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580"/>
        </w:tabs>
        <w:jc w:val="center"/>
        <w:rPr>
          <w:rFonts w:hint="eastAsia" w:ascii="宋体"/>
          <w:color w:val="auto"/>
          <w:sz w:val="52"/>
          <w:highlight w:val="none"/>
        </w:rPr>
      </w:pPr>
      <w:r>
        <w:rPr>
          <w:rFonts w:hint="eastAsia" w:ascii="宋体"/>
          <w:color w:val="auto"/>
          <w:sz w:val="52"/>
          <w:highlight w:val="none"/>
        </w:rPr>
        <w:t xml:space="preserve">                                         </w:t>
      </w:r>
    </w:p>
    <w:p>
      <w:pPr>
        <w:pStyle w:val="28"/>
        <w:ind w:left="135" w:leftChars="-202" w:right="-521" w:rightChars="-248" w:hanging="559" w:hangingChars="116"/>
        <w:jc w:val="center"/>
        <w:rPr>
          <w:rFonts w:hint="eastAsia" w:eastAsia="宋体" w:cs="Tahoma"/>
          <w:b/>
          <w:bCs/>
          <w:color w:val="auto"/>
          <w:kern w:val="36"/>
          <w:sz w:val="48"/>
          <w:szCs w:val="48"/>
          <w:highlight w:val="none"/>
          <w:lang w:eastAsia="zh-CN"/>
        </w:rPr>
      </w:pPr>
      <w:bookmarkStart w:id="0" w:name="_Hlt162751967"/>
      <w:bookmarkEnd w:id="0"/>
      <w:r>
        <w:rPr>
          <w:rFonts w:hint="eastAsia" w:cs="Tahoma"/>
          <w:b/>
          <w:bCs/>
          <w:color w:val="auto"/>
          <w:kern w:val="36"/>
          <w:sz w:val="48"/>
          <w:szCs w:val="48"/>
          <w:highlight w:val="none"/>
          <w:lang w:eastAsia="zh-CN"/>
        </w:rPr>
        <w:t>嘉兴海关2024年疗休养项目</w:t>
      </w:r>
    </w:p>
    <w:p>
      <w:pPr>
        <w:rPr>
          <w:rFonts w:hint="eastAsia" w:ascii="宋体"/>
          <w:color w:val="auto"/>
          <w:sz w:val="72"/>
          <w:highlight w:val="none"/>
        </w:rPr>
      </w:pPr>
    </w:p>
    <w:p>
      <w:pPr>
        <w:pStyle w:val="416"/>
        <w:rPr>
          <w:rFonts w:hint="eastAsia"/>
          <w:color w:val="auto"/>
          <w:highlight w:val="none"/>
          <w:lang w:val="en-US"/>
        </w:rPr>
      </w:pPr>
    </w:p>
    <w:p>
      <w:pPr>
        <w:pStyle w:val="416"/>
        <w:rPr>
          <w:rFonts w:hint="eastAsia"/>
          <w:color w:val="auto"/>
          <w:highlight w:val="none"/>
          <w:lang w:val="en-US"/>
        </w:rPr>
      </w:pPr>
    </w:p>
    <w:p>
      <w:pPr>
        <w:pStyle w:val="416"/>
        <w:rPr>
          <w:rFonts w:hint="eastAsia"/>
          <w:color w:val="auto"/>
          <w:highlight w:val="none"/>
          <w:lang w:val="en-US"/>
        </w:rPr>
      </w:pPr>
    </w:p>
    <w:p>
      <w:pPr>
        <w:pStyle w:val="416"/>
        <w:rPr>
          <w:rFonts w:hint="eastAsia"/>
          <w:color w:val="auto"/>
          <w:highlight w:val="none"/>
          <w:lang w:val="en-US"/>
        </w:rPr>
      </w:pPr>
    </w:p>
    <w:p>
      <w:pPr>
        <w:pStyle w:val="416"/>
        <w:rPr>
          <w:rFonts w:hint="eastAsia"/>
          <w:color w:val="auto"/>
          <w:highlight w:val="none"/>
          <w:lang w:val="en-US"/>
        </w:rPr>
      </w:pPr>
    </w:p>
    <w:p>
      <w:pPr>
        <w:pStyle w:val="28"/>
        <w:jc w:val="center"/>
        <w:rPr>
          <w:b/>
          <w:color w:val="auto"/>
          <w:sz w:val="52"/>
          <w:szCs w:val="52"/>
          <w:highlight w:val="none"/>
        </w:rPr>
      </w:pPr>
      <w:r>
        <w:rPr>
          <w:rFonts w:hint="eastAsia"/>
          <w:b/>
          <w:color w:val="auto"/>
          <w:sz w:val="52"/>
          <w:szCs w:val="52"/>
          <w:highlight w:val="none"/>
        </w:rPr>
        <w:t>竞争性磋商</w:t>
      </w:r>
      <w:r>
        <w:rPr>
          <w:b/>
          <w:color w:val="auto"/>
          <w:sz w:val="52"/>
          <w:szCs w:val="52"/>
          <w:highlight w:val="none"/>
        </w:rPr>
        <w:t>文件</w:t>
      </w:r>
    </w:p>
    <w:p>
      <w:pPr>
        <w:rPr>
          <w:rFonts w:hint="eastAsia" w:ascii="宋体"/>
          <w:color w:val="auto"/>
          <w:sz w:val="30"/>
          <w:highlight w:val="none"/>
        </w:rPr>
      </w:pPr>
    </w:p>
    <w:p>
      <w:pPr>
        <w:snapToGrid w:val="0"/>
        <w:spacing w:before="156" w:line="360" w:lineRule="auto"/>
        <w:rPr>
          <w:rFonts w:hint="eastAsia" w:ascii="宋体"/>
          <w:color w:val="auto"/>
          <w:sz w:val="30"/>
          <w:szCs w:val="72"/>
          <w:highlight w:val="none"/>
        </w:rPr>
      </w:pPr>
    </w:p>
    <w:p>
      <w:pPr>
        <w:snapToGrid w:val="0"/>
        <w:spacing w:before="156" w:line="360" w:lineRule="auto"/>
        <w:rPr>
          <w:rFonts w:hint="eastAsia" w:ascii="宋体"/>
          <w:color w:val="auto"/>
          <w:sz w:val="30"/>
          <w:szCs w:val="72"/>
          <w:highlight w:val="none"/>
        </w:rPr>
      </w:pPr>
    </w:p>
    <w:p>
      <w:pPr>
        <w:snapToGrid w:val="0"/>
        <w:spacing w:before="156" w:line="360" w:lineRule="auto"/>
        <w:rPr>
          <w:rFonts w:hint="eastAsia" w:ascii="宋体"/>
          <w:color w:val="auto"/>
          <w:sz w:val="30"/>
          <w:szCs w:val="72"/>
          <w:highlight w:val="none"/>
        </w:rPr>
      </w:pPr>
    </w:p>
    <w:p>
      <w:pPr>
        <w:pStyle w:val="5"/>
        <w:rPr>
          <w:rFonts w:hint="eastAsia"/>
          <w:color w:val="auto"/>
          <w:highlight w:val="none"/>
        </w:rPr>
      </w:pPr>
    </w:p>
    <w:p>
      <w:pPr>
        <w:snapToGrid w:val="0"/>
        <w:spacing w:before="156" w:line="360" w:lineRule="auto"/>
        <w:rPr>
          <w:rFonts w:hint="eastAsia" w:ascii="宋体"/>
          <w:color w:val="auto"/>
          <w:sz w:val="30"/>
          <w:szCs w:val="72"/>
          <w:highlight w:val="none"/>
        </w:rPr>
      </w:pPr>
    </w:p>
    <w:p>
      <w:pPr>
        <w:spacing w:line="360" w:lineRule="auto"/>
        <w:jc w:val="center"/>
        <w:rPr>
          <w:rFonts w:hint="eastAsia" w:ascii="宋体"/>
          <w:color w:val="auto"/>
          <w:highlight w:val="none"/>
        </w:rPr>
      </w:pPr>
    </w:p>
    <w:p>
      <w:pPr>
        <w:spacing w:line="360" w:lineRule="auto"/>
        <w:jc w:val="center"/>
        <w:rPr>
          <w:rFonts w:hint="eastAsia" w:ascii="宋体"/>
          <w:color w:val="auto"/>
          <w:highlight w:val="none"/>
        </w:rPr>
      </w:pPr>
    </w:p>
    <w:p>
      <w:pPr>
        <w:spacing w:line="360" w:lineRule="auto"/>
        <w:rPr>
          <w:rFonts w:hint="eastAsia" w:ascii="宋体" w:eastAsia="宋体"/>
          <w:b/>
          <w:bCs/>
          <w:color w:val="auto"/>
          <w:w w:val="95"/>
          <w:kern w:val="2"/>
          <w:sz w:val="28"/>
          <w:szCs w:val="28"/>
          <w:highlight w:val="none"/>
          <w:lang w:eastAsia="zh-CN"/>
        </w:rPr>
      </w:pPr>
      <w:r>
        <w:rPr>
          <w:rFonts w:hint="eastAsia" w:ascii="宋体"/>
          <w:b/>
          <w:bCs/>
          <w:color w:val="auto"/>
          <w:w w:val="95"/>
          <w:kern w:val="2"/>
          <w:sz w:val="28"/>
          <w:szCs w:val="28"/>
          <w:highlight w:val="none"/>
        </w:rPr>
        <w:t xml:space="preserve">         项目编号：</w:t>
      </w:r>
      <w:r>
        <w:rPr>
          <w:rFonts w:hint="eastAsia" w:ascii="宋体"/>
          <w:b/>
          <w:bCs/>
          <w:color w:val="auto"/>
          <w:w w:val="95"/>
          <w:kern w:val="2"/>
          <w:sz w:val="28"/>
          <w:szCs w:val="28"/>
          <w:highlight w:val="none"/>
          <w:lang w:eastAsia="zh-CN"/>
        </w:rPr>
        <w:t>大地-DDZX-JX（2024）第18号</w:t>
      </w:r>
    </w:p>
    <w:p>
      <w:pPr>
        <w:pStyle w:val="28"/>
        <w:spacing w:line="360" w:lineRule="auto"/>
        <w:ind w:firstLine="267" w:firstLineChars="100"/>
        <w:jc w:val="left"/>
        <w:rPr>
          <w:rFonts w:hint="eastAsia" w:eastAsia="宋体"/>
          <w:b/>
          <w:bCs/>
          <w:color w:val="auto"/>
          <w:w w:val="95"/>
          <w:sz w:val="28"/>
          <w:szCs w:val="28"/>
          <w:highlight w:val="none"/>
          <w:lang w:eastAsia="zh-CN"/>
        </w:rPr>
      </w:pPr>
      <w:r>
        <w:rPr>
          <w:rFonts w:hint="eastAsia"/>
          <w:b/>
          <w:bCs/>
          <w:color w:val="auto"/>
          <w:w w:val="95"/>
          <w:sz w:val="28"/>
          <w:szCs w:val="28"/>
          <w:highlight w:val="none"/>
        </w:rPr>
        <w:t xml:space="preserve">       采购单位：</w:t>
      </w:r>
      <w:r>
        <w:rPr>
          <w:rFonts w:hint="eastAsia"/>
          <w:b/>
          <w:bCs/>
          <w:color w:val="auto"/>
          <w:w w:val="95"/>
          <w:sz w:val="28"/>
          <w:szCs w:val="28"/>
          <w:highlight w:val="none"/>
          <w:lang w:eastAsia="zh-CN"/>
        </w:rPr>
        <w:t>中华人民共和国嘉兴海关工会委员会</w:t>
      </w:r>
    </w:p>
    <w:p>
      <w:pPr>
        <w:pStyle w:val="28"/>
        <w:spacing w:line="360" w:lineRule="auto"/>
        <w:ind w:firstLine="267" w:firstLineChars="100"/>
        <w:jc w:val="left"/>
        <w:rPr>
          <w:rFonts w:hint="eastAsia"/>
          <w:b/>
          <w:bCs/>
          <w:color w:val="auto"/>
          <w:w w:val="95"/>
          <w:sz w:val="28"/>
          <w:szCs w:val="28"/>
          <w:highlight w:val="none"/>
        </w:rPr>
      </w:pPr>
      <w:r>
        <w:rPr>
          <w:rFonts w:hint="eastAsia"/>
          <w:b/>
          <w:bCs/>
          <w:color w:val="auto"/>
          <w:w w:val="95"/>
          <w:sz w:val="28"/>
          <w:szCs w:val="28"/>
          <w:highlight w:val="none"/>
        </w:rPr>
        <w:t xml:space="preserve">       采购机构：大地工程咨询有限公司</w:t>
      </w:r>
    </w:p>
    <w:p>
      <w:pPr>
        <w:snapToGrid w:val="0"/>
        <w:spacing w:before="156" w:line="360" w:lineRule="auto"/>
        <w:jc w:val="center"/>
        <w:rPr>
          <w:rFonts w:hint="eastAsia" w:ascii="宋体"/>
          <w:b/>
          <w:bCs/>
          <w:color w:val="auto"/>
          <w:w w:val="95"/>
          <w:kern w:val="2"/>
          <w:sz w:val="28"/>
          <w:szCs w:val="28"/>
          <w:highlight w:val="none"/>
        </w:rPr>
      </w:pPr>
      <w:r>
        <w:rPr>
          <w:rFonts w:hint="eastAsia" w:ascii="宋体"/>
          <w:b/>
          <w:bCs/>
          <w:color w:val="auto"/>
          <w:w w:val="95"/>
          <w:kern w:val="2"/>
          <w:sz w:val="28"/>
          <w:szCs w:val="28"/>
          <w:highlight w:val="none"/>
        </w:rPr>
        <w:t>202</w:t>
      </w:r>
      <w:r>
        <w:rPr>
          <w:rFonts w:hint="eastAsia" w:ascii="宋体"/>
          <w:b/>
          <w:bCs/>
          <w:color w:val="auto"/>
          <w:w w:val="95"/>
          <w:kern w:val="2"/>
          <w:sz w:val="28"/>
          <w:szCs w:val="28"/>
          <w:highlight w:val="none"/>
          <w:lang w:val="en-US" w:eastAsia="zh-CN"/>
        </w:rPr>
        <w:t>4</w:t>
      </w:r>
      <w:r>
        <w:rPr>
          <w:rFonts w:hint="eastAsia" w:ascii="宋体"/>
          <w:b/>
          <w:bCs/>
          <w:color w:val="auto"/>
          <w:w w:val="95"/>
          <w:kern w:val="2"/>
          <w:sz w:val="28"/>
          <w:szCs w:val="28"/>
          <w:highlight w:val="none"/>
        </w:rPr>
        <w:t>年</w:t>
      </w:r>
      <w:r>
        <w:rPr>
          <w:rFonts w:hint="eastAsia" w:ascii="宋体"/>
          <w:b/>
          <w:bCs/>
          <w:color w:val="auto"/>
          <w:w w:val="95"/>
          <w:kern w:val="2"/>
          <w:sz w:val="28"/>
          <w:szCs w:val="28"/>
          <w:highlight w:val="none"/>
          <w:lang w:val="en-US" w:eastAsia="zh-CN"/>
        </w:rPr>
        <w:t>4</w:t>
      </w:r>
      <w:r>
        <w:rPr>
          <w:rFonts w:hint="eastAsia" w:ascii="宋体"/>
          <w:b/>
          <w:bCs/>
          <w:color w:val="auto"/>
          <w:w w:val="95"/>
          <w:kern w:val="2"/>
          <w:sz w:val="28"/>
          <w:szCs w:val="28"/>
          <w:highlight w:val="none"/>
        </w:rPr>
        <w:t>月</w:t>
      </w:r>
    </w:p>
    <w:p>
      <w:pPr>
        <w:spacing w:line="360" w:lineRule="auto"/>
        <w:jc w:val="center"/>
        <w:rPr>
          <w:rFonts w:hint="eastAsia" w:ascii="宋体"/>
          <w:b/>
          <w:bCs/>
          <w:color w:val="auto"/>
          <w:w w:val="95"/>
          <w:kern w:val="2"/>
          <w:sz w:val="28"/>
          <w:szCs w:val="28"/>
          <w:highlight w:val="none"/>
        </w:rPr>
      </w:pPr>
      <w:r>
        <w:rPr>
          <w:rFonts w:ascii="宋体"/>
          <w:b/>
          <w:bCs/>
          <w:color w:val="auto"/>
          <w:w w:val="95"/>
          <w:kern w:val="2"/>
          <w:sz w:val="28"/>
          <w:szCs w:val="28"/>
          <w:highlight w:val="none"/>
        </w:rPr>
        <w:t xml:space="preserve">                                 </w:t>
      </w:r>
    </w:p>
    <w:p>
      <w:pPr>
        <w:rPr>
          <w:rFonts w:ascii="宋体"/>
          <w:color w:val="auto"/>
          <w:highlight w:val="none"/>
        </w:rPr>
      </w:pPr>
    </w:p>
    <w:p>
      <w:pPr>
        <w:pStyle w:val="28"/>
        <w:spacing w:before="156" w:line="360" w:lineRule="auto"/>
        <w:jc w:val="center"/>
        <w:rPr>
          <w:rFonts w:hint="eastAsia"/>
          <w:b/>
          <w:bCs/>
          <w:color w:val="auto"/>
          <w:kern w:val="44"/>
          <w:sz w:val="32"/>
          <w:szCs w:val="32"/>
          <w:highlight w:val="none"/>
          <w:lang w:val="zh-CN"/>
        </w:rPr>
      </w:pPr>
      <w:r>
        <w:rPr>
          <w:rFonts w:hint="eastAsia"/>
          <w:b/>
          <w:bCs/>
          <w:color w:val="auto"/>
          <w:kern w:val="44"/>
          <w:sz w:val="32"/>
          <w:szCs w:val="32"/>
          <w:highlight w:val="none"/>
          <w:lang w:val="zh-CN"/>
        </w:rPr>
        <w:t>目  录</w:t>
      </w:r>
    </w:p>
    <w:p>
      <w:pPr>
        <w:pStyle w:val="28"/>
        <w:spacing w:before="156" w:line="360" w:lineRule="auto"/>
        <w:jc w:val="center"/>
        <w:rPr>
          <w:rFonts w:hint="eastAsia"/>
          <w:b/>
          <w:color w:val="auto"/>
          <w:sz w:val="48"/>
          <w:szCs w:val="48"/>
          <w:highlight w:val="none"/>
        </w:rPr>
      </w:pPr>
    </w:p>
    <w:p>
      <w:pPr>
        <w:pStyle w:val="36"/>
        <w:tabs>
          <w:tab w:val="right" w:leader="dot" w:pos="9638"/>
        </w:tabs>
        <w:rPr>
          <w:rStyle w:val="61"/>
          <w:rFonts w:ascii="宋体"/>
          <w:bCs w:val="0"/>
          <w:caps w:val="0"/>
          <w:smallCaps w:val="0"/>
          <w:color w:val="auto"/>
          <w:kern w:val="2"/>
          <w:sz w:val="21"/>
          <w:szCs w:val="24"/>
          <w:highlight w:val="none"/>
          <w:lang w:val="en-US" w:eastAsia="zh-CN"/>
        </w:rPr>
      </w:pPr>
      <w:r>
        <w:rPr>
          <w:rFonts w:hint="eastAsia" w:ascii="宋体"/>
          <w:bCs w:val="0"/>
          <w:caps w:val="0"/>
          <w:smallCaps w:val="0"/>
          <w:color w:val="auto"/>
          <w:kern w:val="2"/>
          <w:sz w:val="21"/>
          <w:szCs w:val="24"/>
          <w:highlight w:val="none"/>
          <w:lang w:val="en-US" w:eastAsia="zh-CN"/>
        </w:rPr>
        <w:fldChar w:fldCharType="begin"/>
      </w:r>
      <w:r>
        <w:rPr>
          <w:rStyle w:val="61"/>
          <w:rFonts w:hint="eastAsia" w:ascii="宋体"/>
          <w:bCs w:val="0"/>
          <w:caps w:val="0"/>
          <w:smallCaps w:val="0"/>
          <w:color w:val="auto"/>
          <w:kern w:val="2"/>
          <w:sz w:val="21"/>
          <w:szCs w:val="24"/>
          <w:highlight w:val="none"/>
          <w:lang w:val="en-US" w:eastAsia="zh-CN"/>
        </w:rPr>
        <w:instrText xml:space="preserve"> TOC \o "1-1" \h \z \u </w:instrText>
      </w:r>
      <w:r>
        <w:rPr>
          <w:rFonts w:hint="eastAsia" w:ascii="宋体"/>
          <w:bCs w:val="0"/>
          <w:caps w:val="0"/>
          <w:smallCaps w:val="0"/>
          <w:color w:val="auto"/>
          <w:kern w:val="2"/>
          <w:sz w:val="21"/>
          <w:szCs w:val="24"/>
          <w:highlight w:val="none"/>
          <w:lang w:val="en-US" w:eastAsia="zh-CN"/>
        </w:rPr>
        <w:fldChar w:fldCharType="separate"/>
      </w:r>
      <w:r>
        <w:rPr>
          <w:rFonts w:hint="eastAsia" w:ascii="宋体"/>
          <w:bCs w:val="0"/>
          <w:caps w:val="0"/>
          <w:smallCaps w:val="0"/>
          <w:color w:val="auto"/>
          <w:kern w:val="2"/>
          <w:sz w:val="21"/>
          <w:szCs w:val="24"/>
          <w:highlight w:val="none"/>
          <w:lang w:val="en-US" w:eastAsia="zh-CN"/>
        </w:rPr>
        <w:fldChar w:fldCharType="begin"/>
      </w:r>
      <w:r>
        <w:rPr>
          <w:rStyle w:val="61"/>
          <w:rFonts w:hint="eastAsia" w:ascii="宋体"/>
          <w:bCs w:val="0"/>
          <w:caps w:val="0"/>
          <w:smallCaps w:val="0"/>
          <w:color w:val="auto"/>
          <w:kern w:val="2"/>
          <w:sz w:val="21"/>
          <w:szCs w:val="24"/>
          <w:highlight w:val="none"/>
          <w:lang w:val="en-US" w:eastAsia="zh-CN"/>
        </w:rPr>
        <w:instrText xml:space="preserve"> HYPERLINK \l _Toc3487 </w:instrText>
      </w:r>
      <w:r>
        <w:rPr>
          <w:rFonts w:hint="eastAsia" w:ascii="宋体"/>
          <w:bCs w:val="0"/>
          <w:caps w:val="0"/>
          <w:smallCaps w:val="0"/>
          <w:color w:val="auto"/>
          <w:kern w:val="2"/>
          <w:sz w:val="21"/>
          <w:szCs w:val="24"/>
          <w:highlight w:val="none"/>
          <w:lang w:val="en-US" w:eastAsia="zh-CN"/>
        </w:rPr>
        <w:fldChar w:fldCharType="separate"/>
      </w:r>
      <w:r>
        <w:rPr>
          <w:rFonts w:hint="eastAsia" w:ascii="宋体"/>
          <w:bCs w:val="0"/>
          <w:caps w:val="0"/>
          <w:smallCaps w:val="0"/>
          <w:color w:val="auto"/>
          <w:kern w:val="2"/>
          <w:sz w:val="21"/>
          <w:szCs w:val="24"/>
          <w:highlight w:val="none"/>
          <w:lang w:val="en-US" w:eastAsia="zh-CN"/>
        </w:rPr>
        <w:t>第一章  竞争性磋商公告</w:t>
      </w:r>
      <w:r>
        <w:rPr>
          <w:rFonts w:ascii="宋体"/>
          <w:bCs w:val="0"/>
          <w:caps w:val="0"/>
          <w:smallCaps w:val="0"/>
          <w:color w:val="auto"/>
          <w:kern w:val="2"/>
          <w:sz w:val="21"/>
          <w:szCs w:val="24"/>
          <w:highlight w:val="none"/>
          <w:lang w:val="en-US" w:eastAsia="zh-CN"/>
        </w:rPr>
        <w:tab/>
      </w:r>
      <w:r>
        <w:rPr>
          <w:rFonts w:ascii="宋体"/>
          <w:bCs w:val="0"/>
          <w:caps w:val="0"/>
          <w:smallCaps w:val="0"/>
          <w:color w:val="auto"/>
          <w:kern w:val="2"/>
          <w:sz w:val="21"/>
          <w:szCs w:val="24"/>
          <w:highlight w:val="none"/>
          <w:lang w:val="en-US" w:eastAsia="zh-CN"/>
        </w:rPr>
        <w:fldChar w:fldCharType="begin"/>
      </w:r>
      <w:r>
        <w:rPr>
          <w:rStyle w:val="61"/>
          <w:rFonts w:ascii="宋体"/>
          <w:bCs w:val="0"/>
          <w:caps w:val="0"/>
          <w:smallCaps w:val="0"/>
          <w:color w:val="auto"/>
          <w:kern w:val="2"/>
          <w:sz w:val="21"/>
          <w:szCs w:val="24"/>
          <w:highlight w:val="none"/>
          <w:lang w:val="en-US" w:eastAsia="zh-CN"/>
        </w:rPr>
        <w:instrText xml:space="preserve"> PAGEREF _Toc3487 </w:instrText>
      </w:r>
      <w:r>
        <w:rPr>
          <w:rFonts w:ascii="宋体"/>
          <w:bCs w:val="0"/>
          <w:caps w:val="0"/>
          <w:smallCaps w:val="0"/>
          <w:color w:val="auto"/>
          <w:kern w:val="2"/>
          <w:sz w:val="21"/>
          <w:szCs w:val="24"/>
          <w:highlight w:val="none"/>
          <w:lang w:val="en-US" w:eastAsia="zh-CN"/>
        </w:rPr>
        <w:fldChar w:fldCharType="separate"/>
      </w:r>
      <w:r>
        <w:rPr>
          <w:rFonts w:ascii="宋体"/>
          <w:bCs w:val="0"/>
          <w:caps w:val="0"/>
          <w:smallCaps w:val="0"/>
          <w:color w:val="auto"/>
          <w:kern w:val="2"/>
          <w:sz w:val="21"/>
          <w:szCs w:val="24"/>
          <w:highlight w:val="none"/>
          <w:lang w:val="en-US" w:eastAsia="zh-CN"/>
        </w:rPr>
        <w:t>2</w:t>
      </w:r>
      <w:r>
        <w:rPr>
          <w:rFonts w:ascii="宋体"/>
          <w:bCs w:val="0"/>
          <w:caps w:val="0"/>
          <w:smallCaps w:val="0"/>
          <w:color w:val="auto"/>
          <w:kern w:val="2"/>
          <w:sz w:val="21"/>
          <w:szCs w:val="24"/>
          <w:highlight w:val="none"/>
          <w:lang w:val="en-US" w:eastAsia="zh-CN"/>
        </w:rPr>
        <w:fldChar w:fldCharType="end"/>
      </w:r>
      <w:r>
        <w:rPr>
          <w:rFonts w:hint="eastAsia" w:ascii="宋体"/>
          <w:bCs w:val="0"/>
          <w:caps w:val="0"/>
          <w:smallCaps w:val="0"/>
          <w:color w:val="auto"/>
          <w:kern w:val="2"/>
          <w:sz w:val="21"/>
          <w:szCs w:val="24"/>
          <w:highlight w:val="none"/>
          <w:lang w:val="en-US" w:eastAsia="zh-CN"/>
        </w:rPr>
        <w:fldChar w:fldCharType="end"/>
      </w:r>
    </w:p>
    <w:p>
      <w:pPr>
        <w:pStyle w:val="36"/>
        <w:tabs>
          <w:tab w:val="right" w:leader="dot" w:pos="9638"/>
        </w:tabs>
        <w:rPr>
          <w:rStyle w:val="61"/>
          <w:rFonts w:ascii="宋体"/>
          <w:bCs w:val="0"/>
          <w:caps w:val="0"/>
          <w:smallCaps w:val="0"/>
          <w:color w:val="auto"/>
          <w:kern w:val="2"/>
          <w:sz w:val="21"/>
          <w:szCs w:val="24"/>
          <w:highlight w:val="none"/>
          <w:lang w:val="en-US" w:eastAsia="zh-CN"/>
        </w:rPr>
      </w:pPr>
      <w:r>
        <w:rPr>
          <w:rFonts w:hint="eastAsia" w:ascii="宋体"/>
          <w:bCs w:val="0"/>
          <w:caps w:val="0"/>
          <w:smallCaps w:val="0"/>
          <w:color w:val="auto"/>
          <w:kern w:val="2"/>
          <w:sz w:val="21"/>
          <w:szCs w:val="24"/>
          <w:highlight w:val="none"/>
          <w:lang w:val="en-US" w:eastAsia="zh-CN"/>
        </w:rPr>
        <w:fldChar w:fldCharType="begin"/>
      </w:r>
      <w:r>
        <w:rPr>
          <w:rStyle w:val="61"/>
          <w:rFonts w:hint="eastAsia" w:ascii="宋体"/>
          <w:bCs w:val="0"/>
          <w:caps w:val="0"/>
          <w:smallCaps w:val="0"/>
          <w:color w:val="auto"/>
          <w:kern w:val="2"/>
          <w:sz w:val="21"/>
          <w:szCs w:val="24"/>
          <w:highlight w:val="none"/>
          <w:lang w:val="en-US" w:eastAsia="zh-CN"/>
        </w:rPr>
        <w:instrText xml:space="preserve"> HYPERLINK \l _Toc9634 </w:instrText>
      </w:r>
      <w:r>
        <w:rPr>
          <w:rFonts w:hint="eastAsia" w:ascii="宋体"/>
          <w:bCs w:val="0"/>
          <w:caps w:val="0"/>
          <w:smallCaps w:val="0"/>
          <w:color w:val="auto"/>
          <w:kern w:val="2"/>
          <w:sz w:val="21"/>
          <w:szCs w:val="24"/>
          <w:highlight w:val="none"/>
          <w:lang w:val="en-US" w:eastAsia="zh-CN"/>
        </w:rPr>
        <w:fldChar w:fldCharType="separate"/>
      </w:r>
      <w:r>
        <w:rPr>
          <w:rFonts w:hint="eastAsia" w:ascii="宋体"/>
          <w:bCs w:val="0"/>
          <w:caps w:val="0"/>
          <w:smallCaps w:val="0"/>
          <w:color w:val="auto"/>
          <w:kern w:val="2"/>
          <w:sz w:val="21"/>
          <w:szCs w:val="24"/>
          <w:highlight w:val="none"/>
          <w:lang w:val="en-US" w:eastAsia="zh-CN"/>
        </w:rPr>
        <w:t>第二章  磋商需求</w:t>
      </w:r>
      <w:r>
        <w:rPr>
          <w:rFonts w:ascii="宋体"/>
          <w:bCs w:val="0"/>
          <w:caps w:val="0"/>
          <w:smallCaps w:val="0"/>
          <w:color w:val="auto"/>
          <w:kern w:val="2"/>
          <w:sz w:val="21"/>
          <w:szCs w:val="24"/>
          <w:highlight w:val="none"/>
          <w:lang w:val="en-US" w:eastAsia="zh-CN"/>
        </w:rPr>
        <w:tab/>
      </w:r>
      <w:r>
        <w:rPr>
          <w:rFonts w:ascii="宋体"/>
          <w:bCs w:val="0"/>
          <w:caps w:val="0"/>
          <w:smallCaps w:val="0"/>
          <w:color w:val="auto"/>
          <w:kern w:val="2"/>
          <w:sz w:val="21"/>
          <w:szCs w:val="24"/>
          <w:highlight w:val="none"/>
          <w:lang w:val="en-US" w:eastAsia="zh-CN"/>
        </w:rPr>
        <w:fldChar w:fldCharType="begin"/>
      </w:r>
      <w:r>
        <w:rPr>
          <w:rStyle w:val="61"/>
          <w:rFonts w:ascii="宋体"/>
          <w:bCs w:val="0"/>
          <w:caps w:val="0"/>
          <w:smallCaps w:val="0"/>
          <w:color w:val="auto"/>
          <w:kern w:val="2"/>
          <w:sz w:val="21"/>
          <w:szCs w:val="24"/>
          <w:highlight w:val="none"/>
          <w:lang w:val="en-US" w:eastAsia="zh-CN"/>
        </w:rPr>
        <w:instrText xml:space="preserve"> PAGEREF _Toc9634 </w:instrText>
      </w:r>
      <w:r>
        <w:rPr>
          <w:rFonts w:ascii="宋体"/>
          <w:bCs w:val="0"/>
          <w:caps w:val="0"/>
          <w:smallCaps w:val="0"/>
          <w:color w:val="auto"/>
          <w:kern w:val="2"/>
          <w:sz w:val="21"/>
          <w:szCs w:val="24"/>
          <w:highlight w:val="none"/>
          <w:lang w:val="en-US" w:eastAsia="zh-CN"/>
        </w:rPr>
        <w:fldChar w:fldCharType="separate"/>
      </w:r>
      <w:r>
        <w:rPr>
          <w:rFonts w:ascii="宋体"/>
          <w:bCs w:val="0"/>
          <w:caps w:val="0"/>
          <w:smallCaps w:val="0"/>
          <w:color w:val="auto"/>
          <w:kern w:val="2"/>
          <w:sz w:val="21"/>
          <w:szCs w:val="24"/>
          <w:highlight w:val="none"/>
          <w:lang w:val="en-US" w:eastAsia="zh-CN"/>
        </w:rPr>
        <w:t>5</w:t>
      </w:r>
      <w:r>
        <w:rPr>
          <w:rFonts w:ascii="宋体"/>
          <w:bCs w:val="0"/>
          <w:caps w:val="0"/>
          <w:smallCaps w:val="0"/>
          <w:color w:val="auto"/>
          <w:kern w:val="2"/>
          <w:sz w:val="21"/>
          <w:szCs w:val="24"/>
          <w:highlight w:val="none"/>
          <w:lang w:val="en-US" w:eastAsia="zh-CN"/>
        </w:rPr>
        <w:fldChar w:fldCharType="end"/>
      </w:r>
      <w:r>
        <w:rPr>
          <w:rFonts w:hint="eastAsia" w:ascii="宋体"/>
          <w:bCs w:val="0"/>
          <w:caps w:val="0"/>
          <w:smallCaps w:val="0"/>
          <w:color w:val="auto"/>
          <w:kern w:val="2"/>
          <w:sz w:val="21"/>
          <w:szCs w:val="24"/>
          <w:highlight w:val="none"/>
          <w:lang w:val="en-US" w:eastAsia="zh-CN"/>
        </w:rPr>
        <w:fldChar w:fldCharType="end"/>
      </w:r>
    </w:p>
    <w:p>
      <w:pPr>
        <w:pStyle w:val="36"/>
        <w:tabs>
          <w:tab w:val="right" w:leader="dot" w:pos="9638"/>
        </w:tabs>
        <w:rPr>
          <w:rStyle w:val="61"/>
          <w:rFonts w:ascii="宋体"/>
          <w:bCs w:val="0"/>
          <w:caps w:val="0"/>
          <w:smallCaps w:val="0"/>
          <w:color w:val="auto"/>
          <w:kern w:val="2"/>
          <w:sz w:val="21"/>
          <w:szCs w:val="24"/>
          <w:highlight w:val="none"/>
          <w:lang w:val="en-US" w:eastAsia="zh-CN"/>
        </w:rPr>
      </w:pPr>
      <w:r>
        <w:rPr>
          <w:rFonts w:hint="eastAsia" w:ascii="宋体"/>
          <w:bCs w:val="0"/>
          <w:caps w:val="0"/>
          <w:smallCaps w:val="0"/>
          <w:color w:val="auto"/>
          <w:kern w:val="2"/>
          <w:sz w:val="21"/>
          <w:szCs w:val="24"/>
          <w:highlight w:val="none"/>
          <w:lang w:val="en-US" w:eastAsia="zh-CN"/>
        </w:rPr>
        <w:fldChar w:fldCharType="begin"/>
      </w:r>
      <w:r>
        <w:rPr>
          <w:rStyle w:val="61"/>
          <w:rFonts w:hint="eastAsia" w:ascii="宋体"/>
          <w:bCs w:val="0"/>
          <w:caps w:val="0"/>
          <w:smallCaps w:val="0"/>
          <w:color w:val="auto"/>
          <w:kern w:val="2"/>
          <w:sz w:val="21"/>
          <w:szCs w:val="24"/>
          <w:highlight w:val="none"/>
          <w:lang w:val="en-US" w:eastAsia="zh-CN"/>
        </w:rPr>
        <w:instrText xml:space="preserve"> HYPERLINK \l _Toc214 </w:instrText>
      </w:r>
      <w:r>
        <w:rPr>
          <w:rFonts w:hint="eastAsia" w:ascii="宋体"/>
          <w:bCs w:val="0"/>
          <w:caps w:val="0"/>
          <w:smallCaps w:val="0"/>
          <w:color w:val="auto"/>
          <w:kern w:val="2"/>
          <w:sz w:val="21"/>
          <w:szCs w:val="24"/>
          <w:highlight w:val="none"/>
          <w:lang w:val="en-US" w:eastAsia="zh-CN"/>
        </w:rPr>
        <w:fldChar w:fldCharType="separate"/>
      </w:r>
      <w:r>
        <w:rPr>
          <w:rFonts w:hint="eastAsia" w:ascii="宋体"/>
          <w:bCs w:val="0"/>
          <w:caps w:val="0"/>
          <w:smallCaps w:val="0"/>
          <w:color w:val="auto"/>
          <w:kern w:val="2"/>
          <w:sz w:val="21"/>
          <w:szCs w:val="24"/>
          <w:highlight w:val="none"/>
          <w:lang w:val="en-US" w:eastAsia="zh-CN"/>
        </w:rPr>
        <w:t>第三章  供应商须知</w:t>
      </w:r>
      <w:r>
        <w:rPr>
          <w:rFonts w:ascii="宋体"/>
          <w:bCs w:val="0"/>
          <w:caps w:val="0"/>
          <w:smallCaps w:val="0"/>
          <w:color w:val="auto"/>
          <w:kern w:val="2"/>
          <w:sz w:val="21"/>
          <w:szCs w:val="24"/>
          <w:highlight w:val="none"/>
          <w:lang w:val="en-US" w:eastAsia="zh-CN"/>
        </w:rPr>
        <w:tab/>
      </w:r>
      <w:r>
        <w:rPr>
          <w:rFonts w:hint="eastAsia" w:ascii="宋体"/>
          <w:bCs w:val="0"/>
          <w:caps w:val="0"/>
          <w:smallCaps w:val="0"/>
          <w:color w:val="auto"/>
          <w:kern w:val="2"/>
          <w:sz w:val="21"/>
          <w:szCs w:val="24"/>
          <w:highlight w:val="none"/>
          <w:lang w:val="en-US" w:eastAsia="zh-CN"/>
        </w:rPr>
        <w:t>9</w:t>
      </w:r>
      <w:r>
        <w:rPr>
          <w:rFonts w:hint="eastAsia" w:ascii="宋体"/>
          <w:bCs w:val="0"/>
          <w:caps w:val="0"/>
          <w:smallCaps w:val="0"/>
          <w:color w:val="auto"/>
          <w:kern w:val="2"/>
          <w:sz w:val="21"/>
          <w:szCs w:val="24"/>
          <w:highlight w:val="none"/>
          <w:lang w:val="en-US" w:eastAsia="zh-CN"/>
        </w:rPr>
        <w:fldChar w:fldCharType="end"/>
      </w:r>
    </w:p>
    <w:p>
      <w:pPr>
        <w:pStyle w:val="36"/>
        <w:tabs>
          <w:tab w:val="right" w:leader="dot" w:pos="9638"/>
        </w:tabs>
        <w:rPr>
          <w:rStyle w:val="61"/>
          <w:rFonts w:ascii="宋体"/>
          <w:bCs w:val="0"/>
          <w:caps w:val="0"/>
          <w:smallCaps w:val="0"/>
          <w:color w:val="auto"/>
          <w:kern w:val="2"/>
          <w:sz w:val="21"/>
          <w:szCs w:val="24"/>
          <w:highlight w:val="none"/>
          <w:lang w:val="en-US" w:eastAsia="zh-CN"/>
        </w:rPr>
      </w:pPr>
      <w:r>
        <w:rPr>
          <w:rFonts w:hint="eastAsia" w:ascii="宋体"/>
          <w:bCs w:val="0"/>
          <w:caps w:val="0"/>
          <w:smallCaps w:val="0"/>
          <w:color w:val="auto"/>
          <w:kern w:val="2"/>
          <w:sz w:val="21"/>
          <w:szCs w:val="24"/>
          <w:highlight w:val="none"/>
          <w:lang w:val="en-US" w:eastAsia="zh-CN"/>
        </w:rPr>
        <w:fldChar w:fldCharType="begin"/>
      </w:r>
      <w:r>
        <w:rPr>
          <w:rStyle w:val="61"/>
          <w:rFonts w:hint="eastAsia" w:ascii="宋体"/>
          <w:bCs w:val="0"/>
          <w:caps w:val="0"/>
          <w:smallCaps w:val="0"/>
          <w:color w:val="auto"/>
          <w:kern w:val="2"/>
          <w:sz w:val="21"/>
          <w:szCs w:val="24"/>
          <w:highlight w:val="none"/>
          <w:lang w:val="en-US" w:eastAsia="zh-CN"/>
        </w:rPr>
        <w:instrText xml:space="preserve"> HYPERLINK \l _Toc14065 </w:instrText>
      </w:r>
      <w:r>
        <w:rPr>
          <w:rFonts w:hint="eastAsia" w:ascii="宋体"/>
          <w:bCs w:val="0"/>
          <w:caps w:val="0"/>
          <w:smallCaps w:val="0"/>
          <w:color w:val="auto"/>
          <w:kern w:val="2"/>
          <w:sz w:val="21"/>
          <w:szCs w:val="24"/>
          <w:highlight w:val="none"/>
          <w:lang w:val="en-US" w:eastAsia="zh-CN"/>
        </w:rPr>
        <w:fldChar w:fldCharType="separate"/>
      </w:r>
      <w:r>
        <w:rPr>
          <w:rFonts w:hint="eastAsia" w:ascii="宋体"/>
          <w:bCs w:val="0"/>
          <w:caps w:val="0"/>
          <w:smallCaps w:val="0"/>
          <w:color w:val="auto"/>
          <w:kern w:val="2"/>
          <w:sz w:val="21"/>
          <w:szCs w:val="24"/>
          <w:highlight w:val="none"/>
          <w:lang w:val="en-US" w:eastAsia="zh-CN"/>
        </w:rPr>
        <w:t>第四章  评标办法</w:t>
      </w:r>
      <w:r>
        <w:rPr>
          <w:rFonts w:ascii="宋体"/>
          <w:bCs w:val="0"/>
          <w:caps w:val="0"/>
          <w:smallCaps w:val="0"/>
          <w:color w:val="auto"/>
          <w:kern w:val="2"/>
          <w:sz w:val="21"/>
          <w:szCs w:val="24"/>
          <w:highlight w:val="none"/>
          <w:lang w:val="en-US" w:eastAsia="zh-CN"/>
        </w:rPr>
        <w:tab/>
      </w:r>
      <w:r>
        <w:rPr>
          <w:rFonts w:ascii="宋体"/>
          <w:bCs w:val="0"/>
          <w:caps w:val="0"/>
          <w:smallCaps w:val="0"/>
          <w:color w:val="auto"/>
          <w:kern w:val="2"/>
          <w:sz w:val="21"/>
          <w:szCs w:val="24"/>
          <w:highlight w:val="none"/>
          <w:lang w:val="en-US" w:eastAsia="zh-CN"/>
        </w:rPr>
        <w:fldChar w:fldCharType="begin"/>
      </w:r>
      <w:r>
        <w:rPr>
          <w:rStyle w:val="61"/>
          <w:rFonts w:ascii="宋体"/>
          <w:bCs w:val="0"/>
          <w:caps w:val="0"/>
          <w:smallCaps w:val="0"/>
          <w:color w:val="auto"/>
          <w:kern w:val="2"/>
          <w:sz w:val="21"/>
          <w:szCs w:val="24"/>
          <w:highlight w:val="none"/>
          <w:lang w:val="en-US" w:eastAsia="zh-CN"/>
        </w:rPr>
        <w:instrText xml:space="preserve"> PAGEREF _Toc14065 </w:instrText>
      </w:r>
      <w:r>
        <w:rPr>
          <w:rFonts w:ascii="宋体"/>
          <w:bCs w:val="0"/>
          <w:caps w:val="0"/>
          <w:smallCaps w:val="0"/>
          <w:color w:val="auto"/>
          <w:kern w:val="2"/>
          <w:sz w:val="21"/>
          <w:szCs w:val="24"/>
          <w:highlight w:val="none"/>
          <w:lang w:val="en-US" w:eastAsia="zh-CN"/>
        </w:rPr>
        <w:fldChar w:fldCharType="separate"/>
      </w:r>
      <w:r>
        <w:rPr>
          <w:rFonts w:ascii="宋体"/>
          <w:bCs w:val="0"/>
          <w:caps w:val="0"/>
          <w:smallCaps w:val="0"/>
          <w:color w:val="auto"/>
          <w:kern w:val="2"/>
          <w:sz w:val="21"/>
          <w:szCs w:val="24"/>
          <w:highlight w:val="none"/>
          <w:lang w:val="en-US" w:eastAsia="zh-CN"/>
        </w:rPr>
        <w:t>15</w:t>
      </w:r>
      <w:r>
        <w:rPr>
          <w:rFonts w:ascii="宋体"/>
          <w:bCs w:val="0"/>
          <w:caps w:val="0"/>
          <w:smallCaps w:val="0"/>
          <w:color w:val="auto"/>
          <w:kern w:val="2"/>
          <w:sz w:val="21"/>
          <w:szCs w:val="24"/>
          <w:highlight w:val="none"/>
          <w:lang w:val="en-US" w:eastAsia="zh-CN"/>
        </w:rPr>
        <w:fldChar w:fldCharType="end"/>
      </w:r>
      <w:r>
        <w:rPr>
          <w:rFonts w:hint="eastAsia" w:ascii="宋体"/>
          <w:bCs w:val="0"/>
          <w:caps w:val="0"/>
          <w:smallCaps w:val="0"/>
          <w:color w:val="auto"/>
          <w:kern w:val="2"/>
          <w:sz w:val="21"/>
          <w:szCs w:val="24"/>
          <w:highlight w:val="none"/>
          <w:lang w:val="en-US" w:eastAsia="zh-CN"/>
        </w:rPr>
        <w:fldChar w:fldCharType="end"/>
      </w:r>
    </w:p>
    <w:p>
      <w:pPr>
        <w:pStyle w:val="36"/>
        <w:tabs>
          <w:tab w:val="right" w:leader="dot" w:pos="9638"/>
        </w:tabs>
        <w:rPr>
          <w:rStyle w:val="61"/>
          <w:rFonts w:ascii="宋体"/>
          <w:bCs w:val="0"/>
          <w:caps w:val="0"/>
          <w:smallCaps w:val="0"/>
          <w:color w:val="auto"/>
          <w:kern w:val="2"/>
          <w:sz w:val="21"/>
          <w:szCs w:val="24"/>
          <w:highlight w:val="none"/>
          <w:lang w:val="en-US" w:eastAsia="zh-CN"/>
        </w:rPr>
      </w:pPr>
      <w:r>
        <w:rPr>
          <w:rFonts w:hint="eastAsia" w:ascii="宋体"/>
          <w:bCs w:val="0"/>
          <w:caps w:val="0"/>
          <w:smallCaps w:val="0"/>
          <w:color w:val="auto"/>
          <w:kern w:val="2"/>
          <w:sz w:val="21"/>
          <w:szCs w:val="24"/>
          <w:highlight w:val="none"/>
          <w:lang w:val="en-US" w:eastAsia="zh-CN"/>
        </w:rPr>
        <w:fldChar w:fldCharType="begin"/>
      </w:r>
      <w:r>
        <w:rPr>
          <w:rStyle w:val="61"/>
          <w:rFonts w:hint="eastAsia" w:ascii="宋体"/>
          <w:bCs w:val="0"/>
          <w:caps w:val="0"/>
          <w:smallCaps w:val="0"/>
          <w:color w:val="auto"/>
          <w:kern w:val="2"/>
          <w:sz w:val="21"/>
          <w:szCs w:val="24"/>
          <w:highlight w:val="none"/>
          <w:lang w:val="en-US" w:eastAsia="zh-CN"/>
        </w:rPr>
        <w:instrText xml:space="preserve"> HYPERLINK \l _Toc26924 </w:instrText>
      </w:r>
      <w:r>
        <w:rPr>
          <w:rFonts w:hint="eastAsia" w:ascii="宋体"/>
          <w:bCs w:val="0"/>
          <w:caps w:val="0"/>
          <w:smallCaps w:val="0"/>
          <w:color w:val="auto"/>
          <w:kern w:val="2"/>
          <w:sz w:val="21"/>
          <w:szCs w:val="24"/>
          <w:highlight w:val="none"/>
          <w:lang w:val="en-US" w:eastAsia="zh-CN"/>
        </w:rPr>
        <w:fldChar w:fldCharType="separate"/>
      </w:r>
      <w:r>
        <w:rPr>
          <w:rFonts w:hint="eastAsia" w:ascii="宋体"/>
          <w:bCs w:val="0"/>
          <w:caps w:val="0"/>
          <w:smallCaps w:val="0"/>
          <w:color w:val="auto"/>
          <w:kern w:val="2"/>
          <w:sz w:val="21"/>
          <w:szCs w:val="24"/>
          <w:highlight w:val="none"/>
          <w:lang w:val="en-US" w:eastAsia="zh-CN"/>
        </w:rPr>
        <w:t>第五章  合同条款</w:t>
      </w:r>
      <w:r>
        <w:rPr>
          <w:rFonts w:ascii="宋体"/>
          <w:bCs w:val="0"/>
          <w:caps w:val="0"/>
          <w:smallCaps w:val="0"/>
          <w:color w:val="auto"/>
          <w:kern w:val="2"/>
          <w:sz w:val="21"/>
          <w:szCs w:val="24"/>
          <w:highlight w:val="none"/>
          <w:lang w:val="en-US" w:eastAsia="zh-CN"/>
        </w:rPr>
        <w:tab/>
      </w:r>
      <w:r>
        <w:rPr>
          <w:rFonts w:ascii="宋体"/>
          <w:bCs w:val="0"/>
          <w:caps w:val="0"/>
          <w:smallCaps w:val="0"/>
          <w:color w:val="auto"/>
          <w:kern w:val="2"/>
          <w:sz w:val="21"/>
          <w:szCs w:val="24"/>
          <w:highlight w:val="none"/>
          <w:lang w:val="en-US" w:eastAsia="zh-CN"/>
        </w:rPr>
        <w:fldChar w:fldCharType="begin"/>
      </w:r>
      <w:r>
        <w:rPr>
          <w:rStyle w:val="61"/>
          <w:rFonts w:ascii="宋体"/>
          <w:bCs w:val="0"/>
          <w:caps w:val="0"/>
          <w:smallCaps w:val="0"/>
          <w:color w:val="auto"/>
          <w:kern w:val="2"/>
          <w:sz w:val="21"/>
          <w:szCs w:val="24"/>
          <w:highlight w:val="none"/>
          <w:lang w:val="en-US" w:eastAsia="zh-CN"/>
        </w:rPr>
        <w:instrText xml:space="preserve"> PAGEREF _Toc26924 </w:instrText>
      </w:r>
      <w:r>
        <w:rPr>
          <w:rFonts w:ascii="宋体"/>
          <w:bCs w:val="0"/>
          <w:caps w:val="0"/>
          <w:smallCaps w:val="0"/>
          <w:color w:val="auto"/>
          <w:kern w:val="2"/>
          <w:sz w:val="21"/>
          <w:szCs w:val="24"/>
          <w:highlight w:val="none"/>
          <w:lang w:val="en-US" w:eastAsia="zh-CN"/>
        </w:rPr>
        <w:fldChar w:fldCharType="separate"/>
      </w:r>
      <w:r>
        <w:rPr>
          <w:rFonts w:ascii="宋体"/>
          <w:bCs w:val="0"/>
          <w:caps w:val="0"/>
          <w:smallCaps w:val="0"/>
          <w:color w:val="auto"/>
          <w:kern w:val="2"/>
          <w:sz w:val="21"/>
          <w:szCs w:val="24"/>
          <w:highlight w:val="none"/>
          <w:lang w:val="en-US" w:eastAsia="zh-CN"/>
        </w:rPr>
        <w:t>23</w:t>
      </w:r>
      <w:r>
        <w:rPr>
          <w:rFonts w:ascii="宋体"/>
          <w:bCs w:val="0"/>
          <w:caps w:val="0"/>
          <w:smallCaps w:val="0"/>
          <w:color w:val="auto"/>
          <w:kern w:val="2"/>
          <w:sz w:val="21"/>
          <w:szCs w:val="24"/>
          <w:highlight w:val="none"/>
          <w:lang w:val="en-US" w:eastAsia="zh-CN"/>
        </w:rPr>
        <w:fldChar w:fldCharType="end"/>
      </w:r>
      <w:r>
        <w:rPr>
          <w:rFonts w:hint="eastAsia" w:ascii="宋体"/>
          <w:bCs w:val="0"/>
          <w:caps w:val="0"/>
          <w:smallCaps w:val="0"/>
          <w:color w:val="auto"/>
          <w:kern w:val="2"/>
          <w:sz w:val="21"/>
          <w:szCs w:val="24"/>
          <w:highlight w:val="none"/>
          <w:lang w:val="en-US" w:eastAsia="zh-CN"/>
        </w:rPr>
        <w:fldChar w:fldCharType="end"/>
      </w:r>
    </w:p>
    <w:p>
      <w:pPr>
        <w:pStyle w:val="36"/>
        <w:tabs>
          <w:tab w:val="right" w:leader="dot" w:pos="9638"/>
        </w:tabs>
        <w:rPr>
          <w:rStyle w:val="61"/>
          <w:rFonts w:ascii="宋体"/>
          <w:bCs w:val="0"/>
          <w:caps w:val="0"/>
          <w:smallCaps w:val="0"/>
          <w:color w:val="auto"/>
          <w:kern w:val="2"/>
          <w:sz w:val="21"/>
          <w:szCs w:val="24"/>
          <w:highlight w:val="none"/>
          <w:lang w:val="en-US" w:eastAsia="zh-CN"/>
        </w:rPr>
      </w:pPr>
      <w:r>
        <w:rPr>
          <w:rFonts w:hint="eastAsia" w:ascii="宋体"/>
          <w:bCs w:val="0"/>
          <w:caps w:val="0"/>
          <w:smallCaps w:val="0"/>
          <w:color w:val="auto"/>
          <w:kern w:val="2"/>
          <w:sz w:val="21"/>
          <w:szCs w:val="24"/>
          <w:highlight w:val="none"/>
          <w:lang w:val="en-US" w:eastAsia="zh-CN"/>
        </w:rPr>
        <w:fldChar w:fldCharType="begin"/>
      </w:r>
      <w:r>
        <w:rPr>
          <w:rStyle w:val="61"/>
          <w:rFonts w:hint="eastAsia" w:ascii="宋体"/>
          <w:bCs w:val="0"/>
          <w:caps w:val="0"/>
          <w:smallCaps w:val="0"/>
          <w:color w:val="auto"/>
          <w:kern w:val="2"/>
          <w:sz w:val="21"/>
          <w:szCs w:val="24"/>
          <w:highlight w:val="none"/>
          <w:lang w:val="en-US" w:eastAsia="zh-CN"/>
        </w:rPr>
        <w:instrText xml:space="preserve"> HYPERLINK \l _Toc4554 </w:instrText>
      </w:r>
      <w:r>
        <w:rPr>
          <w:rFonts w:hint="eastAsia" w:ascii="宋体"/>
          <w:bCs w:val="0"/>
          <w:caps w:val="0"/>
          <w:smallCaps w:val="0"/>
          <w:color w:val="auto"/>
          <w:kern w:val="2"/>
          <w:sz w:val="21"/>
          <w:szCs w:val="24"/>
          <w:highlight w:val="none"/>
          <w:lang w:val="en-US" w:eastAsia="zh-CN"/>
        </w:rPr>
        <w:fldChar w:fldCharType="separate"/>
      </w:r>
      <w:r>
        <w:rPr>
          <w:rFonts w:hint="eastAsia" w:ascii="宋体"/>
          <w:bCs w:val="0"/>
          <w:caps w:val="0"/>
          <w:smallCaps w:val="0"/>
          <w:color w:val="auto"/>
          <w:kern w:val="2"/>
          <w:sz w:val="21"/>
          <w:szCs w:val="24"/>
          <w:highlight w:val="none"/>
          <w:lang w:val="en-US" w:eastAsia="zh-CN"/>
        </w:rPr>
        <w:t>第六章  响应文件格式</w:t>
      </w:r>
      <w:r>
        <w:rPr>
          <w:rFonts w:ascii="宋体"/>
          <w:bCs w:val="0"/>
          <w:caps w:val="0"/>
          <w:smallCaps w:val="0"/>
          <w:color w:val="auto"/>
          <w:kern w:val="2"/>
          <w:sz w:val="21"/>
          <w:szCs w:val="24"/>
          <w:highlight w:val="none"/>
          <w:lang w:val="en-US" w:eastAsia="zh-CN"/>
        </w:rPr>
        <w:tab/>
      </w:r>
      <w:r>
        <w:rPr>
          <w:rFonts w:ascii="宋体"/>
          <w:bCs w:val="0"/>
          <w:caps w:val="0"/>
          <w:smallCaps w:val="0"/>
          <w:color w:val="auto"/>
          <w:kern w:val="2"/>
          <w:sz w:val="21"/>
          <w:szCs w:val="24"/>
          <w:highlight w:val="none"/>
          <w:lang w:val="en-US" w:eastAsia="zh-CN"/>
        </w:rPr>
        <w:fldChar w:fldCharType="begin"/>
      </w:r>
      <w:r>
        <w:rPr>
          <w:rStyle w:val="61"/>
          <w:rFonts w:ascii="宋体"/>
          <w:bCs w:val="0"/>
          <w:caps w:val="0"/>
          <w:smallCaps w:val="0"/>
          <w:color w:val="auto"/>
          <w:kern w:val="2"/>
          <w:sz w:val="21"/>
          <w:szCs w:val="24"/>
          <w:highlight w:val="none"/>
          <w:lang w:val="en-US" w:eastAsia="zh-CN"/>
        </w:rPr>
        <w:instrText xml:space="preserve"> PAGEREF _Toc4554 </w:instrText>
      </w:r>
      <w:r>
        <w:rPr>
          <w:rFonts w:ascii="宋体"/>
          <w:bCs w:val="0"/>
          <w:caps w:val="0"/>
          <w:smallCaps w:val="0"/>
          <w:color w:val="auto"/>
          <w:kern w:val="2"/>
          <w:sz w:val="21"/>
          <w:szCs w:val="24"/>
          <w:highlight w:val="none"/>
          <w:lang w:val="en-US" w:eastAsia="zh-CN"/>
        </w:rPr>
        <w:fldChar w:fldCharType="separate"/>
      </w:r>
      <w:r>
        <w:rPr>
          <w:rFonts w:ascii="宋体"/>
          <w:bCs w:val="0"/>
          <w:caps w:val="0"/>
          <w:smallCaps w:val="0"/>
          <w:color w:val="auto"/>
          <w:kern w:val="2"/>
          <w:sz w:val="21"/>
          <w:szCs w:val="24"/>
          <w:highlight w:val="none"/>
          <w:lang w:val="en-US" w:eastAsia="zh-CN"/>
        </w:rPr>
        <w:t>23</w:t>
      </w:r>
      <w:r>
        <w:rPr>
          <w:rFonts w:ascii="宋体"/>
          <w:bCs w:val="0"/>
          <w:caps w:val="0"/>
          <w:smallCaps w:val="0"/>
          <w:color w:val="auto"/>
          <w:kern w:val="2"/>
          <w:sz w:val="21"/>
          <w:szCs w:val="24"/>
          <w:highlight w:val="none"/>
          <w:lang w:val="en-US" w:eastAsia="zh-CN"/>
        </w:rPr>
        <w:fldChar w:fldCharType="end"/>
      </w:r>
      <w:r>
        <w:rPr>
          <w:rFonts w:hint="eastAsia" w:ascii="宋体"/>
          <w:bCs w:val="0"/>
          <w:caps w:val="0"/>
          <w:smallCaps w:val="0"/>
          <w:color w:val="auto"/>
          <w:kern w:val="2"/>
          <w:sz w:val="21"/>
          <w:szCs w:val="24"/>
          <w:highlight w:val="none"/>
          <w:lang w:val="en-US" w:eastAsia="zh-CN"/>
        </w:rPr>
        <w:fldChar w:fldCharType="end"/>
      </w:r>
    </w:p>
    <w:p>
      <w:pPr>
        <w:pStyle w:val="36"/>
        <w:tabs>
          <w:tab w:val="right" w:leader="dot" w:pos="9638"/>
        </w:tabs>
        <w:rPr>
          <w:rStyle w:val="61"/>
          <w:rFonts w:ascii="宋体"/>
          <w:bCs w:val="0"/>
          <w:caps w:val="0"/>
          <w:smallCaps w:val="0"/>
          <w:color w:val="auto"/>
          <w:kern w:val="2"/>
          <w:sz w:val="21"/>
          <w:szCs w:val="24"/>
          <w:highlight w:val="none"/>
          <w:u w:val="none"/>
          <w:lang w:val="en-US" w:eastAsia="zh-CN"/>
        </w:rPr>
      </w:pPr>
      <w:r>
        <w:rPr>
          <w:rFonts w:hint="eastAsia" w:ascii="宋体"/>
          <w:bCs w:val="0"/>
          <w:caps w:val="0"/>
          <w:smallCaps w:val="0"/>
          <w:color w:val="auto"/>
          <w:kern w:val="2"/>
          <w:sz w:val="21"/>
          <w:szCs w:val="24"/>
          <w:highlight w:val="none"/>
          <w:lang w:val="en-US" w:eastAsia="zh-CN"/>
        </w:rPr>
        <w:fldChar w:fldCharType="begin"/>
      </w:r>
      <w:r>
        <w:rPr>
          <w:rStyle w:val="61"/>
          <w:rFonts w:hint="eastAsia" w:ascii="宋体"/>
          <w:bCs w:val="0"/>
          <w:caps w:val="0"/>
          <w:smallCaps w:val="0"/>
          <w:color w:val="auto"/>
          <w:kern w:val="2"/>
          <w:sz w:val="21"/>
          <w:szCs w:val="24"/>
          <w:highlight w:val="none"/>
          <w:lang w:val="en-US" w:eastAsia="zh-CN"/>
        </w:rPr>
        <w:instrText xml:space="preserve"> HYPERLINK \l _Toc25391 </w:instrText>
      </w:r>
      <w:r>
        <w:rPr>
          <w:rFonts w:hint="eastAsia" w:ascii="宋体"/>
          <w:bCs w:val="0"/>
          <w:caps w:val="0"/>
          <w:smallCaps w:val="0"/>
          <w:color w:val="auto"/>
          <w:kern w:val="2"/>
          <w:sz w:val="21"/>
          <w:szCs w:val="24"/>
          <w:highlight w:val="none"/>
          <w:lang w:val="en-US" w:eastAsia="zh-CN"/>
        </w:rPr>
        <w:fldChar w:fldCharType="separate"/>
      </w:r>
      <w:r>
        <w:rPr>
          <w:rFonts w:hint="eastAsia" w:ascii="宋体"/>
          <w:bCs w:val="0"/>
          <w:caps w:val="0"/>
          <w:smallCaps w:val="0"/>
          <w:color w:val="auto"/>
          <w:kern w:val="2"/>
          <w:sz w:val="21"/>
          <w:szCs w:val="24"/>
          <w:highlight w:val="none"/>
          <w:lang w:val="en-US" w:eastAsia="zh-CN"/>
        </w:rPr>
        <w:t>第七章  附件</w:t>
      </w:r>
      <w:r>
        <w:rPr>
          <w:rFonts w:ascii="宋体"/>
          <w:bCs w:val="0"/>
          <w:caps w:val="0"/>
          <w:smallCaps w:val="0"/>
          <w:color w:val="auto"/>
          <w:kern w:val="2"/>
          <w:sz w:val="21"/>
          <w:szCs w:val="24"/>
          <w:highlight w:val="none"/>
          <w:lang w:val="en-US" w:eastAsia="zh-CN"/>
        </w:rPr>
        <w:tab/>
      </w:r>
      <w:r>
        <w:rPr>
          <w:rFonts w:hint="eastAsia" w:ascii="宋体"/>
          <w:bCs w:val="0"/>
          <w:caps w:val="0"/>
          <w:smallCaps w:val="0"/>
          <w:color w:val="auto"/>
          <w:kern w:val="2"/>
          <w:sz w:val="21"/>
          <w:szCs w:val="24"/>
          <w:highlight w:val="none"/>
          <w:lang w:val="en-US" w:eastAsia="zh-CN"/>
        </w:rPr>
        <w:fldChar w:fldCharType="end"/>
      </w:r>
      <w:r>
        <w:rPr>
          <w:rStyle w:val="61"/>
          <w:rFonts w:hint="eastAsia" w:ascii="宋体"/>
          <w:bCs w:val="0"/>
          <w:caps w:val="0"/>
          <w:smallCaps w:val="0"/>
          <w:color w:val="auto"/>
          <w:kern w:val="2"/>
          <w:sz w:val="21"/>
          <w:szCs w:val="24"/>
          <w:highlight w:val="none"/>
          <w:u w:val="none"/>
          <w:lang w:val="en-US" w:eastAsia="zh-CN"/>
        </w:rPr>
        <w:t>48</w:t>
      </w:r>
    </w:p>
    <w:p>
      <w:pPr>
        <w:rPr>
          <w:rFonts w:hint="eastAsia" w:ascii="宋体"/>
          <w:color w:val="auto"/>
          <w:highlight w:val="none"/>
        </w:rPr>
        <w:sectPr>
          <w:headerReference r:id="rId3" w:type="default"/>
          <w:footerReference r:id="rId4" w:type="default"/>
          <w:pgSz w:w="11906" w:h="16838"/>
          <w:pgMar w:top="1134" w:right="1134" w:bottom="1134" w:left="1134" w:header="680" w:footer="992" w:gutter="0"/>
          <w:pgBorders w:offsetFrom="page">
            <w:top w:val="none" w:sz="0" w:space="0"/>
            <w:left w:val="none" w:sz="0" w:space="0"/>
            <w:bottom w:val="none" w:sz="0" w:space="0"/>
            <w:right w:val="none" w:sz="0" w:space="0"/>
          </w:pgBorders>
          <w:pgNumType w:start="0"/>
          <w:cols w:space="720" w:num="1"/>
          <w:titlePg/>
          <w:docGrid w:type="lines" w:linePitch="312" w:charSpace="0"/>
        </w:sectPr>
      </w:pPr>
      <w:r>
        <w:rPr>
          <w:rFonts w:hint="eastAsia" w:ascii="宋体"/>
          <w:b/>
          <w:color w:val="auto"/>
          <w:kern w:val="2"/>
          <w:szCs w:val="24"/>
          <w:highlight w:val="none"/>
          <w:lang w:val="en-US" w:eastAsia="zh-CN"/>
        </w:rPr>
        <w:fldChar w:fldCharType="end"/>
      </w:r>
    </w:p>
    <w:p>
      <w:pPr>
        <w:pStyle w:val="4"/>
        <w:keepNext w:val="0"/>
        <w:keepLines w:val="0"/>
        <w:pageBreakBefore/>
        <w:widowControl w:val="0"/>
        <w:spacing w:line="600" w:lineRule="exact"/>
        <w:jc w:val="center"/>
        <w:rPr>
          <w:rFonts w:hint="eastAsia"/>
          <w:bCs/>
          <w:color w:val="auto"/>
          <w:kern w:val="2"/>
          <w:sz w:val="21"/>
          <w:szCs w:val="21"/>
          <w:highlight w:val="none"/>
        </w:rPr>
      </w:pPr>
      <w:bookmarkStart w:id="1" w:name="_Toc3487"/>
      <w:bookmarkStart w:id="2" w:name="_Toc29224"/>
      <w:bookmarkStart w:id="3" w:name="_Toc528441151"/>
      <w:bookmarkStart w:id="4" w:name="_Toc28640"/>
      <w:r>
        <w:rPr>
          <w:rFonts w:hint="eastAsia"/>
          <w:bCs/>
          <w:color w:val="auto"/>
          <w:kern w:val="2"/>
          <w:sz w:val="21"/>
          <w:szCs w:val="21"/>
          <w:highlight w:val="none"/>
        </w:rPr>
        <w:t>第一章  竞争性磋商公告</w:t>
      </w:r>
      <w:bookmarkEnd w:id="1"/>
      <w:bookmarkEnd w:id="2"/>
      <w:bookmarkEnd w:id="3"/>
      <w:bookmarkEnd w:id="4"/>
    </w:p>
    <w:p>
      <w:pPr>
        <w:snapToGrid w:val="0"/>
        <w:spacing w:before="100" w:beforeAutospacing="1" w:after="120" w:line="360" w:lineRule="auto"/>
        <w:contextualSpacing/>
        <w:rPr>
          <w:rFonts w:ascii="宋体" w:cs="宋体"/>
          <w:color w:val="auto"/>
          <w:szCs w:val="21"/>
          <w:highlight w:val="none"/>
        </w:rPr>
      </w:pPr>
      <w:r>
        <w:rPr>
          <w:rFonts w:ascii="宋体" w:cs="宋体"/>
          <w:color w:val="auto"/>
          <w:sz w:val="22"/>
          <w:szCs w:val="22"/>
          <w:highlight w:val="none"/>
        </w:rPr>
        <w:t>   </w:t>
      </w:r>
      <w:r>
        <w:rPr>
          <w:rFonts w:ascii="宋体" w:cs="宋体"/>
          <w:color w:val="auto"/>
          <w:szCs w:val="21"/>
          <w:highlight w:val="none"/>
        </w:rPr>
        <w:t>                                           </w:t>
      </w:r>
    </w:p>
    <w:p>
      <w:pPr>
        <w:snapToGrid w:val="0"/>
        <w:spacing w:before="100" w:beforeAutospacing="1" w:after="100" w:afterAutospacing="1" w:line="360" w:lineRule="auto"/>
        <w:ind w:right="-13" w:rightChars="-6"/>
        <w:contextualSpacing/>
        <w:rPr>
          <w:rFonts w:hint="eastAsia" w:ascii="宋体" w:eastAsia="宋体"/>
          <w:color w:val="auto"/>
          <w:szCs w:val="21"/>
          <w:highlight w:val="none"/>
          <w:lang w:val="en-US" w:eastAsia="zh-CN"/>
        </w:rPr>
      </w:pPr>
      <w:r>
        <w:rPr>
          <w:rFonts w:hint="eastAsia" w:ascii="宋体"/>
          <w:color w:val="auto"/>
          <w:szCs w:val="21"/>
          <w:highlight w:val="none"/>
          <w:lang w:val="en-US" w:eastAsia="zh-CN"/>
        </w:rPr>
        <w:t xml:space="preserve">   </w:t>
      </w:r>
      <w:r>
        <w:rPr>
          <w:rFonts w:hint="eastAsia" w:ascii="宋体"/>
          <w:color w:val="auto"/>
          <w:szCs w:val="21"/>
          <w:highlight w:val="none"/>
        </w:rPr>
        <w:t>参照</w:t>
      </w:r>
      <w:r>
        <w:rPr>
          <w:rFonts w:ascii="宋体"/>
          <w:color w:val="auto"/>
          <w:szCs w:val="21"/>
          <w:highlight w:val="none"/>
        </w:rPr>
        <w:t>《中华人民共和国政府采购法》、</w:t>
      </w:r>
      <w:r>
        <w:rPr>
          <w:rFonts w:hint="eastAsia" w:ascii="宋体"/>
          <w:color w:val="auto"/>
          <w:szCs w:val="21"/>
          <w:highlight w:val="none"/>
        </w:rPr>
        <w:t>《</w:t>
      </w:r>
      <w:r>
        <w:rPr>
          <w:rFonts w:ascii="宋体"/>
          <w:color w:val="auto"/>
          <w:szCs w:val="21"/>
          <w:highlight w:val="none"/>
        </w:rPr>
        <w:t>中华人民共和国政府采购法实施条例</w:t>
      </w:r>
      <w:r>
        <w:rPr>
          <w:rFonts w:hint="eastAsia" w:ascii="宋体"/>
          <w:color w:val="auto"/>
          <w:szCs w:val="21"/>
          <w:highlight w:val="none"/>
        </w:rPr>
        <w:t>》和</w:t>
      </w:r>
      <w:r>
        <w:rPr>
          <w:rFonts w:ascii="宋体"/>
          <w:color w:val="auto"/>
          <w:szCs w:val="21"/>
          <w:highlight w:val="none"/>
        </w:rPr>
        <w:t>《政府采购货物和服务招标投标管理办法》等规定</w:t>
      </w:r>
      <w:r>
        <w:rPr>
          <w:rFonts w:hint="eastAsia" w:ascii="宋体"/>
          <w:color w:val="auto"/>
          <w:szCs w:val="21"/>
          <w:highlight w:val="none"/>
        </w:rPr>
        <w:t>，大地工程咨询有限公司受采购人委托，经上级单位批准，现就以下项目</w:t>
      </w:r>
      <w:r>
        <w:rPr>
          <w:rFonts w:ascii="宋体"/>
          <w:color w:val="auto"/>
          <w:szCs w:val="21"/>
          <w:highlight w:val="none"/>
        </w:rPr>
        <w:t>进行</w:t>
      </w:r>
      <w:r>
        <w:rPr>
          <w:rFonts w:hint="eastAsia" w:ascii="宋体"/>
          <w:color w:val="auto"/>
          <w:szCs w:val="21"/>
          <w:highlight w:val="none"/>
        </w:rPr>
        <w:t>竞争性磋商</w:t>
      </w:r>
      <w:r>
        <w:rPr>
          <w:rFonts w:ascii="宋体"/>
          <w:color w:val="auto"/>
          <w:szCs w:val="21"/>
          <w:highlight w:val="none"/>
        </w:rPr>
        <w:t>采购，</w:t>
      </w:r>
      <w:r>
        <w:rPr>
          <w:rFonts w:hint="eastAsia" w:ascii="宋体"/>
          <w:color w:val="auto"/>
          <w:szCs w:val="21"/>
          <w:highlight w:val="none"/>
        </w:rPr>
        <w:t>欢迎国内合格供应商前来投标，现将有关事项公告如</w:t>
      </w:r>
      <w:r>
        <w:rPr>
          <w:rFonts w:hint="eastAsia" w:ascii="宋体"/>
          <w:color w:val="auto"/>
          <w:szCs w:val="21"/>
          <w:highlight w:val="none"/>
          <w:lang w:val="en-US" w:eastAsia="zh-CN"/>
        </w:rPr>
        <w:t>下：</w:t>
      </w:r>
    </w:p>
    <w:p>
      <w:pPr>
        <w:keepNext w:val="0"/>
        <w:keepLines w:val="0"/>
        <w:pageBreakBefore w:val="0"/>
        <w:widowControl/>
        <w:kinsoku/>
        <w:wordWrap/>
        <w:overflowPunct/>
        <w:topLinePunct w:val="0"/>
        <w:autoSpaceDE/>
        <w:autoSpaceDN/>
        <w:bidi w:val="0"/>
        <w:adjustRightInd/>
        <w:snapToGrid w:val="0"/>
        <w:spacing w:before="100" w:beforeAutospacing="1" w:after="100" w:afterAutospacing="1" w:line="240" w:lineRule="atLeast"/>
        <w:ind w:right="-13" w:rightChars="-6"/>
        <w:contextualSpacing/>
        <w:textAlignment w:val="auto"/>
        <w:rPr>
          <w:rFonts w:ascii="宋体" w:cs="宋体"/>
          <w:color w:val="auto"/>
          <w:szCs w:val="21"/>
          <w:highlight w:val="none"/>
        </w:rPr>
      </w:pPr>
      <w:r>
        <w:rPr>
          <w:rFonts w:ascii="宋体" w:cs="宋体"/>
          <w:color w:val="auto"/>
          <w:sz w:val="10"/>
          <w:szCs w:val="10"/>
          <w:highlight w:val="none"/>
        </w:rPr>
        <w:t>                            </w:t>
      </w:r>
    </w:p>
    <w:p>
      <w:pPr>
        <w:snapToGrid w:val="0"/>
        <w:spacing w:before="204" w:after="204" w:line="360" w:lineRule="auto"/>
        <w:contextualSpacing/>
        <w:jc w:val="both"/>
        <w:rPr>
          <w:rFonts w:ascii="宋体" w:cs="宋体"/>
          <w:color w:val="auto"/>
          <w:szCs w:val="21"/>
          <w:highlight w:val="none"/>
        </w:rPr>
      </w:pPr>
      <w:r>
        <w:rPr>
          <w:rFonts w:hint="eastAsia" w:ascii="宋体" w:cs="宋体"/>
          <w:b/>
          <w:bCs/>
          <w:color w:val="auto"/>
          <w:szCs w:val="21"/>
          <w:highlight w:val="none"/>
        </w:rPr>
        <w:t>一、项目基本情况</w:t>
      </w:r>
    </w:p>
    <w:p>
      <w:pPr>
        <w:snapToGrid w:val="0"/>
        <w:spacing w:before="100" w:beforeAutospacing="1" w:after="100" w:afterAutospacing="1" w:line="360" w:lineRule="auto"/>
        <w:ind w:firstLine="630"/>
        <w:contextualSpacing/>
        <w:rPr>
          <w:rFonts w:hint="eastAsia" w:ascii="宋体" w:eastAsia="宋体" w:cs="宋体"/>
          <w:color w:val="auto"/>
          <w:szCs w:val="21"/>
          <w:highlight w:val="none"/>
          <w:lang w:eastAsia="zh-CN"/>
        </w:rPr>
      </w:pPr>
      <w:r>
        <w:rPr>
          <w:rFonts w:ascii="宋体" w:cs="宋体"/>
          <w:color w:val="auto"/>
          <w:szCs w:val="21"/>
          <w:highlight w:val="none"/>
        </w:rPr>
        <w:t>项目编号：</w:t>
      </w:r>
      <w:r>
        <w:rPr>
          <w:rFonts w:hint="eastAsia" w:ascii="宋体" w:cs="宋体"/>
          <w:color w:val="auto"/>
          <w:szCs w:val="21"/>
          <w:highlight w:val="none"/>
          <w:lang w:eastAsia="zh-CN"/>
        </w:rPr>
        <w:t>大地-DDZX-JX（2024）第18号</w:t>
      </w:r>
    </w:p>
    <w:p>
      <w:pPr>
        <w:snapToGrid w:val="0"/>
        <w:spacing w:before="100" w:beforeAutospacing="1" w:after="100" w:afterAutospacing="1" w:line="360" w:lineRule="auto"/>
        <w:ind w:firstLine="630"/>
        <w:contextualSpacing/>
        <w:rPr>
          <w:rFonts w:hint="eastAsia" w:ascii="宋体" w:eastAsia="宋体" w:cs="宋体"/>
          <w:color w:val="auto"/>
          <w:szCs w:val="21"/>
          <w:highlight w:val="none"/>
          <w:lang w:eastAsia="zh-CN"/>
        </w:rPr>
      </w:pPr>
      <w:r>
        <w:rPr>
          <w:rFonts w:ascii="宋体" w:cs="宋体"/>
          <w:color w:val="auto"/>
          <w:szCs w:val="21"/>
          <w:highlight w:val="none"/>
        </w:rPr>
        <w:t>项目名称：</w:t>
      </w:r>
      <w:r>
        <w:rPr>
          <w:rFonts w:hint="eastAsia" w:ascii="宋体" w:cs="宋体"/>
          <w:color w:val="auto"/>
          <w:szCs w:val="21"/>
          <w:highlight w:val="none"/>
          <w:lang w:eastAsia="zh-CN"/>
        </w:rPr>
        <w:t>嘉兴海关2024年疗休养项目</w:t>
      </w:r>
    </w:p>
    <w:p>
      <w:pPr>
        <w:snapToGrid w:val="0"/>
        <w:spacing w:before="100" w:beforeAutospacing="1" w:after="100" w:afterAutospacing="1" w:line="360" w:lineRule="auto"/>
        <w:ind w:firstLine="630"/>
        <w:contextualSpacing/>
        <w:rPr>
          <w:rFonts w:ascii="宋体" w:cs="宋体"/>
          <w:color w:val="auto"/>
          <w:szCs w:val="21"/>
          <w:highlight w:val="none"/>
        </w:rPr>
      </w:pPr>
      <w:r>
        <w:rPr>
          <w:rFonts w:ascii="宋体" w:cs="宋体"/>
          <w:color w:val="auto"/>
          <w:szCs w:val="21"/>
          <w:highlight w:val="none"/>
        </w:rPr>
        <w:t>采购方式：竞争性磋商 </w:t>
      </w:r>
    </w:p>
    <w:p>
      <w:pPr>
        <w:snapToGrid w:val="0"/>
        <w:spacing w:before="100" w:beforeAutospacing="1" w:after="100" w:afterAutospacing="1" w:line="360" w:lineRule="auto"/>
        <w:ind w:firstLine="630"/>
        <w:contextualSpacing/>
        <w:rPr>
          <w:rFonts w:ascii="宋体" w:eastAsia="宋体" w:cs="宋体"/>
          <w:color w:val="auto"/>
          <w:szCs w:val="21"/>
          <w:highlight w:val="none"/>
          <w:lang w:val="en-US" w:eastAsia="zh-CN"/>
        </w:rPr>
      </w:pPr>
      <w:r>
        <w:rPr>
          <w:rFonts w:hint="eastAsia" w:ascii="宋体" w:cs="宋体"/>
          <w:color w:val="auto"/>
          <w:szCs w:val="21"/>
          <w:highlight w:val="none"/>
          <w:lang w:val="en-US" w:eastAsia="zh-CN"/>
        </w:rPr>
        <w:t>预算金额：</w:t>
      </w:r>
      <w:r>
        <w:rPr>
          <w:rFonts w:ascii="宋体" w:cs="宋体"/>
          <w:color w:val="auto"/>
          <w:szCs w:val="21"/>
          <w:highlight w:val="none"/>
          <w:lang w:val="en-US" w:eastAsia="zh-CN"/>
        </w:rPr>
        <w:t>726000元</w:t>
      </w:r>
    </w:p>
    <w:p>
      <w:pPr>
        <w:snapToGrid w:val="0"/>
        <w:spacing w:before="100" w:beforeAutospacing="1" w:after="100" w:afterAutospacing="1" w:line="360" w:lineRule="auto"/>
        <w:ind w:firstLine="630"/>
        <w:contextualSpacing/>
        <w:rPr>
          <w:rFonts w:ascii="宋体" w:eastAsia="宋体" w:cs="宋体"/>
          <w:color w:val="auto"/>
          <w:szCs w:val="21"/>
          <w:highlight w:val="none"/>
          <w:lang w:val="en-US" w:eastAsia="zh-CN"/>
        </w:rPr>
      </w:pPr>
      <w:r>
        <w:rPr>
          <w:rFonts w:hint="eastAsia" w:ascii="宋体" w:cs="宋体"/>
          <w:color w:val="auto"/>
          <w:szCs w:val="21"/>
          <w:highlight w:val="none"/>
          <w:lang w:val="en-US" w:eastAsia="zh-CN"/>
        </w:rPr>
        <w:t>最高限价：</w:t>
      </w:r>
      <w:r>
        <w:rPr>
          <w:rFonts w:hint="eastAsia" w:ascii="宋体" w:cs="宋体"/>
          <w:b/>
          <w:bCs/>
          <w:color w:val="auto"/>
          <w:szCs w:val="21"/>
          <w:highlight w:val="none"/>
          <w:lang w:val="en-US" w:eastAsia="zh-CN"/>
        </w:rPr>
        <w:t>2个标项预算单价定额消费为3000元/人（其中成都定额消费为3000元/人，个人自付2000元/人）</w:t>
      </w:r>
      <w:r>
        <w:rPr>
          <w:rFonts w:hint="eastAsia" w:ascii="宋体" w:cs="宋体"/>
          <w:color w:val="auto"/>
          <w:szCs w:val="21"/>
          <w:highlight w:val="none"/>
          <w:lang w:val="en-US" w:eastAsia="zh-CN"/>
        </w:rPr>
        <w:t>。采购需求如下：</w:t>
      </w:r>
    </w:p>
    <w:p>
      <w:pPr>
        <w:snapToGrid w:val="0"/>
        <w:spacing w:before="100" w:beforeAutospacing="1" w:after="100" w:afterAutospacing="1" w:line="360" w:lineRule="auto"/>
        <w:contextualSpacing/>
        <w:rPr>
          <w:rFonts w:ascii="宋体" w:cs="宋体"/>
          <w:color w:val="auto"/>
          <w:szCs w:val="21"/>
          <w:highlight w:val="none"/>
        </w:rPr>
      </w:pPr>
      <w:r>
        <w:rPr>
          <w:rFonts w:ascii="宋体" w:cs="宋体"/>
          <w:color w:val="auto"/>
          <w:szCs w:val="21"/>
          <w:highlight w:val="none"/>
        </w:rPr>
        <w:t xml:space="preserve">    </w:t>
      </w:r>
    </w:p>
    <w:tbl>
      <w:tblPr>
        <w:tblStyle w:val="53"/>
        <w:tblpPr w:leftFromText="180" w:rightFromText="180" w:vertAnchor="text" w:horzAnchor="margin" w:tblpXSpec="left" w:tblpY="-25"/>
        <w:tblW w:w="93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1313"/>
        <w:gridCol w:w="1300"/>
        <w:gridCol w:w="1050"/>
        <w:gridCol w:w="1187"/>
        <w:gridCol w:w="988"/>
        <w:gridCol w:w="1115"/>
        <w:gridCol w:w="1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797" w:type="dxa"/>
            <w:tcBorders>
              <w:tl2br w:val="nil"/>
              <w:tr2bl w:val="nil"/>
            </w:tcBorders>
            <w:vAlign w:val="center"/>
          </w:tcPr>
          <w:p>
            <w:pPr>
              <w:adjustRightInd w:val="0"/>
              <w:snapToGrid w:val="0"/>
              <w:spacing w:after="160"/>
              <w:jc w:val="center"/>
              <w:textAlignment w:val="center"/>
              <w:rPr>
                <w:rFonts w:ascii="宋体" w:cs="宋体"/>
                <w:b/>
                <w:color w:val="auto"/>
                <w:sz w:val="22"/>
                <w:szCs w:val="22"/>
                <w:highlight w:val="none"/>
              </w:rPr>
            </w:pPr>
            <w:r>
              <w:rPr>
                <w:rFonts w:hint="eastAsia" w:ascii="宋体" w:cs="宋体"/>
                <w:b/>
                <w:color w:val="auto"/>
                <w:sz w:val="22"/>
                <w:szCs w:val="22"/>
                <w:highlight w:val="none"/>
                <w:lang w:bidi="ar-SA"/>
              </w:rPr>
              <w:t>项目名称</w:t>
            </w:r>
          </w:p>
        </w:tc>
        <w:tc>
          <w:tcPr>
            <w:tcW w:w="1313" w:type="dxa"/>
            <w:tcBorders>
              <w:tl2br w:val="nil"/>
              <w:tr2bl w:val="nil"/>
            </w:tcBorders>
            <w:vAlign w:val="center"/>
          </w:tcPr>
          <w:p>
            <w:pPr>
              <w:adjustRightInd w:val="0"/>
              <w:snapToGrid w:val="0"/>
              <w:spacing w:after="160"/>
              <w:jc w:val="center"/>
              <w:textAlignment w:val="center"/>
              <w:rPr>
                <w:rFonts w:ascii="宋体" w:cs="宋体"/>
                <w:b/>
                <w:color w:val="auto"/>
                <w:sz w:val="22"/>
                <w:szCs w:val="22"/>
                <w:highlight w:val="none"/>
              </w:rPr>
            </w:pPr>
            <w:r>
              <w:rPr>
                <w:rFonts w:hint="eastAsia" w:ascii="宋体" w:cs="宋体"/>
                <w:b/>
                <w:color w:val="auto"/>
                <w:sz w:val="22"/>
                <w:szCs w:val="22"/>
                <w:highlight w:val="none"/>
                <w:lang w:bidi="ar-SA"/>
              </w:rPr>
              <w:t>线路</w:t>
            </w:r>
          </w:p>
        </w:tc>
        <w:tc>
          <w:tcPr>
            <w:tcW w:w="1300" w:type="dxa"/>
            <w:tcBorders>
              <w:tl2br w:val="nil"/>
              <w:tr2bl w:val="nil"/>
            </w:tcBorders>
            <w:vAlign w:val="center"/>
          </w:tcPr>
          <w:p>
            <w:pPr>
              <w:adjustRightInd w:val="0"/>
              <w:snapToGrid w:val="0"/>
              <w:spacing w:after="160"/>
              <w:jc w:val="center"/>
              <w:textAlignment w:val="center"/>
              <w:rPr>
                <w:rFonts w:ascii="宋体" w:cs="宋体"/>
                <w:b/>
                <w:color w:val="auto"/>
                <w:sz w:val="22"/>
                <w:szCs w:val="22"/>
                <w:highlight w:val="none"/>
                <w:lang w:bidi="ar-SA"/>
              </w:rPr>
            </w:pPr>
            <w:r>
              <w:rPr>
                <w:rFonts w:hint="eastAsia" w:ascii="宋体" w:cs="宋体"/>
                <w:b/>
                <w:color w:val="auto"/>
                <w:sz w:val="22"/>
                <w:szCs w:val="22"/>
                <w:highlight w:val="none"/>
                <w:lang w:bidi="ar-SA"/>
              </w:rPr>
              <w:t>时间</w:t>
            </w:r>
          </w:p>
          <w:p>
            <w:pPr>
              <w:adjustRightInd w:val="0"/>
              <w:snapToGrid w:val="0"/>
              <w:spacing w:after="160"/>
              <w:jc w:val="center"/>
              <w:textAlignment w:val="center"/>
              <w:rPr>
                <w:rFonts w:ascii="宋体" w:cs="宋体"/>
                <w:b/>
                <w:color w:val="auto"/>
                <w:sz w:val="22"/>
                <w:szCs w:val="22"/>
                <w:highlight w:val="none"/>
              </w:rPr>
            </w:pPr>
            <w:r>
              <w:rPr>
                <w:rFonts w:hint="eastAsia" w:ascii="宋体" w:cs="宋体"/>
                <w:b/>
                <w:color w:val="auto"/>
                <w:sz w:val="22"/>
                <w:szCs w:val="22"/>
                <w:highlight w:val="none"/>
                <w:lang w:bidi="ar-SA"/>
              </w:rPr>
              <w:t>（暂定）</w:t>
            </w:r>
          </w:p>
        </w:tc>
        <w:tc>
          <w:tcPr>
            <w:tcW w:w="1050" w:type="dxa"/>
            <w:tcBorders>
              <w:tl2br w:val="nil"/>
              <w:tr2bl w:val="nil"/>
            </w:tcBorders>
            <w:vAlign w:val="center"/>
          </w:tcPr>
          <w:p>
            <w:pPr>
              <w:adjustRightInd w:val="0"/>
              <w:snapToGrid w:val="0"/>
              <w:spacing w:after="160"/>
              <w:jc w:val="center"/>
              <w:textAlignment w:val="center"/>
              <w:rPr>
                <w:rFonts w:hint="eastAsia" w:ascii="宋体" w:cs="宋体"/>
                <w:b/>
                <w:color w:val="auto"/>
                <w:sz w:val="22"/>
                <w:szCs w:val="22"/>
                <w:highlight w:val="none"/>
                <w:lang w:val="en-US" w:eastAsia="zh-CN" w:bidi="ar-SA"/>
              </w:rPr>
            </w:pPr>
            <w:r>
              <w:rPr>
                <w:rFonts w:hint="eastAsia" w:ascii="宋体" w:cs="宋体"/>
                <w:b/>
                <w:color w:val="auto"/>
                <w:sz w:val="22"/>
                <w:szCs w:val="22"/>
                <w:highlight w:val="none"/>
                <w:lang w:val="en-US" w:eastAsia="zh-CN" w:bidi="ar-SA"/>
              </w:rPr>
              <w:t>批次</w:t>
            </w:r>
          </w:p>
          <w:p>
            <w:pPr>
              <w:adjustRightInd w:val="0"/>
              <w:snapToGrid w:val="0"/>
              <w:spacing w:after="160"/>
              <w:jc w:val="center"/>
              <w:textAlignment w:val="center"/>
              <w:rPr>
                <w:rFonts w:hint="eastAsia" w:ascii="宋体" w:eastAsia="宋体" w:cs="宋体"/>
                <w:b/>
                <w:color w:val="auto"/>
                <w:sz w:val="22"/>
                <w:szCs w:val="22"/>
                <w:highlight w:val="none"/>
                <w:lang w:val="en-US" w:eastAsia="zh-CN" w:bidi="ar-SA"/>
              </w:rPr>
            </w:pPr>
            <w:r>
              <w:rPr>
                <w:rFonts w:hint="eastAsia" w:ascii="宋体" w:cs="宋体"/>
                <w:b/>
                <w:color w:val="auto"/>
                <w:sz w:val="22"/>
                <w:szCs w:val="22"/>
                <w:highlight w:val="none"/>
                <w:lang w:val="en-US" w:eastAsia="zh-CN" w:bidi="ar-SA"/>
              </w:rPr>
              <w:t>（暂定）</w:t>
            </w:r>
          </w:p>
        </w:tc>
        <w:tc>
          <w:tcPr>
            <w:tcW w:w="1187" w:type="dxa"/>
            <w:tcBorders>
              <w:tl2br w:val="nil"/>
              <w:tr2bl w:val="nil"/>
            </w:tcBorders>
            <w:vAlign w:val="center"/>
          </w:tcPr>
          <w:p>
            <w:pPr>
              <w:adjustRightInd w:val="0"/>
              <w:snapToGrid w:val="0"/>
              <w:spacing w:after="160"/>
              <w:jc w:val="center"/>
              <w:textAlignment w:val="center"/>
              <w:rPr>
                <w:rFonts w:hint="eastAsia" w:ascii="宋体" w:cs="宋体"/>
                <w:b/>
                <w:color w:val="auto"/>
                <w:sz w:val="22"/>
                <w:szCs w:val="22"/>
                <w:highlight w:val="none"/>
                <w:lang w:bidi="ar-SA"/>
              </w:rPr>
            </w:pPr>
            <w:r>
              <w:rPr>
                <w:rFonts w:hint="eastAsia" w:ascii="宋体" w:cs="宋体"/>
                <w:b/>
                <w:color w:val="auto"/>
                <w:sz w:val="22"/>
                <w:szCs w:val="22"/>
                <w:highlight w:val="none"/>
                <w:lang w:val="en-US" w:eastAsia="zh-CN" w:bidi="ar-SA"/>
              </w:rPr>
              <w:t>预算</w:t>
            </w:r>
            <w:r>
              <w:rPr>
                <w:rFonts w:hint="eastAsia" w:ascii="宋体" w:cs="宋体"/>
                <w:b/>
                <w:color w:val="auto"/>
                <w:sz w:val="22"/>
                <w:szCs w:val="22"/>
                <w:highlight w:val="none"/>
                <w:lang w:bidi="ar-SA"/>
              </w:rPr>
              <w:t>单价</w:t>
            </w:r>
          </w:p>
          <w:p>
            <w:pPr>
              <w:adjustRightInd w:val="0"/>
              <w:snapToGrid w:val="0"/>
              <w:spacing w:after="160"/>
              <w:jc w:val="center"/>
              <w:textAlignment w:val="center"/>
              <w:rPr>
                <w:rFonts w:hint="eastAsia" w:ascii="宋体" w:cs="宋体"/>
                <w:b/>
                <w:color w:val="auto"/>
                <w:sz w:val="22"/>
                <w:szCs w:val="22"/>
                <w:highlight w:val="none"/>
                <w:lang w:bidi="ar-SA"/>
              </w:rPr>
            </w:pPr>
            <w:r>
              <w:rPr>
                <w:rFonts w:hint="eastAsia" w:ascii="宋体" w:cs="宋体"/>
                <w:b/>
                <w:color w:val="auto"/>
                <w:sz w:val="22"/>
                <w:szCs w:val="22"/>
                <w:highlight w:val="none"/>
                <w:lang w:bidi="ar-SA"/>
              </w:rPr>
              <w:t>（元/人）</w:t>
            </w:r>
          </w:p>
        </w:tc>
        <w:tc>
          <w:tcPr>
            <w:tcW w:w="988" w:type="dxa"/>
            <w:tcBorders>
              <w:tl2br w:val="nil"/>
              <w:tr2bl w:val="nil"/>
            </w:tcBorders>
            <w:vAlign w:val="center"/>
          </w:tcPr>
          <w:p>
            <w:pPr>
              <w:adjustRightInd w:val="0"/>
              <w:snapToGrid w:val="0"/>
              <w:spacing w:after="160"/>
              <w:jc w:val="center"/>
              <w:textAlignment w:val="center"/>
              <w:rPr>
                <w:rFonts w:ascii="宋体" w:eastAsia="宋体" w:cs="宋体"/>
                <w:b/>
                <w:color w:val="auto"/>
                <w:sz w:val="22"/>
                <w:szCs w:val="22"/>
                <w:highlight w:val="none"/>
                <w:lang w:val="en-US" w:eastAsia="zh-CN" w:bidi="ar-SA"/>
              </w:rPr>
            </w:pPr>
            <w:r>
              <w:rPr>
                <w:rFonts w:hint="eastAsia" w:ascii="宋体" w:cs="宋体"/>
                <w:b/>
                <w:color w:val="auto"/>
                <w:sz w:val="22"/>
                <w:szCs w:val="22"/>
                <w:highlight w:val="none"/>
                <w:lang w:val="en-US" w:eastAsia="zh-CN" w:bidi="ar-SA"/>
              </w:rPr>
              <w:t>个人自付</w:t>
            </w:r>
            <w:r>
              <w:rPr>
                <w:rFonts w:hint="eastAsia" w:ascii="宋体" w:cs="宋体"/>
                <w:b/>
                <w:color w:val="auto"/>
                <w:sz w:val="22"/>
                <w:szCs w:val="22"/>
                <w:highlight w:val="none"/>
                <w:lang w:bidi="ar-SA"/>
              </w:rPr>
              <w:t>（元/人）</w:t>
            </w:r>
          </w:p>
        </w:tc>
        <w:tc>
          <w:tcPr>
            <w:tcW w:w="1115" w:type="dxa"/>
            <w:tcBorders>
              <w:tl2br w:val="nil"/>
              <w:tr2bl w:val="nil"/>
            </w:tcBorders>
            <w:vAlign w:val="center"/>
          </w:tcPr>
          <w:p>
            <w:pPr>
              <w:adjustRightInd w:val="0"/>
              <w:snapToGrid w:val="0"/>
              <w:spacing w:after="160"/>
              <w:jc w:val="center"/>
              <w:textAlignment w:val="center"/>
              <w:rPr>
                <w:rFonts w:ascii="宋体" w:eastAsia="宋体" w:cs="宋体"/>
                <w:b/>
                <w:color w:val="auto"/>
                <w:sz w:val="22"/>
                <w:szCs w:val="22"/>
                <w:highlight w:val="none"/>
                <w:lang w:val="en-US" w:eastAsia="zh-CN" w:bidi="ar-SA"/>
              </w:rPr>
            </w:pPr>
            <w:r>
              <w:rPr>
                <w:rFonts w:hint="eastAsia" w:ascii="宋体" w:cs="宋体"/>
                <w:b/>
                <w:color w:val="auto"/>
                <w:sz w:val="22"/>
                <w:szCs w:val="22"/>
                <w:highlight w:val="none"/>
                <w:lang w:val="en-US" w:eastAsia="zh-CN" w:bidi="ar-SA"/>
              </w:rPr>
              <w:t>合计单价</w:t>
            </w:r>
            <w:r>
              <w:rPr>
                <w:rFonts w:hint="eastAsia" w:ascii="宋体" w:cs="宋体"/>
                <w:b/>
                <w:color w:val="auto"/>
                <w:sz w:val="22"/>
                <w:szCs w:val="22"/>
                <w:highlight w:val="none"/>
                <w:lang w:bidi="ar-SA"/>
              </w:rPr>
              <w:t>（元/人）</w:t>
            </w:r>
          </w:p>
        </w:tc>
        <w:tc>
          <w:tcPr>
            <w:tcW w:w="1582" w:type="dxa"/>
            <w:tcBorders>
              <w:tl2br w:val="nil"/>
              <w:tr2bl w:val="nil"/>
            </w:tcBorders>
            <w:vAlign w:val="center"/>
          </w:tcPr>
          <w:p>
            <w:pPr>
              <w:adjustRightInd w:val="0"/>
              <w:snapToGrid w:val="0"/>
              <w:spacing w:after="160"/>
              <w:jc w:val="center"/>
              <w:textAlignment w:val="center"/>
              <w:rPr>
                <w:rFonts w:ascii="宋体" w:cs="宋体"/>
                <w:b/>
                <w:color w:val="auto"/>
                <w:sz w:val="22"/>
                <w:szCs w:val="22"/>
                <w:highlight w:val="none"/>
              </w:rPr>
            </w:pPr>
            <w:r>
              <w:rPr>
                <w:rFonts w:hint="eastAsia" w:ascii="宋体" w:cs="宋体"/>
                <w:b/>
                <w:color w:val="auto"/>
                <w:sz w:val="22"/>
                <w:szCs w:val="22"/>
                <w:highlight w:val="none"/>
                <w:lang w:bidi="ar-SA"/>
              </w:rPr>
              <w:t>预算总价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797" w:type="dxa"/>
            <w:vMerge w:val="restart"/>
            <w:tcBorders>
              <w:tl2br w:val="nil"/>
              <w:tr2bl w:val="nil"/>
            </w:tcBorders>
            <w:vAlign w:val="center"/>
          </w:tcPr>
          <w:p>
            <w:pPr>
              <w:adjustRightInd w:val="0"/>
              <w:snapToGrid w:val="0"/>
              <w:spacing w:after="160"/>
              <w:jc w:val="center"/>
              <w:textAlignment w:val="center"/>
              <w:rPr>
                <w:rFonts w:ascii="宋体" w:eastAsia="宋体" w:cs="宋体"/>
                <w:color w:val="auto"/>
                <w:sz w:val="22"/>
                <w:szCs w:val="22"/>
                <w:highlight w:val="none"/>
                <w:lang w:val="en-US" w:eastAsia="zh-CN"/>
              </w:rPr>
            </w:pPr>
            <w:r>
              <w:rPr>
                <w:rFonts w:hint="eastAsia" w:ascii="宋体" w:eastAsia="宋体" w:cs="宋体"/>
                <w:color w:val="auto"/>
                <w:sz w:val="22"/>
                <w:szCs w:val="22"/>
                <w:highlight w:val="none"/>
                <w:lang w:val="en-US" w:eastAsia="zh-CN"/>
              </w:rPr>
              <w:t>标项1</w:t>
            </w:r>
          </w:p>
        </w:tc>
        <w:tc>
          <w:tcPr>
            <w:tcW w:w="1313" w:type="dxa"/>
            <w:tcBorders>
              <w:tl2br w:val="nil"/>
              <w:tr2bl w:val="nil"/>
            </w:tcBorders>
            <w:vAlign w:val="center"/>
          </w:tcPr>
          <w:p>
            <w:pPr>
              <w:adjustRightInd w:val="0"/>
              <w:snapToGrid w:val="0"/>
              <w:jc w:val="center"/>
              <w:textAlignment w:val="center"/>
              <w:rPr>
                <w:rFonts w:ascii="宋体" w:eastAsia="宋体" w:cs="宋体"/>
                <w:color w:val="auto"/>
                <w:sz w:val="22"/>
                <w:szCs w:val="22"/>
                <w:highlight w:val="none"/>
                <w:lang w:val="en-US" w:eastAsia="zh-CN"/>
              </w:rPr>
            </w:pPr>
            <w:r>
              <w:rPr>
                <w:rFonts w:hint="eastAsia" w:ascii="宋体" w:cs="宋体"/>
                <w:color w:val="auto"/>
                <w:sz w:val="22"/>
                <w:szCs w:val="22"/>
                <w:highlight w:val="none"/>
                <w:lang w:val="en-US" w:eastAsia="zh-CN"/>
              </w:rPr>
              <w:t xml:space="preserve"> 苏州慢生活5日</w:t>
            </w:r>
          </w:p>
        </w:tc>
        <w:tc>
          <w:tcPr>
            <w:tcW w:w="1300" w:type="dxa"/>
            <w:tcBorders>
              <w:tl2br w:val="nil"/>
              <w:tr2bl w:val="nil"/>
            </w:tcBorders>
            <w:vAlign w:val="center"/>
          </w:tcPr>
          <w:p>
            <w:pPr>
              <w:adjustRightInd w:val="0"/>
              <w:snapToGrid w:val="0"/>
              <w:spacing w:after="160"/>
              <w:jc w:val="center"/>
              <w:textAlignment w:val="center"/>
              <w:rPr>
                <w:rFonts w:ascii="宋体" w:eastAsia="宋体" w:cs="宋体"/>
                <w:color w:val="auto"/>
                <w:sz w:val="22"/>
                <w:szCs w:val="22"/>
                <w:highlight w:val="none"/>
                <w:lang w:val="en-US" w:eastAsia="zh-CN"/>
              </w:rPr>
            </w:pPr>
            <w:r>
              <w:rPr>
                <w:rFonts w:hint="eastAsia" w:ascii="宋体" w:eastAsia="宋体" w:cs="宋体"/>
                <w:color w:val="auto"/>
                <w:sz w:val="22"/>
                <w:szCs w:val="22"/>
                <w:highlight w:val="none"/>
                <w:lang w:val="en-US" w:eastAsia="zh-CN"/>
              </w:rPr>
              <w:t>2024年4月底或5月初</w:t>
            </w:r>
          </w:p>
        </w:tc>
        <w:tc>
          <w:tcPr>
            <w:tcW w:w="1050" w:type="dxa"/>
            <w:tcBorders>
              <w:tl2br w:val="nil"/>
              <w:tr2bl w:val="nil"/>
            </w:tcBorders>
            <w:vAlign w:val="center"/>
          </w:tcPr>
          <w:p>
            <w:pPr>
              <w:adjustRightInd w:val="0"/>
              <w:snapToGrid w:val="0"/>
              <w:spacing w:after="160"/>
              <w:jc w:val="center"/>
              <w:textAlignment w:val="center"/>
              <w:rPr>
                <w:rFonts w:ascii="宋体" w:eastAsia="宋体" w:cs="宋体"/>
                <w:color w:val="auto"/>
                <w:sz w:val="22"/>
                <w:szCs w:val="22"/>
                <w:highlight w:val="none"/>
                <w:lang w:val="en-US" w:eastAsia="zh-CN"/>
              </w:rPr>
            </w:pPr>
            <w:r>
              <w:rPr>
                <w:rFonts w:hint="eastAsia" w:ascii="宋体" w:eastAsia="宋体" w:cs="宋体"/>
                <w:color w:val="auto"/>
                <w:sz w:val="22"/>
                <w:szCs w:val="22"/>
                <w:highlight w:val="none"/>
                <w:lang w:val="en-US" w:eastAsia="zh-CN"/>
              </w:rPr>
              <w:t>1</w:t>
            </w:r>
          </w:p>
        </w:tc>
        <w:tc>
          <w:tcPr>
            <w:tcW w:w="1187" w:type="dxa"/>
            <w:tcBorders>
              <w:tl2br w:val="nil"/>
              <w:tr2bl w:val="nil"/>
            </w:tcBorders>
            <w:vAlign w:val="center"/>
          </w:tcPr>
          <w:p>
            <w:pPr>
              <w:adjustRightInd w:val="0"/>
              <w:snapToGrid w:val="0"/>
              <w:spacing w:after="160"/>
              <w:jc w:val="center"/>
              <w:textAlignment w:val="center"/>
              <w:rPr>
                <w:rFonts w:ascii="宋体" w:eastAsia="宋体" w:cs="宋体"/>
                <w:color w:val="auto"/>
                <w:sz w:val="22"/>
                <w:szCs w:val="22"/>
                <w:highlight w:val="none"/>
                <w:lang w:val="en-US" w:eastAsia="zh-CN"/>
              </w:rPr>
            </w:pPr>
            <w:r>
              <w:rPr>
                <w:rFonts w:hint="eastAsia" w:ascii="宋体" w:cs="宋体"/>
                <w:color w:val="auto"/>
                <w:sz w:val="22"/>
                <w:szCs w:val="22"/>
                <w:highlight w:val="none"/>
                <w:lang w:val="en-US" w:eastAsia="zh-CN"/>
              </w:rPr>
              <w:t>3000</w:t>
            </w:r>
          </w:p>
        </w:tc>
        <w:tc>
          <w:tcPr>
            <w:tcW w:w="988" w:type="dxa"/>
            <w:tcBorders>
              <w:tl2br w:val="nil"/>
              <w:tr2bl w:val="nil"/>
            </w:tcBorders>
            <w:vAlign w:val="center"/>
          </w:tcPr>
          <w:p>
            <w:pPr>
              <w:adjustRightInd w:val="0"/>
              <w:snapToGrid w:val="0"/>
              <w:spacing w:after="160"/>
              <w:jc w:val="center"/>
              <w:textAlignment w:val="center"/>
              <w:rPr>
                <w:rFonts w:ascii="宋体" w:cs="宋体"/>
                <w:color w:val="auto"/>
                <w:sz w:val="22"/>
                <w:szCs w:val="22"/>
                <w:highlight w:val="none"/>
                <w:lang w:val="en-US" w:eastAsia="zh-CN"/>
              </w:rPr>
            </w:pPr>
            <w:r>
              <w:rPr>
                <w:rFonts w:hint="eastAsia" w:ascii="宋体" w:cs="宋体"/>
                <w:color w:val="auto"/>
                <w:sz w:val="22"/>
                <w:szCs w:val="22"/>
                <w:highlight w:val="none"/>
                <w:lang w:val="en-US" w:eastAsia="zh-CN"/>
              </w:rPr>
              <w:t xml:space="preserve">0 </w:t>
            </w:r>
          </w:p>
        </w:tc>
        <w:tc>
          <w:tcPr>
            <w:tcW w:w="1115" w:type="dxa"/>
            <w:tcBorders>
              <w:tl2br w:val="nil"/>
              <w:tr2bl w:val="nil"/>
            </w:tcBorders>
            <w:vAlign w:val="center"/>
          </w:tcPr>
          <w:p>
            <w:pPr>
              <w:adjustRightInd w:val="0"/>
              <w:snapToGrid w:val="0"/>
              <w:spacing w:after="160"/>
              <w:jc w:val="center"/>
              <w:textAlignment w:val="center"/>
              <w:rPr>
                <w:rFonts w:ascii="宋体" w:cs="宋体"/>
                <w:color w:val="auto"/>
                <w:sz w:val="22"/>
                <w:szCs w:val="22"/>
                <w:highlight w:val="none"/>
                <w:lang w:val="en-US" w:eastAsia="zh-CN"/>
              </w:rPr>
            </w:pPr>
            <w:r>
              <w:rPr>
                <w:rFonts w:hint="eastAsia" w:ascii="宋体" w:cs="宋体"/>
                <w:color w:val="auto"/>
                <w:sz w:val="22"/>
                <w:szCs w:val="22"/>
                <w:highlight w:val="none"/>
                <w:lang w:val="en-US" w:eastAsia="zh-CN"/>
              </w:rPr>
              <w:t xml:space="preserve"> 3000</w:t>
            </w:r>
          </w:p>
        </w:tc>
        <w:tc>
          <w:tcPr>
            <w:tcW w:w="1582" w:type="dxa"/>
            <w:vMerge w:val="restart"/>
            <w:tcBorders>
              <w:tl2br w:val="nil"/>
              <w:tr2bl w:val="nil"/>
            </w:tcBorders>
            <w:vAlign w:val="center"/>
          </w:tcPr>
          <w:p>
            <w:pPr>
              <w:adjustRightInd w:val="0"/>
              <w:snapToGrid w:val="0"/>
              <w:spacing w:after="160"/>
              <w:jc w:val="center"/>
              <w:textAlignment w:val="center"/>
              <w:rPr>
                <w:rFonts w:ascii="宋体" w:cs="宋体"/>
                <w:color w:val="auto"/>
                <w:sz w:val="22"/>
                <w:szCs w:val="22"/>
                <w:highlight w:val="none"/>
              </w:rPr>
            </w:pPr>
            <w:r>
              <w:rPr>
                <w:rFonts w:hint="eastAsia" w:ascii="宋体" w:cs="宋体"/>
                <w:color w:val="auto"/>
                <w:sz w:val="22"/>
                <w:szCs w:val="22"/>
                <w:highlight w:val="none"/>
                <w:lang w:val="en-US" w:eastAsia="zh-CN"/>
              </w:rPr>
              <w:t>4</w:t>
            </w:r>
            <w:r>
              <w:rPr>
                <w:rFonts w:ascii="宋体" w:cs="宋体"/>
                <w:color w:val="auto"/>
                <w:sz w:val="22"/>
                <w:szCs w:val="22"/>
                <w:highlight w:val="none"/>
                <w:lang w:val="en-US" w:eastAsia="zh-CN"/>
              </w:rPr>
              <w:t>05</w:t>
            </w:r>
            <w:r>
              <w:rPr>
                <w:rFonts w:hint="eastAsia" w:ascii="宋体" w:cs="宋体"/>
                <w:color w:val="auto"/>
                <w:sz w:val="22"/>
                <w:szCs w:val="22"/>
                <w:highlight w:val="none"/>
                <w:lang w:val="en-US" w:eastAsia="zh-CN"/>
              </w:rPr>
              <w:t>000元</w:t>
            </w:r>
            <w:r>
              <w:rPr>
                <w:rFonts w:hint="eastAsia" w:ascii="宋体" w:cs="宋体"/>
                <w:color w:val="auto"/>
                <w:sz w:val="22"/>
                <w:szCs w:val="22"/>
                <w:highlight w:val="none"/>
              </w:rPr>
              <w:t>（不含家属</w:t>
            </w:r>
            <w:r>
              <w:rPr>
                <w:rFonts w:hint="eastAsia" w:ascii="宋体" w:cs="宋体"/>
                <w:color w:val="auto"/>
                <w:sz w:val="22"/>
                <w:szCs w:val="22"/>
                <w:highlight w:val="none"/>
                <w:lang w:val="en-US" w:eastAsia="zh-CN"/>
              </w:rPr>
              <w:t>，家属费用由职工自理</w:t>
            </w:r>
            <w:r>
              <w:rPr>
                <w:rFonts w:hint="eastAsia" w:ascii="宋体" w:cs="宋体"/>
                <w:color w:val="auto"/>
                <w:sz w:val="22"/>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797" w:type="dxa"/>
            <w:vMerge w:val="continue"/>
            <w:tcBorders>
              <w:tl2br w:val="nil"/>
              <w:tr2bl w:val="nil"/>
            </w:tcBorders>
            <w:vAlign w:val="center"/>
          </w:tcPr>
          <w:p>
            <w:pPr>
              <w:rPr>
                <w:color w:val="auto"/>
              </w:rPr>
            </w:pPr>
          </w:p>
        </w:tc>
        <w:tc>
          <w:tcPr>
            <w:tcW w:w="1313" w:type="dxa"/>
            <w:tcBorders>
              <w:tl2br w:val="nil"/>
              <w:tr2bl w:val="nil"/>
            </w:tcBorders>
            <w:vAlign w:val="center"/>
          </w:tcPr>
          <w:p>
            <w:pPr>
              <w:adjustRightInd w:val="0"/>
              <w:snapToGrid w:val="0"/>
              <w:jc w:val="center"/>
              <w:textAlignment w:val="center"/>
              <w:rPr>
                <w:rFonts w:ascii="宋体" w:cs="宋体"/>
                <w:color w:val="auto"/>
                <w:sz w:val="22"/>
                <w:szCs w:val="22"/>
                <w:highlight w:val="none"/>
                <w:lang w:val="en-US" w:eastAsia="zh-CN"/>
              </w:rPr>
            </w:pPr>
            <w:r>
              <w:rPr>
                <w:rFonts w:hint="eastAsia" w:ascii="宋体" w:cs="宋体"/>
                <w:color w:val="auto"/>
                <w:sz w:val="22"/>
                <w:szCs w:val="22"/>
                <w:highlight w:val="none"/>
                <w:lang w:val="en-US" w:eastAsia="zh-CN"/>
              </w:rPr>
              <w:t>南京慢生活5日</w:t>
            </w:r>
          </w:p>
        </w:tc>
        <w:tc>
          <w:tcPr>
            <w:tcW w:w="1300" w:type="dxa"/>
            <w:tcBorders>
              <w:tl2br w:val="nil"/>
              <w:tr2bl w:val="nil"/>
            </w:tcBorders>
            <w:vAlign w:val="center"/>
          </w:tcPr>
          <w:p>
            <w:pPr>
              <w:adjustRightInd w:val="0"/>
              <w:snapToGrid w:val="0"/>
              <w:spacing w:after="160"/>
              <w:jc w:val="center"/>
              <w:textAlignment w:val="center"/>
              <w:rPr>
                <w:rFonts w:ascii="宋体" w:eastAsia="宋体" w:cs="宋体"/>
                <w:color w:val="auto"/>
                <w:sz w:val="22"/>
                <w:szCs w:val="22"/>
                <w:highlight w:val="none"/>
                <w:lang w:val="en-US" w:eastAsia="zh-CN"/>
              </w:rPr>
            </w:pPr>
            <w:r>
              <w:rPr>
                <w:rFonts w:hint="eastAsia" w:ascii="宋体" w:eastAsia="宋体" w:cs="宋体"/>
                <w:color w:val="auto"/>
                <w:sz w:val="22"/>
                <w:szCs w:val="22"/>
                <w:highlight w:val="none"/>
                <w:lang w:val="en-US" w:eastAsia="zh-CN"/>
              </w:rPr>
              <w:t>2024年7月</w:t>
            </w:r>
          </w:p>
        </w:tc>
        <w:tc>
          <w:tcPr>
            <w:tcW w:w="1050" w:type="dxa"/>
            <w:tcBorders>
              <w:tl2br w:val="nil"/>
              <w:tr2bl w:val="nil"/>
            </w:tcBorders>
            <w:vAlign w:val="center"/>
          </w:tcPr>
          <w:p>
            <w:pPr>
              <w:adjustRightInd w:val="0"/>
              <w:snapToGrid w:val="0"/>
              <w:spacing w:after="160"/>
              <w:jc w:val="center"/>
              <w:textAlignment w:val="center"/>
              <w:rPr>
                <w:rFonts w:ascii="宋体" w:eastAsia="宋体" w:cs="宋体"/>
                <w:color w:val="auto"/>
                <w:sz w:val="22"/>
                <w:szCs w:val="22"/>
                <w:highlight w:val="none"/>
                <w:lang w:val="en-US" w:eastAsia="zh-CN"/>
              </w:rPr>
            </w:pPr>
            <w:r>
              <w:rPr>
                <w:rFonts w:hint="eastAsia" w:ascii="宋体" w:eastAsia="宋体" w:cs="宋体"/>
                <w:color w:val="auto"/>
                <w:sz w:val="22"/>
                <w:szCs w:val="22"/>
                <w:highlight w:val="none"/>
                <w:lang w:val="en-US" w:eastAsia="zh-CN"/>
              </w:rPr>
              <w:t>2</w:t>
            </w:r>
          </w:p>
        </w:tc>
        <w:tc>
          <w:tcPr>
            <w:tcW w:w="1187" w:type="dxa"/>
            <w:tcBorders>
              <w:tl2br w:val="nil"/>
              <w:tr2bl w:val="nil"/>
            </w:tcBorders>
            <w:vAlign w:val="center"/>
          </w:tcPr>
          <w:p>
            <w:pPr>
              <w:adjustRightInd w:val="0"/>
              <w:snapToGrid w:val="0"/>
              <w:spacing w:after="160"/>
              <w:jc w:val="center"/>
              <w:textAlignment w:val="center"/>
              <w:rPr>
                <w:rFonts w:hint="eastAsia" w:ascii="宋体" w:cs="宋体"/>
                <w:color w:val="auto"/>
                <w:sz w:val="22"/>
                <w:szCs w:val="22"/>
                <w:highlight w:val="none"/>
                <w:lang w:val="en-US" w:eastAsia="zh-CN"/>
              </w:rPr>
            </w:pPr>
            <w:r>
              <w:rPr>
                <w:rFonts w:hint="eastAsia" w:ascii="宋体" w:cs="宋体"/>
                <w:color w:val="auto"/>
                <w:sz w:val="22"/>
                <w:szCs w:val="22"/>
                <w:highlight w:val="none"/>
                <w:lang w:val="en-US" w:eastAsia="zh-CN"/>
              </w:rPr>
              <w:t>3000</w:t>
            </w:r>
          </w:p>
        </w:tc>
        <w:tc>
          <w:tcPr>
            <w:tcW w:w="988" w:type="dxa"/>
            <w:tcBorders>
              <w:tl2br w:val="nil"/>
              <w:tr2bl w:val="nil"/>
            </w:tcBorders>
            <w:vAlign w:val="center"/>
          </w:tcPr>
          <w:p>
            <w:pPr>
              <w:adjustRightInd w:val="0"/>
              <w:snapToGrid w:val="0"/>
              <w:spacing w:after="160"/>
              <w:jc w:val="center"/>
              <w:textAlignment w:val="center"/>
              <w:rPr>
                <w:rFonts w:hint="eastAsia" w:ascii="宋体" w:cs="宋体"/>
                <w:color w:val="auto"/>
                <w:sz w:val="22"/>
                <w:szCs w:val="22"/>
                <w:highlight w:val="none"/>
                <w:lang w:val="en-US" w:eastAsia="zh-CN"/>
              </w:rPr>
            </w:pPr>
            <w:r>
              <w:rPr>
                <w:rFonts w:hint="eastAsia" w:ascii="宋体" w:cs="宋体"/>
                <w:color w:val="auto"/>
                <w:sz w:val="22"/>
                <w:szCs w:val="22"/>
                <w:highlight w:val="none"/>
                <w:lang w:val="en-US" w:eastAsia="zh-CN"/>
              </w:rPr>
              <w:t xml:space="preserve">0 </w:t>
            </w:r>
          </w:p>
        </w:tc>
        <w:tc>
          <w:tcPr>
            <w:tcW w:w="1115" w:type="dxa"/>
            <w:tcBorders>
              <w:tl2br w:val="nil"/>
              <w:tr2bl w:val="nil"/>
            </w:tcBorders>
            <w:vAlign w:val="center"/>
          </w:tcPr>
          <w:p>
            <w:pPr>
              <w:adjustRightInd w:val="0"/>
              <w:snapToGrid w:val="0"/>
              <w:spacing w:after="160"/>
              <w:jc w:val="center"/>
              <w:textAlignment w:val="center"/>
              <w:rPr>
                <w:rFonts w:hint="eastAsia" w:ascii="宋体" w:cs="宋体"/>
                <w:color w:val="auto"/>
                <w:sz w:val="22"/>
                <w:szCs w:val="22"/>
                <w:highlight w:val="none"/>
                <w:lang w:val="en-US" w:eastAsia="zh-CN"/>
              </w:rPr>
            </w:pPr>
            <w:r>
              <w:rPr>
                <w:rFonts w:hint="eastAsia" w:ascii="宋体" w:cs="宋体"/>
                <w:color w:val="auto"/>
                <w:sz w:val="22"/>
                <w:szCs w:val="22"/>
                <w:highlight w:val="none"/>
                <w:lang w:val="en-US" w:eastAsia="zh-CN"/>
              </w:rPr>
              <w:t xml:space="preserve"> 3000</w:t>
            </w:r>
          </w:p>
        </w:tc>
        <w:tc>
          <w:tcPr>
            <w:tcW w:w="1582" w:type="dxa"/>
            <w:vMerge w:val="continue"/>
            <w:tcBorders>
              <w:tl2br w:val="nil"/>
              <w:tr2bl w:val="nil"/>
            </w:tcBorders>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797" w:type="dxa"/>
            <w:vMerge w:val="continue"/>
            <w:tcBorders>
              <w:tl2br w:val="nil"/>
              <w:tr2bl w:val="nil"/>
            </w:tcBorders>
            <w:vAlign w:val="center"/>
          </w:tcPr>
          <w:p>
            <w:pPr>
              <w:rPr>
                <w:color w:val="auto"/>
              </w:rPr>
            </w:pPr>
          </w:p>
        </w:tc>
        <w:tc>
          <w:tcPr>
            <w:tcW w:w="1313" w:type="dxa"/>
            <w:tcBorders>
              <w:tl2br w:val="nil"/>
              <w:tr2bl w:val="nil"/>
            </w:tcBorders>
            <w:vAlign w:val="center"/>
          </w:tcPr>
          <w:p>
            <w:pPr>
              <w:adjustRightInd w:val="0"/>
              <w:snapToGrid w:val="0"/>
              <w:jc w:val="center"/>
              <w:textAlignment w:val="center"/>
              <w:rPr>
                <w:rFonts w:ascii="宋体" w:cs="宋体"/>
                <w:color w:val="auto"/>
                <w:sz w:val="22"/>
                <w:szCs w:val="22"/>
                <w:highlight w:val="none"/>
                <w:lang w:val="en-US" w:eastAsia="zh-CN"/>
              </w:rPr>
            </w:pPr>
            <w:r>
              <w:rPr>
                <w:rFonts w:hint="eastAsia" w:ascii="宋体" w:cs="宋体"/>
                <w:color w:val="auto"/>
                <w:sz w:val="22"/>
                <w:szCs w:val="22"/>
                <w:highlight w:val="none"/>
                <w:lang w:val="en-US" w:eastAsia="zh-CN"/>
              </w:rPr>
              <w:t>嘉兴慢生活5日</w:t>
            </w:r>
          </w:p>
        </w:tc>
        <w:tc>
          <w:tcPr>
            <w:tcW w:w="1300" w:type="dxa"/>
            <w:tcBorders>
              <w:tl2br w:val="nil"/>
              <w:tr2bl w:val="nil"/>
            </w:tcBorders>
            <w:vAlign w:val="center"/>
          </w:tcPr>
          <w:p>
            <w:pPr>
              <w:adjustRightInd w:val="0"/>
              <w:snapToGrid w:val="0"/>
              <w:spacing w:after="160"/>
              <w:jc w:val="center"/>
              <w:textAlignment w:val="center"/>
              <w:rPr>
                <w:rFonts w:ascii="宋体" w:eastAsia="宋体" w:cs="宋体"/>
                <w:color w:val="auto"/>
                <w:sz w:val="22"/>
                <w:szCs w:val="22"/>
                <w:highlight w:val="none"/>
                <w:lang w:val="en-US" w:eastAsia="zh-CN"/>
              </w:rPr>
            </w:pPr>
            <w:r>
              <w:rPr>
                <w:rFonts w:hint="eastAsia" w:ascii="宋体" w:eastAsia="宋体" w:cs="宋体"/>
                <w:color w:val="auto"/>
                <w:sz w:val="22"/>
                <w:szCs w:val="22"/>
                <w:highlight w:val="none"/>
                <w:lang w:val="en-US" w:eastAsia="zh-CN"/>
              </w:rPr>
              <w:t>2024年9月</w:t>
            </w:r>
          </w:p>
        </w:tc>
        <w:tc>
          <w:tcPr>
            <w:tcW w:w="1050" w:type="dxa"/>
            <w:tcBorders>
              <w:tl2br w:val="nil"/>
              <w:tr2bl w:val="nil"/>
            </w:tcBorders>
            <w:vAlign w:val="center"/>
          </w:tcPr>
          <w:p>
            <w:pPr>
              <w:adjustRightInd w:val="0"/>
              <w:snapToGrid w:val="0"/>
              <w:spacing w:after="160"/>
              <w:jc w:val="center"/>
              <w:textAlignment w:val="center"/>
              <w:rPr>
                <w:rFonts w:ascii="宋体" w:eastAsia="宋体" w:cs="宋体"/>
                <w:color w:val="auto"/>
                <w:sz w:val="22"/>
                <w:szCs w:val="22"/>
                <w:highlight w:val="none"/>
                <w:lang w:val="en-US" w:eastAsia="zh-CN"/>
              </w:rPr>
            </w:pPr>
            <w:r>
              <w:rPr>
                <w:rFonts w:hint="eastAsia" w:ascii="宋体" w:eastAsia="宋体" w:cs="宋体"/>
                <w:color w:val="auto"/>
                <w:sz w:val="22"/>
                <w:szCs w:val="22"/>
                <w:highlight w:val="none"/>
                <w:lang w:val="en-US" w:eastAsia="zh-CN"/>
              </w:rPr>
              <w:t>1</w:t>
            </w:r>
          </w:p>
        </w:tc>
        <w:tc>
          <w:tcPr>
            <w:tcW w:w="1187" w:type="dxa"/>
            <w:tcBorders>
              <w:tl2br w:val="nil"/>
              <w:tr2bl w:val="nil"/>
            </w:tcBorders>
            <w:vAlign w:val="center"/>
          </w:tcPr>
          <w:p>
            <w:pPr>
              <w:adjustRightInd w:val="0"/>
              <w:snapToGrid w:val="0"/>
              <w:spacing w:after="160"/>
              <w:jc w:val="center"/>
              <w:textAlignment w:val="center"/>
              <w:rPr>
                <w:rFonts w:hint="eastAsia" w:ascii="宋体" w:cs="宋体"/>
                <w:color w:val="auto"/>
                <w:sz w:val="22"/>
                <w:szCs w:val="22"/>
                <w:highlight w:val="none"/>
                <w:lang w:val="en-US" w:eastAsia="zh-CN"/>
              </w:rPr>
            </w:pPr>
            <w:r>
              <w:rPr>
                <w:rFonts w:hint="eastAsia" w:ascii="宋体" w:cs="宋体"/>
                <w:color w:val="auto"/>
                <w:sz w:val="22"/>
                <w:szCs w:val="22"/>
                <w:highlight w:val="none"/>
                <w:lang w:val="en-US" w:eastAsia="zh-CN"/>
              </w:rPr>
              <w:t>3000</w:t>
            </w:r>
          </w:p>
        </w:tc>
        <w:tc>
          <w:tcPr>
            <w:tcW w:w="988" w:type="dxa"/>
            <w:tcBorders>
              <w:tl2br w:val="nil"/>
              <w:tr2bl w:val="nil"/>
            </w:tcBorders>
            <w:vAlign w:val="center"/>
          </w:tcPr>
          <w:p>
            <w:pPr>
              <w:adjustRightInd w:val="0"/>
              <w:snapToGrid w:val="0"/>
              <w:spacing w:after="160"/>
              <w:jc w:val="center"/>
              <w:textAlignment w:val="center"/>
              <w:rPr>
                <w:rFonts w:hint="eastAsia" w:ascii="宋体" w:cs="宋体"/>
                <w:color w:val="auto"/>
                <w:sz w:val="22"/>
                <w:szCs w:val="22"/>
                <w:highlight w:val="none"/>
                <w:lang w:val="en-US" w:eastAsia="zh-CN"/>
              </w:rPr>
            </w:pPr>
            <w:r>
              <w:rPr>
                <w:rFonts w:hint="eastAsia" w:ascii="宋体" w:cs="宋体"/>
                <w:color w:val="auto"/>
                <w:sz w:val="22"/>
                <w:szCs w:val="22"/>
                <w:highlight w:val="none"/>
                <w:lang w:val="en-US" w:eastAsia="zh-CN"/>
              </w:rPr>
              <w:t xml:space="preserve">0 </w:t>
            </w:r>
          </w:p>
        </w:tc>
        <w:tc>
          <w:tcPr>
            <w:tcW w:w="1115" w:type="dxa"/>
            <w:tcBorders>
              <w:tl2br w:val="nil"/>
              <w:tr2bl w:val="nil"/>
            </w:tcBorders>
            <w:vAlign w:val="center"/>
          </w:tcPr>
          <w:p>
            <w:pPr>
              <w:adjustRightInd w:val="0"/>
              <w:snapToGrid w:val="0"/>
              <w:spacing w:after="160"/>
              <w:jc w:val="center"/>
              <w:textAlignment w:val="center"/>
              <w:rPr>
                <w:rFonts w:hint="eastAsia" w:ascii="宋体" w:cs="宋体"/>
                <w:color w:val="auto"/>
                <w:sz w:val="22"/>
                <w:szCs w:val="22"/>
                <w:highlight w:val="none"/>
                <w:lang w:val="en-US" w:eastAsia="zh-CN"/>
              </w:rPr>
            </w:pPr>
            <w:r>
              <w:rPr>
                <w:rFonts w:hint="eastAsia" w:ascii="宋体" w:cs="宋体"/>
                <w:color w:val="auto"/>
                <w:sz w:val="22"/>
                <w:szCs w:val="22"/>
                <w:highlight w:val="none"/>
                <w:lang w:val="en-US" w:eastAsia="zh-CN"/>
              </w:rPr>
              <w:t xml:space="preserve"> 3000</w:t>
            </w:r>
          </w:p>
        </w:tc>
        <w:tc>
          <w:tcPr>
            <w:tcW w:w="1582" w:type="dxa"/>
            <w:vMerge w:val="continue"/>
            <w:tcBorders>
              <w:tl2br w:val="nil"/>
              <w:tr2bl w:val="nil"/>
            </w:tcBorders>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797" w:type="dxa"/>
            <w:vMerge w:val="restart"/>
            <w:tcBorders>
              <w:tl2br w:val="nil"/>
              <w:tr2bl w:val="nil"/>
            </w:tcBorders>
            <w:vAlign w:val="center"/>
          </w:tcPr>
          <w:p>
            <w:pPr>
              <w:adjustRightInd w:val="0"/>
              <w:snapToGrid w:val="0"/>
              <w:spacing w:after="160"/>
              <w:jc w:val="center"/>
              <w:textAlignment w:val="center"/>
              <w:rPr>
                <w:rFonts w:ascii="宋体" w:eastAsia="宋体" w:cs="宋体"/>
                <w:color w:val="auto"/>
                <w:sz w:val="22"/>
                <w:szCs w:val="22"/>
                <w:highlight w:val="none"/>
                <w:lang w:val="en-US" w:eastAsia="zh-CN"/>
              </w:rPr>
            </w:pPr>
            <w:r>
              <w:rPr>
                <w:rFonts w:hint="eastAsia" w:ascii="宋体" w:eastAsia="宋体" w:cs="宋体"/>
                <w:color w:val="auto"/>
                <w:sz w:val="22"/>
                <w:szCs w:val="22"/>
                <w:highlight w:val="none"/>
                <w:lang w:val="en-US" w:eastAsia="zh-CN"/>
              </w:rPr>
              <w:t>标项2</w:t>
            </w:r>
          </w:p>
        </w:tc>
        <w:tc>
          <w:tcPr>
            <w:tcW w:w="1313" w:type="dxa"/>
            <w:tcBorders>
              <w:tl2br w:val="nil"/>
              <w:tr2bl w:val="nil"/>
            </w:tcBorders>
            <w:vAlign w:val="center"/>
          </w:tcPr>
          <w:p>
            <w:pPr>
              <w:adjustRightInd w:val="0"/>
              <w:snapToGrid w:val="0"/>
              <w:jc w:val="center"/>
              <w:textAlignment w:val="center"/>
              <w:rPr>
                <w:rFonts w:ascii="宋体" w:cs="宋体"/>
                <w:color w:val="auto"/>
                <w:sz w:val="22"/>
                <w:szCs w:val="22"/>
                <w:highlight w:val="none"/>
                <w:lang w:val="en-US" w:eastAsia="zh-CN"/>
              </w:rPr>
            </w:pPr>
            <w:r>
              <w:rPr>
                <w:rFonts w:hint="eastAsia" w:ascii="宋体" w:cs="宋体"/>
                <w:color w:val="auto"/>
                <w:sz w:val="22"/>
                <w:szCs w:val="22"/>
                <w:highlight w:val="none"/>
                <w:lang w:val="en-US" w:eastAsia="zh-CN"/>
              </w:rPr>
              <w:t>长沙休闲游5日</w:t>
            </w:r>
          </w:p>
        </w:tc>
        <w:tc>
          <w:tcPr>
            <w:tcW w:w="1300" w:type="dxa"/>
            <w:tcBorders>
              <w:tl2br w:val="nil"/>
              <w:tr2bl w:val="nil"/>
            </w:tcBorders>
            <w:vAlign w:val="center"/>
          </w:tcPr>
          <w:p>
            <w:pPr>
              <w:adjustRightInd w:val="0"/>
              <w:snapToGrid w:val="0"/>
              <w:spacing w:after="160"/>
              <w:jc w:val="center"/>
              <w:textAlignment w:val="center"/>
              <w:rPr>
                <w:rFonts w:ascii="宋体" w:eastAsia="宋体" w:cs="宋体"/>
                <w:color w:val="auto"/>
                <w:sz w:val="22"/>
                <w:szCs w:val="22"/>
                <w:highlight w:val="none"/>
                <w:lang w:val="en-US" w:eastAsia="zh-CN"/>
              </w:rPr>
            </w:pPr>
            <w:r>
              <w:rPr>
                <w:rFonts w:hint="eastAsia" w:ascii="宋体" w:eastAsia="宋体" w:cs="宋体"/>
                <w:color w:val="auto"/>
                <w:sz w:val="22"/>
                <w:szCs w:val="22"/>
                <w:highlight w:val="none"/>
                <w:lang w:val="en-US" w:eastAsia="zh-CN"/>
              </w:rPr>
              <w:t>2024年5月</w:t>
            </w:r>
          </w:p>
        </w:tc>
        <w:tc>
          <w:tcPr>
            <w:tcW w:w="1050" w:type="dxa"/>
            <w:tcBorders>
              <w:tl2br w:val="nil"/>
              <w:tr2bl w:val="nil"/>
            </w:tcBorders>
            <w:vAlign w:val="center"/>
          </w:tcPr>
          <w:p>
            <w:pPr>
              <w:adjustRightInd w:val="0"/>
              <w:snapToGrid w:val="0"/>
              <w:spacing w:after="160"/>
              <w:jc w:val="center"/>
              <w:textAlignment w:val="center"/>
              <w:rPr>
                <w:rFonts w:ascii="宋体" w:eastAsia="宋体" w:cs="宋体"/>
                <w:color w:val="auto"/>
                <w:sz w:val="22"/>
                <w:szCs w:val="22"/>
                <w:highlight w:val="none"/>
                <w:lang w:val="en-US" w:eastAsia="zh-CN"/>
              </w:rPr>
            </w:pPr>
            <w:r>
              <w:rPr>
                <w:rFonts w:hint="eastAsia" w:ascii="宋体" w:eastAsia="宋体" w:cs="宋体"/>
                <w:color w:val="auto"/>
                <w:sz w:val="22"/>
                <w:szCs w:val="22"/>
                <w:highlight w:val="none"/>
                <w:lang w:val="en-US" w:eastAsia="zh-CN"/>
              </w:rPr>
              <w:t>1</w:t>
            </w:r>
          </w:p>
        </w:tc>
        <w:tc>
          <w:tcPr>
            <w:tcW w:w="1187" w:type="dxa"/>
            <w:tcBorders>
              <w:tl2br w:val="nil"/>
              <w:tr2bl w:val="nil"/>
            </w:tcBorders>
            <w:vAlign w:val="center"/>
          </w:tcPr>
          <w:p>
            <w:pPr>
              <w:adjustRightInd w:val="0"/>
              <w:snapToGrid w:val="0"/>
              <w:spacing w:after="160"/>
              <w:jc w:val="center"/>
              <w:textAlignment w:val="center"/>
              <w:rPr>
                <w:rFonts w:hint="eastAsia" w:ascii="宋体" w:cs="宋体"/>
                <w:color w:val="auto"/>
                <w:sz w:val="22"/>
                <w:szCs w:val="22"/>
                <w:highlight w:val="none"/>
                <w:lang w:val="en-US" w:eastAsia="zh-CN"/>
              </w:rPr>
            </w:pPr>
            <w:r>
              <w:rPr>
                <w:rFonts w:hint="eastAsia" w:ascii="宋体" w:cs="宋体"/>
                <w:color w:val="auto"/>
                <w:sz w:val="22"/>
                <w:szCs w:val="22"/>
                <w:highlight w:val="none"/>
                <w:lang w:val="en-US" w:eastAsia="zh-CN"/>
              </w:rPr>
              <w:t>3000</w:t>
            </w:r>
          </w:p>
        </w:tc>
        <w:tc>
          <w:tcPr>
            <w:tcW w:w="988" w:type="dxa"/>
            <w:tcBorders>
              <w:tl2br w:val="nil"/>
              <w:tr2bl w:val="nil"/>
            </w:tcBorders>
            <w:vAlign w:val="center"/>
          </w:tcPr>
          <w:p>
            <w:pPr>
              <w:adjustRightInd w:val="0"/>
              <w:snapToGrid w:val="0"/>
              <w:spacing w:after="160"/>
              <w:jc w:val="center"/>
              <w:textAlignment w:val="center"/>
              <w:rPr>
                <w:rFonts w:hint="eastAsia" w:ascii="宋体" w:cs="宋体"/>
                <w:color w:val="auto"/>
                <w:sz w:val="22"/>
                <w:szCs w:val="22"/>
                <w:highlight w:val="none"/>
                <w:lang w:val="en-US" w:eastAsia="zh-CN"/>
              </w:rPr>
            </w:pPr>
            <w:r>
              <w:rPr>
                <w:rFonts w:hint="eastAsia" w:ascii="宋体" w:cs="宋体"/>
                <w:color w:val="auto"/>
                <w:sz w:val="22"/>
                <w:szCs w:val="22"/>
                <w:highlight w:val="none"/>
                <w:lang w:val="en-US" w:eastAsia="zh-CN"/>
              </w:rPr>
              <w:t xml:space="preserve">0 </w:t>
            </w:r>
          </w:p>
        </w:tc>
        <w:tc>
          <w:tcPr>
            <w:tcW w:w="1115" w:type="dxa"/>
            <w:tcBorders>
              <w:tl2br w:val="nil"/>
              <w:tr2bl w:val="nil"/>
            </w:tcBorders>
            <w:vAlign w:val="center"/>
          </w:tcPr>
          <w:p>
            <w:pPr>
              <w:adjustRightInd w:val="0"/>
              <w:snapToGrid w:val="0"/>
              <w:spacing w:after="160"/>
              <w:jc w:val="center"/>
              <w:textAlignment w:val="center"/>
              <w:rPr>
                <w:rFonts w:hint="eastAsia" w:ascii="宋体" w:cs="宋体"/>
                <w:color w:val="auto"/>
                <w:sz w:val="22"/>
                <w:szCs w:val="22"/>
                <w:highlight w:val="none"/>
                <w:lang w:val="en-US" w:eastAsia="zh-CN"/>
              </w:rPr>
            </w:pPr>
            <w:r>
              <w:rPr>
                <w:rFonts w:hint="eastAsia" w:ascii="宋体" w:cs="宋体"/>
                <w:color w:val="auto"/>
                <w:sz w:val="22"/>
                <w:szCs w:val="22"/>
                <w:highlight w:val="none"/>
                <w:lang w:val="en-US" w:eastAsia="zh-CN"/>
              </w:rPr>
              <w:t xml:space="preserve"> 3000</w:t>
            </w:r>
          </w:p>
        </w:tc>
        <w:tc>
          <w:tcPr>
            <w:tcW w:w="1582" w:type="dxa"/>
            <w:vMerge w:val="restart"/>
            <w:tcBorders>
              <w:tl2br w:val="nil"/>
              <w:tr2bl w:val="nil"/>
            </w:tcBorders>
            <w:vAlign w:val="center"/>
          </w:tcPr>
          <w:p>
            <w:pPr>
              <w:adjustRightInd w:val="0"/>
              <w:snapToGrid w:val="0"/>
              <w:spacing w:after="160"/>
              <w:jc w:val="center"/>
              <w:textAlignment w:val="center"/>
              <w:rPr>
                <w:rFonts w:hint="eastAsia" w:ascii="宋体" w:cs="宋体"/>
                <w:color w:val="auto"/>
                <w:sz w:val="22"/>
                <w:szCs w:val="22"/>
                <w:highlight w:val="none"/>
                <w:lang w:val="en-US" w:eastAsia="zh-CN"/>
              </w:rPr>
            </w:pPr>
            <w:r>
              <w:rPr>
                <w:rFonts w:ascii="宋体" w:cs="宋体"/>
                <w:color w:val="auto"/>
                <w:sz w:val="22"/>
                <w:szCs w:val="22"/>
                <w:highlight w:val="none"/>
                <w:lang w:val="en-US" w:eastAsia="zh-CN"/>
              </w:rPr>
              <w:t>321</w:t>
            </w:r>
            <w:r>
              <w:rPr>
                <w:rFonts w:hint="eastAsia" w:ascii="宋体" w:cs="宋体"/>
                <w:color w:val="auto"/>
                <w:sz w:val="22"/>
                <w:szCs w:val="22"/>
                <w:highlight w:val="none"/>
                <w:lang w:val="en-US" w:eastAsia="zh-CN"/>
              </w:rPr>
              <w:t>000元</w:t>
            </w:r>
            <w:r>
              <w:rPr>
                <w:rFonts w:hint="eastAsia" w:ascii="宋体" w:cs="宋体"/>
                <w:color w:val="auto"/>
                <w:sz w:val="22"/>
                <w:szCs w:val="22"/>
                <w:highlight w:val="none"/>
              </w:rPr>
              <w:t>（不含家属</w:t>
            </w:r>
            <w:r>
              <w:rPr>
                <w:rFonts w:hint="eastAsia" w:ascii="宋体" w:cs="宋体"/>
                <w:color w:val="auto"/>
                <w:sz w:val="22"/>
                <w:szCs w:val="22"/>
                <w:highlight w:val="none"/>
                <w:lang w:val="en-US" w:eastAsia="zh-CN"/>
              </w:rPr>
              <w:t>及个人自付费用，家属及个人自付费用由职工自理</w:t>
            </w:r>
            <w:r>
              <w:rPr>
                <w:rFonts w:hint="eastAsia" w:ascii="宋体" w:cs="宋体"/>
                <w:color w:val="auto"/>
                <w:sz w:val="22"/>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797" w:type="dxa"/>
            <w:vMerge w:val="continue"/>
            <w:tcBorders>
              <w:tl2br w:val="nil"/>
              <w:tr2bl w:val="nil"/>
            </w:tcBorders>
            <w:vAlign w:val="center"/>
          </w:tcPr>
          <w:p>
            <w:pPr>
              <w:rPr>
                <w:color w:val="auto"/>
              </w:rPr>
            </w:pPr>
          </w:p>
        </w:tc>
        <w:tc>
          <w:tcPr>
            <w:tcW w:w="1313" w:type="dxa"/>
            <w:tcBorders>
              <w:tl2br w:val="nil"/>
              <w:tr2bl w:val="nil"/>
            </w:tcBorders>
            <w:vAlign w:val="center"/>
          </w:tcPr>
          <w:p>
            <w:pPr>
              <w:adjustRightInd w:val="0"/>
              <w:snapToGrid w:val="0"/>
              <w:jc w:val="center"/>
              <w:textAlignment w:val="center"/>
              <w:rPr>
                <w:rFonts w:ascii="宋体" w:cs="宋体"/>
                <w:color w:val="auto"/>
                <w:sz w:val="22"/>
                <w:szCs w:val="22"/>
                <w:highlight w:val="none"/>
                <w:lang w:val="en-US" w:eastAsia="zh-CN"/>
              </w:rPr>
            </w:pPr>
            <w:r>
              <w:rPr>
                <w:rFonts w:hint="eastAsia" w:ascii="宋体" w:cs="宋体"/>
                <w:color w:val="auto"/>
                <w:sz w:val="22"/>
                <w:szCs w:val="22"/>
                <w:highlight w:val="none"/>
                <w:lang w:val="en-US" w:eastAsia="zh-CN"/>
              </w:rPr>
              <w:t>成都休闲游6日</w:t>
            </w:r>
          </w:p>
        </w:tc>
        <w:tc>
          <w:tcPr>
            <w:tcW w:w="1300" w:type="dxa"/>
            <w:tcBorders>
              <w:tl2br w:val="nil"/>
              <w:tr2bl w:val="nil"/>
            </w:tcBorders>
            <w:vAlign w:val="center"/>
          </w:tcPr>
          <w:p>
            <w:pPr>
              <w:adjustRightInd w:val="0"/>
              <w:snapToGrid w:val="0"/>
              <w:spacing w:after="160"/>
              <w:jc w:val="center"/>
              <w:textAlignment w:val="center"/>
              <w:rPr>
                <w:rFonts w:ascii="宋体" w:eastAsia="宋体" w:cs="宋体"/>
                <w:color w:val="auto"/>
                <w:sz w:val="22"/>
                <w:szCs w:val="22"/>
                <w:highlight w:val="none"/>
                <w:lang w:val="en-US" w:eastAsia="zh-CN"/>
              </w:rPr>
            </w:pPr>
            <w:r>
              <w:rPr>
                <w:rFonts w:hint="eastAsia" w:ascii="宋体" w:eastAsia="宋体" w:cs="宋体"/>
                <w:color w:val="auto"/>
                <w:sz w:val="22"/>
                <w:szCs w:val="22"/>
                <w:highlight w:val="none"/>
                <w:lang w:val="en-US" w:eastAsia="zh-CN"/>
              </w:rPr>
              <w:t>2024年6月</w:t>
            </w:r>
          </w:p>
        </w:tc>
        <w:tc>
          <w:tcPr>
            <w:tcW w:w="1050" w:type="dxa"/>
            <w:tcBorders>
              <w:tl2br w:val="nil"/>
              <w:tr2bl w:val="nil"/>
            </w:tcBorders>
            <w:vAlign w:val="center"/>
          </w:tcPr>
          <w:p>
            <w:pPr>
              <w:adjustRightInd w:val="0"/>
              <w:snapToGrid w:val="0"/>
              <w:spacing w:after="160"/>
              <w:jc w:val="center"/>
              <w:textAlignment w:val="center"/>
              <w:rPr>
                <w:rFonts w:ascii="宋体" w:eastAsia="宋体" w:cs="宋体"/>
                <w:color w:val="auto"/>
                <w:sz w:val="22"/>
                <w:szCs w:val="22"/>
                <w:highlight w:val="none"/>
                <w:lang w:val="en-US" w:eastAsia="zh-CN"/>
              </w:rPr>
            </w:pPr>
            <w:r>
              <w:rPr>
                <w:rFonts w:hint="eastAsia" w:ascii="宋体" w:eastAsia="宋体" w:cs="宋体"/>
                <w:color w:val="auto"/>
                <w:sz w:val="22"/>
                <w:szCs w:val="22"/>
                <w:highlight w:val="none"/>
                <w:lang w:val="en-US" w:eastAsia="zh-CN"/>
              </w:rPr>
              <w:t>2</w:t>
            </w:r>
          </w:p>
        </w:tc>
        <w:tc>
          <w:tcPr>
            <w:tcW w:w="1187" w:type="dxa"/>
            <w:tcBorders>
              <w:tl2br w:val="nil"/>
              <w:tr2bl w:val="nil"/>
            </w:tcBorders>
            <w:vAlign w:val="center"/>
          </w:tcPr>
          <w:p>
            <w:pPr>
              <w:adjustRightInd w:val="0"/>
              <w:snapToGrid w:val="0"/>
              <w:spacing w:after="160"/>
              <w:jc w:val="center"/>
              <w:textAlignment w:val="center"/>
              <w:rPr>
                <w:rFonts w:ascii="宋体" w:cs="宋体"/>
                <w:color w:val="auto"/>
                <w:sz w:val="22"/>
                <w:szCs w:val="22"/>
                <w:highlight w:val="none"/>
                <w:lang w:val="en-US" w:eastAsia="zh-CN"/>
              </w:rPr>
            </w:pPr>
            <w:r>
              <w:rPr>
                <w:rFonts w:hint="eastAsia" w:ascii="宋体" w:cs="宋体"/>
                <w:color w:val="auto"/>
                <w:sz w:val="22"/>
                <w:szCs w:val="22"/>
                <w:highlight w:val="none"/>
                <w:lang w:val="en-US" w:eastAsia="zh-CN"/>
              </w:rPr>
              <w:t>3000</w:t>
            </w:r>
          </w:p>
        </w:tc>
        <w:tc>
          <w:tcPr>
            <w:tcW w:w="988" w:type="dxa"/>
            <w:tcBorders>
              <w:tl2br w:val="nil"/>
              <w:tr2bl w:val="nil"/>
            </w:tcBorders>
            <w:vAlign w:val="center"/>
          </w:tcPr>
          <w:p>
            <w:pPr>
              <w:adjustRightInd w:val="0"/>
              <w:snapToGrid w:val="0"/>
              <w:spacing w:after="160"/>
              <w:jc w:val="center"/>
              <w:textAlignment w:val="center"/>
              <w:rPr>
                <w:rFonts w:ascii="宋体" w:cs="宋体"/>
                <w:color w:val="auto"/>
                <w:sz w:val="22"/>
                <w:szCs w:val="22"/>
                <w:highlight w:val="none"/>
                <w:lang w:val="en-US" w:eastAsia="zh-CN"/>
              </w:rPr>
            </w:pPr>
            <w:r>
              <w:rPr>
                <w:rFonts w:hint="eastAsia" w:ascii="宋体" w:cs="宋体"/>
                <w:color w:val="auto"/>
                <w:sz w:val="22"/>
                <w:szCs w:val="22"/>
                <w:highlight w:val="none"/>
                <w:lang w:val="en-US" w:eastAsia="zh-CN"/>
              </w:rPr>
              <w:t>2000</w:t>
            </w:r>
          </w:p>
        </w:tc>
        <w:tc>
          <w:tcPr>
            <w:tcW w:w="1115" w:type="dxa"/>
            <w:tcBorders>
              <w:tl2br w:val="nil"/>
              <w:tr2bl w:val="nil"/>
            </w:tcBorders>
            <w:vAlign w:val="center"/>
          </w:tcPr>
          <w:p>
            <w:pPr>
              <w:adjustRightInd w:val="0"/>
              <w:snapToGrid w:val="0"/>
              <w:spacing w:after="160"/>
              <w:jc w:val="center"/>
              <w:textAlignment w:val="center"/>
              <w:rPr>
                <w:rFonts w:ascii="宋体" w:cs="宋体"/>
                <w:color w:val="auto"/>
                <w:sz w:val="22"/>
                <w:szCs w:val="22"/>
                <w:highlight w:val="none"/>
                <w:lang w:val="en-US" w:eastAsia="zh-CN"/>
              </w:rPr>
            </w:pPr>
            <w:r>
              <w:rPr>
                <w:rFonts w:hint="eastAsia" w:ascii="宋体" w:cs="宋体"/>
                <w:color w:val="auto"/>
                <w:sz w:val="22"/>
                <w:szCs w:val="22"/>
                <w:highlight w:val="none"/>
                <w:lang w:val="en-US" w:eastAsia="zh-CN"/>
              </w:rPr>
              <w:t>5000</w:t>
            </w:r>
          </w:p>
        </w:tc>
        <w:tc>
          <w:tcPr>
            <w:tcW w:w="1582" w:type="dxa"/>
            <w:vMerge w:val="continue"/>
            <w:tcBorders>
              <w:tl2br w:val="nil"/>
              <w:tr2bl w:val="nil"/>
            </w:tcBorders>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797" w:type="dxa"/>
            <w:vMerge w:val="continue"/>
            <w:tcBorders>
              <w:tl2br w:val="nil"/>
              <w:tr2bl w:val="nil"/>
            </w:tcBorders>
            <w:vAlign w:val="center"/>
          </w:tcPr>
          <w:p>
            <w:pPr>
              <w:rPr>
                <w:color w:val="auto"/>
              </w:rPr>
            </w:pPr>
          </w:p>
        </w:tc>
        <w:tc>
          <w:tcPr>
            <w:tcW w:w="1313" w:type="dxa"/>
            <w:tcBorders>
              <w:tl2br w:val="nil"/>
              <w:tr2bl w:val="nil"/>
            </w:tcBorders>
            <w:vAlign w:val="center"/>
          </w:tcPr>
          <w:p>
            <w:pPr>
              <w:adjustRightInd w:val="0"/>
              <w:snapToGrid w:val="0"/>
              <w:jc w:val="center"/>
              <w:textAlignment w:val="center"/>
              <w:rPr>
                <w:rFonts w:ascii="宋体" w:cs="宋体"/>
                <w:color w:val="auto"/>
                <w:sz w:val="22"/>
                <w:szCs w:val="22"/>
                <w:highlight w:val="none"/>
                <w:lang w:val="en-US" w:eastAsia="zh-CN"/>
              </w:rPr>
            </w:pPr>
            <w:r>
              <w:rPr>
                <w:rFonts w:hint="eastAsia" w:ascii="宋体" w:cs="宋体"/>
                <w:color w:val="auto"/>
                <w:sz w:val="22"/>
                <w:szCs w:val="22"/>
                <w:highlight w:val="none"/>
                <w:lang w:val="en-US" w:eastAsia="zh-CN"/>
              </w:rPr>
              <w:t>宁波休闲游5日</w:t>
            </w:r>
          </w:p>
        </w:tc>
        <w:tc>
          <w:tcPr>
            <w:tcW w:w="1300" w:type="dxa"/>
            <w:tcBorders>
              <w:tl2br w:val="nil"/>
              <w:tr2bl w:val="nil"/>
            </w:tcBorders>
            <w:vAlign w:val="center"/>
          </w:tcPr>
          <w:p>
            <w:pPr>
              <w:adjustRightInd w:val="0"/>
              <w:snapToGrid w:val="0"/>
              <w:spacing w:after="160"/>
              <w:jc w:val="center"/>
              <w:textAlignment w:val="center"/>
              <w:rPr>
                <w:rFonts w:ascii="宋体" w:eastAsia="宋体" w:cs="宋体"/>
                <w:color w:val="auto"/>
                <w:sz w:val="22"/>
                <w:szCs w:val="22"/>
                <w:highlight w:val="none"/>
                <w:lang w:val="en-US" w:eastAsia="zh-CN"/>
              </w:rPr>
            </w:pPr>
            <w:r>
              <w:rPr>
                <w:rFonts w:hint="eastAsia" w:ascii="宋体" w:eastAsia="宋体" w:cs="宋体"/>
                <w:color w:val="auto"/>
                <w:sz w:val="22"/>
                <w:szCs w:val="22"/>
                <w:highlight w:val="none"/>
                <w:lang w:val="en-US" w:eastAsia="zh-CN"/>
              </w:rPr>
              <w:t>2024年8月</w:t>
            </w:r>
          </w:p>
        </w:tc>
        <w:tc>
          <w:tcPr>
            <w:tcW w:w="1050" w:type="dxa"/>
            <w:tcBorders>
              <w:tl2br w:val="nil"/>
              <w:tr2bl w:val="nil"/>
            </w:tcBorders>
            <w:vAlign w:val="center"/>
          </w:tcPr>
          <w:p>
            <w:pPr>
              <w:adjustRightInd w:val="0"/>
              <w:snapToGrid w:val="0"/>
              <w:spacing w:after="160"/>
              <w:jc w:val="center"/>
              <w:textAlignment w:val="center"/>
              <w:rPr>
                <w:rFonts w:ascii="宋体" w:eastAsia="宋体" w:cs="宋体"/>
                <w:color w:val="auto"/>
                <w:sz w:val="22"/>
                <w:szCs w:val="22"/>
                <w:highlight w:val="none"/>
                <w:lang w:val="en-US" w:eastAsia="zh-CN"/>
              </w:rPr>
            </w:pPr>
            <w:r>
              <w:rPr>
                <w:rFonts w:hint="eastAsia" w:ascii="宋体" w:eastAsia="宋体" w:cs="宋体"/>
                <w:color w:val="auto"/>
                <w:sz w:val="22"/>
                <w:szCs w:val="22"/>
                <w:highlight w:val="none"/>
                <w:lang w:val="en-US" w:eastAsia="zh-CN"/>
              </w:rPr>
              <w:t>1</w:t>
            </w:r>
          </w:p>
        </w:tc>
        <w:tc>
          <w:tcPr>
            <w:tcW w:w="1187" w:type="dxa"/>
            <w:tcBorders>
              <w:tl2br w:val="nil"/>
              <w:tr2bl w:val="nil"/>
            </w:tcBorders>
            <w:vAlign w:val="center"/>
          </w:tcPr>
          <w:p>
            <w:pPr>
              <w:adjustRightInd w:val="0"/>
              <w:snapToGrid w:val="0"/>
              <w:spacing w:after="160"/>
              <w:jc w:val="center"/>
              <w:textAlignment w:val="center"/>
              <w:rPr>
                <w:rFonts w:hint="eastAsia" w:ascii="宋体" w:cs="宋体"/>
                <w:color w:val="auto"/>
                <w:sz w:val="22"/>
                <w:szCs w:val="22"/>
                <w:highlight w:val="none"/>
                <w:lang w:val="en-US" w:eastAsia="zh-CN"/>
              </w:rPr>
            </w:pPr>
            <w:r>
              <w:rPr>
                <w:rFonts w:hint="eastAsia" w:ascii="宋体" w:cs="宋体"/>
                <w:color w:val="auto"/>
                <w:sz w:val="22"/>
                <w:szCs w:val="22"/>
                <w:highlight w:val="none"/>
                <w:lang w:val="en-US" w:eastAsia="zh-CN"/>
              </w:rPr>
              <w:t>3000</w:t>
            </w:r>
          </w:p>
        </w:tc>
        <w:tc>
          <w:tcPr>
            <w:tcW w:w="988" w:type="dxa"/>
            <w:tcBorders>
              <w:tl2br w:val="nil"/>
              <w:tr2bl w:val="nil"/>
            </w:tcBorders>
            <w:vAlign w:val="center"/>
          </w:tcPr>
          <w:p>
            <w:pPr>
              <w:adjustRightInd w:val="0"/>
              <w:snapToGrid w:val="0"/>
              <w:spacing w:after="160"/>
              <w:jc w:val="center"/>
              <w:textAlignment w:val="center"/>
              <w:rPr>
                <w:rFonts w:hint="eastAsia" w:ascii="宋体" w:cs="宋体"/>
                <w:color w:val="auto"/>
                <w:sz w:val="22"/>
                <w:szCs w:val="22"/>
                <w:highlight w:val="none"/>
                <w:lang w:val="en-US" w:eastAsia="zh-CN"/>
              </w:rPr>
            </w:pPr>
            <w:r>
              <w:rPr>
                <w:rFonts w:hint="eastAsia" w:ascii="宋体" w:cs="宋体"/>
                <w:color w:val="auto"/>
                <w:sz w:val="22"/>
                <w:szCs w:val="22"/>
                <w:highlight w:val="none"/>
                <w:lang w:val="en-US" w:eastAsia="zh-CN"/>
              </w:rPr>
              <w:t xml:space="preserve">0 </w:t>
            </w:r>
          </w:p>
        </w:tc>
        <w:tc>
          <w:tcPr>
            <w:tcW w:w="1115" w:type="dxa"/>
            <w:tcBorders>
              <w:tl2br w:val="nil"/>
              <w:tr2bl w:val="nil"/>
            </w:tcBorders>
            <w:vAlign w:val="center"/>
          </w:tcPr>
          <w:p>
            <w:pPr>
              <w:adjustRightInd w:val="0"/>
              <w:snapToGrid w:val="0"/>
              <w:spacing w:after="160"/>
              <w:jc w:val="center"/>
              <w:textAlignment w:val="center"/>
              <w:rPr>
                <w:rFonts w:hint="eastAsia" w:ascii="宋体" w:cs="宋体"/>
                <w:color w:val="auto"/>
                <w:sz w:val="22"/>
                <w:szCs w:val="22"/>
                <w:highlight w:val="none"/>
                <w:lang w:val="en-US" w:eastAsia="zh-CN"/>
              </w:rPr>
            </w:pPr>
            <w:r>
              <w:rPr>
                <w:rFonts w:hint="eastAsia" w:ascii="宋体" w:cs="宋体"/>
                <w:color w:val="auto"/>
                <w:sz w:val="22"/>
                <w:szCs w:val="22"/>
                <w:highlight w:val="none"/>
                <w:lang w:val="en-US" w:eastAsia="zh-CN"/>
              </w:rPr>
              <w:t xml:space="preserve"> 3000</w:t>
            </w:r>
          </w:p>
        </w:tc>
        <w:tc>
          <w:tcPr>
            <w:tcW w:w="1582" w:type="dxa"/>
            <w:vMerge w:val="continue"/>
            <w:tcBorders>
              <w:tl2br w:val="nil"/>
              <w:tr2bl w:val="nil"/>
            </w:tcBorders>
            <w:vAlign w:val="center"/>
          </w:tcPr>
          <w:p>
            <w:pPr>
              <w:rPr>
                <w:color w:val="auto"/>
              </w:rPr>
            </w:pPr>
          </w:p>
        </w:tc>
      </w:tr>
    </w:tbl>
    <w:p>
      <w:pPr>
        <w:snapToGrid w:val="0"/>
        <w:spacing w:before="204" w:after="204" w:line="360" w:lineRule="auto"/>
        <w:contextualSpacing/>
        <w:jc w:val="both"/>
        <w:rPr>
          <w:rFonts w:hint="eastAsia" w:ascii="宋体" w:cs="宋体"/>
          <w:b/>
          <w:bCs/>
          <w:color w:val="auto"/>
          <w:szCs w:val="21"/>
          <w:highlight w:val="none"/>
        </w:rPr>
      </w:pPr>
    </w:p>
    <w:p>
      <w:pPr>
        <w:keepNext w:val="0"/>
        <w:keepLines w:val="0"/>
        <w:pageBreakBefore w:val="0"/>
        <w:widowControl/>
        <w:kinsoku/>
        <w:wordWrap/>
        <w:overflowPunct/>
        <w:topLinePunct w:val="0"/>
        <w:autoSpaceDE/>
        <w:autoSpaceDN/>
        <w:bidi w:val="0"/>
        <w:adjustRightInd/>
        <w:snapToGrid w:val="0"/>
        <w:spacing w:before="204" w:after="204" w:line="360" w:lineRule="auto"/>
        <w:contextualSpacing/>
        <w:jc w:val="both"/>
        <w:textAlignment w:val="auto"/>
        <w:rPr>
          <w:rFonts w:ascii="宋体" w:cs="宋体"/>
          <w:color w:val="auto"/>
          <w:szCs w:val="21"/>
          <w:highlight w:val="none"/>
        </w:rPr>
      </w:pPr>
      <w:r>
        <w:rPr>
          <w:rFonts w:hint="eastAsia" w:ascii="宋体" w:cs="宋体"/>
          <w:b/>
          <w:bCs/>
          <w:color w:val="auto"/>
          <w:szCs w:val="21"/>
          <w:highlight w:val="none"/>
        </w:rPr>
        <w:t>二、申请人的资格要求：</w:t>
      </w:r>
    </w:p>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contextualSpacing/>
        <w:textAlignment w:val="auto"/>
        <w:rPr>
          <w:rFonts w:hint="eastAsia" w:ascii="宋体" w:cs="宋体"/>
          <w:color w:val="auto"/>
          <w:szCs w:val="21"/>
          <w:highlight w:val="none"/>
        </w:rPr>
      </w:pPr>
      <w:r>
        <w:rPr>
          <w:rFonts w:ascii="宋体" w:cs="宋体"/>
          <w:color w:val="auto"/>
          <w:szCs w:val="21"/>
          <w:highlight w:val="none"/>
        </w:rPr>
        <w:t>    1.满足《中华人民共和国政府采购法》第二十二条规定；未被“信用中国”（www.creditchina.gov.cn)、中国政府采购网（www.ccgp.gov.cn）列入失信被执行人、重大税收违法案件当事人名单、政府采购严重违法失信行为记录名单。</w:t>
      </w:r>
    </w:p>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firstLine="630" w:firstLineChars="300"/>
        <w:contextualSpacing/>
        <w:textAlignment w:val="auto"/>
        <w:rPr>
          <w:rFonts w:hint="eastAsia" w:ascii="宋体" w:cs="宋体"/>
          <w:color w:val="auto"/>
          <w:szCs w:val="21"/>
          <w:highlight w:val="none"/>
        </w:rPr>
      </w:pPr>
      <w:r>
        <w:rPr>
          <w:rFonts w:ascii="宋体" w:cs="宋体"/>
          <w:color w:val="auto"/>
          <w:szCs w:val="21"/>
          <w:highlight w:val="none"/>
        </w:rPr>
        <w:t>2.落实政府采购政策需满足的资格要求：</w:t>
      </w:r>
      <w:r>
        <w:rPr>
          <w:rFonts w:hint="eastAsia" w:ascii="宋体"/>
          <w:b/>
          <w:color w:val="auto"/>
          <w:szCs w:val="21"/>
          <w:highlight w:val="none"/>
        </w:rPr>
        <w:t>本项目属于预留份额专门面向中小企业采购。本项目服务应全部由符合政策要求的中小企业承接。</w:t>
      </w:r>
    </w:p>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firstLine="630"/>
        <w:contextualSpacing/>
        <w:textAlignment w:val="auto"/>
        <w:rPr>
          <w:rFonts w:ascii="宋体" w:cs="宋体"/>
          <w:color w:val="auto"/>
          <w:szCs w:val="21"/>
          <w:highlight w:val="none"/>
        </w:rPr>
      </w:pPr>
      <w:r>
        <w:rPr>
          <w:rFonts w:ascii="宋体" w:cs="宋体"/>
          <w:color w:val="auto"/>
          <w:szCs w:val="21"/>
          <w:highlight w:val="none"/>
        </w:rPr>
        <w:t>3.本项目的特定资格要求：磋商供应商具有旅行社业务经营许可证（须在有效期限内）。 </w:t>
      </w:r>
    </w:p>
    <w:p>
      <w:pPr>
        <w:keepNext w:val="0"/>
        <w:keepLines w:val="0"/>
        <w:pageBreakBefore w:val="0"/>
        <w:widowControl/>
        <w:kinsoku/>
        <w:wordWrap/>
        <w:overflowPunct/>
        <w:topLinePunct w:val="0"/>
        <w:autoSpaceDE/>
        <w:autoSpaceDN/>
        <w:bidi w:val="0"/>
        <w:adjustRightInd/>
        <w:snapToGrid w:val="0"/>
        <w:spacing w:before="204" w:after="204" w:line="360" w:lineRule="auto"/>
        <w:contextualSpacing/>
        <w:jc w:val="both"/>
        <w:textAlignment w:val="auto"/>
        <w:rPr>
          <w:rFonts w:ascii="宋体" w:cs="宋体"/>
          <w:color w:val="auto"/>
          <w:szCs w:val="21"/>
          <w:highlight w:val="none"/>
        </w:rPr>
      </w:pPr>
      <w:r>
        <w:rPr>
          <w:rFonts w:hint="eastAsia" w:ascii="宋体" w:cs="宋体"/>
          <w:b/>
          <w:bCs/>
          <w:color w:val="auto"/>
          <w:szCs w:val="21"/>
          <w:highlight w:val="none"/>
        </w:rPr>
        <w:t>三、获取购文件</w:t>
      </w:r>
    </w:p>
    <w:p>
      <w:pPr>
        <w:keepNext w:val="0"/>
        <w:keepLines w:val="0"/>
        <w:pageBreakBefore w:val="0"/>
        <w:widowControl/>
        <w:kinsoku/>
        <w:wordWrap/>
        <w:overflowPunct/>
        <w:topLinePunct w:val="0"/>
        <w:autoSpaceDE/>
        <w:autoSpaceDN/>
        <w:bidi w:val="0"/>
        <w:adjustRightInd/>
        <w:spacing w:line="360" w:lineRule="auto"/>
        <w:ind w:firstLine="420" w:firstLineChars="200"/>
        <w:textAlignment w:val="auto"/>
        <w:rPr>
          <w:rFonts w:ascii="宋体"/>
          <w:color w:val="auto"/>
          <w:szCs w:val="21"/>
          <w:highlight w:val="none"/>
        </w:rPr>
      </w:pPr>
      <w:r>
        <w:rPr>
          <w:rFonts w:hint="eastAsia" w:ascii="宋体"/>
          <w:color w:val="auto"/>
          <w:szCs w:val="21"/>
          <w:highlight w:val="none"/>
        </w:rPr>
        <w:t xml:space="preserve"> 1、本项目电子获取方式，报名供应商需将报名资料（</w:t>
      </w:r>
      <w:r>
        <w:rPr>
          <w:rFonts w:hint="eastAsia" w:ascii="宋体"/>
          <w:color w:val="auto"/>
          <w:szCs w:val="21"/>
          <w:highlight w:val="none"/>
          <w:lang w:val="en-US" w:eastAsia="zh-CN"/>
        </w:rPr>
        <w:t>报名表（附后）、</w:t>
      </w:r>
      <w:r>
        <w:rPr>
          <w:rFonts w:hint="eastAsia" w:ascii="宋体"/>
          <w:color w:val="auto"/>
          <w:szCs w:val="21"/>
          <w:highlight w:val="none"/>
        </w:rPr>
        <w:t>营业执照、介绍信、身份证、汇款底单复印件并加盖供应商公章，</w:t>
      </w:r>
      <w:r>
        <w:rPr>
          <w:rFonts w:hint="eastAsia" w:ascii="宋体"/>
          <w:b/>
          <w:bCs/>
          <w:color w:val="auto"/>
          <w:szCs w:val="21"/>
          <w:highlight w:val="none"/>
        </w:rPr>
        <w:t>请注明所投项目</w:t>
      </w:r>
      <w:r>
        <w:rPr>
          <w:rFonts w:hint="eastAsia" w:ascii="宋体"/>
          <w:b/>
          <w:bCs/>
          <w:color w:val="auto"/>
          <w:szCs w:val="21"/>
          <w:highlight w:val="none"/>
          <w:lang w:val="en-US" w:eastAsia="zh-CN"/>
        </w:rPr>
        <w:t>及标项</w:t>
      </w:r>
      <w:r>
        <w:rPr>
          <w:rFonts w:hint="eastAsia" w:ascii="宋体"/>
          <w:b/>
          <w:bCs/>
          <w:color w:val="auto"/>
          <w:szCs w:val="21"/>
          <w:highlight w:val="none"/>
        </w:rPr>
        <w:t>、联系方式</w:t>
      </w:r>
      <w:r>
        <w:rPr>
          <w:rFonts w:hint="eastAsia" w:ascii="宋体"/>
          <w:color w:val="auto"/>
          <w:szCs w:val="21"/>
          <w:highlight w:val="none"/>
        </w:rPr>
        <w:t>等）盖章后的彩色扫描件以邮件形式发送至</w:t>
      </w:r>
      <w:r>
        <w:rPr>
          <w:rFonts w:hint="eastAsia" w:ascii="宋体"/>
          <w:color w:val="auto"/>
          <w:szCs w:val="21"/>
          <w:highlight w:val="none"/>
          <w:lang w:val="en-US" w:eastAsia="zh-CN"/>
        </w:rPr>
        <w:t>376790573@qq.com</w:t>
      </w:r>
      <w:r>
        <w:rPr>
          <w:rFonts w:hint="eastAsia" w:ascii="宋体"/>
          <w:color w:val="auto"/>
          <w:szCs w:val="21"/>
          <w:highlight w:val="none"/>
        </w:rPr>
        <w:t>。递交报名资料后请致电确认，联系电话0573-</w:t>
      </w:r>
      <w:r>
        <w:rPr>
          <w:rFonts w:ascii="宋体"/>
          <w:color w:val="auto"/>
          <w:szCs w:val="21"/>
          <w:highlight w:val="none"/>
        </w:rPr>
        <w:t>82133572</w:t>
      </w:r>
      <w:r>
        <w:rPr>
          <w:rFonts w:hint="eastAsia" w:ascii="宋体"/>
          <w:color w:val="auto"/>
          <w:szCs w:val="21"/>
          <w:highlight w:val="none"/>
        </w:rPr>
        <w:t>。</w:t>
      </w:r>
    </w:p>
    <w:p>
      <w:pPr>
        <w:keepNext w:val="0"/>
        <w:keepLines w:val="0"/>
        <w:pageBreakBefore w:val="0"/>
        <w:widowControl/>
        <w:kinsoku/>
        <w:wordWrap/>
        <w:overflowPunct/>
        <w:topLinePunct w:val="0"/>
        <w:autoSpaceDE/>
        <w:autoSpaceDN/>
        <w:bidi w:val="0"/>
        <w:adjustRightInd/>
        <w:spacing w:line="360" w:lineRule="auto"/>
        <w:ind w:firstLine="420" w:firstLineChars="200"/>
        <w:textAlignment w:val="auto"/>
        <w:rPr>
          <w:rFonts w:hint="eastAsia" w:ascii="宋体" w:cs="宋体"/>
          <w:color w:val="auto"/>
          <w:szCs w:val="21"/>
          <w:highlight w:val="none"/>
        </w:rPr>
      </w:pPr>
      <w:r>
        <w:rPr>
          <w:rFonts w:hint="eastAsia" w:ascii="宋体"/>
          <w:color w:val="auto"/>
          <w:szCs w:val="21"/>
          <w:highlight w:val="none"/>
        </w:rPr>
        <w:t>2、</w:t>
      </w:r>
      <w:r>
        <w:rPr>
          <w:rFonts w:hint="eastAsia" w:ascii="宋体" w:cs="宋体"/>
          <w:color w:val="auto"/>
          <w:szCs w:val="21"/>
          <w:highlight w:val="none"/>
        </w:rPr>
        <w:t>招标文件工本费：人民币</w:t>
      </w:r>
      <w:r>
        <w:rPr>
          <w:rFonts w:hint="eastAsia" w:ascii="宋体" w:cs="宋体"/>
          <w:color w:val="auto"/>
          <w:szCs w:val="21"/>
          <w:highlight w:val="none"/>
          <w:lang w:val="en-US" w:eastAsia="zh-CN"/>
        </w:rPr>
        <w:t>3</w:t>
      </w:r>
      <w:r>
        <w:rPr>
          <w:rFonts w:hint="eastAsia" w:ascii="宋体" w:cs="宋体"/>
          <w:color w:val="auto"/>
          <w:szCs w:val="21"/>
          <w:highlight w:val="none"/>
        </w:rPr>
        <w:t>00元</w:t>
      </w:r>
      <w:r>
        <w:rPr>
          <w:rFonts w:hint="eastAsia" w:ascii="宋体" w:cs="宋体"/>
          <w:color w:val="auto"/>
          <w:szCs w:val="21"/>
          <w:highlight w:val="none"/>
          <w:lang w:val="en-US" w:eastAsia="zh-CN"/>
        </w:rPr>
        <w:t>/标项</w:t>
      </w:r>
      <w:r>
        <w:rPr>
          <w:rFonts w:hint="eastAsia" w:ascii="宋体" w:cs="宋体"/>
          <w:color w:val="auto"/>
          <w:szCs w:val="21"/>
          <w:highlight w:val="none"/>
        </w:rPr>
        <w:t>，请投标单位将此费用转账到以下账户：支付宝账号</w:t>
      </w:r>
      <w:r>
        <w:rPr>
          <w:rFonts w:hint="eastAsia" w:ascii="宋体"/>
          <w:color w:val="auto"/>
          <w:szCs w:val="21"/>
          <w:highlight w:val="none"/>
          <w:lang w:val="en-US" w:eastAsia="zh-CN"/>
        </w:rPr>
        <w:t>376790573@qq.com</w:t>
      </w:r>
      <w:r>
        <w:rPr>
          <w:rFonts w:hint="eastAsia" w:ascii="宋体" w:cs="宋体"/>
          <w:color w:val="auto"/>
          <w:szCs w:val="21"/>
          <w:highlight w:val="none"/>
        </w:rPr>
        <w:t>（汇款时请备注单位名称</w:t>
      </w:r>
      <w:r>
        <w:rPr>
          <w:rFonts w:hint="eastAsia" w:ascii="宋体" w:cs="宋体"/>
          <w:color w:val="auto"/>
          <w:szCs w:val="21"/>
          <w:highlight w:val="none"/>
          <w:lang w:eastAsia="zh-CN"/>
        </w:rPr>
        <w:t>、</w:t>
      </w:r>
      <w:r>
        <w:rPr>
          <w:rFonts w:hint="eastAsia" w:ascii="宋体" w:cs="宋体"/>
          <w:color w:val="auto"/>
          <w:szCs w:val="21"/>
          <w:highlight w:val="none"/>
          <w:lang w:val="en-US" w:eastAsia="zh-CN"/>
        </w:rPr>
        <w:t>标项名称</w:t>
      </w:r>
      <w:r>
        <w:rPr>
          <w:rFonts w:hint="eastAsia" w:ascii="宋体" w:cs="宋体"/>
          <w:color w:val="auto"/>
          <w:szCs w:val="21"/>
          <w:highlight w:val="none"/>
        </w:rPr>
        <w:t>）</w:t>
      </w:r>
    </w:p>
    <w:p>
      <w:pPr>
        <w:keepNext w:val="0"/>
        <w:keepLines w:val="0"/>
        <w:pageBreakBefore w:val="0"/>
        <w:widowControl/>
        <w:kinsoku/>
        <w:wordWrap/>
        <w:overflowPunct/>
        <w:topLinePunct w:val="0"/>
        <w:autoSpaceDE/>
        <w:autoSpaceDN/>
        <w:bidi w:val="0"/>
        <w:adjustRightInd/>
        <w:spacing w:line="360" w:lineRule="auto"/>
        <w:ind w:firstLine="420" w:firstLineChars="200"/>
        <w:textAlignment w:val="auto"/>
        <w:rPr>
          <w:rFonts w:ascii="宋体"/>
          <w:color w:val="auto"/>
          <w:szCs w:val="21"/>
          <w:highlight w:val="none"/>
        </w:rPr>
      </w:pPr>
      <w:r>
        <w:rPr>
          <w:rFonts w:hint="eastAsia" w:ascii="宋体"/>
          <w:color w:val="auto"/>
          <w:szCs w:val="21"/>
          <w:highlight w:val="none"/>
        </w:rPr>
        <w:t>3、报名时间：202</w:t>
      </w:r>
      <w:r>
        <w:rPr>
          <w:rFonts w:hint="eastAsia" w:ascii="宋体"/>
          <w:color w:val="auto"/>
          <w:szCs w:val="21"/>
          <w:highlight w:val="none"/>
          <w:lang w:val="en-US" w:eastAsia="zh-CN"/>
        </w:rPr>
        <w:t>4</w:t>
      </w:r>
      <w:r>
        <w:rPr>
          <w:rFonts w:hint="eastAsia" w:ascii="宋体"/>
          <w:color w:val="auto"/>
          <w:szCs w:val="21"/>
          <w:highlight w:val="none"/>
        </w:rPr>
        <w:t>年</w:t>
      </w:r>
      <w:r>
        <w:rPr>
          <w:rFonts w:hint="eastAsia" w:ascii="宋体"/>
          <w:color w:val="auto"/>
          <w:szCs w:val="21"/>
          <w:highlight w:val="none"/>
          <w:lang w:val="en-US" w:eastAsia="zh-CN"/>
        </w:rPr>
        <w:t>4</w:t>
      </w:r>
      <w:r>
        <w:rPr>
          <w:rFonts w:hint="eastAsia" w:ascii="宋体"/>
          <w:color w:val="auto"/>
          <w:szCs w:val="21"/>
          <w:highlight w:val="none"/>
        </w:rPr>
        <w:t>月</w:t>
      </w:r>
      <w:r>
        <w:rPr>
          <w:rFonts w:hint="eastAsia" w:ascii="宋体"/>
          <w:color w:val="auto"/>
          <w:szCs w:val="21"/>
          <w:highlight w:val="none"/>
          <w:lang w:val="en-US" w:eastAsia="zh-CN"/>
        </w:rPr>
        <w:t>12</w:t>
      </w:r>
      <w:r>
        <w:rPr>
          <w:rFonts w:hint="eastAsia" w:ascii="宋体"/>
          <w:color w:val="auto"/>
          <w:szCs w:val="21"/>
          <w:highlight w:val="none"/>
        </w:rPr>
        <w:t>日-202</w:t>
      </w:r>
      <w:r>
        <w:rPr>
          <w:rFonts w:hint="eastAsia" w:ascii="宋体"/>
          <w:color w:val="auto"/>
          <w:szCs w:val="21"/>
          <w:highlight w:val="none"/>
          <w:lang w:val="en-US" w:eastAsia="zh-CN"/>
        </w:rPr>
        <w:t>4</w:t>
      </w:r>
      <w:r>
        <w:rPr>
          <w:rFonts w:hint="eastAsia" w:ascii="宋体"/>
          <w:color w:val="auto"/>
          <w:szCs w:val="21"/>
          <w:highlight w:val="none"/>
        </w:rPr>
        <w:t>年</w:t>
      </w:r>
      <w:r>
        <w:rPr>
          <w:rFonts w:hint="eastAsia" w:ascii="宋体"/>
          <w:color w:val="auto"/>
          <w:szCs w:val="21"/>
          <w:highlight w:val="none"/>
          <w:lang w:val="en-US" w:eastAsia="zh-CN"/>
        </w:rPr>
        <w:t>4</w:t>
      </w:r>
      <w:r>
        <w:rPr>
          <w:rFonts w:hint="eastAsia" w:ascii="宋体"/>
          <w:color w:val="auto"/>
          <w:szCs w:val="21"/>
          <w:highlight w:val="none"/>
        </w:rPr>
        <w:t>月</w:t>
      </w:r>
      <w:r>
        <w:rPr>
          <w:rFonts w:hint="eastAsia" w:ascii="宋体"/>
          <w:color w:val="auto"/>
          <w:szCs w:val="21"/>
          <w:highlight w:val="none"/>
          <w:lang w:val="en-US" w:eastAsia="zh-CN"/>
        </w:rPr>
        <w:t>22</w:t>
      </w:r>
      <w:r>
        <w:rPr>
          <w:rFonts w:hint="eastAsia" w:ascii="宋体"/>
          <w:color w:val="auto"/>
          <w:szCs w:val="21"/>
          <w:highlight w:val="none"/>
        </w:rPr>
        <w:t>日。</w:t>
      </w:r>
    </w:p>
    <w:p>
      <w:pPr>
        <w:keepNext w:val="0"/>
        <w:keepLines w:val="0"/>
        <w:pageBreakBefore w:val="0"/>
        <w:widowControl/>
        <w:kinsoku/>
        <w:wordWrap/>
        <w:overflowPunct/>
        <w:topLinePunct w:val="0"/>
        <w:autoSpaceDE/>
        <w:autoSpaceDN/>
        <w:bidi w:val="0"/>
        <w:adjustRightInd/>
        <w:spacing w:line="360" w:lineRule="auto"/>
        <w:ind w:firstLine="420" w:firstLineChars="200"/>
        <w:textAlignment w:val="auto"/>
        <w:rPr>
          <w:rFonts w:ascii="宋体" w:cs="宋体"/>
          <w:color w:val="auto"/>
          <w:szCs w:val="21"/>
          <w:highlight w:val="none"/>
        </w:rPr>
      </w:pPr>
      <w:r>
        <w:rPr>
          <w:rFonts w:ascii="宋体"/>
          <w:color w:val="auto"/>
          <w:szCs w:val="21"/>
          <w:highlight w:val="none"/>
        </w:rPr>
        <w:t>4</w:t>
      </w:r>
      <w:r>
        <w:rPr>
          <w:rFonts w:hint="eastAsia" w:ascii="宋体"/>
          <w:color w:val="auto"/>
          <w:szCs w:val="21"/>
          <w:highlight w:val="none"/>
        </w:rPr>
        <w:t>、报名截止时间后至投标截止时间前允许潜在供应商获取招标文件。</w:t>
      </w:r>
      <w:r>
        <w:rPr>
          <w:rFonts w:ascii="宋体" w:cs="宋体"/>
          <w:color w:val="auto"/>
          <w:szCs w:val="21"/>
          <w:highlight w:val="none"/>
        </w:rPr>
        <w:t> </w:t>
      </w:r>
    </w:p>
    <w:p>
      <w:pPr>
        <w:keepNext w:val="0"/>
        <w:keepLines w:val="0"/>
        <w:pageBreakBefore w:val="0"/>
        <w:widowControl/>
        <w:kinsoku/>
        <w:wordWrap/>
        <w:overflowPunct/>
        <w:topLinePunct w:val="0"/>
        <w:autoSpaceDE/>
        <w:autoSpaceDN/>
        <w:bidi w:val="0"/>
        <w:adjustRightInd/>
        <w:snapToGrid w:val="0"/>
        <w:spacing w:before="204" w:after="204" w:line="360" w:lineRule="auto"/>
        <w:contextualSpacing/>
        <w:jc w:val="both"/>
        <w:textAlignment w:val="auto"/>
        <w:rPr>
          <w:rFonts w:ascii="宋体" w:cs="宋体"/>
          <w:color w:val="auto"/>
          <w:szCs w:val="21"/>
          <w:highlight w:val="none"/>
        </w:rPr>
      </w:pPr>
      <w:r>
        <w:rPr>
          <w:rFonts w:hint="eastAsia" w:ascii="宋体" w:cs="宋体"/>
          <w:b/>
          <w:bCs/>
          <w:color w:val="auto"/>
          <w:szCs w:val="21"/>
          <w:highlight w:val="none"/>
        </w:rPr>
        <w:t>四、响应文件提交</w:t>
      </w:r>
    </w:p>
    <w:p>
      <w:pPr>
        <w:keepNext w:val="0"/>
        <w:keepLines w:val="0"/>
        <w:pageBreakBefore w:val="0"/>
        <w:widowControl/>
        <w:kinsoku/>
        <w:wordWrap/>
        <w:overflowPunct/>
        <w:topLinePunct w:val="0"/>
        <w:autoSpaceDE/>
        <w:autoSpaceDN/>
        <w:bidi w:val="0"/>
        <w:adjustRightInd/>
        <w:snapToGrid w:val="0"/>
        <w:spacing w:before="204" w:after="204" w:line="360" w:lineRule="auto"/>
        <w:ind w:firstLine="420" w:firstLineChars="200"/>
        <w:contextualSpacing/>
        <w:jc w:val="both"/>
        <w:textAlignment w:val="auto"/>
        <w:rPr>
          <w:rFonts w:hint="eastAsia" w:eastAsia="宋体" w:cs="宋体"/>
          <w:color w:val="auto"/>
          <w:sz w:val="21"/>
          <w:szCs w:val="21"/>
          <w:highlight w:val="none"/>
          <w:lang w:val="en-US" w:eastAsia="zh-CN"/>
        </w:rPr>
      </w:pPr>
      <w:r>
        <w:rPr>
          <w:rFonts w:hint="eastAsia" w:cs="宋体"/>
          <w:color w:val="auto"/>
          <w:sz w:val="21"/>
          <w:szCs w:val="21"/>
          <w:highlight w:val="none"/>
        </w:rPr>
        <w:t>提交</w:t>
      </w:r>
      <w:r>
        <w:rPr>
          <w:rFonts w:hint="eastAsia" w:cs="宋体"/>
          <w:color w:val="auto"/>
          <w:sz w:val="21"/>
          <w:szCs w:val="21"/>
          <w:highlight w:val="none"/>
          <w:lang w:val="en-US" w:eastAsia="zh-CN"/>
        </w:rPr>
        <w:t>磋商响应文件</w:t>
      </w:r>
      <w:r>
        <w:rPr>
          <w:rFonts w:hint="eastAsia" w:cs="宋体"/>
          <w:color w:val="auto"/>
          <w:sz w:val="21"/>
          <w:szCs w:val="21"/>
          <w:highlight w:val="none"/>
        </w:rPr>
        <w:t>截止时间及地点：投标人应于</w:t>
      </w:r>
      <w:r>
        <w:rPr>
          <w:rFonts w:hint="eastAsia" w:ascii="宋体"/>
          <w:color w:val="auto"/>
          <w:szCs w:val="21"/>
          <w:highlight w:val="none"/>
        </w:rPr>
        <w:t>202</w:t>
      </w:r>
      <w:r>
        <w:rPr>
          <w:rFonts w:hint="eastAsia" w:ascii="宋体"/>
          <w:color w:val="auto"/>
          <w:szCs w:val="21"/>
          <w:highlight w:val="none"/>
          <w:lang w:val="en-US" w:eastAsia="zh-CN"/>
        </w:rPr>
        <w:t>4</w:t>
      </w:r>
      <w:r>
        <w:rPr>
          <w:rFonts w:hint="eastAsia" w:ascii="宋体"/>
          <w:color w:val="auto"/>
          <w:szCs w:val="21"/>
          <w:highlight w:val="none"/>
        </w:rPr>
        <w:t>年</w:t>
      </w:r>
      <w:r>
        <w:rPr>
          <w:rFonts w:hint="eastAsia" w:ascii="宋体"/>
          <w:color w:val="auto"/>
          <w:szCs w:val="21"/>
          <w:highlight w:val="none"/>
          <w:lang w:val="en-US" w:eastAsia="zh-CN"/>
        </w:rPr>
        <w:t>4</w:t>
      </w:r>
      <w:r>
        <w:rPr>
          <w:rFonts w:hint="eastAsia" w:ascii="宋体"/>
          <w:color w:val="auto"/>
          <w:szCs w:val="21"/>
          <w:highlight w:val="none"/>
        </w:rPr>
        <w:t>月</w:t>
      </w:r>
      <w:r>
        <w:rPr>
          <w:rFonts w:hint="eastAsia" w:ascii="宋体"/>
          <w:color w:val="auto"/>
          <w:szCs w:val="21"/>
          <w:highlight w:val="none"/>
          <w:lang w:val="en-US" w:eastAsia="zh-CN"/>
        </w:rPr>
        <w:t>23</w:t>
      </w:r>
      <w:r>
        <w:rPr>
          <w:rFonts w:hint="eastAsia" w:ascii="宋体"/>
          <w:color w:val="auto"/>
          <w:szCs w:val="21"/>
          <w:highlight w:val="none"/>
        </w:rPr>
        <w:t>日</w:t>
      </w:r>
      <w:r>
        <w:rPr>
          <w:rFonts w:hint="eastAsia" w:ascii="宋体" w:eastAsia="宋体" w:cs="Times New Roman"/>
          <w:color w:val="auto"/>
          <w:szCs w:val="21"/>
          <w:highlight w:val="none"/>
          <w:lang w:val="en-US" w:eastAsia="zh-CN"/>
        </w:rPr>
        <w:t>14</w:t>
      </w:r>
      <w:r>
        <w:rPr>
          <w:rFonts w:hint="eastAsia" w:ascii="宋体" w:eastAsia="宋体" w:cs="Times New Roman"/>
          <w:color w:val="auto"/>
          <w:szCs w:val="21"/>
          <w:highlight w:val="none"/>
        </w:rPr>
        <w:t>:</w:t>
      </w:r>
      <w:r>
        <w:rPr>
          <w:rFonts w:hint="eastAsia" w:ascii="宋体" w:eastAsia="宋体" w:cs="Times New Roman"/>
          <w:color w:val="auto"/>
          <w:szCs w:val="21"/>
          <w:highlight w:val="none"/>
          <w:lang w:val="en-US" w:eastAsia="zh-CN"/>
        </w:rPr>
        <w:t>0</w:t>
      </w:r>
      <w:r>
        <w:rPr>
          <w:rFonts w:hint="eastAsia" w:ascii="宋体" w:eastAsia="宋体" w:cs="Times New Roman"/>
          <w:color w:val="auto"/>
          <w:szCs w:val="21"/>
          <w:highlight w:val="none"/>
        </w:rPr>
        <w:t>0分</w:t>
      </w:r>
      <w:r>
        <w:rPr>
          <w:rFonts w:hint="eastAsia" w:cs="宋体"/>
          <w:color w:val="auto"/>
          <w:sz w:val="21"/>
          <w:szCs w:val="21"/>
          <w:highlight w:val="none"/>
        </w:rPr>
        <w:t>前</w:t>
      </w:r>
      <w:r>
        <w:rPr>
          <w:rFonts w:hint="eastAsia" w:cs="宋体"/>
          <w:color w:val="auto"/>
          <w:sz w:val="21"/>
          <w:szCs w:val="21"/>
          <w:highlight w:val="none"/>
          <w:lang w:val="en-US" w:eastAsia="zh-CN"/>
        </w:rPr>
        <w:t>由法定代表人或授权委托人（不超过1人）</w:t>
      </w:r>
      <w:r>
        <w:rPr>
          <w:rFonts w:hint="eastAsia" w:cs="宋体"/>
          <w:color w:val="auto"/>
          <w:sz w:val="21"/>
          <w:szCs w:val="21"/>
          <w:highlight w:val="none"/>
        </w:rPr>
        <w:t>将</w:t>
      </w:r>
      <w:r>
        <w:rPr>
          <w:rFonts w:hint="eastAsia" w:cs="宋体"/>
          <w:color w:val="auto"/>
          <w:sz w:val="21"/>
          <w:szCs w:val="21"/>
          <w:highlight w:val="none"/>
          <w:lang w:val="en-US" w:eastAsia="zh-CN"/>
        </w:rPr>
        <w:t>磋商响应文件</w:t>
      </w:r>
      <w:r>
        <w:rPr>
          <w:rFonts w:hint="eastAsia" w:cs="宋体"/>
          <w:color w:val="auto"/>
          <w:sz w:val="21"/>
          <w:szCs w:val="21"/>
          <w:highlight w:val="none"/>
        </w:rPr>
        <w:t>密封送交到</w:t>
      </w:r>
      <w:r>
        <w:rPr>
          <w:rFonts w:hint="eastAsia" w:cs="宋体"/>
          <w:color w:val="auto"/>
          <w:sz w:val="21"/>
          <w:szCs w:val="21"/>
          <w:highlight w:val="none"/>
          <w:lang w:eastAsia="zh-CN"/>
        </w:rPr>
        <w:t>大地工程咨询有限公司</w:t>
      </w:r>
      <w:r>
        <w:rPr>
          <w:rFonts w:hint="eastAsia" w:cs="宋体"/>
          <w:color w:val="auto"/>
          <w:sz w:val="21"/>
          <w:szCs w:val="21"/>
          <w:highlight w:val="none"/>
        </w:rPr>
        <w:t>（</w:t>
      </w:r>
      <w:r>
        <w:rPr>
          <w:rFonts w:hint="eastAsia" w:cs="宋体"/>
          <w:color w:val="auto"/>
          <w:sz w:val="21"/>
          <w:szCs w:val="21"/>
          <w:highlight w:val="none"/>
          <w:lang w:eastAsia="zh-CN"/>
        </w:rPr>
        <w:t>嘉兴市秀洲区洪波路1200号万豪广场12楼1204室</w:t>
      </w:r>
      <w:r>
        <w:rPr>
          <w:rFonts w:hint="eastAsia" w:cs="宋体"/>
          <w:color w:val="auto"/>
          <w:sz w:val="21"/>
          <w:szCs w:val="21"/>
          <w:highlight w:val="none"/>
        </w:rPr>
        <w:t>），逾期送达不予接收</w:t>
      </w:r>
      <w:r>
        <w:rPr>
          <w:rFonts w:hint="eastAsia" w:cs="宋体"/>
          <w:color w:val="auto"/>
          <w:sz w:val="21"/>
          <w:szCs w:val="21"/>
          <w:highlight w:val="none"/>
          <w:lang w:eastAsia="zh-CN"/>
        </w:rPr>
        <w:t>。</w:t>
      </w:r>
    </w:p>
    <w:p>
      <w:pPr>
        <w:keepNext w:val="0"/>
        <w:keepLines w:val="0"/>
        <w:pageBreakBefore w:val="0"/>
        <w:widowControl/>
        <w:kinsoku/>
        <w:wordWrap/>
        <w:overflowPunct/>
        <w:topLinePunct w:val="0"/>
        <w:autoSpaceDE/>
        <w:autoSpaceDN/>
        <w:bidi w:val="0"/>
        <w:adjustRightInd/>
        <w:snapToGrid w:val="0"/>
        <w:spacing w:before="204" w:after="204" w:line="360" w:lineRule="auto"/>
        <w:contextualSpacing/>
        <w:jc w:val="both"/>
        <w:textAlignment w:val="auto"/>
        <w:rPr>
          <w:rFonts w:ascii="宋体" w:cs="宋体"/>
          <w:color w:val="auto"/>
          <w:szCs w:val="21"/>
          <w:highlight w:val="none"/>
        </w:rPr>
      </w:pPr>
      <w:r>
        <w:rPr>
          <w:rFonts w:hint="eastAsia" w:ascii="宋体" w:cs="宋体"/>
          <w:b/>
          <w:bCs/>
          <w:color w:val="auto"/>
          <w:szCs w:val="21"/>
          <w:highlight w:val="none"/>
        </w:rPr>
        <w:t>五、响应文件开启</w:t>
      </w:r>
      <w:r>
        <w:rPr>
          <w:rFonts w:hint="eastAsia" w:ascii="宋体" w:cs="宋体"/>
          <w:color w:val="auto"/>
          <w:szCs w:val="21"/>
          <w:highlight w:val="none"/>
        </w:rPr>
        <w:t> </w:t>
      </w:r>
    </w:p>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firstLine="630" w:firstLineChars="300"/>
        <w:contextualSpacing/>
        <w:textAlignment w:val="auto"/>
        <w:rPr>
          <w:rFonts w:ascii="宋体" w:cs="宋体"/>
          <w:color w:val="auto"/>
          <w:szCs w:val="21"/>
          <w:highlight w:val="none"/>
        </w:rPr>
      </w:pPr>
      <w:r>
        <w:rPr>
          <w:rFonts w:hint="eastAsia" w:ascii="宋体" w:cs="宋体"/>
          <w:color w:val="auto"/>
          <w:szCs w:val="21"/>
          <w:highlight w:val="none"/>
        </w:rPr>
        <w:t>本次招标将于</w:t>
      </w:r>
      <w:r>
        <w:rPr>
          <w:rFonts w:hint="eastAsia" w:ascii="宋体"/>
          <w:color w:val="auto"/>
          <w:szCs w:val="21"/>
          <w:highlight w:val="none"/>
        </w:rPr>
        <w:t>202</w:t>
      </w:r>
      <w:r>
        <w:rPr>
          <w:rFonts w:hint="eastAsia" w:ascii="宋体"/>
          <w:color w:val="auto"/>
          <w:szCs w:val="21"/>
          <w:highlight w:val="none"/>
          <w:lang w:val="en-US" w:eastAsia="zh-CN"/>
        </w:rPr>
        <w:t>4</w:t>
      </w:r>
      <w:r>
        <w:rPr>
          <w:rFonts w:hint="eastAsia" w:ascii="宋体"/>
          <w:color w:val="auto"/>
          <w:szCs w:val="21"/>
          <w:highlight w:val="none"/>
        </w:rPr>
        <w:t>年</w:t>
      </w:r>
      <w:r>
        <w:rPr>
          <w:rFonts w:hint="eastAsia" w:ascii="宋体"/>
          <w:color w:val="auto"/>
          <w:szCs w:val="21"/>
          <w:highlight w:val="none"/>
          <w:lang w:val="en-US" w:eastAsia="zh-CN"/>
        </w:rPr>
        <w:t>4</w:t>
      </w:r>
      <w:r>
        <w:rPr>
          <w:rFonts w:hint="eastAsia" w:ascii="宋体"/>
          <w:color w:val="auto"/>
          <w:szCs w:val="21"/>
          <w:highlight w:val="none"/>
        </w:rPr>
        <w:t>月</w:t>
      </w:r>
      <w:r>
        <w:rPr>
          <w:rFonts w:hint="eastAsia" w:ascii="宋体"/>
          <w:color w:val="auto"/>
          <w:szCs w:val="21"/>
          <w:highlight w:val="none"/>
          <w:lang w:val="en-US" w:eastAsia="zh-CN"/>
        </w:rPr>
        <w:t>23</w:t>
      </w:r>
      <w:r>
        <w:rPr>
          <w:rFonts w:hint="eastAsia" w:ascii="宋体"/>
          <w:color w:val="auto"/>
          <w:szCs w:val="21"/>
          <w:highlight w:val="none"/>
        </w:rPr>
        <w:t>日</w:t>
      </w:r>
      <w:r>
        <w:rPr>
          <w:rFonts w:hint="eastAsia" w:ascii="宋体" w:eastAsia="宋体" w:cs="Times New Roman"/>
          <w:color w:val="auto"/>
          <w:szCs w:val="21"/>
          <w:highlight w:val="none"/>
          <w:lang w:val="en-US" w:eastAsia="zh-CN"/>
        </w:rPr>
        <w:t>14</w:t>
      </w:r>
      <w:r>
        <w:rPr>
          <w:rFonts w:hint="eastAsia" w:ascii="宋体" w:eastAsia="宋体" w:cs="Times New Roman"/>
          <w:color w:val="auto"/>
          <w:szCs w:val="21"/>
          <w:highlight w:val="none"/>
        </w:rPr>
        <w:t>:</w:t>
      </w:r>
      <w:r>
        <w:rPr>
          <w:rFonts w:hint="eastAsia" w:ascii="宋体" w:eastAsia="宋体" w:cs="Times New Roman"/>
          <w:color w:val="auto"/>
          <w:szCs w:val="21"/>
          <w:highlight w:val="none"/>
          <w:lang w:val="en-US" w:eastAsia="zh-CN"/>
        </w:rPr>
        <w:t>0</w:t>
      </w:r>
      <w:r>
        <w:rPr>
          <w:rFonts w:hint="eastAsia" w:ascii="宋体" w:eastAsia="宋体" w:cs="Times New Roman"/>
          <w:color w:val="auto"/>
          <w:szCs w:val="21"/>
          <w:highlight w:val="none"/>
        </w:rPr>
        <w:t>0分</w:t>
      </w:r>
      <w:r>
        <w:rPr>
          <w:rFonts w:hint="eastAsia" w:ascii="宋体" w:cs="宋体"/>
          <w:color w:val="auto"/>
          <w:szCs w:val="21"/>
          <w:highlight w:val="none"/>
        </w:rPr>
        <w:t>在</w:t>
      </w:r>
      <w:r>
        <w:rPr>
          <w:rFonts w:hint="eastAsia" w:ascii="宋体"/>
          <w:color w:val="auto"/>
          <w:szCs w:val="21"/>
          <w:highlight w:val="none"/>
        </w:rPr>
        <w:t>大地工程咨询有限公司（嘉兴市洪波路1200号万豪广场1204室）</w:t>
      </w:r>
      <w:r>
        <w:rPr>
          <w:rFonts w:hint="eastAsia" w:ascii="宋体" w:cs="宋体"/>
          <w:color w:val="auto"/>
          <w:szCs w:val="21"/>
          <w:highlight w:val="none"/>
        </w:rPr>
        <w:t>开标，</w:t>
      </w:r>
      <w:r>
        <w:rPr>
          <w:rFonts w:hint="eastAsia" w:ascii="宋体" w:cs="宋体"/>
          <w:color w:val="auto"/>
          <w:szCs w:val="21"/>
          <w:highlight w:val="none"/>
          <w:lang w:val="en-US" w:eastAsia="zh-CN"/>
        </w:rPr>
        <w:t>磋商供应商仅限1人</w:t>
      </w:r>
      <w:r>
        <w:rPr>
          <w:rFonts w:hint="eastAsia" w:ascii="宋体" w:cs="宋体"/>
          <w:color w:val="auto"/>
          <w:szCs w:val="21"/>
          <w:highlight w:val="none"/>
        </w:rPr>
        <w:t>出席开标会议。</w:t>
      </w:r>
    </w:p>
    <w:p>
      <w:pPr>
        <w:keepNext w:val="0"/>
        <w:keepLines w:val="0"/>
        <w:pageBreakBefore w:val="0"/>
        <w:widowControl/>
        <w:kinsoku/>
        <w:wordWrap/>
        <w:overflowPunct/>
        <w:topLinePunct w:val="0"/>
        <w:autoSpaceDE/>
        <w:autoSpaceDN/>
        <w:bidi w:val="0"/>
        <w:adjustRightInd/>
        <w:snapToGrid w:val="0"/>
        <w:spacing w:before="204" w:after="204" w:line="360" w:lineRule="auto"/>
        <w:contextualSpacing/>
        <w:jc w:val="both"/>
        <w:textAlignment w:val="auto"/>
        <w:rPr>
          <w:rFonts w:ascii="宋体" w:cs="宋体"/>
          <w:color w:val="auto"/>
          <w:szCs w:val="21"/>
          <w:highlight w:val="none"/>
        </w:rPr>
      </w:pPr>
      <w:r>
        <w:rPr>
          <w:rFonts w:hint="eastAsia" w:ascii="宋体" w:cs="宋体"/>
          <w:b/>
          <w:bCs/>
          <w:color w:val="auto"/>
          <w:szCs w:val="21"/>
          <w:highlight w:val="none"/>
        </w:rPr>
        <w:t>六、</w:t>
      </w:r>
      <w:r>
        <w:rPr>
          <w:rFonts w:hint="eastAsia" w:ascii="宋体" w:cs="Arial"/>
          <w:b/>
          <w:color w:val="auto"/>
          <w:szCs w:val="21"/>
          <w:highlight w:val="none"/>
        </w:rPr>
        <w:t>招标公告发布于</w:t>
      </w:r>
    </w:p>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contextualSpacing/>
        <w:textAlignment w:val="auto"/>
        <w:rPr>
          <w:rFonts w:hint="eastAsia" w:ascii="宋体" w:eastAsia="宋体" w:cs="宋体"/>
          <w:color w:val="auto"/>
          <w:szCs w:val="21"/>
          <w:highlight w:val="none"/>
          <w:lang w:eastAsia="zh-CN"/>
        </w:rPr>
      </w:pPr>
      <w:r>
        <w:rPr>
          <w:rFonts w:ascii="宋体" w:cs="宋体"/>
          <w:color w:val="auto"/>
          <w:szCs w:val="21"/>
          <w:highlight w:val="none"/>
        </w:rPr>
        <w:t>   </w:t>
      </w:r>
      <w:r>
        <w:rPr>
          <w:rFonts w:hint="eastAsia" w:ascii="宋体" w:cs="宋体"/>
          <w:color w:val="auto"/>
          <w:szCs w:val="21"/>
          <w:highlight w:val="none"/>
        </w:rPr>
        <w:t>中国政府采购网(http://www.ccgp.gov.cn/)、浙江政府采购网(</w:t>
      </w:r>
      <w:r>
        <w:rPr>
          <w:rStyle w:val="61"/>
          <w:rFonts w:hint="eastAsia" w:ascii="宋体" w:cs="宋体"/>
          <w:color w:val="auto"/>
          <w:szCs w:val="21"/>
          <w:highlight w:val="none"/>
        </w:rPr>
        <w:fldChar w:fldCharType="begin"/>
      </w:r>
      <w:r>
        <w:rPr>
          <w:color w:val="auto"/>
        </w:rPr>
        <w:instrText xml:space="preserve">HYPERLINK "http://zfcg.czt.zj.gov.cn/"</w:instrText>
      </w:r>
      <w:r>
        <w:rPr>
          <w:rStyle w:val="61"/>
          <w:rFonts w:hint="eastAsia" w:ascii="宋体" w:cs="宋体"/>
          <w:color w:val="auto"/>
          <w:szCs w:val="21"/>
          <w:highlight w:val="none"/>
        </w:rPr>
        <w:fldChar w:fldCharType="separate"/>
      </w:r>
      <w:r>
        <w:rPr>
          <w:rStyle w:val="61"/>
          <w:rFonts w:hint="eastAsia" w:ascii="宋体" w:cs="宋体"/>
          <w:color w:val="auto"/>
          <w:szCs w:val="21"/>
          <w:highlight w:val="none"/>
        </w:rPr>
        <w:t>http://zfcg.czt.zj.gov.cn/</w:t>
      </w:r>
      <w:r>
        <w:rPr>
          <w:rStyle w:val="61"/>
          <w:rFonts w:hint="eastAsia" w:ascii="宋体" w:cs="宋体"/>
          <w:color w:val="auto"/>
          <w:szCs w:val="21"/>
          <w:highlight w:val="none"/>
        </w:rPr>
        <w:fldChar w:fldCharType="end"/>
      </w:r>
      <w:r>
        <w:rPr>
          <w:rFonts w:hint="eastAsia" w:ascii="宋体" w:cs="宋体"/>
          <w:color w:val="auto"/>
          <w:szCs w:val="21"/>
          <w:highlight w:val="none"/>
        </w:rPr>
        <w:t>)</w:t>
      </w:r>
      <w:r>
        <w:rPr>
          <w:rFonts w:hint="eastAsia" w:ascii="宋体" w:cs="宋体"/>
          <w:color w:val="auto"/>
          <w:szCs w:val="21"/>
          <w:highlight w:val="none"/>
          <w:lang w:eastAsia="zh-CN"/>
        </w:rPr>
        <w:t>、</w:t>
      </w:r>
      <w:r>
        <w:rPr>
          <w:rFonts w:hint="eastAsia" w:ascii="宋体" w:cs="宋体"/>
          <w:color w:val="auto"/>
          <w:szCs w:val="21"/>
          <w:highlight w:val="none"/>
          <w:lang w:val="en-US" w:eastAsia="zh-CN"/>
        </w:rPr>
        <w:t>中华人民共和国杭州海关（http://hangzhou.customs.gov.cn/）</w:t>
      </w:r>
    </w:p>
    <w:p>
      <w:pPr>
        <w:keepNext w:val="0"/>
        <w:keepLines w:val="0"/>
        <w:pageBreakBefore w:val="0"/>
        <w:widowControl/>
        <w:kinsoku/>
        <w:wordWrap/>
        <w:overflowPunct/>
        <w:topLinePunct w:val="0"/>
        <w:autoSpaceDE/>
        <w:autoSpaceDN/>
        <w:bidi w:val="0"/>
        <w:adjustRightInd/>
        <w:snapToGrid w:val="0"/>
        <w:spacing w:before="204" w:after="204" w:line="360" w:lineRule="auto"/>
        <w:contextualSpacing/>
        <w:jc w:val="both"/>
        <w:textAlignment w:val="auto"/>
        <w:rPr>
          <w:rFonts w:hint="eastAsia" w:ascii="宋体" w:cs="宋体"/>
          <w:color w:val="auto"/>
          <w:szCs w:val="21"/>
          <w:highlight w:val="none"/>
        </w:rPr>
      </w:pPr>
      <w:r>
        <w:rPr>
          <w:rFonts w:hint="eastAsia" w:ascii="宋体" w:cs="宋体"/>
          <w:b/>
          <w:bCs/>
          <w:color w:val="auto"/>
          <w:szCs w:val="21"/>
          <w:highlight w:val="none"/>
        </w:rPr>
        <w:t>七、其他补充事宜</w:t>
      </w:r>
      <w:r>
        <w:rPr>
          <w:rFonts w:hint="eastAsia" w:ascii="宋体" w:cs="宋体"/>
          <w:color w:val="auto"/>
          <w:szCs w:val="21"/>
          <w:highlight w:val="none"/>
        </w:rPr>
        <w:t> </w:t>
      </w:r>
    </w:p>
    <w:p>
      <w:pPr>
        <w:keepNext w:val="0"/>
        <w:keepLines w:val="0"/>
        <w:pageBreakBefore w:val="0"/>
        <w:widowControl/>
        <w:kinsoku/>
        <w:wordWrap/>
        <w:overflowPunct/>
        <w:topLinePunct w:val="0"/>
        <w:autoSpaceDE/>
        <w:autoSpaceDN/>
        <w:bidi w:val="0"/>
        <w:adjustRightInd/>
        <w:snapToGrid w:val="0"/>
        <w:spacing w:line="360" w:lineRule="auto"/>
        <w:ind w:firstLine="420" w:firstLineChars="200"/>
        <w:textAlignment w:val="auto"/>
        <w:rPr>
          <w:rFonts w:hint="eastAsia" w:ascii="宋体" w:cs="宋体"/>
          <w:color w:val="auto"/>
          <w:szCs w:val="21"/>
          <w:highlight w:val="none"/>
        </w:rPr>
      </w:pPr>
      <w:r>
        <w:rPr>
          <w:rFonts w:hint="eastAsia" w:ascii="宋体" w:cs="宋体"/>
          <w:color w:val="auto"/>
          <w:szCs w:val="21"/>
          <w:highlight w:val="none"/>
        </w:rPr>
        <w:t>1、采购文件发售截止时间之后潜在供应商仍然可以购买采购文件，但该供应商如对采购文件有疑问应按采购文件规定的询疑时间前提出，逾期提出的，采购组织机构可以不予受理、答复。</w:t>
      </w:r>
    </w:p>
    <w:p>
      <w:pPr>
        <w:keepNext w:val="0"/>
        <w:keepLines w:val="0"/>
        <w:pageBreakBefore w:val="0"/>
        <w:widowControl/>
        <w:kinsoku/>
        <w:wordWrap/>
        <w:overflowPunct/>
        <w:topLinePunct w:val="0"/>
        <w:autoSpaceDE/>
        <w:autoSpaceDN/>
        <w:bidi w:val="0"/>
        <w:adjustRightInd/>
        <w:snapToGrid w:val="0"/>
        <w:spacing w:line="360" w:lineRule="auto"/>
        <w:ind w:firstLine="420" w:firstLineChars="200"/>
        <w:textAlignment w:val="auto"/>
        <w:rPr>
          <w:rFonts w:hint="eastAsia" w:ascii="宋体" w:cs="宋体"/>
          <w:color w:val="auto"/>
          <w:szCs w:val="21"/>
          <w:highlight w:val="none"/>
        </w:rPr>
      </w:pPr>
      <w:r>
        <w:rPr>
          <w:rFonts w:hint="eastAsia" w:ascii="宋体" w:cs="宋体"/>
          <w:color w:val="auto"/>
          <w:szCs w:val="21"/>
          <w:highlight w:val="none"/>
        </w:rPr>
        <w:t xml:space="preserve">2、采购监管部门：中华人民共和国嘉兴海关     </w:t>
      </w:r>
    </w:p>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contextualSpacing/>
        <w:textAlignment w:val="auto"/>
        <w:rPr>
          <w:rFonts w:hint="eastAsia" w:ascii="宋体" w:cs="宋体"/>
          <w:color w:val="auto"/>
          <w:szCs w:val="21"/>
          <w:highlight w:val="none"/>
        </w:rPr>
      </w:pPr>
    </w:p>
    <w:p>
      <w:pPr>
        <w:keepNext w:val="0"/>
        <w:keepLines w:val="0"/>
        <w:pageBreakBefore w:val="0"/>
        <w:widowControl/>
        <w:kinsoku/>
        <w:wordWrap/>
        <w:overflowPunct/>
        <w:topLinePunct w:val="0"/>
        <w:autoSpaceDE/>
        <w:autoSpaceDN/>
        <w:bidi w:val="0"/>
        <w:adjustRightInd/>
        <w:snapToGrid w:val="0"/>
        <w:spacing w:before="204" w:after="204" w:line="360" w:lineRule="auto"/>
        <w:contextualSpacing/>
        <w:jc w:val="both"/>
        <w:textAlignment w:val="auto"/>
        <w:rPr>
          <w:rFonts w:hint="eastAsia" w:ascii="宋体" w:cs="宋体"/>
          <w:color w:val="auto"/>
          <w:szCs w:val="21"/>
          <w:highlight w:val="none"/>
        </w:rPr>
      </w:pPr>
      <w:r>
        <w:rPr>
          <w:rFonts w:hint="eastAsia" w:ascii="宋体" w:cs="宋体"/>
          <w:b/>
          <w:bCs/>
          <w:color w:val="auto"/>
          <w:szCs w:val="21"/>
          <w:highlight w:val="none"/>
        </w:rPr>
        <w:t>八、凡对本次招标提出询问、质疑、投诉，请按以下方式联系</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60" w:lineRule="auto"/>
        <w:contextualSpacing/>
        <w:textAlignment w:val="auto"/>
        <w:rPr>
          <w:rFonts w:hint="eastAsia" w:ascii="宋体" w:cs="宋体"/>
          <w:color w:val="auto"/>
          <w:szCs w:val="21"/>
          <w:highlight w:val="none"/>
        </w:rPr>
      </w:pPr>
      <w:r>
        <w:rPr>
          <w:rFonts w:ascii="宋体" w:cs="宋体"/>
          <w:color w:val="auto"/>
          <w:szCs w:val="21"/>
          <w:highlight w:val="none"/>
        </w:rPr>
        <w:t>    1.采购人信息</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60" w:lineRule="auto"/>
        <w:contextualSpacing/>
        <w:textAlignment w:val="auto"/>
        <w:rPr>
          <w:rFonts w:hint="eastAsia" w:ascii="宋体" w:cs="宋体"/>
          <w:color w:val="auto"/>
          <w:szCs w:val="21"/>
          <w:highlight w:val="none"/>
        </w:rPr>
      </w:pPr>
      <w:r>
        <w:rPr>
          <w:rFonts w:ascii="宋体" w:cs="宋体"/>
          <w:color w:val="auto"/>
          <w:szCs w:val="21"/>
          <w:highlight w:val="none"/>
        </w:rPr>
        <w:t> </w:t>
      </w:r>
      <w:r>
        <w:rPr>
          <w:rFonts w:hint="eastAsia" w:ascii="宋体" w:cs="宋体"/>
          <w:color w:val="auto"/>
          <w:szCs w:val="21"/>
          <w:highlight w:val="none"/>
          <w:lang w:val="en-US" w:eastAsia="zh-CN"/>
        </w:rPr>
        <w:t xml:space="preserve">    </w:t>
      </w:r>
      <w:r>
        <w:rPr>
          <w:rFonts w:ascii="宋体" w:cs="宋体"/>
          <w:color w:val="auto"/>
          <w:szCs w:val="21"/>
          <w:highlight w:val="none"/>
        </w:rPr>
        <w:t>名    称：</w:t>
      </w:r>
      <w:r>
        <w:rPr>
          <w:rFonts w:hint="eastAsia" w:ascii="宋体" w:cs="宋体"/>
          <w:color w:val="auto"/>
          <w:szCs w:val="21"/>
          <w:highlight w:val="none"/>
        </w:rPr>
        <w:t>中华人民共和国嘉兴海关工会委员会</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60" w:lineRule="auto"/>
        <w:ind w:firstLine="630" w:firstLineChars="300"/>
        <w:contextualSpacing/>
        <w:textAlignment w:val="auto"/>
        <w:rPr>
          <w:rFonts w:ascii="宋体" w:cs="宋体"/>
          <w:color w:val="auto"/>
          <w:szCs w:val="21"/>
          <w:highlight w:val="none"/>
        </w:rPr>
      </w:pPr>
      <w:r>
        <w:rPr>
          <w:rFonts w:hint="eastAsia" w:ascii="宋体" w:cs="宋体"/>
          <w:color w:val="auto"/>
          <w:szCs w:val="21"/>
          <w:highlight w:val="none"/>
        </w:rPr>
        <w:t>地    址：  浙江省嘉兴市秀洲区昌盛中路516号</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60" w:lineRule="auto"/>
        <w:ind w:firstLine="630"/>
        <w:contextualSpacing/>
        <w:textAlignment w:val="auto"/>
        <w:rPr>
          <w:rFonts w:ascii="宋体" w:cs="宋体"/>
          <w:color w:val="auto"/>
          <w:szCs w:val="21"/>
          <w:highlight w:val="none"/>
        </w:rPr>
      </w:pPr>
      <w:r>
        <w:rPr>
          <w:rFonts w:ascii="宋体" w:cs="宋体"/>
          <w:color w:val="auto"/>
          <w:szCs w:val="21"/>
          <w:highlight w:val="none"/>
        </w:rPr>
        <w:t>传    真： </w:t>
      </w:r>
      <w:r>
        <w:rPr>
          <w:rFonts w:hint="eastAsia" w:ascii="宋体" w:cs="宋体"/>
          <w:color w:val="auto"/>
          <w:szCs w:val="21"/>
          <w:highlight w:val="none"/>
        </w:rPr>
        <w:t>/</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60" w:lineRule="auto"/>
        <w:contextualSpacing/>
        <w:textAlignment w:val="auto"/>
        <w:rPr>
          <w:rFonts w:ascii="宋体" w:cs="宋体"/>
          <w:color w:val="auto"/>
          <w:szCs w:val="21"/>
          <w:highlight w:val="none"/>
        </w:rPr>
      </w:pPr>
      <w:r>
        <w:rPr>
          <w:rFonts w:ascii="宋体" w:cs="宋体"/>
          <w:color w:val="auto"/>
          <w:szCs w:val="21"/>
          <w:highlight w:val="none"/>
        </w:rPr>
        <w:t>    项目联系人（询问）：</w:t>
      </w:r>
      <w:r>
        <w:rPr>
          <w:rFonts w:hint="eastAsia" w:ascii="宋体" w:cs="宋体"/>
          <w:color w:val="auto"/>
          <w:szCs w:val="21"/>
          <w:highlight w:val="none"/>
        </w:rPr>
        <w:t xml:space="preserve"> 周</w:t>
      </w:r>
      <w:r>
        <w:rPr>
          <w:rFonts w:hint="eastAsia" w:ascii="宋体" w:cs="宋体"/>
          <w:color w:val="auto"/>
          <w:szCs w:val="21"/>
          <w:highlight w:val="none"/>
          <w:lang w:val="en-US" w:eastAsia="zh-CN"/>
        </w:rPr>
        <w:t>先生</w:t>
      </w:r>
      <w:r>
        <w:rPr>
          <w:rFonts w:hint="eastAsia" w:ascii="宋体" w:cs="宋体"/>
          <w:color w:val="auto"/>
          <w:szCs w:val="21"/>
          <w:highlight w:val="none"/>
        </w:rPr>
        <w:t xml:space="preserve"> </w:t>
      </w:r>
      <w:r>
        <w:rPr>
          <w:rFonts w:hint="eastAsia" w:ascii="宋体" w:cs="宋体"/>
          <w:color w:val="auto"/>
          <w:szCs w:val="21"/>
          <w:highlight w:val="none"/>
          <w:lang w:val="en-US" w:eastAsia="zh-CN"/>
        </w:rPr>
        <w:t xml:space="preserve"> </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60" w:lineRule="auto"/>
        <w:ind w:firstLine="630"/>
        <w:contextualSpacing/>
        <w:textAlignment w:val="auto"/>
        <w:rPr>
          <w:rFonts w:hint="eastAsia" w:ascii="宋体" w:eastAsia="宋体" w:cs="宋体"/>
          <w:color w:val="auto"/>
          <w:szCs w:val="21"/>
          <w:highlight w:val="none"/>
          <w:lang w:eastAsia="zh-CN"/>
        </w:rPr>
      </w:pPr>
      <w:r>
        <w:rPr>
          <w:rFonts w:ascii="宋体" w:cs="宋体"/>
          <w:color w:val="auto"/>
          <w:szCs w:val="21"/>
          <w:highlight w:val="none"/>
        </w:rPr>
        <w:t>项目联系方式（询问）：</w:t>
      </w:r>
      <w:r>
        <w:rPr>
          <w:rFonts w:hint="eastAsia" w:ascii="宋体" w:cs="宋体"/>
          <w:color w:val="auto"/>
          <w:szCs w:val="21"/>
          <w:highlight w:val="none"/>
          <w:lang w:val="en-US" w:eastAsia="zh-CN"/>
        </w:rPr>
        <w:t>0573-89999371</w:t>
      </w:r>
      <w:r>
        <w:rPr>
          <w:rFonts w:hint="eastAsia" w:ascii="宋体" w:cs="宋体"/>
          <w:color w:val="auto"/>
          <w:szCs w:val="21"/>
          <w:highlight w:val="none"/>
        </w:rPr>
        <w:t xml:space="preserve"> </w:t>
      </w:r>
      <w:r>
        <w:rPr>
          <w:rFonts w:hint="eastAsia" w:ascii="宋体" w:cs="宋体"/>
          <w:color w:val="auto"/>
          <w:szCs w:val="21"/>
          <w:highlight w:val="none"/>
          <w:lang w:val="en-US" w:eastAsia="zh-CN"/>
        </w:rPr>
        <w:t xml:space="preserve"> </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60" w:lineRule="auto"/>
        <w:ind w:firstLine="630"/>
        <w:contextualSpacing/>
        <w:textAlignment w:val="auto"/>
        <w:rPr>
          <w:rFonts w:ascii="宋体" w:cs="宋体"/>
          <w:color w:val="auto"/>
          <w:szCs w:val="21"/>
          <w:highlight w:val="none"/>
        </w:rPr>
      </w:pPr>
      <w:r>
        <w:rPr>
          <w:rFonts w:ascii="宋体" w:cs="宋体"/>
          <w:color w:val="auto"/>
          <w:szCs w:val="21"/>
          <w:highlight w:val="none"/>
        </w:rPr>
        <w:t>质疑联系人：</w:t>
      </w:r>
      <w:r>
        <w:rPr>
          <w:rFonts w:hint="eastAsia" w:ascii="宋体" w:cs="宋体"/>
          <w:color w:val="auto"/>
          <w:szCs w:val="21"/>
          <w:highlight w:val="none"/>
        </w:rPr>
        <w:t xml:space="preserve"> </w:t>
      </w:r>
      <w:r>
        <w:rPr>
          <w:rFonts w:ascii="宋体" w:cs="宋体"/>
          <w:color w:val="auto"/>
          <w:szCs w:val="21"/>
          <w:highlight w:val="none"/>
        </w:rPr>
        <w:t> </w:t>
      </w:r>
      <w:r>
        <w:rPr>
          <w:rFonts w:hint="eastAsia" w:ascii="宋体" w:cs="宋体"/>
          <w:color w:val="auto"/>
          <w:szCs w:val="21"/>
          <w:highlight w:val="none"/>
        </w:rPr>
        <w:t>詹</w:t>
      </w:r>
      <w:r>
        <w:rPr>
          <w:rFonts w:hint="eastAsia" w:ascii="宋体" w:cs="宋体"/>
          <w:color w:val="auto"/>
          <w:szCs w:val="21"/>
          <w:highlight w:val="none"/>
          <w:lang w:val="en-US" w:eastAsia="zh-CN"/>
        </w:rPr>
        <w:t>先生</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60" w:lineRule="auto"/>
        <w:ind w:firstLine="630" w:firstLineChars="300"/>
        <w:contextualSpacing/>
        <w:textAlignment w:val="auto"/>
        <w:rPr>
          <w:rFonts w:hint="eastAsia" w:ascii="宋体" w:cs="宋体"/>
          <w:color w:val="auto"/>
          <w:szCs w:val="21"/>
          <w:highlight w:val="none"/>
        </w:rPr>
      </w:pPr>
      <w:r>
        <w:rPr>
          <w:rFonts w:ascii="宋体" w:cs="宋体"/>
          <w:color w:val="auto"/>
          <w:szCs w:val="21"/>
          <w:highlight w:val="none"/>
        </w:rPr>
        <w:t>质疑联系方式：</w:t>
      </w:r>
      <w:r>
        <w:rPr>
          <w:rFonts w:hint="eastAsia" w:ascii="宋体" w:cs="宋体"/>
          <w:color w:val="auto"/>
          <w:szCs w:val="21"/>
          <w:highlight w:val="none"/>
        </w:rPr>
        <w:t>0573-83611051</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60" w:lineRule="auto"/>
        <w:contextualSpacing/>
        <w:textAlignment w:val="auto"/>
        <w:rPr>
          <w:rFonts w:ascii="宋体" w:cs="宋体"/>
          <w:color w:val="auto"/>
          <w:szCs w:val="21"/>
          <w:highlight w:val="none"/>
        </w:rPr>
      </w:pPr>
      <w:r>
        <w:rPr>
          <w:rFonts w:ascii="宋体" w:cs="宋体"/>
          <w:color w:val="auto"/>
          <w:szCs w:val="21"/>
          <w:highlight w:val="none"/>
        </w:rPr>
        <w:t>    2.采购代理机构信息</w:t>
      </w:r>
    </w:p>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contextualSpacing/>
        <w:textAlignment w:val="auto"/>
        <w:rPr>
          <w:rFonts w:ascii="宋体" w:cs="宋体"/>
          <w:color w:val="auto"/>
          <w:szCs w:val="21"/>
          <w:highlight w:val="none"/>
        </w:rPr>
      </w:pPr>
      <w:r>
        <w:rPr>
          <w:rFonts w:ascii="宋体" w:cs="宋体"/>
          <w:color w:val="auto"/>
          <w:szCs w:val="21"/>
          <w:highlight w:val="none"/>
        </w:rPr>
        <w:t>    名    称：</w:t>
      </w:r>
      <w:r>
        <w:rPr>
          <w:rFonts w:hint="eastAsia" w:ascii="宋体" w:cs="宋体"/>
          <w:color w:val="auto"/>
          <w:szCs w:val="21"/>
          <w:highlight w:val="none"/>
        </w:rPr>
        <w:t>大地工程咨询有限公司</w:t>
      </w:r>
      <w:r>
        <w:rPr>
          <w:rFonts w:ascii="宋体" w:cs="宋体"/>
          <w:color w:val="auto"/>
          <w:szCs w:val="21"/>
          <w:highlight w:val="none"/>
        </w:rPr>
        <w:t> </w:t>
      </w:r>
    </w:p>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contextualSpacing/>
        <w:textAlignment w:val="auto"/>
        <w:rPr>
          <w:rFonts w:ascii="宋体" w:cs="宋体"/>
          <w:color w:val="auto"/>
          <w:szCs w:val="21"/>
          <w:highlight w:val="none"/>
        </w:rPr>
      </w:pPr>
      <w:r>
        <w:rPr>
          <w:rFonts w:ascii="宋体" w:cs="宋体"/>
          <w:color w:val="auto"/>
          <w:szCs w:val="21"/>
          <w:highlight w:val="none"/>
        </w:rPr>
        <w:t>    地    址：</w:t>
      </w:r>
      <w:r>
        <w:rPr>
          <w:rFonts w:hint="eastAsia" w:ascii="宋体"/>
          <w:color w:val="auto"/>
          <w:szCs w:val="21"/>
          <w:highlight w:val="none"/>
        </w:rPr>
        <w:t>嘉兴市洪波路1200号万豪广场1204室</w:t>
      </w:r>
    </w:p>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contextualSpacing/>
        <w:textAlignment w:val="auto"/>
        <w:rPr>
          <w:rFonts w:ascii="宋体" w:cs="宋体"/>
          <w:color w:val="auto"/>
          <w:szCs w:val="21"/>
          <w:highlight w:val="none"/>
        </w:rPr>
      </w:pPr>
      <w:r>
        <w:rPr>
          <w:rFonts w:ascii="宋体" w:cs="宋体"/>
          <w:color w:val="auto"/>
          <w:szCs w:val="21"/>
          <w:highlight w:val="none"/>
        </w:rPr>
        <w:t>    传    真：</w:t>
      </w:r>
      <w:r>
        <w:rPr>
          <w:rFonts w:hint="eastAsia" w:ascii="宋体" w:cs="宋体"/>
          <w:color w:val="auto"/>
          <w:szCs w:val="21"/>
          <w:highlight w:val="none"/>
        </w:rPr>
        <w:t>/</w:t>
      </w:r>
      <w:r>
        <w:rPr>
          <w:rFonts w:ascii="宋体" w:cs="宋体"/>
          <w:color w:val="auto"/>
          <w:szCs w:val="21"/>
          <w:highlight w:val="none"/>
        </w:rPr>
        <w:t>  </w:t>
      </w:r>
    </w:p>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contextualSpacing/>
        <w:textAlignment w:val="auto"/>
        <w:rPr>
          <w:rFonts w:ascii="宋体" w:cs="宋体"/>
          <w:color w:val="auto"/>
          <w:szCs w:val="21"/>
          <w:highlight w:val="none"/>
        </w:rPr>
      </w:pPr>
      <w:r>
        <w:rPr>
          <w:rFonts w:ascii="宋体" w:cs="宋体"/>
          <w:color w:val="auto"/>
          <w:szCs w:val="21"/>
          <w:highlight w:val="none"/>
        </w:rPr>
        <w:t>    项目联系人（询问）：</w:t>
      </w:r>
      <w:r>
        <w:rPr>
          <w:rFonts w:hint="eastAsia" w:ascii="宋体" w:cs="宋体"/>
          <w:color w:val="auto"/>
          <w:szCs w:val="21"/>
          <w:highlight w:val="none"/>
          <w:lang w:val="en-US" w:eastAsia="zh-CN"/>
        </w:rPr>
        <w:t>杨丽莉</w:t>
      </w:r>
      <w:r>
        <w:rPr>
          <w:rFonts w:ascii="宋体" w:cs="宋体"/>
          <w:color w:val="auto"/>
          <w:szCs w:val="21"/>
          <w:highlight w:val="none"/>
        </w:rPr>
        <w:t> </w:t>
      </w:r>
    </w:p>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contextualSpacing/>
        <w:textAlignment w:val="auto"/>
        <w:rPr>
          <w:rFonts w:ascii="宋体" w:cs="宋体"/>
          <w:color w:val="auto"/>
          <w:szCs w:val="21"/>
          <w:highlight w:val="none"/>
        </w:rPr>
      </w:pPr>
      <w:r>
        <w:rPr>
          <w:rFonts w:ascii="宋体" w:cs="宋体"/>
          <w:color w:val="auto"/>
          <w:szCs w:val="21"/>
          <w:highlight w:val="none"/>
        </w:rPr>
        <w:t>    项目联系方式（询问）：0573-82133572 </w:t>
      </w:r>
    </w:p>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contextualSpacing/>
        <w:textAlignment w:val="auto"/>
        <w:rPr>
          <w:rFonts w:ascii="宋体" w:cs="宋体"/>
          <w:color w:val="auto"/>
          <w:szCs w:val="21"/>
          <w:highlight w:val="none"/>
        </w:rPr>
      </w:pPr>
      <w:r>
        <w:rPr>
          <w:rFonts w:ascii="宋体" w:cs="宋体"/>
          <w:color w:val="auto"/>
          <w:szCs w:val="21"/>
          <w:highlight w:val="none"/>
        </w:rPr>
        <w:t xml:space="preserve">  </w:t>
      </w:r>
      <w:r>
        <w:rPr>
          <w:rFonts w:hint="eastAsia" w:ascii="宋体" w:cs="宋体"/>
          <w:color w:val="auto"/>
          <w:szCs w:val="21"/>
          <w:highlight w:val="none"/>
        </w:rPr>
        <w:t xml:space="preserve"> </w:t>
      </w:r>
      <w:r>
        <w:rPr>
          <w:rFonts w:ascii="宋体" w:cs="宋体"/>
          <w:color w:val="auto"/>
          <w:szCs w:val="21"/>
          <w:highlight w:val="none"/>
        </w:rPr>
        <w:t> 质疑联系人：</w:t>
      </w:r>
      <w:r>
        <w:rPr>
          <w:rFonts w:hint="eastAsia" w:ascii="宋体" w:cs="宋体"/>
          <w:color w:val="auto"/>
          <w:szCs w:val="21"/>
          <w:highlight w:val="none"/>
          <w:lang w:val="en-US" w:eastAsia="zh-CN"/>
        </w:rPr>
        <w:t>李斌</w:t>
      </w:r>
      <w:r>
        <w:rPr>
          <w:rFonts w:ascii="宋体" w:cs="宋体"/>
          <w:color w:val="auto"/>
          <w:szCs w:val="21"/>
          <w:highlight w:val="none"/>
        </w:rPr>
        <w:t> </w:t>
      </w:r>
    </w:p>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contextualSpacing/>
        <w:textAlignment w:val="auto"/>
        <w:rPr>
          <w:rFonts w:ascii="宋体" w:cs="宋体"/>
          <w:color w:val="auto"/>
          <w:szCs w:val="21"/>
          <w:highlight w:val="none"/>
        </w:rPr>
      </w:pPr>
      <w:r>
        <w:rPr>
          <w:rFonts w:ascii="宋体" w:cs="宋体"/>
          <w:color w:val="auto"/>
          <w:szCs w:val="21"/>
          <w:highlight w:val="none"/>
        </w:rPr>
        <w:t>    质疑联系方式：0573-82133572 </w:t>
      </w:r>
    </w:p>
    <w:p>
      <w:pPr>
        <w:snapToGrid w:val="0"/>
        <w:spacing w:before="100" w:beforeAutospacing="1" w:after="100" w:afterAutospacing="1" w:line="360" w:lineRule="auto"/>
        <w:contextualSpacing/>
        <w:rPr>
          <w:rFonts w:ascii="宋体" w:cs="宋体"/>
          <w:color w:val="auto"/>
          <w:szCs w:val="21"/>
          <w:highlight w:val="none"/>
        </w:rPr>
      </w:pPr>
      <w:r>
        <w:rPr>
          <w:rFonts w:ascii="宋体" w:cs="宋体"/>
          <w:color w:val="auto"/>
          <w:szCs w:val="21"/>
          <w:highlight w:val="none"/>
        </w:rPr>
        <w:t xml:space="preserve">  </w:t>
      </w:r>
    </w:p>
    <w:p>
      <w:pPr>
        <w:snapToGrid w:val="0"/>
        <w:spacing w:before="100" w:beforeAutospacing="1" w:after="100" w:afterAutospacing="1" w:line="360" w:lineRule="auto"/>
        <w:contextualSpacing/>
        <w:rPr>
          <w:rFonts w:ascii="宋体" w:cs="宋体"/>
          <w:color w:val="auto"/>
          <w:szCs w:val="21"/>
          <w:highlight w:val="none"/>
        </w:rPr>
      </w:pPr>
    </w:p>
    <w:p>
      <w:pPr>
        <w:snapToGrid w:val="0"/>
        <w:spacing w:before="100" w:beforeAutospacing="1" w:after="100" w:afterAutospacing="1" w:line="360" w:lineRule="auto"/>
        <w:contextualSpacing/>
        <w:jc w:val="center"/>
        <w:rPr>
          <w:rFonts w:ascii="宋体" w:eastAsia="宋体" w:cs="宋体"/>
          <w:color w:val="auto"/>
          <w:szCs w:val="21"/>
          <w:highlight w:val="none"/>
        </w:rPr>
      </w:pPr>
      <w:r>
        <w:rPr>
          <w:rFonts w:hint="eastAsia" w:ascii="宋体" w:eastAsia="宋体" w:cs="宋体"/>
          <w:color w:val="auto"/>
          <w:szCs w:val="21"/>
          <w:highlight w:val="none"/>
        </w:rPr>
        <w:t>投标报名信息表</w:t>
      </w:r>
    </w:p>
    <w:tbl>
      <w:tblPr>
        <w:tblStyle w:val="53"/>
        <w:tblW w:w="0" w:type="auto"/>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15" w:type="dxa"/>
          <w:left w:w="15" w:type="dxa"/>
          <w:bottom w:w="15" w:type="dxa"/>
          <w:right w:w="15" w:type="dxa"/>
        </w:tblCellMar>
      </w:tblPr>
      <w:tblGrid>
        <w:gridCol w:w="1863"/>
        <w:gridCol w:w="1416"/>
        <w:gridCol w:w="1132"/>
        <w:gridCol w:w="1818"/>
        <w:gridCol w:w="2369"/>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15" w:type="dxa"/>
            <w:left w:w="15" w:type="dxa"/>
            <w:bottom w:w="15" w:type="dxa"/>
            <w:right w:w="15" w:type="dxa"/>
          </w:tblCellMar>
        </w:tblPrEx>
        <w:trPr>
          <w:trHeight w:val="760" w:hRule="atLeast"/>
        </w:trPr>
        <w:tc>
          <w:tcPr>
            <w:tcW w:w="1863" w:type="dxa"/>
            <w:tcBorders>
              <w:tl2br w:val="nil"/>
              <w:tr2bl w:val="nil"/>
            </w:tcBorders>
            <w:tcMar>
              <w:top w:w="0" w:type="dxa"/>
              <w:left w:w="84" w:type="dxa"/>
              <w:bottom w:w="0" w:type="dxa"/>
              <w:right w:w="84" w:type="dxa"/>
            </w:tcMar>
            <w:vAlign w:val="center"/>
          </w:tcPr>
          <w:p>
            <w:pPr>
              <w:snapToGrid w:val="0"/>
              <w:spacing w:before="100" w:beforeAutospacing="1" w:after="100" w:afterAutospacing="1" w:line="360" w:lineRule="auto"/>
              <w:contextualSpacing/>
              <w:rPr>
                <w:rFonts w:ascii="宋体" w:eastAsia="宋体" w:cs="宋体"/>
                <w:color w:val="auto"/>
                <w:szCs w:val="21"/>
                <w:highlight w:val="none"/>
              </w:rPr>
            </w:pPr>
            <w:r>
              <w:rPr>
                <w:rFonts w:hint="eastAsia" w:ascii="宋体" w:eastAsia="宋体" w:cs="宋体"/>
                <w:color w:val="auto"/>
                <w:szCs w:val="21"/>
                <w:highlight w:val="none"/>
              </w:rPr>
              <w:t>项目名称</w:t>
            </w:r>
          </w:p>
        </w:tc>
        <w:tc>
          <w:tcPr>
            <w:tcW w:w="6735" w:type="dxa"/>
            <w:gridSpan w:val="4"/>
            <w:tcBorders>
              <w:tl2br w:val="nil"/>
              <w:tr2bl w:val="nil"/>
            </w:tcBorders>
            <w:tcMar>
              <w:top w:w="0" w:type="dxa"/>
              <w:left w:w="84" w:type="dxa"/>
              <w:bottom w:w="0" w:type="dxa"/>
              <w:right w:w="84" w:type="dxa"/>
            </w:tcMar>
            <w:vAlign w:val="center"/>
          </w:tcPr>
          <w:p>
            <w:pPr>
              <w:snapToGrid w:val="0"/>
              <w:spacing w:before="100" w:beforeAutospacing="1" w:after="100" w:afterAutospacing="1" w:line="360" w:lineRule="auto"/>
              <w:contextualSpacing/>
              <w:rPr>
                <w:rFonts w:hint="eastAsia" w:ascii="宋体" w:eastAsia="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15" w:type="dxa"/>
            <w:left w:w="15" w:type="dxa"/>
            <w:bottom w:w="15" w:type="dxa"/>
            <w:right w:w="15" w:type="dxa"/>
          </w:tblCellMar>
        </w:tblPrEx>
        <w:trPr>
          <w:trHeight w:val="970" w:hRule="atLeast"/>
        </w:trPr>
        <w:tc>
          <w:tcPr>
            <w:tcW w:w="1863" w:type="dxa"/>
            <w:tcBorders>
              <w:tl2br w:val="nil"/>
              <w:tr2bl w:val="nil"/>
            </w:tcBorders>
            <w:tcMar>
              <w:top w:w="0" w:type="dxa"/>
              <w:left w:w="84" w:type="dxa"/>
              <w:bottom w:w="0" w:type="dxa"/>
              <w:right w:w="84" w:type="dxa"/>
            </w:tcMar>
            <w:vAlign w:val="center"/>
          </w:tcPr>
          <w:p>
            <w:pPr>
              <w:snapToGrid w:val="0"/>
              <w:spacing w:before="100" w:beforeAutospacing="1" w:after="100" w:afterAutospacing="1" w:line="360" w:lineRule="auto"/>
              <w:contextualSpacing/>
              <w:rPr>
                <w:rFonts w:ascii="宋体" w:eastAsia="宋体" w:cs="宋体"/>
                <w:color w:val="auto"/>
                <w:szCs w:val="21"/>
                <w:highlight w:val="none"/>
              </w:rPr>
            </w:pPr>
            <w:r>
              <w:rPr>
                <w:rFonts w:hint="eastAsia" w:ascii="宋体" w:eastAsia="宋体" w:cs="宋体"/>
                <w:color w:val="auto"/>
                <w:szCs w:val="21"/>
                <w:highlight w:val="none"/>
              </w:rPr>
              <w:t>投标人单位名称</w:t>
            </w:r>
          </w:p>
        </w:tc>
        <w:tc>
          <w:tcPr>
            <w:tcW w:w="6735" w:type="dxa"/>
            <w:gridSpan w:val="4"/>
            <w:tcBorders>
              <w:tl2br w:val="nil"/>
              <w:tr2bl w:val="nil"/>
            </w:tcBorders>
            <w:tcMar>
              <w:top w:w="0" w:type="dxa"/>
              <w:left w:w="84" w:type="dxa"/>
              <w:bottom w:w="0" w:type="dxa"/>
              <w:right w:w="84" w:type="dxa"/>
            </w:tcMar>
            <w:vAlign w:val="center"/>
          </w:tcPr>
          <w:p>
            <w:pPr>
              <w:snapToGrid w:val="0"/>
              <w:spacing w:before="100" w:beforeAutospacing="1" w:after="100" w:afterAutospacing="1" w:line="360" w:lineRule="auto"/>
              <w:contextualSpacing/>
              <w:rPr>
                <w:rFonts w:ascii="宋体" w:eastAsia="宋体" w:cs="宋体"/>
                <w:color w:val="auto"/>
                <w:szCs w:val="21"/>
                <w:highlight w:val="none"/>
              </w:rPr>
            </w:pPr>
            <w:r>
              <w:rPr>
                <w:rFonts w:hint="eastAsia" w:ascii="宋体" w:eastAsia="宋体" w:cs="宋体"/>
                <w:color w:val="auto"/>
                <w:szCs w:val="21"/>
                <w:highlight w:val="none"/>
              </w:rPr>
              <w:t>（加盖公章）</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15" w:type="dxa"/>
            <w:left w:w="15" w:type="dxa"/>
            <w:bottom w:w="15" w:type="dxa"/>
            <w:right w:w="15" w:type="dxa"/>
          </w:tblCellMar>
        </w:tblPrEx>
        <w:trPr>
          <w:trHeight w:val="558" w:hRule="atLeast"/>
        </w:trPr>
        <w:tc>
          <w:tcPr>
            <w:tcW w:w="1863" w:type="dxa"/>
            <w:vMerge w:val="restart"/>
            <w:tcBorders>
              <w:tl2br w:val="nil"/>
              <w:tr2bl w:val="nil"/>
            </w:tcBorders>
            <w:tcMar>
              <w:top w:w="0" w:type="dxa"/>
              <w:left w:w="84" w:type="dxa"/>
              <w:bottom w:w="0" w:type="dxa"/>
              <w:right w:w="84" w:type="dxa"/>
            </w:tcMar>
            <w:vAlign w:val="center"/>
          </w:tcPr>
          <w:p>
            <w:pPr>
              <w:snapToGrid w:val="0"/>
              <w:spacing w:before="100" w:beforeAutospacing="1" w:after="100" w:afterAutospacing="1" w:line="360" w:lineRule="auto"/>
              <w:contextualSpacing/>
              <w:rPr>
                <w:rFonts w:ascii="宋体" w:eastAsia="宋体" w:cs="宋体"/>
                <w:color w:val="auto"/>
                <w:szCs w:val="21"/>
                <w:highlight w:val="none"/>
              </w:rPr>
            </w:pPr>
            <w:r>
              <w:rPr>
                <w:rFonts w:hint="eastAsia" w:ascii="宋体" w:eastAsia="宋体" w:cs="宋体"/>
                <w:color w:val="auto"/>
                <w:szCs w:val="21"/>
                <w:highlight w:val="none"/>
              </w:rPr>
              <w:t>联系人</w:t>
            </w:r>
          </w:p>
        </w:tc>
        <w:tc>
          <w:tcPr>
            <w:tcW w:w="1416" w:type="dxa"/>
            <w:vMerge w:val="restart"/>
            <w:tcBorders>
              <w:tl2br w:val="nil"/>
              <w:tr2bl w:val="nil"/>
            </w:tcBorders>
            <w:tcMar>
              <w:top w:w="0" w:type="dxa"/>
              <w:left w:w="84" w:type="dxa"/>
              <w:bottom w:w="0" w:type="dxa"/>
              <w:right w:w="84" w:type="dxa"/>
            </w:tcMar>
            <w:vAlign w:val="center"/>
          </w:tcPr>
          <w:p>
            <w:pPr>
              <w:snapToGrid w:val="0"/>
              <w:spacing w:before="100" w:beforeAutospacing="1" w:after="100" w:afterAutospacing="1" w:line="360" w:lineRule="auto"/>
              <w:contextualSpacing/>
              <w:rPr>
                <w:rFonts w:hint="eastAsia" w:ascii="宋体" w:eastAsia="宋体" w:cs="宋体"/>
                <w:color w:val="auto"/>
                <w:szCs w:val="21"/>
                <w:highlight w:val="none"/>
              </w:rPr>
            </w:pPr>
          </w:p>
        </w:tc>
        <w:tc>
          <w:tcPr>
            <w:tcW w:w="1132" w:type="dxa"/>
            <w:vMerge w:val="restart"/>
            <w:tcBorders>
              <w:tl2br w:val="nil"/>
              <w:tr2bl w:val="nil"/>
            </w:tcBorders>
            <w:tcMar>
              <w:top w:w="0" w:type="dxa"/>
              <w:left w:w="84" w:type="dxa"/>
              <w:bottom w:w="0" w:type="dxa"/>
              <w:right w:w="84" w:type="dxa"/>
            </w:tcMar>
            <w:vAlign w:val="center"/>
          </w:tcPr>
          <w:p>
            <w:pPr>
              <w:snapToGrid w:val="0"/>
              <w:spacing w:before="100" w:beforeAutospacing="1" w:after="100" w:afterAutospacing="1" w:line="360" w:lineRule="auto"/>
              <w:contextualSpacing/>
              <w:rPr>
                <w:rFonts w:ascii="宋体" w:eastAsia="宋体" w:cs="宋体"/>
                <w:color w:val="auto"/>
                <w:szCs w:val="21"/>
                <w:highlight w:val="none"/>
              </w:rPr>
            </w:pPr>
            <w:r>
              <w:rPr>
                <w:rFonts w:hint="eastAsia" w:ascii="宋体" w:eastAsia="宋体" w:cs="宋体"/>
                <w:color w:val="auto"/>
                <w:szCs w:val="21"/>
                <w:highlight w:val="none"/>
              </w:rPr>
              <w:t>联系方式</w:t>
            </w:r>
          </w:p>
        </w:tc>
        <w:tc>
          <w:tcPr>
            <w:tcW w:w="1818" w:type="dxa"/>
            <w:tcBorders>
              <w:tl2br w:val="nil"/>
              <w:tr2bl w:val="nil"/>
            </w:tcBorders>
            <w:tcMar>
              <w:top w:w="0" w:type="dxa"/>
              <w:left w:w="84" w:type="dxa"/>
              <w:bottom w:w="0" w:type="dxa"/>
              <w:right w:w="84" w:type="dxa"/>
            </w:tcMar>
            <w:vAlign w:val="center"/>
          </w:tcPr>
          <w:p>
            <w:pPr>
              <w:snapToGrid w:val="0"/>
              <w:spacing w:before="100" w:beforeAutospacing="1" w:after="100" w:afterAutospacing="1" w:line="360" w:lineRule="auto"/>
              <w:contextualSpacing/>
              <w:rPr>
                <w:rFonts w:ascii="宋体" w:eastAsia="宋体" w:cs="宋体"/>
                <w:color w:val="auto"/>
                <w:szCs w:val="21"/>
                <w:highlight w:val="none"/>
              </w:rPr>
            </w:pPr>
            <w:r>
              <w:rPr>
                <w:rFonts w:hint="eastAsia" w:ascii="宋体" w:eastAsia="宋体" w:cs="宋体"/>
                <w:color w:val="auto"/>
                <w:szCs w:val="21"/>
                <w:highlight w:val="none"/>
              </w:rPr>
              <w:t>移动电话</w:t>
            </w:r>
          </w:p>
        </w:tc>
        <w:tc>
          <w:tcPr>
            <w:tcW w:w="2369" w:type="dxa"/>
            <w:tcBorders>
              <w:tl2br w:val="nil"/>
              <w:tr2bl w:val="nil"/>
            </w:tcBorders>
            <w:tcMar>
              <w:top w:w="0" w:type="dxa"/>
              <w:left w:w="84" w:type="dxa"/>
              <w:bottom w:w="0" w:type="dxa"/>
              <w:right w:w="84" w:type="dxa"/>
            </w:tcMar>
            <w:vAlign w:val="center"/>
          </w:tcPr>
          <w:p>
            <w:pPr>
              <w:snapToGrid w:val="0"/>
              <w:spacing w:before="100" w:beforeAutospacing="1" w:after="100" w:afterAutospacing="1" w:line="360" w:lineRule="auto"/>
              <w:contextualSpacing/>
              <w:rPr>
                <w:rFonts w:hint="eastAsia" w:ascii="宋体" w:eastAsia="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15" w:type="dxa"/>
            <w:left w:w="15" w:type="dxa"/>
            <w:bottom w:w="15" w:type="dxa"/>
            <w:right w:w="15" w:type="dxa"/>
          </w:tblCellMar>
        </w:tblPrEx>
        <w:trPr>
          <w:trHeight w:val="633" w:hRule="atLeast"/>
        </w:trPr>
        <w:tc>
          <w:tcPr>
            <w:tcW w:w="1863" w:type="dxa"/>
            <w:vMerge w:val="continue"/>
            <w:tcBorders>
              <w:tl2br w:val="nil"/>
              <w:tr2bl w:val="nil"/>
            </w:tcBorders>
            <w:tcMar>
              <w:top w:w="0" w:type="dxa"/>
              <w:left w:w="84" w:type="dxa"/>
              <w:bottom w:w="0" w:type="dxa"/>
              <w:right w:w="84" w:type="dxa"/>
            </w:tcMar>
            <w:vAlign w:val="center"/>
          </w:tcPr>
          <w:p>
            <w:pPr>
              <w:rPr>
                <w:color w:val="auto"/>
              </w:rPr>
            </w:pPr>
          </w:p>
        </w:tc>
        <w:tc>
          <w:tcPr>
            <w:tcW w:w="1416" w:type="dxa"/>
            <w:vMerge w:val="continue"/>
            <w:tcBorders>
              <w:tl2br w:val="nil"/>
              <w:tr2bl w:val="nil"/>
            </w:tcBorders>
            <w:tcMar>
              <w:top w:w="0" w:type="dxa"/>
              <w:left w:w="84" w:type="dxa"/>
              <w:bottom w:w="0" w:type="dxa"/>
              <w:right w:w="84" w:type="dxa"/>
            </w:tcMar>
            <w:vAlign w:val="center"/>
          </w:tcPr>
          <w:p>
            <w:pPr>
              <w:rPr>
                <w:color w:val="auto"/>
              </w:rPr>
            </w:pPr>
          </w:p>
        </w:tc>
        <w:tc>
          <w:tcPr>
            <w:tcW w:w="1132" w:type="dxa"/>
            <w:vMerge w:val="continue"/>
            <w:tcBorders>
              <w:tl2br w:val="nil"/>
              <w:tr2bl w:val="nil"/>
            </w:tcBorders>
            <w:tcMar>
              <w:top w:w="0" w:type="dxa"/>
              <w:left w:w="84" w:type="dxa"/>
              <w:bottom w:w="0" w:type="dxa"/>
              <w:right w:w="84" w:type="dxa"/>
            </w:tcMar>
            <w:vAlign w:val="center"/>
          </w:tcPr>
          <w:p>
            <w:pPr>
              <w:rPr>
                <w:color w:val="auto"/>
              </w:rPr>
            </w:pPr>
          </w:p>
        </w:tc>
        <w:tc>
          <w:tcPr>
            <w:tcW w:w="1818" w:type="dxa"/>
            <w:tcBorders>
              <w:tl2br w:val="nil"/>
              <w:tr2bl w:val="nil"/>
            </w:tcBorders>
            <w:tcMar>
              <w:top w:w="0" w:type="dxa"/>
              <w:left w:w="84" w:type="dxa"/>
              <w:bottom w:w="0" w:type="dxa"/>
              <w:right w:w="84" w:type="dxa"/>
            </w:tcMar>
            <w:vAlign w:val="center"/>
          </w:tcPr>
          <w:p>
            <w:pPr>
              <w:snapToGrid w:val="0"/>
              <w:spacing w:before="100" w:beforeAutospacing="1" w:after="100" w:afterAutospacing="1" w:line="360" w:lineRule="auto"/>
              <w:contextualSpacing/>
              <w:rPr>
                <w:rFonts w:ascii="宋体" w:eastAsia="宋体" w:cs="宋体"/>
                <w:color w:val="auto"/>
                <w:szCs w:val="21"/>
                <w:highlight w:val="none"/>
              </w:rPr>
            </w:pPr>
            <w:r>
              <w:rPr>
                <w:rFonts w:hint="eastAsia" w:ascii="宋体" w:eastAsia="宋体" w:cs="宋体"/>
                <w:color w:val="auto"/>
                <w:szCs w:val="21"/>
                <w:highlight w:val="none"/>
              </w:rPr>
              <w:t>固定电话</w:t>
            </w:r>
          </w:p>
        </w:tc>
        <w:tc>
          <w:tcPr>
            <w:tcW w:w="2369" w:type="dxa"/>
            <w:tcBorders>
              <w:tl2br w:val="nil"/>
              <w:tr2bl w:val="nil"/>
            </w:tcBorders>
            <w:tcMar>
              <w:top w:w="0" w:type="dxa"/>
              <w:left w:w="84" w:type="dxa"/>
              <w:bottom w:w="0" w:type="dxa"/>
              <w:right w:w="84" w:type="dxa"/>
            </w:tcMar>
            <w:vAlign w:val="center"/>
          </w:tcPr>
          <w:p>
            <w:pPr>
              <w:snapToGrid w:val="0"/>
              <w:spacing w:before="100" w:beforeAutospacing="1" w:after="100" w:afterAutospacing="1" w:line="360" w:lineRule="auto"/>
              <w:contextualSpacing/>
              <w:rPr>
                <w:rFonts w:hint="eastAsia" w:ascii="宋体" w:eastAsia="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15" w:type="dxa"/>
            <w:left w:w="15" w:type="dxa"/>
            <w:bottom w:w="15" w:type="dxa"/>
            <w:right w:w="15" w:type="dxa"/>
          </w:tblCellMar>
        </w:tblPrEx>
        <w:trPr>
          <w:trHeight w:val="731" w:hRule="atLeast"/>
        </w:trPr>
        <w:tc>
          <w:tcPr>
            <w:tcW w:w="1863" w:type="dxa"/>
            <w:vMerge w:val="continue"/>
            <w:tcBorders>
              <w:tl2br w:val="nil"/>
              <w:tr2bl w:val="nil"/>
            </w:tcBorders>
            <w:tcMar>
              <w:top w:w="0" w:type="dxa"/>
              <w:left w:w="84" w:type="dxa"/>
              <w:bottom w:w="0" w:type="dxa"/>
              <w:right w:w="84" w:type="dxa"/>
            </w:tcMar>
            <w:vAlign w:val="center"/>
          </w:tcPr>
          <w:p>
            <w:pPr>
              <w:rPr>
                <w:color w:val="auto"/>
              </w:rPr>
            </w:pPr>
          </w:p>
        </w:tc>
        <w:tc>
          <w:tcPr>
            <w:tcW w:w="1416" w:type="dxa"/>
            <w:vMerge w:val="continue"/>
            <w:tcBorders>
              <w:tl2br w:val="nil"/>
              <w:tr2bl w:val="nil"/>
            </w:tcBorders>
            <w:tcMar>
              <w:top w:w="0" w:type="dxa"/>
              <w:left w:w="84" w:type="dxa"/>
              <w:bottom w:w="0" w:type="dxa"/>
              <w:right w:w="84" w:type="dxa"/>
            </w:tcMar>
            <w:vAlign w:val="center"/>
          </w:tcPr>
          <w:p>
            <w:pPr>
              <w:rPr>
                <w:color w:val="auto"/>
              </w:rPr>
            </w:pPr>
          </w:p>
        </w:tc>
        <w:tc>
          <w:tcPr>
            <w:tcW w:w="1132" w:type="dxa"/>
            <w:vMerge w:val="continue"/>
            <w:tcBorders>
              <w:tl2br w:val="nil"/>
              <w:tr2bl w:val="nil"/>
            </w:tcBorders>
            <w:tcMar>
              <w:top w:w="0" w:type="dxa"/>
              <w:left w:w="84" w:type="dxa"/>
              <w:bottom w:w="0" w:type="dxa"/>
              <w:right w:w="84" w:type="dxa"/>
            </w:tcMar>
            <w:vAlign w:val="center"/>
          </w:tcPr>
          <w:p>
            <w:pPr>
              <w:rPr>
                <w:color w:val="auto"/>
              </w:rPr>
            </w:pPr>
          </w:p>
        </w:tc>
        <w:tc>
          <w:tcPr>
            <w:tcW w:w="1818" w:type="dxa"/>
            <w:tcBorders>
              <w:tl2br w:val="nil"/>
              <w:tr2bl w:val="nil"/>
            </w:tcBorders>
            <w:tcMar>
              <w:top w:w="0" w:type="dxa"/>
              <w:left w:w="84" w:type="dxa"/>
              <w:bottom w:w="0" w:type="dxa"/>
              <w:right w:w="84" w:type="dxa"/>
            </w:tcMar>
            <w:vAlign w:val="center"/>
          </w:tcPr>
          <w:p>
            <w:pPr>
              <w:snapToGrid w:val="0"/>
              <w:spacing w:before="100" w:beforeAutospacing="1" w:after="100" w:afterAutospacing="1" w:line="360" w:lineRule="auto"/>
              <w:contextualSpacing/>
              <w:rPr>
                <w:rFonts w:ascii="宋体" w:eastAsia="宋体" w:cs="宋体"/>
                <w:color w:val="auto"/>
                <w:szCs w:val="21"/>
                <w:highlight w:val="none"/>
              </w:rPr>
            </w:pPr>
            <w:r>
              <w:rPr>
                <w:rFonts w:hint="eastAsia" w:ascii="宋体" w:eastAsia="宋体" w:cs="宋体"/>
                <w:color w:val="auto"/>
                <w:szCs w:val="21"/>
                <w:highlight w:val="none"/>
              </w:rPr>
              <w:t>电子邮箱</w:t>
            </w:r>
          </w:p>
        </w:tc>
        <w:tc>
          <w:tcPr>
            <w:tcW w:w="2369" w:type="dxa"/>
            <w:tcBorders>
              <w:tl2br w:val="nil"/>
              <w:tr2bl w:val="nil"/>
            </w:tcBorders>
            <w:tcMar>
              <w:top w:w="0" w:type="dxa"/>
              <w:left w:w="84" w:type="dxa"/>
              <w:bottom w:w="0" w:type="dxa"/>
              <w:right w:w="84" w:type="dxa"/>
            </w:tcMar>
            <w:vAlign w:val="center"/>
          </w:tcPr>
          <w:p>
            <w:pPr>
              <w:snapToGrid w:val="0"/>
              <w:spacing w:before="100" w:beforeAutospacing="1" w:after="100" w:afterAutospacing="1" w:line="360" w:lineRule="auto"/>
              <w:contextualSpacing/>
              <w:rPr>
                <w:rFonts w:hint="eastAsia" w:ascii="宋体" w:eastAsia="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15" w:type="dxa"/>
            <w:left w:w="15" w:type="dxa"/>
            <w:bottom w:w="15" w:type="dxa"/>
            <w:right w:w="15" w:type="dxa"/>
          </w:tblCellMar>
        </w:tblPrEx>
        <w:trPr>
          <w:trHeight w:val="731" w:hRule="atLeast"/>
        </w:trPr>
        <w:tc>
          <w:tcPr>
            <w:tcW w:w="3279" w:type="dxa"/>
            <w:gridSpan w:val="2"/>
            <w:tcBorders>
              <w:tl2br w:val="nil"/>
              <w:tr2bl w:val="nil"/>
            </w:tcBorders>
            <w:tcMar>
              <w:top w:w="0" w:type="dxa"/>
              <w:left w:w="84" w:type="dxa"/>
              <w:bottom w:w="0" w:type="dxa"/>
              <w:right w:w="84" w:type="dxa"/>
            </w:tcMar>
            <w:vAlign w:val="center"/>
          </w:tcPr>
          <w:p>
            <w:pPr>
              <w:snapToGrid w:val="0"/>
              <w:spacing w:before="100" w:beforeAutospacing="1" w:after="100" w:afterAutospacing="1" w:line="360" w:lineRule="auto"/>
              <w:contextualSpacing/>
              <w:rPr>
                <w:rFonts w:hint="eastAsia" w:ascii="宋体" w:eastAsia="宋体" w:cs="宋体"/>
                <w:color w:val="auto"/>
                <w:szCs w:val="21"/>
                <w:highlight w:val="none"/>
                <w:lang w:val="en-US" w:eastAsia="zh-CN"/>
              </w:rPr>
            </w:pPr>
            <w:r>
              <w:rPr>
                <w:rFonts w:hint="eastAsia" w:ascii="宋体" w:eastAsia="宋体" w:cs="宋体"/>
                <w:color w:val="auto"/>
                <w:szCs w:val="21"/>
                <w:highlight w:val="none"/>
                <w:lang w:val="en-US" w:eastAsia="zh-CN"/>
              </w:rPr>
              <w:t>标项</w:t>
            </w:r>
          </w:p>
        </w:tc>
        <w:tc>
          <w:tcPr>
            <w:tcW w:w="5319" w:type="dxa"/>
            <w:gridSpan w:val="3"/>
            <w:tcBorders>
              <w:tl2br w:val="nil"/>
              <w:tr2bl w:val="nil"/>
            </w:tcBorders>
            <w:tcMar>
              <w:top w:w="0" w:type="dxa"/>
              <w:left w:w="84" w:type="dxa"/>
              <w:bottom w:w="0" w:type="dxa"/>
              <w:right w:w="84" w:type="dxa"/>
            </w:tcMar>
            <w:vAlign w:val="center"/>
          </w:tcPr>
          <w:p>
            <w:pPr>
              <w:snapToGrid w:val="0"/>
              <w:spacing w:before="100" w:beforeAutospacing="1" w:after="100" w:afterAutospacing="1" w:line="360" w:lineRule="auto"/>
              <w:contextualSpacing/>
              <w:rPr>
                <w:rFonts w:ascii="宋体" w:eastAsia="宋体" w:cs="宋体"/>
                <w:color w:val="auto"/>
                <w:szCs w:val="21"/>
                <w:highlight w:val="none"/>
                <w:lang w:val="en-US" w:eastAsia="zh-CN"/>
              </w:rPr>
            </w:pPr>
            <w:r>
              <w:rPr>
                <w:rFonts w:hint="eastAsia" w:ascii="宋体" w:eastAsia="宋体" w:cs="宋体"/>
                <w:color w:val="auto"/>
                <w:szCs w:val="21"/>
                <w:highlight w:val="none"/>
                <w:lang w:val="en-US" w:eastAsia="zh-CN"/>
              </w:rPr>
              <w:t xml:space="preserve">标项1   </w:t>
            </w:r>
            <w:r>
              <w:rPr>
                <w:rFonts w:hint="eastAsia" w:ascii="宋体" w:eastAsia="宋体" w:cs="宋体"/>
                <w:color w:val="auto"/>
                <w:szCs w:val="21"/>
                <w:highlight w:val="none"/>
                <w:lang w:val="en-US" w:eastAsia="zh-CN"/>
              </w:rPr>
              <w:sym w:font="Wingdings 2" w:char="00A3"/>
            </w:r>
            <w:r>
              <w:rPr>
                <w:rFonts w:hint="eastAsia" w:ascii="宋体" w:eastAsia="宋体" w:cs="宋体"/>
                <w:color w:val="auto"/>
                <w:szCs w:val="21"/>
                <w:highlight w:val="none"/>
                <w:lang w:val="en-US" w:eastAsia="zh-CN"/>
              </w:rPr>
              <w:t xml:space="preserve">           标项2   </w:t>
            </w:r>
            <w:r>
              <w:rPr>
                <w:rFonts w:hint="eastAsia" w:ascii="宋体" w:eastAsia="宋体" w:cs="宋体"/>
                <w:color w:val="auto"/>
                <w:szCs w:val="21"/>
                <w:highlight w:val="none"/>
                <w:lang w:val="en-US" w:eastAsia="zh-CN"/>
              </w:rPr>
              <w:sym w:font="Wingdings 2" w:char="00A3"/>
            </w:r>
            <w:r>
              <w:rPr>
                <w:rFonts w:hint="eastAsia" w:ascii="宋体" w:eastAsia="宋体" w:cs="宋体"/>
                <w:color w:val="auto"/>
                <w:szCs w:val="21"/>
                <w:highlight w:val="none"/>
                <w:lang w:val="en-US" w:eastAsia="zh-CN"/>
              </w:rPr>
              <w:t xml:space="preserve">  </w:t>
            </w:r>
          </w:p>
        </w:tc>
      </w:tr>
    </w:tbl>
    <w:p>
      <w:pPr>
        <w:snapToGrid w:val="0"/>
        <w:spacing w:before="100" w:beforeAutospacing="1" w:after="100" w:afterAutospacing="1" w:line="360" w:lineRule="auto"/>
        <w:contextualSpacing/>
        <w:rPr>
          <w:rFonts w:ascii="宋体" w:cs="宋体"/>
          <w:color w:val="auto"/>
          <w:szCs w:val="21"/>
          <w:highlight w:val="none"/>
        </w:rPr>
      </w:pPr>
      <w:r>
        <w:rPr>
          <w:rFonts w:ascii="宋体" w:eastAsia="宋体" w:cs="宋体"/>
          <w:color w:val="auto"/>
          <w:szCs w:val="21"/>
          <w:highlight w:val="none"/>
        </w:rPr>
        <w:br w:type="textWrapping"/>
      </w:r>
      <w:r>
        <w:rPr>
          <w:rFonts w:ascii="宋体" w:cs="宋体"/>
          <w:color w:val="auto"/>
          <w:szCs w:val="21"/>
          <w:highlight w:val="none"/>
        </w:rPr>
        <w:t> </w:t>
      </w:r>
    </w:p>
    <w:p>
      <w:pPr>
        <w:snapToGrid w:val="0"/>
        <w:spacing w:before="100" w:beforeAutospacing="1" w:after="100" w:afterAutospacing="1" w:line="360" w:lineRule="auto"/>
        <w:contextualSpacing/>
        <w:rPr>
          <w:rFonts w:hint="eastAsia" w:ascii="宋体" w:cs="宋体"/>
          <w:color w:val="auto"/>
          <w:szCs w:val="21"/>
          <w:highlight w:val="none"/>
        </w:rPr>
      </w:pPr>
      <w:r>
        <w:rPr>
          <w:rFonts w:hint="eastAsia" w:ascii="宋体" w:cs="宋体"/>
          <w:color w:val="auto"/>
          <w:szCs w:val="21"/>
          <w:highlight w:val="none"/>
        </w:rPr>
        <w:br w:type="textWrapping"/>
      </w:r>
    </w:p>
    <w:p>
      <w:pPr>
        <w:snapToGrid w:val="0"/>
        <w:spacing w:before="100" w:beforeAutospacing="1" w:after="100" w:afterAutospacing="1" w:line="360" w:lineRule="auto"/>
        <w:contextualSpacing/>
        <w:rPr>
          <w:rFonts w:ascii="宋体" w:cs="宋体"/>
          <w:color w:val="auto"/>
          <w:szCs w:val="21"/>
          <w:highlight w:val="none"/>
        </w:rPr>
      </w:pPr>
    </w:p>
    <w:p>
      <w:pPr>
        <w:snapToGrid w:val="0"/>
        <w:spacing w:before="100" w:beforeAutospacing="1" w:after="100" w:afterAutospacing="1" w:line="360" w:lineRule="auto"/>
        <w:contextualSpacing/>
        <w:rPr>
          <w:rFonts w:ascii="宋体" w:cs="宋体"/>
          <w:color w:val="auto"/>
          <w:szCs w:val="21"/>
          <w:highlight w:val="none"/>
        </w:rPr>
      </w:pPr>
    </w:p>
    <w:p>
      <w:pPr>
        <w:snapToGrid w:val="0"/>
        <w:spacing w:before="100" w:beforeAutospacing="1" w:after="100" w:afterAutospacing="1" w:line="360" w:lineRule="auto"/>
        <w:contextualSpacing/>
        <w:rPr>
          <w:rFonts w:ascii="宋体" w:cs="宋体"/>
          <w:color w:val="auto"/>
          <w:szCs w:val="21"/>
          <w:highlight w:val="none"/>
        </w:rPr>
      </w:pPr>
    </w:p>
    <w:p>
      <w:pPr>
        <w:pStyle w:val="2"/>
        <w:rPr>
          <w:color w:val="auto"/>
        </w:rPr>
      </w:pPr>
    </w:p>
    <w:p>
      <w:pPr>
        <w:rPr>
          <w:color w:val="auto"/>
        </w:rPr>
      </w:pPr>
    </w:p>
    <w:p>
      <w:pPr>
        <w:pStyle w:val="2"/>
        <w:rPr>
          <w:color w:val="auto"/>
        </w:rPr>
      </w:pPr>
    </w:p>
    <w:p>
      <w:bookmarkStart w:id="130" w:name="_GoBack"/>
      <w:bookmarkEnd w:id="130"/>
    </w:p>
    <w:p>
      <w:pPr>
        <w:snapToGrid w:val="0"/>
        <w:spacing w:before="100" w:beforeAutospacing="1" w:after="100" w:afterAutospacing="1" w:line="360" w:lineRule="auto"/>
        <w:contextualSpacing/>
        <w:rPr>
          <w:rFonts w:ascii="宋体" w:cs="宋体"/>
          <w:color w:val="auto"/>
          <w:szCs w:val="21"/>
          <w:highlight w:val="none"/>
        </w:rPr>
      </w:pPr>
      <w:r>
        <w:rPr>
          <w:rFonts w:ascii="宋体" w:cs="宋体"/>
          <w:color w:val="auto"/>
          <w:szCs w:val="21"/>
          <w:highlight w:val="none"/>
        </w:rPr>
        <w:t> </w:t>
      </w:r>
    </w:p>
    <w:p>
      <w:pPr>
        <w:pStyle w:val="4"/>
        <w:keepNext w:val="0"/>
        <w:keepLines w:val="0"/>
        <w:widowControl w:val="0"/>
        <w:numPr>
          <w:ilvl w:val="0"/>
          <w:numId w:val="3"/>
        </w:numPr>
        <w:jc w:val="center"/>
        <w:rPr>
          <w:bCs/>
          <w:color w:val="auto"/>
          <w:kern w:val="2"/>
          <w:sz w:val="21"/>
          <w:szCs w:val="21"/>
          <w:highlight w:val="none"/>
        </w:rPr>
      </w:pPr>
      <w:bookmarkStart w:id="5" w:name="_Toc528441152"/>
      <w:bookmarkStart w:id="6" w:name="_Toc5218"/>
      <w:bookmarkStart w:id="7" w:name="_Toc31529"/>
      <w:r>
        <w:rPr>
          <w:rFonts w:hint="eastAsia"/>
          <w:bCs/>
          <w:color w:val="auto"/>
          <w:kern w:val="2"/>
          <w:sz w:val="21"/>
          <w:szCs w:val="21"/>
          <w:highlight w:val="none"/>
        </w:rPr>
        <w:t xml:space="preserve">  </w:t>
      </w:r>
      <w:bookmarkStart w:id="8" w:name="_Toc9634"/>
      <w:r>
        <w:rPr>
          <w:rFonts w:hint="eastAsia"/>
          <w:bCs/>
          <w:color w:val="auto"/>
          <w:kern w:val="2"/>
          <w:sz w:val="21"/>
          <w:szCs w:val="21"/>
          <w:highlight w:val="none"/>
        </w:rPr>
        <w:t>磋商需求</w:t>
      </w:r>
      <w:bookmarkEnd w:id="8"/>
    </w:p>
    <w:p>
      <w:pPr>
        <w:adjustRightInd w:val="0"/>
        <w:snapToGrid w:val="0"/>
        <w:spacing w:line="360" w:lineRule="auto"/>
        <w:ind w:firstLine="480"/>
        <w:rPr>
          <w:rFonts w:hint="eastAsia" w:ascii="宋体"/>
          <w:b/>
          <w:bCs w:val="0"/>
          <w:color w:val="auto"/>
          <w:kern w:val="2"/>
          <w:szCs w:val="21"/>
          <w:highlight w:val="none"/>
        </w:rPr>
      </w:pPr>
      <w:r>
        <w:rPr>
          <w:rFonts w:hint="eastAsia" w:ascii="宋体"/>
          <w:b/>
          <w:bCs w:val="0"/>
          <w:color w:val="auto"/>
          <w:kern w:val="2"/>
          <w:szCs w:val="21"/>
          <w:highlight w:val="none"/>
        </w:rPr>
        <w:t>一、采购内容</w:t>
      </w:r>
    </w:p>
    <w:p>
      <w:pPr>
        <w:adjustRightInd w:val="0"/>
        <w:snapToGrid w:val="0"/>
        <w:spacing w:line="360" w:lineRule="auto"/>
        <w:ind w:firstLine="480"/>
        <w:rPr>
          <w:rFonts w:hint="eastAsia" w:ascii="宋体"/>
          <w:bCs/>
          <w:color w:val="auto"/>
          <w:kern w:val="2"/>
          <w:szCs w:val="21"/>
          <w:highlight w:val="none"/>
        </w:rPr>
      </w:pPr>
    </w:p>
    <w:tbl>
      <w:tblPr>
        <w:tblStyle w:val="53"/>
        <w:tblpPr w:leftFromText="180" w:rightFromText="180" w:vertAnchor="text" w:horzAnchor="margin" w:tblpXSpec="left" w:tblpY="-25"/>
        <w:tblW w:w="99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1313"/>
        <w:gridCol w:w="1300"/>
        <w:gridCol w:w="1050"/>
        <w:gridCol w:w="1050"/>
        <w:gridCol w:w="1187"/>
        <w:gridCol w:w="988"/>
        <w:gridCol w:w="1012"/>
        <w:gridCol w:w="1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797" w:type="dxa"/>
            <w:tcBorders>
              <w:tl2br w:val="nil"/>
              <w:tr2bl w:val="nil"/>
            </w:tcBorders>
            <w:vAlign w:val="center"/>
          </w:tcPr>
          <w:p>
            <w:pPr>
              <w:adjustRightInd w:val="0"/>
              <w:snapToGrid w:val="0"/>
              <w:spacing w:after="160"/>
              <w:jc w:val="center"/>
              <w:textAlignment w:val="center"/>
              <w:rPr>
                <w:rFonts w:ascii="宋体" w:cs="宋体"/>
                <w:b/>
                <w:color w:val="auto"/>
                <w:sz w:val="22"/>
                <w:szCs w:val="22"/>
                <w:highlight w:val="none"/>
              </w:rPr>
            </w:pPr>
            <w:r>
              <w:rPr>
                <w:rFonts w:hint="eastAsia" w:ascii="宋体" w:cs="宋体"/>
                <w:b/>
                <w:color w:val="auto"/>
                <w:sz w:val="22"/>
                <w:szCs w:val="22"/>
                <w:highlight w:val="none"/>
                <w:lang w:bidi="ar-SA"/>
              </w:rPr>
              <w:t>项目名称</w:t>
            </w:r>
          </w:p>
        </w:tc>
        <w:tc>
          <w:tcPr>
            <w:tcW w:w="1313" w:type="dxa"/>
            <w:tcBorders>
              <w:tl2br w:val="nil"/>
              <w:tr2bl w:val="nil"/>
            </w:tcBorders>
            <w:vAlign w:val="center"/>
          </w:tcPr>
          <w:p>
            <w:pPr>
              <w:adjustRightInd w:val="0"/>
              <w:snapToGrid w:val="0"/>
              <w:spacing w:after="160"/>
              <w:jc w:val="center"/>
              <w:textAlignment w:val="center"/>
              <w:rPr>
                <w:rFonts w:ascii="宋体" w:cs="宋体"/>
                <w:b/>
                <w:color w:val="auto"/>
                <w:sz w:val="22"/>
                <w:szCs w:val="22"/>
                <w:highlight w:val="none"/>
              </w:rPr>
            </w:pPr>
            <w:r>
              <w:rPr>
                <w:rFonts w:hint="eastAsia" w:ascii="宋体" w:cs="宋体"/>
                <w:b/>
                <w:color w:val="auto"/>
                <w:sz w:val="22"/>
                <w:szCs w:val="22"/>
                <w:highlight w:val="none"/>
                <w:lang w:bidi="ar-SA"/>
              </w:rPr>
              <w:t>线路</w:t>
            </w:r>
          </w:p>
        </w:tc>
        <w:tc>
          <w:tcPr>
            <w:tcW w:w="1300" w:type="dxa"/>
            <w:tcBorders>
              <w:tl2br w:val="nil"/>
              <w:tr2bl w:val="nil"/>
            </w:tcBorders>
            <w:vAlign w:val="center"/>
          </w:tcPr>
          <w:p>
            <w:pPr>
              <w:adjustRightInd w:val="0"/>
              <w:snapToGrid w:val="0"/>
              <w:spacing w:after="160"/>
              <w:jc w:val="center"/>
              <w:textAlignment w:val="center"/>
              <w:rPr>
                <w:rFonts w:ascii="宋体" w:cs="宋体"/>
                <w:b/>
                <w:color w:val="auto"/>
                <w:sz w:val="22"/>
                <w:szCs w:val="22"/>
                <w:highlight w:val="none"/>
                <w:lang w:bidi="ar-SA"/>
              </w:rPr>
            </w:pPr>
            <w:r>
              <w:rPr>
                <w:rFonts w:hint="eastAsia" w:ascii="宋体" w:cs="宋体"/>
                <w:b/>
                <w:color w:val="auto"/>
                <w:sz w:val="22"/>
                <w:szCs w:val="22"/>
                <w:highlight w:val="none"/>
                <w:lang w:bidi="ar-SA"/>
              </w:rPr>
              <w:t>时间</w:t>
            </w:r>
          </w:p>
          <w:p>
            <w:pPr>
              <w:adjustRightInd w:val="0"/>
              <w:snapToGrid w:val="0"/>
              <w:spacing w:after="160"/>
              <w:jc w:val="center"/>
              <w:textAlignment w:val="center"/>
              <w:rPr>
                <w:rFonts w:ascii="宋体" w:cs="宋体"/>
                <w:b/>
                <w:color w:val="auto"/>
                <w:sz w:val="22"/>
                <w:szCs w:val="22"/>
                <w:highlight w:val="none"/>
              </w:rPr>
            </w:pPr>
            <w:r>
              <w:rPr>
                <w:rFonts w:hint="eastAsia" w:ascii="宋体" w:cs="宋体"/>
                <w:b/>
                <w:color w:val="auto"/>
                <w:sz w:val="22"/>
                <w:szCs w:val="22"/>
                <w:highlight w:val="none"/>
                <w:lang w:bidi="ar-SA"/>
              </w:rPr>
              <w:t>（暂定）</w:t>
            </w:r>
          </w:p>
        </w:tc>
        <w:tc>
          <w:tcPr>
            <w:tcW w:w="1050" w:type="dxa"/>
            <w:tcBorders>
              <w:tl2br w:val="nil"/>
              <w:tr2bl w:val="nil"/>
            </w:tcBorders>
            <w:vAlign w:val="center"/>
          </w:tcPr>
          <w:p>
            <w:pPr>
              <w:adjustRightInd w:val="0"/>
              <w:snapToGrid w:val="0"/>
              <w:spacing w:after="160"/>
              <w:jc w:val="center"/>
              <w:textAlignment w:val="center"/>
              <w:rPr>
                <w:rFonts w:hint="eastAsia" w:ascii="宋体" w:cs="宋体"/>
                <w:b/>
                <w:color w:val="auto"/>
                <w:sz w:val="22"/>
                <w:szCs w:val="22"/>
                <w:highlight w:val="none"/>
                <w:lang w:val="en-US" w:eastAsia="zh-CN" w:bidi="ar-SA"/>
              </w:rPr>
            </w:pPr>
            <w:r>
              <w:rPr>
                <w:rFonts w:hint="eastAsia" w:ascii="宋体" w:cs="宋体"/>
                <w:b/>
                <w:color w:val="auto"/>
                <w:sz w:val="22"/>
                <w:szCs w:val="22"/>
                <w:highlight w:val="none"/>
                <w:lang w:val="en-US" w:eastAsia="zh-CN" w:bidi="ar-SA"/>
              </w:rPr>
              <w:t>批次</w:t>
            </w:r>
          </w:p>
          <w:p>
            <w:pPr>
              <w:adjustRightInd w:val="0"/>
              <w:snapToGrid w:val="0"/>
              <w:spacing w:after="160"/>
              <w:jc w:val="center"/>
              <w:textAlignment w:val="center"/>
              <w:rPr>
                <w:rFonts w:hint="eastAsia" w:ascii="宋体" w:eastAsia="宋体" w:cs="宋体"/>
                <w:b/>
                <w:color w:val="auto"/>
                <w:sz w:val="22"/>
                <w:szCs w:val="22"/>
                <w:highlight w:val="none"/>
                <w:lang w:val="en-US" w:eastAsia="zh-CN" w:bidi="ar-SA"/>
              </w:rPr>
            </w:pPr>
            <w:r>
              <w:rPr>
                <w:rFonts w:hint="eastAsia" w:ascii="宋体" w:cs="宋体"/>
                <w:b/>
                <w:color w:val="auto"/>
                <w:sz w:val="22"/>
                <w:szCs w:val="22"/>
                <w:highlight w:val="none"/>
                <w:lang w:val="en-US" w:eastAsia="zh-CN" w:bidi="ar-SA"/>
              </w:rPr>
              <w:t>（暂定）</w:t>
            </w:r>
          </w:p>
        </w:tc>
        <w:tc>
          <w:tcPr>
            <w:tcW w:w="1050" w:type="dxa"/>
            <w:tcBorders>
              <w:tl2br w:val="nil"/>
              <w:tr2bl w:val="nil"/>
            </w:tcBorders>
            <w:vAlign w:val="center"/>
          </w:tcPr>
          <w:p>
            <w:pPr>
              <w:adjustRightInd w:val="0"/>
              <w:snapToGrid w:val="0"/>
              <w:spacing w:after="160"/>
              <w:jc w:val="center"/>
              <w:textAlignment w:val="center"/>
              <w:rPr>
                <w:rFonts w:hint="eastAsia" w:ascii="宋体" w:cs="宋体"/>
                <w:b/>
                <w:color w:val="auto"/>
                <w:sz w:val="22"/>
                <w:szCs w:val="22"/>
                <w:highlight w:val="none"/>
                <w:lang w:bidi="ar-SA"/>
              </w:rPr>
            </w:pPr>
            <w:r>
              <w:rPr>
                <w:rFonts w:hint="eastAsia" w:ascii="宋体" w:cs="宋体"/>
                <w:b/>
                <w:color w:val="auto"/>
                <w:sz w:val="22"/>
                <w:szCs w:val="22"/>
                <w:highlight w:val="none"/>
                <w:lang w:bidi="ar-SA"/>
              </w:rPr>
              <w:t>人数</w:t>
            </w:r>
          </w:p>
          <w:p>
            <w:pPr>
              <w:adjustRightInd w:val="0"/>
              <w:snapToGrid w:val="0"/>
              <w:spacing w:after="160"/>
              <w:jc w:val="center"/>
              <w:textAlignment w:val="center"/>
              <w:rPr>
                <w:rFonts w:ascii="宋体" w:cs="宋体"/>
                <w:b/>
                <w:color w:val="auto"/>
                <w:sz w:val="22"/>
                <w:szCs w:val="22"/>
                <w:highlight w:val="none"/>
              </w:rPr>
            </w:pPr>
            <w:r>
              <w:rPr>
                <w:rFonts w:hint="eastAsia" w:ascii="宋体" w:cs="宋体"/>
                <w:b/>
                <w:color w:val="auto"/>
                <w:sz w:val="22"/>
                <w:szCs w:val="22"/>
                <w:highlight w:val="none"/>
                <w:lang w:bidi="ar-SA"/>
              </w:rPr>
              <w:t>（暂定）</w:t>
            </w:r>
          </w:p>
        </w:tc>
        <w:tc>
          <w:tcPr>
            <w:tcW w:w="1187" w:type="dxa"/>
            <w:tcBorders>
              <w:tl2br w:val="nil"/>
              <w:tr2bl w:val="nil"/>
            </w:tcBorders>
            <w:vAlign w:val="center"/>
          </w:tcPr>
          <w:p>
            <w:pPr>
              <w:adjustRightInd w:val="0"/>
              <w:snapToGrid w:val="0"/>
              <w:spacing w:after="160"/>
              <w:jc w:val="center"/>
              <w:textAlignment w:val="center"/>
              <w:rPr>
                <w:rFonts w:hint="eastAsia" w:ascii="宋体" w:cs="宋体"/>
                <w:b/>
                <w:color w:val="auto"/>
                <w:sz w:val="22"/>
                <w:szCs w:val="22"/>
                <w:highlight w:val="none"/>
                <w:lang w:bidi="ar-SA"/>
              </w:rPr>
            </w:pPr>
            <w:r>
              <w:rPr>
                <w:rFonts w:hint="eastAsia" w:ascii="宋体" w:cs="宋体"/>
                <w:b/>
                <w:color w:val="auto"/>
                <w:sz w:val="22"/>
                <w:szCs w:val="22"/>
                <w:highlight w:val="none"/>
                <w:lang w:val="en-US" w:eastAsia="zh-CN" w:bidi="ar-SA"/>
              </w:rPr>
              <w:t>预算</w:t>
            </w:r>
            <w:r>
              <w:rPr>
                <w:rFonts w:hint="eastAsia" w:ascii="宋体" w:cs="宋体"/>
                <w:b/>
                <w:color w:val="auto"/>
                <w:sz w:val="22"/>
                <w:szCs w:val="22"/>
                <w:highlight w:val="none"/>
                <w:lang w:bidi="ar-SA"/>
              </w:rPr>
              <w:t>单价</w:t>
            </w:r>
          </w:p>
          <w:p>
            <w:pPr>
              <w:adjustRightInd w:val="0"/>
              <w:snapToGrid w:val="0"/>
              <w:spacing w:after="160"/>
              <w:jc w:val="center"/>
              <w:textAlignment w:val="center"/>
              <w:rPr>
                <w:rFonts w:hint="eastAsia" w:ascii="宋体" w:cs="宋体"/>
                <w:b/>
                <w:color w:val="auto"/>
                <w:sz w:val="22"/>
                <w:szCs w:val="22"/>
                <w:highlight w:val="none"/>
                <w:lang w:bidi="ar-SA"/>
              </w:rPr>
            </w:pPr>
            <w:r>
              <w:rPr>
                <w:rFonts w:hint="eastAsia" w:ascii="宋体" w:cs="宋体"/>
                <w:b/>
                <w:color w:val="auto"/>
                <w:sz w:val="22"/>
                <w:szCs w:val="22"/>
                <w:highlight w:val="none"/>
                <w:lang w:bidi="ar-SA"/>
              </w:rPr>
              <w:t>（元/人）</w:t>
            </w:r>
          </w:p>
        </w:tc>
        <w:tc>
          <w:tcPr>
            <w:tcW w:w="988" w:type="dxa"/>
            <w:tcBorders>
              <w:tl2br w:val="nil"/>
              <w:tr2bl w:val="nil"/>
            </w:tcBorders>
            <w:vAlign w:val="center"/>
          </w:tcPr>
          <w:p>
            <w:pPr>
              <w:adjustRightInd w:val="0"/>
              <w:snapToGrid w:val="0"/>
              <w:spacing w:after="160"/>
              <w:jc w:val="center"/>
              <w:textAlignment w:val="center"/>
              <w:rPr>
                <w:rFonts w:ascii="宋体" w:eastAsia="宋体" w:cs="宋体"/>
                <w:b/>
                <w:color w:val="auto"/>
                <w:sz w:val="22"/>
                <w:szCs w:val="22"/>
                <w:highlight w:val="none"/>
                <w:lang w:val="en-US" w:eastAsia="zh-CN" w:bidi="ar-SA"/>
              </w:rPr>
            </w:pPr>
            <w:r>
              <w:rPr>
                <w:rFonts w:hint="eastAsia" w:ascii="宋体" w:cs="宋体"/>
                <w:b/>
                <w:color w:val="auto"/>
                <w:sz w:val="22"/>
                <w:szCs w:val="22"/>
                <w:highlight w:val="none"/>
                <w:lang w:val="en-US" w:eastAsia="zh-CN" w:bidi="ar-SA"/>
              </w:rPr>
              <w:t>个人自付</w:t>
            </w:r>
            <w:r>
              <w:rPr>
                <w:rFonts w:hint="eastAsia" w:ascii="宋体" w:cs="宋体"/>
                <w:b/>
                <w:color w:val="auto"/>
                <w:sz w:val="22"/>
                <w:szCs w:val="22"/>
                <w:highlight w:val="none"/>
                <w:lang w:bidi="ar-SA"/>
              </w:rPr>
              <w:t>（元/人）</w:t>
            </w:r>
          </w:p>
        </w:tc>
        <w:tc>
          <w:tcPr>
            <w:tcW w:w="1012" w:type="dxa"/>
            <w:tcBorders>
              <w:tl2br w:val="nil"/>
              <w:tr2bl w:val="nil"/>
            </w:tcBorders>
            <w:vAlign w:val="center"/>
          </w:tcPr>
          <w:p>
            <w:pPr>
              <w:adjustRightInd w:val="0"/>
              <w:snapToGrid w:val="0"/>
              <w:spacing w:after="160"/>
              <w:jc w:val="center"/>
              <w:textAlignment w:val="center"/>
              <w:rPr>
                <w:rFonts w:ascii="宋体" w:eastAsia="宋体" w:cs="宋体"/>
                <w:b/>
                <w:color w:val="auto"/>
                <w:sz w:val="22"/>
                <w:szCs w:val="22"/>
                <w:highlight w:val="none"/>
                <w:lang w:val="en-US" w:eastAsia="zh-CN" w:bidi="ar-SA"/>
              </w:rPr>
            </w:pPr>
            <w:r>
              <w:rPr>
                <w:rFonts w:hint="eastAsia" w:ascii="宋体" w:cs="宋体"/>
                <w:b/>
                <w:color w:val="auto"/>
                <w:sz w:val="22"/>
                <w:szCs w:val="22"/>
                <w:highlight w:val="none"/>
                <w:lang w:val="en-US" w:eastAsia="zh-CN" w:bidi="ar-SA"/>
              </w:rPr>
              <w:t>合计单价</w:t>
            </w:r>
            <w:r>
              <w:rPr>
                <w:rFonts w:hint="eastAsia" w:ascii="宋体" w:cs="宋体"/>
                <w:b/>
                <w:color w:val="auto"/>
                <w:sz w:val="22"/>
                <w:szCs w:val="22"/>
                <w:highlight w:val="none"/>
                <w:lang w:bidi="ar-SA"/>
              </w:rPr>
              <w:t>（元/人）</w:t>
            </w:r>
          </w:p>
        </w:tc>
        <w:tc>
          <w:tcPr>
            <w:tcW w:w="1213" w:type="dxa"/>
            <w:tcBorders>
              <w:tl2br w:val="nil"/>
              <w:tr2bl w:val="nil"/>
            </w:tcBorders>
            <w:vAlign w:val="center"/>
          </w:tcPr>
          <w:p>
            <w:pPr>
              <w:adjustRightInd w:val="0"/>
              <w:snapToGrid w:val="0"/>
              <w:spacing w:after="160"/>
              <w:jc w:val="center"/>
              <w:textAlignment w:val="center"/>
              <w:rPr>
                <w:rFonts w:ascii="宋体" w:cs="宋体"/>
                <w:b/>
                <w:color w:val="auto"/>
                <w:sz w:val="22"/>
                <w:szCs w:val="22"/>
                <w:highlight w:val="none"/>
              </w:rPr>
            </w:pPr>
            <w:r>
              <w:rPr>
                <w:rFonts w:hint="eastAsia" w:ascii="宋体" w:cs="宋体"/>
                <w:b/>
                <w:color w:val="auto"/>
                <w:sz w:val="22"/>
                <w:szCs w:val="22"/>
                <w:highlight w:val="none"/>
                <w:lang w:bidi="ar-SA"/>
              </w:rPr>
              <w:t>预算总价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797" w:type="dxa"/>
            <w:vMerge w:val="restart"/>
            <w:tcBorders>
              <w:tl2br w:val="nil"/>
              <w:tr2bl w:val="nil"/>
            </w:tcBorders>
            <w:vAlign w:val="center"/>
          </w:tcPr>
          <w:p>
            <w:pPr>
              <w:adjustRightInd w:val="0"/>
              <w:snapToGrid w:val="0"/>
              <w:spacing w:after="160"/>
              <w:jc w:val="center"/>
              <w:textAlignment w:val="center"/>
              <w:rPr>
                <w:rFonts w:ascii="宋体" w:eastAsia="宋体" w:cs="宋体"/>
                <w:color w:val="auto"/>
                <w:sz w:val="22"/>
                <w:szCs w:val="22"/>
                <w:highlight w:val="none"/>
                <w:lang w:val="en-US" w:eastAsia="zh-CN"/>
              </w:rPr>
            </w:pPr>
            <w:r>
              <w:rPr>
                <w:rFonts w:hint="eastAsia" w:ascii="宋体" w:eastAsia="宋体" w:cs="宋体"/>
                <w:color w:val="auto"/>
                <w:sz w:val="22"/>
                <w:szCs w:val="22"/>
                <w:highlight w:val="none"/>
                <w:lang w:val="en-US" w:eastAsia="zh-CN"/>
              </w:rPr>
              <w:t>标项1</w:t>
            </w:r>
          </w:p>
        </w:tc>
        <w:tc>
          <w:tcPr>
            <w:tcW w:w="1313" w:type="dxa"/>
            <w:tcBorders>
              <w:tl2br w:val="nil"/>
              <w:tr2bl w:val="nil"/>
            </w:tcBorders>
            <w:vAlign w:val="center"/>
          </w:tcPr>
          <w:p>
            <w:pPr>
              <w:adjustRightInd w:val="0"/>
              <w:snapToGrid w:val="0"/>
              <w:jc w:val="center"/>
              <w:textAlignment w:val="center"/>
              <w:rPr>
                <w:rFonts w:ascii="宋体" w:eastAsia="宋体" w:cs="宋体"/>
                <w:color w:val="auto"/>
                <w:sz w:val="22"/>
                <w:szCs w:val="22"/>
                <w:highlight w:val="none"/>
                <w:lang w:val="en-US" w:eastAsia="zh-CN"/>
              </w:rPr>
            </w:pPr>
            <w:r>
              <w:rPr>
                <w:rFonts w:hint="eastAsia" w:ascii="宋体" w:cs="宋体"/>
                <w:color w:val="auto"/>
                <w:sz w:val="22"/>
                <w:szCs w:val="22"/>
                <w:highlight w:val="none"/>
                <w:lang w:val="en-US" w:eastAsia="zh-CN"/>
              </w:rPr>
              <w:t xml:space="preserve"> 苏州慢生活5日</w:t>
            </w:r>
          </w:p>
        </w:tc>
        <w:tc>
          <w:tcPr>
            <w:tcW w:w="1300" w:type="dxa"/>
            <w:tcBorders>
              <w:tl2br w:val="nil"/>
              <w:tr2bl w:val="nil"/>
            </w:tcBorders>
            <w:vAlign w:val="center"/>
          </w:tcPr>
          <w:p>
            <w:pPr>
              <w:adjustRightInd w:val="0"/>
              <w:snapToGrid w:val="0"/>
              <w:spacing w:after="160"/>
              <w:jc w:val="center"/>
              <w:textAlignment w:val="center"/>
              <w:rPr>
                <w:rFonts w:ascii="宋体" w:eastAsia="宋体" w:cs="宋体"/>
                <w:color w:val="auto"/>
                <w:sz w:val="22"/>
                <w:szCs w:val="22"/>
                <w:highlight w:val="none"/>
                <w:lang w:val="en-US" w:eastAsia="zh-CN"/>
              </w:rPr>
            </w:pPr>
            <w:r>
              <w:rPr>
                <w:rFonts w:hint="eastAsia" w:ascii="宋体" w:eastAsia="宋体" w:cs="宋体"/>
                <w:color w:val="auto"/>
                <w:sz w:val="22"/>
                <w:szCs w:val="22"/>
                <w:highlight w:val="none"/>
                <w:lang w:val="en-US" w:eastAsia="zh-CN"/>
              </w:rPr>
              <w:t>2024年4月底或5月初</w:t>
            </w:r>
          </w:p>
        </w:tc>
        <w:tc>
          <w:tcPr>
            <w:tcW w:w="1050" w:type="dxa"/>
            <w:tcBorders>
              <w:tl2br w:val="nil"/>
              <w:tr2bl w:val="nil"/>
            </w:tcBorders>
            <w:vAlign w:val="center"/>
          </w:tcPr>
          <w:p>
            <w:pPr>
              <w:adjustRightInd w:val="0"/>
              <w:snapToGrid w:val="0"/>
              <w:spacing w:after="160"/>
              <w:jc w:val="center"/>
              <w:textAlignment w:val="center"/>
              <w:rPr>
                <w:rFonts w:ascii="宋体" w:eastAsia="宋体" w:cs="宋体"/>
                <w:color w:val="auto"/>
                <w:sz w:val="22"/>
                <w:szCs w:val="22"/>
                <w:highlight w:val="none"/>
                <w:lang w:val="en-US" w:eastAsia="zh-CN"/>
              </w:rPr>
            </w:pPr>
            <w:r>
              <w:rPr>
                <w:rFonts w:hint="eastAsia" w:ascii="宋体" w:eastAsia="宋体" w:cs="宋体"/>
                <w:color w:val="auto"/>
                <w:sz w:val="22"/>
                <w:szCs w:val="22"/>
                <w:highlight w:val="none"/>
                <w:lang w:val="en-US" w:eastAsia="zh-CN"/>
              </w:rPr>
              <w:t>1</w:t>
            </w:r>
          </w:p>
        </w:tc>
        <w:tc>
          <w:tcPr>
            <w:tcW w:w="1050" w:type="dxa"/>
            <w:tcBorders>
              <w:tl2br w:val="nil"/>
              <w:tr2bl w:val="nil"/>
            </w:tcBorders>
            <w:vAlign w:val="center"/>
          </w:tcPr>
          <w:p>
            <w:pPr>
              <w:adjustRightInd w:val="0"/>
              <w:snapToGrid w:val="0"/>
              <w:spacing w:after="160"/>
              <w:jc w:val="center"/>
              <w:textAlignment w:val="center"/>
              <w:rPr>
                <w:rFonts w:ascii="宋体" w:eastAsia="宋体" w:cs="宋体"/>
                <w:color w:val="auto"/>
                <w:sz w:val="22"/>
                <w:szCs w:val="22"/>
                <w:highlight w:val="none"/>
                <w:lang w:val="en-US" w:eastAsia="zh-CN"/>
              </w:rPr>
            </w:pPr>
            <w:r>
              <w:rPr>
                <w:rFonts w:ascii="宋体" w:eastAsia="宋体" w:cs="宋体"/>
                <w:color w:val="auto"/>
                <w:sz w:val="22"/>
                <w:szCs w:val="22"/>
                <w:highlight w:val="none"/>
                <w:lang w:val="en-US" w:eastAsia="zh-CN"/>
              </w:rPr>
              <w:t>40</w:t>
            </w:r>
            <w:r>
              <w:rPr>
                <w:rFonts w:hint="eastAsia" w:ascii="宋体" w:eastAsia="宋体" w:cs="宋体"/>
                <w:color w:val="auto"/>
                <w:sz w:val="22"/>
                <w:szCs w:val="22"/>
                <w:highlight w:val="none"/>
                <w:lang w:val="en-US" w:eastAsia="zh-CN"/>
              </w:rPr>
              <w:t xml:space="preserve"> </w:t>
            </w:r>
          </w:p>
        </w:tc>
        <w:tc>
          <w:tcPr>
            <w:tcW w:w="1187" w:type="dxa"/>
            <w:tcBorders>
              <w:tl2br w:val="nil"/>
              <w:tr2bl w:val="nil"/>
            </w:tcBorders>
            <w:vAlign w:val="center"/>
          </w:tcPr>
          <w:p>
            <w:pPr>
              <w:adjustRightInd w:val="0"/>
              <w:snapToGrid w:val="0"/>
              <w:spacing w:after="160"/>
              <w:jc w:val="center"/>
              <w:textAlignment w:val="center"/>
              <w:rPr>
                <w:rFonts w:ascii="宋体" w:eastAsia="宋体" w:cs="宋体"/>
                <w:color w:val="auto"/>
                <w:sz w:val="22"/>
                <w:szCs w:val="22"/>
                <w:highlight w:val="none"/>
                <w:lang w:val="en-US" w:eastAsia="zh-CN"/>
              </w:rPr>
            </w:pPr>
            <w:r>
              <w:rPr>
                <w:rFonts w:hint="eastAsia" w:ascii="宋体" w:cs="宋体"/>
                <w:color w:val="auto"/>
                <w:sz w:val="22"/>
                <w:szCs w:val="22"/>
                <w:highlight w:val="none"/>
                <w:lang w:val="en-US" w:eastAsia="zh-CN"/>
              </w:rPr>
              <w:t>3000</w:t>
            </w:r>
          </w:p>
        </w:tc>
        <w:tc>
          <w:tcPr>
            <w:tcW w:w="988" w:type="dxa"/>
            <w:tcBorders>
              <w:tl2br w:val="nil"/>
              <w:tr2bl w:val="nil"/>
            </w:tcBorders>
            <w:vAlign w:val="center"/>
          </w:tcPr>
          <w:p>
            <w:pPr>
              <w:adjustRightInd w:val="0"/>
              <w:snapToGrid w:val="0"/>
              <w:spacing w:after="160"/>
              <w:jc w:val="center"/>
              <w:textAlignment w:val="center"/>
              <w:rPr>
                <w:rFonts w:ascii="宋体" w:cs="宋体"/>
                <w:color w:val="auto"/>
                <w:sz w:val="22"/>
                <w:szCs w:val="22"/>
                <w:highlight w:val="none"/>
                <w:lang w:val="en-US" w:eastAsia="zh-CN"/>
              </w:rPr>
            </w:pPr>
            <w:r>
              <w:rPr>
                <w:rFonts w:hint="eastAsia" w:ascii="宋体" w:cs="宋体"/>
                <w:color w:val="auto"/>
                <w:sz w:val="22"/>
                <w:szCs w:val="22"/>
                <w:highlight w:val="none"/>
                <w:lang w:val="en-US" w:eastAsia="zh-CN"/>
              </w:rPr>
              <w:t xml:space="preserve">0 </w:t>
            </w:r>
          </w:p>
        </w:tc>
        <w:tc>
          <w:tcPr>
            <w:tcW w:w="1012" w:type="dxa"/>
            <w:tcBorders>
              <w:tl2br w:val="nil"/>
              <w:tr2bl w:val="nil"/>
            </w:tcBorders>
            <w:vAlign w:val="center"/>
          </w:tcPr>
          <w:p>
            <w:pPr>
              <w:adjustRightInd w:val="0"/>
              <w:snapToGrid w:val="0"/>
              <w:spacing w:after="160"/>
              <w:jc w:val="center"/>
              <w:textAlignment w:val="center"/>
              <w:rPr>
                <w:rFonts w:ascii="宋体" w:cs="宋体"/>
                <w:color w:val="auto"/>
                <w:sz w:val="22"/>
                <w:szCs w:val="22"/>
                <w:highlight w:val="none"/>
                <w:lang w:val="en-US" w:eastAsia="zh-CN"/>
              </w:rPr>
            </w:pPr>
            <w:r>
              <w:rPr>
                <w:rFonts w:hint="eastAsia" w:ascii="宋体" w:cs="宋体"/>
                <w:color w:val="auto"/>
                <w:sz w:val="22"/>
                <w:szCs w:val="22"/>
                <w:highlight w:val="none"/>
                <w:lang w:val="en-US" w:eastAsia="zh-CN"/>
              </w:rPr>
              <w:t xml:space="preserve"> 3000</w:t>
            </w:r>
          </w:p>
        </w:tc>
        <w:tc>
          <w:tcPr>
            <w:tcW w:w="1213" w:type="dxa"/>
            <w:vMerge w:val="restart"/>
            <w:tcBorders>
              <w:tl2br w:val="nil"/>
              <w:tr2bl w:val="nil"/>
            </w:tcBorders>
            <w:vAlign w:val="center"/>
          </w:tcPr>
          <w:p>
            <w:pPr>
              <w:adjustRightInd w:val="0"/>
              <w:snapToGrid w:val="0"/>
              <w:spacing w:after="160"/>
              <w:jc w:val="center"/>
              <w:textAlignment w:val="center"/>
              <w:rPr>
                <w:rFonts w:ascii="宋体" w:cs="宋体"/>
                <w:color w:val="auto"/>
                <w:sz w:val="22"/>
                <w:szCs w:val="22"/>
                <w:highlight w:val="none"/>
              </w:rPr>
            </w:pPr>
            <w:r>
              <w:rPr>
                <w:rFonts w:hint="eastAsia" w:ascii="宋体" w:cs="宋体"/>
                <w:color w:val="auto"/>
                <w:sz w:val="22"/>
                <w:szCs w:val="22"/>
                <w:highlight w:val="none"/>
                <w:lang w:val="en-US" w:eastAsia="zh-CN"/>
              </w:rPr>
              <w:t>4</w:t>
            </w:r>
            <w:r>
              <w:rPr>
                <w:rFonts w:ascii="宋体" w:cs="宋体"/>
                <w:color w:val="auto"/>
                <w:sz w:val="22"/>
                <w:szCs w:val="22"/>
                <w:highlight w:val="none"/>
                <w:lang w:val="en-US" w:eastAsia="zh-CN"/>
              </w:rPr>
              <w:t>05</w:t>
            </w:r>
            <w:r>
              <w:rPr>
                <w:rFonts w:hint="eastAsia" w:ascii="宋体" w:cs="宋体"/>
                <w:color w:val="auto"/>
                <w:sz w:val="22"/>
                <w:szCs w:val="22"/>
                <w:highlight w:val="none"/>
                <w:lang w:val="en-US" w:eastAsia="zh-CN"/>
              </w:rPr>
              <w:t>000元</w:t>
            </w:r>
            <w:r>
              <w:rPr>
                <w:rFonts w:hint="eastAsia" w:ascii="宋体" w:cs="宋体"/>
                <w:color w:val="auto"/>
                <w:sz w:val="22"/>
                <w:szCs w:val="22"/>
                <w:highlight w:val="none"/>
              </w:rPr>
              <w:t>（不含家属</w:t>
            </w:r>
            <w:r>
              <w:rPr>
                <w:rFonts w:hint="eastAsia" w:ascii="宋体" w:cs="宋体"/>
                <w:color w:val="auto"/>
                <w:sz w:val="22"/>
                <w:szCs w:val="22"/>
                <w:highlight w:val="none"/>
                <w:lang w:val="en-US" w:eastAsia="zh-CN"/>
              </w:rPr>
              <w:t>，家属费用由职工自理</w:t>
            </w:r>
            <w:r>
              <w:rPr>
                <w:rFonts w:hint="eastAsia" w:ascii="宋体" w:cs="宋体"/>
                <w:color w:val="auto"/>
                <w:sz w:val="22"/>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797" w:type="dxa"/>
            <w:vMerge w:val="continue"/>
            <w:tcBorders>
              <w:tl2br w:val="nil"/>
              <w:tr2bl w:val="nil"/>
            </w:tcBorders>
            <w:vAlign w:val="center"/>
          </w:tcPr>
          <w:p>
            <w:pPr>
              <w:rPr>
                <w:color w:val="auto"/>
              </w:rPr>
            </w:pPr>
          </w:p>
        </w:tc>
        <w:tc>
          <w:tcPr>
            <w:tcW w:w="1313" w:type="dxa"/>
            <w:tcBorders>
              <w:tl2br w:val="nil"/>
              <w:tr2bl w:val="nil"/>
            </w:tcBorders>
            <w:vAlign w:val="center"/>
          </w:tcPr>
          <w:p>
            <w:pPr>
              <w:adjustRightInd w:val="0"/>
              <w:snapToGrid w:val="0"/>
              <w:jc w:val="center"/>
              <w:textAlignment w:val="center"/>
              <w:rPr>
                <w:rFonts w:ascii="宋体" w:cs="宋体"/>
                <w:color w:val="auto"/>
                <w:sz w:val="22"/>
                <w:szCs w:val="22"/>
                <w:highlight w:val="none"/>
                <w:lang w:val="en-US" w:eastAsia="zh-CN"/>
              </w:rPr>
            </w:pPr>
            <w:r>
              <w:rPr>
                <w:rFonts w:hint="eastAsia" w:ascii="宋体" w:cs="宋体"/>
                <w:color w:val="auto"/>
                <w:sz w:val="22"/>
                <w:szCs w:val="22"/>
                <w:highlight w:val="none"/>
                <w:lang w:val="en-US" w:eastAsia="zh-CN"/>
              </w:rPr>
              <w:t>南京慢生活5日</w:t>
            </w:r>
          </w:p>
        </w:tc>
        <w:tc>
          <w:tcPr>
            <w:tcW w:w="1300" w:type="dxa"/>
            <w:tcBorders>
              <w:tl2br w:val="nil"/>
              <w:tr2bl w:val="nil"/>
            </w:tcBorders>
            <w:vAlign w:val="center"/>
          </w:tcPr>
          <w:p>
            <w:pPr>
              <w:adjustRightInd w:val="0"/>
              <w:snapToGrid w:val="0"/>
              <w:spacing w:after="160"/>
              <w:jc w:val="center"/>
              <w:textAlignment w:val="center"/>
              <w:rPr>
                <w:rFonts w:ascii="宋体" w:eastAsia="宋体" w:cs="宋体"/>
                <w:color w:val="auto"/>
                <w:sz w:val="22"/>
                <w:szCs w:val="22"/>
                <w:highlight w:val="none"/>
                <w:lang w:val="en-US" w:eastAsia="zh-CN"/>
              </w:rPr>
            </w:pPr>
            <w:r>
              <w:rPr>
                <w:rFonts w:hint="eastAsia" w:ascii="宋体" w:eastAsia="宋体" w:cs="宋体"/>
                <w:color w:val="auto"/>
                <w:sz w:val="22"/>
                <w:szCs w:val="22"/>
                <w:highlight w:val="none"/>
                <w:lang w:val="en-US" w:eastAsia="zh-CN"/>
              </w:rPr>
              <w:t>2024年7月</w:t>
            </w:r>
          </w:p>
        </w:tc>
        <w:tc>
          <w:tcPr>
            <w:tcW w:w="1050" w:type="dxa"/>
            <w:tcBorders>
              <w:tl2br w:val="nil"/>
              <w:tr2bl w:val="nil"/>
            </w:tcBorders>
            <w:vAlign w:val="center"/>
          </w:tcPr>
          <w:p>
            <w:pPr>
              <w:adjustRightInd w:val="0"/>
              <w:snapToGrid w:val="0"/>
              <w:spacing w:after="160"/>
              <w:jc w:val="center"/>
              <w:textAlignment w:val="center"/>
              <w:rPr>
                <w:rFonts w:ascii="宋体" w:eastAsia="宋体" w:cs="宋体"/>
                <w:color w:val="auto"/>
                <w:sz w:val="22"/>
                <w:szCs w:val="22"/>
                <w:highlight w:val="none"/>
                <w:lang w:val="en-US" w:eastAsia="zh-CN"/>
              </w:rPr>
            </w:pPr>
            <w:r>
              <w:rPr>
                <w:rFonts w:hint="eastAsia" w:ascii="宋体" w:eastAsia="宋体" w:cs="宋体"/>
                <w:color w:val="auto"/>
                <w:sz w:val="22"/>
                <w:szCs w:val="22"/>
                <w:highlight w:val="none"/>
                <w:lang w:val="en-US" w:eastAsia="zh-CN"/>
              </w:rPr>
              <w:t>2</w:t>
            </w:r>
          </w:p>
        </w:tc>
        <w:tc>
          <w:tcPr>
            <w:tcW w:w="1050" w:type="dxa"/>
            <w:tcBorders>
              <w:tl2br w:val="nil"/>
              <w:tr2bl w:val="nil"/>
            </w:tcBorders>
            <w:vAlign w:val="center"/>
          </w:tcPr>
          <w:p>
            <w:pPr>
              <w:adjustRightInd w:val="0"/>
              <w:snapToGrid w:val="0"/>
              <w:spacing w:after="160"/>
              <w:jc w:val="center"/>
              <w:textAlignment w:val="center"/>
              <w:rPr>
                <w:rFonts w:ascii="宋体" w:eastAsia="宋体" w:cs="宋体"/>
                <w:color w:val="auto"/>
                <w:sz w:val="22"/>
                <w:szCs w:val="22"/>
                <w:highlight w:val="none"/>
                <w:lang w:val="en-US" w:eastAsia="zh-CN"/>
              </w:rPr>
            </w:pPr>
            <w:r>
              <w:rPr>
                <w:rFonts w:hint="eastAsia" w:ascii="宋体" w:eastAsia="宋体" w:cs="宋体"/>
                <w:color w:val="auto"/>
                <w:sz w:val="22"/>
                <w:szCs w:val="22"/>
                <w:highlight w:val="none"/>
                <w:lang w:val="en-US" w:eastAsia="zh-CN"/>
              </w:rPr>
              <w:t>6</w:t>
            </w:r>
            <w:r>
              <w:rPr>
                <w:rFonts w:ascii="宋体" w:eastAsia="宋体" w:cs="宋体"/>
                <w:color w:val="auto"/>
                <w:sz w:val="22"/>
                <w:szCs w:val="22"/>
                <w:highlight w:val="none"/>
                <w:lang w:val="en-US" w:eastAsia="zh-CN"/>
              </w:rPr>
              <w:t>5</w:t>
            </w:r>
          </w:p>
        </w:tc>
        <w:tc>
          <w:tcPr>
            <w:tcW w:w="1187" w:type="dxa"/>
            <w:tcBorders>
              <w:tl2br w:val="nil"/>
              <w:tr2bl w:val="nil"/>
            </w:tcBorders>
            <w:vAlign w:val="center"/>
          </w:tcPr>
          <w:p>
            <w:pPr>
              <w:adjustRightInd w:val="0"/>
              <w:snapToGrid w:val="0"/>
              <w:spacing w:after="160"/>
              <w:jc w:val="center"/>
              <w:textAlignment w:val="center"/>
              <w:rPr>
                <w:rFonts w:hint="eastAsia" w:ascii="宋体" w:cs="宋体"/>
                <w:color w:val="auto"/>
                <w:sz w:val="22"/>
                <w:szCs w:val="22"/>
                <w:highlight w:val="none"/>
                <w:lang w:val="en-US" w:eastAsia="zh-CN"/>
              </w:rPr>
            </w:pPr>
            <w:r>
              <w:rPr>
                <w:rFonts w:hint="eastAsia" w:ascii="宋体" w:cs="宋体"/>
                <w:color w:val="auto"/>
                <w:sz w:val="22"/>
                <w:szCs w:val="22"/>
                <w:highlight w:val="none"/>
                <w:lang w:val="en-US" w:eastAsia="zh-CN"/>
              </w:rPr>
              <w:t>3000</w:t>
            </w:r>
          </w:p>
        </w:tc>
        <w:tc>
          <w:tcPr>
            <w:tcW w:w="988" w:type="dxa"/>
            <w:tcBorders>
              <w:tl2br w:val="nil"/>
              <w:tr2bl w:val="nil"/>
            </w:tcBorders>
            <w:vAlign w:val="center"/>
          </w:tcPr>
          <w:p>
            <w:pPr>
              <w:adjustRightInd w:val="0"/>
              <w:snapToGrid w:val="0"/>
              <w:spacing w:after="160"/>
              <w:jc w:val="center"/>
              <w:textAlignment w:val="center"/>
              <w:rPr>
                <w:rFonts w:hint="eastAsia" w:ascii="宋体" w:cs="宋体"/>
                <w:color w:val="auto"/>
                <w:sz w:val="22"/>
                <w:szCs w:val="22"/>
                <w:highlight w:val="none"/>
                <w:lang w:val="en-US" w:eastAsia="zh-CN"/>
              </w:rPr>
            </w:pPr>
            <w:r>
              <w:rPr>
                <w:rFonts w:hint="eastAsia" w:ascii="宋体" w:cs="宋体"/>
                <w:color w:val="auto"/>
                <w:sz w:val="22"/>
                <w:szCs w:val="22"/>
                <w:highlight w:val="none"/>
                <w:lang w:val="en-US" w:eastAsia="zh-CN"/>
              </w:rPr>
              <w:t xml:space="preserve">0 </w:t>
            </w:r>
          </w:p>
        </w:tc>
        <w:tc>
          <w:tcPr>
            <w:tcW w:w="1012" w:type="dxa"/>
            <w:tcBorders>
              <w:tl2br w:val="nil"/>
              <w:tr2bl w:val="nil"/>
            </w:tcBorders>
            <w:vAlign w:val="center"/>
          </w:tcPr>
          <w:p>
            <w:pPr>
              <w:adjustRightInd w:val="0"/>
              <w:snapToGrid w:val="0"/>
              <w:spacing w:after="160"/>
              <w:jc w:val="center"/>
              <w:textAlignment w:val="center"/>
              <w:rPr>
                <w:rFonts w:hint="eastAsia" w:ascii="宋体" w:cs="宋体"/>
                <w:color w:val="auto"/>
                <w:sz w:val="22"/>
                <w:szCs w:val="22"/>
                <w:highlight w:val="none"/>
                <w:lang w:val="en-US" w:eastAsia="zh-CN"/>
              </w:rPr>
            </w:pPr>
            <w:r>
              <w:rPr>
                <w:rFonts w:hint="eastAsia" w:ascii="宋体" w:cs="宋体"/>
                <w:color w:val="auto"/>
                <w:sz w:val="22"/>
                <w:szCs w:val="22"/>
                <w:highlight w:val="none"/>
                <w:lang w:val="en-US" w:eastAsia="zh-CN"/>
              </w:rPr>
              <w:t xml:space="preserve"> 3000</w:t>
            </w:r>
          </w:p>
        </w:tc>
        <w:tc>
          <w:tcPr>
            <w:tcW w:w="1213" w:type="dxa"/>
            <w:vMerge w:val="continue"/>
            <w:tcBorders>
              <w:tl2br w:val="nil"/>
              <w:tr2bl w:val="nil"/>
            </w:tcBorders>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797" w:type="dxa"/>
            <w:vMerge w:val="continue"/>
            <w:tcBorders>
              <w:tl2br w:val="nil"/>
              <w:tr2bl w:val="nil"/>
            </w:tcBorders>
            <w:vAlign w:val="center"/>
          </w:tcPr>
          <w:p>
            <w:pPr>
              <w:rPr>
                <w:color w:val="auto"/>
              </w:rPr>
            </w:pPr>
          </w:p>
        </w:tc>
        <w:tc>
          <w:tcPr>
            <w:tcW w:w="1313" w:type="dxa"/>
            <w:tcBorders>
              <w:tl2br w:val="nil"/>
              <w:tr2bl w:val="nil"/>
            </w:tcBorders>
            <w:vAlign w:val="center"/>
          </w:tcPr>
          <w:p>
            <w:pPr>
              <w:adjustRightInd w:val="0"/>
              <w:snapToGrid w:val="0"/>
              <w:jc w:val="center"/>
              <w:textAlignment w:val="center"/>
              <w:rPr>
                <w:rFonts w:ascii="宋体" w:cs="宋体"/>
                <w:color w:val="auto"/>
                <w:sz w:val="22"/>
                <w:szCs w:val="22"/>
                <w:highlight w:val="none"/>
                <w:lang w:val="en-US" w:eastAsia="zh-CN"/>
              </w:rPr>
            </w:pPr>
            <w:r>
              <w:rPr>
                <w:rFonts w:hint="eastAsia" w:ascii="宋体" w:cs="宋体"/>
                <w:color w:val="auto"/>
                <w:sz w:val="22"/>
                <w:szCs w:val="22"/>
                <w:highlight w:val="none"/>
                <w:lang w:val="en-US" w:eastAsia="zh-CN"/>
              </w:rPr>
              <w:t>嘉兴慢生活5日</w:t>
            </w:r>
          </w:p>
        </w:tc>
        <w:tc>
          <w:tcPr>
            <w:tcW w:w="1300" w:type="dxa"/>
            <w:tcBorders>
              <w:tl2br w:val="nil"/>
              <w:tr2bl w:val="nil"/>
            </w:tcBorders>
            <w:vAlign w:val="center"/>
          </w:tcPr>
          <w:p>
            <w:pPr>
              <w:adjustRightInd w:val="0"/>
              <w:snapToGrid w:val="0"/>
              <w:spacing w:after="160"/>
              <w:jc w:val="center"/>
              <w:textAlignment w:val="center"/>
              <w:rPr>
                <w:rFonts w:ascii="宋体" w:eastAsia="宋体" w:cs="宋体"/>
                <w:color w:val="auto"/>
                <w:sz w:val="22"/>
                <w:szCs w:val="22"/>
                <w:highlight w:val="none"/>
                <w:lang w:val="en-US" w:eastAsia="zh-CN"/>
              </w:rPr>
            </w:pPr>
            <w:r>
              <w:rPr>
                <w:rFonts w:hint="eastAsia" w:ascii="宋体" w:eastAsia="宋体" w:cs="宋体"/>
                <w:color w:val="auto"/>
                <w:sz w:val="22"/>
                <w:szCs w:val="22"/>
                <w:highlight w:val="none"/>
                <w:lang w:val="en-US" w:eastAsia="zh-CN"/>
              </w:rPr>
              <w:t>2024年9月</w:t>
            </w:r>
          </w:p>
        </w:tc>
        <w:tc>
          <w:tcPr>
            <w:tcW w:w="1050" w:type="dxa"/>
            <w:tcBorders>
              <w:tl2br w:val="nil"/>
              <w:tr2bl w:val="nil"/>
            </w:tcBorders>
            <w:vAlign w:val="center"/>
          </w:tcPr>
          <w:p>
            <w:pPr>
              <w:adjustRightInd w:val="0"/>
              <w:snapToGrid w:val="0"/>
              <w:spacing w:after="160"/>
              <w:jc w:val="center"/>
              <w:textAlignment w:val="center"/>
              <w:rPr>
                <w:rFonts w:ascii="宋体" w:eastAsia="宋体" w:cs="宋体"/>
                <w:color w:val="auto"/>
                <w:sz w:val="22"/>
                <w:szCs w:val="22"/>
                <w:highlight w:val="none"/>
                <w:lang w:val="en-US" w:eastAsia="zh-CN"/>
              </w:rPr>
            </w:pPr>
            <w:r>
              <w:rPr>
                <w:rFonts w:hint="eastAsia" w:ascii="宋体" w:eastAsia="宋体" w:cs="宋体"/>
                <w:color w:val="auto"/>
                <w:sz w:val="22"/>
                <w:szCs w:val="22"/>
                <w:highlight w:val="none"/>
                <w:lang w:val="en-US" w:eastAsia="zh-CN"/>
              </w:rPr>
              <w:t>1</w:t>
            </w:r>
          </w:p>
        </w:tc>
        <w:tc>
          <w:tcPr>
            <w:tcW w:w="1050" w:type="dxa"/>
            <w:tcBorders>
              <w:tl2br w:val="nil"/>
              <w:tr2bl w:val="nil"/>
            </w:tcBorders>
            <w:vAlign w:val="center"/>
          </w:tcPr>
          <w:p>
            <w:pPr>
              <w:adjustRightInd w:val="0"/>
              <w:snapToGrid w:val="0"/>
              <w:spacing w:after="160"/>
              <w:jc w:val="center"/>
              <w:textAlignment w:val="center"/>
              <w:rPr>
                <w:rFonts w:ascii="宋体" w:eastAsia="宋体" w:cs="宋体"/>
                <w:color w:val="auto"/>
                <w:sz w:val="22"/>
                <w:szCs w:val="22"/>
                <w:highlight w:val="none"/>
                <w:lang w:val="en-US" w:eastAsia="zh-CN"/>
              </w:rPr>
            </w:pPr>
            <w:r>
              <w:rPr>
                <w:rFonts w:ascii="宋体" w:eastAsia="宋体" w:cs="宋体"/>
                <w:color w:val="auto"/>
                <w:sz w:val="22"/>
                <w:szCs w:val="22"/>
                <w:highlight w:val="none"/>
                <w:lang w:val="en-US" w:eastAsia="zh-CN"/>
              </w:rPr>
              <w:t>30</w:t>
            </w:r>
          </w:p>
        </w:tc>
        <w:tc>
          <w:tcPr>
            <w:tcW w:w="1187" w:type="dxa"/>
            <w:tcBorders>
              <w:tl2br w:val="nil"/>
              <w:tr2bl w:val="nil"/>
            </w:tcBorders>
            <w:vAlign w:val="center"/>
          </w:tcPr>
          <w:p>
            <w:pPr>
              <w:adjustRightInd w:val="0"/>
              <w:snapToGrid w:val="0"/>
              <w:spacing w:after="160"/>
              <w:jc w:val="center"/>
              <w:textAlignment w:val="center"/>
              <w:rPr>
                <w:rFonts w:hint="eastAsia" w:ascii="宋体" w:cs="宋体"/>
                <w:color w:val="auto"/>
                <w:sz w:val="22"/>
                <w:szCs w:val="22"/>
                <w:highlight w:val="none"/>
                <w:lang w:val="en-US" w:eastAsia="zh-CN"/>
              </w:rPr>
            </w:pPr>
            <w:r>
              <w:rPr>
                <w:rFonts w:hint="eastAsia" w:ascii="宋体" w:cs="宋体"/>
                <w:color w:val="auto"/>
                <w:sz w:val="22"/>
                <w:szCs w:val="22"/>
                <w:highlight w:val="none"/>
                <w:lang w:val="en-US" w:eastAsia="zh-CN"/>
              </w:rPr>
              <w:t>3000</w:t>
            </w:r>
          </w:p>
        </w:tc>
        <w:tc>
          <w:tcPr>
            <w:tcW w:w="988" w:type="dxa"/>
            <w:tcBorders>
              <w:tl2br w:val="nil"/>
              <w:tr2bl w:val="nil"/>
            </w:tcBorders>
            <w:vAlign w:val="center"/>
          </w:tcPr>
          <w:p>
            <w:pPr>
              <w:adjustRightInd w:val="0"/>
              <w:snapToGrid w:val="0"/>
              <w:spacing w:after="160"/>
              <w:jc w:val="center"/>
              <w:textAlignment w:val="center"/>
              <w:rPr>
                <w:rFonts w:hint="eastAsia" w:ascii="宋体" w:cs="宋体"/>
                <w:color w:val="auto"/>
                <w:sz w:val="22"/>
                <w:szCs w:val="22"/>
                <w:highlight w:val="none"/>
                <w:lang w:val="en-US" w:eastAsia="zh-CN"/>
              </w:rPr>
            </w:pPr>
            <w:r>
              <w:rPr>
                <w:rFonts w:hint="eastAsia" w:ascii="宋体" w:cs="宋体"/>
                <w:color w:val="auto"/>
                <w:sz w:val="22"/>
                <w:szCs w:val="22"/>
                <w:highlight w:val="none"/>
                <w:lang w:val="en-US" w:eastAsia="zh-CN"/>
              </w:rPr>
              <w:t xml:space="preserve">0 </w:t>
            </w:r>
          </w:p>
        </w:tc>
        <w:tc>
          <w:tcPr>
            <w:tcW w:w="1012" w:type="dxa"/>
            <w:tcBorders>
              <w:tl2br w:val="nil"/>
              <w:tr2bl w:val="nil"/>
            </w:tcBorders>
            <w:vAlign w:val="center"/>
          </w:tcPr>
          <w:p>
            <w:pPr>
              <w:adjustRightInd w:val="0"/>
              <w:snapToGrid w:val="0"/>
              <w:spacing w:after="160"/>
              <w:jc w:val="center"/>
              <w:textAlignment w:val="center"/>
              <w:rPr>
                <w:rFonts w:hint="eastAsia" w:ascii="宋体" w:cs="宋体"/>
                <w:color w:val="auto"/>
                <w:sz w:val="22"/>
                <w:szCs w:val="22"/>
                <w:highlight w:val="none"/>
                <w:lang w:val="en-US" w:eastAsia="zh-CN"/>
              </w:rPr>
            </w:pPr>
            <w:r>
              <w:rPr>
                <w:rFonts w:hint="eastAsia" w:ascii="宋体" w:cs="宋体"/>
                <w:color w:val="auto"/>
                <w:sz w:val="22"/>
                <w:szCs w:val="22"/>
                <w:highlight w:val="none"/>
                <w:lang w:val="en-US" w:eastAsia="zh-CN"/>
              </w:rPr>
              <w:t xml:space="preserve"> 3000</w:t>
            </w:r>
          </w:p>
        </w:tc>
        <w:tc>
          <w:tcPr>
            <w:tcW w:w="1213" w:type="dxa"/>
            <w:vMerge w:val="continue"/>
            <w:tcBorders>
              <w:tl2br w:val="nil"/>
              <w:tr2bl w:val="nil"/>
            </w:tcBorders>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797" w:type="dxa"/>
            <w:vMerge w:val="restart"/>
            <w:tcBorders>
              <w:tl2br w:val="nil"/>
              <w:tr2bl w:val="nil"/>
            </w:tcBorders>
            <w:vAlign w:val="center"/>
          </w:tcPr>
          <w:p>
            <w:pPr>
              <w:adjustRightInd w:val="0"/>
              <w:snapToGrid w:val="0"/>
              <w:spacing w:after="160"/>
              <w:jc w:val="center"/>
              <w:textAlignment w:val="center"/>
              <w:rPr>
                <w:rFonts w:ascii="宋体" w:eastAsia="宋体" w:cs="宋体"/>
                <w:color w:val="auto"/>
                <w:sz w:val="22"/>
                <w:szCs w:val="22"/>
                <w:highlight w:val="none"/>
                <w:lang w:val="en-US" w:eastAsia="zh-CN"/>
              </w:rPr>
            </w:pPr>
            <w:r>
              <w:rPr>
                <w:rFonts w:hint="eastAsia" w:ascii="宋体" w:eastAsia="宋体" w:cs="宋体"/>
                <w:color w:val="auto"/>
                <w:sz w:val="22"/>
                <w:szCs w:val="22"/>
                <w:highlight w:val="none"/>
                <w:lang w:val="en-US" w:eastAsia="zh-CN"/>
              </w:rPr>
              <w:t>标项2</w:t>
            </w:r>
          </w:p>
        </w:tc>
        <w:tc>
          <w:tcPr>
            <w:tcW w:w="1313" w:type="dxa"/>
            <w:tcBorders>
              <w:tl2br w:val="nil"/>
              <w:tr2bl w:val="nil"/>
            </w:tcBorders>
            <w:vAlign w:val="center"/>
          </w:tcPr>
          <w:p>
            <w:pPr>
              <w:adjustRightInd w:val="0"/>
              <w:snapToGrid w:val="0"/>
              <w:jc w:val="center"/>
              <w:textAlignment w:val="center"/>
              <w:rPr>
                <w:rFonts w:ascii="宋体" w:cs="宋体"/>
                <w:color w:val="auto"/>
                <w:sz w:val="22"/>
                <w:szCs w:val="22"/>
                <w:highlight w:val="none"/>
                <w:lang w:val="en-US" w:eastAsia="zh-CN"/>
              </w:rPr>
            </w:pPr>
            <w:r>
              <w:rPr>
                <w:rFonts w:hint="eastAsia" w:ascii="宋体" w:cs="宋体"/>
                <w:color w:val="auto"/>
                <w:sz w:val="22"/>
                <w:szCs w:val="22"/>
                <w:highlight w:val="none"/>
                <w:lang w:val="en-US" w:eastAsia="zh-CN"/>
              </w:rPr>
              <w:t>长沙休闲游5日</w:t>
            </w:r>
          </w:p>
        </w:tc>
        <w:tc>
          <w:tcPr>
            <w:tcW w:w="1300" w:type="dxa"/>
            <w:tcBorders>
              <w:tl2br w:val="nil"/>
              <w:tr2bl w:val="nil"/>
            </w:tcBorders>
            <w:vAlign w:val="center"/>
          </w:tcPr>
          <w:p>
            <w:pPr>
              <w:adjustRightInd w:val="0"/>
              <w:snapToGrid w:val="0"/>
              <w:spacing w:after="160"/>
              <w:jc w:val="center"/>
              <w:textAlignment w:val="center"/>
              <w:rPr>
                <w:rFonts w:ascii="宋体" w:eastAsia="宋体" w:cs="宋体"/>
                <w:color w:val="auto"/>
                <w:sz w:val="22"/>
                <w:szCs w:val="22"/>
                <w:highlight w:val="none"/>
                <w:lang w:val="en-US" w:eastAsia="zh-CN"/>
              </w:rPr>
            </w:pPr>
            <w:r>
              <w:rPr>
                <w:rFonts w:hint="eastAsia" w:ascii="宋体" w:eastAsia="宋体" w:cs="宋体"/>
                <w:color w:val="auto"/>
                <w:sz w:val="22"/>
                <w:szCs w:val="22"/>
                <w:highlight w:val="none"/>
                <w:lang w:val="en-US" w:eastAsia="zh-CN"/>
              </w:rPr>
              <w:t>2024年5月</w:t>
            </w:r>
          </w:p>
        </w:tc>
        <w:tc>
          <w:tcPr>
            <w:tcW w:w="1050" w:type="dxa"/>
            <w:tcBorders>
              <w:tl2br w:val="nil"/>
              <w:tr2bl w:val="nil"/>
            </w:tcBorders>
            <w:vAlign w:val="center"/>
          </w:tcPr>
          <w:p>
            <w:pPr>
              <w:adjustRightInd w:val="0"/>
              <w:snapToGrid w:val="0"/>
              <w:spacing w:after="160"/>
              <w:jc w:val="center"/>
              <w:textAlignment w:val="center"/>
              <w:rPr>
                <w:rFonts w:ascii="宋体" w:eastAsia="宋体" w:cs="宋体"/>
                <w:color w:val="auto"/>
                <w:sz w:val="22"/>
                <w:szCs w:val="22"/>
                <w:highlight w:val="none"/>
                <w:lang w:val="en-US" w:eastAsia="zh-CN"/>
              </w:rPr>
            </w:pPr>
            <w:r>
              <w:rPr>
                <w:rFonts w:hint="eastAsia" w:ascii="宋体" w:eastAsia="宋体" w:cs="宋体"/>
                <w:color w:val="auto"/>
                <w:sz w:val="22"/>
                <w:szCs w:val="22"/>
                <w:highlight w:val="none"/>
                <w:lang w:val="en-US" w:eastAsia="zh-CN"/>
              </w:rPr>
              <w:t>1</w:t>
            </w:r>
          </w:p>
        </w:tc>
        <w:tc>
          <w:tcPr>
            <w:tcW w:w="1050" w:type="dxa"/>
            <w:tcBorders>
              <w:tl2br w:val="nil"/>
              <w:tr2bl w:val="nil"/>
            </w:tcBorders>
            <w:vAlign w:val="center"/>
          </w:tcPr>
          <w:p>
            <w:pPr>
              <w:adjustRightInd w:val="0"/>
              <w:snapToGrid w:val="0"/>
              <w:spacing w:after="160"/>
              <w:jc w:val="center"/>
              <w:textAlignment w:val="center"/>
              <w:rPr>
                <w:rFonts w:ascii="宋体" w:eastAsia="宋体" w:cs="宋体"/>
                <w:color w:val="auto"/>
                <w:sz w:val="22"/>
                <w:szCs w:val="22"/>
                <w:highlight w:val="none"/>
                <w:lang w:val="en-US" w:eastAsia="zh-CN"/>
              </w:rPr>
            </w:pPr>
            <w:r>
              <w:rPr>
                <w:rFonts w:ascii="宋体" w:eastAsia="宋体" w:cs="宋体"/>
                <w:color w:val="auto"/>
                <w:sz w:val="22"/>
                <w:szCs w:val="22"/>
                <w:highlight w:val="none"/>
                <w:lang w:val="en-US" w:eastAsia="zh-CN"/>
              </w:rPr>
              <w:t>34</w:t>
            </w:r>
          </w:p>
        </w:tc>
        <w:tc>
          <w:tcPr>
            <w:tcW w:w="1187" w:type="dxa"/>
            <w:tcBorders>
              <w:tl2br w:val="nil"/>
              <w:tr2bl w:val="nil"/>
            </w:tcBorders>
            <w:vAlign w:val="center"/>
          </w:tcPr>
          <w:p>
            <w:pPr>
              <w:adjustRightInd w:val="0"/>
              <w:snapToGrid w:val="0"/>
              <w:spacing w:after="160"/>
              <w:jc w:val="center"/>
              <w:textAlignment w:val="center"/>
              <w:rPr>
                <w:rFonts w:hint="eastAsia" w:ascii="宋体" w:cs="宋体"/>
                <w:color w:val="auto"/>
                <w:sz w:val="22"/>
                <w:szCs w:val="22"/>
                <w:highlight w:val="none"/>
                <w:lang w:val="en-US" w:eastAsia="zh-CN"/>
              </w:rPr>
            </w:pPr>
            <w:r>
              <w:rPr>
                <w:rFonts w:hint="eastAsia" w:ascii="宋体" w:cs="宋体"/>
                <w:color w:val="auto"/>
                <w:sz w:val="22"/>
                <w:szCs w:val="22"/>
                <w:highlight w:val="none"/>
                <w:lang w:val="en-US" w:eastAsia="zh-CN"/>
              </w:rPr>
              <w:t>3000</w:t>
            </w:r>
          </w:p>
        </w:tc>
        <w:tc>
          <w:tcPr>
            <w:tcW w:w="988" w:type="dxa"/>
            <w:tcBorders>
              <w:tl2br w:val="nil"/>
              <w:tr2bl w:val="nil"/>
            </w:tcBorders>
            <w:vAlign w:val="center"/>
          </w:tcPr>
          <w:p>
            <w:pPr>
              <w:adjustRightInd w:val="0"/>
              <w:snapToGrid w:val="0"/>
              <w:spacing w:after="160"/>
              <w:jc w:val="center"/>
              <w:textAlignment w:val="center"/>
              <w:rPr>
                <w:rFonts w:hint="eastAsia" w:ascii="宋体" w:cs="宋体"/>
                <w:color w:val="auto"/>
                <w:sz w:val="22"/>
                <w:szCs w:val="22"/>
                <w:highlight w:val="none"/>
                <w:lang w:val="en-US" w:eastAsia="zh-CN"/>
              </w:rPr>
            </w:pPr>
            <w:r>
              <w:rPr>
                <w:rFonts w:hint="eastAsia" w:ascii="宋体" w:cs="宋体"/>
                <w:color w:val="auto"/>
                <w:sz w:val="22"/>
                <w:szCs w:val="22"/>
                <w:highlight w:val="none"/>
                <w:lang w:val="en-US" w:eastAsia="zh-CN"/>
              </w:rPr>
              <w:t xml:space="preserve">0 </w:t>
            </w:r>
          </w:p>
        </w:tc>
        <w:tc>
          <w:tcPr>
            <w:tcW w:w="1012" w:type="dxa"/>
            <w:tcBorders>
              <w:tl2br w:val="nil"/>
              <w:tr2bl w:val="nil"/>
            </w:tcBorders>
            <w:vAlign w:val="center"/>
          </w:tcPr>
          <w:p>
            <w:pPr>
              <w:adjustRightInd w:val="0"/>
              <w:snapToGrid w:val="0"/>
              <w:spacing w:after="160"/>
              <w:jc w:val="center"/>
              <w:textAlignment w:val="center"/>
              <w:rPr>
                <w:rFonts w:hint="eastAsia" w:ascii="宋体" w:cs="宋体"/>
                <w:color w:val="auto"/>
                <w:sz w:val="22"/>
                <w:szCs w:val="22"/>
                <w:highlight w:val="none"/>
                <w:lang w:val="en-US" w:eastAsia="zh-CN"/>
              </w:rPr>
            </w:pPr>
            <w:r>
              <w:rPr>
                <w:rFonts w:hint="eastAsia" w:ascii="宋体" w:cs="宋体"/>
                <w:color w:val="auto"/>
                <w:sz w:val="22"/>
                <w:szCs w:val="22"/>
                <w:highlight w:val="none"/>
                <w:lang w:val="en-US" w:eastAsia="zh-CN"/>
              </w:rPr>
              <w:t xml:space="preserve"> 3000</w:t>
            </w:r>
          </w:p>
        </w:tc>
        <w:tc>
          <w:tcPr>
            <w:tcW w:w="1213" w:type="dxa"/>
            <w:vMerge w:val="restart"/>
            <w:tcBorders>
              <w:tl2br w:val="nil"/>
              <w:tr2bl w:val="nil"/>
            </w:tcBorders>
            <w:vAlign w:val="center"/>
          </w:tcPr>
          <w:p>
            <w:pPr>
              <w:adjustRightInd w:val="0"/>
              <w:snapToGrid w:val="0"/>
              <w:spacing w:after="160"/>
              <w:jc w:val="center"/>
              <w:textAlignment w:val="center"/>
              <w:rPr>
                <w:rFonts w:hint="eastAsia" w:ascii="宋体" w:cs="宋体"/>
                <w:color w:val="auto"/>
                <w:sz w:val="22"/>
                <w:szCs w:val="22"/>
                <w:highlight w:val="none"/>
                <w:lang w:val="en-US" w:eastAsia="zh-CN"/>
              </w:rPr>
            </w:pPr>
            <w:r>
              <w:rPr>
                <w:rFonts w:ascii="宋体" w:cs="宋体"/>
                <w:color w:val="auto"/>
                <w:sz w:val="22"/>
                <w:szCs w:val="22"/>
                <w:highlight w:val="none"/>
                <w:lang w:val="en-US" w:eastAsia="zh-CN"/>
              </w:rPr>
              <w:t>321</w:t>
            </w:r>
            <w:r>
              <w:rPr>
                <w:rFonts w:hint="eastAsia" w:ascii="宋体" w:cs="宋体"/>
                <w:color w:val="auto"/>
                <w:sz w:val="22"/>
                <w:szCs w:val="22"/>
                <w:highlight w:val="none"/>
                <w:lang w:val="en-US" w:eastAsia="zh-CN"/>
              </w:rPr>
              <w:t>000元</w:t>
            </w:r>
            <w:r>
              <w:rPr>
                <w:rFonts w:hint="eastAsia" w:ascii="宋体" w:cs="宋体"/>
                <w:color w:val="auto"/>
                <w:sz w:val="22"/>
                <w:szCs w:val="22"/>
                <w:highlight w:val="none"/>
              </w:rPr>
              <w:t>（不含家属</w:t>
            </w:r>
            <w:r>
              <w:rPr>
                <w:rFonts w:hint="eastAsia" w:ascii="宋体" w:cs="宋体"/>
                <w:color w:val="auto"/>
                <w:sz w:val="22"/>
                <w:szCs w:val="22"/>
                <w:highlight w:val="none"/>
                <w:lang w:val="en-US" w:eastAsia="zh-CN"/>
              </w:rPr>
              <w:t>及个人自付费用，家属及个人自付费用由职工自理</w:t>
            </w:r>
            <w:r>
              <w:rPr>
                <w:rFonts w:hint="eastAsia" w:ascii="宋体" w:cs="宋体"/>
                <w:color w:val="auto"/>
                <w:sz w:val="22"/>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797" w:type="dxa"/>
            <w:vMerge w:val="continue"/>
            <w:tcBorders>
              <w:tl2br w:val="nil"/>
              <w:tr2bl w:val="nil"/>
            </w:tcBorders>
            <w:vAlign w:val="center"/>
          </w:tcPr>
          <w:p>
            <w:pPr>
              <w:rPr>
                <w:color w:val="auto"/>
              </w:rPr>
            </w:pPr>
          </w:p>
        </w:tc>
        <w:tc>
          <w:tcPr>
            <w:tcW w:w="1313" w:type="dxa"/>
            <w:tcBorders>
              <w:tl2br w:val="nil"/>
              <w:tr2bl w:val="nil"/>
            </w:tcBorders>
            <w:vAlign w:val="center"/>
          </w:tcPr>
          <w:p>
            <w:pPr>
              <w:adjustRightInd w:val="0"/>
              <w:snapToGrid w:val="0"/>
              <w:jc w:val="center"/>
              <w:textAlignment w:val="center"/>
              <w:rPr>
                <w:rFonts w:ascii="宋体" w:cs="宋体"/>
                <w:color w:val="auto"/>
                <w:sz w:val="22"/>
                <w:szCs w:val="22"/>
                <w:highlight w:val="none"/>
                <w:lang w:val="en-US" w:eastAsia="zh-CN"/>
              </w:rPr>
            </w:pPr>
            <w:r>
              <w:rPr>
                <w:rFonts w:hint="eastAsia" w:ascii="宋体" w:cs="宋体"/>
                <w:color w:val="auto"/>
                <w:sz w:val="22"/>
                <w:szCs w:val="22"/>
                <w:highlight w:val="none"/>
                <w:lang w:val="en-US" w:eastAsia="zh-CN"/>
              </w:rPr>
              <w:t>成都休闲游6日</w:t>
            </w:r>
          </w:p>
        </w:tc>
        <w:tc>
          <w:tcPr>
            <w:tcW w:w="1300" w:type="dxa"/>
            <w:tcBorders>
              <w:tl2br w:val="nil"/>
              <w:tr2bl w:val="nil"/>
            </w:tcBorders>
            <w:vAlign w:val="center"/>
          </w:tcPr>
          <w:p>
            <w:pPr>
              <w:adjustRightInd w:val="0"/>
              <w:snapToGrid w:val="0"/>
              <w:spacing w:after="160"/>
              <w:jc w:val="center"/>
              <w:textAlignment w:val="center"/>
              <w:rPr>
                <w:rFonts w:ascii="宋体" w:eastAsia="宋体" w:cs="宋体"/>
                <w:color w:val="auto"/>
                <w:sz w:val="22"/>
                <w:szCs w:val="22"/>
                <w:highlight w:val="none"/>
                <w:lang w:val="en-US" w:eastAsia="zh-CN"/>
              </w:rPr>
            </w:pPr>
            <w:r>
              <w:rPr>
                <w:rFonts w:hint="eastAsia" w:ascii="宋体" w:eastAsia="宋体" w:cs="宋体"/>
                <w:color w:val="auto"/>
                <w:sz w:val="22"/>
                <w:szCs w:val="22"/>
                <w:highlight w:val="none"/>
                <w:lang w:val="en-US" w:eastAsia="zh-CN"/>
              </w:rPr>
              <w:t>2024年6月</w:t>
            </w:r>
          </w:p>
        </w:tc>
        <w:tc>
          <w:tcPr>
            <w:tcW w:w="1050" w:type="dxa"/>
            <w:tcBorders>
              <w:tl2br w:val="nil"/>
              <w:tr2bl w:val="nil"/>
            </w:tcBorders>
            <w:vAlign w:val="center"/>
          </w:tcPr>
          <w:p>
            <w:pPr>
              <w:adjustRightInd w:val="0"/>
              <w:snapToGrid w:val="0"/>
              <w:spacing w:after="160"/>
              <w:jc w:val="center"/>
              <w:textAlignment w:val="center"/>
              <w:rPr>
                <w:rFonts w:ascii="宋体" w:eastAsia="宋体" w:cs="宋体"/>
                <w:color w:val="auto"/>
                <w:sz w:val="22"/>
                <w:szCs w:val="22"/>
                <w:highlight w:val="none"/>
                <w:lang w:val="en-US" w:eastAsia="zh-CN"/>
              </w:rPr>
            </w:pPr>
            <w:r>
              <w:rPr>
                <w:rFonts w:hint="eastAsia" w:ascii="宋体" w:eastAsia="宋体" w:cs="宋体"/>
                <w:color w:val="auto"/>
                <w:sz w:val="22"/>
                <w:szCs w:val="22"/>
                <w:highlight w:val="none"/>
                <w:lang w:val="en-US" w:eastAsia="zh-CN"/>
              </w:rPr>
              <w:t>2</w:t>
            </w:r>
          </w:p>
        </w:tc>
        <w:tc>
          <w:tcPr>
            <w:tcW w:w="1050" w:type="dxa"/>
            <w:tcBorders>
              <w:tl2br w:val="nil"/>
              <w:tr2bl w:val="nil"/>
            </w:tcBorders>
            <w:vAlign w:val="center"/>
          </w:tcPr>
          <w:p>
            <w:pPr>
              <w:adjustRightInd w:val="0"/>
              <w:snapToGrid w:val="0"/>
              <w:spacing w:after="160"/>
              <w:jc w:val="center"/>
              <w:textAlignment w:val="center"/>
              <w:rPr>
                <w:rFonts w:ascii="宋体" w:eastAsia="宋体" w:cs="宋体"/>
                <w:color w:val="auto"/>
                <w:sz w:val="22"/>
                <w:szCs w:val="22"/>
                <w:highlight w:val="none"/>
                <w:lang w:val="en-US" w:eastAsia="zh-CN"/>
              </w:rPr>
            </w:pPr>
            <w:r>
              <w:rPr>
                <w:rFonts w:hint="eastAsia" w:ascii="宋体" w:eastAsia="宋体" w:cs="宋体"/>
                <w:color w:val="auto"/>
                <w:sz w:val="22"/>
                <w:szCs w:val="22"/>
                <w:highlight w:val="none"/>
                <w:lang w:val="en-US" w:eastAsia="zh-CN"/>
              </w:rPr>
              <w:t>53</w:t>
            </w:r>
          </w:p>
        </w:tc>
        <w:tc>
          <w:tcPr>
            <w:tcW w:w="1187" w:type="dxa"/>
            <w:tcBorders>
              <w:tl2br w:val="nil"/>
              <w:tr2bl w:val="nil"/>
            </w:tcBorders>
            <w:vAlign w:val="center"/>
          </w:tcPr>
          <w:p>
            <w:pPr>
              <w:adjustRightInd w:val="0"/>
              <w:snapToGrid w:val="0"/>
              <w:spacing w:after="160"/>
              <w:jc w:val="center"/>
              <w:textAlignment w:val="center"/>
              <w:rPr>
                <w:rFonts w:ascii="宋体" w:cs="宋体"/>
                <w:color w:val="auto"/>
                <w:sz w:val="22"/>
                <w:szCs w:val="22"/>
                <w:highlight w:val="none"/>
                <w:lang w:val="en-US" w:eastAsia="zh-CN"/>
              </w:rPr>
            </w:pPr>
            <w:r>
              <w:rPr>
                <w:rFonts w:hint="eastAsia" w:ascii="宋体" w:cs="宋体"/>
                <w:color w:val="auto"/>
                <w:sz w:val="22"/>
                <w:szCs w:val="22"/>
                <w:highlight w:val="none"/>
                <w:lang w:val="en-US" w:eastAsia="zh-CN"/>
              </w:rPr>
              <w:t>3000</w:t>
            </w:r>
          </w:p>
        </w:tc>
        <w:tc>
          <w:tcPr>
            <w:tcW w:w="988" w:type="dxa"/>
            <w:tcBorders>
              <w:tl2br w:val="nil"/>
              <w:tr2bl w:val="nil"/>
            </w:tcBorders>
            <w:vAlign w:val="center"/>
          </w:tcPr>
          <w:p>
            <w:pPr>
              <w:adjustRightInd w:val="0"/>
              <w:snapToGrid w:val="0"/>
              <w:spacing w:after="160"/>
              <w:jc w:val="center"/>
              <w:textAlignment w:val="center"/>
              <w:rPr>
                <w:rFonts w:ascii="宋体" w:cs="宋体"/>
                <w:color w:val="auto"/>
                <w:sz w:val="22"/>
                <w:szCs w:val="22"/>
                <w:highlight w:val="none"/>
                <w:lang w:val="en-US" w:eastAsia="zh-CN"/>
              </w:rPr>
            </w:pPr>
            <w:r>
              <w:rPr>
                <w:rFonts w:hint="eastAsia" w:ascii="宋体" w:cs="宋体"/>
                <w:color w:val="auto"/>
                <w:sz w:val="22"/>
                <w:szCs w:val="22"/>
                <w:highlight w:val="none"/>
                <w:lang w:val="en-US" w:eastAsia="zh-CN"/>
              </w:rPr>
              <w:t>2000</w:t>
            </w:r>
          </w:p>
        </w:tc>
        <w:tc>
          <w:tcPr>
            <w:tcW w:w="1012" w:type="dxa"/>
            <w:tcBorders>
              <w:tl2br w:val="nil"/>
              <w:tr2bl w:val="nil"/>
            </w:tcBorders>
            <w:vAlign w:val="center"/>
          </w:tcPr>
          <w:p>
            <w:pPr>
              <w:adjustRightInd w:val="0"/>
              <w:snapToGrid w:val="0"/>
              <w:spacing w:after="160"/>
              <w:jc w:val="center"/>
              <w:textAlignment w:val="center"/>
              <w:rPr>
                <w:rFonts w:ascii="宋体" w:cs="宋体"/>
                <w:color w:val="auto"/>
                <w:sz w:val="22"/>
                <w:szCs w:val="22"/>
                <w:highlight w:val="none"/>
                <w:lang w:val="en-US" w:eastAsia="zh-CN"/>
              </w:rPr>
            </w:pPr>
            <w:r>
              <w:rPr>
                <w:rFonts w:hint="eastAsia" w:ascii="宋体" w:cs="宋体"/>
                <w:color w:val="auto"/>
                <w:sz w:val="22"/>
                <w:szCs w:val="22"/>
                <w:highlight w:val="none"/>
                <w:lang w:val="en-US" w:eastAsia="zh-CN"/>
              </w:rPr>
              <w:t>5000</w:t>
            </w:r>
          </w:p>
        </w:tc>
        <w:tc>
          <w:tcPr>
            <w:tcW w:w="1213" w:type="dxa"/>
            <w:vMerge w:val="continue"/>
            <w:tcBorders>
              <w:tl2br w:val="nil"/>
              <w:tr2bl w:val="nil"/>
            </w:tcBorders>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797" w:type="dxa"/>
            <w:vMerge w:val="continue"/>
            <w:tcBorders>
              <w:tl2br w:val="nil"/>
              <w:tr2bl w:val="nil"/>
            </w:tcBorders>
            <w:vAlign w:val="center"/>
          </w:tcPr>
          <w:p>
            <w:pPr>
              <w:rPr>
                <w:color w:val="auto"/>
              </w:rPr>
            </w:pPr>
          </w:p>
        </w:tc>
        <w:tc>
          <w:tcPr>
            <w:tcW w:w="1313" w:type="dxa"/>
            <w:tcBorders>
              <w:tl2br w:val="nil"/>
              <w:tr2bl w:val="nil"/>
            </w:tcBorders>
            <w:vAlign w:val="center"/>
          </w:tcPr>
          <w:p>
            <w:pPr>
              <w:adjustRightInd w:val="0"/>
              <w:snapToGrid w:val="0"/>
              <w:jc w:val="center"/>
              <w:textAlignment w:val="center"/>
              <w:rPr>
                <w:rFonts w:ascii="宋体" w:cs="宋体"/>
                <w:color w:val="auto"/>
                <w:sz w:val="22"/>
                <w:szCs w:val="22"/>
                <w:highlight w:val="none"/>
                <w:lang w:val="en-US" w:eastAsia="zh-CN"/>
              </w:rPr>
            </w:pPr>
            <w:r>
              <w:rPr>
                <w:rFonts w:hint="eastAsia" w:ascii="宋体" w:cs="宋体"/>
                <w:color w:val="auto"/>
                <w:sz w:val="22"/>
                <w:szCs w:val="22"/>
                <w:highlight w:val="none"/>
                <w:lang w:val="en-US" w:eastAsia="zh-CN"/>
              </w:rPr>
              <w:t>宁波休闲游5日</w:t>
            </w:r>
          </w:p>
        </w:tc>
        <w:tc>
          <w:tcPr>
            <w:tcW w:w="1300" w:type="dxa"/>
            <w:tcBorders>
              <w:tl2br w:val="nil"/>
              <w:tr2bl w:val="nil"/>
            </w:tcBorders>
            <w:vAlign w:val="center"/>
          </w:tcPr>
          <w:p>
            <w:pPr>
              <w:adjustRightInd w:val="0"/>
              <w:snapToGrid w:val="0"/>
              <w:spacing w:after="160"/>
              <w:jc w:val="center"/>
              <w:textAlignment w:val="center"/>
              <w:rPr>
                <w:rFonts w:ascii="宋体" w:eastAsia="宋体" w:cs="宋体"/>
                <w:color w:val="auto"/>
                <w:sz w:val="22"/>
                <w:szCs w:val="22"/>
                <w:highlight w:val="none"/>
                <w:lang w:val="en-US" w:eastAsia="zh-CN"/>
              </w:rPr>
            </w:pPr>
            <w:r>
              <w:rPr>
                <w:rFonts w:hint="eastAsia" w:ascii="宋体" w:eastAsia="宋体" w:cs="宋体"/>
                <w:color w:val="auto"/>
                <w:sz w:val="22"/>
                <w:szCs w:val="22"/>
                <w:highlight w:val="none"/>
                <w:lang w:val="en-US" w:eastAsia="zh-CN"/>
              </w:rPr>
              <w:t>2024年8月</w:t>
            </w:r>
          </w:p>
        </w:tc>
        <w:tc>
          <w:tcPr>
            <w:tcW w:w="1050" w:type="dxa"/>
            <w:tcBorders>
              <w:tl2br w:val="nil"/>
              <w:tr2bl w:val="nil"/>
            </w:tcBorders>
            <w:vAlign w:val="center"/>
          </w:tcPr>
          <w:p>
            <w:pPr>
              <w:adjustRightInd w:val="0"/>
              <w:snapToGrid w:val="0"/>
              <w:spacing w:after="160"/>
              <w:jc w:val="center"/>
              <w:textAlignment w:val="center"/>
              <w:rPr>
                <w:rFonts w:ascii="宋体" w:eastAsia="宋体" w:cs="宋体"/>
                <w:color w:val="auto"/>
                <w:sz w:val="22"/>
                <w:szCs w:val="22"/>
                <w:highlight w:val="none"/>
                <w:lang w:val="en-US" w:eastAsia="zh-CN"/>
              </w:rPr>
            </w:pPr>
            <w:r>
              <w:rPr>
                <w:rFonts w:hint="eastAsia" w:ascii="宋体" w:eastAsia="宋体" w:cs="宋体"/>
                <w:color w:val="auto"/>
                <w:sz w:val="22"/>
                <w:szCs w:val="22"/>
                <w:highlight w:val="none"/>
                <w:lang w:val="en-US" w:eastAsia="zh-CN"/>
              </w:rPr>
              <w:t>1</w:t>
            </w:r>
          </w:p>
        </w:tc>
        <w:tc>
          <w:tcPr>
            <w:tcW w:w="1050" w:type="dxa"/>
            <w:tcBorders>
              <w:tl2br w:val="nil"/>
              <w:tr2bl w:val="nil"/>
            </w:tcBorders>
            <w:vAlign w:val="center"/>
          </w:tcPr>
          <w:p>
            <w:pPr>
              <w:adjustRightInd w:val="0"/>
              <w:snapToGrid w:val="0"/>
              <w:spacing w:after="160"/>
              <w:jc w:val="center"/>
              <w:textAlignment w:val="center"/>
              <w:rPr>
                <w:rFonts w:ascii="宋体" w:eastAsia="宋体" w:cs="宋体"/>
                <w:color w:val="auto"/>
                <w:sz w:val="22"/>
                <w:szCs w:val="22"/>
                <w:highlight w:val="none"/>
                <w:lang w:val="en-US" w:eastAsia="zh-CN"/>
              </w:rPr>
            </w:pPr>
            <w:r>
              <w:rPr>
                <w:rFonts w:hint="eastAsia" w:ascii="宋体" w:eastAsia="宋体" w:cs="宋体"/>
                <w:color w:val="auto"/>
                <w:sz w:val="22"/>
                <w:szCs w:val="22"/>
                <w:highlight w:val="none"/>
                <w:lang w:val="en-US" w:eastAsia="zh-CN"/>
              </w:rPr>
              <w:t>20</w:t>
            </w:r>
          </w:p>
        </w:tc>
        <w:tc>
          <w:tcPr>
            <w:tcW w:w="1187" w:type="dxa"/>
            <w:tcBorders>
              <w:tl2br w:val="nil"/>
              <w:tr2bl w:val="nil"/>
            </w:tcBorders>
            <w:vAlign w:val="center"/>
          </w:tcPr>
          <w:p>
            <w:pPr>
              <w:adjustRightInd w:val="0"/>
              <w:snapToGrid w:val="0"/>
              <w:spacing w:after="160"/>
              <w:jc w:val="center"/>
              <w:textAlignment w:val="center"/>
              <w:rPr>
                <w:rFonts w:hint="eastAsia" w:ascii="宋体" w:cs="宋体"/>
                <w:color w:val="auto"/>
                <w:sz w:val="22"/>
                <w:szCs w:val="22"/>
                <w:highlight w:val="none"/>
                <w:lang w:val="en-US" w:eastAsia="zh-CN"/>
              </w:rPr>
            </w:pPr>
            <w:r>
              <w:rPr>
                <w:rFonts w:hint="eastAsia" w:ascii="宋体" w:cs="宋体"/>
                <w:color w:val="auto"/>
                <w:sz w:val="22"/>
                <w:szCs w:val="22"/>
                <w:highlight w:val="none"/>
                <w:lang w:val="en-US" w:eastAsia="zh-CN"/>
              </w:rPr>
              <w:t>3000</w:t>
            </w:r>
          </w:p>
        </w:tc>
        <w:tc>
          <w:tcPr>
            <w:tcW w:w="988" w:type="dxa"/>
            <w:tcBorders>
              <w:tl2br w:val="nil"/>
              <w:tr2bl w:val="nil"/>
            </w:tcBorders>
            <w:vAlign w:val="center"/>
          </w:tcPr>
          <w:p>
            <w:pPr>
              <w:adjustRightInd w:val="0"/>
              <w:snapToGrid w:val="0"/>
              <w:spacing w:after="160"/>
              <w:jc w:val="center"/>
              <w:textAlignment w:val="center"/>
              <w:rPr>
                <w:rFonts w:hint="eastAsia" w:ascii="宋体" w:cs="宋体"/>
                <w:color w:val="auto"/>
                <w:sz w:val="22"/>
                <w:szCs w:val="22"/>
                <w:highlight w:val="none"/>
                <w:lang w:val="en-US" w:eastAsia="zh-CN"/>
              </w:rPr>
            </w:pPr>
            <w:r>
              <w:rPr>
                <w:rFonts w:hint="eastAsia" w:ascii="宋体" w:cs="宋体"/>
                <w:color w:val="auto"/>
                <w:sz w:val="22"/>
                <w:szCs w:val="22"/>
                <w:highlight w:val="none"/>
                <w:lang w:val="en-US" w:eastAsia="zh-CN"/>
              </w:rPr>
              <w:t xml:space="preserve">0 </w:t>
            </w:r>
          </w:p>
        </w:tc>
        <w:tc>
          <w:tcPr>
            <w:tcW w:w="1012" w:type="dxa"/>
            <w:tcBorders>
              <w:tl2br w:val="nil"/>
              <w:tr2bl w:val="nil"/>
            </w:tcBorders>
            <w:vAlign w:val="center"/>
          </w:tcPr>
          <w:p>
            <w:pPr>
              <w:adjustRightInd w:val="0"/>
              <w:snapToGrid w:val="0"/>
              <w:spacing w:after="160"/>
              <w:jc w:val="center"/>
              <w:textAlignment w:val="center"/>
              <w:rPr>
                <w:rFonts w:hint="eastAsia" w:ascii="宋体" w:cs="宋体"/>
                <w:color w:val="auto"/>
                <w:sz w:val="22"/>
                <w:szCs w:val="22"/>
                <w:highlight w:val="none"/>
                <w:lang w:val="en-US" w:eastAsia="zh-CN"/>
              </w:rPr>
            </w:pPr>
            <w:r>
              <w:rPr>
                <w:rFonts w:hint="eastAsia" w:ascii="宋体" w:cs="宋体"/>
                <w:color w:val="auto"/>
                <w:sz w:val="22"/>
                <w:szCs w:val="22"/>
                <w:highlight w:val="none"/>
                <w:lang w:val="en-US" w:eastAsia="zh-CN"/>
              </w:rPr>
              <w:t xml:space="preserve"> 3000</w:t>
            </w:r>
          </w:p>
        </w:tc>
        <w:tc>
          <w:tcPr>
            <w:tcW w:w="1213" w:type="dxa"/>
            <w:vMerge w:val="continue"/>
            <w:tcBorders>
              <w:tl2br w:val="nil"/>
              <w:tr2bl w:val="nil"/>
            </w:tcBorders>
            <w:vAlign w:val="center"/>
          </w:tcPr>
          <w:p>
            <w:pPr>
              <w:rPr>
                <w:color w:val="auto"/>
              </w:rPr>
            </w:pPr>
          </w:p>
        </w:tc>
      </w:tr>
    </w:tbl>
    <w:p>
      <w:pPr>
        <w:adjustRightInd w:val="0"/>
        <w:snapToGrid w:val="0"/>
        <w:spacing w:line="360" w:lineRule="auto"/>
        <w:ind w:firstLine="480"/>
        <w:rPr>
          <w:rFonts w:ascii="宋体"/>
          <w:bCs/>
          <w:color w:val="auto"/>
          <w:kern w:val="2"/>
          <w:szCs w:val="21"/>
          <w:highlight w:val="none"/>
          <w:lang w:val="en-US"/>
        </w:rPr>
      </w:pPr>
      <w:r>
        <w:rPr>
          <w:rFonts w:hint="eastAsia" w:ascii="宋体"/>
          <w:bCs/>
          <w:color w:val="auto"/>
          <w:kern w:val="2"/>
          <w:szCs w:val="21"/>
          <w:highlight w:val="none"/>
        </w:rPr>
        <w:t>1、采购内容：</w:t>
      </w:r>
      <w:r>
        <w:rPr>
          <w:rFonts w:hint="eastAsia" w:ascii="宋体"/>
          <w:bCs/>
          <w:color w:val="auto"/>
          <w:kern w:val="2"/>
          <w:szCs w:val="21"/>
          <w:highlight w:val="none"/>
          <w:lang w:eastAsia="zh-CN"/>
        </w:rPr>
        <w:t>嘉兴海关2024年疗休养项目</w:t>
      </w:r>
      <w:r>
        <w:rPr>
          <w:rFonts w:hint="eastAsia" w:ascii="宋体"/>
          <w:bCs/>
          <w:color w:val="auto"/>
          <w:kern w:val="2"/>
          <w:szCs w:val="21"/>
          <w:highlight w:val="none"/>
        </w:rPr>
        <w:t>。</w:t>
      </w:r>
      <w:r>
        <w:rPr>
          <w:rFonts w:hint="eastAsia" w:ascii="宋体" w:cs="宋体"/>
          <w:color w:val="auto"/>
          <w:szCs w:val="21"/>
          <w:highlight w:val="none"/>
          <w:lang w:val="en-US" w:eastAsia="zh-CN" w:bidi="ar-SA"/>
        </w:rPr>
        <w:t>每个标项中标1个供应商，投标人可选择一个或多个标项参与投标，</w:t>
      </w:r>
      <w:r>
        <w:rPr>
          <w:rFonts w:hint="eastAsia" w:ascii="宋体" w:eastAsia="宋体" w:cs="宋体"/>
          <w:color w:val="auto"/>
          <w:sz w:val="21"/>
          <w:szCs w:val="21"/>
          <w:highlight w:val="none"/>
          <w:lang w:val="en-US" w:eastAsia="zh-CN"/>
        </w:rPr>
        <w:t>每个供应商只可中一个标项，本项目按照标项1、2的顺序进行评审，标项1中标的单位可进入标项2的评审但不作为排名第一的中标候选人推荐。</w:t>
      </w:r>
    </w:p>
    <w:p>
      <w:pPr>
        <w:adjustRightInd w:val="0"/>
        <w:snapToGrid w:val="0"/>
        <w:spacing w:line="360" w:lineRule="auto"/>
        <w:ind w:firstLine="480"/>
        <w:rPr>
          <w:rFonts w:ascii="宋体"/>
          <w:bCs/>
          <w:color w:val="auto"/>
          <w:kern w:val="2"/>
          <w:szCs w:val="21"/>
          <w:highlight w:val="none"/>
          <w:lang w:val="en-US"/>
        </w:rPr>
      </w:pPr>
      <w:r>
        <w:rPr>
          <w:rFonts w:hint="eastAsia" w:ascii="宋体"/>
          <w:bCs/>
          <w:color w:val="auto"/>
          <w:kern w:val="2"/>
          <w:szCs w:val="21"/>
          <w:highlight w:val="none"/>
        </w:rPr>
        <w:t>2、人数暂为</w:t>
      </w:r>
      <w:r>
        <w:rPr>
          <w:rFonts w:hint="eastAsia" w:ascii="宋体"/>
          <w:bCs/>
          <w:color w:val="auto"/>
          <w:kern w:val="2"/>
          <w:szCs w:val="21"/>
          <w:highlight w:val="none"/>
          <w:lang w:val="en-US" w:eastAsia="zh-CN"/>
        </w:rPr>
        <w:t>标项1：</w:t>
      </w:r>
      <w:r>
        <w:rPr>
          <w:rFonts w:ascii="宋体"/>
          <w:bCs/>
          <w:color w:val="auto"/>
          <w:kern w:val="2"/>
          <w:szCs w:val="21"/>
          <w:highlight w:val="none"/>
          <w:lang w:val="en-US" w:eastAsia="zh-CN"/>
        </w:rPr>
        <w:t>135</w:t>
      </w:r>
      <w:r>
        <w:rPr>
          <w:rFonts w:hint="eastAsia" w:ascii="宋体"/>
          <w:bCs/>
          <w:color w:val="auto"/>
          <w:kern w:val="2"/>
          <w:szCs w:val="21"/>
          <w:highlight w:val="none"/>
        </w:rPr>
        <w:t>人</w:t>
      </w:r>
      <w:r>
        <w:rPr>
          <w:rFonts w:hint="eastAsia" w:ascii="宋体"/>
          <w:bCs/>
          <w:color w:val="auto"/>
          <w:kern w:val="2"/>
          <w:szCs w:val="21"/>
          <w:highlight w:val="none"/>
          <w:lang w:eastAsia="zh-CN"/>
        </w:rPr>
        <w:t>；</w:t>
      </w:r>
      <w:r>
        <w:rPr>
          <w:rFonts w:hint="eastAsia" w:ascii="宋体"/>
          <w:bCs/>
          <w:color w:val="auto"/>
          <w:kern w:val="2"/>
          <w:szCs w:val="21"/>
          <w:highlight w:val="none"/>
          <w:lang w:val="en-US" w:eastAsia="zh-CN"/>
        </w:rPr>
        <w:t>标项2:</w:t>
      </w:r>
      <w:r>
        <w:rPr>
          <w:rFonts w:ascii="宋体"/>
          <w:bCs/>
          <w:color w:val="auto"/>
          <w:kern w:val="2"/>
          <w:szCs w:val="21"/>
          <w:highlight w:val="none"/>
          <w:lang w:val="en-US" w:eastAsia="zh-CN"/>
        </w:rPr>
        <w:t>107</w:t>
      </w:r>
      <w:r>
        <w:rPr>
          <w:rFonts w:hint="eastAsia" w:ascii="宋体"/>
          <w:bCs/>
          <w:color w:val="auto"/>
          <w:kern w:val="2"/>
          <w:szCs w:val="21"/>
          <w:highlight w:val="none"/>
          <w:lang w:val="en-US" w:eastAsia="zh-CN"/>
        </w:rPr>
        <w:t>人。</w:t>
      </w:r>
      <w:r>
        <w:rPr>
          <w:rFonts w:hint="eastAsia" w:ascii="宋体"/>
          <w:bCs/>
          <w:color w:val="auto"/>
          <w:kern w:val="2"/>
          <w:szCs w:val="21"/>
          <w:highlight w:val="none"/>
        </w:rPr>
        <w:t>（以实际参加人数为准、不含家属），每个疗休养信息见上表，</w:t>
      </w:r>
      <w:r>
        <w:rPr>
          <w:rFonts w:hint="eastAsia" w:ascii="宋体" w:cs="宋体"/>
          <w:b/>
          <w:bCs/>
          <w:color w:val="auto"/>
          <w:szCs w:val="21"/>
          <w:highlight w:val="none"/>
          <w:lang w:val="en-US" w:eastAsia="zh-CN"/>
        </w:rPr>
        <w:t>2个标项预算单价定额消费为3000元/人（其中成都定额消费为3000元/人，个人自付2000元/人）</w:t>
      </w:r>
      <w:r>
        <w:rPr>
          <w:rFonts w:hint="eastAsia" w:ascii="宋体" w:eastAsia="宋体" w:cs="宋体"/>
          <w:b/>
          <w:bCs/>
          <w:color w:val="auto"/>
          <w:szCs w:val="21"/>
          <w:highlight w:val="none"/>
          <w:lang w:val="en-US" w:eastAsia="zh-CN"/>
        </w:rPr>
        <w:t>；原则上家属费用不得超过职工费用，所有行程原则上安排非周末出行（成都线除外）。</w:t>
      </w:r>
    </w:p>
    <w:p>
      <w:pPr>
        <w:adjustRightInd w:val="0"/>
        <w:snapToGrid w:val="0"/>
        <w:spacing w:line="360" w:lineRule="auto"/>
        <w:ind w:firstLine="480"/>
        <w:rPr>
          <w:rFonts w:hint="eastAsia" w:ascii="宋体"/>
          <w:bCs/>
          <w:color w:val="auto"/>
          <w:kern w:val="2"/>
          <w:szCs w:val="21"/>
          <w:highlight w:val="none"/>
        </w:rPr>
      </w:pPr>
      <w:r>
        <w:rPr>
          <w:rFonts w:hint="eastAsia" w:ascii="宋体"/>
          <w:bCs/>
          <w:color w:val="auto"/>
          <w:kern w:val="2"/>
          <w:szCs w:val="21"/>
          <w:highlight w:val="none"/>
          <w:lang w:val="en-US" w:eastAsia="zh-CN"/>
        </w:rPr>
        <w:t>3</w:t>
      </w:r>
      <w:r>
        <w:rPr>
          <w:rFonts w:hint="eastAsia" w:ascii="宋体"/>
          <w:bCs/>
          <w:color w:val="auto"/>
          <w:kern w:val="2"/>
          <w:szCs w:val="21"/>
          <w:highlight w:val="none"/>
        </w:rPr>
        <w:t>、其他要求：</w:t>
      </w:r>
    </w:p>
    <w:p>
      <w:pPr>
        <w:adjustRightInd w:val="0"/>
        <w:snapToGrid w:val="0"/>
        <w:spacing w:line="360" w:lineRule="auto"/>
        <w:ind w:firstLine="480"/>
        <w:rPr>
          <w:rFonts w:hint="eastAsia" w:ascii="宋体" w:eastAsia="宋体" w:cs="Times New Roman"/>
          <w:bCs/>
          <w:color w:val="auto"/>
          <w:kern w:val="2"/>
          <w:szCs w:val="21"/>
          <w:highlight w:val="none"/>
        </w:rPr>
      </w:pPr>
      <w:r>
        <w:rPr>
          <w:rFonts w:hint="eastAsia" w:ascii="宋体" w:eastAsia="宋体" w:cs="Times New Roman"/>
          <w:bCs/>
          <w:color w:val="auto"/>
          <w:kern w:val="2"/>
          <w:szCs w:val="21"/>
          <w:highlight w:val="none"/>
        </w:rPr>
        <w:t>（1）线路要求</w:t>
      </w:r>
    </w:p>
    <w:p>
      <w:pPr>
        <w:adjustRightInd w:val="0"/>
        <w:snapToGrid w:val="0"/>
        <w:spacing w:line="360" w:lineRule="auto"/>
        <w:ind w:firstLine="480"/>
        <w:rPr>
          <w:rFonts w:hint="eastAsia" w:ascii="宋体" w:eastAsia="宋体" w:cs="Times New Roman"/>
          <w:bCs/>
          <w:color w:val="auto"/>
          <w:kern w:val="2"/>
          <w:szCs w:val="21"/>
          <w:highlight w:val="none"/>
          <w:lang w:val="en-US" w:eastAsia="zh-CN"/>
        </w:rPr>
      </w:pPr>
      <w:r>
        <w:rPr>
          <w:rFonts w:hint="eastAsia" w:ascii="宋体" w:eastAsia="宋体" w:cs="Times New Roman"/>
          <w:bCs/>
          <w:color w:val="auto"/>
          <w:kern w:val="2"/>
          <w:szCs w:val="21"/>
          <w:highlight w:val="none"/>
          <w:lang w:val="en-US" w:eastAsia="zh-CN"/>
        </w:rPr>
        <w:t>标项1：</w:t>
      </w:r>
    </w:p>
    <w:p>
      <w:pPr>
        <w:adjustRightInd w:val="0"/>
        <w:snapToGrid w:val="0"/>
        <w:spacing w:line="360" w:lineRule="auto"/>
        <w:ind w:firstLine="480"/>
        <w:rPr>
          <w:rFonts w:ascii="宋体" w:eastAsia="宋体" w:cs="宋体"/>
          <w:color w:val="auto"/>
          <w:sz w:val="22"/>
          <w:szCs w:val="22"/>
          <w:highlight w:val="none"/>
          <w:lang w:val="en-US" w:eastAsia="zh-CN"/>
        </w:rPr>
      </w:pPr>
      <w:r>
        <w:rPr>
          <w:rFonts w:hint="eastAsia" w:ascii="宋体" w:eastAsia="宋体" w:cs="Times New Roman"/>
          <w:bCs/>
          <w:color w:val="auto"/>
          <w:kern w:val="2"/>
          <w:szCs w:val="21"/>
          <w:highlight w:val="none"/>
          <w:lang w:val="en-US" w:eastAsia="zh-CN"/>
        </w:rPr>
        <w:t>线</w:t>
      </w:r>
      <w:r>
        <w:rPr>
          <w:rFonts w:hint="eastAsia" w:ascii="宋体" w:eastAsia="宋体" w:cs="宋体"/>
          <w:color w:val="auto"/>
          <w:sz w:val="22"/>
          <w:szCs w:val="22"/>
          <w:highlight w:val="none"/>
          <w:lang w:val="en-US" w:eastAsia="zh-CN"/>
        </w:rPr>
        <w:t>路1：苏州慢生活5日，自由行 ；</w:t>
      </w:r>
    </w:p>
    <w:p>
      <w:pPr>
        <w:adjustRightInd w:val="0"/>
        <w:snapToGrid w:val="0"/>
        <w:spacing w:line="360" w:lineRule="auto"/>
        <w:ind w:firstLine="480"/>
        <w:rPr>
          <w:rFonts w:hint="eastAsia" w:ascii="宋体" w:eastAsia="宋体" w:cs="宋体"/>
          <w:color w:val="auto"/>
          <w:sz w:val="22"/>
          <w:szCs w:val="22"/>
          <w:highlight w:val="none"/>
          <w:lang w:val="en-US" w:eastAsia="zh-CN"/>
        </w:rPr>
      </w:pPr>
      <w:r>
        <w:rPr>
          <w:rFonts w:hint="eastAsia" w:ascii="宋体" w:eastAsia="宋体" w:cs="宋体"/>
          <w:color w:val="auto"/>
          <w:sz w:val="22"/>
          <w:szCs w:val="22"/>
          <w:highlight w:val="none"/>
          <w:lang w:val="en-US" w:eastAsia="zh-CN"/>
        </w:rPr>
        <w:t>线路2：南京慢生活5日，自由行；</w:t>
      </w:r>
    </w:p>
    <w:p>
      <w:pPr>
        <w:adjustRightInd w:val="0"/>
        <w:snapToGrid w:val="0"/>
        <w:spacing w:line="360" w:lineRule="auto"/>
        <w:ind w:firstLine="480"/>
        <w:rPr>
          <w:rFonts w:hint="eastAsia" w:ascii="宋体" w:eastAsia="宋体" w:cs="宋体"/>
          <w:color w:val="auto"/>
          <w:sz w:val="22"/>
          <w:szCs w:val="22"/>
          <w:highlight w:val="none"/>
          <w:lang w:val="en-US" w:eastAsia="zh-CN"/>
        </w:rPr>
      </w:pPr>
      <w:r>
        <w:rPr>
          <w:rFonts w:hint="eastAsia" w:ascii="宋体" w:eastAsia="宋体" w:cs="宋体"/>
          <w:color w:val="auto"/>
          <w:sz w:val="22"/>
          <w:szCs w:val="22"/>
          <w:highlight w:val="none"/>
          <w:lang w:val="en-US" w:eastAsia="zh-CN"/>
        </w:rPr>
        <w:t>线路3：嘉兴慢生活5日，自由行；</w:t>
      </w:r>
    </w:p>
    <w:p>
      <w:pPr>
        <w:adjustRightInd w:val="0"/>
        <w:snapToGrid w:val="0"/>
        <w:spacing w:line="360" w:lineRule="auto"/>
        <w:ind w:firstLine="480"/>
        <w:rPr>
          <w:rFonts w:hint="eastAsia" w:ascii="宋体" w:eastAsia="宋体" w:cs="宋体"/>
          <w:color w:val="auto"/>
          <w:sz w:val="22"/>
          <w:szCs w:val="22"/>
          <w:highlight w:val="none"/>
          <w:lang w:val="en-US" w:eastAsia="zh-CN"/>
        </w:rPr>
      </w:pPr>
      <w:r>
        <w:rPr>
          <w:rFonts w:hint="eastAsia" w:ascii="宋体" w:eastAsia="宋体" w:cs="宋体"/>
          <w:color w:val="auto"/>
          <w:sz w:val="22"/>
          <w:szCs w:val="22"/>
          <w:highlight w:val="none"/>
          <w:lang w:val="en-US" w:eastAsia="zh-CN"/>
        </w:rPr>
        <w:t>标项2：</w:t>
      </w:r>
    </w:p>
    <w:p>
      <w:pPr>
        <w:adjustRightInd w:val="0"/>
        <w:snapToGrid w:val="0"/>
        <w:spacing w:line="360" w:lineRule="auto"/>
        <w:ind w:firstLine="480"/>
        <w:rPr>
          <w:rFonts w:hint="eastAsia" w:ascii="宋体" w:eastAsia="宋体" w:cs="宋体"/>
          <w:color w:val="auto"/>
          <w:sz w:val="22"/>
          <w:szCs w:val="22"/>
          <w:highlight w:val="none"/>
          <w:lang w:val="en-US" w:eastAsia="zh-CN"/>
        </w:rPr>
      </w:pPr>
      <w:r>
        <w:rPr>
          <w:rFonts w:hint="eastAsia" w:ascii="宋体" w:eastAsia="宋体" w:cs="宋体"/>
          <w:color w:val="auto"/>
          <w:sz w:val="22"/>
          <w:szCs w:val="22"/>
          <w:highlight w:val="none"/>
          <w:lang w:val="en-US" w:eastAsia="zh-CN"/>
        </w:rPr>
        <w:t>线路1：长沙休闲游5日，第一天橘子洲头、第二天岳麓山风景区</w:t>
      </w:r>
      <w:r>
        <w:rPr>
          <w:rFonts w:hint="eastAsia" w:ascii="宋体" w:cs="宋体"/>
          <w:color w:val="auto"/>
          <w:sz w:val="22"/>
          <w:szCs w:val="22"/>
          <w:highlight w:val="none"/>
          <w:lang w:val="en-US" w:eastAsia="zh-CN"/>
        </w:rPr>
        <w:t>（含岳麓书院）</w:t>
      </w:r>
      <w:r>
        <w:rPr>
          <w:rFonts w:hint="eastAsia" w:ascii="宋体" w:eastAsia="宋体" w:cs="宋体"/>
          <w:color w:val="auto"/>
          <w:sz w:val="22"/>
          <w:szCs w:val="22"/>
          <w:highlight w:val="none"/>
          <w:lang w:val="en-US" w:eastAsia="zh-CN"/>
        </w:rPr>
        <w:t>，其余时间自由行（湖南博物馆）；</w:t>
      </w:r>
    </w:p>
    <w:p>
      <w:pPr>
        <w:adjustRightInd w:val="0"/>
        <w:snapToGrid w:val="0"/>
        <w:spacing w:line="360" w:lineRule="auto"/>
        <w:ind w:firstLine="480"/>
        <w:rPr>
          <w:rFonts w:hint="eastAsia" w:ascii="宋体" w:eastAsia="宋体" w:cs="宋体"/>
          <w:color w:val="auto"/>
          <w:sz w:val="22"/>
          <w:szCs w:val="22"/>
          <w:highlight w:val="none"/>
          <w:lang w:val="en-US" w:eastAsia="zh-CN"/>
        </w:rPr>
      </w:pPr>
      <w:r>
        <w:rPr>
          <w:rFonts w:hint="eastAsia" w:ascii="宋体" w:eastAsia="宋体" w:cs="宋体"/>
          <w:color w:val="auto"/>
          <w:sz w:val="22"/>
          <w:szCs w:val="22"/>
          <w:highlight w:val="none"/>
          <w:lang w:val="en-US" w:eastAsia="zh-CN"/>
        </w:rPr>
        <w:t>线路2：成都休闲游6日，都江堰、青城山、熊猫基地、三星堆、杜甫草堂、武侯祠等；</w:t>
      </w:r>
    </w:p>
    <w:p>
      <w:pPr>
        <w:adjustRightInd w:val="0"/>
        <w:snapToGrid w:val="0"/>
        <w:spacing w:line="360" w:lineRule="auto"/>
        <w:ind w:firstLine="480"/>
        <w:rPr>
          <w:rFonts w:hint="eastAsia" w:ascii="宋体" w:eastAsia="宋体" w:cs="宋体"/>
          <w:color w:val="auto"/>
          <w:sz w:val="22"/>
          <w:szCs w:val="22"/>
          <w:highlight w:val="none"/>
          <w:lang w:val="en-US" w:eastAsia="zh-CN"/>
        </w:rPr>
      </w:pPr>
      <w:r>
        <w:rPr>
          <w:rFonts w:hint="eastAsia" w:ascii="宋体" w:eastAsia="宋体" w:cs="宋体"/>
          <w:color w:val="auto"/>
          <w:sz w:val="22"/>
          <w:szCs w:val="22"/>
          <w:highlight w:val="none"/>
          <w:lang w:val="en-US" w:eastAsia="zh-CN"/>
        </w:rPr>
        <w:t>线路3：宁波休闲游5日，</w:t>
      </w:r>
      <w:r>
        <w:rPr>
          <w:rFonts w:ascii="宋体" w:eastAsia="宋体" w:cs="宋体"/>
          <w:color w:val="auto"/>
          <w:sz w:val="22"/>
          <w:szCs w:val="22"/>
          <w:highlight w:val="none"/>
          <w:lang w:val="en-US" w:eastAsia="zh-CN"/>
        </w:rPr>
        <w:t>天一阁、南塘老街、</w:t>
      </w:r>
      <w:r>
        <w:rPr>
          <w:rFonts w:hint="eastAsia" w:ascii="宋体" w:eastAsia="宋体" w:cs="宋体"/>
          <w:color w:val="auto"/>
          <w:sz w:val="22"/>
          <w:szCs w:val="22"/>
          <w:highlight w:val="none"/>
          <w:lang w:val="en-US" w:eastAsia="zh-CN"/>
        </w:rPr>
        <w:t>奉化溪口、象山影视城、东钱湖等；</w:t>
      </w:r>
    </w:p>
    <w:p>
      <w:pPr>
        <w:adjustRightInd w:val="0"/>
        <w:snapToGrid w:val="0"/>
        <w:spacing w:line="360" w:lineRule="auto"/>
        <w:ind w:firstLine="480"/>
        <w:rPr>
          <w:rFonts w:hint="eastAsia" w:ascii="宋体"/>
          <w:bCs/>
          <w:color w:val="auto"/>
          <w:kern w:val="2"/>
          <w:szCs w:val="21"/>
          <w:highlight w:val="none"/>
        </w:rPr>
      </w:pPr>
      <w:r>
        <w:rPr>
          <w:rFonts w:hint="eastAsia" w:ascii="宋体"/>
          <w:bCs/>
          <w:color w:val="auto"/>
          <w:kern w:val="2"/>
          <w:szCs w:val="21"/>
          <w:highlight w:val="none"/>
        </w:rPr>
        <w:t>（2）投标报价包括供应商完成本项目所需的一切费用，包括但不限于：交通费（含燃油费、过路费、火车票、</w:t>
      </w:r>
      <w:r>
        <w:rPr>
          <w:rFonts w:hint="eastAsia" w:ascii="宋体"/>
          <w:bCs/>
          <w:color w:val="auto"/>
          <w:kern w:val="2"/>
          <w:szCs w:val="21"/>
          <w:highlight w:val="none"/>
          <w:lang w:val="en-US" w:eastAsia="zh-CN"/>
        </w:rPr>
        <w:t>机票、</w:t>
      </w:r>
      <w:r>
        <w:rPr>
          <w:rFonts w:hint="eastAsia" w:ascii="宋体"/>
          <w:bCs/>
          <w:color w:val="auto"/>
          <w:kern w:val="2"/>
          <w:szCs w:val="21"/>
          <w:highlight w:val="none"/>
        </w:rPr>
        <w:t>景点交通费等）、住宿费、伙食费、景点门票（含必须的电瓶车、环保车、缆车</w:t>
      </w:r>
      <w:r>
        <w:rPr>
          <w:rFonts w:hint="eastAsia" w:ascii="宋体"/>
          <w:bCs/>
          <w:color w:val="auto"/>
          <w:kern w:val="2"/>
          <w:szCs w:val="21"/>
          <w:highlight w:val="none"/>
          <w:lang w:eastAsia="zh-CN"/>
        </w:rPr>
        <w:t>、</w:t>
      </w:r>
      <w:r>
        <w:rPr>
          <w:rFonts w:hint="eastAsia" w:ascii="宋体"/>
          <w:bCs/>
          <w:color w:val="auto"/>
          <w:kern w:val="2"/>
          <w:szCs w:val="21"/>
          <w:highlight w:val="none"/>
          <w:lang w:val="en-US" w:eastAsia="zh-CN"/>
        </w:rPr>
        <w:t>船票</w:t>
      </w:r>
      <w:r>
        <w:rPr>
          <w:rFonts w:hint="eastAsia" w:ascii="宋体"/>
          <w:bCs/>
          <w:color w:val="auto"/>
          <w:kern w:val="2"/>
          <w:szCs w:val="21"/>
          <w:highlight w:val="none"/>
        </w:rPr>
        <w:t>费用）、导游费、保险费及涉及的其他所有费用、税金等。</w:t>
      </w:r>
    </w:p>
    <w:p>
      <w:pPr>
        <w:adjustRightInd w:val="0"/>
        <w:snapToGrid w:val="0"/>
        <w:spacing w:line="360" w:lineRule="auto"/>
        <w:ind w:firstLine="480"/>
        <w:rPr>
          <w:rFonts w:hint="eastAsia" w:ascii="宋体"/>
          <w:bCs/>
          <w:color w:val="auto"/>
          <w:kern w:val="2"/>
          <w:szCs w:val="21"/>
          <w:highlight w:val="none"/>
        </w:rPr>
      </w:pPr>
      <w:r>
        <w:rPr>
          <w:rFonts w:hint="eastAsia" w:ascii="宋体"/>
          <w:bCs/>
          <w:color w:val="auto"/>
          <w:kern w:val="2"/>
          <w:szCs w:val="21"/>
          <w:highlight w:val="none"/>
        </w:rPr>
        <w:t>（3）供应商需在投标文件中提供具体的行程安排、交通方式、入住酒店名称、就餐标准等各项具体明细（如加床、用餐、门票、占座等）以及未成年游客收费标准。报价根据要求提供每人次的单价，结算时按实际参加人数*中标单价计算。投标单价为供应商综合考虑后的单价，不得再有淡季旺季的价格区别。本项目各供应商须考虑出行时间、出行人数、目的地、淡旺季等情况，自行承担报价风险。</w:t>
      </w:r>
    </w:p>
    <w:p>
      <w:pPr>
        <w:adjustRightInd w:val="0"/>
        <w:snapToGrid w:val="0"/>
        <w:spacing w:line="360" w:lineRule="auto"/>
        <w:ind w:firstLine="480"/>
        <w:rPr>
          <w:rFonts w:hint="eastAsia" w:ascii="宋体"/>
          <w:bCs/>
          <w:color w:val="auto"/>
          <w:kern w:val="2"/>
          <w:szCs w:val="21"/>
          <w:highlight w:val="none"/>
        </w:rPr>
      </w:pPr>
      <w:r>
        <w:rPr>
          <w:rFonts w:hint="eastAsia" w:ascii="宋体"/>
          <w:bCs/>
          <w:color w:val="auto"/>
          <w:kern w:val="2"/>
          <w:szCs w:val="21"/>
          <w:highlight w:val="none"/>
        </w:rPr>
        <w:t>（4）因最终报名人数不足导致线路取消的，该风险由供应商报价时自行考虑并承担此风险。</w:t>
      </w:r>
    </w:p>
    <w:p>
      <w:pPr>
        <w:adjustRightInd w:val="0"/>
        <w:snapToGrid w:val="0"/>
        <w:spacing w:line="360" w:lineRule="auto"/>
        <w:ind w:firstLine="480"/>
        <w:rPr>
          <w:rFonts w:hint="eastAsia" w:ascii="宋体"/>
          <w:bCs/>
          <w:color w:val="auto"/>
          <w:kern w:val="2"/>
          <w:szCs w:val="21"/>
          <w:highlight w:val="none"/>
        </w:rPr>
      </w:pPr>
      <w:r>
        <w:rPr>
          <w:rFonts w:hint="eastAsia" w:ascii="宋体"/>
          <w:bCs/>
          <w:color w:val="auto"/>
          <w:kern w:val="2"/>
          <w:szCs w:val="21"/>
          <w:highlight w:val="none"/>
        </w:rPr>
        <w:t>（5）所有线路全程优秀导游陪同讲解，行程要求轻松休闲，全程无购物、不推荐自费景点，达到疗休养目的。</w:t>
      </w:r>
    </w:p>
    <w:p>
      <w:pPr>
        <w:adjustRightInd w:val="0"/>
        <w:snapToGrid w:val="0"/>
        <w:spacing w:line="360" w:lineRule="auto"/>
        <w:ind w:firstLine="480"/>
        <w:rPr>
          <w:rFonts w:hint="eastAsia" w:ascii="宋体"/>
          <w:bCs/>
          <w:color w:val="auto"/>
          <w:kern w:val="2"/>
          <w:szCs w:val="21"/>
          <w:highlight w:val="none"/>
        </w:rPr>
      </w:pPr>
      <w:r>
        <w:rPr>
          <w:rFonts w:hint="eastAsia" w:ascii="宋体"/>
          <w:bCs/>
          <w:color w:val="auto"/>
          <w:kern w:val="2"/>
          <w:szCs w:val="21"/>
          <w:highlight w:val="none"/>
        </w:rPr>
        <w:t>（6）交通方式、住宿标准、景点优化以及未成年游客收费标准，明细（如加床、用餐、门票、占座等）均作为评分的标准，供应商编制投标文件时须予以明确。</w:t>
      </w:r>
    </w:p>
    <w:p>
      <w:pPr>
        <w:adjustRightInd w:val="0"/>
        <w:snapToGrid w:val="0"/>
        <w:spacing w:line="360" w:lineRule="auto"/>
        <w:ind w:firstLine="480"/>
        <w:rPr>
          <w:rFonts w:hint="eastAsia" w:ascii="宋体"/>
          <w:bCs/>
          <w:color w:val="auto"/>
          <w:kern w:val="2"/>
          <w:szCs w:val="21"/>
          <w:highlight w:val="none"/>
        </w:rPr>
      </w:pPr>
      <w:r>
        <w:rPr>
          <w:rFonts w:hint="eastAsia" w:ascii="宋体"/>
          <w:bCs/>
          <w:color w:val="auto"/>
          <w:kern w:val="2"/>
          <w:szCs w:val="21"/>
          <w:highlight w:val="none"/>
        </w:rPr>
        <w:t>（7）如遇政策性调整、不可抗力、疫情等各项不确定因素，采购人有权终止合同。</w:t>
      </w:r>
    </w:p>
    <w:p>
      <w:pPr>
        <w:adjustRightInd w:val="0"/>
        <w:snapToGrid w:val="0"/>
        <w:spacing w:line="360" w:lineRule="auto"/>
        <w:ind w:firstLine="480"/>
        <w:rPr>
          <w:rFonts w:hint="eastAsia" w:ascii="宋体"/>
          <w:bCs/>
          <w:color w:val="auto"/>
          <w:kern w:val="2"/>
          <w:szCs w:val="21"/>
          <w:highlight w:val="none"/>
        </w:rPr>
      </w:pPr>
      <w:r>
        <w:rPr>
          <w:rFonts w:hint="eastAsia" w:ascii="宋体"/>
          <w:bCs/>
          <w:color w:val="auto"/>
          <w:kern w:val="2"/>
          <w:szCs w:val="21"/>
          <w:highlight w:val="none"/>
        </w:rPr>
        <w:t>（8）如果因疫情不允许出嘉兴大市，所有线路均安排市内。</w:t>
      </w:r>
    </w:p>
    <w:p>
      <w:pPr>
        <w:adjustRightInd w:val="0"/>
        <w:snapToGrid w:val="0"/>
        <w:spacing w:line="360" w:lineRule="auto"/>
        <w:ind w:firstLine="480"/>
        <w:rPr>
          <w:rFonts w:hint="eastAsia" w:ascii="宋体"/>
          <w:b/>
          <w:bCs w:val="0"/>
          <w:color w:val="auto"/>
          <w:kern w:val="2"/>
          <w:szCs w:val="21"/>
          <w:highlight w:val="none"/>
        </w:rPr>
      </w:pPr>
      <w:r>
        <w:rPr>
          <w:rFonts w:hint="eastAsia" w:ascii="宋体"/>
          <w:b/>
          <w:bCs w:val="0"/>
          <w:color w:val="auto"/>
          <w:kern w:val="2"/>
          <w:szCs w:val="21"/>
          <w:highlight w:val="none"/>
        </w:rPr>
        <w:t>二、旅行社提供服务标准</w:t>
      </w:r>
    </w:p>
    <w:p>
      <w:pPr>
        <w:adjustRightInd w:val="0"/>
        <w:snapToGrid w:val="0"/>
        <w:spacing w:line="360" w:lineRule="auto"/>
        <w:ind w:firstLine="480"/>
        <w:rPr>
          <w:rFonts w:hint="eastAsia" w:ascii="宋体"/>
          <w:bCs/>
          <w:color w:val="auto"/>
          <w:kern w:val="2"/>
          <w:szCs w:val="21"/>
          <w:highlight w:val="none"/>
        </w:rPr>
      </w:pPr>
      <w:r>
        <w:rPr>
          <w:rFonts w:hint="eastAsia" w:ascii="宋体"/>
          <w:bCs/>
          <w:color w:val="auto"/>
          <w:kern w:val="2"/>
          <w:szCs w:val="21"/>
          <w:highlight w:val="none"/>
        </w:rPr>
        <w:t>1、交通</w:t>
      </w:r>
    </w:p>
    <w:p>
      <w:pPr>
        <w:adjustRightInd w:val="0"/>
        <w:snapToGrid w:val="0"/>
        <w:spacing w:line="360" w:lineRule="auto"/>
        <w:ind w:firstLine="480"/>
        <w:rPr>
          <w:rFonts w:hint="eastAsia" w:ascii="宋体"/>
          <w:bCs/>
          <w:color w:val="auto"/>
          <w:kern w:val="2"/>
          <w:szCs w:val="21"/>
          <w:highlight w:val="none"/>
        </w:rPr>
      </w:pPr>
      <w:r>
        <w:rPr>
          <w:rFonts w:hint="eastAsia" w:ascii="宋体"/>
          <w:bCs/>
          <w:color w:val="auto"/>
          <w:kern w:val="2"/>
          <w:szCs w:val="21"/>
          <w:highlight w:val="none"/>
        </w:rPr>
        <w:t>空调旅游大巴车（大交通根据需要选择高铁与动车）如火车出行的，应优先选择高铁与动车。</w:t>
      </w:r>
      <w:r>
        <w:rPr>
          <w:rFonts w:hint="eastAsia"/>
          <w:color w:val="auto"/>
          <w:highlight w:val="none"/>
        </w:rPr>
        <w:t>如飞机出行的，应选择非“红眼”的直达航班</w:t>
      </w:r>
      <w:r>
        <w:rPr>
          <w:rFonts w:hint="eastAsia"/>
          <w:color w:val="auto"/>
          <w:highlight w:val="none"/>
          <w:lang w:eastAsia="zh-CN"/>
        </w:rPr>
        <w:t>。</w:t>
      </w:r>
      <w:r>
        <w:rPr>
          <w:rFonts w:hint="eastAsia" w:ascii="宋体"/>
          <w:bCs/>
          <w:color w:val="auto"/>
          <w:kern w:val="2"/>
          <w:szCs w:val="21"/>
          <w:highlight w:val="none"/>
        </w:rPr>
        <w:t>（符合最新中央八项规定要求）（磋商响应文件中需列出交通费清单）</w:t>
      </w:r>
    </w:p>
    <w:p>
      <w:pPr>
        <w:adjustRightInd w:val="0"/>
        <w:snapToGrid w:val="0"/>
        <w:spacing w:line="360" w:lineRule="auto"/>
        <w:ind w:firstLine="480"/>
        <w:rPr>
          <w:rFonts w:hint="eastAsia" w:ascii="宋体"/>
          <w:bCs/>
          <w:color w:val="auto"/>
          <w:kern w:val="2"/>
          <w:szCs w:val="21"/>
          <w:highlight w:val="none"/>
        </w:rPr>
      </w:pPr>
      <w:r>
        <w:rPr>
          <w:rFonts w:hint="eastAsia" w:ascii="宋体"/>
          <w:bCs/>
          <w:color w:val="auto"/>
          <w:kern w:val="2"/>
          <w:szCs w:val="21"/>
          <w:highlight w:val="none"/>
        </w:rPr>
        <w:t>旅游及接送用车：金龙或同等档次空调车（不超过3年车龄，八成新以上）空位5个以上，旅游车须用空调期间，司机应在每次上车前提前15分钟打开空调；司机应保持车辆整洁，每天要对车子进行清扫工作。接送车需提前至招标人指定地点接送，大巴车驾驶员服务态度好，车技娴熟、路况熟悉，确保行车安全。</w:t>
      </w:r>
    </w:p>
    <w:p>
      <w:pPr>
        <w:adjustRightInd w:val="0"/>
        <w:snapToGrid w:val="0"/>
        <w:spacing w:line="360" w:lineRule="auto"/>
        <w:ind w:firstLine="480"/>
        <w:rPr>
          <w:rFonts w:hint="eastAsia" w:ascii="宋体" w:eastAsia="宋体"/>
          <w:bCs/>
          <w:color w:val="auto"/>
          <w:kern w:val="2"/>
          <w:szCs w:val="21"/>
          <w:highlight w:val="none"/>
          <w:lang w:eastAsia="zh-CN"/>
        </w:rPr>
      </w:pPr>
      <w:r>
        <w:rPr>
          <w:rFonts w:hint="eastAsia" w:ascii="宋体"/>
          <w:bCs/>
          <w:color w:val="auto"/>
          <w:kern w:val="2"/>
          <w:szCs w:val="21"/>
          <w:highlight w:val="none"/>
        </w:rPr>
        <w:t>2、住宿：因自然单人问题超出的费用由旅行社承担。注明酒店开业时间以及客房数量，原则上每次行程安排住宿整团同住一家酒店。</w:t>
      </w:r>
    </w:p>
    <w:p>
      <w:pPr>
        <w:adjustRightInd w:val="0"/>
        <w:snapToGrid w:val="0"/>
        <w:spacing w:line="360" w:lineRule="auto"/>
        <w:ind w:firstLine="480"/>
        <w:rPr>
          <w:rFonts w:hint="eastAsia" w:ascii="宋体" w:eastAsia="宋体"/>
          <w:bCs/>
          <w:color w:val="auto"/>
          <w:kern w:val="2"/>
          <w:szCs w:val="21"/>
          <w:highlight w:val="none"/>
          <w:lang w:eastAsia="zh-CN"/>
        </w:rPr>
      </w:pPr>
      <w:r>
        <w:rPr>
          <w:rFonts w:hint="eastAsia" w:ascii="宋体"/>
          <w:bCs/>
          <w:color w:val="auto"/>
          <w:kern w:val="2"/>
          <w:szCs w:val="21"/>
          <w:highlight w:val="none"/>
        </w:rPr>
        <w:t>2.1省内</w:t>
      </w:r>
      <w:r>
        <w:rPr>
          <w:rFonts w:hint="eastAsia" w:ascii="宋体"/>
          <w:bCs/>
          <w:color w:val="auto"/>
          <w:kern w:val="2"/>
          <w:szCs w:val="21"/>
          <w:highlight w:val="none"/>
          <w:lang w:eastAsia="zh-CN"/>
        </w:rPr>
        <w:t>、</w:t>
      </w:r>
      <w:r>
        <w:rPr>
          <w:rFonts w:hint="eastAsia" w:ascii="宋体"/>
          <w:bCs/>
          <w:color w:val="auto"/>
          <w:kern w:val="2"/>
          <w:szCs w:val="21"/>
          <w:highlight w:val="none"/>
          <w:lang w:val="en-US" w:eastAsia="zh-CN"/>
        </w:rPr>
        <w:t>外</w:t>
      </w:r>
      <w:r>
        <w:rPr>
          <w:rFonts w:hint="eastAsia" w:ascii="宋体"/>
          <w:bCs/>
          <w:color w:val="auto"/>
          <w:kern w:val="2"/>
          <w:szCs w:val="21"/>
          <w:highlight w:val="none"/>
        </w:rPr>
        <w:t>：均为四星</w:t>
      </w:r>
      <w:r>
        <w:rPr>
          <w:rFonts w:hint="eastAsia" w:ascii="宋体"/>
          <w:bCs/>
          <w:color w:val="auto"/>
          <w:kern w:val="2"/>
          <w:szCs w:val="21"/>
          <w:highlight w:val="none"/>
          <w:lang w:val="en-US" w:eastAsia="zh-CN"/>
        </w:rPr>
        <w:t>或四钻</w:t>
      </w:r>
      <w:r>
        <w:rPr>
          <w:rFonts w:hint="eastAsia" w:ascii="宋体"/>
          <w:bCs/>
          <w:color w:val="auto"/>
          <w:kern w:val="2"/>
          <w:szCs w:val="21"/>
          <w:highlight w:val="none"/>
        </w:rPr>
        <w:t>及以上酒店</w:t>
      </w:r>
      <w:r>
        <w:rPr>
          <w:rFonts w:hint="eastAsia" w:ascii="宋体"/>
          <w:bCs/>
          <w:color w:val="auto"/>
          <w:kern w:val="2"/>
          <w:szCs w:val="21"/>
          <w:highlight w:val="none"/>
          <w:lang w:eastAsia="zh-CN"/>
        </w:rPr>
        <w:t>；</w:t>
      </w:r>
    </w:p>
    <w:p>
      <w:pPr>
        <w:adjustRightInd w:val="0"/>
        <w:snapToGrid w:val="0"/>
        <w:spacing w:line="360" w:lineRule="auto"/>
        <w:ind w:firstLine="480"/>
        <w:rPr>
          <w:rFonts w:hint="eastAsia" w:ascii="宋体"/>
          <w:bCs/>
          <w:color w:val="auto"/>
          <w:kern w:val="2"/>
          <w:szCs w:val="21"/>
          <w:highlight w:val="none"/>
          <w:lang w:val="en-US" w:eastAsia="zh-CN"/>
        </w:rPr>
      </w:pPr>
      <w:r>
        <w:rPr>
          <w:rFonts w:hint="eastAsia" w:ascii="宋体"/>
          <w:bCs/>
          <w:color w:val="auto"/>
          <w:kern w:val="2"/>
          <w:szCs w:val="21"/>
          <w:highlight w:val="none"/>
          <w:lang w:val="en-US" w:eastAsia="zh-CN"/>
        </w:rPr>
        <w:t>2.2原则上不更换住宿酒店（部分线路根据采购人要求可更换酒店）；</w:t>
      </w:r>
    </w:p>
    <w:p>
      <w:pPr>
        <w:adjustRightInd w:val="0"/>
        <w:snapToGrid w:val="0"/>
        <w:spacing w:line="360" w:lineRule="auto"/>
        <w:ind w:firstLine="480"/>
        <w:rPr>
          <w:rFonts w:hint="eastAsia" w:ascii="宋体"/>
          <w:bCs/>
          <w:color w:val="auto"/>
          <w:kern w:val="2"/>
          <w:szCs w:val="21"/>
          <w:highlight w:val="none"/>
          <w:lang w:val="en-US" w:eastAsia="zh-CN"/>
        </w:rPr>
      </w:pPr>
      <w:r>
        <w:rPr>
          <w:rFonts w:hint="eastAsia" w:ascii="宋体"/>
          <w:bCs/>
          <w:color w:val="auto"/>
          <w:kern w:val="2"/>
          <w:szCs w:val="21"/>
          <w:highlight w:val="none"/>
          <w:lang w:val="en-US" w:eastAsia="zh-CN"/>
        </w:rPr>
        <w:t>2.3标项1</w:t>
      </w:r>
    </w:p>
    <w:p>
      <w:pPr>
        <w:adjustRightInd w:val="0"/>
        <w:snapToGrid w:val="0"/>
        <w:spacing w:line="360" w:lineRule="auto"/>
        <w:ind w:left="0" w:firstLine="420" w:firstLineChars="200"/>
        <w:rPr>
          <w:rFonts w:hint="eastAsia" w:ascii="宋体"/>
          <w:bCs/>
          <w:color w:val="auto"/>
          <w:kern w:val="2"/>
          <w:szCs w:val="21"/>
          <w:highlight w:val="none"/>
          <w:lang w:val="en-US" w:eastAsia="zh-CN"/>
        </w:rPr>
      </w:pPr>
      <w:r>
        <w:rPr>
          <w:rFonts w:hint="eastAsia" w:ascii="宋体"/>
          <w:bCs/>
          <w:color w:val="auto"/>
          <w:kern w:val="2"/>
          <w:szCs w:val="21"/>
          <w:highlight w:val="none"/>
          <w:lang w:val="en-US" w:eastAsia="zh-CN"/>
        </w:rPr>
        <w:t>（1）线路1住宿需安排在平江路历史街区附近或地铁口附近（步行至地铁口不超过10min，距离平江路历史街区直线距离3km以内）；</w:t>
      </w:r>
    </w:p>
    <w:p>
      <w:pPr>
        <w:adjustRightInd w:val="0"/>
        <w:snapToGrid w:val="0"/>
        <w:spacing w:line="360" w:lineRule="auto"/>
        <w:ind w:left="0" w:firstLine="420" w:firstLineChars="200"/>
        <w:rPr>
          <w:rFonts w:hint="eastAsia" w:ascii="宋体"/>
          <w:bCs/>
          <w:color w:val="auto"/>
          <w:kern w:val="2"/>
          <w:szCs w:val="21"/>
          <w:highlight w:val="none"/>
          <w:lang w:val="en-US" w:eastAsia="zh-CN"/>
        </w:rPr>
      </w:pPr>
      <w:r>
        <w:rPr>
          <w:rFonts w:hint="eastAsia" w:ascii="宋体"/>
          <w:bCs/>
          <w:color w:val="auto"/>
          <w:kern w:val="2"/>
          <w:szCs w:val="21"/>
          <w:highlight w:val="none"/>
          <w:lang w:val="en-US" w:eastAsia="zh-CN"/>
        </w:rPr>
        <w:t>（2）线路2住宿需安排在南京夫子庙附近或地铁口附近（步行至地铁口不超过10min，距离南京夫子庙直线距离3km以内）；</w:t>
      </w:r>
    </w:p>
    <w:p>
      <w:pPr>
        <w:adjustRightInd w:val="0"/>
        <w:snapToGrid w:val="0"/>
        <w:spacing w:line="360" w:lineRule="auto"/>
        <w:ind w:left="0" w:firstLine="420" w:firstLineChars="200"/>
        <w:rPr>
          <w:rFonts w:hint="eastAsia" w:ascii="宋体"/>
          <w:bCs/>
          <w:color w:val="auto"/>
          <w:kern w:val="2"/>
          <w:szCs w:val="21"/>
          <w:highlight w:val="none"/>
          <w:lang w:val="en-US" w:eastAsia="zh-CN"/>
        </w:rPr>
      </w:pPr>
      <w:r>
        <w:rPr>
          <w:rFonts w:hint="eastAsia" w:ascii="宋体"/>
          <w:bCs/>
          <w:color w:val="auto"/>
          <w:kern w:val="2"/>
          <w:szCs w:val="21"/>
          <w:highlight w:val="none"/>
          <w:lang w:val="en-US" w:eastAsia="zh-CN"/>
        </w:rPr>
        <w:t>（3）线路3住宿订房前需经出行人员同意；</w:t>
      </w:r>
    </w:p>
    <w:p>
      <w:pPr>
        <w:adjustRightInd w:val="0"/>
        <w:snapToGrid w:val="0"/>
        <w:spacing w:line="360" w:lineRule="auto"/>
        <w:ind w:firstLine="480"/>
        <w:rPr>
          <w:rFonts w:hint="eastAsia" w:ascii="宋体"/>
          <w:bCs/>
          <w:color w:val="auto"/>
          <w:kern w:val="2"/>
          <w:szCs w:val="21"/>
          <w:highlight w:val="none"/>
          <w:lang w:val="en-US" w:eastAsia="zh-CN"/>
        </w:rPr>
      </w:pPr>
      <w:r>
        <w:rPr>
          <w:rFonts w:hint="eastAsia" w:ascii="宋体"/>
          <w:bCs/>
          <w:color w:val="auto"/>
          <w:kern w:val="2"/>
          <w:szCs w:val="21"/>
          <w:highlight w:val="none"/>
          <w:lang w:val="en-US" w:eastAsia="zh-CN"/>
        </w:rPr>
        <w:t>2.4标项2</w:t>
      </w:r>
    </w:p>
    <w:p>
      <w:pPr>
        <w:numPr>
          <w:ilvl w:val="0"/>
          <w:numId w:val="4"/>
        </w:numPr>
        <w:adjustRightInd w:val="0"/>
        <w:snapToGrid w:val="0"/>
        <w:spacing w:line="360" w:lineRule="auto"/>
        <w:ind w:left="0" w:firstLine="480"/>
        <w:rPr>
          <w:rFonts w:hint="eastAsia" w:ascii="宋体"/>
          <w:bCs/>
          <w:color w:val="auto"/>
          <w:kern w:val="2"/>
          <w:szCs w:val="21"/>
          <w:highlight w:val="none"/>
          <w:lang w:val="en-US" w:eastAsia="zh-CN"/>
        </w:rPr>
      </w:pPr>
      <w:r>
        <w:rPr>
          <w:rFonts w:hint="eastAsia" w:ascii="宋体"/>
          <w:bCs/>
          <w:color w:val="auto"/>
          <w:kern w:val="2"/>
          <w:szCs w:val="21"/>
          <w:highlight w:val="none"/>
          <w:lang w:val="en-US" w:eastAsia="zh-CN"/>
        </w:rPr>
        <w:t>线路1住宿需安排在长沙太平老街附近或地铁口附近（步行至地铁口不超过10min，距长沙太平老街直线距离3km以内）；</w:t>
      </w:r>
    </w:p>
    <w:p>
      <w:pPr>
        <w:numPr>
          <w:ilvl w:val="0"/>
          <w:numId w:val="4"/>
        </w:numPr>
        <w:adjustRightInd w:val="0"/>
        <w:snapToGrid w:val="0"/>
        <w:spacing w:line="360" w:lineRule="auto"/>
        <w:ind w:left="0" w:firstLine="480"/>
        <w:rPr>
          <w:rFonts w:hint="eastAsia" w:ascii="宋体"/>
          <w:bCs/>
          <w:color w:val="auto"/>
          <w:kern w:val="2"/>
          <w:szCs w:val="21"/>
          <w:highlight w:val="none"/>
          <w:lang w:val="en-US" w:eastAsia="zh-CN"/>
        </w:rPr>
      </w:pPr>
      <w:r>
        <w:rPr>
          <w:rFonts w:hint="eastAsia" w:ascii="宋体"/>
          <w:bCs/>
          <w:color w:val="auto"/>
          <w:kern w:val="2"/>
          <w:szCs w:val="21"/>
          <w:highlight w:val="none"/>
          <w:lang w:val="en-US" w:eastAsia="zh-CN"/>
        </w:rPr>
        <w:t>线路2住宿需安排在成都太古里附近或地铁口附近（步行至地铁口不超过10min，距成都太古里直线距离3km以内）；</w:t>
      </w:r>
    </w:p>
    <w:p>
      <w:pPr>
        <w:adjustRightInd w:val="0"/>
        <w:snapToGrid w:val="0"/>
        <w:spacing w:line="360" w:lineRule="auto"/>
        <w:ind w:left="0" w:firstLine="478" w:firstLineChars="228"/>
        <w:rPr>
          <w:rFonts w:hint="eastAsia" w:ascii="宋体"/>
          <w:bCs/>
          <w:color w:val="auto"/>
          <w:kern w:val="2"/>
          <w:szCs w:val="21"/>
          <w:highlight w:val="none"/>
          <w:lang w:val="en-US" w:eastAsia="zh-CN"/>
        </w:rPr>
      </w:pPr>
      <w:r>
        <w:rPr>
          <w:rFonts w:hint="eastAsia" w:ascii="宋体"/>
          <w:bCs/>
          <w:color w:val="auto"/>
          <w:kern w:val="2"/>
          <w:szCs w:val="21"/>
          <w:highlight w:val="none"/>
          <w:lang w:val="en-US" w:eastAsia="zh-CN"/>
        </w:rPr>
        <w:t>（3）线路3住宿需安排在老外滩附近或地铁口附近（步行至地铁口不超过10min，距老外滩直线距离3km以内）；</w:t>
      </w:r>
    </w:p>
    <w:p>
      <w:pPr>
        <w:adjustRightInd w:val="0"/>
        <w:snapToGrid w:val="0"/>
        <w:spacing w:line="360" w:lineRule="auto"/>
        <w:ind w:firstLine="480"/>
        <w:rPr>
          <w:rFonts w:ascii="宋体"/>
          <w:bCs/>
          <w:color w:val="auto"/>
          <w:kern w:val="2"/>
          <w:szCs w:val="21"/>
          <w:highlight w:val="none"/>
          <w:lang w:val="en-US" w:eastAsia="zh-CN"/>
        </w:rPr>
      </w:pPr>
      <w:r>
        <w:rPr>
          <w:rFonts w:hint="eastAsia" w:ascii="宋体"/>
          <w:bCs/>
          <w:color w:val="auto"/>
          <w:kern w:val="2"/>
          <w:szCs w:val="21"/>
          <w:highlight w:val="none"/>
          <w:lang w:val="en-US" w:eastAsia="zh-CN"/>
        </w:rPr>
        <w:t>2.5标项1安排每位职工单独一间住宿标准，标项2安排两人一间住宿标准。</w:t>
      </w:r>
    </w:p>
    <w:p>
      <w:pPr>
        <w:adjustRightInd w:val="0"/>
        <w:snapToGrid w:val="0"/>
        <w:spacing w:line="360" w:lineRule="auto"/>
        <w:ind w:firstLine="480"/>
        <w:rPr>
          <w:rFonts w:hint="eastAsia" w:ascii="宋体"/>
          <w:bCs/>
          <w:color w:val="auto"/>
          <w:kern w:val="2"/>
          <w:szCs w:val="21"/>
          <w:highlight w:val="none"/>
        </w:rPr>
      </w:pPr>
      <w:r>
        <w:rPr>
          <w:rFonts w:hint="eastAsia" w:ascii="宋体"/>
          <w:bCs/>
          <w:color w:val="auto"/>
          <w:kern w:val="2"/>
          <w:szCs w:val="21"/>
          <w:highlight w:val="none"/>
        </w:rPr>
        <w:t>3、景点门票：含必须的门票、船票、电瓶车、环保车、上下观光索道、缆车等费用</w:t>
      </w:r>
      <w:r>
        <w:rPr>
          <w:rFonts w:hint="eastAsia" w:ascii="宋体" w:cs="宋体"/>
          <w:b/>
          <w:color w:val="auto"/>
          <w:szCs w:val="21"/>
          <w:highlight w:val="none"/>
          <w:lang w:bidi="ar-SA"/>
        </w:rPr>
        <w:t>（包括但不仅限于以下内容。具体实际出行采购人要求的内容为准）</w:t>
      </w:r>
    </w:p>
    <w:p>
      <w:pPr>
        <w:adjustRightInd w:val="0"/>
        <w:snapToGrid w:val="0"/>
        <w:spacing w:line="360" w:lineRule="auto"/>
        <w:ind w:firstLine="480"/>
        <w:rPr>
          <w:rFonts w:hint="eastAsia" w:ascii="宋体"/>
          <w:bCs/>
          <w:color w:val="auto"/>
          <w:kern w:val="2"/>
          <w:szCs w:val="21"/>
          <w:highlight w:val="none"/>
        </w:rPr>
      </w:pPr>
      <w:r>
        <w:rPr>
          <w:rFonts w:hint="eastAsia" w:ascii="宋体"/>
          <w:bCs/>
          <w:color w:val="auto"/>
          <w:kern w:val="2"/>
          <w:szCs w:val="21"/>
          <w:highlight w:val="none"/>
        </w:rPr>
        <w:t>4、用餐：</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1"/>
        <w:gridCol w:w="1470"/>
        <w:gridCol w:w="2175"/>
        <w:gridCol w:w="1275"/>
        <w:gridCol w:w="1380"/>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tcBorders>
              <w:tl2br w:val="nil"/>
              <w:tr2bl w:val="nil"/>
            </w:tcBorders>
            <w:vAlign w:val="center"/>
          </w:tcPr>
          <w:p>
            <w:pPr>
              <w:adjustRightInd w:val="0"/>
              <w:snapToGrid w:val="0"/>
              <w:spacing w:line="360" w:lineRule="auto"/>
              <w:jc w:val="center"/>
              <w:rPr>
                <w:rFonts w:hint="eastAsia" w:ascii="宋体" w:eastAsia="宋体"/>
                <w:bCs/>
                <w:color w:val="auto"/>
                <w:kern w:val="2"/>
                <w:szCs w:val="21"/>
                <w:highlight w:val="none"/>
                <w:vertAlign w:val="baseline"/>
                <w:lang w:val="en-US" w:eastAsia="zh-CN"/>
              </w:rPr>
            </w:pPr>
            <w:r>
              <w:rPr>
                <w:rFonts w:hint="eastAsia" w:ascii="宋体"/>
                <w:bCs/>
                <w:color w:val="auto"/>
                <w:kern w:val="2"/>
                <w:szCs w:val="21"/>
                <w:highlight w:val="none"/>
                <w:vertAlign w:val="baseline"/>
                <w:lang w:val="en-US" w:eastAsia="zh-CN"/>
              </w:rPr>
              <w:t>序号</w:t>
            </w:r>
          </w:p>
        </w:tc>
        <w:tc>
          <w:tcPr>
            <w:tcW w:w="1470" w:type="dxa"/>
            <w:tcBorders>
              <w:tl2br w:val="nil"/>
              <w:tr2bl w:val="nil"/>
            </w:tcBorders>
            <w:vAlign w:val="center"/>
          </w:tcPr>
          <w:p>
            <w:pPr>
              <w:adjustRightInd w:val="0"/>
              <w:snapToGrid w:val="0"/>
              <w:spacing w:line="360" w:lineRule="auto"/>
              <w:jc w:val="center"/>
              <w:rPr>
                <w:rFonts w:hint="eastAsia" w:ascii="宋体" w:eastAsia="宋体"/>
                <w:bCs/>
                <w:color w:val="auto"/>
                <w:kern w:val="2"/>
                <w:szCs w:val="21"/>
                <w:highlight w:val="none"/>
                <w:vertAlign w:val="baseline"/>
                <w:lang w:val="en-US" w:eastAsia="zh-CN"/>
              </w:rPr>
            </w:pPr>
            <w:r>
              <w:rPr>
                <w:rFonts w:hint="eastAsia" w:ascii="宋体"/>
                <w:bCs/>
                <w:color w:val="auto"/>
                <w:kern w:val="2"/>
                <w:szCs w:val="21"/>
                <w:highlight w:val="none"/>
                <w:vertAlign w:val="baseline"/>
                <w:lang w:val="en-US" w:eastAsia="zh-CN"/>
              </w:rPr>
              <w:t>标项</w:t>
            </w:r>
          </w:p>
        </w:tc>
        <w:tc>
          <w:tcPr>
            <w:tcW w:w="2175" w:type="dxa"/>
            <w:tcBorders>
              <w:tl2br w:val="nil"/>
              <w:tr2bl w:val="nil"/>
            </w:tcBorders>
            <w:vAlign w:val="center"/>
          </w:tcPr>
          <w:p>
            <w:pPr>
              <w:adjustRightInd w:val="0"/>
              <w:snapToGrid w:val="0"/>
              <w:spacing w:line="360" w:lineRule="auto"/>
              <w:jc w:val="center"/>
              <w:rPr>
                <w:rFonts w:hint="eastAsia" w:ascii="宋体" w:eastAsia="宋体"/>
                <w:bCs/>
                <w:color w:val="auto"/>
                <w:kern w:val="2"/>
                <w:szCs w:val="21"/>
                <w:highlight w:val="none"/>
                <w:vertAlign w:val="baseline"/>
                <w:lang w:val="en-US" w:eastAsia="zh-CN"/>
              </w:rPr>
            </w:pPr>
            <w:r>
              <w:rPr>
                <w:rFonts w:hint="eastAsia" w:ascii="宋体"/>
                <w:bCs/>
                <w:color w:val="auto"/>
                <w:kern w:val="2"/>
                <w:szCs w:val="21"/>
                <w:highlight w:val="none"/>
                <w:vertAlign w:val="baseline"/>
                <w:lang w:val="en-US" w:eastAsia="zh-CN"/>
              </w:rPr>
              <w:t>线路</w:t>
            </w:r>
          </w:p>
        </w:tc>
        <w:tc>
          <w:tcPr>
            <w:tcW w:w="1275" w:type="dxa"/>
            <w:tcBorders>
              <w:tl2br w:val="nil"/>
              <w:tr2bl w:val="nil"/>
            </w:tcBorders>
            <w:vAlign w:val="center"/>
          </w:tcPr>
          <w:p>
            <w:pPr>
              <w:adjustRightInd w:val="0"/>
              <w:snapToGrid w:val="0"/>
              <w:spacing w:line="360" w:lineRule="auto"/>
              <w:jc w:val="center"/>
              <w:rPr>
                <w:rFonts w:ascii="宋体" w:eastAsia="宋体"/>
                <w:bCs/>
                <w:color w:val="auto"/>
                <w:kern w:val="2"/>
                <w:szCs w:val="21"/>
                <w:highlight w:val="none"/>
                <w:vertAlign w:val="baseline"/>
                <w:lang w:val="en-US" w:eastAsia="zh-CN"/>
              </w:rPr>
            </w:pPr>
            <w:r>
              <w:rPr>
                <w:rFonts w:hint="eastAsia" w:ascii="宋体"/>
                <w:bCs/>
                <w:color w:val="auto"/>
                <w:kern w:val="2"/>
                <w:szCs w:val="21"/>
                <w:highlight w:val="none"/>
                <w:vertAlign w:val="baseline"/>
                <w:lang w:val="en-US" w:eastAsia="zh-CN"/>
              </w:rPr>
              <w:t>早餐</w:t>
            </w:r>
          </w:p>
        </w:tc>
        <w:tc>
          <w:tcPr>
            <w:tcW w:w="1380" w:type="dxa"/>
            <w:tcBorders>
              <w:tl2br w:val="nil"/>
              <w:tr2bl w:val="nil"/>
            </w:tcBorders>
            <w:vAlign w:val="center"/>
          </w:tcPr>
          <w:p>
            <w:pPr>
              <w:adjustRightInd w:val="0"/>
              <w:snapToGrid w:val="0"/>
              <w:spacing w:line="360" w:lineRule="auto"/>
              <w:jc w:val="center"/>
              <w:rPr>
                <w:rFonts w:hint="eastAsia" w:ascii="宋体" w:eastAsia="宋体"/>
                <w:bCs/>
                <w:color w:val="auto"/>
                <w:kern w:val="2"/>
                <w:szCs w:val="21"/>
                <w:highlight w:val="none"/>
                <w:vertAlign w:val="baseline"/>
                <w:lang w:val="en-US" w:eastAsia="zh-CN"/>
              </w:rPr>
            </w:pPr>
            <w:r>
              <w:rPr>
                <w:rFonts w:hint="eastAsia" w:ascii="宋体"/>
                <w:bCs/>
                <w:color w:val="auto"/>
                <w:kern w:val="2"/>
                <w:szCs w:val="21"/>
                <w:highlight w:val="none"/>
                <w:vertAlign w:val="baseline"/>
                <w:lang w:val="en-US" w:eastAsia="zh-CN"/>
              </w:rPr>
              <w:t>正餐餐标</w:t>
            </w:r>
          </w:p>
        </w:tc>
        <w:tc>
          <w:tcPr>
            <w:tcW w:w="1380" w:type="dxa"/>
            <w:tcBorders>
              <w:tl2br w:val="nil"/>
              <w:tr2bl w:val="nil"/>
            </w:tcBorders>
            <w:vAlign w:val="center"/>
          </w:tcPr>
          <w:p>
            <w:pPr>
              <w:adjustRightInd w:val="0"/>
              <w:snapToGrid w:val="0"/>
              <w:spacing w:line="360" w:lineRule="auto"/>
              <w:jc w:val="center"/>
              <w:rPr>
                <w:rFonts w:hint="eastAsia" w:ascii="宋体"/>
                <w:bCs/>
                <w:color w:val="auto"/>
                <w:kern w:val="2"/>
                <w:szCs w:val="21"/>
                <w:highlight w:val="none"/>
                <w:vertAlign w:val="baseline"/>
                <w:lang w:val="en-US" w:eastAsia="zh-CN"/>
              </w:rPr>
            </w:pPr>
            <w:r>
              <w:rPr>
                <w:rFonts w:hint="eastAsia" w:ascii="宋体"/>
                <w:bCs/>
                <w:color w:val="auto"/>
                <w:kern w:val="2"/>
                <w:szCs w:val="21"/>
                <w:highlight w:val="none"/>
                <w:vertAlign w:val="baseline"/>
                <w:lang w:val="en-US" w:eastAsia="zh-CN"/>
              </w:rPr>
              <w:t>正餐数量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tcBorders>
              <w:tl2br w:val="nil"/>
              <w:tr2bl w:val="nil"/>
            </w:tcBorders>
            <w:vAlign w:val="center"/>
          </w:tcPr>
          <w:p>
            <w:pPr>
              <w:adjustRightInd w:val="0"/>
              <w:snapToGrid w:val="0"/>
              <w:spacing w:line="360" w:lineRule="auto"/>
              <w:jc w:val="center"/>
              <w:rPr>
                <w:rFonts w:hint="eastAsia" w:ascii="宋体" w:eastAsia="宋体"/>
                <w:bCs/>
                <w:color w:val="auto"/>
                <w:kern w:val="2"/>
                <w:szCs w:val="21"/>
                <w:highlight w:val="none"/>
                <w:vertAlign w:val="baseline"/>
                <w:lang w:val="en-US" w:eastAsia="zh-CN"/>
              </w:rPr>
            </w:pPr>
            <w:r>
              <w:rPr>
                <w:rFonts w:hint="eastAsia" w:ascii="宋体"/>
                <w:bCs/>
                <w:color w:val="auto"/>
                <w:kern w:val="2"/>
                <w:szCs w:val="21"/>
                <w:highlight w:val="none"/>
                <w:vertAlign w:val="baseline"/>
                <w:lang w:val="en-US" w:eastAsia="zh-CN"/>
              </w:rPr>
              <w:t>1</w:t>
            </w:r>
          </w:p>
        </w:tc>
        <w:tc>
          <w:tcPr>
            <w:tcW w:w="1470" w:type="dxa"/>
            <w:vMerge w:val="restart"/>
            <w:tcBorders>
              <w:tl2br w:val="nil"/>
              <w:tr2bl w:val="nil"/>
            </w:tcBorders>
            <w:vAlign w:val="center"/>
          </w:tcPr>
          <w:p>
            <w:pPr>
              <w:adjustRightInd w:val="0"/>
              <w:snapToGrid w:val="0"/>
              <w:spacing w:line="360" w:lineRule="auto"/>
              <w:jc w:val="center"/>
              <w:rPr>
                <w:rFonts w:ascii="宋体" w:eastAsia="宋体"/>
                <w:bCs/>
                <w:color w:val="auto"/>
                <w:kern w:val="2"/>
                <w:szCs w:val="21"/>
                <w:highlight w:val="none"/>
                <w:vertAlign w:val="baseline"/>
                <w:lang w:val="en-US" w:eastAsia="zh-CN"/>
              </w:rPr>
            </w:pPr>
            <w:r>
              <w:rPr>
                <w:rFonts w:hint="eastAsia" w:ascii="宋体"/>
                <w:bCs/>
                <w:color w:val="auto"/>
                <w:kern w:val="2"/>
                <w:szCs w:val="21"/>
                <w:highlight w:val="none"/>
                <w:vertAlign w:val="baseline"/>
                <w:lang w:val="en-US" w:eastAsia="zh-CN"/>
              </w:rPr>
              <w:t>标项1</w:t>
            </w:r>
          </w:p>
        </w:tc>
        <w:tc>
          <w:tcPr>
            <w:tcW w:w="2175" w:type="dxa"/>
            <w:tcBorders>
              <w:tl2br w:val="nil"/>
              <w:tr2bl w:val="nil"/>
            </w:tcBorders>
            <w:vAlign w:val="center"/>
          </w:tcPr>
          <w:p>
            <w:pPr>
              <w:adjustRightInd w:val="0"/>
              <w:snapToGrid w:val="0"/>
              <w:spacing w:line="360" w:lineRule="auto"/>
              <w:jc w:val="center"/>
              <w:rPr>
                <w:rFonts w:hint="eastAsia" w:ascii="宋体"/>
                <w:bCs/>
                <w:color w:val="auto"/>
                <w:kern w:val="2"/>
                <w:szCs w:val="21"/>
                <w:highlight w:val="none"/>
                <w:vertAlign w:val="baseline"/>
              </w:rPr>
            </w:pPr>
            <w:r>
              <w:rPr>
                <w:rFonts w:hint="eastAsia" w:ascii="宋体" w:eastAsia="宋体" w:cs="宋体"/>
                <w:color w:val="auto"/>
                <w:sz w:val="22"/>
                <w:szCs w:val="22"/>
                <w:highlight w:val="none"/>
                <w:lang w:val="en-US" w:eastAsia="zh-CN"/>
              </w:rPr>
              <w:t>苏州慢生活5日</w:t>
            </w:r>
          </w:p>
        </w:tc>
        <w:tc>
          <w:tcPr>
            <w:tcW w:w="1275" w:type="dxa"/>
            <w:tcBorders>
              <w:tl2br w:val="nil"/>
              <w:tr2bl w:val="nil"/>
            </w:tcBorders>
            <w:vAlign w:val="center"/>
          </w:tcPr>
          <w:p>
            <w:pPr>
              <w:adjustRightInd w:val="0"/>
              <w:snapToGrid w:val="0"/>
              <w:spacing w:line="360" w:lineRule="auto"/>
              <w:jc w:val="center"/>
              <w:rPr>
                <w:rFonts w:ascii="宋体" w:eastAsia="宋体"/>
                <w:bCs/>
                <w:color w:val="auto"/>
                <w:kern w:val="2"/>
                <w:szCs w:val="21"/>
                <w:highlight w:val="none"/>
                <w:vertAlign w:val="baseline"/>
                <w:lang w:val="en-US" w:eastAsia="zh-CN"/>
              </w:rPr>
            </w:pPr>
            <w:r>
              <w:rPr>
                <w:rFonts w:hint="eastAsia" w:ascii="宋体"/>
                <w:bCs/>
                <w:color w:val="auto"/>
                <w:kern w:val="2"/>
                <w:szCs w:val="21"/>
                <w:highlight w:val="none"/>
                <w:vertAlign w:val="baseline"/>
                <w:lang w:val="en-US" w:eastAsia="zh-CN"/>
              </w:rPr>
              <w:t>双餐</w:t>
            </w:r>
          </w:p>
        </w:tc>
        <w:tc>
          <w:tcPr>
            <w:tcW w:w="1380" w:type="dxa"/>
            <w:tcBorders>
              <w:tl2br w:val="nil"/>
              <w:tr2bl w:val="nil"/>
            </w:tcBorders>
            <w:vAlign w:val="center"/>
          </w:tcPr>
          <w:p>
            <w:pPr>
              <w:adjustRightInd w:val="0"/>
              <w:snapToGrid w:val="0"/>
              <w:spacing w:line="360" w:lineRule="auto"/>
              <w:jc w:val="center"/>
              <w:rPr>
                <w:rFonts w:ascii="宋体" w:eastAsia="宋体"/>
                <w:bCs/>
                <w:color w:val="auto"/>
                <w:kern w:val="2"/>
                <w:szCs w:val="21"/>
                <w:highlight w:val="none"/>
                <w:vertAlign w:val="baseline"/>
                <w:lang w:val="en-US" w:eastAsia="zh-CN"/>
              </w:rPr>
            </w:pPr>
            <w:r>
              <w:rPr>
                <w:rFonts w:hint="eastAsia" w:ascii="宋体"/>
                <w:bCs/>
                <w:color w:val="auto"/>
                <w:kern w:val="2"/>
                <w:szCs w:val="21"/>
                <w:highlight w:val="none"/>
                <w:vertAlign w:val="baseline"/>
                <w:lang w:val="en-US" w:eastAsia="zh-CN"/>
              </w:rPr>
              <w:t>80元/餐</w:t>
            </w:r>
          </w:p>
        </w:tc>
        <w:tc>
          <w:tcPr>
            <w:tcW w:w="1380" w:type="dxa"/>
            <w:tcBorders>
              <w:tl2br w:val="nil"/>
              <w:tr2bl w:val="nil"/>
            </w:tcBorders>
            <w:vAlign w:val="center"/>
          </w:tcPr>
          <w:p>
            <w:pPr>
              <w:adjustRightInd w:val="0"/>
              <w:snapToGrid w:val="0"/>
              <w:spacing w:line="360" w:lineRule="auto"/>
              <w:jc w:val="center"/>
              <w:rPr>
                <w:rFonts w:ascii="宋体" w:eastAsia="宋体"/>
                <w:bCs/>
                <w:color w:val="auto"/>
                <w:kern w:val="2"/>
                <w:szCs w:val="21"/>
                <w:highlight w:val="none"/>
                <w:vertAlign w:val="baseline"/>
                <w:lang w:val="en-US" w:eastAsia="zh-CN"/>
              </w:rPr>
            </w:pPr>
            <w:r>
              <w:rPr>
                <w:rFonts w:hint="eastAsia" w:ascii="宋体"/>
                <w:bCs/>
                <w:color w:val="auto"/>
                <w:kern w:val="2"/>
                <w:szCs w:val="21"/>
                <w:highlight w:val="none"/>
                <w:vertAlign w:val="baseline"/>
                <w:lang w:val="en-US" w:eastAsia="zh-CN"/>
              </w:rPr>
              <w:t>9餐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tcBorders>
              <w:tl2br w:val="nil"/>
              <w:tr2bl w:val="nil"/>
            </w:tcBorders>
            <w:vAlign w:val="center"/>
          </w:tcPr>
          <w:p>
            <w:pPr>
              <w:adjustRightInd w:val="0"/>
              <w:snapToGrid w:val="0"/>
              <w:spacing w:line="360" w:lineRule="auto"/>
              <w:jc w:val="center"/>
              <w:rPr>
                <w:rFonts w:hint="eastAsia" w:ascii="宋体" w:eastAsia="宋体"/>
                <w:bCs/>
                <w:color w:val="auto"/>
                <w:kern w:val="2"/>
                <w:szCs w:val="21"/>
                <w:highlight w:val="none"/>
                <w:vertAlign w:val="baseline"/>
                <w:lang w:val="en-US" w:eastAsia="zh-CN"/>
              </w:rPr>
            </w:pPr>
            <w:r>
              <w:rPr>
                <w:rFonts w:hint="eastAsia" w:ascii="宋体"/>
                <w:bCs/>
                <w:color w:val="auto"/>
                <w:kern w:val="2"/>
                <w:szCs w:val="21"/>
                <w:highlight w:val="none"/>
                <w:vertAlign w:val="baseline"/>
                <w:lang w:val="en-US" w:eastAsia="zh-CN"/>
              </w:rPr>
              <w:t>2</w:t>
            </w:r>
          </w:p>
        </w:tc>
        <w:tc>
          <w:tcPr>
            <w:tcW w:w="1470" w:type="dxa"/>
            <w:vMerge w:val="continue"/>
            <w:tcBorders>
              <w:tl2br w:val="nil"/>
              <w:tr2bl w:val="nil"/>
            </w:tcBorders>
            <w:vAlign w:val="center"/>
          </w:tcPr>
          <w:p>
            <w:pPr>
              <w:rPr>
                <w:color w:val="auto"/>
              </w:rPr>
            </w:pPr>
          </w:p>
        </w:tc>
        <w:tc>
          <w:tcPr>
            <w:tcW w:w="2175" w:type="dxa"/>
            <w:tcBorders>
              <w:tl2br w:val="nil"/>
              <w:tr2bl w:val="nil"/>
            </w:tcBorders>
            <w:vAlign w:val="center"/>
          </w:tcPr>
          <w:p>
            <w:pPr>
              <w:adjustRightInd w:val="0"/>
              <w:snapToGrid w:val="0"/>
              <w:spacing w:line="360" w:lineRule="auto"/>
              <w:jc w:val="center"/>
              <w:rPr>
                <w:rFonts w:hint="eastAsia" w:ascii="宋体"/>
                <w:bCs/>
                <w:color w:val="auto"/>
                <w:kern w:val="2"/>
                <w:szCs w:val="21"/>
                <w:highlight w:val="none"/>
                <w:vertAlign w:val="baseline"/>
              </w:rPr>
            </w:pPr>
            <w:r>
              <w:rPr>
                <w:rFonts w:hint="eastAsia" w:ascii="宋体" w:eastAsia="宋体" w:cs="宋体"/>
                <w:color w:val="auto"/>
                <w:sz w:val="22"/>
                <w:szCs w:val="22"/>
                <w:highlight w:val="none"/>
                <w:lang w:val="en-US" w:eastAsia="zh-CN"/>
              </w:rPr>
              <w:t>南京慢生活5日</w:t>
            </w:r>
          </w:p>
        </w:tc>
        <w:tc>
          <w:tcPr>
            <w:tcW w:w="1275" w:type="dxa"/>
            <w:tcBorders>
              <w:tl2br w:val="nil"/>
              <w:tr2bl w:val="nil"/>
            </w:tcBorders>
            <w:vAlign w:val="center"/>
          </w:tcPr>
          <w:p>
            <w:pPr>
              <w:adjustRightInd w:val="0"/>
              <w:snapToGrid w:val="0"/>
              <w:spacing w:line="360" w:lineRule="auto"/>
              <w:jc w:val="center"/>
              <w:rPr>
                <w:rFonts w:hint="eastAsia" w:ascii="宋体"/>
                <w:bCs/>
                <w:color w:val="auto"/>
                <w:kern w:val="2"/>
                <w:szCs w:val="21"/>
                <w:highlight w:val="none"/>
                <w:vertAlign w:val="baseline"/>
              </w:rPr>
            </w:pPr>
            <w:r>
              <w:rPr>
                <w:rFonts w:hint="eastAsia" w:ascii="宋体"/>
                <w:bCs/>
                <w:color w:val="auto"/>
                <w:kern w:val="2"/>
                <w:szCs w:val="21"/>
                <w:highlight w:val="none"/>
                <w:vertAlign w:val="baseline"/>
                <w:lang w:val="en-US" w:eastAsia="zh-CN"/>
              </w:rPr>
              <w:t>双餐</w:t>
            </w:r>
          </w:p>
        </w:tc>
        <w:tc>
          <w:tcPr>
            <w:tcW w:w="1380" w:type="dxa"/>
            <w:tcBorders>
              <w:tl2br w:val="nil"/>
              <w:tr2bl w:val="nil"/>
            </w:tcBorders>
            <w:vAlign w:val="center"/>
          </w:tcPr>
          <w:p>
            <w:pPr>
              <w:adjustRightInd w:val="0"/>
              <w:snapToGrid w:val="0"/>
              <w:spacing w:line="360" w:lineRule="auto"/>
              <w:jc w:val="center"/>
              <w:rPr>
                <w:rFonts w:ascii="宋体" w:eastAsia="宋体"/>
                <w:bCs/>
                <w:color w:val="auto"/>
                <w:kern w:val="2"/>
                <w:szCs w:val="21"/>
                <w:highlight w:val="none"/>
                <w:vertAlign w:val="baseline"/>
                <w:lang w:val="en-US" w:eastAsia="zh-CN"/>
              </w:rPr>
            </w:pPr>
            <w:r>
              <w:rPr>
                <w:rFonts w:hint="eastAsia" w:ascii="宋体"/>
                <w:bCs/>
                <w:color w:val="auto"/>
                <w:kern w:val="2"/>
                <w:szCs w:val="21"/>
                <w:highlight w:val="none"/>
                <w:vertAlign w:val="baseline"/>
                <w:lang w:val="en-US" w:eastAsia="zh-CN"/>
              </w:rPr>
              <w:t>50元/餐</w:t>
            </w:r>
          </w:p>
        </w:tc>
        <w:tc>
          <w:tcPr>
            <w:tcW w:w="1380" w:type="dxa"/>
            <w:tcBorders>
              <w:tl2br w:val="nil"/>
              <w:tr2bl w:val="nil"/>
            </w:tcBorders>
            <w:vAlign w:val="center"/>
          </w:tcPr>
          <w:p>
            <w:pPr>
              <w:adjustRightInd w:val="0"/>
              <w:snapToGrid w:val="0"/>
              <w:spacing w:line="360" w:lineRule="auto"/>
              <w:jc w:val="center"/>
              <w:rPr>
                <w:rFonts w:hint="eastAsia" w:ascii="宋体" w:eastAsia="宋体"/>
                <w:bCs/>
                <w:color w:val="auto"/>
                <w:kern w:val="2"/>
                <w:szCs w:val="21"/>
                <w:highlight w:val="none"/>
                <w:vertAlign w:val="baseline"/>
                <w:lang w:val="en-US" w:eastAsia="zh-CN"/>
              </w:rPr>
            </w:pPr>
            <w:r>
              <w:rPr>
                <w:rFonts w:hint="eastAsia" w:ascii="宋体"/>
                <w:bCs/>
                <w:color w:val="auto"/>
                <w:kern w:val="2"/>
                <w:szCs w:val="21"/>
                <w:highlight w:val="none"/>
                <w:vertAlign w:val="baseline"/>
                <w:lang w:val="en-US" w:eastAsia="zh-CN"/>
              </w:rPr>
              <w:t>2餐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tcBorders>
              <w:tl2br w:val="nil"/>
              <w:tr2bl w:val="nil"/>
            </w:tcBorders>
            <w:vAlign w:val="center"/>
          </w:tcPr>
          <w:p>
            <w:pPr>
              <w:adjustRightInd w:val="0"/>
              <w:snapToGrid w:val="0"/>
              <w:spacing w:line="360" w:lineRule="auto"/>
              <w:jc w:val="center"/>
              <w:rPr>
                <w:rFonts w:hint="eastAsia" w:ascii="宋体" w:eastAsia="宋体"/>
                <w:bCs/>
                <w:color w:val="auto"/>
                <w:kern w:val="2"/>
                <w:szCs w:val="21"/>
                <w:highlight w:val="none"/>
                <w:vertAlign w:val="baseline"/>
                <w:lang w:val="en-US" w:eastAsia="zh-CN"/>
              </w:rPr>
            </w:pPr>
            <w:r>
              <w:rPr>
                <w:rFonts w:hint="eastAsia" w:ascii="宋体"/>
                <w:bCs/>
                <w:color w:val="auto"/>
                <w:kern w:val="2"/>
                <w:szCs w:val="21"/>
                <w:highlight w:val="none"/>
                <w:vertAlign w:val="baseline"/>
                <w:lang w:val="en-US" w:eastAsia="zh-CN"/>
              </w:rPr>
              <w:t>3</w:t>
            </w:r>
          </w:p>
        </w:tc>
        <w:tc>
          <w:tcPr>
            <w:tcW w:w="1470" w:type="dxa"/>
            <w:vMerge w:val="continue"/>
            <w:tcBorders>
              <w:tl2br w:val="nil"/>
              <w:tr2bl w:val="nil"/>
            </w:tcBorders>
            <w:vAlign w:val="center"/>
          </w:tcPr>
          <w:p>
            <w:pPr>
              <w:rPr>
                <w:color w:val="auto"/>
              </w:rPr>
            </w:pPr>
          </w:p>
        </w:tc>
        <w:tc>
          <w:tcPr>
            <w:tcW w:w="2175" w:type="dxa"/>
            <w:tcBorders>
              <w:tl2br w:val="nil"/>
              <w:tr2bl w:val="nil"/>
            </w:tcBorders>
            <w:vAlign w:val="center"/>
          </w:tcPr>
          <w:p>
            <w:pPr>
              <w:adjustRightInd w:val="0"/>
              <w:snapToGrid w:val="0"/>
              <w:spacing w:line="360" w:lineRule="auto"/>
              <w:jc w:val="center"/>
              <w:rPr>
                <w:rFonts w:hint="eastAsia" w:ascii="宋体"/>
                <w:bCs/>
                <w:color w:val="auto"/>
                <w:kern w:val="2"/>
                <w:szCs w:val="21"/>
                <w:highlight w:val="none"/>
                <w:vertAlign w:val="baseline"/>
              </w:rPr>
            </w:pPr>
            <w:r>
              <w:rPr>
                <w:rFonts w:hint="eastAsia" w:ascii="宋体" w:eastAsia="宋体" w:cs="宋体"/>
                <w:color w:val="auto"/>
                <w:sz w:val="22"/>
                <w:szCs w:val="22"/>
                <w:highlight w:val="none"/>
                <w:lang w:val="en-US" w:eastAsia="zh-CN"/>
              </w:rPr>
              <w:t>嘉兴慢生活5日</w:t>
            </w:r>
          </w:p>
        </w:tc>
        <w:tc>
          <w:tcPr>
            <w:tcW w:w="1275" w:type="dxa"/>
            <w:tcBorders>
              <w:tl2br w:val="nil"/>
              <w:tr2bl w:val="nil"/>
            </w:tcBorders>
            <w:vAlign w:val="center"/>
          </w:tcPr>
          <w:p>
            <w:pPr>
              <w:adjustRightInd w:val="0"/>
              <w:snapToGrid w:val="0"/>
              <w:spacing w:line="360" w:lineRule="auto"/>
              <w:jc w:val="center"/>
              <w:rPr>
                <w:rFonts w:hint="eastAsia" w:ascii="宋体"/>
                <w:bCs/>
                <w:color w:val="auto"/>
                <w:kern w:val="2"/>
                <w:szCs w:val="21"/>
                <w:highlight w:val="none"/>
                <w:vertAlign w:val="baseline"/>
              </w:rPr>
            </w:pPr>
            <w:r>
              <w:rPr>
                <w:rFonts w:hint="eastAsia" w:ascii="宋体"/>
                <w:bCs/>
                <w:color w:val="auto"/>
                <w:kern w:val="2"/>
                <w:szCs w:val="21"/>
                <w:highlight w:val="none"/>
                <w:vertAlign w:val="baseline"/>
                <w:lang w:val="en-US" w:eastAsia="zh-CN"/>
              </w:rPr>
              <w:t>双餐</w:t>
            </w:r>
          </w:p>
        </w:tc>
        <w:tc>
          <w:tcPr>
            <w:tcW w:w="1380" w:type="dxa"/>
            <w:tcBorders>
              <w:tl2br w:val="nil"/>
              <w:tr2bl w:val="nil"/>
            </w:tcBorders>
            <w:vAlign w:val="center"/>
          </w:tcPr>
          <w:p>
            <w:pPr>
              <w:adjustRightInd w:val="0"/>
              <w:snapToGrid w:val="0"/>
              <w:spacing w:line="360" w:lineRule="auto"/>
              <w:jc w:val="center"/>
              <w:rPr>
                <w:rFonts w:ascii="宋体" w:eastAsia="宋体"/>
                <w:bCs/>
                <w:color w:val="auto"/>
                <w:kern w:val="2"/>
                <w:szCs w:val="21"/>
                <w:highlight w:val="none"/>
                <w:vertAlign w:val="baseline"/>
                <w:lang w:val="en-US" w:eastAsia="zh-CN"/>
              </w:rPr>
            </w:pPr>
            <w:r>
              <w:rPr>
                <w:rFonts w:hint="eastAsia" w:ascii="宋体"/>
                <w:bCs/>
                <w:color w:val="auto"/>
                <w:kern w:val="2"/>
                <w:szCs w:val="21"/>
                <w:highlight w:val="none"/>
                <w:vertAlign w:val="baseline"/>
                <w:lang w:val="en-US" w:eastAsia="zh-CN"/>
              </w:rPr>
              <w:t>80元/餐</w:t>
            </w:r>
          </w:p>
        </w:tc>
        <w:tc>
          <w:tcPr>
            <w:tcW w:w="1380" w:type="dxa"/>
            <w:tcBorders>
              <w:tl2br w:val="nil"/>
              <w:tr2bl w:val="nil"/>
            </w:tcBorders>
            <w:vAlign w:val="center"/>
          </w:tcPr>
          <w:p>
            <w:pPr>
              <w:adjustRightInd w:val="0"/>
              <w:snapToGrid w:val="0"/>
              <w:spacing w:line="360" w:lineRule="auto"/>
              <w:jc w:val="center"/>
              <w:rPr>
                <w:rFonts w:hint="eastAsia" w:ascii="宋体" w:eastAsia="宋体"/>
                <w:bCs/>
                <w:color w:val="auto"/>
                <w:kern w:val="2"/>
                <w:szCs w:val="21"/>
                <w:highlight w:val="none"/>
                <w:vertAlign w:val="baseline"/>
                <w:lang w:val="en-US" w:eastAsia="zh-CN"/>
              </w:rPr>
            </w:pPr>
            <w:r>
              <w:rPr>
                <w:rFonts w:hint="eastAsia" w:ascii="宋体"/>
                <w:bCs/>
                <w:color w:val="auto"/>
                <w:kern w:val="2"/>
                <w:szCs w:val="21"/>
                <w:highlight w:val="none"/>
                <w:vertAlign w:val="baseline"/>
                <w:lang w:val="en-US" w:eastAsia="zh-CN"/>
              </w:rPr>
              <w:t>5餐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tcBorders>
              <w:tl2br w:val="nil"/>
              <w:tr2bl w:val="nil"/>
            </w:tcBorders>
            <w:vAlign w:val="center"/>
          </w:tcPr>
          <w:p>
            <w:pPr>
              <w:adjustRightInd w:val="0"/>
              <w:snapToGrid w:val="0"/>
              <w:spacing w:line="360" w:lineRule="auto"/>
              <w:jc w:val="center"/>
              <w:rPr>
                <w:rFonts w:hint="eastAsia" w:ascii="宋体" w:eastAsia="宋体"/>
                <w:bCs/>
                <w:color w:val="auto"/>
                <w:kern w:val="2"/>
                <w:szCs w:val="21"/>
                <w:highlight w:val="none"/>
                <w:vertAlign w:val="baseline"/>
                <w:lang w:val="en-US" w:eastAsia="zh-CN"/>
              </w:rPr>
            </w:pPr>
            <w:r>
              <w:rPr>
                <w:rFonts w:hint="eastAsia" w:ascii="宋体"/>
                <w:bCs/>
                <w:color w:val="auto"/>
                <w:kern w:val="2"/>
                <w:szCs w:val="21"/>
                <w:highlight w:val="none"/>
                <w:vertAlign w:val="baseline"/>
                <w:lang w:val="en-US" w:eastAsia="zh-CN"/>
              </w:rPr>
              <w:t>4</w:t>
            </w:r>
          </w:p>
        </w:tc>
        <w:tc>
          <w:tcPr>
            <w:tcW w:w="1470" w:type="dxa"/>
            <w:vMerge w:val="restart"/>
            <w:tcBorders>
              <w:tl2br w:val="nil"/>
              <w:tr2bl w:val="nil"/>
            </w:tcBorders>
            <w:vAlign w:val="center"/>
          </w:tcPr>
          <w:p>
            <w:pPr>
              <w:adjustRightInd w:val="0"/>
              <w:snapToGrid w:val="0"/>
              <w:spacing w:line="360" w:lineRule="auto"/>
              <w:jc w:val="center"/>
              <w:rPr>
                <w:rFonts w:ascii="宋体" w:eastAsia="宋体"/>
                <w:bCs/>
                <w:color w:val="auto"/>
                <w:kern w:val="2"/>
                <w:szCs w:val="21"/>
                <w:highlight w:val="none"/>
                <w:vertAlign w:val="baseline"/>
                <w:lang w:val="en-US" w:eastAsia="zh-CN"/>
              </w:rPr>
            </w:pPr>
            <w:r>
              <w:rPr>
                <w:rFonts w:hint="eastAsia" w:ascii="宋体"/>
                <w:bCs/>
                <w:color w:val="auto"/>
                <w:kern w:val="2"/>
                <w:szCs w:val="21"/>
                <w:highlight w:val="none"/>
                <w:vertAlign w:val="baseline"/>
                <w:lang w:val="en-US" w:eastAsia="zh-CN"/>
              </w:rPr>
              <w:t>标项2</w:t>
            </w:r>
          </w:p>
        </w:tc>
        <w:tc>
          <w:tcPr>
            <w:tcW w:w="2175" w:type="dxa"/>
            <w:tcBorders>
              <w:tl2br w:val="nil"/>
              <w:tr2bl w:val="nil"/>
            </w:tcBorders>
            <w:vAlign w:val="center"/>
          </w:tcPr>
          <w:p>
            <w:pPr>
              <w:adjustRightInd w:val="0"/>
              <w:snapToGrid w:val="0"/>
              <w:spacing w:line="360" w:lineRule="auto"/>
              <w:jc w:val="center"/>
              <w:rPr>
                <w:rFonts w:hint="eastAsia" w:ascii="宋体"/>
                <w:bCs/>
                <w:color w:val="auto"/>
                <w:kern w:val="2"/>
                <w:szCs w:val="21"/>
                <w:highlight w:val="none"/>
                <w:vertAlign w:val="baseline"/>
              </w:rPr>
            </w:pPr>
            <w:r>
              <w:rPr>
                <w:rFonts w:hint="eastAsia" w:ascii="宋体" w:cs="宋体"/>
                <w:color w:val="auto"/>
                <w:sz w:val="22"/>
                <w:szCs w:val="22"/>
                <w:highlight w:val="none"/>
                <w:lang w:val="en-US" w:eastAsia="zh-CN"/>
              </w:rPr>
              <w:t>长沙休闲游5日</w:t>
            </w:r>
          </w:p>
        </w:tc>
        <w:tc>
          <w:tcPr>
            <w:tcW w:w="1275" w:type="dxa"/>
            <w:tcBorders>
              <w:tl2br w:val="nil"/>
              <w:tr2bl w:val="nil"/>
            </w:tcBorders>
            <w:vAlign w:val="center"/>
          </w:tcPr>
          <w:p>
            <w:pPr>
              <w:adjustRightInd w:val="0"/>
              <w:snapToGrid w:val="0"/>
              <w:spacing w:line="360" w:lineRule="auto"/>
              <w:jc w:val="center"/>
              <w:rPr>
                <w:rFonts w:hint="eastAsia" w:ascii="宋体"/>
                <w:bCs/>
                <w:color w:val="auto"/>
                <w:kern w:val="2"/>
                <w:szCs w:val="21"/>
                <w:highlight w:val="none"/>
                <w:vertAlign w:val="baseline"/>
              </w:rPr>
            </w:pPr>
            <w:r>
              <w:rPr>
                <w:rFonts w:hint="eastAsia" w:ascii="宋体"/>
                <w:bCs/>
                <w:color w:val="auto"/>
                <w:kern w:val="2"/>
                <w:szCs w:val="21"/>
                <w:highlight w:val="none"/>
                <w:vertAlign w:val="baseline"/>
                <w:lang w:val="en-US" w:eastAsia="zh-CN"/>
              </w:rPr>
              <w:t>双餐</w:t>
            </w:r>
          </w:p>
        </w:tc>
        <w:tc>
          <w:tcPr>
            <w:tcW w:w="1380" w:type="dxa"/>
            <w:tcBorders>
              <w:tl2br w:val="nil"/>
              <w:tr2bl w:val="nil"/>
            </w:tcBorders>
            <w:vAlign w:val="center"/>
          </w:tcPr>
          <w:p>
            <w:pPr>
              <w:adjustRightInd w:val="0"/>
              <w:snapToGrid w:val="0"/>
              <w:spacing w:line="360" w:lineRule="auto"/>
              <w:jc w:val="center"/>
              <w:rPr>
                <w:rFonts w:ascii="宋体" w:eastAsia="宋体"/>
                <w:bCs/>
                <w:color w:val="auto"/>
                <w:kern w:val="2"/>
                <w:szCs w:val="21"/>
                <w:highlight w:val="none"/>
                <w:vertAlign w:val="baseline"/>
                <w:lang w:val="en-US" w:eastAsia="zh-CN"/>
              </w:rPr>
            </w:pPr>
            <w:r>
              <w:rPr>
                <w:rFonts w:hint="eastAsia" w:ascii="宋体"/>
                <w:bCs/>
                <w:color w:val="auto"/>
                <w:kern w:val="2"/>
                <w:szCs w:val="21"/>
                <w:highlight w:val="none"/>
                <w:vertAlign w:val="baseline"/>
                <w:lang w:val="en-US" w:eastAsia="zh-CN"/>
              </w:rPr>
              <w:t>50元/餐</w:t>
            </w:r>
          </w:p>
        </w:tc>
        <w:tc>
          <w:tcPr>
            <w:tcW w:w="1380" w:type="dxa"/>
            <w:tcBorders>
              <w:tl2br w:val="nil"/>
              <w:tr2bl w:val="nil"/>
            </w:tcBorders>
            <w:vAlign w:val="center"/>
          </w:tcPr>
          <w:p>
            <w:pPr>
              <w:adjustRightInd w:val="0"/>
              <w:snapToGrid w:val="0"/>
              <w:spacing w:line="360" w:lineRule="auto"/>
              <w:jc w:val="center"/>
              <w:rPr>
                <w:rFonts w:hint="eastAsia" w:ascii="宋体" w:eastAsia="宋体"/>
                <w:bCs/>
                <w:color w:val="auto"/>
                <w:kern w:val="2"/>
                <w:szCs w:val="21"/>
                <w:highlight w:val="none"/>
                <w:vertAlign w:val="baseline"/>
                <w:lang w:val="en-US" w:eastAsia="zh-CN"/>
              </w:rPr>
            </w:pPr>
            <w:r>
              <w:rPr>
                <w:rFonts w:hint="eastAsia" w:ascii="宋体"/>
                <w:bCs/>
                <w:color w:val="auto"/>
                <w:kern w:val="2"/>
                <w:szCs w:val="21"/>
                <w:highlight w:val="none"/>
                <w:vertAlign w:val="baseline"/>
                <w:lang w:val="en-US" w:eastAsia="zh-CN"/>
              </w:rPr>
              <w:t>4餐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tcBorders>
              <w:tl2br w:val="nil"/>
              <w:tr2bl w:val="nil"/>
            </w:tcBorders>
            <w:vAlign w:val="center"/>
          </w:tcPr>
          <w:p>
            <w:pPr>
              <w:adjustRightInd w:val="0"/>
              <w:snapToGrid w:val="0"/>
              <w:spacing w:line="360" w:lineRule="auto"/>
              <w:jc w:val="center"/>
              <w:rPr>
                <w:rFonts w:hint="eastAsia" w:ascii="宋体" w:eastAsia="宋体"/>
                <w:bCs/>
                <w:color w:val="auto"/>
                <w:kern w:val="2"/>
                <w:szCs w:val="21"/>
                <w:highlight w:val="none"/>
                <w:vertAlign w:val="baseline"/>
                <w:lang w:val="en-US" w:eastAsia="zh-CN"/>
              </w:rPr>
            </w:pPr>
            <w:r>
              <w:rPr>
                <w:rFonts w:hint="eastAsia" w:ascii="宋体"/>
                <w:bCs/>
                <w:color w:val="auto"/>
                <w:kern w:val="2"/>
                <w:szCs w:val="21"/>
                <w:highlight w:val="none"/>
                <w:vertAlign w:val="baseline"/>
                <w:lang w:val="en-US" w:eastAsia="zh-CN"/>
              </w:rPr>
              <w:t>5</w:t>
            </w:r>
          </w:p>
        </w:tc>
        <w:tc>
          <w:tcPr>
            <w:tcW w:w="1470" w:type="dxa"/>
            <w:vMerge w:val="continue"/>
            <w:tcBorders>
              <w:tl2br w:val="nil"/>
              <w:tr2bl w:val="nil"/>
            </w:tcBorders>
            <w:vAlign w:val="center"/>
          </w:tcPr>
          <w:p>
            <w:pPr>
              <w:rPr>
                <w:color w:val="auto"/>
              </w:rPr>
            </w:pPr>
          </w:p>
        </w:tc>
        <w:tc>
          <w:tcPr>
            <w:tcW w:w="2175" w:type="dxa"/>
            <w:tcBorders>
              <w:tl2br w:val="nil"/>
              <w:tr2bl w:val="nil"/>
            </w:tcBorders>
            <w:vAlign w:val="center"/>
          </w:tcPr>
          <w:p>
            <w:pPr>
              <w:adjustRightInd w:val="0"/>
              <w:snapToGrid w:val="0"/>
              <w:spacing w:line="360" w:lineRule="auto"/>
              <w:jc w:val="center"/>
              <w:rPr>
                <w:rFonts w:hint="eastAsia" w:ascii="宋体"/>
                <w:bCs/>
                <w:color w:val="auto"/>
                <w:kern w:val="2"/>
                <w:szCs w:val="21"/>
                <w:highlight w:val="none"/>
                <w:vertAlign w:val="baseline"/>
              </w:rPr>
            </w:pPr>
            <w:r>
              <w:rPr>
                <w:rFonts w:hint="eastAsia" w:ascii="宋体" w:cs="宋体"/>
                <w:color w:val="auto"/>
                <w:sz w:val="22"/>
                <w:szCs w:val="22"/>
                <w:highlight w:val="none"/>
                <w:lang w:val="en-US" w:eastAsia="zh-CN"/>
              </w:rPr>
              <w:t>成都休闲游6日</w:t>
            </w:r>
          </w:p>
        </w:tc>
        <w:tc>
          <w:tcPr>
            <w:tcW w:w="1275" w:type="dxa"/>
            <w:tcBorders>
              <w:tl2br w:val="nil"/>
              <w:tr2bl w:val="nil"/>
            </w:tcBorders>
            <w:vAlign w:val="center"/>
          </w:tcPr>
          <w:p>
            <w:pPr>
              <w:adjustRightInd w:val="0"/>
              <w:snapToGrid w:val="0"/>
              <w:spacing w:line="360" w:lineRule="auto"/>
              <w:jc w:val="center"/>
              <w:rPr>
                <w:rFonts w:hint="eastAsia" w:ascii="宋体"/>
                <w:bCs/>
                <w:color w:val="auto"/>
                <w:kern w:val="2"/>
                <w:szCs w:val="21"/>
                <w:highlight w:val="none"/>
                <w:vertAlign w:val="baseline"/>
              </w:rPr>
            </w:pPr>
            <w:r>
              <w:rPr>
                <w:rFonts w:hint="eastAsia" w:ascii="宋体"/>
                <w:bCs/>
                <w:color w:val="auto"/>
                <w:kern w:val="2"/>
                <w:szCs w:val="21"/>
                <w:highlight w:val="none"/>
                <w:vertAlign w:val="baseline"/>
                <w:lang w:val="en-US" w:eastAsia="zh-CN"/>
              </w:rPr>
              <w:t>双餐</w:t>
            </w:r>
          </w:p>
        </w:tc>
        <w:tc>
          <w:tcPr>
            <w:tcW w:w="1380" w:type="dxa"/>
            <w:tcBorders>
              <w:tl2br w:val="nil"/>
              <w:tr2bl w:val="nil"/>
            </w:tcBorders>
            <w:vAlign w:val="center"/>
          </w:tcPr>
          <w:p>
            <w:pPr>
              <w:adjustRightInd w:val="0"/>
              <w:snapToGrid w:val="0"/>
              <w:spacing w:line="360" w:lineRule="auto"/>
              <w:jc w:val="center"/>
              <w:rPr>
                <w:rFonts w:ascii="宋体" w:eastAsia="宋体"/>
                <w:bCs/>
                <w:color w:val="auto"/>
                <w:kern w:val="2"/>
                <w:szCs w:val="21"/>
                <w:highlight w:val="none"/>
                <w:vertAlign w:val="baseline"/>
                <w:lang w:val="en-US" w:eastAsia="zh-CN"/>
              </w:rPr>
            </w:pPr>
            <w:r>
              <w:rPr>
                <w:rFonts w:hint="eastAsia" w:ascii="宋体"/>
                <w:bCs/>
                <w:color w:val="auto"/>
                <w:kern w:val="2"/>
                <w:szCs w:val="21"/>
                <w:highlight w:val="none"/>
                <w:vertAlign w:val="baseline"/>
                <w:lang w:val="en-US" w:eastAsia="zh-CN"/>
              </w:rPr>
              <w:t>50元/餐</w:t>
            </w:r>
          </w:p>
        </w:tc>
        <w:tc>
          <w:tcPr>
            <w:tcW w:w="1380" w:type="dxa"/>
            <w:tcBorders>
              <w:tl2br w:val="nil"/>
              <w:tr2bl w:val="nil"/>
            </w:tcBorders>
            <w:vAlign w:val="center"/>
          </w:tcPr>
          <w:p>
            <w:pPr>
              <w:adjustRightInd w:val="0"/>
              <w:snapToGrid w:val="0"/>
              <w:spacing w:line="360" w:lineRule="auto"/>
              <w:jc w:val="center"/>
              <w:rPr>
                <w:rFonts w:hint="eastAsia" w:ascii="宋体" w:eastAsia="宋体"/>
                <w:bCs/>
                <w:color w:val="auto"/>
                <w:kern w:val="2"/>
                <w:szCs w:val="21"/>
                <w:highlight w:val="none"/>
                <w:vertAlign w:val="baseline"/>
                <w:lang w:val="en-US" w:eastAsia="zh-CN"/>
              </w:rPr>
            </w:pPr>
            <w:r>
              <w:rPr>
                <w:rFonts w:hint="eastAsia" w:ascii="宋体"/>
                <w:bCs/>
                <w:color w:val="auto"/>
                <w:kern w:val="2"/>
                <w:szCs w:val="21"/>
                <w:highlight w:val="none"/>
                <w:vertAlign w:val="baseline"/>
                <w:lang w:val="en-US" w:eastAsia="zh-CN"/>
              </w:rPr>
              <w:t>7餐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tcBorders>
              <w:tl2br w:val="nil"/>
              <w:tr2bl w:val="nil"/>
            </w:tcBorders>
            <w:vAlign w:val="center"/>
          </w:tcPr>
          <w:p>
            <w:pPr>
              <w:adjustRightInd w:val="0"/>
              <w:snapToGrid w:val="0"/>
              <w:spacing w:line="360" w:lineRule="auto"/>
              <w:jc w:val="center"/>
              <w:rPr>
                <w:rFonts w:hint="eastAsia" w:ascii="宋体" w:eastAsia="宋体"/>
                <w:bCs/>
                <w:color w:val="auto"/>
                <w:kern w:val="2"/>
                <w:szCs w:val="21"/>
                <w:highlight w:val="none"/>
                <w:vertAlign w:val="baseline"/>
                <w:lang w:val="en-US" w:eastAsia="zh-CN"/>
              </w:rPr>
            </w:pPr>
            <w:r>
              <w:rPr>
                <w:rFonts w:hint="eastAsia" w:ascii="宋体"/>
                <w:bCs/>
                <w:color w:val="auto"/>
                <w:kern w:val="2"/>
                <w:szCs w:val="21"/>
                <w:highlight w:val="none"/>
                <w:vertAlign w:val="baseline"/>
                <w:lang w:val="en-US" w:eastAsia="zh-CN"/>
              </w:rPr>
              <w:t>6</w:t>
            </w:r>
          </w:p>
        </w:tc>
        <w:tc>
          <w:tcPr>
            <w:tcW w:w="1470" w:type="dxa"/>
            <w:vMerge w:val="continue"/>
            <w:tcBorders>
              <w:tl2br w:val="nil"/>
              <w:tr2bl w:val="nil"/>
            </w:tcBorders>
            <w:vAlign w:val="center"/>
          </w:tcPr>
          <w:p>
            <w:pPr>
              <w:rPr>
                <w:color w:val="auto"/>
              </w:rPr>
            </w:pPr>
          </w:p>
        </w:tc>
        <w:tc>
          <w:tcPr>
            <w:tcW w:w="2175" w:type="dxa"/>
            <w:tcBorders>
              <w:tl2br w:val="nil"/>
              <w:tr2bl w:val="nil"/>
            </w:tcBorders>
            <w:vAlign w:val="center"/>
          </w:tcPr>
          <w:p>
            <w:pPr>
              <w:adjustRightInd w:val="0"/>
              <w:snapToGrid w:val="0"/>
              <w:spacing w:line="360" w:lineRule="auto"/>
              <w:jc w:val="center"/>
              <w:rPr>
                <w:rFonts w:hint="eastAsia" w:ascii="宋体"/>
                <w:bCs/>
                <w:color w:val="auto"/>
                <w:kern w:val="2"/>
                <w:szCs w:val="21"/>
                <w:highlight w:val="none"/>
                <w:vertAlign w:val="baseline"/>
              </w:rPr>
            </w:pPr>
            <w:r>
              <w:rPr>
                <w:rFonts w:hint="eastAsia" w:ascii="宋体" w:cs="宋体"/>
                <w:color w:val="auto"/>
                <w:sz w:val="22"/>
                <w:szCs w:val="22"/>
                <w:highlight w:val="none"/>
                <w:lang w:val="en-US" w:eastAsia="zh-CN"/>
              </w:rPr>
              <w:t>宁波休闲游5日</w:t>
            </w:r>
          </w:p>
        </w:tc>
        <w:tc>
          <w:tcPr>
            <w:tcW w:w="1275" w:type="dxa"/>
            <w:tcBorders>
              <w:tl2br w:val="nil"/>
              <w:tr2bl w:val="nil"/>
            </w:tcBorders>
            <w:vAlign w:val="center"/>
          </w:tcPr>
          <w:p>
            <w:pPr>
              <w:adjustRightInd w:val="0"/>
              <w:snapToGrid w:val="0"/>
              <w:spacing w:line="360" w:lineRule="auto"/>
              <w:jc w:val="center"/>
              <w:rPr>
                <w:rFonts w:hint="eastAsia" w:ascii="宋体"/>
                <w:bCs/>
                <w:color w:val="auto"/>
                <w:kern w:val="2"/>
                <w:szCs w:val="21"/>
                <w:highlight w:val="none"/>
                <w:vertAlign w:val="baseline"/>
              </w:rPr>
            </w:pPr>
            <w:r>
              <w:rPr>
                <w:rFonts w:hint="eastAsia" w:ascii="宋体"/>
                <w:bCs/>
                <w:color w:val="auto"/>
                <w:kern w:val="2"/>
                <w:szCs w:val="21"/>
                <w:highlight w:val="none"/>
                <w:vertAlign w:val="baseline"/>
                <w:lang w:val="en-US" w:eastAsia="zh-CN"/>
              </w:rPr>
              <w:t>双餐</w:t>
            </w:r>
          </w:p>
        </w:tc>
        <w:tc>
          <w:tcPr>
            <w:tcW w:w="1380" w:type="dxa"/>
            <w:tcBorders>
              <w:tl2br w:val="nil"/>
              <w:tr2bl w:val="nil"/>
            </w:tcBorders>
            <w:vAlign w:val="center"/>
          </w:tcPr>
          <w:p>
            <w:pPr>
              <w:adjustRightInd w:val="0"/>
              <w:snapToGrid w:val="0"/>
              <w:spacing w:line="360" w:lineRule="auto"/>
              <w:jc w:val="center"/>
              <w:rPr>
                <w:rFonts w:ascii="宋体" w:eastAsia="宋体"/>
                <w:bCs/>
                <w:color w:val="auto"/>
                <w:kern w:val="2"/>
                <w:szCs w:val="21"/>
                <w:highlight w:val="none"/>
                <w:vertAlign w:val="baseline"/>
                <w:lang w:val="en-US" w:eastAsia="zh-CN"/>
              </w:rPr>
            </w:pPr>
            <w:r>
              <w:rPr>
                <w:rFonts w:hint="eastAsia" w:ascii="宋体"/>
                <w:bCs/>
                <w:color w:val="auto"/>
                <w:kern w:val="2"/>
                <w:szCs w:val="21"/>
                <w:highlight w:val="none"/>
                <w:vertAlign w:val="baseline"/>
                <w:lang w:val="en-US" w:eastAsia="zh-CN"/>
              </w:rPr>
              <w:t>50元/餐</w:t>
            </w:r>
          </w:p>
        </w:tc>
        <w:tc>
          <w:tcPr>
            <w:tcW w:w="1380" w:type="dxa"/>
            <w:tcBorders>
              <w:tl2br w:val="nil"/>
              <w:tr2bl w:val="nil"/>
            </w:tcBorders>
            <w:vAlign w:val="center"/>
          </w:tcPr>
          <w:p>
            <w:pPr>
              <w:adjustRightInd w:val="0"/>
              <w:snapToGrid w:val="0"/>
              <w:spacing w:line="360" w:lineRule="auto"/>
              <w:jc w:val="center"/>
              <w:rPr>
                <w:rFonts w:hint="eastAsia" w:ascii="宋体" w:eastAsia="宋体"/>
                <w:bCs/>
                <w:color w:val="auto"/>
                <w:kern w:val="2"/>
                <w:szCs w:val="21"/>
                <w:highlight w:val="none"/>
                <w:vertAlign w:val="baseline"/>
                <w:lang w:val="en-US" w:eastAsia="zh-CN"/>
              </w:rPr>
            </w:pPr>
            <w:r>
              <w:rPr>
                <w:rFonts w:hint="eastAsia" w:ascii="宋体"/>
                <w:bCs/>
                <w:color w:val="auto"/>
                <w:kern w:val="2"/>
                <w:szCs w:val="21"/>
                <w:highlight w:val="none"/>
                <w:vertAlign w:val="baseline"/>
                <w:lang w:val="en-US" w:eastAsia="zh-CN"/>
              </w:rPr>
              <w:t>9餐</w:t>
            </w:r>
          </w:p>
        </w:tc>
      </w:tr>
    </w:tbl>
    <w:p>
      <w:pPr>
        <w:adjustRightInd w:val="0"/>
        <w:snapToGrid w:val="0"/>
        <w:spacing w:line="360" w:lineRule="auto"/>
        <w:ind w:firstLine="480"/>
        <w:rPr>
          <w:rFonts w:hint="eastAsia" w:ascii="宋体"/>
          <w:bCs/>
          <w:color w:val="auto"/>
          <w:kern w:val="2"/>
          <w:szCs w:val="21"/>
          <w:highlight w:val="none"/>
        </w:rPr>
      </w:pPr>
      <w:r>
        <w:rPr>
          <w:rFonts w:hint="eastAsia" w:ascii="宋体"/>
          <w:bCs/>
          <w:color w:val="auto"/>
          <w:kern w:val="2"/>
          <w:szCs w:val="21"/>
          <w:highlight w:val="none"/>
        </w:rPr>
        <w:t>晚餐落实社会餐厅，</w:t>
      </w:r>
      <w:r>
        <w:rPr>
          <w:rFonts w:hint="eastAsia" w:ascii="宋体"/>
          <w:bCs/>
          <w:color w:val="auto"/>
          <w:kern w:val="2"/>
          <w:szCs w:val="21"/>
          <w:highlight w:val="none"/>
          <w:lang w:val="en-US" w:eastAsia="zh-CN"/>
        </w:rPr>
        <w:t>可选择团餐或</w:t>
      </w:r>
      <w:r>
        <w:rPr>
          <w:rFonts w:hint="eastAsia" w:ascii="宋体"/>
          <w:bCs/>
          <w:color w:val="auto"/>
          <w:kern w:val="2"/>
          <w:szCs w:val="21"/>
          <w:highlight w:val="none"/>
        </w:rPr>
        <w:t>客人自行点菜</w:t>
      </w:r>
    </w:p>
    <w:p>
      <w:pPr>
        <w:adjustRightInd w:val="0"/>
        <w:snapToGrid w:val="0"/>
        <w:spacing w:line="360" w:lineRule="auto"/>
        <w:ind w:firstLine="480"/>
        <w:rPr>
          <w:rFonts w:hint="eastAsia" w:ascii="宋体"/>
          <w:bCs/>
          <w:color w:val="auto"/>
          <w:kern w:val="2"/>
          <w:szCs w:val="21"/>
          <w:highlight w:val="none"/>
        </w:rPr>
      </w:pPr>
      <w:r>
        <w:rPr>
          <w:rFonts w:hint="eastAsia" w:ascii="宋体"/>
          <w:bCs/>
          <w:color w:val="auto"/>
          <w:kern w:val="2"/>
          <w:szCs w:val="21"/>
          <w:highlight w:val="none"/>
        </w:rPr>
        <w:t>5、关于保险</w:t>
      </w:r>
    </w:p>
    <w:p>
      <w:pPr>
        <w:adjustRightInd w:val="0"/>
        <w:snapToGrid w:val="0"/>
        <w:spacing w:line="360" w:lineRule="auto"/>
        <w:ind w:firstLine="480"/>
        <w:rPr>
          <w:rFonts w:hint="eastAsia" w:ascii="宋体"/>
          <w:bCs/>
          <w:color w:val="auto"/>
          <w:kern w:val="2"/>
          <w:szCs w:val="21"/>
          <w:highlight w:val="none"/>
        </w:rPr>
      </w:pPr>
      <w:r>
        <w:rPr>
          <w:rFonts w:hint="eastAsia" w:ascii="宋体"/>
          <w:bCs/>
          <w:color w:val="auto"/>
          <w:kern w:val="2"/>
          <w:szCs w:val="21"/>
          <w:highlight w:val="none"/>
        </w:rPr>
        <w:t>成交供应商应按《旅行社责任保险管理办法》规定投保旅行社责任保险。险种与保额由行程确定。成交供应商须为参加团队旅游的旅游者投保人身意外伤害保险。旅游人身意外保险（保额不少于50万/人）、旅行社责任险（保额不少于100万/人）、交通保险（需购买车保险）。</w:t>
      </w:r>
    </w:p>
    <w:p>
      <w:pPr>
        <w:adjustRightInd w:val="0"/>
        <w:snapToGrid w:val="0"/>
        <w:spacing w:line="360" w:lineRule="auto"/>
        <w:ind w:firstLine="480"/>
        <w:rPr>
          <w:rFonts w:hint="eastAsia" w:ascii="宋体"/>
          <w:bCs/>
          <w:color w:val="auto"/>
          <w:kern w:val="2"/>
          <w:szCs w:val="21"/>
          <w:highlight w:val="none"/>
        </w:rPr>
      </w:pPr>
      <w:r>
        <w:rPr>
          <w:rFonts w:hint="eastAsia" w:ascii="宋体"/>
          <w:bCs/>
          <w:color w:val="auto"/>
          <w:kern w:val="2"/>
          <w:szCs w:val="21"/>
          <w:highlight w:val="none"/>
        </w:rPr>
        <w:t>6、导游服务</w:t>
      </w:r>
    </w:p>
    <w:p>
      <w:pPr>
        <w:adjustRightInd w:val="0"/>
        <w:snapToGrid w:val="0"/>
        <w:spacing w:line="360" w:lineRule="auto"/>
        <w:ind w:firstLine="480"/>
        <w:rPr>
          <w:rFonts w:hint="eastAsia" w:ascii="宋体"/>
          <w:bCs/>
          <w:color w:val="auto"/>
          <w:kern w:val="2"/>
          <w:szCs w:val="21"/>
          <w:highlight w:val="none"/>
        </w:rPr>
      </w:pPr>
      <w:r>
        <w:rPr>
          <w:rFonts w:hint="eastAsia" w:ascii="宋体"/>
          <w:bCs/>
          <w:color w:val="auto"/>
          <w:kern w:val="2"/>
          <w:szCs w:val="21"/>
          <w:highlight w:val="none"/>
        </w:rPr>
        <w:t>全程优秀全陪导游和优秀地方导游服务。导游要求：三年以上带团经验的导游员。</w:t>
      </w:r>
    </w:p>
    <w:p>
      <w:pPr>
        <w:adjustRightInd w:val="0"/>
        <w:snapToGrid w:val="0"/>
        <w:spacing w:line="360" w:lineRule="auto"/>
        <w:ind w:firstLine="480"/>
        <w:rPr>
          <w:rFonts w:hint="eastAsia" w:ascii="宋体"/>
          <w:bCs/>
          <w:color w:val="auto"/>
          <w:kern w:val="2"/>
          <w:szCs w:val="21"/>
          <w:highlight w:val="none"/>
        </w:rPr>
      </w:pPr>
      <w:r>
        <w:rPr>
          <w:rFonts w:hint="eastAsia" w:ascii="宋体"/>
          <w:bCs/>
          <w:color w:val="auto"/>
          <w:kern w:val="2"/>
          <w:szCs w:val="21"/>
          <w:highlight w:val="none"/>
        </w:rPr>
        <w:t>7、旅行小件</w:t>
      </w:r>
    </w:p>
    <w:p>
      <w:pPr>
        <w:adjustRightInd w:val="0"/>
        <w:snapToGrid w:val="0"/>
        <w:spacing w:line="360" w:lineRule="auto"/>
        <w:ind w:firstLine="480"/>
        <w:rPr>
          <w:rFonts w:hint="eastAsia" w:ascii="宋体"/>
          <w:bCs/>
          <w:color w:val="auto"/>
          <w:kern w:val="2"/>
          <w:szCs w:val="21"/>
          <w:highlight w:val="none"/>
        </w:rPr>
      </w:pPr>
      <w:r>
        <w:rPr>
          <w:rFonts w:hint="eastAsia" w:ascii="宋体"/>
          <w:bCs/>
          <w:color w:val="auto"/>
          <w:kern w:val="2"/>
          <w:szCs w:val="21"/>
          <w:highlight w:val="none"/>
        </w:rPr>
        <w:t>矿泉水足量、雨伞、精美水果、一次性医用口罩不少于2个/天/人。</w:t>
      </w:r>
    </w:p>
    <w:p>
      <w:pPr>
        <w:adjustRightInd w:val="0"/>
        <w:snapToGrid w:val="0"/>
        <w:spacing w:line="360" w:lineRule="auto"/>
        <w:ind w:firstLine="480"/>
        <w:rPr>
          <w:rFonts w:hint="eastAsia" w:ascii="宋体"/>
          <w:bCs/>
          <w:color w:val="auto"/>
          <w:kern w:val="2"/>
          <w:szCs w:val="21"/>
          <w:highlight w:val="none"/>
        </w:rPr>
      </w:pPr>
      <w:r>
        <w:rPr>
          <w:rFonts w:hint="eastAsia" w:ascii="宋体"/>
          <w:bCs/>
          <w:color w:val="auto"/>
          <w:kern w:val="2"/>
          <w:szCs w:val="21"/>
          <w:highlight w:val="none"/>
        </w:rPr>
        <w:t>8、购物点</w:t>
      </w:r>
    </w:p>
    <w:p>
      <w:pPr>
        <w:adjustRightInd w:val="0"/>
        <w:snapToGrid w:val="0"/>
        <w:spacing w:line="360" w:lineRule="auto"/>
        <w:ind w:firstLine="480"/>
        <w:rPr>
          <w:rFonts w:hint="eastAsia" w:ascii="宋体"/>
          <w:bCs/>
          <w:color w:val="auto"/>
          <w:kern w:val="2"/>
          <w:szCs w:val="21"/>
          <w:highlight w:val="none"/>
        </w:rPr>
      </w:pPr>
      <w:r>
        <w:rPr>
          <w:rFonts w:hint="eastAsia" w:ascii="宋体"/>
          <w:bCs/>
          <w:color w:val="auto"/>
          <w:kern w:val="2"/>
          <w:szCs w:val="21"/>
          <w:highlight w:val="none"/>
        </w:rPr>
        <w:t>全程不主动进购物点，不推荐自费景点，合理安排行程，行程要求轻松休闲，达到疗休养目的。</w:t>
      </w:r>
    </w:p>
    <w:p>
      <w:pPr>
        <w:adjustRightInd w:val="0"/>
        <w:snapToGrid w:val="0"/>
        <w:spacing w:line="360" w:lineRule="auto"/>
        <w:ind w:firstLine="480"/>
        <w:rPr>
          <w:rFonts w:hint="eastAsia" w:ascii="宋体"/>
          <w:bCs/>
          <w:color w:val="auto"/>
          <w:kern w:val="2"/>
          <w:szCs w:val="21"/>
          <w:highlight w:val="none"/>
        </w:rPr>
      </w:pPr>
      <w:r>
        <w:rPr>
          <w:rFonts w:hint="eastAsia" w:ascii="宋体"/>
          <w:bCs/>
          <w:color w:val="auto"/>
          <w:kern w:val="2"/>
          <w:szCs w:val="21"/>
          <w:highlight w:val="none"/>
        </w:rPr>
        <w:t>9、旅行社需做好保密工作，参加疗休养人员名单和个人信息不得外泄。</w:t>
      </w:r>
    </w:p>
    <w:p>
      <w:pPr>
        <w:adjustRightInd w:val="0"/>
        <w:snapToGrid w:val="0"/>
        <w:spacing w:line="360" w:lineRule="auto"/>
        <w:ind w:firstLine="480"/>
        <w:rPr>
          <w:rFonts w:hint="eastAsia" w:ascii="宋体"/>
          <w:b/>
          <w:bCs w:val="0"/>
          <w:color w:val="auto"/>
          <w:kern w:val="2"/>
          <w:szCs w:val="21"/>
          <w:highlight w:val="none"/>
        </w:rPr>
      </w:pPr>
      <w:r>
        <w:rPr>
          <w:rFonts w:hint="eastAsia" w:ascii="宋体"/>
          <w:b/>
          <w:bCs w:val="0"/>
          <w:color w:val="auto"/>
          <w:kern w:val="2"/>
          <w:szCs w:val="21"/>
          <w:highlight w:val="none"/>
        </w:rPr>
        <w:t>四、服务要求</w:t>
      </w:r>
    </w:p>
    <w:p>
      <w:pPr>
        <w:adjustRightInd w:val="0"/>
        <w:snapToGrid w:val="0"/>
        <w:spacing w:line="360" w:lineRule="auto"/>
        <w:ind w:firstLine="480"/>
        <w:rPr>
          <w:rFonts w:hint="eastAsia" w:ascii="宋体"/>
          <w:bCs/>
          <w:color w:val="auto"/>
          <w:kern w:val="2"/>
          <w:szCs w:val="21"/>
          <w:highlight w:val="none"/>
        </w:rPr>
      </w:pPr>
      <w:r>
        <w:rPr>
          <w:rFonts w:hint="eastAsia" w:ascii="宋体"/>
          <w:bCs/>
          <w:color w:val="auto"/>
          <w:kern w:val="2"/>
          <w:szCs w:val="21"/>
          <w:highlight w:val="none"/>
        </w:rPr>
        <w:t>1、疗休养项目及各提供的相关服务单位、营运环节、业务流程均应符合国家法律法规，符合国家、行业、地方标准的要求，维护疗休养人员的合法权益。</w:t>
      </w:r>
    </w:p>
    <w:p>
      <w:pPr>
        <w:adjustRightInd w:val="0"/>
        <w:snapToGrid w:val="0"/>
        <w:spacing w:line="360" w:lineRule="auto"/>
        <w:ind w:firstLine="480"/>
        <w:rPr>
          <w:rFonts w:hint="eastAsia" w:ascii="宋体"/>
          <w:bCs/>
          <w:color w:val="auto"/>
          <w:kern w:val="2"/>
          <w:szCs w:val="21"/>
          <w:highlight w:val="none"/>
        </w:rPr>
      </w:pPr>
      <w:r>
        <w:rPr>
          <w:rFonts w:hint="eastAsia" w:ascii="宋体"/>
          <w:bCs/>
          <w:color w:val="auto"/>
          <w:kern w:val="2"/>
          <w:szCs w:val="21"/>
          <w:highlight w:val="none"/>
        </w:rPr>
        <w:t>2、能确保疗休养的安全、质量、诚信；确保全面履约，发生意外情况时有应急预案。</w:t>
      </w:r>
    </w:p>
    <w:p>
      <w:pPr>
        <w:adjustRightInd w:val="0"/>
        <w:snapToGrid w:val="0"/>
        <w:spacing w:line="360" w:lineRule="auto"/>
        <w:ind w:firstLine="480"/>
        <w:rPr>
          <w:rFonts w:hint="eastAsia" w:ascii="宋体"/>
          <w:bCs/>
          <w:color w:val="auto"/>
          <w:kern w:val="2"/>
          <w:szCs w:val="21"/>
          <w:highlight w:val="none"/>
        </w:rPr>
      </w:pPr>
      <w:r>
        <w:rPr>
          <w:rFonts w:hint="eastAsia" w:ascii="宋体"/>
          <w:bCs/>
          <w:color w:val="auto"/>
          <w:kern w:val="2"/>
          <w:szCs w:val="21"/>
          <w:highlight w:val="none"/>
        </w:rPr>
        <w:t>3、规范组织管理、提供优质服务。选择资质高，信誉好的地接社，饭店、餐厅、景点、旅游汽车公司、商店等提供疗休养服务，并对其各项资质进行调查、核实、备案。</w:t>
      </w:r>
    </w:p>
    <w:p>
      <w:pPr>
        <w:adjustRightInd w:val="0"/>
        <w:snapToGrid w:val="0"/>
        <w:spacing w:line="360" w:lineRule="auto"/>
        <w:ind w:firstLine="480"/>
        <w:rPr>
          <w:rFonts w:hint="eastAsia" w:ascii="宋体"/>
          <w:bCs/>
          <w:color w:val="auto"/>
          <w:kern w:val="2"/>
          <w:szCs w:val="21"/>
          <w:highlight w:val="none"/>
        </w:rPr>
      </w:pPr>
      <w:r>
        <w:rPr>
          <w:rFonts w:hint="eastAsia" w:ascii="宋体"/>
          <w:bCs/>
          <w:color w:val="auto"/>
          <w:kern w:val="2"/>
          <w:szCs w:val="21"/>
          <w:highlight w:val="none"/>
        </w:rPr>
        <w:t>4、在疗休养过程中，不得擅自增减疗休养项目，压缩疗休养时间，中止疗休养活动，因意外情况需变更行程、增减项目的，应及时征求疗休养人员意见并甲方单位同意后方可实施。</w:t>
      </w:r>
    </w:p>
    <w:p>
      <w:pPr>
        <w:adjustRightInd w:val="0"/>
        <w:snapToGrid w:val="0"/>
        <w:spacing w:line="360" w:lineRule="auto"/>
        <w:ind w:firstLine="480"/>
        <w:rPr>
          <w:rFonts w:hint="eastAsia" w:ascii="宋体"/>
          <w:bCs/>
          <w:color w:val="auto"/>
          <w:kern w:val="2"/>
          <w:szCs w:val="21"/>
          <w:highlight w:val="none"/>
        </w:rPr>
      </w:pPr>
      <w:r>
        <w:rPr>
          <w:rFonts w:hint="eastAsia" w:ascii="宋体"/>
          <w:bCs/>
          <w:color w:val="auto"/>
          <w:kern w:val="2"/>
          <w:szCs w:val="21"/>
          <w:highlight w:val="none"/>
        </w:rPr>
        <w:t>5、做好疗休养前、中、后的各项服务工作。</w:t>
      </w:r>
    </w:p>
    <w:p>
      <w:pPr>
        <w:adjustRightInd w:val="0"/>
        <w:snapToGrid w:val="0"/>
        <w:spacing w:line="360" w:lineRule="auto"/>
        <w:ind w:firstLine="480"/>
        <w:rPr>
          <w:rFonts w:hint="eastAsia" w:ascii="宋体"/>
          <w:bCs/>
          <w:color w:val="auto"/>
          <w:kern w:val="2"/>
          <w:szCs w:val="21"/>
          <w:highlight w:val="none"/>
        </w:rPr>
      </w:pPr>
      <w:r>
        <w:rPr>
          <w:rFonts w:hint="eastAsia" w:ascii="宋体"/>
          <w:bCs/>
          <w:color w:val="auto"/>
          <w:kern w:val="2"/>
          <w:szCs w:val="21"/>
          <w:highlight w:val="none"/>
        </w:rPr>
        <w:t>6、疗休养项目组团时不得与外单位进行拼团，如果确实需要，必须在保障职工权益不受影响的前提下，经甲方单位同意方可实施。</w:t>
      </w:r>
    </w:p>
    <w:p>
      <w:pPr>
        <w:adjustRightInd w:val="0"/>
        <w:snapToGrid w:val="0"/>
        <w:spacing w:line="360" w:lineRule="auto"/>
        <w:ind w:firstLine="480"/>
        <w:rPr>
          <w:rFonts w:hint="eastAsia" w:ascii="宋体"/>
          <w:bCs/>
          <w:color w:val="auto"/>
          <w:kern w:val="2"/>
          <w:szCs w:val="21"/>
          <w:highlight w:val="none"/>
        </w:rPr>
      </w:pPr>
      <w:r>
        <w:rPr>
          <w:rFonts w:hint="eastAsia" w:ascii="宋体"/>
          <w:bCs/>
          <w:color w:val="auto"/>
          <w:kern w:val="2"/>
          <w:szCs w:val="21"/>
          <w:highlight w:val="none"/>
        </w:rPr>
        <w:t>7、中标供应商在行程结束时做好游客满意度调查工作，满意度不足75%的，采购人可在付款时扣除不满意线路总金额的2%。</w:t>
      </w:r>
    </w:p>
    <w:p>
      <w:pPr>
        <w:adjustRightInd w:val="0"/>
        <w:snapToGrid w:val="0"/>
        <w:spacing w:line="360" w:lineRule="auto"/>
        <w:ind w:firstLine="480"/>
        <w:rPr>
          <w:rFonts w:hint="eastAsia" w:ascii="宋体"/>
          <w:b/>
          <w:bCs w:val="0"/>
          <w:color w:val="auto"/>
          <w:kern w:val="2"/>
          <w:szCs w:val="21"/>
          <w:highlight w:val="none"/>
        </w:rPr>
      </w:pPr>
      <w:r>
        <w:rPr>
          <w:rFonts w:hint="eastAsia" w:ascii="宋体"/>
          <w:b/>
          <w:bCs w:val="0"/>
          <w:color w:val="auto"/>
          <w:kern w:val="2"/>
          <w:szCs w:val="21"/>
          <w:highlight w:val="none"/>
        </w:rPr>
        <w:t>五、项目实施人员配备</w:t>
      </w:r>
    </w:p>
    <w:p>
      <w:pPr>
        <w:adjustRightInd w:val="0"/>
        <w:snapToGrid w:val="0"/>
        <w:spacing w:line="360" w:lineRule="auto"/>
        <w:ind w:firstLine="480"/>
        <w:rPr>
          <w:rFonts w:hint="eastAsia" w:ascii="宋体"/>
          <w:bCs/>
          <w:color w:val="auto"/>
          <w:kern w:val="2"/>
          <w:szCs w:val="21"/>
          <w:highlight w:val="none"/>
        </w:rPr>
      </w:pPr>
      <w:r>
        <w:rPr>
          <w:rFonts w:hint="eastAsia" w:ascii="宋体"/>
          <w:bCs/>
          <w:color w:val="auto"/>
          <w:kern w:val="2"/>
          <w:szCs w:val="21"/>
          <w:highlight w:val="none"/>
        </w:rPr>
        <w:t>本项目随行导游需具有初级及以上全国导游证。</w:t>
      </w:r>
    </w:p>
    <w:p>
      <w:pPr>
        <w:adjustRightInd w:val="0"/>
        <w:snapToGrid w:val="0"/>
        <w:spacing w:line="360" w:lineRule="auto"/>
        <w:ind w:firstLine="480"/>
        <w:rPr>
          <w:rFonts w:hint="eastAsia" w:ascii="宋体"/>
          <w:b/>
          <w:bCs w:val="0"/>
          <w:color w:val="auto"/>
          <w:kern w:val="2"/>
          <w:szCs w:val="21"/>
          <w:highlight w:val="none"/>
        </w:rPr>
      </w:pPr>
      <w:r>
        <w:rPr>
          <w:rFonts w:hint="eastAsia" w:ascii="宋体"/>
          <w:b/>
          <w:bCs w:val="0"/>
          <w:color w:val="auto"/>
          <w:kern w:val="2"/>
          <w:szCs w:val="21"/>
          <w:highlight w:val="none"/>
        </w:rPr>
        <w:t>六、结算方式</w:t>
      </w:r>
    </w:p>
    <w:p>
      <w:pPr>
        <w:adjustRightInd w:val="0"/>
        <w:snapToGrid w:val="0"/>
        <w:spacing w:line="360" w:lineRule="auto"/>
        <w:ind w:firstLine="480"/>
        <w:rPr>
          <w:rFonts w:hint="eastAsia" w:ascii="宋体"/>
          <w:bCs/>
          <w:color w:val="auto"/>
          <w:kern w:val="2"/>
          <w:szCs w:val="21"/>
          <w:highlight w:val="none"/>
        </w:rPr>
      </w:pPr>
      <w:r>
        <w:rPr>
          <w:rFonts w:hint="eastAsia" w:ascii="宋体"/>
          <w:bCs/>
          <w:color w:val="auto"/>
          <w:kern w:val="2"/>
          <w:szCs w:val="21"/>
          <w:highlight w:val="none"/>
        </w:rPr>
        <w:t>结算要求：按实际人员结算，最终结算价按照实际参加人数*</w:t>
      </w:r>
      <w:r>
        <w:rPr>
          <w:rFonts w:hint="eastAsia" w:ascii="宋体"/>
          <w:bCs/>
          <w:color w:val="auto"/>
          <w:kern w:val="2"/>
          <w:szCs w:val="21"/>
          <w:highlight w:val="none"/>
          <w:lang w:val="en-US" w:eastAsia="zh-CN"/>
        </w:rPr>
        <w:t>成交</w:t>
      </w:r>
      <w:r>
        <w:rPr>
          <w:rFonts w:hint="eastAsia" w:ascii="宋体"/>
          <w:bCs/>
          <w:color w:val="auto"/>
          <w:kern w:val="2"/>
          <w:szCs w:val="21"/>
          <w:highlight w:val="none"/>
        </w:rPr>
        <w:t>单价</w:t>
      </w:r>
      <w:r>
        <w:rPr>
          <w:rFonts w:hint="eastAsia" w:ascii="宋体"/>
          <w:bCs/>
          <w:color w:val="auto"/>
          <w:kern w:val="2"/>
          <w:szCs w:val="21"/>
          <w:highlight w:val="none"/>
          <w:lang w:eastAsia="zh-CN"/>
        </w:rPr>
        <w:t>（</w:t>
      </w:r>
      <w:r>
        <w:rPr>
          <w:rFonts w:hint="eastAsia" w:ascii="宋体"/>
          <w:bCs/>
          <w:color w:val="auto"/>
          <w:kern w:val="2"/>
          <w:szCs w:val="21"/>
          <w:highlight w:val="none"/>
          <w:lang w:val="en-US" w:eastAsia="zh-CN"/>
        </w:rPr>
        <w:t>采购人按限额单价3000元/人支付，超出个人自付部分按成交单价支付，家属费用按成交文件中承诺的单价结算</w:t>
      </w:r>
      <w:r>
        <w:rPr>
          <w:rFonts w:hint="eastAsia" w:ascii="宋体"/>
          <w:bCs/>
          <w:color w:val="auto"/>
          <w:kern w:val="2"/>
          <w:szCs w:val="21"/>
          <w:highlight w:val="none"/>
          <w:lang w:eastAsia="zh-CN"/>
        </w:rPr>
        <w:t>）</w:t>
      </w:r>
      <w:r>
        <w:rPr>
          <w:rFonts w:hint="eastAsia" w:ascii="宋体"/>
          <w:bCs/>
          <w:color w:val="auto"/>
          <w:kern w:val="2"/>
          <w:szCs w:val="21"/>
          <w:highlight w:val="none"/>
        </w:rPr>
        <w:t>，按实结算。行程结束意见反馈合格后，各疗休养人员所在单位转账支付。其他随行人员单独与旅行社签订旅游合同，并支付费用，价格按中标价进行结算。</w:t>
      </w:r>
    </w:p>
    <w:p>
      <w:pPr>
        <w:adjustRightInd w:val="0"/>
        <w:snapToGrid w:val="0"/>
        <w:spacing w:line="360" w:lineRule="auto"/>
        <w:ind w:firstLine="480"/>
        <w:rPr>
          <w:rFonts w:hint="eastAsia" w:ascii="宋体"/>
          <w:bCs/>
          <w:color w:val="auto"/>
          <w:kern w:val="2"/>
          <w:szCs w:val="21"/>
          <w:highlight w:val="none"/>
        </w:rPr>
      </w:pPr>
      <w:r>
        <w:rPr>
          <w:rFonts w:hint="eastAsia" w:ascii="宋体"/>
          <w:bCs/>
          <w:color w:val="auto"/>
          <w:kern w:val="2"/>
          <w:szCs w:val="21"/>
          <w:highlight w:val="none"/>
        </w:rPr>
        <w:t>付款方式：</w:t>
      </w:r>
      <w:r>
        <w:rPr>
          <w:rFonts w:hint="eastAsia" w:ascii="宋体" w:cs="仿宋_GB2312"/>
          <w:b/>
          <w:color w:val="auto"/>
          <w:spacing w:val="-4"/>
          <w:szCs w:val="21"/>
          <w:highlight w:val="none"/>
        </w:rPr>
        <w:t>行程结束后支付结算价的90%，意见反馈统计合格的再付结算价的10%。</w:t>
      </w:r>
    </w:p>
    <w:p>
      <w:pPr>
        <w:adjustRightInd w:val="0"/>
        <w:snapToGrid w:val="0"/>
        <w:spacing w:line="360" w:lineRule="auto"/>
        <w:ind w:firstLine="480"/>
        <w:rPr>
          <w:rFonts w:hint="eastAsia" w:ascii="宋体"/>
          <w:b/>
          <w:bCs w:val="0"/>
          <w:color w:val="auto"/>
          <w:kern w:val="2"/>
          <w:szCs w:val="21"/>
          <w:highlight w:val="none"/>
        </w:rPr>
      </w:pPr>
      <w:r>
        <w:rPr>
          <w:rFonts w:hint="eastAsia" w:ascii="宋体"/>
          <w:b/>
          <w:bCs w:val="0"/>
          <w:color w:val="auto"/>
          <w:kern w:val="2"/>
          <w:szCs w:val="21"/>
          <w:highlight w:val="none"/>
        </w:rPr>
        <w:t>七、其他商务要求</w:t>
      </w:r>
    </w:p>
    <w:p>
      <w:pPr>
        <w:adjustRightInd w:val="0"/>
        <w:snapToGrid w:val="0"/>
        <w:spacing w:line="360" w:lineRule="auto"/>
        <w:ind w:firstLine="480"/>
        <w:rPr>
          <w:rFonts w:hint="eastAsia" w:ascii="宋体"/>
          <w:bCs/>
          <w:color w:val="auto"/>
          <w:kern w:val="2"/>
          <w:szCs w:val="21"/>
          <w:highlight w:val="none"/>
        </w:rPr>
      </w:pPr>
      <w:r>
        <w:rPr>
          <w:rFonts w:hint="eastAsia" w:ascii="宋体"/>
          <w:bCs/>
          <w:color w:val="auto"/>
          <w:kern w:val="2"/>
          <w:szCs w:val="21"/>
          <w:highlight w:val="none"/>
        </w:rPr>
        <w:t>1、</w:t>
      </w:r>
      <w:r>
        <w:rPr>
          <w:rFonts w:hint="eastAsia" w:ascii="宋体"/>
          <w:bCs/>
          <w:color w:val="auto"/>
          <w:kern w:val="2"/>
          <w:szCs w:val="21"/>
          <w:highlight w:val="none"/>
          <w:lang w:val="en-US" w:eastAsia="zh-CN"/>
        </w:rPr>
        <w:t>磋商响应文件</w:t>
      </w:r>
      <w:r>
        <w:rPr>
          <w:rFonts w:hint="eastAsia" w:ascii="宋体"/>
          <w:bCs/>
          <w:color w:val="auto"/>
          <w:kern w:val="2"/>
          <w:szCs w:val="21"/>
          <w:highlight w:val="none"/>
        </w:rPr>
        <w:t>中标明住宿地、酒店名称、行程安排、景点门票；</w:t>
      </w:r>
    </w:p>
    <w:p>
      <w:pPr>
        <w:adjustRightInd w:val="0"/>
        <w:snapToGrid w:val="0"/>
        <w:spacing w:line="360" w:lineRule="auto"/>
        <w:ind w:firstLine="480"/>
        <w:rPr>
          <w:rFonts w:hint="eastAsia" w:ascii="宋体"/>
          <w:bCs/>
          <w:color w:val="auto"/>
          <w:kern w:val="2"/>
          <w:szCs w:val="21"/>
          <w:highlight w:val="none"/>
        </w:rPr>
      </w:pPr>
      <w:r>
        <w:rPr>
          <w:rFonts w:hint="eastAsia" w:ascii="宋体"/>
          <w:bCs/>
          <w:color w:val="auto"/>
          <w:kern w:val="2"/>
          <w:szCs w:val="21"/>
          <w:highlight w:val="none"/>
        </w:rPr>
        <w:t>2、按照一地多点的要求，欢迎提供更为灵活和合理的行程、景点安排；</w:t>
      </w:r>
    </w:p>
    <w:p>
      <w:pPr>
        <w:adjustRightInd w:val="0"/>
        <w:snapToGrid w:val="0"/>
        <w:spacing w:line="360" w:lineRule="auto"/>
        <w:ind w:firstLine="480"/>
        <w:rPr>
          <w:rFonts w:hint="eastAsia" w:ascii="宋体"/>
          <w:bCs/>
          <w:color w:val="auto"/>
          <w:kern w:val="2"/>
          <w:szCs w:val="21"/>
          <w:highlight w:val="none"/>
        </w:rPr>
      </w:pPr>
      <w:r>
        <w:rPr>
          <w:rFonts w:hint="eastAsia" w:ascii="宋体"/>
          <w:bCs/>
          <w:color w:val="auto"/>
          <w:kern w:val="2"/>
          <w:szCs w:val="21"/>
          <w:highlight w:val="none"/>
        </w:rPr>
        <w:t>3、具体人数以实际报名人数为准；</w:t>
      </w:r>
    </w:p>
    <w:p>
      <w:pPr>
        <w:adjustRightInd w:val="0"/>
        <w:snapToGrid w:val="0"/>
        <w:spacing w:line="360" w:lineRule="auto"/>
        <w:ind w:firstLine="480"/>
        <w:rPr>
          <w:rFonts w:hint="eastAsia" w:ascii="宋体"/>
          <w:bCs/>
          <w:color w:val="auto"/>
          <w:kern w:val="2"/>
          <w:szCs w:val="21"/>
          <w:highlight w:val="none"/>
        </w:rPr>
      </w:pPr>
      <w:r>
        <w:rPr>
          <w:rFonts w:hint="eastAsia" w:ascii="宋体"/>
          <w:bCs/>
          <w:color w:val="auto"/>
          <w:kern w:val="2"/>
          <w:szCs w:val="21"/>
          <w:highlight w:val="none"/>
        </w:rPr>
        <w:t>4、具体出行时间等根据上级疫情防控要求执行。</w:t>
      </w:r>
    </w:p>
    <w:p>
      <w:pPr>
        <w:adjustRightInd w:val="0"/>
        <w:snapToGrid w:val="0"/>
        <w:spacing w:line="360" w:lineRule="auto"/>
        <w:ind w:firstLine="480"/>
        <w:rPr>
          <w:rFonts w:hint="eastAsia" w:ascii="宋体"/>
          <w:bCs/>
          <w:color w:val="auto"/>
          <w:kern w:val="2"/>
          <w:szCs w:val="21"/>
          <w:highlight w:val="none"/>
        </w:rPr>
      </w:pPr>
      <w:r>
        <w:rPr>
          <w:rFonts w:hint="eastAsia" w:ascii="宋体"/>
          <w:bCs/>
          <w:color w:val="auto"/>
          <w:kern w:val="2"/>
          <w:szCs w:val="21"/>
          <w:highlight w:val="none"/>
        </w:rPr>
        <w:t>5、供应商须在投标文件中对以下服务内容进行明确（服务包括但不仅限于以下各项）：</w:t>
      </w:r>
    </w:p>
    <w:p>
      <w:pPr>
        <w:adjustRightInd w:val="0"/>
        <w:snapToGrid w:val="0"/>
        <w:spacing w:line="360" w:lineRule="auto"/>
        <w:ind w:firstLine="480"/>
        <w:rPr>
          <w:rFonts w:hint="eastAsia" w:ascii="宋体"/>
          <w:bCs/>
          <w:color w:val="auto"/>
          <w:kern w:val="2"/>
          <w:szCs w:val="21"/>
          <w:highlight w:val="none"/>
        </w:rPr>
      </w:pPr>
      <w:r>
        <w:rPr>
          <w:rFonts w:hint="eastAsia" w:ascii="宋体"/>
          <w:bCs/>
          <w:color w:val="auto"/>
          <w:kern w:val="2"/>
          <w:szCs w:val="21"/>
          <w:highlight w:val="none"/>
        </w:rPr>
        <w:t>(1)疗休养策划方案；</w:t>
      </w:r>
    </w:p>
    <w:p>
      <w:pPr>
        <w:adjustRightInd w:val="0"/>
        <w:snapToGrid w:val="0"/>
        <w:spacing w:line="360" w:lineRule="auto"/>
        <w:ind w:firstLine="480"/>
        <w:rPr>
          <w:rFonts w:hint="eastAsia" w:ascii="宋体"/>
          <w:bCs/>
          <w:color w:val="auto"/>
          <w:kern w:val="2"/>
          <w:szCs w:val="21"/>
          <w:highlight w:val="none"/>
        </w:rPr>
      </w:pPr>
      <w:r>
        <w:rPr>
          <w:rFonts w:hint="eastAsia" w:ascii="宋体"/>
          <w:bCs/>
          <w:color w:val="auto"/>
          <w:kern w:val="2"/>
          <w:szCs w:val="21"/>
          <w:highlight w:val="none"/>
        </w:rPr>
        <w:t>(2)服务实施计划，包括与地接人员衔接服务计划；</w:t>
      </w:r>
    </w:p>
    <w:p>
      <w:pPr>
        <w:adjustRightInd w:val="0"/>
        <w:snapToGrid w:val="0"/>
        <w:spacing w:line="360" w:lineRule="auto"/>
        <w:ind w:firstLine="480"/>
        <w:rPr>
          <w:rFonts w:hint="eastAsia" w:ascii="宋体"/>
          <w:bCs/>
          <w:color w:val="auto"/>
          <w:kern w:val="2"/>
          <w:szCs w:val="21"/>
          <w:highlight w:val="none"/>
        </w:rPr>
      </w:pPr>
      <w:r>
        <w:rPr>
          <w:rFonts w:hint="eastAsia" w:ascii="宋体"/>
          <w:bCs/>
          <w:color w:val="auto"/>
          <w:kern w:val="2"/>
          <w:szCs w:val="21"/>
          <w:highlight w:val="none"/>
        </w:rPr>
        <w:t>(3)交通工具选择情况（包括车型等）安排情况；</w:t>
      </w:r>
    </w:p>
    <w:p>
      <w:pPr>
        <w:adjustRightInd w:val="0"/>
        <w:snapToGrid w:val="0"/>
        <w:spacing w:line="360" w:lineRule="auto"/>
        <w:ind w:firstLine="480"/>
        <w:rPr>
          <w:rFonts w:hint="eastAsia" w:ascii="宋体"/>
          <w:bCs/>
          <w:color w:val="auto"/>
          <w:kern w:val="2"/>
          <w:szCs w:val="21"/>
          <w:highlight w:val="none"/>
        </w:rPr>
      </w:pPr>
      <w:r>
        <w:rPr>
          <w:rFonts w:hint="eastAsia" w:ascii="宋体"/>
          <w:bCs/>
          <w:color w:val="auto"/>
          <w:kern w:val="2"/>
          <w:szCs w:val="21"/>
          <w:highlight w:val="none"/>
        </w:rPr>
        <w:t>(4)安排入住酒店；</w:t>
      </w:r>
    </w:p>
    <w:p>
      <w:pPr>
        <w:adjustRightInd w:val="0"/>
        <w:snapToGrid w:val="0"/>
        <w:spacing w:line="360" w:lineRule="auto"/>
        <w:ind w:firstLine="480"/>
        <w:rPr>
          <w:rFonts w:hint="eastAsia" w:ascii="宋体"/>
          <w:bCs/>
          <w:color w:val="auto"/>
          <w:kern w:val="2"/>
          <w:szCs w:val="21"/>
          <w:highlight w:val="none"/>
        </w:rPr>
      </w:pPr>
      <w:r>
        <w:rPr>
          <w:rFonts w:hint="eastAsia" w:ascii="宋体"/>
          <w:bCs/>
          <w:color w:val="auto"/>
          <w:kern w:val="2"/>
          <w:szCs w:val="21"/>
          <w:highlight w:val="none"/>
        </w:rPr>
        <w:t>(5)用餐服务计划；</w:t>
      </w:r>
    </w:p>
    <w:p>
      <w:pPr>
        <w:adjustRightInd w:val="0"/>
        <w:snapToGrid w:val="0"/>
        <w:spacing w:line="360" w:lineRule="auto"/>
        <w:ind w:firstLine="480"/>
        <w:rPr>
          <w:rFonts w:hint="eastAsia" w:ascii="宋体"/>
          <w:bCs/>
          <w:color w:val="auto"/>
          <w:kern w:val="2"/>
          <w:szCs w:val="21"/>
          <w:highlight w:val="none"/>
        </w:rPr>
      </w:pPr>
      <w:r>
        <w:rPr>
          <w:rFonts w:hint="eastAsia" w:ascii="宋体"/>
          <w:bCs/>
          <w:color w:val="auto"/>
          <w:kern w:val="2"/>
          <w:szCs w:val="21"/>
          <w:highlight w:val="none"/>
        </w:rPr>
        <w:t>(6)针对突发情况的预案；</w:t>
      </w:r>
    </w:p>
    <w:p>
      <w:pPr>
        <w:adjustRightInd w:val="0"/>
        <w:snapToGrid w:val="0"/>
        <w:spacing w:line="360" w:lineRule="auto"/>
        <w:ind w:firstLine="480"/>
        <w:rPr>
          <w:rFonts w:cs="宋体"/>
          <w:color w:val="auto"/>
          <w:szCs w:val="21"/>
          <w:highlight w:val="none"/>
        </w:rPr>
      </w:pPr>
      <w:r>
        <w:rPr>
          <w:rFonts w:hint="eastAsia" w:ascii="宋体"/>
          <w:bCs/>
          <w:color w:val="auto"/>
          <w:kern w:val="2"/>
          <w:szCs w:val="21"/>
          <w:highlight w:val="none"/>
        </w:rPr>
        <w:t>(7)超值服务。</w:t>
      </w:r>
    </w:p>
    <w:p>
      <w:pPr>
        <w:widowControl w:val="0"/>
        <w:rPr>
          <w:rFonts w:hint="eastAsia" w:ascii="宋体"/>
          <w:color w:val="auto"/>
          <w:highlight w:val="none"/>
        </w:rPr>
        <w:sectPr>
          <w:pgSz w:w="11906" w:h="16838"/>
          <w:pgMar w:top="1440" w:right="1440" w:bottom="1440" w:left="1440" w:header="851" w:footer="567" w:gutter="0"/>
          <w:pgBorders w:offsetFrom="page">
            <w:top w:val="none" w:sz="0" w:space="0"/>
            <w:left w:val="none" w:sz="0" w:space="0"/>
            <w:bottom w:val="none" w:sz="0" w:space="0"/>
            <w:right w:val="none" w:sz="0" w:space="0"/>
          </w:pgBorders>
          <w:cols w:space="720" w:num="1"/>
          <w:docGrid w:linePitch="312" w:charSpace="0"/>
        </w:sectPr>
      </w:pPr>
    </w:p>
    <w:p>
      <w:pPr>
        <w:spacing w:before="120" w:after="120" w:line="360" w:lineRule="auto"/>
        <w:jc w:val="center"/>
        <w:outlineLvl w:val="1"/>
        <w:rPr>
          <w:rFonts w:hint="eastAsia" w:ascii="宋体"/>
          <w:b/>
          <w:bCs/>
          <w:color w:val="auto"/>
          <w:kern w:val="2"/>
          <w:szCs w:val="21"/>
          <w:highlight w:val="none"/>
        </w:rPr>
      </w:pPr>
      <w:r>
        <w:rPr>
          <w:rFonts w:hint="eastAsia" w:ascii="宋体"/>
          <w:b/>
          <w:bCs/>
          <w:color w:val="auto"/>
          <w:kern w:val="2"/>
          <w:szCs w:val="21"/>
          <w:highlight w:val="none"/>
        </w:rPr>
        <w:t>第三章供应商须知</w:t>
      </w:r>
    </w:p>
    <w:p>
      <w:pPr>
        <w:spacing w:before="120" w:after="120" w:line="360" w:lineRule="auto"/>
        <w:ind w:firstLine="4427" w:firstLineChars="2100"/>
        <w:outlineLvl w:val="1"/>
        <w:rPr>
          <w:rFonts w:hint="eastAsia" w:ascii="宋体"/>
          <w:b/>
          <w:bCs/>
          <w:color w:val="auto"/>
          <w:kern w:val="2"/>
          <w:szCs w:val="21"/>
          <w:highlight w:val="none"/>
        </w:rPr>
      </w:pPr>
      <w:r>
        <w:rPr>
          <w:rFonts w:hint="eastAsia" w:ascii="宋体"/>
          <w:b/>
          <w:bCs/>
          <w:color w:val="auto"/>
          <w:kern w:val="2"/>
          <w:szCs w:val="21"/>
          <w:highlight w:val="none"/>
        </w:rPr>
        <w:t>前附表</w:t>
      </w:r>
    </w:p>
    <w:tbl>
      <w:tblPr>
        <w:tblStyle w:val="53"/>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9"/>
        <w:gridCol w:w="83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869" w:type="dxa"/>
            <w:tcBorders>
              <w:top w:val="single" w:color="auto" w:sz="4" w:space="0"/>
              <w:left w:val="single" w:color="auto" w:sz="4" w:space="0"/>
              <w:bottom w:val="single" w:color="auto" w:sz="4" w:space="0"/>
              <w:right w:val="single" w:color="auto" w:sz="4" w:space="0"/>
              <w:tl2br w:val="nil"/>
              <w:tr2bl w:val="nil"/>
            </w:tcBorders>
            <w:vAlign w:val="bottom"/>
          </w:tcPr>
          <w:p>
            <w:pPr>
              <w:spacing w:line="360" w:lineRule="auto"/>
              <w:jc w:val="center"/>
              <w:rPr>
                <w:rFonts w:ascii="宋体"/>
                <w:color w:val="auto"/>
                <w:kern w:val="2"/>
                <w:szCs w:val="21"/>
                <w:highlight w:val="none"/>
              </w:rPr>
            </w:pPr>
            <w:bookmarkStart w:id="9" w:name="_Toc177870536"/>
            <w:r>
              <w:rPr>
                <w:rFonts w:hint="eastAsia" w:ascii="宋体"/>
                <w:color w:val="auto"/>
                <w:kern w:val="2"/>
                <w:szCs w:val="21"/>
                <w:highlight w:val="none"/>
              </w:rPr>
              <w:t>序号</w:t>
            </w:r>
          </w:p>
        </w:tc>
        <w:tc>
          <w:tcPr>
            <w:tcW w:w="8371" w:type="dxa"/>
            <w:tcBorders>
              <w:top w:val="single" w:color="auto" w:sz="4" w:space="0"/>
              <w:left w:val="single" w:color="auto" w:sz="4" w:space="0"/>
              <w:bottom w:val="single" w:color="auto" w:sz="4" w:space="0"/>
              <w:right w:val="single" w:color="auto" w:sz="4" w:space="0"/>
              <w:tl2br w:val="nil"/>
              <w:tr2bl w:val="nil"/>
            </w:tcBorders>
            <w:vAlign w:val="bottom"/>
          </w:tcPr>
          <w:p>
            <w:pPr>
              <w:spacing w:line="360" w:lineRule="auto"/>
              <w:jc w:val="center"/>
              <w:rPr>
                <w:rFonts w:ascii="宋体"/>
                <w:color w:val="auto"/>
                <w:kern w:val="2"/>
                <w:szCs w:val="21"/>
                <w:highlight w:val="none"/>
              </w:rPr>
            </w:pPr>
            <w:r>
              <w:rPr>
                <w:rFonts w:hint="eastAsia" w:ascii="宋体"/>
                <w:color w:val="auto"/>
                <w:kern w:val="2"/>
                <w:szCs w:val="21"/>
                <w:highlight w:val="none"/>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869"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color w:val="auto"/>
                <w:kern w:val="2"/>
                <w:szCs w:val="21"/>
                <w:highlight w:val="none"/>
              </w:rPr>
            </w:pPr>
            <w:r>
              <w:rPr>
                <w:rFonts w:ascii="宋体"/>
                <w:color w:val="auto"/>
                <w:kern w:val="2"/>
                <w:szCs w:val="21"/>
                <w:highlight w:val="none"/>
              </w:rPr>
              <w:t>1</w:t>
            </w:r>
          </w:p>
        </w:tc>
        <w:tc>
          <w:tcPr>
            <w:tcW w:w="8371" w:type="dxa"/>
            <w:tcBorders>
              <w:top w:val="single" w:color="auto" w:sz="4" w:space="0"/>
              <w:left w:val="single" w:color="auto" w:sz="4" w:space="0"/>
              <w:bottom w:val="single" w:color="auto" w:sz="4" w:space="0"/>
              <w:right w:val="single" w:color="auto" w:sz="4" w:space="0"/>
              <w:tl2br w:val="nil"/>
              <w:tr2bl w:val="nil"/>
            </w:tcBorders>
            <w:vAlign w:val="center"/>
          </w:tcPr>
          <w:p>
            <w:pPr>
              <w:pStyle w:val="28"/>
              <w:spacing w:line="360" w:lineRule="auto"/>
              <w:ind w:left="-214" w:leftChars="-102" w:right="-521" w:rightChars="-248" w:firstLine="210" w:firstLineChars="100"/>
              <w:rPr>
                <w:rFonts w:hint="eastAsia" w:eastAsia="宋体"/>
                <w:color w:val="auto"/>
                <w:szCs w:val="21"/>
                <w:highlight w:val="none"/>
                <w:lang w:eastAsia="zh-CN"/>
              </w:rPr>
            </w:pPr>
            <w:r>
              <w:rPr>
                <w:rFonts w:hint="eastAsia"/>
                <w:color w:val="auto"/>
                <w:szCs w:val="21"/>
                <w:highlight w:val="none"/>
              </w:rPr>
              <w:t>项目名称：</w:t>
            </w:r>
            <w:r>
              <w:rPr>
                <w:rFonts w:hint="eastAsia"/>
                <w:color w:val="auto"/>
                <w:szCs w:val="21"/>
                <w:highlight w:val="none"/>
                <w:lang w:eastAsia="zh-CN"/>
              </w:rPr>
              <w:t>嘉兴海关2024年疗休养项目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869"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color w:val="auto"/>
                <w:kern w:val="2"/>
                <w:szCs w:val="21"/>
                <w:highlight w:val="none"/>
              </w:rPr>
            </w:pPr>
            <w:r>
              <w:rPr>
                <w:rFonts w:ascii="宋体"/>
                <w:color w:val="auto"/>
                <w:kern w:val="2"/>
                <w:szCs w:val="21"/>
                <w:highlight w:val="none"/>
              </w:rPr>
              <w:t>2</w:t>
            </w:r>
          </w:p>
        </w:tc>
        <w:tc>
          <w:tcPr>
            <w:tcW w:w="8371"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both"/>
              <w:rPr>
                <w:rFonts w:hint="eastAsia" w:ascii="宋体"/>
                <w:color w:val="auto"/>
                <w:kern w:val="2"/>
                <w:szCs w:val="21"/>
                <w:highlight w:val="none"/>
              </w:rPr>
            </w:pPr>
            <w:r>
              <w:rPr>
                <w:rFonts w:hint="eastAsia" w:ascii="宋体"/>
                <w:color w:val="auto"/>
                <w:kern w:val="2"/>
                <w:szCs w:val="21"/>
                <w:highlight w:val="none"/>
              </w:rPr>
              <w:t>采购内容：详见第二章磋商需求。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869"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color w:val="auto"/>
                <w:kern w:val="2"/>
                <w:szCs w:val="21"/>
                <w:highlight w:val="none"/>
              </w:rPr>
            </w:pPr>
            <w:r>
              <w:rPr>
                <w:rFonts w:ascii="宋体"/>
                <w:color w:val="auto"/>
                <w:kern w:val="2"/>
                <w:szCs w:val="21"/>
                <w:highlight w:val="none"/>
              </w:rPr>
              <w:t>3</w:t>
            </w:r>
          </w:p>
        </w:tc>
        <w:tc>
          <w:tcPr>
            <w:tcW w:w="8371"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rPr>
                <w:rFonts w:ascii="宋体"/>
                <w:color w:val="auto"/>
                <w:szCs w:val="21"/>
                <w:highlight w:val="none"/>
              </w:rPr>
            </w:pPr>
            <w:r>
              <w:rPr>
                <w:rFonts w:hint="eastAsia" w:ascii="宋体"/>
                <w:color w:val="auto"/>
                <w:szCs w:val="21"/>
                <w:highlight w:val="none"/>
              </w:rPr>
              <w:t>磋商报价及费用：</w:t>
            </w:r>
          </w:p>
          <w:p>
            <w:pPr>
              <w:spacing w:line="360" w:lineRule="auto"/>
              <w:ind w:firstLine="420" w:firstLineChars="200"/>
              <w:rPr>
                <w:rFonts w:ascii="宋体"/>
                <w:color w:val="auto"/>
                <w:szCs w:val="21"/>
                <w:highlight w:val="none"/>
              </w:rPr>
            </w:pPr>
            <w:r>
              <w:rPr>
                <w:rFonts w:ascii="宋体"/>
                <w:color w:val="auto"/>
                <w:szCs w:val="21"/>
                <w:highlight w:val="none"/>
              </w:rPr>
              <w:t>1</w:t>
            </w:r>
            <w:r>
              <w:rPr>
                <w:rFonts w:hint="eastAsia" w:ascii="宋体"/>
                <w:color w:val="auto"/>
                <w:szCs w:val="21"/>
                <w:highlight w:val="none"/>
              </w:rPr>
              <w:t>、本项目投标应以人民币报价；</w:t>
            </w:r>
          </w:p>
          <w:p>
            <w:pPr>
              <w:spacing w:line="360" w:lineRule="auto"/>
              <w:ind w:left="420" w:leftChars="200"/>
              <w:rPr>
                <w:rFonts w:hint="eastAsia" w:ascii="宋体"/>
                <w:color w:val="auto"/>
                <w:szCs w:val="21"/>
                <w:highlight w:val="none"/>
              </w:rPr>
            </w:pPr>
            <w:r>
              <w:rPr>
                <w:rFonts w:ascii="宋体"/>
                <w:color w:val="auto"/>
                <w:szCs w:val="21"/>
                <w:highlight w:val="none"/>
              </w:rPr>
              <w:t>2</w:t>
            </w:r>
            <w:r>
              <w:rPr>
                <w:rFonts w:hint="eastAsia" w:ascii="宋体"/>
                <w:color w:val="auto"/>
                <w:szCs w:val="21"/>
                <w:highlight w:val="none"/>
              </w:rPr>
              <w:t xml:space="preserve">、不论投标结果如何，供应商均应自行承担所有与投标有关的全部费用；          </w:t>
            </w:r>
          </w:p>
          <w:p>
            <w:pPr>
              <w:spacing w:line="360" w:lineRule="auto"/>
              <w:ind w:firstLine="420" w:firstLineChars="200"/>
              <w:jc w:val="both"/>
              <w:rPr>
                <w:rFonts w:hint="eastAsia" w:ascii="宋体"/>
                <w:color w:val="auto"/>
                <w:szCs w:val="21"/>
                <w:highlight w:val="none"/>
              </w:rPr>
            </w:pPr>
            <w:r>
              <w:rPr>
                <w:rFonts w:hint="eastAsia" w:ascii="宋体"/>
                <w:color w:val="auto"/>
                <w:szCs w:val="21"/>
                <w:highlight w:val="none"/>
              </w:rPr>
              <w:t>3、标书费：人民币</w:t>
            </w:r>
            <w:r>
              <w:rPr>
                <w:rFonts w:hint="eastAsia" w:ascii="宋体"/>
                <w:color w:val="auto"/>
                <w:szCs w:val="21"/>
                <w:highlight w:val="none"/>
                <w:lang w:val="en-US" w:eastAsia="zh-CN"/>
              </w:rPr>
              <w:t>3</w:t>
            </w:r>
            <w:r>
              <w:rPr>
                <w:rFonts w:ascii="宋体"/>
                <w:color w:val="auto"/>
                <w:szCs w:val="21"/>
                <w:highlight w:val="none"/>
              </w:rPr>
              <w:t>00</w:t>
            </w:r>
            <w:r>
              <w:rPr>
                <w:rFonts w:hint="eastAsia" w:ascii="宋体"/>
                <w:color w:val="auto"/>
                <w:szCs w:val="21"/>
                <w:highlight w:val="none"/>
              </w:rPr>
              <w:t>元</w:t>
            </w:r>
            <w:r>
              <w:rPr>
                <w:rFonts w:hint="eastAsia" w:ascii="宋体"/>
                <w:color w:val="auto"/>
                <w:szCs w:val="21"/>
                <w:highlight w:val="none"/>
                <w:lang w:val="en-US" w:eastAsia="zh-CN"/>
              </w:rPr>
              <w:t>/标项</w:t>
            </w:r>
            <w:r>
              <w:rPr>
                <w:rFonts w:hint="eastAsia" w:ascii="宋体"/>
                <w:color w:val="auto"/>
                <w:szCs w:val="21"/>
                <w:highlight w:val="none"/>
              </w:rPr>
              <w:t>；</w:t>
            </w:r>
          </w:p>
          <w:p>
            <w:pPr>
              <w:spacing w:line="360" w:lineRule="auto"/>
              <w:ind w:firstLine="420" w:firstLineChars="200"/>
              <w:jc w:val="both"/>
              <w:rPr>
                <w:rFonts w:hint="eastAsia" w:ascii="宋体"/>
                <w:color w:val="auto"/>
                <w:szCs w:val="21"/>
                <w:highlight w:val="none"/>
              </w:rPr>
            </w:pPr>
            <w:r>
              <w:rPr>
                <w:rFonts w:ascii="宋体"/>
                <w:color w:val="auto"/>
                <w:szCs w:val="21"/>
                <w:highlight w:val="none"/>
              </w:rPr>
              <w:t>4</w:t>
            </w:r>
            <w:r>
              <w:rPr>
                <w:rFonts w:hint="eastAsia" w:ascii="宋体"/>
                <w:color w:val="auto"/>
                <w:szCs w:val="21"/>
                <w:highlight w:val="none"/>
              </w:rPr>
              <w:t>、本项目招标代理费由成交供应商支付，</w:t>
            </w:r>
            <w:r>
              <w:rPr>
                <w:rFonts w:hint="eastAsia" w:ascii="宋体" w:cs="宋体"/>
                <w:b/>
                <w:bCs/>
                <w:color w:val="auto"/>
                <w:szCs w:val="21"/>
                <w:highlight w:val="none"/>
              </w:rPr>
              <w:t>招标代理费</w:t>
            </w:r>
            <w:r>
              <w:rPr>
                <w:rFonts w:hint="eastAsia" w:ascii="宋体" w:cs="宋体"/>
                <w:b/>
                <w:bCs/>
                <w:color w:val="auto"/>
                <w:szCs w:val="21"/>
                <w:highlight w:val="none"/>
                <w:lang w:val="en-US" w:eastAsia="zh-CN"/>
              </w:rPr>
              <w:t>按标项</w:t>
            </w:r>
            <w:r>
              <w:rPr>
                <w:rFonts w:hint="eastAsia" w:ascii="宋体" w:cs="宋体"/>
                <w:b/>
                <w:bCs/>
                <w:color w:val="auto"/>
                <w:szCs w:val="21"/>
                <w:highlight w:val="none"/>
              </w:rPr>
              <w:t>以预算金额为基数按计价格(2002)1980号收费标准</w:t>
            </w:r>
            <w:r>
              <w:rPr>
                <w:rFonts w:hint="eastAsia" w:ascii="宋体" w:eastAsia="宋体" w:cs="宋体"/>
                <w:b/>
                <w:bCs/>
                <w:color w:val="auto"/>
                <w:szCs w:val="21"/>
                <w:highlight w:val="none"/>
                <w:lang w:val="en-US" w:eastAsia="zh-CN"/>
              </w:rPr>
              <w:t>70</w:t>
            </w:r>
            <w:r>
              <w:rPr>
                <w:rFonts w:hint="eastAsia" w:ascii="宋体" w:eastAsia="宋体" w:cs="宋体"/>
                <w:b/>
                <w:bCs/>
                <w:color w:val="auto"/>
                <w:szCs w:val="21"/>
                <w:highlight w:val="none"/>
              </w:rPr>
              <w:t>%计取，不足</w:t>
            </w:r>
            <w:r>
              <w:rPr>
                <w:rFonts w:hint="eastAsia" w:ascii="宋体" w:eastAsia="宋体" w:cs="宋体"/>
                <w:b/>
                <w:bCs/>
                <w:color w:val="auto"/>
                <w:szCs w:val="21"/>
                <w:highlight w:val="none"/>
                <w:lang w:val="en-US" w:eastAsia="zh-CN"/>
              </w:rPr>
              <w:t>45</w:t>
            </w:r>
            <w:r>
              <w:rPr>
                <w:rFonts w:hint="eastAsia" w:ascii="宋体" w:eastAsia="宋体" w:cs="宋体"/>
                <w:b/>
                <w:bCs/>
                <w:color w:val="auto"/>
                <w:szCs w:val="21"/>
                <w:highlight w:val="none"/>
              </w:rPr>
              <w:t>00元，按</w:t>
            </w:r>
            <w:r>
              <w:rPr>
                <w:rFonts w:hint="eastAsia" w:ascii="宋体" w:eastAsia="宋体" w:cs="宋体"/>
                <w:b/>
                <w:bCs/>
                <w:color w:val="auto"/>
                <w:szCs w:val="21"/>
                <w:highlight w:val="none"/>
                <w:lang w:val="en-US" w:eastAsia="zh-CN"/>
              </w:rPr>
              <w:t>45</w:t>
            </w:r>
            <w:r>
              <w:rPr>
                <w:rFonts w:hint="eastAsia" w:ascii="宋体" w:eastAsia="宋体" w:cs="宋体"/>
                <w:b/>
                <w:bCs/>
                <w:color w:val="auto"/>
                <w:szCs w:val="21"/>
                <w:highlight w:val="none"/>
              </w:rPr>
              <w:t>00元计取</w:t>
            </w:r>
            <w:r>
              <w:rPr>
                <w:rFonts w:hint="eastAsia" w:ascii="宋体" w:eastAsia="宋体" w:cs="宋体"/>
                <w:b/>
                <w:bCs/>
                <w:color w:val="auto"/>
                <w:szCs w:val="21"/>
                <w:highlight w:val="none"/>
                <w:lang w:val="en-US" w:eastAsia="zh-CN"/>
              </w:rPr>
              <w:t>，</w:t>
            </w:r>
            <w:r>
              <w:rPr>
                <w:rFonts w:hint="eastAsia" w:ascii="宋体"/>
                <w:color w:val="auto"/>
                <w:szCs w:val="21"/>
                <w:highlight w:val="none"/>
              </w:rPr>
              <w:t>成交供应商在领取成交通知书时一次性交纳给采购代理机构。</w:t>
            </w:r>
          </w:p>
          <w:p>
            <w:pPr>
              <w:snapToGrid w:val="0"/>
              <w:spacing w:before="100" w:beforeAutospacing="1" w:after="100" w:afterAutospacing="1" w:line="360" w:lineRule="auto"/>
              <w:ind w:firstLine="422" w:firstLineChars="200"/>
              <w:contextualSpacing/>
              <w:rPr>
                <w:rFonts w:hint="eastAsia" w:ascii="宋体" w:eastAsia="宋体"/>
                <w:color w:val="auto"/>
                <w:kern w:val="2"/>
                <w:szCs w:val="21"/>
                <w:highlight w:val="none"/>
                <w:lang w:val="en-US" w:eastAsia="zh-CN"/>
              </w:rPr>
            </w:pPr>
            <w:r>
              <w:rPr>
                <w:rFonts w:hint="eastAsia" w:ascii="宋体"/>
                <w:b/>
                <w:bCs/>
                <w:color w:val="auto"/>
                <w:szCs w:val="21"/>
                <w:highlight w:val="none"/>
                <w:lang w:val="en-US" w:eastAsia="zh-CN"/>
              </w:rPr>
              <w:t>5、预算金额：</w:t>
            </w:r>
            <w:r>
              <w:rPr>
                <w:rFonts w:hint="eastAsia" w:ascii="宋体" w:cs="宋体"/>
                <w:b/>
                <w:bCs/>
                <w:color w:val="auto"/>
                <w:szCs w:val="21"/>
                <w:highlight w:val="none"/>
                <w:lang w:val="en-US" w:eastAsia="zh-CN"/>
              </w:rPr>
              <w:t>7</w:t>
            </w:r>
            <w:r>
              <w:rPr>
                <w:rFonts w:ascii="宋体" w:cs="宋体"/>
                <w:b/>
                <w:bCs/>
                <w:color w:val="auto"/>
                <w:szCs w:val="21"/>
                <w:highlight w:val="none"/>
                <w:lang w:val="en-US" w:eastAsia="zh-CN"/>
              </w:rPr>
              <w:t>26</w:t>
            </w:r>
            <w:r>
              <w:rPr>
                <w:rFonts w:hint="eastAsia" w:ascii="宋体" w:cs="宋体"/>
                <w:b/>
                <w:bCs/>
                <w:color w:val="auto"/>
                <w:szCs w:val="21"/>
                <w:highlight w:val="none"/>
                <w:lang w:val="en-US" w:eastAsia="zh-CN"/>
              </w:rPr>
              <w:t>000元；2个标项预算单价定额消费为3000元/人（其中成都定额消费为3000元/人，个人自付2000元/人）。</w:t>
            </w:r>
            <w:r>
              <w:rPr>
                <w:rFonts w:hint="eastAsia" w:ascii="宋体" w:eastAsia="宋体" w:cs="宋体"/>
                <w:b/>
                <w:bCs/>
                <w:color w:val="auto"/>
                <w:szCs w:val="21"/>
                <w:highlight w:val="none"/>
                <w:lang w:val="en-US" w:eastAsia="zh-CN"/>
              </w:rPr>
              <w:t>原则上家属费用不得超过职工费用。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4" w:hRule="atLeast"/>
        </w:trPr>
        <w:tc>
          <w:tcPr>
            <w:tcW w:w="869"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400" w:lineRule="exact"/>
              <w:jc w:val="center"/>
              <w:rPr>
                <w:rFonts w:ascii="宋体"/>
                <w:color w:val="auto"/>
                <w:kern w:val="2"/>
                <w:szCs w:val="21"/>
                <w:highlight w:val="none"/>
              </w:rPr>
            </w:pPr>
            <w:r>
              <w:rPr>
                <w:rFonts w:hint="eastAsia" w:ascii="宋体"/>
                <w:color w:val="auto"/>
                <w:szCs w:val="21"/>
                <w:highlight w:val="none"/>
              </w:rPr>
              <w:t>4</w:t>
            </w:r>
          </w:p>
        </w:tc>
        <w:tc>
          <w:tcPr>
            <w:tcW w:w="837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400" w:lineRule="exact"/>
              <w:rPr>
                <w:rFonts w:hint="eastAsia" w:ascii="宋体"/>
                <w:color w:val="auto"/>
                <w:kern w:val="2"/>
                <w:szCs w:val="21"/>
                <w:highlight w:val="none"/>
              </w:rPr>
            </w:pPr>
            <w:r>
              <w:rPr>
                <w:rFonts w:hint="eastAsia" w:ascii="宋体"/>
                <w:color w:val="auto"/>
                <w:szCs w:val="21"/>
                <w:highlight w:val="none"/>
              </w:rPr>
              <w:t>投标保证金：本项目不设投标保证金。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4" w:hRule="atLeast"/>
        </w:trPr>
        <w:tc>
          <w:tcPr>
            <w:tcW w:w="869"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400" w:lineRule="exact"/>
              <w:jc w:val="center"/>
              <w:rPr>
                <w:rFonts w:hint="eastAsia" w:ascii="宋体"/>
                <w:color w:val="auto"/>
                <w:szCs w:val="21"/>
                <w:highlight w:val="none"/>
              </w:rPr>
            </w:pPr>
            <w:r>
              <w:rPr>
                <w:rFonts w:hint="eastAsia" w:ascii="宋体"/>
                <w:color w:val="auto"/>
                <w:szCs w:val="21"/>
                <w:highlight w:val="none"/>
              </w:rPr>
              <w:t>5</w:t>
            </w:r>
          </w:p>
        </w:tc>
        <w:tc>
          <w:tcPr>
            <w:tcW w:w="837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400" w:lineRule="exact"/>
              <w:rPr>
                <w:rFonts w:hint="eastAsia" w:ascii="宋体"/>
                <w:color w:val="auto"/>
                <w:szCs w:val="21"/>
                <w:highlight w:val="none"/>
              </w:rPr>
            </w:pPr>
            <w:r>
              <w:rPr>
                <w:rFonts w:hint="eastAsia" w:ascii="宋体"/>
                <w:color w:val="auto"/>
                <w:szCs w:val="21"/>
                <w:highlight w:val="none"/>
              </w:rPr>
              <w:t>现场踏勘：无。</w:t>
            </w:r>
            <w:r>
              <w:rPr>
                <w:rFonts w:hint="eastAsia" w:ascii="宋体" w:cs="Arial"/>
                <w:color w:val="auto"/>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4" w:hRule="atLeast"/>
        </w:trPr>
        <w:tc>
          <w:tcPr>
            <w:tcW w:w="869"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400" w:lineRule="exact"/>
              <w:jc w:val="center"/>
              <w:rPr>
                <w:rFonts w:hint="eastAsia" w:ascii="宋体"/>
                <w:color w:val="auto"/>
                <w:szCs w:val="21"/>
                <w:highlight w:val="none"/>
              </w:rPr>
            </w:pPr>
            <w:r>
              <w:rPr>
                <w:rFonts w:hint="eastAsia" w:ascii="宋体"/>
                <w:color w:val="auto"/>
                <w:szCs w:val="21"/>
                <w:highlight w:val="none"/>
              </w:rPr>
              <w:t>6</w:t>
            </w:r>
          </w:p>
        </w:tc>
        <w:tc>
          <w:tcPr>
            <w:tcW w:w="8371"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snapToGrid w:val="0"/>
              <w:spacing w:line="400" w:lineRule="exact"/>
              <w:textAlignment w:val="bottom"/>
              <w:rPr>
                <w:rFonts w:hint="eastAsia" w:ascii="宋体"/>
                <w:color w:val="auto"/>
                <w:szCs w:val="21"/>
                <w:highlight w:val="none"/>
              </w:rPr>
            </w:pPr>
            <w:r>
              <w:rPr>
                <w:rFonts w:hint="eastAsia" w:ascii="宋体"/>
                <w:color w:val="auto"/>
                <w:szCs w:val="21"/>
                <w:highlight w:val="none"/>
              </w:rPr>
              <w:t>磋商响应文件组成：磋商响应文件正本各</w:t>
            </w:r>
            <w:r>
              <w:rPr>
                <w:rFonts w:hint="eastAsia" w:ascii="宋体"/>
                <w:color w:val="auto"/>
                <w:szCs w:val="21"/>
                <w:highlight w:val="none"/>
                <w:u w:val="single"/>
              </w:rPr>
              <w:t xml:space="preserve"> </w:t>
            </w:r>
            <w:r>
              <w:rPr>
                <w:rFonts w:hint="eastAsia" w:ascii="宋体" w:cs="Arial"/>
                <w:color w:val="auto"/>
                <w:szCs w:val="21"/>
                <w:highlight w:val="none"/>
                <w:u w:val="single"/>
              </w:rPr>
              <w:t>1</w:t>
            </w:r>
            <w:r>
              <w:rPr>
                <w:rFonts w:hint="eastAsia" w:ascii="宋体"/>
                <w:color w:val="auto"/>
                <w:szCs w:val="21"/>
                <w:highlight w:val="none"/>
                <w:u w:val="single"/>
              </w:rPr>
              <w:t xml:space="preserve"> </w:t>
            </w:r>
            <w:r>
              <w:rPr>
                <w:rFonts w:hint="eastAsia" w:ascii="宋体"/>
                <w:color w:val="auto"/>
                <w:szCs w:val="21"/>
                <w:highlight w:val="none"/>
              </w:rPr>
              <w:t>份；副本各</w:t>
            </w:r>
            <w:r>
              <w:rPr>
                <w:rFonts w:hint="eastAsia" w:ascii="宋体"/>
                <w:color w:val="auto"/>
                <w:szCs w:val="21"/>
                <w:highlight w:val="none"/>
                <w:u w:val="single"/>
              </w:rPr>
              <w:t xml:space="preserve"> </w:t>
            </w:r>
            <w:r>
              <w:rPr>
                <w:rFonts w:hint="eastAsia" w:ascii="宋体" w:cs="Arial"/>
                <w:color w:val="auto"/>
                <w:szCs w:val="21"/>
                <w:highlight w:val="none"/>
                <w:u w:val="single"/>
              </w:rPr>
              <w:t xml:space="preserve">2 </w:t>
            </w:r>
            <w:r>
              <w:rPr>
                <w:rFonts w:hint="eastAsia" w:ascii="宋体"/>
                <w:color w:val="auto"/>
                <w:szCs w:val="21"/>
                <w:highlight w:val="none"/>
              </w:rPr>
              <w:t>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98" w:hRule="atLeast"/>
        </w:trPr>
        <w:tc>
          <w:tcPr>
            <w:tcW w:w="869"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400" w:lineRule="exact"/>
              <w:jc w:val="center"/>
              <w:rPr>
                <w:rFonts w:hint="eastAsia" w:ascii="宋体"/>
                <w:color w:val="auto"/>
                <w:szCs w:val="21"/>
                <w:highlight w:val="none"/>
              </w:rPr>
            </w:pPr>
            <w:r>
              <w:rPr>
                <w:rFonts w:hint="eastAsia" w:ascii="宋体"/>
                <w:color w:val="auto"/>
                <w:szCs w:val="21"/>
                <w:highlight w:val="none"/>
              </w:rPr>
              <w:t>7</w:t>
            </w:r>
          </w:p>
        </w:tc>
        <w:tc>
          <w:tcPr>
            <w:tcW w:w="837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before="204" w:after="204" w:line="360" w:lineRule="auto"/>
              <w:contextualSpacing/>
              <w:jc w:val="both"/>
              <w:textAlignment w:val="auto"/>
              <w:rPr>
                <w:rFonts w:hint="eastAsia" w:ascii="宋体"/>
                <w:color w:val="auto"/>
                <w:szCs w:val="21"/>
                <w:highlight w:val="none"/>
              </w:rPr>
            </w:pPr>
            <w:r>
              <w:rPr>
                <w:rFonts w:hint="eastAsia" w:cs="宋体"/>
                <w:color w:val="auto"/>
                <w:sz w:val="21"/>
                <w:szCs w:val="21"/>
                <w:highlight w:val="none"/>
              </w:rPr>
              <w:t>提交</w:t>
            </w:r>
            <w:r>
              <w:rPr>
                <w:rFonts w:hint="eastAsia" w:cs="宋体"/>
                <w:color w:val="auto"/>
                <w:sz w:val="21"/>
                <w:szCs w:val="21"/>
                <w:highlight w:val="none"/>
                <w:lang w:val="en-US" w:eastAsia="zh-CN"/>
              </w:rPr>
              <w:t>磋商响应文件</w:t>
            </w:r>
            <w:r>
              <w:rPr>
                <w:rFonts w:hint="eastAsia" w:cs="宋体"/>
                <w:color w:val="auto"/>
                <w:sz w:val="21"/>
                <w:szCs w:val="21"/>
                <w:highlight w:val="none"/>
              </w:rPr>
              <w:t>截止时间及地点：投标人应于</w:t>
            </w:r>
            <w:r>
              <w:rPr>
                <w:rFonts w:hint="eastAsia" w:ascii="宋体"/>
                <w:color w:val="auto"/>
                <w:szCs w:val="21"/>
                <w:highlight w:val="none"/>
              </w:rPr>
              <w:t>202</w:t>
            </w:r>
            <w:r>
              <w:rPr>
                <w:rFonts w:hint="eastAsia" w:ascii="宋体"/>
                <w:color w:val="auto"/>
                <w:szCs w:val="21"/>
                <w:highlight w:val="none"/>
                <w:lang w:val="en-US" w:eastAsia="zh-CN"/>
              </w:rPr>
              <w:t>4</w:t>
            </w:r>
            <w:r>
              <w:rPr>
                <w:rFonts w:hint="eastAsia" w:ascii="宋体"/>
                <w:color w:val="auto"/>
                <w:szCs w:val="21"/>
                <w:highlight w:val="none"/>
              </w:rPr>
              <w:t>年</w:t>
            </w:r>
            <w:r>
              <w:rPr>
                <w:rFonts w:hint="eastAsia" w:ascii="宋体"/>
                <w:color w:val="auto"/>
                <w:szCs w:val="21"/>
                <w:highlight w:val="none"/>
                <w:lang w:val="en-US" w:eastAsia="zh-CN"/>
              </w:rPr>
              <w:t>4</w:t>
            </w:r>
            <w:r>
              <w:rPr>
                <w:rFonts w:hint="eastAsia" w:ascii="宋体"/>
                <w:color w:val="auto"/>
                <w:szCs w:val="21"/>
                <w:highlight w:val="none"/>
              </w:rPr>
              <w:t>月</w:t>
            </w:r>
            <w:r>
              <w:rPr>
                <w:rFonts w:hint="eastAsia" w:ascii="宋体"/>
                <w:color w:val="auto"/>
                <w:szCs w:val="21"/>
                <w:highlight w:val="none"/>
                <w:lang w:val="en-US" w:eastAsia="zh-CN"/>
              </w:rPr>
              <w:t>23</w:t>
            </w:r>
            <w:r>
              <w:rPr>
                <w:rFonts w:hint="eastAsia" w:ascii="宋体"/>
                <w:color w:val="auto"/>
                <w:szCs w:val="21"/>
                <w:highlight w:val="none"/>
              </w:rPr>
              <w:t>日</w:t>
            </w:r>
            <w:r>
              <w:rPr>
                <w:rFonts w:hint="eastAsia" w:ascii="宋体" w:eastAsia="宋体" w:cs="Times New Roman"/>
                <w:color w:val="auto"/>
                <w:szCs w:val="21"/>
                <w:highlight w:val="none"/>
                <w:lang w:val="en-US" w:eastAsia="zh-CN"/>
              </w:rPr>
              <w:t>14</w:t>
            </w:r>
            <w:r>
              <w:rPr>
                <w:rFonts w:hint="eastAsia" w:ascii="宋体" w:eastAsia="宋体" w:cs="Times New Roman"/>
                <w:color w:val="auto"/>
                <w:szCs w:val="21"/>
                <w:highlight w:val="none"/>
              </w:rPr>
              <w:t>:</w:t>
            </w:r>
            <w:r>
              <w:rPr>
                <w:rFonts w:hint="eastAsia" w:ascii="宋体" w:eastAsia="宋体" w:cs="Times New Roman"/>
                <w:color w:val="auto"/>
                <w:szCs w:val="21"/>
                <w:highlight w:val="none"/>
                <w:lang w:val="en-US" w:eastAsia="zh-CN"/>
              </w:rPr>
              <w:t>0</w:t>
            </w:r>
            <w:r>
              <w:rPr>
                <w:rFonts w:hint="eastAsia" w:ascii="宋体" w:eastAsia="宋体" w:cs="Times New Roman"/>
                <w:color w:val="auto"/>
                <w:szCs w:val="21"/>
                <w:highlight w:val="none"/>
              </w:rPr>
              <w:t>0分</w:t>
            </w:r>
            <w:r>
              <w:rPr>
                <w:rFonts w:hint="eastAsia" w:cs="宋体"/>
                <w:color w:val="auto"/>
                <w:sz w:val="21"/>
                <w:szCs w:val="21"/>
                <w:highlight w:val="none"/>
              </w:rPr>
              <w:t>前</w:t>
            </w:r>
            <w:r>
              <w:rPr>
                <w:rFonts w:hint="eastAsia" w:cs="宋体"/>
                <w:color w:val="auto"/>
                <w:sz w:val="21"/>
                <w:szCs w:val="21"/>
                <w:highlight w:val="none"/>
                <w:lang w:val="en-US" w:eastAsia="zh-CN"/>
              </w:rPr>
              <w:t>由法定代表人或授权委托人（不超过1人）</w:t>
            </w:r>
            <w:r>
              <w:rPr>
                <w:rFonts w:hint="eastAsia" w:cs="宋体"/>
                <w:color w:val="auto"/>
                <w:sz w:val="21"/>
                <w:szCs w:val="21"/>
                <w:highlight w:val="none"/>
              </w:rPr>
              <w:t>将</w:t>
            </w:r>
            <w:r>
              <w:rPr>
                <w:rFonts w:hint="eastAsia" w:cs="宋体"/>
                <w:color w:val="auto"/>
                <w:sz w:val="21"/>
                <w:szCs w:val="21"/>
                <w:highlight w:val="none"/>
                <w:lang w:val="en-US" w:eastAsia="zh-CN"/>
              </w:rPr>
              <w:t>磋商响应文件</w:t>
            </w:r>
            <w:r>
              <w:rPr>
                <w:rFonts w:hint="eastAsia" w:cs="宋体"/>
                <w:color w:val="auto"/>
                <w:sz w:val="21"/>
                <w:szCs w:val="21"/>
                <w:highlight w:val="none"/>
              </w:rPr>
              <w:t>密封送交到</w:t>
            </w:r>
            <w:r>
              <w:rPr>
                <w:rFonts w:hint="eastAsia" w:cs="宋体"/>
                <w:color w:val="auto"/>
                <w:sz w:val="21"/>
                <w:szCs w:val="21"/>
                <w:highlight w:val="none"/>
                <w:lang w:eastAsia="zh-CN"/>
              </w:rPr>
              <w:t>大地工程咨询有限公司</w:t>
            </w:r>
            <w:r>
              <w:rPr>
                <w:rFonts w:hint="eastAsia" w:cs="宋体"/>
                <w:color w:val="auto"/>
                <w:sz w:val="21"/>
                <w:szCs w:val="21"/>
                <w:highlight w:val="none"/>
              </w:rPr>
              <w:t>（</w:t>
            </w:r>
            <w:r>
              <w:rPr>
                <w:rFonts w:hint="eastAsia" w:cs="宋体"/>
                <w:color w:val="auto"/>
                <w:sz w:val="21"/>
                <w:szCs w:val="21"/>
                <w:highlight w:val="none"/>
                <w:lang w:eastAsia="zh-CN"/>
              </w:rPr>
              <w:t>嘉兴市秀洲区洪波路1200号万豪广场12楼1204室</w:t>
            </w:r>
            <w:r>
              <w:rPr>
                <w:rFonts w:hint="eastAsia" w:cs="宋体"/>
                <w:color w:val="auto"/>
                <w:sz w:val="21"/>
                <w:szCs w:val="21"/>
                <w:highlight w:val="none"/>
              </w:rPr>
              <w:t>），逾期送达不予接收。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4" w:hRule="atLeast"/>
        </w:trPr>
        <w:tc>
          <w:tcPr>
            <w:tcW w:w="869"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400" w:lineRule="exact"/>
              <w:jc w:val="center"/>
              <w:rPr>
                <w:rFonts w:hint="eastAsia" w:ascii="宋体"/>
                <w:color w:val="auto"/>
                <w:szCs w:val="21"/>
                <w:highlight w:val="none"/>
              </w:rPr>
            </w:pPr>
            <w:r>
              <w:rPr>
                <w:rFonts w:hint="eastAsia" w:ascii="宋体"/>
                <w:color w:val="auto"/>
                <w:szCs w:val="21"/>
                <w:highlight w:val="none"/>
              </w:rPr>
              <w:t>8</w:t>
            </w:r>
          </w:p>
        </w:tc>
        <w:tc>
          <w:tcPr>
            <w:tcW w:w="837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contextualSpacing/>
              <w:textAlignment w:val="auto"/>
              <w:rPr>
                <w:rFonts w:hint="eastAsia"/>
                <w:b/>
                <w:color w:val="auto"/>
                <w:kern w:val="44"/>
                <w:highlight w:val="none"/>
                <w:lang w:val="en-US" w:eastAsia="zh-CN"/>
              </w:rPr>
            </w:pPr>
            <w:r>
              <w:rPr>
                <w:rFonts w:hint="eastAsia" w:ascii="宋体" w:cs="宋体"/>
                <w:color w:val="auto"/>
                <w:szCs w:val="21"/>
                <w:highlight w:val="none"/>
              </w:rPr>
              <w:t>本次招标将于</w:t>
            </w:r>
            <w:r>
              <w:rPr>
                <w:rFonts w:hint="eastAsia" w:ascii="宋体"/>
                <w:color w:val="auto"/>
                <w:szCs w:val="21"/>
                <w:highlight w:val="none"/>
              </w:rPr>
              <w:t>202</w:t>
            </w:r>
            <w:r>
              <w:rPr>
                <w:rFonts w:hint="eastAsia" w:ascii="宋体"/>
                <w:color w:val="auto"/>
                <w:szCs w:val="21"/>
                <w:highlight w:val="none"/>
                <w:lang w:val="en-US" w:eastAsia="zh-CN"/>
              </w:rPr>
              <w:t>4</w:t>
            </w:r>
            <w:r>
              <w:rPr>
                <w:rFonts w:hint="eastAsia" w:ascii="宋体"/>
                <w:color w:val="auto"/>
                <w:szCs w:val="21"/>
                <w:highlight w:val="none"/>
              </w:rPr>
              <w:t>年</w:t>
            </w:r>
            <w:r>
              <w:rPr>
                <w:rFonts w:hint="eastAsia" w:ascii="宋体"/>
                <w:color w:val="auto"/>
                <w:szCs w:val="21"/>
                <w:highlight w:val="none"/>
                <w:lang w:val="en-US" w:eastAsia="zh-CN"/>
              </w:rPr>
              <w:t>4</w:t>
            </w:r>
            <w:r>
              <w:rPr>
                <w:rFonts w:hint="eastAsia" w:ascii="宋体"/>
                <w:color w:val="auto"/>
                <w:szCs w:val="21"/>
                <w:highlight w:val="none"/>
              </w:rPr>
              <w:t>月</w:t>
            </w:r>
            <w:r>
              <w:rPr>
                <w:rFonts w:hint="eastAsia" w:ascii="宋体"/>
                <w:color w:val="auto"/>
                <w:szCs w:val="21"/>
                <w:highlight w:val="none"/>
                <w:lang w:val="en-US" w:eastAsia="zh-CN"/>
              </w:rPr>
              <w:t>23</w:t>
            </w:r>
            <w:r>
              <w:rPr>
                <w:rFonts w:hint="eastAsia" w:ascii="宋体"/>
                <w:color w:val="auto"/>
                <w:szCs w:val="21"/>
                <w:highlight w:val="none"/>
              </w:rPr>
              <w:t>日</w:t>
            </w:r>
            <w:r>
              <w:rPr>
                <w:rFonts w:hint="eastAsia" w:ascii="宋体" w:eastAsia="宋体" w:cs="Times New Roman"/>
                <w:color w:val="auto"/>
                <w:szCs w:val="21"/>
                <w:highlight w:val="none"/>
                <w:lang w:val="en-US" w:eastAsia="zh-CN"/>
              </w:rPr>
              <w:t>14</w:t>
            </w:r>
            <w:r>
              <w:rPr>
                <w:rFonts w:hint="eastAsia" w:ascii="宋体" w:eastAsia="宋体" w:cs="Times New Roman"/>
                <w:color w:val="auto"/>
                <w:szCs w:val="21"/>
                <w:highlight w:val="none"/>
              </w:rPr>
              <w:t>:</w:t>
            </w:r>
            <w:r>
              <w:rPr>
                <w:rFonts w:hint="eastAsia" w:ascii="宋体" w:eastAsia="宋体" w:cs="Times New Roman"/>
                <w:color w:val="auto"/>
                <w:szCs w:val="21"/>
                <w:highlight w:val="none"/>
                <w:lang w:val="en-US" w:eastAsia="zh-CN"/>
              </w:rPr>
              <w:t>0</w:t>
            </w:r>
            <w:r>
              <w:rPr>
                <w:rFonts w:hint="eastAsia" w:ascii="宋体" w:eastAsia="宋体" w:cs="Times New Roman"/>
                <w:color w:val="auto"/>
                <w:szCs w:val="21"/>
                <w:highlight w:val="none"/>
              </w:rPr>
              <w:t>0分</w:t>
            </w:r>
            <w:r>
              <w:rPr>
                <w:rFonts w:hint="eastAsia" w:ascii="宋体" w:cs="宋体"/>
                <w:color w:val="auto"/>
                <w:szCs w:val="21"/>
                <w:highlight w:val="none"/>
              </w:rPr>
              <w:t>在</w:t>
            </w:r>
            <w:r>
              <w:rPr>
                <w:rFonts w:hint="eastAsia" w:ascii="宋体"/>
                <w:color w:val="auto"/>
                <w:szCs w:val="21"/>
                <w:highlight w:val="none"/>
              </w:rPr>
              <w:t>大地工程咨询有限公司（嘉兴市洪波路1200号万豪广场1204室）</w:t>
            </w:r>
            <w:r>
              <w:rPr>
                <w:rFonts w:hint="eastAsia" w:ascii="宋体" w:cs="宋体"/>
                <w:color w:val="auto"/>
                <w:szCs w:val="21"/>
                <w:highlight w:val="none"/>
              </w:rPr>
              <w:t>开标，</w:t>
            </w:r>
            <w:r>
              <w:rPr>
                <w:rFonts w:hint="eastAsia" w:ascii="宋体" w:cs="宋体"/>
                <w:color w:val="auto"/>
                <w:szCs w:val="21"/>
                <w:highlight w:val="none"/>
                <w:lang w:val="en-US" w:eastAsia="zh-CN"/>
              </w:rPr>
              <w:t>磋商供应商仅限1人</w:t>
            </w:r>
            <w:r>
              <w:rPr>
                <w:rFonts w:hint="eastAsia" w:ascii="宋体" w:cs="宋体"/>
                <w:color w:val="auto"/>
                <w:szCs w:val="21"/>
                <w:highlight w:val="none"/>
              </w:rPr>
              <w:t>出席开标会议。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4" w:hRule="atLeast"/>
        </w:trPr>
        <w:tc>
          <w:tcPr>
            <w:tcW w:w="869"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400" w:lineRule="exact"/>
              <w:jc w:val="center"/>
              <w:rPr>
                <w:rFonts w:hint="eastAsia" w:ascii="宋体"/>
                <w:color w:val="auto"/>
                <w:szCs w:val="21"/>
                <w:highlight w:val="none"/>
              </w:rPr>
            </w:pPr>
            <w:r>
              <w:rPr>
                <w:rFonts w:hint="eastAsia" w:ascii="宋体"/>
                <w:color w:val="auto"/>
                <w:szCs w:val="21"/>
                <w:highlight w:val="none"/>
              </w:rPr>
              <w:t>9</w:t>
            </w:r>
          </w:p>
        </w:tc>
        <w:tc>
          <w:tcPr>
            <w:tcW w:w="8371"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snapToGrid w:val="0"/>
              <w:spacing w:line="360" w:lineRule="auto"/>
              <w:contextualSpacing/>
              <w:textAlignment w:val="bottom"/>
              <w:rPr>
                <w:rFonts w:hint="eastAsia" w:ascii="宋体"/>
                <w:color w:val="auto"/>
                <w:szCs w:val="21"/>
                <w:highlight w:val="none"/>
              </w:rPr>
            </w:pPr>
            <w:r>
              <w:rPr>
                <w:rFonts w:hint="eastAsia" w:ascii="宋体"/>
                <w:color w:val="auto"/>
                <w:szCs w:val="21"/>
                <w:highlight w:val="none"/>
              </w:rPr>
              <w:t>现场演示：不设置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4" w:hRule="atLeast"/>
        </w:trPr>
        <w:tc>
          <w:tcPr>
            <w:tcW w:w="869"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400" w:lineRule="exact"/>
              <w:jc w:val="center"/>
              <w:rPr>
                <w:rFonts w:hint="eastAsia" w:ascii="宋体"/>
                <w:color w:val="auto"/>
                <w:szCs w:val="21"/>
                <w:highlight w:val="none"/>
              </w:rPr>
            </w:pPr>
            <w:r>
              <w:rPr>
                <w:rFonts w:ascii="宋体"/>
                <w:color w:val="auto"/>
                <w:szCs w:val="21"/>
                <w:highlight w:val="none"/>
              </w:rPr>
              <w:t>1</w:t>
            </w:r>
            <w:r>
              <w:rPr>
                <w:rFonts w:hint="eastAsia" w:ascii="宋体"/>
                <w:color w:val="auto"/>
                <w:szCs w:val="21"/>
                <w:highlight w:val="none"/>
              </w:rPr>
              <w:t>0</w:t>
            </w:r>
          </w:p>
        </w:tc>
        <w:tc>
          <w:tcPr>
            <w:tcW w:w="8371"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snapToGrid w:val="0"/>
              <w:spacing w:line="400" w:lineRule="exact"/>
              <w:textAlignment w:val="bottom"/>
              <w:rPr>
                <w:rFonts w:hint="eastAsia" w:ascii="宋体"/>
                <w:color w:val="auto"/>
                <w:szCs w:val="21"/>
                <w:highlight w:val="none"/>
              </w:rPr>
            </w:pPr>
            <w:r>
              <w:rPr>
                <w:rFonts w:hint="eastAsia" w:ascii="宋体"/>
                <w:color w:val="auto"/>
                <w:szCs w:val="21"/>
                <w:highlight w:val="none"/>
              </w:rPr>
              <w:t>评标办法及评分标准：详见第五章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4" w:hRule="atLeast"/>
        </w:trPr>
        <w:tc>
          <w:tcPr>
            <w:tcW w:w="869"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400" w:lineRule="exact"/>
              <w:jc w:val="center"/>
              <w:rPr>
                <w:rFonts w:hint="eastAsia" w:ascii="宋体"/>
                <w:color w:val="auto"/>
                <w:szCs w:val="21"/>
                <w:highlight w:val="none"/>
              </w:rPr>
            </w:pPr>
            <w:r>
              <w:rPr>
                <w:rFonts w:hint="eastAsia" w:ascii="宋体"/>
                <w:color w:val="auto"/>
                <w:szCs w:val="21"/>
                <w:highlight w:val="none"/>
              </w:rPr>
              <w:t>11</w:t>
            </w:r>
          </w:p>
        </w:tc>
        <w:tc>
          <w:tcPr>
            <w:tcW w:w="837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100" w:beforeAutospacing="1" w:after="100" w:afterAutospacing="1" w:line="360" w:lineRule="auto"/>
              <w:contextualSpacing/>
              <w:rPr>
                <w:rFonts w:hint="eastAsia" w:ascii="宋体"/>
                <w:color w:val="auto"/>
                <w:szCs w:val="21"/>
                <w:highlight w:val="none"/>
              </w:rPr>
            </w:pPr>
            <w:r>
              <w:rPr>
                <w:rFonts w:hint="eastAsia" w:ascii="宋体"/>
                <w:color w:val="auto"/>
                <w:szCs w:val="21"/>
                <w:highlight w:val="none"/>
              </w:rPr>
              <w:t>评标结果公告：</w:t>
            </w:r>
            <w:r>
              <w:rPr>
                <w:rFonts w:hint="eastAsia" w:ascii="宋体" w:cs="宋体"/>
                <w:color w:val="auto"/>
                <w:szCs w:val="21"/>
                <w:highlight w:val="none"/>
              </w:rPr>
              <w:t>评标结束且采购人确认采购结果后，中标结果公告于中国政府采购网(http://www.ccgp.gov.cn/)、浙江政府采购网(</w:t>
            </w:r>
            <w:r>
              <w:rPr>
                <w:rStyle w:val="61"/>
                <w:rFonts w:hint="eastAsia" w:ascii="宋体" w:cs="宋体"/>
                <w:color w:val="auto"/>
                <w:szCs w:val="21"/>
                <w:highlight w:val="none"/>
              </w:rPr>
              <w:fldChar w:fldCharType="begin"/>
            </w:r>
            <w:r>
              <w:rPr>
                <w:color w:val="auto"/>
              </w:rPr>
              <w:instrText xml:space="preserve">HYPERLINK "http://zfcg.czt.zj.gov.cn/"</w:instrText>
            </w:r>
            <w:r>
              <w:rPr>
                <w:rStyle w:val="61"/>
                <w:rFonts w:hint="eastAsia" w:ascii="宋体" w:cs="宋体"/>
                <w:color w:val="auto"/>
                <w:szCs w:val="21"/>
                <w:highlight w:val="none"/>
              </w:rPr>
              <w:fldChar w:fldCharType="separate"/>
            </w:r>
            <w:r>
              <w:rPr>
                <w:rStyle w:val="61"/>
                <w:rFonts w:hint="eastAsia" w:ascii="宋体" w:cs="宋体"/>
                <w:color w:val="auto"/>
                <w:szCs w:val="21"/>
                <w:highlight w:val="none"/>
              </w:rPr>
              <w:t>http://zfcg.czt.zj.gov.cn/</w:t>
            </w:r>
            <w:r>
              <w:rPr>
                <w:rStyle w:val="61"/>
                <w:rFonts w:hint="eastAsia" w:ascii="宋体" w:cs="宋体"/>
                <w:color w:val="auto"/>
                <w:szCs w:val="21"/>
                <w:highlight w:val="none"/>
              </w:rPr>
              <w:fldChar w:fldCharType="end"/>
            </w:r>
            <w:r>
              <w:rPr>
                <w:rFonts w:hint="eastAsia" w:ascii="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4" w:hRule="atLeast"/>
        </w:trPr>
        <w:tc>
          <w:tcPr>
            <w:tcW w:w="869"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400" w:lineRule="exact"/>
              <w:jc w:val="center"/>
              <w:rPr>
                <w:rFonts w:hint="eastAsia" w:ascii="宋体"/>
                <w:color w:val="auto"/>
                <w:szCs w:val="21"/>
                <w:highlight w:val="none"/>
              </w:rPr>
            </w:pPr>
            <w:r>
              <w:rPr>
                <w:rFonts w:hint="eastAsia" w:ascii="宋体"/>
                <w:color w:val="auto"/>
                <w:szCs w:val="21"/>
                <w:highlight w:val="none"/>
              </w:rPr>
              <w:t>12</w:t>
            </w:r>
          </w:p>
        </w:tc>
        <w:tc>
          <w:tcPr>
            <w:tcW w:w="8371"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snapToGrid w:val="0"/>
              <w:spacing w:line="400" w:lineRule="exact"/>
              <w:textAlignment w:val="bottom"/>
              <w:rPr>
                <w:rFonts w:hint="eastAsia" w:ascii="宋体"/>
                <w:color w:val="auto"/>
                <w:szCs w:val="21"/>
                <w:highlight w:val="none"/>
              </w:rPr>
            </w:pPr>
            <w:r>
              <w:rPr>
                <w:rFonts w:hint="eastAsia" w:ascii="宋体"/>
                <w:color w:val="auto"/>
                <w:szCs w:val="21"/>
                <w:highlight w:val="none"/>
              </w:rPr>
              <w:t>中标公告：中标公告发布于上述媒体，</w:t>
            </w:r>
            <w:r>
              <w:rPr>
                <w:rFonts w:hint="eastAsia" w:ascii="宋体"/>
                <w:color w:val="auto"/>
                <w:szCs w:val="21"/>
                <w:highlight w:val="none"/>
                <w:lang w:val="en-US" w:eastAsia="zh-CN"/>
              </w:rPr>
              <w:t>中标公告发布的同时</w:t>
            </w:r>
            <w:r>
              <w:rPr>
                <w:rFonts w:hint="eastAsia" w:ascii="宋体"/>
                <w:color w:val="auto"/>
                <w:szCs w:val="21"/>
                <w:highlight w:val="none"/>
              </w:rPr>
              <w:t>，成交供应商可领取中标通知书。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4" w:hRule="atLeast"/>
        </w:trPr>
        <w:tc>
          <w:tcPr>
            <w:tcW w:w="869"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400" w:lineRule="exact"/>
              <w:jc w:val="center"/>
              <w:rPr>
                <w:rFonts w:hint="eastAsia" w:ascii="宋体"/>
                <w:color w:val="auto"/>
                <w:szCs w:val="21"/>
                <w:highlight w:val="none"/>
              </w:rPr>
            </w:pPr>
            <w:r>
              <w:rPr>
                <w:rFonts w:ascii="宋体"/>
                <w:color w:val="auto"/>
                <w:szCs w:val="21"/>
                <w:highlight w:val="none"/>
              </w:rPr>
              <w:t>1</w:t>
            </w:r>
            <w:r>
              <w:rPr>
                <w:rFonts w:hint="eastAsia" w:ascii="宋体"/>
                <w:color w:val="auto"/>
                <w:szCs w:val="21"/>
                <w:highlight w:val="none"/>
              </w:rPr>
              <w:t>3</w:t>
            </w:r>
          </w:p>
        </w:tc>
        <w:tc>
          <w:tcPr>
            <w:tcW w:w="8371"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snapToGrid w:val="0"/>
              <w:spacing w:line="400" w:lineRule="exact"/>
              <w:textAlignment w:val="bottom"/>
              <w:rPr>
                <w:rFonts w:hint="eastAsia" w:ascii="宋体"/>
                <w:color w:val="auto"/>
                <w:szCs w:val="21"/>
                <w:highlight w:val="none"/>
              </w:rPr>
            </w:pPr>
            <w:r>
              <w:rPr>
                <w:rFonts w:hint="eastAsia" w:ascii="宋体"/>
                <w:color w:val="auto"/>
                <w:szCs w:val="21"/>
                <w:highlight w:val="none"/>
              </w:rPr>
              <w:t>履约保证金: 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4" w:hRule="atLeast"/>
        </w:trPr>
        <w:tc>
          <w:tcPr>
            <w:tcW w:w="869"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400" w:lineRule="exact"/>
              <w:jc w:val="center"/>
              <w:rPr>
                <w:rFonts w:hint="eastAsia" w:ascii="宋体"/>
                <w:color w:val="auto"/>
                <w:szCs w:val="21"/>
                <w:highlight w:val="none"/>
              </w:rPr>
            </w:pPr>
            <w:r>
              <w:rPr>
                <w:rFonts w:hint="eastAsia" w:ascii="宋体"/>
                <w:color w:val="auto"/>
                <w:szCs w:val="21"/>
                <w:highlight w:val="none"/>
              </w:rPr>
              <w:t>14</w:t>
            </w:r>
          </w:p>
        </w:tc>
        <w:tc>
          <w:tcPr>
            <w:tcW w:w="8371"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snapToGrid w:val="0"/>
              <w:spacing w:line="400" w:lineRule="exact"/>
              <w:textAlignment w:val="bottom"/>
              <w:rPr>
                <w:rFonts w:hint="eastAsia" w:ascii="宋体"/>
                <w:color w:val="auto"/>
                <w:szCs w:val="21"/>
                <w:highlight w:val="none"/>
              </w:rPr>
            </w:pPr>
            <w:r>
              <w:rPr>
                <w:rFonts w:hint="eastAsia" w:ascii="宋体"/>
                <w:color w:val="auto"/>
                <w:szCs w:val="21"/>
                <w:highlight w:val="none"/>
              </w:rPr>
              <w:t>签订合同时间：中标通知书发出后</w:t>
            </w:r>
            <w:r>
              <w:rPr>
                <w:rFonts w:ascii="宋体"/>
                <w:color w:val="auto"/>
                <w:szCs w:val="21"/>
                <w:highlight w:val="none"/>
              </w:rPr>
              <w:t>30</w:t>
            </w:r>
            <w:r>
              <w:rPr>
                <w:rFonts w:hint="eastAsia" w:ascii="宋体"/>
                <w:color w:val="auto"/>
                <w:szCs w:val="21"/>
                <w:highlight w:val="none"/>
              </w:rPr>
              <w:t>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869"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color w:val="auto"/>
                <w:kern w:val="2"/>
                <w:szCs w:val="21"/>
                <w:highlight w:val="none"/>
              </w:rPr>
            </w:pPr>
            <w:r>
              <w:rPr>
                <w:rFonts w:hint="eastAsia" w:ascii="宋体"/>
                <w:color w:val="auto"/>
                <w:kern w:val="2"/>
                <w:szCs w:val="21"/>
                <w:highlight w:val="none"/>
              </w:rPr>
              <w:t>15</w:t>
            </w:r>
          </w:p>
        </w:tc>
        <w:tc>
          <w:tcPr>
            <w:tcW w:w="8371"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spacing w:line="360" w:lineRule="auto"/>
              <w:jc w:val="both"/>
              <w:textAlignment w:val="bottom"/>
              <w:rPr>
                <w:rFonts w:hint="eastAsia" w:ascii="宋体"/>
                <w:color w:val="auto"/>
                <w:kern w:val="2"/>
                <w:szCs w:val="21"/>
                <w:highlight w:val="none"/>
              </w:rPr>
            </w:pPr>
            <w:r>
              <w:rPr>
                <w:rFonts w:hint="eastAsia" w:ascii="宋体"/>
                <w:color w:val="auto"/>
                <w:kern w:val="2"/>
                <w:szCs w:val="21"/>
                <w:highlight w:val="none"/>
              </w:rPr>
              <w:t>信用记录：符合浙财采监</w:t>
            </w:r>
            <w:r>
              <w:rPr>
                <w:rFonts w:ascii="宋体"/>
                <w:color w:val="auto"/>
                <w:kern w:val="2"/>
                <w:szCs w:val="21"/>
                <w:highlight w:val="none"/>
              </w:rPr>
              <w:t>【2013】24</w:t>
            </w:r>
            <w:r>
              <w:rPr>
                <w:rFonts w:hint="eastAsia" w:ascii="宋体"/>
                <w:color w:val="auto"/>
                <w:kern w:val="2"/>
                <w:szCs w:val="21"/>
                <w:highlight w:val="none"/>
              </w:rPr>
              <w:t>号《关于规范政府采购供应商资格设定及资格审查的通知》规定,且未被“信用中国”（www.creditchina.gov.cn）和中国政府采购网（www.ccgp.gov.cn）列入失信被执行人、重大税收违法案件当事人名单、政府采购严重违法失信行为记录名单。提交响应文件时同时提供自招标公告发布之日起至投标截止日内任意时间的“信用中国”网站（www.creditchina.gov.cn）和中国政府采购网（www.ccgp.gov.cn）供应商信用查询网页截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869"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eastAsia="宋体"/>
                <w:color w:val="auto"/>
                <w:kern w:val="2"/>
                <w:szCs w:val="21"/>
                <w:highlight w:val="none"/>
                <w:lang w:val="en-US" w:eastAsia="zh-CN"/>
              </w:rPr>
            </w:pPr>
            <w:r>
              <w:rPr>
                <w:rFonts w:hint="eastAsia" w:ascii="宋体"/>
                <w:color w:val="auto"/>
                <w:kern w:val="2"/>
                <w:szCs w:val="21"/>
                <w:highlight w:val="none"/>
                <w:lang w:val="en-US" w:eastAsia="zh-CN"/>
              </w:rPr>
              <w:t>16</w:t>
            </w:r>
          </w:p>
        </w:tc>
        <w:tc>
          <w:tcPr>
            <w:tcW w:w="837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380" w:lineRule="exact"/>
              <w:rPr>
                <w:rFonts w:hint="eastAsia" w:ascii="宋体" w:cs="宋体"/>
                <w:b/>
                <w:bCs/>
                <w:color w:val="auto"/>
                <w:szCs w:val="21"/>
                <w:highlight w:val="none"/>
              </w:rPr>
            </w:pPr>
            <w:r>
              <w:rPr>
                <w:rFonts w:hint="eastAsia" w:ascii="宋体" w:cs="宋体"/>
                <w:b/>
                <w:bCs/>
                <w:color w:val="auto"/>
                <w:szCs w:val="21"/>
                <w:highlight w:val="none"/>
              </w:rPr>
              <w:t>一、说明</w:t>
            </w:r>
          </w:p>
          <w:p>
            <w:pPr>
              <w:adjustRightInd w:val="0"/>
              <w:snapToGrid w:val="0"/>
              <w:spacing w:line="380" w:lineRule="exact"/>
              <w:ind w:firstLine="422" w:firstLineChars="200"/>
              <w:rPr>
                <w:rFonts w:hint="eastAsia" w:ascii="宋体" w:cs="宋体"/>
                <w:b/>
                <w:bCs/>
                <w:color w:val="auto"/>
                <w:szCs w:val="21"/>
                <w:highlight w:val="none"/>
              </w:rPr>
            </w:pPr>
            <w:r>
              <w:rPr>
                <w:rFonts w:hint="eastAsia" w:ascii="宋体" w:cs="宋体"/>
                <w:b/>
                <w:bCs/>
                <w:color w:val="auto"/>
                <w:szCs w:val="21"/>
                <w:highlight w:val="none"/>
              </w:rPr>
              <w:t>中小企业</w:t>
            </w:r>
          </w:p>
          <w:p>
            <w:pPr>
              <w:adjustRightInd w:val="0"/>
              <w:snapToGrid w:val="0"/>
              <w:spacing w:line="380" w:lineRule="exact"/>
              <w:ind w:firstLine="420" w:firstLineChars="200"/>
              <w:rPr>
                <w:rFonts w:hint="eastAsia" w:ascii="宋体" w:cs="宋体"/>
                <w:color w:val="auto"/>
                <w:szCs w:val="21"/>
                <w:highlight w:val="none"/>
              </w:rPr>
            </w:pPr>
            <w:r>
              <w:rPr>
                <w:rFonts w:hint="eastAsia" w:ascii="宋体" w:cs="宋体"/>
                <w:color w:val="auto"/>
                <w:szCs w:val="21"/>
                <w:highlight w:val="none"/>
              </w:rPr>
              <w:t>中小企业是指在中华人民共和国境内依法设立，依据国务院批准的中小企业划分标准确定的中型企业、小型企业和微型企业，但与大企业的负责人为同一人，或者与大企业存在直接控股、管理关系的除外。</w:t>
            </w:r>
          </w:p>
          <w:p>
            <w:pPr>
              <w:adjustRightInd w:val="0"/>
              <w:snapToGrid w:val="0"/>
              <w:spacing w:line="380" w:lineRule="exact"/>
              <w:ind w:firstLine="420" w:firstLineChars="200"/>
              <w:rPr>
                <w:rFonts w:hint="eastAsia" w:ascii="宋体" w:cs="宋体"/>
                <w:color w:val="auto"/>
                <w:szCs w:val="21"/>
                <w:highlight w:val="none"/>
              </w:rPr>
            </w:pPr>
            <w:r>
              <w:rPr>
                <w:rFonts w:hint="eastAsia" w:ascii="宋体" w:cs="宋体"/>
                <w:color w:val="auto"/>
                <w:szCs w:val="21"/>
                <w:highlight w:val="none"/>
              </w:rPr>
              <w:t>符合中小企业划分标准的个体工商户，在政府采购活动中视同中小企业。</w:t>
            </w:r>
          </w:p>
          <w:p>
            <w:pPr>
              <w:adjustRightInd w:val="0"/>
              <w:snapToGrid w:val="0"/>
              <w:spacing w:line="380" w:lineRule="exact"/>
              <w:ind w:firstLine="420" w:firstLineChars="200"/>
              <w:rPr>
                <w:rFonts w:hint="eastAsia" w:ascii="宋体" w:cs="宋体"/>
                <w:bCs/>
                <w:color w:val="auto"/>
                <w:szCs w:val="21"/>
                <w:highlight w:val="none"/>
              </w:rPr>
            </w:pPr>
            <w:r>
              <w:rPr>
                <w:rFonts w:hint="eastAsia" w:ascii="宋体" w:cs="宋体"/>
                <w:bCs/>
                <w:color w:val="auto"/>
                <w:szCs w:val="21"/>
                <w:highlight w:val="none"/>
              </w:rPr>
              <w:t>在政府采购活动中，供应商提供的货物、工程或者服务符合下列情形的，享受本办法规定的中小企业扶持政策：</w:t>
            </w:r>
          </w:p>
          <w:p>
            <w:pPr>
              <w:adjustRightInd w:val="0"/>
              <w:snapToGrid w:val="0"/>
              <w:spacing w:line="380" w:lineRule="exact"/>
              <w:ind w:firstLine="420" w:firstLineChars="200"/>
              <w:rPr>
                <w:rFonts w:hint="eastAsia" w:ascii="宋体" w:cs="宋体"/>
                <w:bCs/>
                <w:color w:val="auto"/>
                <w:szCs w:val="21"/>
                <w:highlight w:val="none"/>
              </w:rPr>
            </w:pPr>
            <w:r>
              <w:rPr>
                <w:rFonts w:hint="eastAsia" w:ascii="宋体" w:cs="宋体"/>
                <w:bCs/>
                <w:color w:val="auto"/>
                <w:szCs w:val="21"/>
                <w:highlight w:val="none"/>
              </w:rPr>
              <w:t>(一)在货物采购项目中，货物由中小企业制造，即货物由中小企业生产且使用该中小企业商号或者注册商标；</w:t>
            </w:r>
          </w:p>
          <w:p>
            <w:pPr>
              <w:adjustRightInd w:val="0"/>
              <w:snapToGrid w:val="0"/>
              <w:spacing w:line="380" w:lineRule="exact"/>
              <w:ind w:firstLine="420" w:firstLineChars="200"/>
              <w:rPr>
                <w:rFonts w:hint="eastAsia" w:ascii="宋体" w:cs="宋体"/>
                <w:bCs/>
                <w:color w:val="auto"/>
                <w:szCs w:val="21"/>
                <w:highlight w:val="none"/>
              </w:rPr>
            </w:pPr>
            <w:r>
              <w:rPr>
                <w:rFonts w:hint="eastAsia" w:ascii="宋体" w:cs="宋体"/>
                <w:bCs/>
                <w:color w:val="auto"/>
                <w:szCs w:val="21"/>
                <w:highlight w:val="none"/>
              </w:rPr>
              <w:t>(二)在工程采购项目中，工程由中小企业承建，即工程施工单位为中小企业；</w:t>
            </w:r>
          </w:p>
          <w:p>
            <w:pPr>
              <w:adjustRightInd w:val="0"/>
              <w:snapToGrid w:val="0"/>
              <w:spacing w:line="380" w:lineRule="exact"/>
              <w:ind w:firstLine="420" w:firstLineChars="200"/>
              <w:rPr>
                <w:rFonts w:hint="eastAsia" w:ascii="宋体" w:cs="宋体"/>
                <w:bCs/>
                <w:color w:val="auto"/>
                <w:szCs w:val="21"/>
                <w:highlight w:val="none"/>
              </w:rPr>
            </w:pPr>
            <w:r>
              <w:rPr>
                <w:rFonts w:hint="eastAsia" w:ascii="宋体" w:cs="宋体"/>
                <w:bCs/>
                <w:color w:val="auto"/>
                <w:szCs w:val="21"/>
                <w:highlight w:val="none"/>
              </w:rPr>
              <w:t>(三)在服务采购项目中，服务由中小企业承接，即提供服务的人员为中小企业依照《中华人民共和国劳动合同法》订立劳动合同的从业人员。</w:t>
            </w:r>
          </w:p>
          <w:p>
            <w:pPr>
              <w:adjustRightInd w:val="0"/>
              <w:snapToGrid w:val="0"/>
              <w:spacing w:line="380" w:lineRule="exact"/>
              <w:ind w:firstLine="420" w:firstLineChars="200"/>
              <w:rPr>
                <w:rFonts w:hint="eastAsia" w:ascii="宋体" w:cs="宋体"/>
                <w:bCs/>
                <w:color w:val="auto"/>
                <w:szCs w:val="21"/>
                <w:highlight w:val="none"/>
              </w:rPr>
            </w:pPr>
            <w:r>
              <w:rPr>
                <w:rFonts w:hint="eastAsia" w:ascii="宋体" w:cs="宋体"/>
                <w:bCs/>
                <w:color w:val="auto"/>
                <w:szCs w:val="21"/>
                <w:highlight w:val="none"/>
              </w:rPr>
              <w:t>在货物采购项目中，供应商提供的货物既有中小企业制造货物，也有大型企业制造货物的，不享受本办法规定的中小企业扶持政策。</w:t>
            </w:r>
          </w:p>
          <w:p>
            <w:pPr>
              <w:adjustRightInd w:val="0"/>
              <w:snapToGrid w:val="0"/>
              <w:spacing w:line="380" w:lineRule="exact"/>
              <w:ind w:firstLine="420" w:firstLineChars="200"/>
              <w:rPr>
                <w:rFonts w:hint="eastAsia" w:ascii="宋体" w:cs="宋体"/>
                <w:bCs/>
                <w:color w:val="auto"/>
                <w:szCs w:val="21"/>
                <w:highlight w:val="none"/>
              </w:rPr>
            </w:pPr>
            <w:r>
              <w:rPr>
                <w:rFonts w:hint="eastAsia" w:ascii="宋体" w:cs="宋体"/>
                <w:bCs/>
                <w:color w:val="auto"/>
                <w:szCs w:val="21"/>
                <w:highlight w:val="none"/>
              </w:rPr>
              <w:t>以联合体形式参加政府采购活动，联合体各方均为中小企业的，联合体视同中小企业。其中，联合体各方均为小微企业的，联合体视同小微企业。</w:t>
            </w:r>
          </w:p>
          <w:p>
            <w:pPr>
              <w:adjustRightInd w:val="0"/>
              <w:snapToGrid w:val="0"/>
              <w:spacing w:line="380" w:lineRule="exact"/>
              <w:ind w:firstLine="422" w:firstLineChars="200"/>
              <w:rPr>
                <w:rFonts w:hint="eastAsia" w:ascii="宋体" w:cs="宋体"/>
                <w:b/>
                <w:bCs/>
                <w:color w:val="auto"/>
                <w:szCs w:val="21"/>
                <w:highlight w:val="none"/>
              </w:rPr>
            </w:pPr>
            <w:r>
              <w:rPr>
                <w:rFonts w:hint="eastAsia" w:ascii="宋体" w:cs="宋体"/>
                <w:b/>
                <w:bCs/>
                <w:color w:val="auto"/>
                <w:szCs w:val="21"/>
                <w:highlight w:val="none"/>
              </w:rPr>
              <w:t>残疾人福利性单位</w:t>
            </w:r>
          </w:p>
          <w:p>
            <w:pPr>
              <w:adjustRightInd w:val="0"/>
              <w:snapToGrid w:val="0"/>
              <w:spacing w:line="380" w:lineRule="exact"/>
              <w:ind w:firstLine="420" w:firstLineChars="200"/>
              <w:rPr>
                <w:rFonts w:hint="eastAsia" w:ascii="宋体" w:cs="宋体"/>
                <w:color w:val="auto"/>
                <w:szCs w:val="21"/>
                <w:highlight w:val="none"/>
              </w:rPr>
            </w:pPr>
            <w:r>
              <w:rPr>
                <w:rFonts w:hint="eastAsia" w:ascii="宋体" w:cs="宋体"/>
                <w:color w:val="auto"/>
                <w:szCs w:val="21"/>
                <w:highlight w:val="none"/>
              </w:rPr>
              <w:t>符合《关于促进残疾人就业政府采购政策的通知》（财库〔2017〕141号）规定的条件并提供提供《残疾人福利性单位声明函》的残疾人福利性单位视同小型、微型企业，享受预留份额、评审中价格扣除等政府采购促进中小企业发展的政府采购政策。</w:t>
            </w:r>
          </w:p>
          <w:p>
            <w:pPr>
              <w:adjustRightInd w:val="0"/>
              <w:snapToGrid w:val="0"/>
              <w:spacing w:line="380" w:lineRule="exact"/>
              <w:ind w:firstLine="422" w:firstLineChars="200"/>
              <w:rPr>
                <w:rFonts w:hint="eastAsia" w:ascii="宋体" w:cs="宋体"/>
                <w:b/>
                <w:bCs/>
                <w:color w:val="auto"/>
                <w:szCs w:val="21"/>
                <w:highlight w:val="none"/>
              </w:rPr>
            </w:pPr>
            <w:r>
              <w:rPr>
                <w:rFonts w:hint="eastAsia" w:ascii="宋体" w:cs="宋体"/>
                <w:b/>
                <w:bCs/>
                <w:color w:val="auto"/>
                <w:szCs w:val="21"/>
                <w:highlight w:val="none"/>
              </w:rPr>
              <w:t>监狱企业</w:t>
            </w:r>
          </w:p>
          <w:p>
            <w:pPr>
              <w:adjustRightInd w:val="0"/>
              <w:snapToGrid w:val="0"/>
              <w:spacing w:line="380" w:lineRule="exact"/>
              <w:ind w:firstLine="420" w:firstLineChars="200"/>
              <w:rPr>
                <w:rFonts w:hint="eastAsia" w:ascii="宋体" w:cs="宋体"/>
                <w:color w:val="auto"/>
                <w:szCs w:val="21"/>
                <w:highlight w:val="none"/>
              </w:rPr>
            </w:pPr>
            <w:r>
              <w:rPr>
                <w:rFonts w:hint="eastAsia" w:ascii="宋体" w:cs="宋体"/>
                <w:color w:val="auto"/>
                <w:szCs w:val="21"/>
                <w:highlight w:val="none"/>
              </w:rPr>
              <w:t>根据《关于政府采购支持监狱企业发展有关问题的通知》（财库[2014]68号）的规定，磋商供应商提供由省级以上监狱管理局、戒毒管理局（含新疆生产建设兵团）出具的属于监狱企业证明文件的，视同为小型和微型企业，享受预留份额、评审中价格扣除等政府采购促进中小企业发展的政府采购政策。</w:t>
            </w:r>
          </w:p>
          <w:p>
            <w:pPr>
              <w:adjustRightInd w:val="0"/>
              <w:snapToGrid w:val="0"/>
              <w:spacing w:line="380" w:lineRule="exact"/>
              <w:rPr>
                <w:rFonts w:hint="eastAsia" w:ascii="宋体" w:cs="宋体"/>
                <w:b/>
                <w:bCs/>
                <w:color w:val="auto"/>
                <w:szCs w:val="21"/>
                <w:highlight w:val="none"/>
              </w:rPr>
            </w:pPr>
            <w:r>
              <w:rPr>
                <w:rFonts w:hint="eastAsia" w:ascii="宋体" w:cs="宋体"/>
                <w:b/>
                <w:bCs/>
                <w:color w:val="auto"/>
                <w:szCs w:val="21"/>
                <w:highlight w:val="none"/>
              </w:rPr>
              <w:t>二、针对本项目的相关规定</w:t>
            </w:r>
          </w:p>
          <w:p>
            <w:pPr>
              <w:adjustRightInd w:val="0"/>
              <w:snapToGrid w:val="0"/>
              <w:spacing w:line="380" w:lineRule="exact"/>
              <w:ind w:firstLine="422" w:firstLineChars="200"/>
              <w:rPr>
                <w:rFonts w:hint="eastAsia" w:ascii="宋体" w:cs="宋体"/>
                <w:b/>
                <w:bCs/>
                <w:color w:val="auto"/>
                <w:szCs w:val="21"/>
                <w:highlight w:val="none"/>
              </w:rPr>
            </w:pPr>
            <w:r>
              <w:rPr>
                <w:rFonts w:hint="eastAsia" w:ascii="宋体" w:cs="宋体"/>
                <w:b/>
                <w:bCs/>
                <w:color w:val="auto"/>
                <w:szCs w:val="21"/>
                <w:highlight w:val="none"/>
              </w:rPr>
              <w:t>1.本项目属于预留份额专门面向中小企业采购的项目。</w:t>
            </w:r>
          </w:p>
          <w:p>
            <w:pPr>
              <w:autoSpaceDE w:val="0"/>
              <w:autoSpaceDN w:val="0"/>
              <w:spacing w:line="360" w:lineRule="auto"/>
              <w:ind w:firstLine="422" w:firstLineChars="200"/>
              <w:jc w:val="both"/>
              <w:textAlignment w:val="bottom"/>
              <w:rPr>
                <w:rFonts w:hint="eastAsia" w:ascii="宋体" w:cs="宋体"/>
                <w:color w:val="auto"/>
                <w:szCs w:val="21"/>
                <w:highlight w:val="none"/>
              </w:rPr>
            </w:pPr>
            <w:r>
              <w:rPr>
                <w:rFonts w:hint="eastAsia" w:ascii="宋体" w:cs="宋体"/>
                <w:b/>
                <w:bCs/>
                <w:color w:val="auto"/>
                <w:szCs w:val="21"/>
                <w:highlight w:val="none"/>
              </w:rPr>
              <w:t>2.本项目采购标的对应的中小企业计划分标准所属行业为：</w:t>
            </w:r>
            <w:r>
              <w:rPr>
                <w:rFonts w:hint="eastAsia" w:ascii="宋体" w:eastAsia="宋体" w:cs="宋体"/>
                <w:b/>
                <w:bCs/>
                <w:color w:val="auto"/>
                <w:szCs w:val="21"/>
                <w:highlight w:val="none"/>
              </w:rPr>
              <w:t>“租赁和商务服务业”</w:t>
            </w:r>
            <w:r>
              <w:rPr>
                <w:rFonts w:hint="eastAsia" w:ascii="宋体" w:cs="宋体"/>
                <w:b/>
                <w:bCs/>
                <w:color w:val="auto"/>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8" w:hRule="atLeast"/>
        </w:trPr>
        <w:tc>
          <w:tcPr>
            <w:tcW w:w="869"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hint="eastAsia" w:ascii="宋体" w:eastAsia="宋体"/>
                <w:color w:val="auto"/>
                <w:kern w:val="2"/>
                <w:szCs w:val="21"/>
                <w:highlight w:val="none"/>
                <w:lang w:eastAsia="zh-CN"/>
              </w:rPr>
            </w:pPr>
            <w:r>
              <w:rPr>
                <w:rFonts w:hint="eastAsia" w:ascii="宋体"/>
                <w:color w:val="auto"/>
                <w:kern w:val="2"/>
                <w:szCs w:val="21"/>
                <w:highlight w:val="none"/>
              </w:rPr>
              <w:t>1</w:t>
            </w:r>
            <w:r>
              <w:rPr>
                <w:rFonts w:hint="eastAsia" w:ascii="宋体"/>
                <w:color w:val="auto"/>
                <w:kern w:val="2"/>
                <w:szCs w:val="21"/>
                <w:highlight w:val="none"/>
                <w:lang w:val="en-US" w:eastAsia="zh-CN"/>
              </w:rPr>
              <w:t>7</w:t>
            </w:r>
          </w:p>
        </w:tc>
        <w:tc>
          <w:tcPr>
            <w:tcW w:w="8371"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spacing w:line="360" w:lineRule="auto"/>
              <w:jc w:val="both"/>
              <w:textAlignment w:val="bottom"/>
              <w:rPr>
                <w:rFonts w:hint="eastAsia" w:ascii="宋体"/>
                <w:color w:val="auto"/>
                <w:kern w:val="2"/>
                <w:szCs w:val="21"/>
                <w:highlight w:val="none"/>
              </w:rPr>
            </w:pPr>
            <w:r>
              <w:rPr>
                <w:rFonts w:hint="eastAsia" w:ascii="宋体"/>
                <w:color w:val="auto"/>
                <w:kern w:val="2"/>
                <w:szCs w:val="21"/>
                <w:highlight w:val="none"/>
              </w:rPr>
              <w:t>解释：本磋商文件的解释权属于采购单位。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2" w:hRule="atLeast"/>
        </w:trPr>
        <w:tc>
          <w:tcPr>
            <w:tcW w:w="869"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hint="eastAsia" w:ascii="宋体" w:eastAsia="宋体"/>
                <w:color w:val="auto"/>
                <w:kern w:val="2"/>
                <w:szCs w:val="21"/>
                <w:highlight w:val="none"/>
                <w:lang w:eastAsia="zh-CN"/>
              </w:rPr>
            </w:pPr>
            <w:r>
              <w:rPr>
                <w:rFonts w:hint="eastAsia" w:ascii="宋体"/>
                <w:color w:val="auto"/>
                <w:kern w:val="2"/>
                <w:szCs w:val="21"/>
                <w:highlight w:val="none"/>
              </w:rPr>
              <w:t>1</w:t>
            </w:r>
            <w:r>
              <w:rPr>
                <w:rFonts w:hint="eastAsia" w:ascii="宋体"/>
                <w:color w:val="auto"/>
                <w:kern w:val="2"/>
                <w:szCs w:val="21"/>
                <w:highlight w:val="none"/>
                <w:lang w:val="en-US" w:eastAsia="zh-CN"/>
              </w:rPr>
              <w:t>8</w:t>
            </w:r>
          </w:p>
        </w:tc>
        <w:tc>
          <w:tcPr>
            <w:tcW w:w="8371"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spacing w:line="360" w:lineRule="auto"/>
              <w:jc w:val="both"/>
              <w:textAlignment w:val="bottom"/>
              <w:rPr>
                <w:rFonts w:hint="eastAsia" w:ascii="宋体"/>
                <w:color w:val="auto"/>
                <w:kern w:val="2"/>
                <w:szCs w:val="21"/>
                <w:highlight w:val="none"/>
              </w:rPr>
            </w:pPr>
            <w:r>
              <w:rPr>
                <w:rFonts w:hint="eastAsia" w:ascii="宋体"/>
                <w:color w:val="auto"/>
                <w:kern w:val="2"/>
                <w:szCs w:val="21"/>
                <w:highlight w:val="none"/>
              </w:rPr>
              <w:t>注：根据省财政厅相关规定采用竞争性磋商采购方式采购的政府购买服务项目，在采购过程中符合要求的供应商需要3家或3家以上参加磋商，提交最后报价的供应商可以为</w:t>
            </w:r>
            <w:r>
              <w:rPr>
                <w:rFonts w:ascii="宋体"/>
                <w:color w:val="auto"/>
                <w:kern w:val="2"/>
                <w:szCs w:val="21"/>
                <w:highlight w:val="none"/>
              </w:rPr>
              <w:t>2</w:t>
            </w:r>
            <w:r>
              <w:rPr>
                <w:rFonts w:hint="eastAsia" w:ascii="宋体"/>
                <w:color w:val="auto"/>
                <w:kern w:val="2"/>
                <w:szCs w:val="21"/>
                <w:highlight w:val="none"/>
              </w:rPr>
              <w:t>家。</w:t>
            </w:r>
          </w:p>
        </w:tc>
      </w:tr>
      <w:bookmarkEnd w:id="9"/>
    </w:tbl>
    <w:p>
      <w:pPr>
        <w:pStyle w:val="28"/>
        <w:snapToGrid w:val="0"/>
        <w:spacing w:before="120" w:after="120" w:line="360" w:lineRule="auto"/>
        <w:jc w:val="center"/>
        <w:rPr>
          <w:b/>
          <w:color w:val="auto"/>
          <w:szCs w:val="21"/>
          <w:highlight w:val="none"/>
        </w:rPr>
      </w:pPr>
      <w:r>
        <w:rPr>
          <w:b/>
          <w:color w:val="auto"/>
          <w:szCs w:val="21"/>
          <w:highlight w:val="none"/>
        </w:rPr>
        <w:t>一</w:t>
      </w:r>
      <w:r>
        <w:rPr>
          <w:rFonts w:hint="eastAsia"/>
          <w:b/>
          <w:color w:val="auto"/>
          <w:szCs w:val="21"/>
          <w:highlight w:val="none"/>
        </w:rPr>
        <w:t>、</w:t>
      </w:r>
      <w:r>
        <w:rPr>
          <w:b/>
          <w:color w:val="auto"/>
          <w:szCs w:val="21"/>
          <w:highlight w:val="none"/>
        </w:rPr>
        <w:t>总则</w:t>
      </w:r>
    </w:p>
    <w:p>
      <w:pPr>
        <w:snapToGrid w:val="0"/>
        <w:spacing w:line="360" w:lineRule="auto"/>
        <w:rPr>
          <w:rFonts w:ascii="宋体"/>
          <w:b/>
          <w:color w:val="auto"/>
          <w:kern w:val="2"/>
          <w:szCs w:val="21"/>
          <w:highlight w:val="none"/>
        </w:rPr>
      </w:pPr>
      <w:bookmarkStart w:id="10" w:name="_Toc397670917"/>
      <w:bookmarkStart w:id="11" w:name="_Toc397670946"/>
      <w:r>
        <w:rPr>
          <w:rFonts w:hint="eastAsia" w:ascii="宋体"/>
          <w:b/>
          <w:color w:val="auto"/>
          <w:kern w:val="2"/>
          <w:szCs w:val="21"/>
          <w:highlight w:val="none"/>
        </w:rPr>
        <w:t>（一）</w:t>
      </w:r>
      <w:r>
        <w:rPr>
          <w:rFonts w:ascii="宋体"/>
          <w:b/>
          <w:color w:val="auto"/>
          <w:kern w:val="2"/>
          <w:szCs w:val="21"/>
          <w:highlight w:val="none"/>
        </w:rPr>
        <w:t>适用范围</w:t>
      </w:r>
      <w:bookmarkEnd w:id="10"/>
      <w:bookmarkEnd w:id="11"/>
    </w:p>
    <w:p>
      <w:pPr>
        <w:snapToGrid w:val="0"/>
        <w:spacing w:line="360" w:lineRule="auto"/>
        <w:ind w:firstLine="420" w:firstLineChars="200"/>
        <w:rPr>
          <w:rFonts w:ascii="宋体"/>
          <w:color w:val="auto"/>
          <w:kern w:val="2"/>
          <w:szCs w:val="21"/>
          <w:highlight w:val="none"/>
        </w:rPr>
      </w:pPr>
      <w:r>
        <w:rPr>
          <w:rFonts w:hint="eastAsia" w:ascii="宋体"/>
          <w:color w:val="auto"/>
          <w:kern w:val="2"/>
          <w:szCs w:val="21"/>
          <w:highlight w:val="none"/>
        </w:rPr>
        <w:t>本磋商文件仅适用于本项目的磋商、响应、评标、定标、验收、合同履约等行为。</w:t>
      </w:r>
    </w:p>
    <w:p>
      <w:pPr>
        <w:snapToGrid w:val="0"/>
        <w:spacing w:line="360" w:lineRule="auto"/>
        <w:rPr>
          <w:rFonts w:ascii="宋体"/>
          <w:b/>
          <w:color w:val="auto"/>
          <w:kern w:val="2"/>
          <w:szCs w:val="21"/>
          <w:highlight w:val="none"/>
        </w:rPr>
      </w:pPr>
      <w:bookmarkStart w:id="12" w:name="_Toc397670948"/>
      <w:bookmarkStart w:id="13" w:name="_Toc397670919"/>
      <w:r>
        <w:rPr>
          <w:rFonts w:hint="eastAsia" w:ascii="宋体"/>
          <w:b/>
          <w:color w:val="auto"/>
          <w:kern w:val="2"/>
          <w:szCs w:val="21"/>
          <w:highlight w:val="none"/>
        </w:rPr>
        <w:t>（二）定义</w:t>
      </w:r>
    </w:p>
    <w:p>
      <w:pPr>
        <w:snapToGrid w:val="0"/>
        <w:spacing w:line="360" w:lineRule="auto"/>
        <w:ind w:firstLine="420" w:firstLineChars="200"/>
        <w:rPr>
          <w:rFonts w:ascii="宋体"/>
          <w:color w:val="auto"/>
          <w:kern w:val="2"/>
          <w:szCs w:val="21"/>
          <w:highlight w:val="none"/>
        </w:rPr>
      </w:pPr>
      <w:r>
        <w:rPr>
          <w:rFonts w:ascii="宋体"/>
          <w:color w:val="auto"/>
          <w:kern w:val="2"/>
          <w:szCs w:val="21"/>
          <w:highlight w:val="none"/>
        </w:rPr>
        <w:t>1</w:t>
      </w:r>
      <w:r>
        <w:rPr>
          <w:rFonts w:hint="eastAsia" w:ascii="宋体"/>
          <w:color w:val="auto"/>
          <w:kern w:val="2"/>
          <w:szCs w:val="21"/>
          <w:highlight w:val="none"/>
        </w:rPr>
        <w:t>.采购人</w:t>
      </w:r>
      <w:r>
        <w:rPr>
          <w:rFonts w:ascii="宋体"/>
          <w:color w:val="auto"/>
          <w:kern w:val="2"/>
          <w:szCs w:val="21"/>
          <w:highlight w:val="none"/>
        </w:rPr>
        <w:t>系指组织本次磋商的</w:t>
      </w:r>
      <w:r>
        <w:rPr>
          <w:rFonts w:hint="eastAsia" w:ascii="宋体"/>
          <w:color w:val="auto"/>
          <w:kern w:val="2"/>
          <w:szCs w:val="21"/>
          <w:highlight w:val="none"/>
        </w:rPr>
        <w:t>大地工程咨询有限公司（“磋商人”）</w:t>
      </w:r>
      <w:r>
        <w:rPr>
          <w:rFonts w:ascii="宋体"/>
          <w:color w:val="auto"/>
          <w:kern w:val="2"/>
          <w:szCs w:val="21"/>
          <w:highlight w:val="none"/>
        </w:rPr>
        <w:t>和采购</w:t>
      </w:r>
      <w:r>
        <w:rPr>
          <w:rFonts w:hint="eastAsia" w:ascii="宋体"/>
          <w:color w:val="auto"/>
          <w:kern w:val="2"/>
          <w:szCs w:val="21"/>
          <w:highlight w:val="none"/>
        </w:rPr>
        <w:t>人</w:t>
      </w:r>
      <w:r>
        <w:rPr>
          <w:rFonts w:ascii="宋体"/>
          <w:color w:val="auto"/>
          <w:kern w:val="2"/>
          <w:szCs w:val="21"/>
          <w:highlight w:val="none"/>
        </w:rPr>
        <w:t>。</w:t>
      </w:r>
    </w:p>
    <w:p>
      <w:pPr>
        <w:snapToGrid w:val="0"/>
        <w:spacing w:line="360" w:lineRule="auto"/>
        <w:ind w:firstLine="420" w:firstLineChars="200"/>
        <w:rPr>
          <w:rFonts w:ascii="宋体"/>
          <w:color w:val="auto"/>
          <w:kern w:val="2"/>
          <w:szCs w:val="21"/>
          <w:highlight w:val="none"/>
        </w:rPr>
      </w:pPr>
      <w:r>
        <w:rPr>
          <w:rFonts w:ascii="宋体"/>
          <w:color w:val="auto"/>
          <w:kern w:val="2"/>
          <w:szCs w:val="21"/>
          <w:highlight w:val="none"/>
        </w:rPr>
        <w:t>2</w:t>
      </w:r>
      <w:r>
        <w:rPr>
          <w:rFonts w:hint="eastAsia" w:ascii="宋体"/>
          <w:color w:val="auto"/>
          <w:kern w:val="2"/>
          <w:szCs w:val="21"/>
          <w:highlight w:val="none"/>
        </w:rPr>
        <w:t>.“供应商</w:t>
      </w:r>
      <w:r>
        <w:rPr>
          <w:rFonts w:ascii="宋体"/>
          <w:color w:val="auto"/>
          <w:kern w:val="2"/>
          <w:szCs w:val="21"/>
          <w:highlight w:val="none"/>
        </w:rPr>
        <w:t>”</w:t>
      </w:r>
      <w:r>
        <w:rPr>
          <w:rFonts w:hint="eastAsia" w:ascii="宋体"/>
          <w:color w:val="auto"/>
          <w:kern w:val="2"/>
          <w:szCs w:val="21"/>
          <w:highlight w:val="none"/>
        </w:rPr>
        <w:t>、“服务商”</w:t>
      </w:r>
      <w:r>
        <w:rPr>
          <w:rFonts w:ascii="宋体"/>
          <w:color w:val="auto"/>
          <w:kern w:val="2"/>
          <w:szCs w:val="21"/>
          <w:highlight w:val="none"/>
        </w:rPr>
        <w:t>系指向</w:t>
      </w:r>
      <w:r>
        <w:rPr>
          <w:rFonts w:hint="eastAsia" w:ascii="宋体"/>
          <w:color w:val="auto"/>
          <w:kern w:val="2"/>
          <w:szCs w:val="21"/>
          <w:highlight w:val="none"/>
        </w:rPr>
        <w:t>采购人</w:t>
      </w:r>
      <w:r>
        <w:rPr>
          <w:rFonts w:ascii="宋体"/>
          <w:color w:val="auto"/>
          <w:kern w:val="2"/>
          <w:szCs w:val="21"/>
          <w:highlight w:val="none"/>
        </w:rPr>
        <w:t>提交</w:t>
      </w:r>
      <w:r>
        <w:rPr>
          <w:rFonts w:hint="eastAsia" w:ascii="宋体"/>
          <w:color w:val="auto"/>
          <w:kern w:val="2"/>
          <w:szCs w:val="21"/>
          <w:highlight w:val="none"/>
        </w:rPr>
        <w:t>响应文件</w:t>
      </w:r>
      <w:r>
        <w:rPr>
          <w:rFonts w:ascii="宋体"/>
          <w:color w:val="auto"/>
          <w:kern w:val="2"/>
          <w:szCs w:val="21"/>
          <w:highlight w:val="none"/>
        </w:rPr>
        <w:t>的单位或个人。</w:t>
      </w:r>
    </w:p>
    <w:p>
      <w:pPr>
        <w:snapToGrid w:val="0"/>
        <w:spacing w:line="360" w:lineRule="auto"/>
        <w:ind w:firstLine="420" w:firstLineChars="200"/>
        <w:rPr>
          <w:rFonts w:ascii="宋体"/>
          <w:color w:val="auto"/>
          <w:kern w:val="2"/>
          <w:szCs w:val="21"/>
          <w:highlight w:val="none"/>
        </w:rPr>
      </w:pPr>
      <w:r>
        <w:rPr>
          <w:rFonts w:ascii="宋体"/>
          <w:color w:val="auto"/>
          <w:kern w:val="2"/>
          <w:szCs w:val="21"/>
          <w:highlight w:val="none"/>
        </w:rPr>
        <w:t>3</w:t>
      </w:r>
      <w:r>
        <w:rPr>
          <w:rFonts w:hint="eastAsia" w:ascii="宋体"/>
          <w:color w:val="auto"/>
          <w:kern w:val="2"/>
          <w:szCs w:val="21"/>
          <w:highlight w:val="none"/>
        </w:rPr>
        <w:t>.</w:t>
      </w:r>
      <w:r>
        <w:rPr>
          <w:rFonts w:ascii="宋体"/>
          <w:color w:val="auto"/>
          <w:kern w:val="2"/>
          <w:szCs w:val="21"/>
          <w:highlight w:val="none"/>
        </w:rPr>
        <w:t>“产品”系指供方按磋商文件规定，须向采购人提供的一切设备、保险、税金、备品备件、工具、手册及其它有关技术资料和材料。</w:t>
      </w:r>
    </w:p>
    <w:p>
      <w:pPr>
        <w:snapToGrid w:val="0"/>
        <w:spacing w:line="360" w:lineRule="auto"/>
        <w:ind w:firstLine="420" w:firstLineChars="200"/>
        <w:rPr>
          <w:rFonts w:ascii="宋体"/>
          <w:color w:val="auto"/>
          <w:kern w:val="2"/>
          <w:szCs w:val="21"/>
          <w:highlight w:val="none"/>
        </w:rPr>
      </w:pPr>
      <w:r>
        <w:rPr>
          <w:rFonts w:ascii="宋体"/>
          <w:color w:val="auto"/>
          <w:kern w:val="2"/>
          <w:szCs w:val="21"/>
          <w:highlight w:val="none"/>
        </w:rPr>
        <w:t>4</w:t>
      </w:r>
      <w:r>
        <w:rPr>
          <w:rFonts w:hint="eastAsia" w:ascii="宋体"/>
          <w:color w:val="auto"/>
          <w:kern w:val="2"/>
          <w:szCs w:val="21"/>
          <w:highlight w:val="none"/>
        </w:rPr>
        <w:t>.</w:t>
      </w:r>
      <w:r>
        <w:rPr>
          <w:rFonts w:ascii="宋体"/>
          <w:color w:val="auto"/>
          <w:kern w:val="2"/>
          <w:szCs w:val="21"/>
          <w:highlight w:val="none"/>
        </w:rPr>
        <w:t>“服务”系指</w:t>
      </w:r>
      <w:r>
        <w:rPr>
          <w:rFonts w:hint="eastAsia" w:ascii="宋体"/>
          <w:color w:val="auto"/>
          <w:kern w:val="2"/>
          <w:szCs w:val="21"/>
          <w:highlight w:val="none"/>
        </w:rPr>
        <w:t>磋商文件</w:t>
      </w:r>
      <w:r>
        <w:rPr>
          <w:rFonts w:ascii="宋体"/>
          <w:color w:val="auto"/>
          <w:kern w:val="2"/>
          <w:szCs w:val="21"/>
          <w:highlight w:val="none"/>
        </w:rPr>
        <w:t>规定供应商须承担的安装、调试、技术协助、校准、培训、技术指导以及其他类似的义务。</w:t>
      </w:r>
    </w:p>
    <w:p>
      <w:pPr>
        <w:snapToGrid w:val="0"/>
        <w:spacing w:line="360" w:lineRule="auto"/>
        <w:ind w:firstLine="420" w:firstLineChars="200"/>
        <w:rPr>
          <w:rFonts w:ascii="宋体"/>
          <w:color w:val="auto"/>
          <w:kern w:val="2"/>
          <w:szCs w:val="21"/>
          <w:highlight w:val="none"/>
        </w:rPr>
      </w:pPr>
      <w:r>
        <w:rPr>
          <w:rFonts w:ascii="宋体"/>
          <w:color w:val="auto"/>
          <w:kern w:val="2"/>
          <w:szCs w:val="21"/>
          <w:highlight w:val="none"/>
        </w:rPr>
        <w:t>5</w:t>
      </w:r>
      <w:r>
        <w:rPr>
          <w:rFonts w:hint="eastAsia" w:ascii="宋体"/>
          <w:color w:val="auto"/>
          <w:kern w:val="2"/>
          <w:szCs w:val="21"/>
          <w:highlight w:val="none"/>
        </w:rPr>
        <w:t>.</w:t>
      </w:r>
      <w:r>
        <w:rPr>
          <w:rFonts w:ascii="宋体"/>
          <w:color w:val="auto"/>
          <w:kern w:val="2"/>
          <w:szCs w:val="21"/>
          <w:highlight w:val="none"/>
        </w:rPr>
        <w:t>“项目”系指供应商按</w:t>
      </w:r>
      <w:r>
        <w:rPr>
          <w:rFonts w:hint="eastAsia" w:ascii="宋体"/>
          <w:color w:val="auto"/>
          <w:kern w:val="2"/>
          <w:szCs w:val="21"/>
          <w:highlight w:val="none"/>
        </w:rPr>
        <w:t>磋商文件</w:t>
      </w:r>
      <w:r>
        <w:rPr>
          <w:rFonts w:ascii="宋体"/>
          <w:color w:val="auto"/>
          <w:kern w:val="2"/>
          <w:szCs w:val="21"/>
          <w:highlight w:val="none"/>
        </w:rPr>
        <w:t>规定向采购人提供的产品和服务。</w:t>
      </w:r>
    </w:p>
    <w:p>
      <w:pPr>
        <w:snapToGrid w:val="0"/>
        <w:spacing w:line="360" w:lineRule="auto"/>
        <w:ind w:firstLine="420" w:firstLineChars="200"/>
        <w:rPr>
          <w:rFonts w:ascii="宋体"/>
          <w:color w:val="auto"/>
          <w:kern w:val="2"/>
          <w:szCs w:val="21"/>
          <w:highlight w:val="none"/>
        </w:rPr>
      </w:pPr>
      <w:r>
        <w:rPr>
          <w:rFonts w:ascii="宋体"/>
          <w:color w:val="auto"/>
          <w:kern w:val="2"/>
          <w:szCs w:val="21"/>
          <w:highlight w:val="none"/>
        </w:rPr>
        <w:t>6</w:t>
      </w:r>
      <w:r>
        <w:rPr>
          <w:rFonts w:hint="eastAsia" w:ascii="宋体"/>
          <w:color w:val="auto"/>
          <w:kern w:val="2"/>
          <w:szCs w:val="21"/>
          <w:highlight w:val="none"/>
        </w:rPr>
        <w:t>.</w:t>
      </w:r>
      <w:r>
        <w:rPr>
          <w:rFonts w:ascii="宋体"/>
          <w:color w:val="auto"/>
          <w:kern w:val="2"/>
          <w:szCs w:val="21"/>
          <w:highlight w:val="none"/>
        </w:rPr>
        <w:t>“书面形式”包括信函、传真、电报等。</w:t>
      </w:r>
    </w:p>
    <w:p>
      <w:pPr>
        <w:snapToGrid w:val="0"/>
        <w:spacing w:before="120" w:line="360" w:lineRule="auto"/>
        <w:ind w:firstLine="411" w:firstLineChars="196"/>
        <w:rPr>
          <w:rFonts w:hint="eastAsia" w:ascii="宋体"/>
          <w:color w:val="auto"/>
          <w:kern w:val="2"/>
          <w:szCs w:val="21"/>
          <w:highlight w:val="none"/>
        </w:rPr>
      </w:pPr>
      <w:r>
        <w:rPr>
          <w:rFonts w:ascii="宋体"/>
          <w:color w:val="auto"/>
          <w:kern w:val="2"/>
          <w:szCs w:val="21"/>
          <w:highlight w:val="none"/>
        </w:rPr>
        <w:t>7</w:t>
      </w:r>
      <w:r>
        <w:rPr>
          <w:rFonts w:hint="eastAsia" w:ascii="宋体"/>
          <w:color w:val="auto"/>
          <w:kern w:val="2"/>
          <w:szCs w:val="21"/>
          <w:highlight w:val="none"/>
        </w:rPr>
        <w:t>.</w:t>
      </w:r>
      <w:r>
        <w:rPr>
          <w:rFonts w:ascii="宋体"/>
          <w:color w:val="auto"/>
          <w:kern w:val="2"/>
          <w:szCs w:val="21"/>
          <w:highlight w:val="none"/>
        </w:rPr>
        <w:t>“▲”系指实质性要求条款</w:t>
      </w:r>
      <w:r>
        <w:rPr>
          <w:rFonts w:hint="eastAsia" w:ascii="宋体"/>
          <w:color w:val="auto"/>
          <w:kern w:val="2"/>
          <w:szCs w:val="21"/>
          <w:highlight w:val="none"/>
        </w:rPr>
        <w:t>，不满足</w:t>
      </w:r>
      <w:r>
        <w:rPr>
          <w:rFonts w:ascii="宋体"/>
          <w:color w:val="auto"/>
          <w:kern w:val="2"/>
          <w:szCs w:val="21"/>
          <w:highlight w:val="none"/>
        </w:rPr>
        <w:t>实质性</w:t>
      </w:r>
      <w:r>
        <w:rPr>
          <w:rFonts w:hint="eastAsia" w:ascii="宋体"/>
          <w:color w:val="auto"/>
          <w:kern w:val="2"/>
          <w:szCs w:val="21"/>
          <w:highlight w:val="none"/>
        </w:rPr>
        <w:t>要求条款的响应文件无效。</w:t>
      </w:r>
    </w:p>
    <w:p>
      <w:pPr>
        <w:snapToGrid w:val="0"/>
        <w:spacing w:before="120" w:line="360" w:lineRule="auto"/>
        <w:rPr>
          <w:rFonts w:ascii="宋体"/>
          <w:b/>
          <w:color w:val="auto"/>
          <w:kern w:val="2"/>
          <w:szCs w:val="21"/>
          <w:highlight w:val="none"/>
        </w:rPr>
      </w:pPr>
      <w:r>
        <w:rPr>
          <w:rFonts w:hint="eastAsia" w:ascii="宋体"/>
          <w:b/>
          <w:color w:val="auto"/>
          <w:kern w:val="2"/>
          <w:szCs w:val="21"/>
          <w:highlight w:val="none"/>
        </w:rPr>
        <w:t>（三）招标方式</w:t>
      </w:r>
      <w:bookmarkEnd w:id="12"/>
      <w:bookmarkEnd w:id="13"/>
    </w:p>
    <w:p>
      <w:pPr>
        <w:snapToGrid w:val="0"/>
        <w:spacing w:line="360" w:lineRule="auto"/>
        <w:ind w:firstLine="420" w:firstLineChars="200"/>
        <w:rPr>
          <w:rFonts w:ascii="宋体"/>
          <w:color w:val="auto"/>
          <w:kern w:val="2"/>
          <w:szCs w:val="21"/>
          <w:highlight w:val="none"/>
        </w:rPr>
      </w:pPr>
      <w:bookmarkStart w:id="14" w:name="_Toc397670949"/>
      <w:bookmarkStart w:id="15" w:name="_Toc397670920"/>
      <w:r>
        <w:rPr>
          <w:rFonts w:ascii="宋体"/>
          <w:color w:val="auto"/>
          <w:kern w:val="2"/>
          <w:szCs w:val="21"/>
          <w:highlight w:val="none"/>
        </w:rPr>
        <w:t>本次招标采用</w:t>
      </w:r>
      <w:r>
        <w:rPr>
          <w:rFonts w:hint="eastAsia" w:ascii="宋体"/>
          <w:color w:val="auto"/>
          <w:kern w:val="2"/>
          <w:szCs w:val="21"/>
          <w:highlight w:val="none"/>
        </w:rPr>
        <w:t>竞争性磋商</w:t>
      </w:r>
      <w:r>
        <w:rPr>
          <w:rFonts w:ascii="宋体"/>
          <w:color w:val="auto"/>
          <w:kern w:val="2"/>
          <w:szCs w:val="21"/>
          <w:highlight w:val="none"/>
        </w:rPr>
        <w:t>方式进行。</w:t>
      </w:r>
    </w:p>
    <w:p>
      <w:pPr>
        <w:snapToGrid w:val="0"/>
        <w:spacing w:before="120" w:line="360" w:lineRule="auto"/>
        <w:rPr>
          <w:rFonts w:ascii="宋体"/>
          <w:b/>
          <w:color w:val="auto"/>
          <w:kern w:val="2"/>
          <w:szCs w:val="21"/>
          <w:highlight w:val="none"/>
        </w:rPr>
      </w:pPr>
      <w:r>
        <w:rPr>
          <w:rFonts w:hint="eastAsia" w:ascii="宋体"/>
          <w:b/>
          <w:color w:val="auto"/>
          <w:kern w:val="2"/>
          <w:szCs w:val="21"/>
          <w:highlight w:val="none"/>
        </w:rPr>
        <w:t>（四）投标委托</w:t>
      </w:r>
      <w:bookmarkEnd w:id="14"/>
      <w:bookmarkEnd w:id="15"/>
    </w:p>
    <w:p>
      <w:pPr>
        <w:pStyle w:val="21"/>
        <w:snapToGrid w:val="0"/>
        <w:spacing w:line="360" w:lineRule="auto"/>
        <w:ind w:left="0" w:leftChars="0" w:firstLine="420" w:firstLineChars="200"/>
        <w:rPr>
          <w:rFonts w:ascii="宋体"/>
          <w:color w:val="auto"/>
          <w:kern w:val="2"/>
          <w:szCs w:val="21"/>
          <w:highlight w:val="none"/>
        </w:rPr>
      </w:pPr>
      <w:r>
        <w:rPr>
          <w:rFonts w:hint="eastAsia" w:ascii="宋体"/>
          <w:color w:val="auto"/>
          <w:kern w:val="2"/>
          <w:szCs w:val="21"/>
          <w:highlight w:val="none"/>
        </w:rPr>
        <w:t>供应商</w:t>
      </w:r>
      <w:r>
        <w:rPr>
          <w:rFonts w:ascii="宋体"/>
          <w:color w:val="auto"/>
          <w:kern w:val="2"/>
          <w:szCs w:val="21"/>
          <w:highlight w:val="none"/>
        </w:rPr>
        <w:t>代表不是法定代表人，须有法定代表人出具的授权采购计划（正本用原件，副本用复印件，格式见第</w:t>
      </w:r>
      <w:r>
        <w:rPr>
          <w:rFonts w:hint="eastAsia" w:ascii="宋体"/>
          <w:color w:val="auto"/>
          <w:kern w:val="2"/>
          <w:szCs w:val="21"/>
          <w:highlight w:val="none"/>
        </w:rPr>
        <w:t>六章</w:t>
      </w:r>
      <w:r>
        <w:rPr>
          <w:rFonts w:ascii="宋体"/>
          <w:color w:val="auto"/>
          <w:kern w:val="2"/>
          <w:szCs w:val="21"/>
          <w:highlight w:val="none"/>
        </w:rPr>
        <w:t>）。</w:t>
      </w:r>
    </w:p>
    <w:p>
      <w:pPr>
        <w:snapToGrid w:val="0"/>
        <w:spacing w:before="120" w:line="360" w:lineRule="auto"/>
        <w:rPr>
          <w:rFonts w:ascii="宋体"/>
          <w:b/>
          <w:color w:val="auto"/>
          <w:kern w:val="2"/>
          <w:szCs w:val="21"/>
          <w:highlight w:val="none"/>
        </w:rPr>
      </w:pPr>
      <w:bookmarkStart w:id="16" w:name="_Toc397670921"/>
      <w:bookmarkStart w:id="17" w:name="_Toc397670950"/>
      <w:r>
        <w:rPr>
          <w:rFonts w:hint="eastAsia" w:ascii="宋体"/>
          <w:b/>
          <w:color w:val="auto"/>
          <w:kern w:val="2"/>
          <w:szCs w:val="21"/>
          <w:highlight w:val="none"/>
        </w:rPr>
        <w:t>（五）投标费用</w:t>
      </w:r>
      <w:bookmarkEnd w:id="16"/>
      <w:bookmarkEnd w:id="17"/>
    </w:p>
    <w:p>
      <w:pPr>
        <w:snapToGrid w:val="0"/>
        <w:spacing w:line="360" w:lineRule="auto"/>
        <w:ind w:firstLine="420" w:firstLineChars="200"/>
        <w:rPr>
          <w:rFonts w:ascii="宋体"/>
          <w:color w:val="auto"/>
          <w:kern w:val="2"/>
          <w:szCs w:val="21"/>
          <w:highlight w:val="none"/>
        </w:rPr>
      </w:pPr>
      <w:r>
        <w:rPr>
          <w:rFonts w:hint="eastAsia" w:ascii="宋体"/>
          <w:color w:val="auto"/>
          <w:kern w:val="2"/>
          <w:szCs w:val="21"/>
          <w:highlight w:val="none"/>
        </w:rPr>
        <w:t>不论投标结果如何，供应商均应自行承担所有与投标有关的费用（磋商文件有相反规定除外）。</w:t>
      </w:r>
    </w:p>
    <w:p>
      <w:pPr>
        <w:snapToGrid w:val="0"/>
        <w:spacing w:before="120" w:line="360" w:lineRule="auto"/>
        <w:rPr>
          <w:rFonts w:ascii="宋体"/>
          <w:b/>
          <w:color w:val="auto"/>
          <w:kern w:val="2"/>
          <w:szCs w:val="21"/>
          <w:highlight w:val="none"/>
        </w:rPr>
      </w:pPr>
      <w:r>
        <w:rPr>
          <w:rFonts w:hint="eastAsia" w:ascii="宋体"/>
          <w:b/>
          <w:color w:val="auto"/>
          <w:kern w:val="2"/>
          <w:szCs w:val="21"/>
          <w:highlight w:val="none"/>
        </w:rPr>
        <w:t>（六）联合体投标</w:t>
      </w:r>
    </w:p>
    <w:p>
      <w:pPr>
        <w:snapToGrid w:val="0"/>
        <w:spacing w:before="120" w:line="360" w:lineRule="auto"/>
        <w:ind w:firstLine="411" w:firstLineChars="196"/>
        <w:rPr>
          <w:rFonts w:hint="eastAsia" w:ascii="宋体"/>
          <w:color w:val="auto"/>
          <w:kern w:val="2"/>
          <w:szCs w:val="21"/>
          <w:highlight w:val="none"/>
        </w:rPr>
      </w:pPr>
      <w:r>
        <w:rPr>
          <w:rFonts w:hint="eastAsia" w:ascii="宋体"/>
          <w:color w:val="auto"/>
          <w:kern w:val="2"/>
          <w:szCs w:val="21"/>
          <w:highlight w:val="none"/>
        </w:rPr>
        <w:t>本项目不接受联合体投标。</w:t>
      </w:r>
    </w:p>
    <w:p>
      <w:pPr>
        <w:snapToGrid w:val="0"/>
        <w:spacing w:before="120" w:line="360" w:lineRule="auto"/>
        <w:rPr>
          <w:rFonts w:ascii="宋体"/>
          <w:b/>
          <w:color w:val="auto"/>
          <w:kern w:val="2"/>
          <w:szCs w:val="21"/>
          <w:highlight w:val="none"/>
        </w:rPr>
      </w:pPr>
      <w:r>
        <w:rPr>
          <w:rFonts w:hint="eastAsia" w:ascii="宋体"/>
          <w:b/>
          <w:color w:val="auto"/>
          <w:kern w:val="2"/>
          <w:szCs w:val="21"/>
          <w:highlight w:val="none"/>
        </w:rPr>
        <w:t>（七）转包与分包</w:t>
      </w:r>
    </w:p>
    <w:p>
      <w:pPr>
        <w:snapToGrid w:val="0"/>
        <w:spacing w:line="360" w:lineRule="auto"/>
        <w:ind w:firstLine="420" w:firstLineChars="200"/>
        <w:rPr>
          <w:rFonts w:hint="eastAsia" w:ascii="宋体"/>
          <w:color w:val="auto"/>
          <w:kern w:val="2"/>
          <w:szCs w:val="21"/>
          <w:highlight w:val="none"/>
        </w:rPr>
      </w:pPr>
      <w:r>
        <w:rPr>
          <w:rFonts w:ascii="宋体"/>
          <w:color w:val="auto"/>
          <w:kern w:val="2"/>
          <w:szCs w:val="21"/>
          <w:highlight w:val="none"/>
        </w:rPr>
        <w:t>1</w:t>
      </w:r>
      <w:r>
        <w:rPr>
          <w:rFonts w:hint="eastAsia" w:ascii="宋体"/>
          <w:color w:val="auto"/>
          <w:kern w:val="2"/>
          <w:szCs w:val="21"/>
          <w:highlight w:val="none"/>
        </w:rPr>
        <w:t>.</w:t>
      </w:r>
      <w:r>
        <w:rPr>
          <w:rFonts w:ascii="宋体"/>
          <w:color w:val="auto"/>
          <w:kern w:val="2"/>
          <w:szCs w:val="21"/>
          <w:highlight w:val="none"/>
        </w:rPr>
        <w:t>本项目不允许转包。</w:t>
      </w:r>
    </w:p>
    <w:p>
      <w:pPr>
        <w:snapToGrid w:val="0"/>
        <w:spacing w:line="360" w:lineRule="auto"/>
        <w:ind w:firstLine="420" w:firstLineChars="200"/>
        <w:rPr>
          <w:rFonts w:hint="eastAsia" w:ascii="宋体"/>
          <w:color w:val="auto"/>
          <w:kern w:val="2"/>
          <w:szCs w:val="21"/>
          <w:highlight w:val="none"/>
        </w:rPr>
      </w:pPr>
      <w:r>
        <w:rPr>
          <w:rFonts w:ascii="宋体"/>
          <w:color w:val="auto"/>
          <w:kern w:val="2"/>
          <w:szCs w:val="21"/>
          <w:highlight w:val="none"/>
        </w:rPr>
        <w:t>2</w:t>
      </w:r>
      <w:r>
        <w:rPr>
          <w:rFonts w:hint="eastAsia" w:ascii="宋体"/>
          <w:color w:val="auto"/>
          <w:kern w:val="2"/>
          <w:szCs w:val="21"/>
          <w:highlight w:val="none"/>
        </w:rPr>
        <w:t>.</w:t>
      </w:r>
      <w:r>
        <w:rPr>
          <w:rFonts w:ascii="宋体"/>
          <w:color w:val="auto"/>
          <w:kern w:val="2"/>
          <w:szCs w:val="21"/>
          <w:highlight w:val="none"/>
        </w:rPr>
        <w:t>本项目不可以分包</w:t>
      </w:r>
      <w:r>
        <w:rPr>
          <w:rFonts w:hint="eastAsia" w:ascii="宋体"/>
          <w:color w:val="auto"/>
          <w:kern w:val="2"/>
          <w:szCs w:val="21"/>
          <w:highlight w:val="none"/>
        </w:rPr>
        <w:t>。</w:t>
      </w:r>
    </w:p>
    <w:p>
      <w:pPr>
        <w:snapToGrid w:val="0"/>
        <w:spacing w:before="120" w:line="360" w:lineRule="auto"/>
        <w:rPr>
          <w:rFonts w:hint="eastAsia" w:ascii="宋体"/>
          <w:b/>
          <w:color w:val="auto"/>
          <w:kern w:val="2"/>
          <w:szCs w:val="21"/>
          <w:highlight w:val="none"/>
        </w:rPr>
      </w:pPr>
      <w:r>
        <w:rPr>
          <w:rFonts w:hint="eastAsia" w:ascii="宋体"/>
          <w:b/>
          <w:color w:val="auto"/>
          <w:kern w:val="2"/>
          <w:szCs w:val="21"/>
          <w:highlight w:val="none"/>
        </w:rPr>
        <w:t>（八）是否允许采购进口产品</w:t>
      </w:r>
    </w:p>
    <w:p>
      <w:pPr>
        <w:snapToGrid w:val="0"/>
        <w:spacing w:before="120" w:line="360" w:lineRule="auto"/>
        <w:ind w:firstLine="411" w:firstLineChars="196"/>
        <w:outlineLvl w:val="1"/>
        <w:rPr>
          <w:rFonts w:ascii="宋体"/>
          <w:color w:val="auto"/>
          <w:kern w:val="2"/>
          <w:szCs w:val="21"/>
          <w:highlight w:val="none"/>
        </w:rPr>
      </w:pPr>
      <w:r>
        <w:rPr>
          <w:rFonts w:hint="eastAsia" w:ascii="宋体"/>
          <w:color w:val="auto"/>
          <w:kern w:val="2"/>
          <w:szCs w:val="21"/>
          <w:highlight w:val="none"/>
        </w:rPr>
        <w:t>不</w:t>
      </w:r>
      <w:r>
        <w:rPr>
          <w:rFonts w:ascii="宋体"/>
          <w:color w:val="auto"/>
          <w:kern w:val="2"/>
          <w:szCs w:val="21"/>
          <w:highlight w:val="none"/>
        </w:rPr>
        <w:t>允许</w:t>
      </w:r>
      <w:r>
        <w:rPr>
          <w:rFonts w:hint="eastAsia" w:ascii="宋体"/>
          <w:color w:val="auto"/>
          <w:kern w:val="2"/>
          <w:szCs w:val="21"/>
          <w:highlight w:val="none"/>
        </w:rPr>
        <w:t>采购进口产品。</w:t>
      </w:r>
    </w:p>
    <w:p>
      <w:pPr>
        <w:snapToGrid w:val="0"/>
        <w:spacing w:before="120" w:line="360" w:lineRule="auto"/>
        <w:outlineLvl w:val="1"/>
        <w:rPr>
          <w:rFonts w:hint="eastAsia" w:ascii="宋体"/>
          <w:color w:val="auto"/>
          <w:kern w:val="2"/>
          <w:szCs w:val="21"/>
          <w:highlight w:val="none"/>
        </w:rPr>
      </w:pPr>
      <w:bookmarkStart w:id="18" w:name="_Toc444500048"/>
      <w:bookmarkStart w:id="19" w:name="_Toc397670952"/>
      <w:bookmarkStart w:id="20" w:name="_Toc405792813"/>
      <w:bookmarkStart w:id="21" w:name="_Toc397670923"/>
      <w:r>
        <w:rPr>
          <w:rFonts w:ascii="宋体"/>
          <w:color w:val="auto"/>
          <w:kern w:val="2"/>
          <w:szCs w:val="21"/>
          <w:highlight w:val="none"/>
        </w:rPr>
        <w:t>▲</w:t>
      </w:r>
      <w:r>
        <w:rPr>
          <w:rFonts w:hint="eastAsia" w:ascii="宋体"/>
          <w:b/>
          <w:color w:val="auto"/>
          <w:kern w:val="2"/>
          <w:szCs w:val="21"/>
          <w:highlight w:val="none"/>
        </w:rPr>
        <w:t>（九）特别说明：</w:t>
      </w:r>
    </w:p>
    <w:p>
      <w:pPr>
        <w:pStyle w:val="28"/>
        <w:snapToGrid w:val="0"/>
        <w:spacing w:line="360" w:lineRule="auto"/>
        <w:ind w:left="2" w:leftChars="1" w:firstLine="420" w:firstLineChars="200"/>
        <w:rPr>
          <w:color w:val="auto"/>
          <w:szCs w:val="21"/>
          <w:highlight w:val="none"/>
        </w:rPr>
      </w:pPr>
      <w:r>
        <w:rPr>
          <w:rFonts w:hint="eastAsia"/>
          <w:color w:val="auto"/>
          <w:szCs w:val="21"/>
          <w:highlight w:val="none"/>
        </w:rPr>
        <w:t>1.</w:t>
      </w:r>
      <w:r>
        <w:rPr>
          <w:color w:val="auto"/>
          <w:szCs w:val="21"/>
          <w:highlight w:val="none"/>
        </w:rPr>
        <w:t>供应商投标所使用的资格、信誉、荣誉、业绩与企业认证必须为本法人所拥有。供应商投标所使用的采购项目实施人员必须为本法人员工（或必须为本法人或控股公司正式员工）。</w:t>
      </w:r>
    </w:p>
    <w:p>
      <w:pPr>
        <w:pStyle w:val="28"/>
        <w:snapToGrid w:val="0"/>
        <w:spacing w:line="360" w:lineRule="auto"/>
        <w:ind w:left="2" w:leftChars="1" w:firstLine="420" w:firstLineChars="200"/>
        <w:rPr>
          <w:color w:val="auto"/>
          <w:szCs w:val="21"/>
          <w:highlight w:val="none"/>
        </w:rPr>
      </w:pPr>
      <w:r>
        <w:rPr>
          <w:rFonts w:hint="eastAsia"/>
          <w:color w:val="auto"/>
          <w:szCs w:val="21"/>
          <w:highlight w:val="none"/>
        </w:rPr>
        <w:t>2.</w:t>
      </w:r>
      <w:r>
        <w:rPr>
          <w:color w:val="auto"/>
          <w:szCs w:val="21"/>
          <w:highlight w:val="none"/>
        </w:rPr>
        <w:t>供应商应仔细阅读</w:t>
      </w:r>
      <w:r>
        <w:rPr>
          <w:rFonts w:hint="eastAsia"/>
          <w:color w:val="auto"/>
          <w:szCs w:val="21"/>
          <w:highlight w:val="none"/>
        </w:rPr>
        <w:t>磋商文件</w:t>
      </w:r>
      <w:r>
        <w:rPr>
          <w:color w:val="auto"/>
          <w:szCs w:val="21"/>
          <w:highlight w:val="none"/>
        </w:rPr>
        <w:t>的所有内容，按照</w:t>
      </w:r>
      <w:r>
        <w:rPr>
          <w:rFonts w:hint="eastAsia"/>
          <w:color w:val="auto"/>
          <w:szCs w:val="21"/>
          <w:highlight w:val="none"/>
        </w:rPr>
        <w:t>磋商文件</w:t>
      </w:r>
      <w:r>
        <w:rPr>
          <w:color w:val="auto"/>
          <w:szCs w:val="21"/>
          <w:highlight w:val="none"/>
        </w:rPr>
        <w:t>的要求提交</w:t>
      </w:r>
      <w:r>
        <w:rPr>
          <w:rFonts w:hint="eastAsia"/>
          <w:color w:val="auto"/>
          <w:szCs w:val="21"/>
          <w:highlight w:val="none"/>
        </w:rPr>
        <w:t>响应文件</w:t>
      </w:r>
      <w:r>
        <w:rPr>
          <w:color w:val="auto"/>
          <w:szCs w:val="21"/>
          <w:highlight w:val="none"/>
        </w:rPr>
        <w:t>，并对所提供的全部资料的真实性承担法律责任。</w:t>
      </w:r>
    </w:p>
    <w:p>
      <w:pPr>
        <w:pStyle w:val="28"/>
        <w:snapToGrid w:val="0"/>
        <w:spacing w:line="360" w:lineRule="auto"/>
        <w:ind w:left="2" w:leftChars="1" w:firstLine="420" w:firstLineChars="200"/>
        <w:rPr>
          <w:rFonts w:hint="eastAsia"/>
          <w:color w:val="auto"/>
          <w:szCs w:val="21"/>
          <w:highlight w:val="none"/>
        </w:rPr>
      </w:pPr>
      <w:r>
        <w:rPr>
          <w:rFonts w:hint="eastAsia"/>
          <w:color w:val="auto"/>
          <w:szCs w:val="21"/>
          <w:highlight w:val="none"/>
        </w:rPr>
        <w:t>3.</w:t>
      </w:r>
      <w:r>
        <w:rPr>
          <w:color w:val="auto"/>
          <w:szCs w:val="21"/>
          <w:highlight w:val="none"/>
        </w:rPr>
        <w:t>供应商在投标活动中提供任何虚假材料,其投标无效，并报监管部门查处；中标后发现的,</w:t>
      </w:r>
      <w:r>
        <w:rPr>
          <w:rFonts w:hint="eastAsia"/>
          <w:color w:val="auto"/>
          <w:szCs w:val="21"/>
          <w:highlight w:val="none"/>
        </w:rPr>
        <w:t>成交供应商</w:t>
      </w:r>
      <w:r>
        <w:rPr>
          <w:color w:val="auto"/>
          <w:szCs w:val="21"/>
          <w:highlight w:val="none"/>
        </w:rPr>
        <w:t>须依照《中华人民共和国消费者权益保护法》第49条之规定双倍赔偿采购人</w:t>
      </w:r>
      <w:r>
        <w:rPr>
          <w:rFonts w:hint="eastAsia"/>
          <w:color w:val="auto"/>
          <w:szCs w:val="21"/>
          <w:highlight w:val="none"/>
        </w:rPr>
        <w:t>，</w:t>
      </w:r>
      <w:r>
        <w:rPr>
          <w:color w:val="auto"/>
          <w:szCs w:val="21"/>
          <w:highlight w:val="none"/>
        </w:rPr>
        <w:t>且民事赔偿并不免除违法供应商的行政与刑事责任。</w:t>
      </w:r>
    </w:p>
    <w:p>
      <w:pPr>
        <w:pStyle w:val="28"/>
        <w:snapToGrid w:val="0"/>
        <w:spacing w:line="360" w:lineRule="auto"/>
        <w:outlineLvl w:val="1"/>
        <w:rPr>
          <w:b/>
          <w:color w:val="auto"/>
          <w:szCs w:val="21"/>
          <w:highlight w:val="none"/>
        </w:rPr>
      </w:pPr>
      <w:r>
        <w:rPr>
          <w:b/>
          <w:color w:val="auto"/>
          <w:szCs w:val="21"/>
          <w:highlight w:val="none"/>
        </w:rPr>
        <w:t>（</w:t>
      </w:r>
      <w:r>
        <w:rPr>
          <w:rFonts w:hint="eastAsia"/>
          <w:b/>
          <w:color w:val="auto"/>
          <w:szCs w:val="21"/>
          <w:highlight w:val="none"/>
        </w:rPr>
        <w:t>十</w:t>
      </w:r>
      <w:r>
        <w:rPr>
          <w:b/>
          <w:color w:val="auto"/>
          <w:szCs w:val="21"/>
          <w:highlight w:val="none"/>
        </w:rPr>
        <w:t>）质疑和投诉</w:t>
      </w:r>
    </w:p>
    <w:p>
      <w:pPr>
        <w:pStyle w:val="28"/>
        <w:snapToGrid w:val="0"/>
        <w:spacing w:before="120" w:after="120" w:line="360" w:lineRule="auto"/>
        <w:ind w:firstLine="420" w:firstLineChars="200"/>
        <w:rPr>
          <w:color w:val="auto"/>
          <w:szCs w:val="21"/>
          <w:highlight w:val="none"/>
        </w:rPr>
      </w:pPr>
      <w:r>
        <w:rPr>
          <w:rFonts w:hint="eastAsia"/>
          <w:color w:val="auto"/>
          <w:szCs w:val="21"/>
          <w:highlight w:val="none"/>
        </w:rPr>
        <w:t>1.供应商认为采购文件、采购过程、中标或者成交结果使自己的权益受到损害的，可以在知道或者应知其权益受到损害之日起7个工作日内，以书面形式一次性向采购人、集中采购机构提出针对同一采购程序环节的质疑。质疑供应商对采购人、代理机构的答复不满意，或者采购人、代理机构未在规定时间内作出答复的，可以在答复期满后15个工作日内向规定的财政部门提起投诉。</w:t>
      </w:r>
    </w:p>
    <w:p>
      <w:pPr>
        <w:pStyle w:val="28"/>
        <w:snapToGrid w:val="0"/>
        <w:spacing w:before="120" w:after="120" w:line="360" w:lineRule="auto"/>
        <w:ind w:firstLine="420" w:firstLineChars="200"/>
        <w:rPr>
          <w:color w:val="auto"/>
          <w:szCs w:val="21"/>
          <w:highlight w:val="none"/>
        </w:rPr>
      </w:pPr>
      <w:r>
        <w:rPr>
          <w:rFonts w:hint="eastAsia"/>
          <w:color w:val="auto"/>
          <w:szCs w:val="21"/>
          <w:highlight w:val="none"/>
        </w:rPr>
        <w:t>2.供应商须在法定质疑期内一次性提出针对同一采购程序环节的质疑。</w:t>
      </w:r>
    </w:p>
    <w:p>
      <w:pPr>
        <w:pStyle w:val="28"/>
        <w:snapToGrid w:val="0"/>
        <w:spacing w:before="120" w:after="120" w:line="360" w:lineRule="auto"/>
        <w:ind w:firstLine="420" w:firstLineChars="200"/>
        <w:rPr>
          <w:rFonts w:hint="eastAsia"/>
          <w:color w:val="auto"/>
          <w:szCs w:val="21"/>
          <w:highlight w:val="none"/>
        </w:rPr>
      </w:pPr>
      <w:r>
        <w:rPr>
          <w:color w:val="auto"/>
          <w:szCs w:val="21"/>
          <w:highlight w:val="none"/>
        </w:rPr>
        <w:t>3.</w:t>
      </w:r>
      <w:r>
        <w:rPr>
          <w:rFonts w:hint="eastAsia"/>
          <w:color w:val="auto"/>
          <w:szCs w:val="21"/>
          <w:highlight w:val="none"/>
        </w:rPr>
        <w:t>供应商认为代理机构在质疑答复程序中启用的调查和复评等程序，在该程序操作过程未明显违反法律禁止性规定时，不得提出疑义。</w:t>
      </w:r>
    </w:p>
    <w:p>
      <w:pPr>
        <w:pStyle w:val="28"/>
        <w:snapToGrid w:val="0"/>
        <w:spacing w:line="360" w:lineRule="auto"/>
        <w:ind w:firstLine="420" w:firstLineChars="200"/>
        <w:rPr>
          <w:color w:val="auto"/>
          <w:szCs w:val="21"/>
          <w:highlight w:val="none"/>
        </w:rPr>
      </w:pPr>
      <w:r>
        <w:rPr>
          <w:color w:val="auto"/>
          <w:szCs w:val="21"/>
          <w:highlight w:val="none"/>
        </w:rPr>
        <w:t>4</w:t>
      </w:r>
      <w:r>
        <w:rPr>
          <w:rFonts w:hint="eastAsia"/>
          <w:color w:val="auto"/>
          <w:szCs w:val="21"/>
          <w:highlight w:val="none"/>
        </w:rPr>
        <w:t>.质疑和投诉应当满足《政府采购质疑和投诉办法》（中华人民共和国财政部令第94号）要求。</w:t>
      </w:r>
    </w:p>
    <w:p>
      <w:pPr>
        <w:pStyle w:val="28"/>
        <w:snapToGrid w:val="0"/>
        <w:spacing w:before="120" w:after="120" w:line="360" w:lineRule="auto"/>
        <w:jc w:val="center"/>
        <w:rPr>
          <w:b/>
          <w:color w:val="auto"/>
          <w:szCs w:val="21"/>
          <w:highlight w:val="none"/>
        </w:rPr>
      </w:pPr>
      <w:r>
        <w:rPr>
          <w:b/>
          <w:color w:val="auto"/>
          <w:szCs w:val="21"/>
          <w:highlight w:val="none"/>
        </w:rPr>
        <w:t>二</w:t>
      </w:r>
      <w:r>
        <w:rPr>
          <w:rFonts w:hint="eastAsia"/>
          <w:b/>
          <w:color w:val="auto"/>
          <w:szCs w:val="21"/>
          <w:highlight w:val="none"/>
        </w:rPr>
        <w:t>、</w:t>
      </w:r>
      <w:r>
        <w:rPr>
          <w:b/>
          <w:color w:val="auto"/>
          <w:szCs w:val="21"/>
          <w:highlight w:val="none"/>
        </w:rPr>
        <w:t>磋商文件</w:t>
      </w:r>
      <w:bookmarkEnd w:id="18"/>
      <w:bookmarkEnd w:id="19"/>
      <w:bookmarkEnd w:id="20"/>
      <w:bookmarkEnd w:id="21"/>
    </w:p>
    <w:p>
      <w:pPr>
        <w:snapToGrid w:val="0"/>
        <w:spacing w:line="360" w:lineRule="auto"/>
        <w:rPr>
          <w:rFonts w:ascii="宋体"/>
          <w:b/>
          <w:color w:val="auto"/>
          <w:kern w:val="2"/>
          <w:szCs w:val="21"/>
          <w:highlight w:val="none"/>
        </w:rPr>
      </w:pPr>
      <w:r>
        <w:rPr>
          <w:rFonts w:hint="eastAsia" w:ascii="宋体"/>
          <w:b/>
          <w:color w:val="auto"/>
          <w:kern w:val="2"/>
          <w:szCs w:val="21"/>
          <w:highlight w:val="none"/>
        </w:rPr>
        <w:t>（一）磋商文件的构成</w:t>
      </w:r>
    </w:p>
    <w:p>
      <w:pPr>
        <w:snapToGrid w:val="0"/>
        <w:spacing w:line="360" w:lineRule="auto"/>
        <w:ind w:firstLine="420" w:firstLineChars="200"/>
        <w:rPr>
          <w:rFonts w:ascii="宋体"/>
          <w:color w:val="auto"/>
          <w:kern w:val="2"/>
          <w:szCs w:val="21"/>
          <w:highlight w:val="none"/>
        </w:rPr>
      </w:pPr>
      <w:r>
        <w:rPr>
          <w:rFonts w:ascii="宋体"/>
          <w:color w:val="auto"/>
          <w:kern w:val="2"/>
          <w:szCs w:val="21"/>
          <w:highlight w:val="none"/>
        </w:rPr>
        <w:t>1</w:t>
      </w:r>
      <w:r>
        <w:rPr>
          <w:rFonts w:hint="eastAsia" w:ascii="宋体"/>
          <w:color w:val="auto"/>
          <w:kern w:val="2"/>
          <w:szCs w:val="21"/>
          <w:highlight w:val="none"/>
        </w:rPr>
        <w:t>.</w:t>
      </w:r>
      <w:r>
        <w:rPr>
          <w:rFonts w:ascii="宋体"/>
          <w:color w:val="auto"/>
          <w:kern w:val="2"/>
          <w:szCs w:val="21"/>
          <w:highlight w:val="none"/>
        </w:rPr>
        <w:t>磋商公告</w:t>
      </w:r>
    </w:p>
    <w:p>
      <w:pPr>
        <w:snapToGrid w:val="0"/>
        <w:spacing w:line="360" w:lineRule="auto"/>
        <w:ind w:firstLine="420" w:firstLineChars="200"/>
        <w:rPr>
          <w:rFonts w:hint="eastAsia" w:ascii="宋体"/>
          <w:color w:val="auto"/>
          <w:kern w:val="2"/>
          <w:szCs w:val="21"/>
          <w:highlight w:val="none"/>
        </w:rPr>
      </w:pPr>
      <w:r>
        <w:rPr>
          <w:rFonts w:ascii="宋体"/>
          <w:color w:val="auto"/>
          <w:kern w:val="2"/>
          <w:szCs w:val="21"/>
          <w:highlight w:val="none"/>
        </w:rPr>
        <w:t>2</w:t>
      </w:r>
      <w:r>
        <w:rPr>
          <w:rFonts w:hint="eastAsia" w:ascii="宋体"/>
          <w:color w:val="auto"/>
          <w:kern w:val="2"/>
          <w:szCs w:val="21"/>
          <w:highlight w:val="none"/>
        </w:rPr>
        <w:t>.</w:t>
      </w:r>
      <w:r>
        <w:rPr>
          <w:rFonts w:ascii="宋体"/>
          <w:color w:val="auto"/>
          <w:kern w:val="2"/>
          <w:szCs w:val="21"/>
          <w:highlight w:val="none"/>
        </w:rPr>
        <w:t>磋商</w:t>
      </w:r>
      <w:r>
        <w:rPr>
          <w:rFonts w:hint="eastAsia" w:ascii="宋体"/>
          <w:color w:val="auto"/>
          <w:kern w:val="2"/>
          <w:szCs w:val="21"/>
          <w:highlight w:val="none"/>
        </w:rPr>
        <w:t>项目要求</w:t>
      </w:r>
    </w:p>
    <w:p>
      <w:pPr>
        <w:snapToGrid w:val="0"/>
        <w:spacing w:line="360" w:lineRule="auto"/>
        <w:ind w:firstLine="420" w:firstLineChars="200"/>
        <w:rPr>
          <w:rFonts w:ascii="宋体"/>
          <w:color w:val="auto"/>
          <w:kern w:val="2"/>
          <w:szCs w:val="21"/>
          <w:highlight w:val="none"/>
        </w:rPr>
      </w:pPr>
      <w:r>
        <w:rPr>
          <w:rFonts w:ascii="宋体"/>
          <w:color w:val="auto"/>
          <w:kern w:val="2"/>
          <w:szCs w:val="21"/>
          <w:highlight w:val="none"/>
        </w:rPr>
        <w:t>3</w:t>
      </w:r>
      <w:r>
        <w:rPr>
          <w:rFonts w:hint="eastAsia" w:ascii="宋体"/>
          <w:color w:val="auto"/>
          <w:kern w:val="2"/>
          <w:szCs w:val="21"/>
          <w:highlight w:val="none"/>
        </w:rPr>
        <w:t>.供应商</w:t>
      </w:r>
      <w:r>
        <w:rPr>
          <w:rFonts w:ascii="宋体"/>
          <w:color w:val="auto"/>
          <w:kern w:val="2"/>
          <w:szCs w:val="21"/>
          <w:highlight w:val="none"/>
        </w:rPr>
        <w:t>须知</w:t>
      </w:r>
    </w:p>
    <w:p>
      <w:pPr>
        <w:snapToGrid w:val="0"/>
        <w:spacing w:line="360" w:lineRule="auto"/>
        <w:ind w:firstLine="420" w:firstLineChars="200"/>
        <w:rPr>
          <w:rFonts w:ascii="宋体"/>
          <w:color w:val="auto"/>
          <w:kern w:val="2"/>
          <w:szCs w:val="21"/>
          <w:highlight w:val="none"/>
        </w:rPr>
      </w:pPr>
      <w:r>
        <w:rPr>
          <w:rFonts w:ascii="宋体"/>
          <w:color w:val="auto"/>
          <w:kern w:val="2"/>
          <w:szCs w:val="21"/>
          <w:highlight w:val="none"/>
        </w:rPr>
        <w:t>4</w:t>
      </w:r>
      <w:r>
        <w:rPr>
          <w:rFonts w:hint="eastAsia" w:ascii="宋体"/>
          <w:color w:val="auto"/>
          <w:kern w:val="2"/>
          <w:szCs w:val="21"/>
          <w:highlight w:val="none"/>
        </w:rPr>
        <w:t>.</w:t>
      </w:r>
      <w:r>
        <w:rPr>
          <w:rFonts w:ascii="宋体"/>
          <w:color w:val="auto"/>
          <w:kern w:val="2"/>
          <w:szCs w:val="21"/>
          <w:highlight w:val="none"/>
        </w:rPr>
        <w:t>评标办法及标准</w:t>
      </w:r>
    </w:p>
    <w:p>
      <w:pPr>
        <w:snapToGrid w:val="0"/>
        <w:spacing w:line="360" w:lineRule="auto"/>
        <w:ind w:firstLine="420" w:firstLineChars="200"/>
        <w:rPr>
          <w:rFonts w:ascii="宋体"/>
          <w:color w:val="auto"/>
          <w:kern w:val="2"/>
          <w:szCs w:val="21"/>
          <w:highlight w:val="none"/>
        </w:rPr>
      </w:pPr>
      <w:r>
        <w:rPr>
          <w:rFonts w:ascii="宋体"/>
          <w:color w:val="auto"/>
          <w:kern w:val="2"/>
          <w:szCs w:val="21"/>
          <w:highlight w:val="none"/>
        </w:rPr>
        <w:t>5</w:t>
      </w:r>
      <w:r>
        <w:rPr>
          <w:rFonts w:hint="eastAsia" w:ascii="宋体"/>
          <w:color w:val="auto"/>
          <w:kern w:val="2"/>
          <w:szCs w:val="21"/>
          <w:highlight w:val="none"/>
        </w:rPr>
        <w:t>.</w:t>
      </w:r>
      <w:r>
        <w:rPr>
          <w:rFonts w:ascii="宋体"/>
          <w:color w:val="auto"/>
          <w:kern w:val="2"/>
          <w:szCs w:val="21"/>
          <w:highlight w:val="none"/>
        </w:rPr>
        <w:t>合同主要条款</w:t>
      </w:r>
    </w:p>
    <w:p>
      <w:pPr>
        <w:snapToGrid w:val="0"/>
        <w:spacing w:line="360" w:lineRule="auto"/>
        <w:ind w:firstLine="420" w:firstLineChars="200"/>
        <w:rPr>
          <w:rFonts w:hint="eastAsia" w:ascii="宋体"/>
          <w:color w:val="auto"/>
          <w:kern w:val="2"/>
          <w:szCs w:val="21"/>
          <w:highlight w:val="none"/>
        </w:rPr>
      </w:pPr>
      <w:r>
        <w:rPr>
          <w:rFonts w:ascii="宋体"/>
          <w:color w:val="auto"/>
          <w:kern w:val="2"/>
          <w:szCs w:val="21"/>
          <w:highlight w:val="none"/>
        </w:rPr>
        <w:t>6</w:t>
      </w:r>
      <w:r>
        <w:rPr>
          <w:rFonts w:hint="eastAsia" w:ascii="宋体"/>
          <w:color w:val="auto"/>
          <w:kern w:val="2"/>
          <w:szCs w:val="21"/>
          <w:highlight w:val="none"/>
        </w:rPr>
        <w:t>.响应文件</w:t>
      </w:r>
      <w:r>
        <w:rPr>
          <w:rFonts w:ascii="宋体"/>
          <w:color w:val="auto"/>
          <w:kern w:val="2"/>
          <w:szCs w:val="21"/>
          <w:highlight w:val="none"/>
        </w:rPr>
        <w:t>格式</w:t>
      </w:r>
    </w:p>
    <w:p>
      <w:pPr>
        <w:snapToGrid w:val="0"/>
        <w:spacing w:line="360" w:lineRule="auto"/>
        <w:ind w:firstLine="420" w:firstLineChars="200"/>
        <w:rPr>
          <w:rFonts w:hint="eastAsia" w:ascii="宋体"/>
          <w:color w:val="auto"/>
          <w:kern w:val="2"/>
          <w:szCs w:val="21"/>
          <w:highlight w:val="none"/>
        </w:rPr>
      </w:pPr>
      <w:r>
        <w:rPr>
          <w:rFonts w:hint="eastAsia" w:ascii="宋体"/>
          <w:color w:val="auto"/>
          <w:kern w:val="2"/>
          <w:szCs w:val="21"/>
          <w:highlight w:val="none"/>
        </w:rPr>
        <w:t>7.本项目</w:t>
      </w:r>
      <w:r>
        <w:rPr>
          <w:rFonts w:ascii="宋体"/>
          <w:color w:val="auto"/>
          <w:kern w:val="2"/>
          <w:szCs w:val="21"/>
          <w:highlight w:val="none"/>
        </w:rPr>
        <w:t>磋商文件</w:t>
      </w:r>
      <w:r>
        <w:rPr>
          <w:rFonts w:hint="eastAsia" w:ascii="宋体"/>
          <w:color w:val="auto"/>
          <w:kern w:val="2"/>
          <w:szCs w:val="21"/>
          <w:highlight w:val="none"/>
        </w:rPr>
        <w:t>的</w:t>
      </w:r>
      <w:r>
        <w:rPr>
          <w:rFonts w:ascii="宋体"/>
          <w:color w:val="auto"/>
          <w:kern w:val="2"/>
          <w:szCs w:val="21"/>
          <w:highlight w:val="none"/>
        </w:rPr>
        <w:t>澄清、答复、修改、补充的内容</w:t>
      </w:r>
    </w:p>
    <w:p>
      <w:pPr>
        <w:snapToGrid w:val="0"/>
        <w:spacing w:before="120" w:line="360" w:lineRule="auto"/>
        <w:rPr>
          <w:rFonts w:ascii="宋体"/>
          <w:b/>
          <w:color w:val="auto"/>
          <w:kern w:val="2"/>
          <w:szCs w:val="21"/>
          <w:highlight w:val="none"/>
        </w:rPr>
      </w:pPr>
      <w:r>
        <w:rPr>
          <w:rFonts w:hint="eastAsia" w:ascii="宋体"/>
          <w:b/>
          <w:color w:val="auto"/>
          <w:kern w:val="2"/>
          <w:szCs w:val="21"/>
          <w:highlight w:val="none"/>
        </w:rPr>
        <w:t>（二）供应商的风险</w:t>
      </w:r>
    </w:p>
    <w:p>
      <w:pPr>
        <w:snapToGrid w:val="0"/>
        <w:spacing w:line="360" w:lineRule="auto"/>
        <w:ind w:firstLine="420" w:firstLineChars="200"/>
        <w:rPr>
          <w:rFonts w:ascii="宋体"/>
          <w:color w:val="auto"/>
          <w:kern w:val="2"/>
          <w:szCs w:val="21"/>
          <w:highlight w:val="none"/>
        </w:rPr>
      </w:pPr>
      <w:r>
        <w:rPr>
          <w:rFonts w:hint="eastAsia" w:ascii="宋体"/>
          <w:color w:val="auto"/>
          <w:kern w:val="2"/>
          <w:szCs w:val="21"/>
          <w:highlight w:val="none"/>
        </w:rPr>
        <w:t>供应商没有按照磋商文件要求提供全部资料，或者供应商没有对磋商文件在各方面做出实质性响应是供应商的风险，并可能导致其投标为无效标。</w:t>
      </w:r>
    </w:p>
    <w:p>
      <w:pPr>
        <w:pStyle w:val="15"/>
        <w:numPr>
          <w:ilvl w:val="0"/>
          <w:numId w:val="0"/>
        </w:numPr>
        <w:tabs>
          <w:tab w:val="left" w:pos="720"/>
          <w:tab w:val="clear" w:pos="360"/>
        </w:tabs>
        <w:snapToGrid w:val="0"/>
        <w:spacing w:before="120" w:after="120" w:line="360" w:lineRule="auto"/>
        <w:rPr>
          <w:rFonts w:ascii="宋体"/>
          <w:b/>
          <w:color w:val="auto"/>
          <w:szCs w:val="21"/>
          <w:highlight w:val="none"/>
        </w:rPr>
      </w:pPr>
      <w:r>
        <w:rPr>
          <w:rFonts w:hint="eastAsia" w:ascii="宋体"/>
          <w:b/>
          <w:color w:val="auto"/>
          <w:szCs w:val="21"/>
          <w:highlight w:val="none"/>
        </w:rPr>
        <w:t>（三）磋商文件的澄清与修改</w:t>
      </w:r>
      <w:r>
        <w:rPr>
          <w:rFonts w:ascii="宋体"/>
          <w:b/>
          <w:color w:val="auto"/>
          <w:szCs w:val="21"/>
          <w:highlight w:val="none"/>
        </w:rPr>
        <w:t xml:space="preserve"> </w:t>
      </w:r>
    </w:p>
    <w:p>
      <w:pPr>
        <w:pStyle w:val="28"/>
        <w:snapToGrid w:val="0"/>
        <w:spacing w:before="120" w:after="120" w:line="360" w:lineRule="auto"/>
        <w:ind w:firstLine="420" w:firstLineChars="200"/>
        <w:rPr>
          <w:color w:val="auto"/>
          <w:szCs w:val="21"/>
          <w:highlight w:val="none"/>
        </w:rPr>
      </w:pPr>
      <w:r>
        <w:rPr>
          <w:color w:val="auto"/>
          <w:szCs w:val="21"/>
          <w:highlight w:val="none"/>
        </w:rPr>
        <w:t>1.</w:t>
      </w:r>
      <w:r>
        <w:rPr>
          <w:rFonts w:hint="eastAsia"/>
          <w:color w:val="auto"/>
          <w:szCs w:val="21"/>
          <w:highlight w:val="none"/>
        </w:rPr>
        <w:t>供应商</w:t>
      </w:r>
      <w:r>
        <w:rPr>
          <w:color w:val="auto"/>
          <w:szCs w:val="21"/>
          <w:highlight w:val="none"/>
        </w:rPr>
        <w:t>应认真阅读本磋商文件，发现其中有误或有不合理要求的，</w:t>
      </w:r>
      <w:r>
        <w:rPr>
          <w:rFonts w:hint="eastAsia"/>
          <w:color w:val="auto"/>
          <w:szCs w:val="21"/>
          <w:highlight w:val="none"/>
        </w:rPr>
        <w:t>供应商</w:t>
      </w:r>
      <w:r>
        <w:rPr>
          <w:color w:val="auto"/>
          <w:szCs w:val="21"/>
          <w:highlight w:val="none"/>
        </w:rPr>
        <w:t>必须在规定时间内以书面形式要求磋商</w:t>
      </w:r>
      <w:r>
        <w:rPr>
          <w:rFonts w:hint="eastAsia"/>
          <w:color w:val="auto"/>
          <w:szCs w:val="21"/>
          <w:highlight w:val="none"/>
        </w:rPr>
        <w:t>采购人</w:t>
      </w:r>
      <w:r>
        <w:rPr>
          <w:color w:val="auto"/>
          <w:szCs w:val="21"/>
          <w:highlight w:val="none"/>
        </w:rPr>
        <w:t>澄清。</w:t>
      </w:r>
      <w:r>
        <w:rPr>
          <w:rFonts w:hint="eastAsia"/>
          <w:color w:val="auto"/>
          <w:szCs w:val="21"/>
          <w:highlight w:val="none"/>
        </w:rPr>
        <w:t>代理</w:t>
      </w:r>
      <w:r>
        <w:rPr>
          <w:color w:val="auto"/>
          <w:szCs w:val="21"/>
          <w:highlight w:val="none"/>
        </w:rPr>
        <w:t>机构对已发出的磋商文件进行必要澄清、答复、修改或补充的，应当在磋商文件要求提交</w:t>
      </w:r>
      <w:r>
        <w:rPr>
          <w:rFonts w:hint="eastAsia"/>
          <w:color w:val="auto"/>
          <w:szCs w:val="21"/>
          <w:highlight w:val="none"/>
        </w:rPr>
        <w:t>响应文件</w:t>
      </w:r>
      <w:r>
        <w:rPr>
          <w:color w:val="auto"/>
          <w:szCs w:val="21"/>
          <w:highlight w:val="none"/>
        </w:rPr>
        <w:t>截止时间</w:t>
      </w:r>
      <w:r>
        <w:rPr>
          <w:rFonts w:hint="eastAsia"/>
          <w:color w:val="auto"/>
          <w:szCs w:val="21"/>
          <w:highlight w:val="none"/>
        </w:rPr>
        <w:t>三</w:t>
      </w:r>
      <w:r>
        <w:rPr>
          <w:color w:val="auto"/>
          <w:szCs w:val="21"/>
          <w:highlight w:val="none"/>
        </w:rPr>
        <w:t>日前，在财政部门指定的政府采购信息发布媒体上发布更正公告，并以书面形式通知所有磋商文件收受人。</w:t>
      </w:r>
    </w:p>
    <w:p>
      <w:pPr>
        <w:pStyle w:val="28"/>
        <w:snapToGrid w:val="0"/>
        <w:spacing w:before="120" w:after="120" w:line="360" w:lineRule="auto"/>
        <w:ind w:firstLine="420" w:firstLineChars="200"/>
        <w:rPr>
          <w:color w:val="auto"/>
          <w:szCs w:val="21"/>
          <w:highlight w:val="none"/>
        </w:rPr>
      </w:pPr>
      <w:r>
        <w:rPr>
          <w:color w:val="auto"/>
          <w:szCs w:val="21"/>
          <w:highlight w:val="none"/>
        </w:rPr>
        <w:t>2.</w:t>
      </w:r>
      <w:r>
        <w:rPr>
          <w:rFonts w:hint="eastAsia"/>
          <w:color w:val="auto"/>
          <w:szCs w:val="21"/>
          <w:highlight w:val="none"/>
        </w:rPr>
        <w:t>代理</w:t>
      </w:r>
      <w:r>
        <w:rPr>
          <w:color w:val="auto"/>
          <w:szCs w:val="21"/>
          <w:highlight w:val="none"/>
        </w:rPr>
        <w:t>机构必须以书面形式答复</w:t>
      </w:r>
      <w:r>
        <w:rPr>
          <w:rFonts w:hint="eastAsia"/>
          <w:color w:val="auto"/>
          <w:szCs w:val="21"/>
          <w:highlight w:val="none"/>
        </w:rPr>
        <w:t>供应商</w:t>
      </w:r>
      <w:r>
        <w:rPr>
          <w:color w:val="auto"/>
          <w:szCs w:val="21"/>
          <w:highlight w:val="none"/>
        </w:rPr>
        <w:t>要求澄清的问题，并将不包含问题来源的答复书面通知所有购买磋商文件的</w:t>
      </w:r>
      <w:r>
        <w:rPr>
          <w:rFonts w:hint="eastAsia"/>
          <w:color w:val="auto"/>
          <w:szCs w:val="21"/>
          <w:highlight w:val="none"/>
        </w:rPr>
        <w:t>供应商</w:t>
      </w:r>
      <w:r>
        <w:rPr>
          <w:color w:val="auto"/>
          <w:szCs w:val="21"/>
          <w:highlight w:val="none"/>
        </w:rPr>
        <w:t>；除书面答复以外的其他澄清方式及澄清内容均无效。</w:t>
      </w:r>
    </w:p>
    <w:p>
      <w:pPr>
        <w:pStyle w:val="28"/>
        <w:snapToGrid w:val="0"/>
        <w:spacing w:before="120" w:after="120" w:line="360" w:lineRule="auto"/>
        <w:ind w:firstLine="420" w:firstLineChars="200"/>
        <w:rPr>
          <w:color w:val="auto"/>
          <w:szCs w:val="21"/>
          <w:highlight w:val="none"/>
        </w:rPr>
      </w:pPr>
      <w:r>
        <w:rPr>
          <w:color w:val="auto"/>
          <w:szCs w:val="21"/>
          <w:highlight w:val="none"/>
        </w:rPr>
        <w:t>3.磋商文件澄清、答复、修改、补充的内容为磋商文件的组成部分。当磋商文件与磋商文件的答复、澄清、修改、补充通知就同一内容的表述不一致时，以最后发出的书面文件为准。</w:t>
      </w:r>
    </w:p>
    <w:p>
      <w:pPr>
        <w:pStyle w:val="28"/>
        <w:snapToGrid w:val="0"/>
        <w:spacing w:before="120" w:after="120" w:line="360" w:lineRule="auto"/>
        <w:ind w:firstLine="420" w:firstLineChars="200"/>
        <w:rPr>
          <w:color w:val="auto"/>
          <w:szCs w:val="21"/>
          <w:highlight w:val="none"/>
        </w:rPr>
      </w:pPr>
      <w:r>
        <w:rPr>
          <w:color w:val="auto"/>
          <w:szCs w:val="21"/>
          <w:highlight w:val="none"/>
        </w:rPr>
        <w:t>4.磋商文件的澄清、答复、修改或补充都应该通过本代理机构以法定形式发布，采购人非通过本机构，不得擅自澄清、答复、修改或补充磋商文件。</w:t>
      </w:r>
    </w:p>
    <w:p>
      <w:pPr>
        <w:pStyle w:val="28"/>
        <w:snapToGrid w:val="0"/>
        <w:spacing w:before="120" w:after="120" w:line="360" w:lineRule="auto"/>
        <w:jc w:val="center"/>
        <w:rPr>
          <w:rFonts w:hint="eastAsia"/>
          <w:b/>
          <w:color w:val="auto"/>
          <w:szCs w:val="21"/>
          <w:highlight w:val="none"/>
        </w:rPr>
      </w:pPr>
      <w:bookmarkStart w:id="22" w:name="_Toc397670924"/>
      <w:bookmarkStart w:id="23" w:name="_Toc397670953"/>
      <w:r>
        <w:rPr>
          <w:rFonts w:hint="eastAsia"/>
          <w:b/>
          <w:color w:val="auto"/>
          <w:szCs w:val="21"/>
          <w:highlight w:val="none"/>
        </w:rPr>
        <w:t>三、响应文件的编制</w:t>
      </w:r>
      <w:bookmarkEnd w:id="22"/>
      <w:bookmarkEnd w:id="23"/>
    </w:p>
    <w:p>
      <w:pPr>
        <w:pStyle w:val="539"/>
        <w:rPr>
          <w:rFonts w:ascii="宋体" w:cs="Times New Roman"/>
          <w:b/>
          <w:color w:val="auto"/>
          <w:kern w:val="2"/>
          <w:sz w:val="21"/>
          <w:szCs w:val="21"/>
          <w:highlight w:val="none"/>
        </w:rPr>
      </w:pPr>
      <w:r>
        <w:rPr>
          <w:rFonts w:hint="eastAsia" w:ascii="宋体" w:cs="Times New Roman"/>
          <w:b/>
          <w:color w:val="auto"/>
          <w:kern w:val="2"/>
          <w:sz w:val="21"/>
          <w:szCs w:val="21"/>
          <w:highlight w:val="none"/>
        </w:rPr>
        <w:t>▲本项目所涉响应文件格式请详见第六章，未给出的格式请自拟。资信商务及技术文件中不得出现报价，否则响应文件将被视为无效。</w:t>
      </w:r>
    </w:p>
    <w:p>
      <w:pPr>
        <w:pStyle w:val="28"/>
        <w:snapToGrid w:val="0"/>
        <w:spacing w:before="120" w:after="120" w:line="360" w:lineRule="auto"/>
        <w:ind w:firstLine="413" w:firstLineChars="196"/>
        <w:outlineLvl w:val="1"/>
        <w:rPr>
          <w:rFonts w:hint="eastAsia"/>
          <w:b/>
          <w:color w:val="auto"/>
          <w:szCs w:val="21"/>
          <w:highlight w:val="none"/>
        </w:rPr>
      </w:pPr>
      <w:r>
        <w:rPr>
          <w:rFonts w:hint="eastAsia"/>
          <w:b/>
          <w:color w:val="auto"/>
          <w:szCs w:val="21"/>
          <w:highlight w:val="none"/>
        </w:rPr>
        <w:t>（一）总体要求：</w:t>
      </w:r>
    </w:p>
    <w:p>
      <w:pPr>
        <w:spacing w:line="360" w:lineRule="auto"/>
        <w:ind w:firstLine="420" w:firstLineChars="200"/>
        <w:rPr>
          <w:rFonts w:ascii="宋体"/>
          <w:color w:val="auto"/>
          <w:kern w:val="2"/>
          <w:szCs w:val="21"/>
          <w:highlight w:val="none"/>
        </w:rPr>
      </w:pPr>
      <w:r>
        <w:rPr>
          <w:rFonts w:hint="eastAsia" w:ascii="宋体"/>
          <w:color w:val="auto"/>
          <w:kern w:val="2"/>
          <w:szCs w:val="21"/>
          <w:highlight w:val="none"/>
        </w:rPr>
        <w:t>1.供应商</w:t>
      </w:r>
      <w:r>
        <w:rPr>
          <w:rFonts w:ascii="宋体"/>
          <w:color w:val="auto"/>
          <w:kern w:val="2"/>
          <w:szCs w:val="21"/>
          <w:highlight w:val="none"/>
        </w:rPr>
        <w:t>应仔细阅读</w:t>
      </w:r>
      <w:r>
        <w:rPr>
          <w:rFonts w:hint="eastAsia" w:ascii="宋体"/>
          <w:color w:val="auto"/>
          <w:kern w:val="2"/>
          <w:szCs w:val="21"/>
          <w:highlight w:val="none"/>
        </w:rPr>
        <w:t>磋商文件</w:t>
      </w:r>
      <w:r>
        <w:rPr>
          <w:rFonts w:ascii="宋体"/>
          <w:color w:val="auto"/>
          <w:kern w:val="2"/>
          <w:szCs w:val="21"/>
          <w:highlight w:val="none"/>
        </w:rPr>
        <w:t>的所有内容，按本文件的要求提供</w:t>
      </w:r>
      <w:r>
        <w:rPr>
          <w:rFonts w:hint="eastAsia" w:ascii="宋体"/>
          <w:color w:val="auto"/>
          <w:kern w:val="2"/>
          <w:szCs w:val="21"/>
          <w:highlight w:val="none"/>
        </w:rPr>
        <w:t>响应文件</w:t>
      </w:r>
      <w:r>
        <w:rPr>
          <w:rFonts w:ascii="宋体"/>
          <w:color w:val="auto"/>
          <w:kern w:val="2"/>
          <w:szCs w:val="21"/>
          <w:highlight w:val="none"/>
        </w:rPr>
        <w:t>，并保证所提供的全部资料的真实性，以使其</w:t>
      </w:r>
      <w:r>
        <w:rPr>
          <w:rFonts w:hint="eastAsia" w:ascii="宋体"/>
          <w:color w:val="auto"/>
          <w:kern w:val="2"/>
          <w:szCs w:val="21"/>
          <w:highlight w:val="none"/>
        </w:rPr>
        <w:t>响应文件</w:t>
      </w:r>
      <w:r>
        <w:rPr>
          <w:rFonts w:ascii="宋体"/>
          <w:color w:val="auto"/>
          <w:kern w:val="2"/>
          <w:szCs w:val="21"/>
          <w:highlight w:val="none"/>
        </w:rPr>
        <w:t>对</w:t>
      </w:r>
      <w:r>
        <w:rPr>
          <w:rFonts w:hint="eastAsia" w:ascii="宋体"/>
          <w:color w:val="auto"/>
          <w:kern w:val="2"/>
          <w:szCs w:val="21"/>
          <w:highlight w:val="none"/>
        </w:rPr>
        <w:t>磋商文件</w:t>
      </w:r>
      <w:r>
        <w:rPr>
          <w:rFonts w:ascii="宋体"/>
          <w:color w:val="auto"/>
          <w:kern w:val="2"/>
          <w:szCs w:val="21"/>
          <w:highlight w:val="none"/>
        </w:rPr>
        <w:t>作出实质性响应，否则，</w:t>
      </w:r>
      <w:r>
        <w:rPr>
          <w:rFonts w:hint="eastAsia" w:ascii="宋体"/>
          <w:color w:val="auto"/>
          <w:kern w:val="2"/>
          <w:szCs w:val="21"/>
          <w:highlight w:val="none"/>
        </w:rPr>
        <w:t>响应文件</w:t>
      </w:r>
      <w:r>
        <w:rPr>
          <w:rFonts w:ascii="宋体"/>
          <w:color w:val="auto"/>
          <w:kern w:val="2"/>
          <w:szCs w:val="21"/>
          <w:highlight w:val="none"/>
        </w:rPr>
        <w:t>可能视为无效</w:t>
      </w:r>
      <w:r>
        <w:rPr>
          <w:rFonts w:hint="eastAsia" w:ascii="宋体"/>
          <w:color w:val="auto"/>
          <w:kern w:val="2"/>
          <w:szCs w:val="21"/>
          <w:highlight w:val="none"/>
        </w:rPr>
        <w:t>响应文件</w:t>
      </w:r>
      <w:r>
        <w:rPr>
          <w:rFonts w:ascii="宋体"/>
          <w:color w:val="auto"/>
          <w:kern w:val="2"/>
          <w:szCs w:val="21"/>
          <w:highlight w:val="none"/>
        </w:rPr>
        <w:t xml:space="preserve">。 </w:t>
      </w:r>
    </w:p>
    <w:p>
      <w:pPr>
        <w:spacing w:line="360" w:lineRule="auto"/>
        <w:ind w:firstLine="420" w:firstLineChars="200"/>
        <w:rPr>
          <w:rFonts w:hint="eastAsia" w:ascii="宋体"/>
          <w:color w:val="auto"/>
          <w:kern w:val="2"/>
          <w:szCs w:val="21"/>
          <w:highlight w:val="none"/>
        </w:rPr>
      </w:pPr>
      <w:r>
        <w:rPr>
          <w:rFonts w:hint="eastAsia" w:ascii="宋体"/>
          <w:color w:val="auto"/>
          <w:kern w:val="2"/>
          <w:szCs w:val="21"/>
          <w:highlight w:val="none"/>
        </w:rPr>
        <w:t>2.响应文件及供应商与采购有关的来往通知，函件和文件均应使用中文。</w:t>
      </w:r>
    </w:p>
    <w:p>
      <w:pPr>
        <w:spacing w:line="360" w:lineRule="auto"/>
        <w:ind w:firstLine="420" w:firstLineChars="200"/>
        <w:rPr>
          <w:rFonts w:hint="eastAsia" w:ascii="宋体"/>
          <w:color w:val="auto"/>
          <w:kern w:val="2"/>
          <w:szCs w:val="21"/>
          <w:highlight w:val="none"/>
        </w:rPr>
      </w:pPr>
      <w:r>
        <w:rPr>
          <w:rFonts w:hint="eastAsia" w:ascii="宋体"/>
          <w:color w:val="auto"/>
          <w:kern w:val="2"/>
          <w:szCs w:val="21"/>
          <w:highlight w:val="none"/>
        </w:rPr>
        <w:t>3.供应商应按本文件中提供的文件格式、内容和要求制作响应文件。</w:t>
      </w:r>
    </w:p>
    <w:p>
      <w:pPr>
        <w:snapToGrid w:val="0"/>
        <w:spacing w:line="360" w:lineRule="auto"/>
        <w:outlineLvl w:val="0"/>
        <w:rPr>
          <w:rFonts w:hint="eastAsia" w:ascii="宋体" w:eastAsia="宋体"/>
          <w:b/>
          <w:color w:val="auto"/>
          <w:szCs w:val="21"/>
          <w:highlight w:val="none"/>
          <w:lang w:eastAsia="zh-CN"/>
        </w:rPr>
      </w:pPr>
      <w:bookmarkStart w:id="24" w:name="_Toc406402944"/>
      <w:bookmarkStart w:id="25" w:name="_Toc406402988"/>
      <w:r>
        <w:rPr>
          <w:rFonts w:hint="eastAsia" w:ascii="宋体"/>
          <w:b/>
          <w:color w:val="auto"/>
          <w:kern w:val="2"/>
          <w:szCs w:val="21"/>
          <w:highlight w:val="none"/>
        </w:rPr>
        <w:t>（二）</w:t>
      </w:r>
      <w:bookmarkEnd w:id="24"/>
      <w:bookmarkEnd w:id="25"/>
      <w:bookmarkStart w:id="26" w:name="_Toc515530069"/>
      <w:bookmarkStart w:id="27" w:name="_Toc500317740"/>
      <w:bookmarkStart w:id="28" w:name="_Toc192313111"/>
      <w:bookmarkStart w:id="29" w:name="_Toc177824943"/>
      <w:bookmarkStart w:id="30" w:name="_Toc177824876"/>
      <w:bookmarkStart w:id="31" w:name="_Toc437979780"/>
      <w:bookmarkStart w:id="32" w:name="_Toc177870546"/>
      <w:bookmarkStart w:id="33" w:name="_Toc448487539"/>
      <w:bookmarkStart w:id="34" w:name="_Toc177825124"/>
      <w:r>
        <w:rPr>
          <w:rFonts w:hint="eastAsia" w:ascii="宋体"/>
          <w:b/>
          <w:color w:val="auto"/>
          <w:szCs w:val="21"/>
          <w:highlight w:val="none"/>
        </w:rPr>
        <w:t>1. 磋商响应文件的组成</w:t>
      </w:r>
      <w:bookmarkEnd w:id="26"/>
      <w:bookmarkEnd w:id="27"/>
      <w:bookmarkEnd w:id="28"/>
      <w:bookmarkEnd w:id="29"/>
      <w:bookmarkEnd w:id="30"/>
      <w:bookmarkEnd w:id="31"/>
      <w:bookmarkEnd w:id="32"/>
      <w:bookmarkEnd w:id="33"/>
      <w:bookmarkEnd w:id="34"/>
      <w:r>
        <w:rPr>
          <w:rFonts w:hint="eastAsia" w:ascii="宋体"/>
          <w:b/>
          <w:color w:val="auto"/>
          <w:szCs w:val="21"/>
          <w:highlight w:val="none"/>
          <w:lang w:eastAsia="zh-CN"/>
        </w:rPr>
        <w:t>（</w:t>
      </w:r>
      <w:r>
        <w:rPr>
          <w:rFonts w:hint="eastAsia" w:ascii="宋体"/>
          <w:b/>
          <w:color w:val="auto"/>
          <w:szCs w:val="21"/>
          <w:highlight w:val="none"/>
          <w:lang w:val="en-US" w:eastAsia="zh-CN"/>
        </w:rPr>
        <w:t>标项1、标项2分别制作</w:t>
      </w:r>
      <w:r>
        <w:rPr>
          <w:rFonts w:hint="eastAsia" w:ascii="宋体"/>
          <w:b/>
          <w:color w:val="auto"/>
          <w:szCs w:val="21"/>
          <w:highlight w:val="none"/>
          <w:lang w:eastAsia="zh-CN"/>
        </w:rPr>
        <w:t>）</w:t>
      </w:r>
    </w:p>
    <w:p>
      <w:pPr>
        <w:spacing w:line="360" w:lineRule="auto"/>
        <w:rPr>
          <w:rFonts w:hint="eastAsia" w:ascii="宋体"/>
          <w:color w:val="auto"/>
          <w:szCs w:val="21"/>
          <w:highlight w:val="none"/>
        </w:rPr>
      </w:pPr>
      <w:r>
        <w:rPr>
          <w:rFonts w:hint="eastAsia" w:ascii="宋体" w:cs="宋体"/>
          <w:color w:val="auto"/>
          <w:szCs w:val="21"/>
          <w:highlight w:val="none"/>
        </w:rPr>
        <w:t>投标文件由资信商务及技术文件（包括资信商务文件、技术文件），投标报价文件二部份组成</w:t>
      </w:r>
      <w:r>
        <w:rPr>
          <w:rFonts w:hint="eastAsia" w:ascii="宋体"/>
          <w:color w:val="auto"/>
          <w:szCs w:val="21"/>
          <w:highlight w:val="none"/>
        </w:rPr>
        <w:t>。</w:t>
      </w:r>
    </w:p>
    <w:p>
      <w:pPr>
        <w:snapToGrid w:val="0"/>
        <w:spacing w:line="360" w:lineRule="auto"/>
        <w:ind w:firstLine="632" w:firstLineChars="300"/>
        <w:rPr>
          <w:rFonts w:hint="eastAsia" w:ascii="宋体"/>
          <w:b/>
          <w:color w:val="auto"/>
          <w:szCs w:val="21"/>
          <w:highlight w:val="none"/>
        </w:rPr>
      </w:pPr>
      <w:r>
        <w:rPr>
          <w:rFonts w:hint="eastAsia" w:ascii="宋体"/>
          <w:b/>
          <w:color w:val="auto"/>
          <w:szCs w:val="21"/>
          <w:highlight w:val="none"/>
        </w:rPr>
        <w:t>1.1资格及资信技术文件：</w:t>
      </w:r>
    </w:p>
    <w:p>
      <w:pPr>
        <w:snapToGrid w:val="0"/>
        <w:spacing w:line="360" w:lineRule="auto"/>
        <w:ind w:firstLine="632" w:firstLineChars="300"/>
        <w:rPr>
          <w:rFonts w:hint="eastAsia" w:ascii="宋体"/>
          <w:b/>
          <w:color w:val="auto"/>
          <w:szCs w:val="21"/>
          <w:highlight w:val="none"/>
        </w:rPr>
      </w:pPr>
      <w:r>
        <w:rPr>
          <w:rFonts w:hint="eastAsia" w:ascii="宋体"/>
          <w:b/>
          <w:color w:val="auto"/>
          <w:szCs w:val="21"/>
          <w:highlight w:val="none"/>
        </w:rPr>
        <w:t>1</w:t>
      </w:r>
      <w:r>
        <w:rPr>
          <w:rFonts w:ascii="宋体"/>
          <w:b/>
          <w:color w:val="auto"/>
          <w:szCs w:val="21"/>
          <w:highlight w:val="none"/>
        </w:rPr>
        <w:t>.1.1</w:t>
      </w:r>
      <w:r>
        <w:rPr>
          <w:rFonts w:hint="eastAsia" w:ascii="宋体"/>
          <w:b/>
          <w:color w:val="auto"/>
          <w:szCs w:val="21"/>
          <w:highlight w:val="none"/>
        </w:rPr>
        <w:t>资格文件</w:t>
      </w:r>
    </w:p>
    <w:p>
      <w:pPr>
        <w:snapToGrid w:val="0"/>
        <w:spacing w:line="360" w:lineRule="auto"/>
        <w:ind w:firstLine="630" w:firstLineChars="300"/>
        <w:rPr>
          <w:rFonts w:hint="eastAsia" w:ascii="宋体"/>
          <w:color w:val="auto"/>
          <w:szCs w:val="21"/>
          <w:highlight w:val="none"/>
        </w:rPr>
      </w:pPr>
      <w:r>
        <w:rPr>
          <w:rFonts w:hint="eastAsia" w:ascii="宋体"/>
          <w:color w:val="auto"/>
          <w:szCs w:val="21"/>
          <w:highlight w:val="none"/>
        </w:rPr>
        <w:t>1.1.1</w:t>
      </w:r>
      <w:r>
        <w:rPr>
          <w:rFonts w:ascii="宋体"/>
          <w:color w:val="auto"/>
          <w:szCs w:val="21"/>
          <w:highlight w:val="none"/>
        </w:rPr>
        <w:t>.1</w:t>
      </w:r>
      <w:r>
        <w:rPr>
          <w:rFonts w:hint="eastAsia" w:ascii="宋体"/>
          <w:color w:val="auto"/>
          <w:szCs w:val="21"/>
          <w:highlight w:val="none"/>
        </w:rPr>
        <w:t>磋商响应函（格式见附件）；</w:t>
      </w:r>
    </w:p>
    <w:p>
      <w:pPr>
        <w:snapToGrid w:val="0"/>
        <w:spacing w:line="360" w:lineRule="auto"/>
        <w:ind w:firstLine="630" w:firstLineChars="300"/>
        <w:rPr>
          <w:rFonts w:hint="eastAsia" w:ascii="宋体"/>
          <w:color w:val="auto"/>
          <w:szCs w:val="21"/>
          <w:highlight w:val="none"/>
        </w:rPr>
      </w:pPr>
      <w:r>
        <w:rPr>
          <w:rFonts w:hint="eastAsia" w:ascii="宋体"/>
          <w:color w:val="auto"/>
          <w:szCs w:val="21"/>
          <w:highlight w:val="none"/>
        </w:rPr>
        <w:t>1.1.</w:t>
      </w:r>
      <w:r>
        <w:rPr>
          <w:rFonts w:ascii="宋体"/>
          <w:color w:val="auto"/>
          <w:szCs w:val="21"/>
          <w:highlight w:val="none"/>
        </w:rPr>
        <w:t>1.</w:t>
      </w:r>
      <w:r>
        <w:rPr>
          <w:rFonts w:hint="eastAsia" w:ascii="宋体"/>
          <w:color w:val="auto"/>
          <w:szCs w:val="21"/>
          <w:highlight w:val="none"/>
        </w:rPr>
        <w:t>2营业执照(复印件)；</w:t>
      </w:r>
    </w:p>
    <w:p>
      <w:pPr>
        <w:snapToGrid w:val="0"/>
        <w:spacing w:line="360" w:lineRule="auto"/>
        <w:ind w:firstLine="630" w:firstLineChars="300"/>
        <w:rPr>
          <w:rFonts w:hint="eastAsia" w:ascii="宋体"/>
          <w:color w:val="auto"/>
          <w:szCs w:val="21"/>
          <w:highlight w:val="none"/>
        </w:rPr>
      </w:pPr>
      <w:r>
        <w:rPr>
          <w:rFonts w:hint="eastAsia" w:ascii="宋体"/>
          <w:color w:val="auto"/>
          <w:szCs w:val="21"/>
          <w:highlight w:val="none"/>
        </w:rPr>
        <w:t>1.1.</w:t>
      </w:r>
      <w:r>
        <w:rPr>
          <w:rFonts w:ascii="宋体"/>
          <w:color w:val="auto"/>
          <w:szCs w:val="21"/>
          <w:highlight w:val="none"/>
        </w:rPr>
        <w:t>1.</w:t>
      </w:r>
      <w:r>
        <w:rPr>
          <w:rFonts w:hint="eastAsia" w:ascii="宋体"/>
          <w:color w:val="auto"/>
          <w:szCs w:val="21"/>
          <w:highlight w:val="none"/>
        </w:rPr>
        <w:t>3各类资质证书（</w:t>
      </w:r>
      <w:r>
        <w:rPr>
          <w:rFonts w:ascii="宋体" w:cs="宋体"/>
          <w:color w:val="auto"/>
          <w:szCs w:val="21"/>
          <w:highlight w:val="none"/>
        </w:rPr>
        <w:t>磋商供应商具有旅行社业务经营许可证（须在有效期限内）</w:t>
      </w:r>
      <w:r>
        <w:rPr>
          <w:rFonts w:hint="eastAsia" w:ascii="宋体" w:cs="宋体"/>
          <w:color w:val="auto"/>
          <w:szCs w:val="21"/>
          <w:highlight w:val="none"/>
        </w:rPr>
        <w:t>等</w:t>
      </w:r>
      <w:r>
        <w:rPr>
          <w:rFonts w:hint="eastAsia" w:ascii="宋体"/>
          <w:color w:val="auto"/>
          <w:szCs w:val="21"/>
          <w:highlight w:val="none"/>
        </w:rPr>
        <w:t>）(复印件)；</w:t>
      </w:r>
    </w:p>
    <w:p>
      <w:pPr>
        <w:snapToGrid w:val="0"/>
        <w:spacing w:line="360" w:lineRule="auto"/>
        <w:ind w:firstLine="630" w:firstLineChars="300"/>
        <w:rPr>
          <w:rFonts w:hint="eastAsia" w:ascii="宋体"/>
          <w:color w:val="auto"/>
          <w:szCs w:val="21"/>
          <w:highlight w:val="none"/>
        </w:rPr>
      </w:pPr>
      <w:r>
        <w:rPr>
          <w:rFonts w:hint="eastAsia" w:ascii="宋体"/>
          <w:color w:val="auto"/>
          <w:szCs w:val="21"/>
          <w:highlight w:val="none"/>
        </w:rPr>
        <w:t>1.1.</w:t>
      </w:r>
      <w:r>
        <w:rPr>
          <w:rFonts w:ascii="宋体"/>
          <w:color w:val="auto"/>
          <w:szCs w:val="21"/>
          <w:highlight w:val="none"/>
        </w:rPr>
        <w:t>1.</w:t>
      </w:r>
      <w:r>
        <w:rPr>
          <w:rFonts w:hint="eastAsia" w:ascii="宋体"/>
          <w:color w:val="auto"/>
          <w:szCs w:val="21"/>
          <w:highlight w:val="none"/>
        </w:rPr>
        <w:t>4法定代表人授权书(格式见附件)；</w:t>
      </w:r>
    </w:p>
    <w:p>
      <w:pPr>
        <w:snapToGrid w:val="0"/>
        <w:spacing w:line="360" w:lineRule="auto"/>
        <w:ind w:firstLine="630" w:firstLineChars="300"/>
        <w:rPr>
          <w:rFonts w:hint="eastAsia" w:ascii="宋体"/>
          <w:color w:val="auto"/>
          <w:szCs w:val="21"/>
          <w:highlight w:val="none"/>
        </w:rPr>
      </w:pPr>
      <w:r>
        <w:rPr>
          <w:rFonts w:hint="eastAsia" w:ascii="宋体"/>
          <w:color w:val="auto"/>
          <w:szCs w:val="21"/>
          <w:highlight w:val="none"/>
        </w:rPr>
        <w:t>1.1.</w:t>
      </w:r>
      <w:r>
        <w:rPr>
          <w:rFonts w:ascii="宋体"/>
          <w:color w:val="auto"/>
          <w:szCs w:val="21"/>
          <w:highlight w:val="none"/>
        </w:rPr>
        <w:t>1.</w:t>
      </w:r>
      <w:r>
        <w:rPr>
          <w:rFonts w:hint="eastAsia" w:ascii="宋体"/>
          <w:color w:val="auto"/>
          <w:szCs w:val="21"/>
          <w:highlight w:val="none"/>
        </w:rPr>
        <w:t>5供应商市场行为信誉（信用）情况承诺书（格式见附件）；</w:t>
      </w:r>
    </w:p>
    <w:p>
      <w:pPr>
        <w:snapToGrid w:val="0"/>
        <w:spacing w:line="360" w:lineRule="auto"/>
        <w:ind w:firstLine="630" w:firstLineChars="300"/>
        <w:rPr>
          <w:rFonts w:ascii="宋体" w:cs="宋体"/>
          <w:color w:val="auto"/>
          <w:szCs w:val="21"/>
          <w:highlight w:val="none"/>
        </w:rPr>
      </w:pPr>
      <w:r>
        <w:rPr>
          <w:rFonts w:hint="eastAsia" w:ascii="宋体" w:cs="宋体"/>
          <w:color w:val="auto"/>
          <w:szCs w:val="21"/>
          <w:highlight w:val="none"/>
        </w:rPr>
        <w:t>1.1.</w:t>
      </w:r>
      <w:r>
        <w:rPr>
          <w:rFonts w:ascii="宋体" w:cs="宋体"/>
          <w:color w:val="auto"/>
          <w:szCs w:val="21"/>
          <w:highlight w:val="none"/>
        </w:rPr>
        <w:t>1.6</w:t>
      </w:r>
      <w:r>
        <w:rPr>
          <w:rFonts w:hint="eastAsia" w:ascii="宋体" w:cs="宋体"/>
          <w:color w:val="auto"/>
          <w:szCs w:val="21"/>
          <w:highlight w:val="none"/>
        </w:rPr>
        <w:t>供应商情况介绍（格式自拟）；</w:t>
      </w:r>
    </w:p>
    <w:p>
      <w:pPr>
        <w:snapToGrid w:val="0"/>
        <w:spacing w:line="360" w:lineRule="auto"/>
        <w:ind w:firstLine="630" w:firstLineChars="300"/>
        <w:rPr>
          <w:rFonts w:ascii="宋体" w:cs="宋体"/>
          <w:color w:val="auto"/>
          <w:szCs w:val="21"/>
          <w:highlight w:val="none"/>
        </w:rPr>
      </w:pPr>
      <w:r>
        <w:rPr>
          <w:rFonts w:hint="eastAsia" w:ascii="宋体" w:cs="宋体"/>
          <w:color w:val="auto"/>
          <w:szCs w:val="21"/>
          <w:highlight w:val="none"/>
        </w:rPr>
        <w:t>1</w:t>
      </w:r>
      <w:r>
        <w:rPr>
          <w:rFonts w:ascii="宋体" w:cs="宋体"/>
          <w:color w:val="auto"/>
          <w:szCs w:val="21"/>
          <w:highlight w:val="none"/>
        </w:rPr>
        <w:t>.1.1.7</w:t>
      </w:r>
      <w:r>
        <w:rPr>
          <w:rFonts w:hint="eastAsia" w:ascii="宋体" w:cs="宋体"/>
          <w:color w:val="auto"/>
          <w:szCs w:val="21"/>
          <w:highlight w:val="none"/>
        </w:rPr>
        <w:t>最近一个季度依法缴纳税收和社保费的证明（税费和社保费凭证复印件或者依法缴纳或依法免缴证明），上一年度的财务状况表（资产负债表、利润表）；</w:t>
      </w:r>
    </w:p>
    <w:p>
      <w:pPr>
        <w:snapToGrid w:val="0"/>
        <w:spacing w:line="360" w:lineRule="auto"/>
        <w:ind w:firstLine="630" w:firstLineChars="300"/>
        <w:rPr>
          <w:rFonts w:ascii="宋体" w:cs="宋体"/>
          <w:color w:val="auto"/>
          <w:szCs w:val="21"/>
          <w:highlight w:val="none"/>
        </w:rPr>
      </w:pPr>
      <w:r>
        <w:rPr>
          <w:rFonts w:hint="eastAsia" w:ascii="宋体" w:cs="宋体"/>
          <w:color w:val="auto"/>
          <w:szCs w:val="21"/>
          <w:highlight w:val="none"/>
        </w:rPr>
        <w:t>1</w:t>
      </w:r>
      <w:r>
        <w:rPr>
          <w:rFonts w:ascii="宋体" w:cs="宋体"/>
          <w:color w:val="auto"/>
          <w:szCs w:val="21"/>
          <w:highlight w:val="none"/>
        </w:rPr>
        <w:t>.1.1.8</w:t>
      </w:r>
      <w:r>
        <w:rPr>
          <w:rFonts w:hint="eastAsia" w:ascii="宋体" w:cs="宋体"/>
          <w:color w:val="auto"/>
          <w:szCs w:val="21"/>
          <w:highlight w:val="none"/>
        </w:rPr>
        <w:t>中小企业声明函（格式见附件）</w:t>
      </w:r>
      <w:r>
        <w:rPr>
          <w:rFonts w:hint="eastAsia" w:ascii="宋体"/>
          <w:color w:val="auto"/>
          <w:kern w:val="2"/>
          <w:szCs w:val="21"/>
          <w:highlight w:val="none"/>
        </w:rPr>
        <w:t>或</w:t>
      </w:r>
      <w:r>
        <w:rPr>
          <w:rFonts w:hint="eastAsia" w:ascii="宋体" w:cs="宋体"/>
          <w:color w:val="auto"/>
          <w:szCs w:val="21"/>
          <w:highlight w:val="none"/>
        </w:rPr>
        <w:t>残疾人福利性单位声明函（格式见附件）</w:t>
      </w:r>
      <w:r>
        <w:rPr>
          <w:rFonts w:hint="eastAsia" w:ascii="宋体"/>
          <w:color w:val="auto"/>
          <w:kern w:val="2"/>
          <w:szCs w:val="21"/>
          <w:highlight w:val="none"/>
        </w:rPr>
        <w:t>或</w:t>
      </w:r>
      <w:r>
        <w:rPr>
          <w:rFonts w:hint="eastAsia" w:ascii="宋体" w:cs="宋体"/>
          <w:color w:val="auto"/>
          <w:szCs w:val="21"/>
          <w:highlight w:val="none"/>
        </w:rPr>
        <w:t>监狱企业声明函（格式见附件）</w:t>
      </w:r>
    </w:p>
    <w:p>
      <w:pPr>
        <w:snapToGrid w:val="0"/>
        <w:spacing w:line="360" w:lineRule="auto"/>
        <w:ind w:firstLine="630" w:firstLineChars="300"/>
        <w:rPr>
          <w:rFonts w:ascii="宋体" w:cs="宋体"/>
          <w:color w:val="auto"/>
          <w:szCs w:val="21"/>
          <w:highlight w:val="none"/>
        </w:rPr>
      </w:pPr>
      <w:r>
        <w:rPr>
          <w:rFonts w:ascii="宋体" w:cs="宋体"/>
          <w:color w:val="auto"/>
          <w:szCs w:val="21"/>
          <w:highlight w:val="none"/>
        </w:rPr>
        <w:t>1.1.1.9</w:t>
      </w:r>
      <w:r>
        <w:rPr>
          <w:rFonts w:hint="eastAsia" w:ascii="宋体" w:cs="宋体"/>
          <w:color w:val="auto"/>
          <w:szCs w:val="21"/>
          <w:highlight w:val="none"/>
        </w:rPr>
        <w:t>资格部分</w:t>
      </w:r>
      <w:r>
        <w:rPr>
          <w:rFonts w:hint="eastAsia" w:ascii="宋体"/>
          <w:color w:val="auto"/>
          <w:szCs w:val="21"/>
          <w:highlight w:val="none"/>
        </w:rPr>
        <w:t>供应商需要说明的其他内容（未尽事宜可按评分细则部分制作）</w:t>
      </w:r>
    </w:p>
    <w:p>
      <w:pPr>
        <w:snapToGrid w:val="0"/>
        <w:spacing w:line="360" w:lineRule="auto"/>
        <w:ind w:firstLine="632" w:firstLineChars="300"/>
        <w:rPr>
          <w:rFonts w:ascii="宋体" w:cs="宋体"/>
          <w:color w:val="auto"/>
          <w:szCs w:val="21"/>
          <w:highlight w:val="none"/>
        </w:rPr>
      </w:pPr>
      <w:r>
        <w:rPr>
          <w:rFonts w:hint="eastAsia" w:ascii="宋体"/>
          <w:b/>
          <w:color w:val="auto"/>
          <w:szCs w:val="21"/>
          <w:highlight w:val="none"/>
        </w:rPr>
        <w:t>1</w:t>
      </w:r>
      <w:r>
        <w:rPr>
          <w:rFonts w:ascii="宋体"/>
          <w:b/>
          <w:color w:val="auto"/>
          <w:szCs w:val="21"/>
          <w:highlight w:val="none"/>
        </w:rPr>
        <w:t>.1.2</w:t>
      </w:r>
      <w:r>
        <w:rPr>
          <w:rFonts w:hint="eastAsia" w:ascii="宋体"/>
          <w:b/>
          <w:color w:val="auto"/>
          <w:szCs w:val="21"/>
          <w:highlight w:val="none"/>
        </w:rPr>
        <w:t>资信技术文件</w:t>
      </w:r>
    </w:p>
    <w:p>
      <w:pPr>
        <w:spacing w:line="360" w:lineRule="auto"/>
        <w:ind w:firstLine="630" w:firstLineChars="300"/>
        <w:rPr>
          <w:rFonts w:hint="eastAsia" w:ascii="宋体"/>
          <w:color w:val="auto"/>
          <w:szCs w:val="21"/>
          <w:highlight w:val="none"/>
        </w:rPr>
      </w:pPr>
      <w:r>
        <w:rPr>
          <w:rFonts w:hint="eastAsia" w:ascii="宋体"/>
          <w:color w:val="auto"/>
          <w:szCs w:val="21"/>
          <w:highlight w:val="none"/>
        </w:rPr>
        <w:t>1.</w:t>
      </w:r>
      <w:r>
        <w:rPr>
          <w:rFonts w:ascii="宋体"/>
          <w:color w:val="auto"/>
          <w:szCs w:val="21"/>
          <w:highlight w:val="none"/>
        </w:rPr>
        <w:t>1.2.1</w:t>
      </w:r>
      <w:r>
        <w:rPr>
          <w:rFonts w:hint="eastAsia" w:ascii="宋体"/>
          <w:color w:val="auto"/>
          <w:szCs w:val="21"/>
          <w:highlight w:val="none"/>
        </w:rPr>
        <w:t>项目实施人员及项目负责人情况汇总表；</w:t>
      </w:r>
      <w:bookmarkStart w:id="35" w:name="OLE_LINK3"/>
      <w:r>
        <w:rPr>
          <w:rFonts w:hint="eastAsia" w:ascii="宋体"/>
          <w:color w:val="auto"/>
          <w:szCs w:val="21"/>
          <w:highlight w:val="none"/>
        </w:rPr>
        <w:t>（格式见附件)</w:t>
      </w:r>
      <w:bookmarkEnd w:id="35"/>
    </w:p>
    <w:p>
      <w:pPr>
        <w:spacing w:line="360" w:lineRule="auto"/>
        <w:ind w:firstLine="630" w:firstLineChars="300"/>
        <w:rPr>
          <w:rFonts w:hint="eastAsia" w:ascii="宋体"/>
          <w:color w:val="auto"/>
          <w:szCs w:val="21"/>
          <w:highlight w:val="none"/>
        </w:rPr>
      </w:pPr>
      <w:r>
        <w:rPr>
          <w:rFonts w:hint="eastAsia" w:ascii="宋体"/>
          <w:color w:val="auto"/>
          <w:szCs w:val="21"/>
          <w:highlight w:val="none"/>
        </w:rPr>
        <w:t>1</w:t>
      </w:r>
      <w:r>
        <w:rPr>
          <w:rFonts w:ascii="宋体"/>
          <w:color w:val="auto"/>
          <w:szCs w:val="21"/>
          <w:highlight w:val="none"/>
        </w:rPr>
        <w:t>.1.2.2</w:t>
      </w:r>
      <w:r>
        <w:rPr>
          <w:rFonts w:hint="eastAsia" w:ascii="宋体"/>
          <w:color w:val="auto"/>
          <w:szCs w:val="21"/>
          <w:highlight w:val="none"/>
        </w:rPr>
        <w:t>投入本项目的设备一览表；（自拟)</w:t>
      </w:r>
    </w:p>
    <w:p>
      <w:pPr>
        <w:snapToGrid w:val="0"/>
        <w:spacing w:line="360" w:lineRule="auto"/>
        <w:ind w:firstLine="630" w:firstLineChars="300"/>
        <w:rPr>
          <w:rFonts w:ascii="宋体"/>
          <w:color w:val="auto"/>
          <w:szCs w:val="21"/>
          <w:highlight w:val="none"/>
        </w:rPr>
      </w:pPr>
      <w:r>
        <w:rPr>
          <w:rFonts w:hint="eastAsia" w:ascii="宋体"/>
          <w:color w:val="auto"/>
          <w:szCs w:val="21"/>
          <w:highlight w:val="none"/>
        </w:rPr>
        <w:t>1.</w:t>
      </w:r>
      <w:r>
        <w:rPr>
          <w:rFonts w:ascii="宋体"/>
          <w:color w:val="auto"/>
          <w:szCs w:val="21"/>
          <w:highlight w:val="none"/>
        </w:rPr>
        <w:t>1.2.3</w:t>
      </w:r>
      <w:r>
        <w:rPr>
          <w:rFonts w:hint="eastAsia" w:ascii="宋体"/>
          <w:color w:val="auto"/>
          <w:szCs w:val="21"/>
          <w:highlight w:val="none"/>
        </w:rPr>
        <w:t>类似业绩：磋商供应商提供20</w:t>
      </w:r>
      <w:r>
        <w:rPr>
          <w:rFonts w:hint="eastAsia" w:ascii="宋体"/>
          <w:color w:val="auto"/>
          <w:szCs w:val="21"/>
          <w:highlight w:val="none"/>
          <w:lang w:val="en-US" w:eastAsia="zh-CN"/>
        </w:rPr>
        <w:t>21</w:t>
      </w:r>
      <w:r>
        <w:rPr>
          <w:rFonts w:hint="eastAsia" w:ascii="宋体"/>
          <w:color w:val="auto"/>
          <w:szCs w:val="21"/>
          <w:highlight w:val="none"/>
        </w:rPr>
        <w:t>年1月1日以来的类似业绩（业绩清单格式见附件）</w:t>
      </w:r>
    </w:p>
    <w:p>
      <w:pPr>
        <w:snapToGrid w:val="0"/>
        <w:spacing w:line="360" w:lineRule="auto"/>
        <w:ind w:firstLine="630" w:firstLineChars="300"/>
        <w:rPr>
          <w:rFonts w:ascii="宋体"/>
          <w:color w:val="auto"/>
          <w:szCs w:val="21"/>
          <w:highlight w:val="none"/>
        </w:rPr>
      </w:pPr>
      <w:r>
        <w:rPr>
          <w:rFonts w:hint="eastAsia" w:ascii="宋体"/>
          <w:color w:val="auto"/>
          <w:szCs w:val="21"/>
          <w:highlight w:val="none"/>
        </w:rPr>
        <w:t>1</w:t>
      </w:r>
      <w:r>
        <w:rPr>
          <w:rFonts w:ascii="宋体"/>
          <w:color w:val="auto"/>
          <w:szCs w:val="21"/>
          <w:highlight w:val="none"/>
        </w:rPr>
        <w:t>.1.2.4</w:t>
      </w:r>
      <w:r>
        <w:rPr>
          <w:rFonts w:hint="eastAsia" w:ascii="宋体"/>
          <w:color w:val="auto"/>
          <w:szCs w:val="21"/>
          <w:highlight w:val="none"/>
        </w:rPr>
        <w:t>旅行社品质等级证书</w:t>
      </w:r>
    </w:p>
    <w:p>
      <w:pPr>
        <w:snapToGrid w:val="0"/>
        <w:spacing w:line="360" w:lineRule="auto"/>
        <w:ind w:firstLine="632" w:firstLineChars="300"/>
        <w:rPr>
          <w:rFonts w:hint="eastAsia" w:ascii="宋体"/>
          <w:b/>
          <w:color w:val="auto"/>
          <w:szCs w:val="21"/>
          <w:highlight w:val="none"/>
        </w:rPr>
      </w:pPr>
      <w:r>
        <w:rPr>
          <w:rFonts w:hint="eastAsia" w:ascii="宋体"/>
          <w:b/>
          <w:color w:val="auto"/>
          <w:szCs w:val="21"/>
          <w:highlight w:val="none"/>
        </w:rPr>
        <w:t>1</w:t>
      </w:r>
      <w:r>
        <w:rPr>
          <w:rFonts w:ascii="宋体"/>
          <w:b/>
          <w:color w:val="auto"/>
          <w:szCs w:val="21"/>
          <w:highlight w:val="none"/>
        </w:rPr>
        <w:t>.1.2.5</w:t>
      </w:r>
      <w:r>
        <w:rPr>
          <w:rFonts w:hint="eastAsia" w:ascii="宋体"/>
          <w:b/>
          <w:color w:val="auto"/>
          <w:szCs w:val="21"/>
          <w:highlight w:val="none"/>
        </w:rPr>
        <w:t>供应商关于本项目的磋商方案（含所有线路行程一份其保函住宿标准、餐饮标准、车辆标准等）（格式自拟）；</w:t>
      </w:r>
    </w:p>
    <w:p>
      <w:pPr>
        <w:numPr>
          <w:ilvl w:val="0"/>
          <w:numId w:val="5"/>
        </w:numPr>
        <w:adjustRightInd w:val="0"/>
        <w:snapToGrid w:val="0"/>
        <w:spacing w:line="360" w:lineRule="auto"/>
        <w:ind w:left="0" w:firstLine="420" w:firstLineChars="200"/>
        <w:rPr>
          <w:rFonts w:hint="eastAsia" w:ascii="宋体"/>
          <w:color w:val="auto"/>
          <w:szCs w:val="21"/>
          <w:highlight w:val="none"/>
        </w:rPr>
      </w:pPr>
      <w:r>
        <w:rPr>
          <w:rFonts w:hint="eastAsia" w:ascii="宋体"/>
          <w:color w:val="auto"/>
          <w:szCs w:val="21"/>
          <w:highlight w:val="none"/>
        </w:rPr>
        <w:t>详细的服务方案，包括具体的实施计划方案、路线规划、景点安排、交通工具及司机安排、人身保障措施、随行服务人员设置，疗养目的地服务人员配置等；</w:t>
      </w:r>
    </w:p>
    <w:p>
      <w:pPr>
        <w:numPr>
          <w:ilvl w:val="0"/>
          <w:numId w:val="5"/>
        </w:numPr>
        <w:adjustRightInd w:val="0"/>
        <w:snapToGrid w:val="0"/>
        <w:spacing w:line="360" w:lineRule="auto"/>
        <w:ind w:left="0" w:firstLine="420" w:firstLineChars="200"/>
        <w:rPr>
          <w:rFonts w:hint="eastAsia" w:ascii="宋体"/>
          <w:color w:val="auto"/>
          <w:szCs w:val="21"/>
          <w:highlight w:val="none"/>
        </w:rPr>
      </w:pPr>
      <w:r>
        <w:rPr>
          <w:rFonts w:hint="eastAsia" w:ascii="宋体"/>
          <w:color w:val="auto"/>
          <w:szCs w:val="21"/>
          <w:highlight w:val="none"/>
        </w:rPr>
        <w:t>合作地接社网点及人员介绍；</w:t>
      </w:r>
    </w:p>
    <w:p>
      <w:pPr>
        <w:autoSpaceDE w:val="0"/>
        <w:autoSpaceDN w:val="0"/>
        <w:adjustRightInd w:val="0"/>
        <w:snapToGrid w:val="0"/>
        <w:spacing w:line="360" w:lineRule="auto"/>
        <w:ind w:firstLine="420" w:firstLineChars="200"/>
        <w:rPr>
          <w:rFonts w:hint="eastAsia" w:ascii="宋体"/>
          <w:color w:val="auto"/>
          <w:szCs w:val="21"/>
          <w:highlight w:val="none"/>
        </w:rPr>
      </w:pPr>
      <w:r>
        <w:rPr>
          <w:rFonts w:hint="eastAsia" w:ascii="宋体"/>
          <w:color w:val="auto"/>
          <w:szCs w:val="21"/>
          <w:highlight w:val="none"/>
        </w:rPr>
        <w:t>3）对招标人提供的服务内容的细化及建议；</w:t>
      </w:r>
    </w:p>
    <w:p>
      <w:pPr>
        <w:autoSpaceDE w:val="0"/>
        <w:autoSpaceDN w:val="0"/>
        <w:adjustRightInd w:val="0"/>
        <w:snapToGrid w:val="0"/>
        <w:spacing w:line="360" w:lineRule="auto"/>
        <w:ind w:firstLine="420" w:firstLineChars="200"/>
        <w:rPr>
          <w:rFonts w:hint="eastAsia" w:ascii="宋体"/>
          <w:color w:val="auto"/>
          <w:szCs w:val="21"/>
          <w:highlight w:val="none"/>
        </w:rPr>
      </w:pPr>
      <w:r>
        <w:rPr>
          <w:rFonts w:hint="eastAsia" w:ascii="宋体"/>
          <w:color w:val="auto"/>
          <w:szCs w:val="21"/>
          <w:highlight w:val="none"/>
        </w:rPr>
        <w:t>4）磋商响应人为完成本项目组建的工作小组名单；</w:t>
      </w:r>
    </w:p>
    <w:p>
      <w:pPr>
        <w:autoSpaceDE w:val="0"/>
        <w:autoSpaceDN w:val="0"/>
        <w:adjustRightInd w:val="0"/>
        <w:snapToGrid w:val="0"/>
        <w:spacing w:line="360" w:lineRule="auto"/>
        <w:ind w:firstLine="420" w:firstLineChars="200"/>
        <w:rPr>
          <w:rFonts w:hint="eastAsia" w:ascii="宋体"/>
          <w:color w:val="auto"/>
          <w:szCs w:val="21"/>
          <w:highlight w:val="none"/>
        </w:rPr>
      </w:pPr>
      <w:r>
        <w:rPr>
          <w:rFonts w:hint="eastAsia" w:ascii="宋体"/>
          <w:color w:val="auto"/>
          <w:szCs w:val="21"/>
          <w:highlight w:val="none"/>
        </w:rPr>
        <w:t>5）技术规范偏离表格式；</w:t>
      </w:r>
    </w:p>
    <w:p>
      <w:pPr>
        <w:adjustRightInd w:val="0"/>
        <w:snapToGrid w:val="0"/>
        <w:spacing w:line="360" w:lineRule="auto"/>
        <w:ind w:firstLine="420" w:firstLineChars="200"/>
        <w:rPr>
          <w:rFonts w:hint="eastAsia" w:ascii="宋体"/>
          <w:color w:val="auto"/>
          <w:szCs w:val="21"/>
          <w:highlight w:val="none"/>
        </w:rPr>
      </w:pPr>
      <w:r>
        <w:rPr>
          <w:rFonts w:hint="eastAsia" w:ascii="宋体"/>
          <w:color w:val="auto"/>
          <w:szCs w:val="21"/>
          <w:highlight w:val="none"/>
        </w:rPr>
        <w:t>6）车辆及疗养人员突发情况等应急处理方案；</w:t>
      </w:r>
    </w:p>
    <w:p>
      <w:pPr>
        <w:autoSpaceDE w:val="0"/>
        <w:autoSpaceDN w:val="0"/>
        <w:adjustRightInd w:val="0"/>
        <w:snapToGrid w:val="0"/>
        <w:spacing w:line="360" w:lineRule="auto"/>
        <w:ind w:firstLine="420" w:firstLineChars="200"/>
        <w:rPr>
          <w:rFonts w:hint="eastAsia" w:ascii="宋体"/>
          <w:color w:val="auto"/>
          <w:szCs w:val="21"/>
          <w:highlight w:val="none"/>
        </w:rPr>
      </w:pPr>
      <w:r>
        <w:rPr>
          <w:rFonts w:hint="eastAsia" w:ascii="宋体"/>
          <w:color w:val="auto"/>
          <w:szCs w:val="21"/>
          <w:highlight w:val="none"/>
        </w:rPr>
        <w:t>7）疗养人员临时不参加活动的费用退还方案及扣费比例（多少时间前提出扣除多少比例费用）；</w:t>
      </w:r>
    </w:p>
    <w:p>
      <w:pPr>
        <w:autoSpaceDE w:val="0"/>
        <w:autoSpaceDN w:val="0"/>
        <w:adjustRightInd w:val="0"/>
        <w:snapToGrid w:val="0"/>
        <w:spacing w:line="360" w:lineRule="auto"/>
        <w:ind w:firstLine="420" w:firstLineChars="200"/>
        <w:rPr>
          <w:rFonts w:ascii="宋体"/>
          <w:color w:val="auto"/>
          <w:szCs w:val="21"/>
          <w:highlight w:val="none"/>
        </w:rPr>
      </w:pPr>
      <w:r>
        <w:rPr>
          <w:rFonts w:hint="eastAsia" w:ascii="宋体"/>
          <w:color w:val="auto"/>
          <w:szCs w:val="21"/>
          <w:highlight w:val="none"/>
        </w:rPr>
        <w:t>8）疗养人员额外携带家属（成人、小孩）的费用收取方法及优惠情况；</w:t>
      </w:r>
    </w:p>
    <w:p>
      <w:pPr>
        <w:autoSpaceDE w:val="0"/>
        <w:autoSpaceDN w:val="0"/>
        <w:adjustRightInd w:val="0"/>
        <w:snapToGrid w:val="0"/>
        <w:spacing w:line="360" w:lineRule="auto"/>
        <w:ind w:firstLine="420" w:firstLineChars="200"/>
        <w:rPr>
          <w:rFonts w:hint="eastAsia" w:ascii="宋体"/>
          <w:color w:val="auto"/>
          <w:szCs w:val="21"/>
          <w:highlight w:val="none"/>
        </w:rPr>
      </w:pPr>
      <w:r>
        <w:rPr>
          <w:rFonts w:hint="eastAsia" w:ascii="宋体"/>
          <w:color w:val="auto"/>
          <w:szCs w:val="21"/>
          <w:highlight w:val="none"/>
        </w:rPr>
        <w:t>9）其他优惠条件及特色服务；</w:t>
      </w:r>
    </w:p>
    <w:p>
      <w:pPr>
        <w:snapToGrid w:val="0"/>
        <w:spacing w:line="360" w:lineRule="auto"/>
        <w:rPr>
          <w:rFonts w:hint="eastAsia" w:ascii="宋体"/>
          <w:color w:val="auto"/>
          <w:szCs w:val="21"/>
          <w:highlight w:val="none"/>
        </w:rPr>
      </w:pPr>
      <w:r>
        <w:rPr>
          <w:rFonts w:hint="eastAsia" w:ascii="宋体"/>
          <w:color w:val="auto"/>
          <w:szCs w:val="21"/>
          <w:highlight w:val="none"/>
        </w:rPr>
        <w:t xml:space="preserve">    10）磋商供应商认为需要提供的其它文件及资料。</w:t>
      </w:r>
    </w:p>
    <w:p>
      <w:pPr>
        <w:spacing w:line="360" w:lineRule="auto"/>
        <w:ind w:firstLine="420" w:firstLineChars="200"/>
        <w:rPr>
          <w:rFonts w:hint="eastAsia" w:ascii="宋体"/>
          <w:color w:val="auto"/>
          <w:szCs w:val="21"/>
          <w:highlight w:val="none"/>
        </w:rPr>
      </w:pPr>
      <w:r>
        <w:rPr>
          <w:rFonts w:hint="eastAsia" w:ascii="宋体"/>
          <w:color w:val="auto"/>
          <w:szCs w:val="21"/>
          <w:highlight w:val="none"/>
        </w:rPr>
        <w:t>1.</w:t>
      </w:r>
      <w:r>
        <w:rPr>
          <w:rFonts w:ascii="宋体"/>
          <w:color w:val="auto"/>
          <w:szCs w:val="21"/>
          <w:highlight w:val="none"/>
        </w:rPr>
        <w:t>1.2.6</w:t>
      </w:r>
      <w:r>
        <w:rPr>
          <w:rFonts w:hint="eastAsia" w:ascii="宋体"/>
          <w:color w:val="auto"/>
          <w:szCs w:val="21"/>
          <w:highlight w:val="none"/>
        </w:rPr>
        <w:t>磋商供应商对售后服务承诺（格式自拟）；</w:t>
      </w:r>
    </w:p>
    <w:p>
      <w:pPr>
        <w:spacing w:line="360" w:lineRule="auto"/>
        <w:ind w:firstLine="420" w:firstLineChars="200"/>
        <w:rPr>
          <w:rFonts w:hint="eastAsia" w:ascii="宋体"/>
          <w:color w:val="auto"/>
          <w:szCs w:val="21"/>
          <w:highlight w:val="none"/>
        </w:rPr>
      </w:pPr>
      <w:r>
        <w:rPr>
          <w:rFonts w:hint="eastAsia" w:ascii="宋体"/>
          <w:color w:val="auto"/>
          <w:szCs w:val="21"/>
          <w:highlight w:val="none"/>
        </w:rPr>
        <w:t>1.</w:t>
      </w:r>
      <w:r>
        <w:rPr>
          <w:rFonts w:ascii="宋体"/>
          <w:color w:val="auto"/>
          <w:szCs w:val="21"/>
          <w:highlight w:val="none"/>
        </w:rPr>
        <w:t>1.2.7</w:t>
      </w:r>
      <w:r>
        <w:rPr>
          <w:rFonts w:hint="eastAsia" w:ascii="宋体"/>
          <w:color w:val="auto"/>
          <w:szCs w:val="21"/>
          <w:highlight w:val="none"/>
        </w:rPr>
        <w:t>资信技术文件供应商需要说明的其他内容（未尽事宜可按评分细则部分制作）。</w:t>
      </w:r>
    </w:p>
    <w:p>
      <w:pPr>
        <w:spacing w:line="360" w:lineRule="auto"/>
        <w:ind w:firstLine="422" w:firstLineChars="200"/>
        <w:rPr>
          <w:rFonts w:hint="eastAsia" w:ascii="宋体"/>
          <w:b/>
          <w:bCs/>
          <w:color w:val="auto"/>
          <w:szCs w:val="21"/>
          <w:highlight w:val="none"/>
        </w:rPr>
      </w:pPr>
      <w:r>
        <w:rPr>
          <w:rFonts w:hint="eastAsia" w:ascii="宋体"/>
          <w:b/>
          <w:bCs/>
          <w:color w:val="auto"/>
          <w:szCs w:val="21"/>
          <w:highlight w:val="none"/>
        </w:rPr>
        <w:t>1.</w:t>
      </w:r>
      <w:r>
        <w:rPr>
          <w:rFonts w:ascii="宋体"/>
          <w:b/>
          <w:bCs/>
          <w:color w:val="auto"/>
          <w:szCs w:val="21"/>
          <w:highlight w:val="none"/>
        </w:rPr>
        <w:t>3</w:t>
      </w:r>
      <w:r>
        <w:rPr>
          <w:rFonts w:hint="eastAsia" w:ascii="宋体"/>
          <w:b/>
          <w:bCs/>
          <w:color w:val="auto"/>
          <w:szCs w:val="21"/>
          <w:highlight w:val="none"/>
        </w:rPr>
        <w:t xml:space="preserve"> 报价文件：</w:t>
      </w:r>
    </w:p>
    <w:p>
      <w:pPr>
        <w:tabs>
          <w:tab w:val="left" w:pos="3870"/>
          <w:tab w:val="left" w:pos="4085"/>
        </w:tabs>
        <w:snapToGrid w:val="0"/>
        <w:spacing w:line="360" w:lineRule="auto"/>
        <w:ind w:firstLine="420" w:firstLineChars="200"/>
        <w:rPr>
          <w:rFonts w:hint="eastAsia" w:ascii="宋体"/>
          <w:color w:val="auto"/>
          <w:szCs w:val="21"/>
          <w:highlight w:val="none"/>
        </w:rPr>
      </w:pPr>
      <w:r>
        <w:rPr>
          <w:rFonts w:hint="eastAsia" w:ascii="宋体"/>
          <w:color w:val="auto"/>
          <w:szCs w:val="21"/>
          <w:highlight w:val="none"/>
        </w:rPr>
        <w:t>1.</w:t>
      </w:r>
      <w:r>
        <w:rPr>
          <w:rFonts w:ascii="宋体"/>
          <w:color w:val="auto"/>
          <w:szCs w:val="21"/>
          <w:highlight w:val="none"/>
        </w:rPr>
        <w:t>3</w:t>
      </w:r>
      <w:r>
        <w:rPr>
          <w:rFonts w:hint="eastAsia" w:ascii="宋体"/>
          <w:color w:val="auto"/>
          <w:szCs w:val="21"/>
          <w:highlight w:val="none"/>
        </w:rPr>
        <w:t>.1报价一览表及明细表（格式见附件）；</w:t>
      </w:r>
    </w:p>
    <w:p>
      <w:pPr>
        <w:pStyle w:val="30"/>
        <w:spacing w:line="360" w:lineRule="auto"/>
        <w:ind w:firstLine="420" w:firstLineChars="200"/>
        <w:rPr>
          <w:rFonts w:hint="eastAsia"/>
          <w:color w:val="auto"/>
          <w:sz w:val="21"/>
          <w:szCs w:val="21"/>
          <w:highlight w:val="none"/>
        </w:rPr>
      </w:pPr>
      <w:r>
        <w:rPr>
          <w:rFonts w:hint="eastAsia"/>
          <w:color w:val="auto"/>
          <w:sz w:val="21"/>
          <w:szCs w:val="21"/>
          <w:highlight w:val="none"/>
        </w:rPr>
        <w:t>1.</w:t>
      </w:r>
      <w:r>
        <w:rPr>
          <w:color w:val="auto"/>
          <w:sz w:val="21"/>
          <w:szCs w:val="21"/>
          <w:highlight w:val="none"/>
        </w:rPr>
        <w:t>3</w:t>
      </w:r>
      <w:r>
        <w:rPr>
          <w:rFonts w:hint="eastAsia"/>
          <w:color w:val="auto"/>
          <w:sz w:val="21"/>
          <w:szCs w:val="21"/>
          <w:highlight w:val="none"/>
        </w:rPr>
        <w:t>.2商务偏离表（格式见附件）；</w:t>
      </w:r>
    </w:p>
    <w:p>
      <w:pPr>
        <w:pStyle w:val="30"/>
        <w:spacing w:line="360" w:lineRule="auto"/>
        <w:ind w:firstLine="420" w:firstLineChars="200"/>
        <w:rPr>
          <w:color w:val="auto"/>
          <w:sz w:val="21"/>
          <w:szCs w:val="21"/>
          <w:highlight w:val="none"/>
        </w:rPr>
      </w:pPr>
      <w:r>
        <w:rPr>
          <w:rFonts w:hint="eastAsia"/>
          <w:color w:val="auto"/>
          <w:sz w:val="21"/>
          <w:szCs w:val="21"/>
          <w:highlight w:val="none"/>
        </w:rPr>
        <w:t>1.</w:t>
      </w:r>
      <w:r>
        <w:rPr>
          <w:color w:val="auto"/>
          <w:sz w:val="21"/>
          <w:szCs w:val="21"/>
          <w:highlight w:val="none"/>
        </w:rPr>
        <w:t>3</w:t>
      </w:r>
      <w:r>
        <w:rPr>
          <w:rFonts w:hint="eastAsia"/>
          <w:color w:val="auto"/>
          <w:sz w:val="21"/>
          <w:szCs w:val="21"/>
          <w:highlight w:val="none"/>
        </w:rPr>
        <w:t>.3报价文件供应商需要说明的其他文件和说明（格式自拟）</w:t>
      </w:r>
    </w:p>
    <w:p>
      <w:pPr>
        <w:snapToGrid w:val="0"/>
        <w:spacing w:line="360" w:lineRule="auto"/>
        <w:ind w:firstLine="632" w:firstLineChars="300"/>
        <w:contextualSpacing/>
        <w:rPr>
          <w:rFonts w:hint="eastAsia" w:ascii="宋体"/>
          <w:b/>
          <w:color w:val="auto"/>
          <w:szCs w:val="21"/>
          <w:highlight w:val="none"/>
        </w:rPr>
      </w:pPr>
      <w:r>
        <w:rPr>
          <w:rFonts w:hint="eastAsia" w:ascii="宋体"/>
          <w:b/>
          <w:color w:val="auto"/>
          <w:szCs w:val="21"/>
          <w:highlight w:val="none"/>
        </w:rPr>
        <w:t>注：法定代表人授权委托书、投标声明书、投标函、开标一览表必须由法定代表人或授权委托人签字（或盖章）并加盖单位公章。</w:t>
      </w:r>
    </w:p>
    <w:p>
      <w:pPr>
        <w:snapToGrid w:val="0"/>
        <w:spacing w:line="360" w:lineRule="auto"/>
        <w:contextualSpacing/>
        <w:rPr>
          <w:rFonts w:hint="eastAsia" w:ascii="宋体"/>
          <w:b/>
          <w:color w:val="auto"/>
          <w:szCs w:val="21"/>
          <w:highlight w:val="none"/>
        </w:rPr>
      </w:pPr>
      <w:bookmarkStart w:id="36" w:name="_Toc14065"/>
      <w:r>
        <w:rPr>
          <w:rFonts w:hint="eastAsia" w:ascii="宋体"/>
          <w:b/>
          <w:color w:val="auto"/>
          <w:szCs w:val="21"/>
          <w:highlight w:val="none"/>
        </w:rPr>
        <w:t>2.磋商响应文件的语言及计量</w:t>
      </w:r>
    </w:p>
    <w:p>
      <w:pPr>
        <w:snapToGrid w:val="0"/>
        <w:spacing w:line="360" w:lineRule="auto"/>
        <w:rPr>
          <w:rFonts w:hint="eastAsia" w:ascii="宋体"/>
          <w:color w:val="auto"/>
          <w:szCs w:val="21"/>
          <w:highlight w:val="none"/>
        </w:rPr>
      </w:pPr>
      <w:r>
        <w:rPr>
          <w:rFonts w:hint="eastAsia" w:ascii="宋体"/>
          <w:color w:val="auto"/>
          <w:szCs w:val="21"/>
          <w:highlight w:val="none"/>
        </w:rPr>
        <w:t>1.1磋商响应文件以及磋商方与代理机构就有关磋商事宜的所有来往函电，均应以中文书写。</w:t>
      </w:r>
    </w:p>
    <w:p>
      <w:pPr>
        <w:snapToGrid w:val="0"/>
        <w:spacing w:line="360" w:lineRule="auto"/>
        <w:rPr>
          <w:rFonts w:hint="eastAsia" w:ascii="宋体"/>
          <w:color w:val="auto"/>
          <w:szCs w:val="21"/>
          <w:highlight w:val="none"/>
        </w:rPr>
      </w:pPr>
      <w:r>
        <w:rPr>
          <w:rFonts w:hint="eastAsia" w:ascii="宋体"/>
          <w:color w:val="auto"/>
          <w:szCs w:val="21"/>
          <w:highlight w:val="none"/>
        </w:rPr>
        <w:t>1.2▲磋商计量单位，除磋商文件中有特殊要求外，应采用中华人民共和国法定计量单位，货币单位：人民币元。</w:t>
      </w:r>
    </w:p>
    <w:p>
      <w:pPr>
        <w:spacing w:line="360" w:lineRule="auto"/>
        <w:rPr>
          <w:rFonts w:hint="eastAsia" w:ascii="宋体"/>
          <w:b/>
          <w:color w:val="auto"/>
          <w:szCs w:val="21"/>
          <w:highlight w:val="none"/>
        </w:rPr>
      </w:pPr>
      <w:bookmarkStart w:id="37" w:name="_Toc448487541"/>
      <w:bookmarkStart w:id="38" w:name="_Toc192313113"/>
      <w:bookmarkStart w:id="39" w:name="_Toc437979782"/>
      <w:bookmarkStart w:id="40" w:name="_Toc487802037"/>
      <w:bookmarkStart w:id="41" w:name="_Toc487802106"/>
      <w:bookmarkStart w:id="42" w:name="_Toc487793392"/>
      <w:bookmarkStart w:id="43" w:name="_Toc177870548"/>
      <w:bookmarkStart w:id="44" w:name="_Toc177825126"/>
      <w:bookmarkStart w:id="45" w:name="_Toc177824878"/>
      <w:bookmarkStart w:id="46" w:name="_Toc177824945"/>
      <w:r>
        <w:rPr>
          <w:rFonts w:hint="eastAsia" w:ascii="宋体"/>
          <w:b/>
          <w:color w:val="auto"/>
          <w:szCs w:val="21"/>
          <w:highlight w:val="none"/>
        </w:rPr>
        <w:t>3. 磋商响应报价</w:t>
      </w:r>
      <w:bookmarkEnd w:id="37"/>
      <w:bookmarkEnd w:id="38"/>
      <w:bookmarkEnd w:id="39"/>
      <w:bookmarkEnd w:id="40"/>
      <w:bookmarkEnd w:id="41"/>
      <w:bookmarkEnd w:id="42"/>
      <w:bookmarkEnd w:id="43"/>
      <w:bookmarkEnd w:id="44"/>
      <w:bookmarkEnd w:id="45"/>
      <w:bookmarkEnd w:id="46"/>
    </w:p>
    <w:p>
      <w:pPr>
        <w:pStyle w:val="28"/>
        <w:spacing w:line="360" w:lineRule="auto"/>
        <w:jc w:val="left"/>
        <w:rPr>
          <w:rFonts w:hint="eastAsia"/>
          <w:color w:val="auto"/>
          <w:szCs w:val="21"/>
          <w:highlight w:val="none"/>
        </w:rPr>
      </w:pPr>
      <w:r>
        <w:rPr>
          <w:rFonts w:hint="eastAsia"/>
          <w:color w:val="auto"/>
          <w:szCs w:val="21"/>
          <w:highlight w:val="none"/>
        </w:rPr>
        <w:t>3.1磋商响应报价应按磋商文件中相关附表格式填写。</w:t>
      </w:r>
    </w:p>
    <w:p>
      <w:pPr>
        <w:pStyle w:val="28"/>
        <w:spacing w:line="360" w:lineRule="auto"/>
        <w:jc w:val="left"/>
        <w:rPr>
          <w:rFonts w:hint="eastAsia"/>
          <w:color w:val="auto"/>
          <w:szCs w:val="21"/>
          <w:highlight w:val="none"/>
        </w:rPr>
      </w:pPr>
      <w:r>
        <w:rPr>
          <w:rFonts w:hint="eastAsia"/>
          <w:color w:val="auto"/>
          <w:szCs w:val="21"/>
          <w:highlight w:val="none"/>
        </w:rPr>
        <w:t>3.2▲报价应包括为完成本项目所需要所有设备费用、投标费用及为完成本项目直至可以正常运行的等所有费用、税金、利润、及政策性文件规定等各项应有费用。</w:t>
      </w:r>
    </w:p>
    <w:p>
      <w:pPr>
        <w:tabs>
          <w:tab w:val="left" w:pos="525"/>
        </w:tabs>
        <w:spacing w:line="360" w:lineRule="auto"/>
        <w:rPr>
          <w:rFonts w:hint="eastAsia" w:ascii="宋体"/>
          <w:color w:val="auto"/>
          <w:szCs w:val="21"/>
          <w:highlight w:val="none"/>
        </w:rPr>
      </w:pPr>
      <w:r>
        <w:rPr>
          <w:rFonts w:hint="eastAsia" w:ascii="宋体"/>
          <w:color w:val="auto"/>
          <w:szCs w:val="21"/>
          <w:highlight w:val="none"/>
        </w:rPr>
        <w:t>3.3▲磋商响应报价只允许有一个报价，有选择的报价将不予接受。</w:t>
      </w:r>
    </w:p>
    <w:p>
      <w:pPr>
        <w:pStyle w:val="15"/>
        <w:numPr>
          <w:ilvl w:val="0"/>
          <w:numId w:val="0"/>
        </w:numPr>
        <w:tabs>
          <w:tab w:val="left" w:pos="454"/>
          <w:tab w:val="clear" w:pos="360"/>
        </w:tabs>
        <w:spacing w:line="360" w:lineRule="auto"/>
        <w:rPr>
          <w:rFonts w:hint="eastAsia" w:ascii="宋体"/>
          <w:b/>
          <w:color w:val="auto"/>
          <w:szCs w:val="21"/>
          <w:highlight w:val="none"/>
        </w:rPr>
      </w:pPr>
      <w:r>
        <w:rPr>
          <w:rFonts w:hint="eastAsia" w:ascii="宋体"/>
          <w:b/>
          <w:color w:val="auto"/>
          <w:szCs w:val="21"/>
          <w:highlight w:val="none"/>
        </w:rPr>
        <w:t>4. 磋商响应文件的有效期</w:t>
      </w:r>
    </w:p>
    <w:p>
      <w:pPr>
        <w:pStyle w:val="15"/>
        <w:numPr>
          <w:ilvl w:val="0"/>
          <w:numId w:val="0"/>
        </w:numPr>
        <w:tabs>
          <w:tab w:val="left" w:pos="454"/>
          <w:tab w:val="clear" w:pos="360"/>
        </w:tabs>
        <w:spacing w:line="360" w:lineRule="auto"/>
        <w:rPr>
          <w:rFonts w:hint="eastAsia" w:ascii="宋体"/>
          <w:color w:val="auto"/>
          <w:szCs w:val="21"/>
          <w:highlight w:val="none"/>
        </w:rPr>
      </w:pPr>
      <w:r>
        <w:rPr>
          <w:rFonts w:hint="eastAsia" w:ascii="宋体"/>
          <w:color w:val="auto"/>
          <w:szCs w:val="21"/>
          <w:highlight w:val="none"/>
        </w:rPr>
        <w:t>4.1▲自磋商响应截止日起 60天磋商响应文件应保持有效。如采购人认为必要可延长，但至总计最长不超过90 天。有效期短于这个规定期限的磋商响应文件将被拒绝。</w:t>
      </w:r>
    </w:p>
    <w:p>
      <w:pPr>
        <w:pStyle w:val="15"/>
        <w:numPr>
          <w:ilvl w:val="0"/>
          <w:numId w:val="0"/>
        </w:numPr>
        <w:tabs>
          <w:tab w:val="left" w:pos="454"/>
          <w:tab w:val="clear" w:pos="360"/>
        </w:tabs>
        <w:spacing w:line="360" w:lineRule="auto"/>
        <w:rPr>
          <w:rFonts w:hint="eastAsia" w:ascii="宋体"/>
          <w:color w:val="auto"/>
          <w:szCs w:val="21"/>
          <w:highlight w:val="none"/>
        </w:rPr>
      </w:pPr>
      <w:r>
        <w:rPr>
          <w:rFonts w:hint="eastAsia" w:ascii="宋体"/>
          <w:color w:val="auto"/>
          <w:szCs w:val="21"/>
          <w:highlight w:val="none"/>
        </w:rPr>
        <w:t>4.2在特殊情况下，磋商人可与供应商协商延长磋商响应文件的有效期，这种要求和答复均以书面形式进行。</w:t>
      </w:r>
    </w:p>
    <w:p>
      <w:pPr>
        <w:snapToGrid w:val="0"/>
        <w:spacing w:line="360" w:lineRule="auto"/>
        <w:rPr>
          <w:rFonts w:hint="eastAsia" w:ascii="宋体"/>
          <w:color w:val="auto"/>
          <w:szCs w:val="21"/>
          <w:highlight w:val="none"/>
        </w:rPr>
      </w:pPr>
      <w:bookmarkStart w:id="47" w:name="_Toc192313114"/>
      <w:bookmarkStart w:id="48" w:name="_Toc177825127"/>
      <w:bookmarkStart w:id="49" w:name="_Toc487793393"/>
      <w:bookmarkStart w:id="50" w:name="_Toc487802038"/>
      <w:bookmarkStart w:id="51" w:name="_Toc448487542"/>
      <w:bookmarkStart w:id="52" w:name="_Toc177870549"/>
      <w:bookmarkStart w:id="53" w:name="_Toc437979783"/>
      <w:bookmarkStart w:id="54" w:name="_Toc487802107"/>
      <w:bookmarkStart w:id="55" w:name="_Toc177824946"/>
      <w:bookmarkStart w:id="56" w:name="_Toc177824879"/>
      <w:r>
        <w:rPr>
          <w:rFonts w:hint="eastAsia" w:ascii="宋体"/>
          <w:color w:val="auto"/>
          <w:szCs w:val="21"/>
          <w:highlight w:val="none"/>
        </w:rPr>
        <w:t>4.3供应商可拒绝接受延期要求而不会导致保证金被没收。同意延长有效期的供应商不能修改磋商文件。</w:t>
      </w:r>
      <w:bookmarkEnd w:id="47"/>
      <w:bookmarkEnd w:id="48"/>
      <w:bookmarkEnd w:id="49"/>
      <w:bookmarkEnd w:id="50"/>
      <w:bookmarkEnd w:id="51"/>
      <w:bookmarkEnd w:id="52"/>
      <w:bookmarkEnd w:id="53"/>
      <w:bookmarkEnd w:id="54"/>
      <w:bookmarkEnd w:id="55"/>
      <w:bookmarkEnd w:id="56"/>
      <w:r>
        <w:rPr>
          <w:rFonts w:hint="eastAsia" w:ascii="宋体"/>
          <w:color w:val="auto"/>
          <w:szCs w:val="21"/>
          <w:highlight w:val="none"/>
        </w:rPr>
        <w:t xml:space="preserve"> </w:t>
      </w:r>
    </w:p>
    <w:p>
      <w:pPr>
        <w:snapToGrid w:val="0"/>
        <w:spacing w:line="360" w:lineRule="auto"/>
        <w:rPr>
          <w:rFonts w:hint="eastAsia" w:ascii="宋体"/>
          <w:b/>
          <w:color w:val="auto"/>
          <w:szCs w:val="21"/>
          <w:highlight w:val="none"/>
        </w:rPr>
      </w:pPr>
      <w:bookmarkStart w:id="57" w:name="_Toc192313115"/>
      <w:bookmarkStart w:id="58" w:name="_Toc177825128"/>
      <w:bookmarkStart w:id="59" w:name="_Toc448487543"/>
      <w:bookmarkStart w:id="60" w:name="_Toc437979784"/>
      <w:bookmarkStart w:id="61" w:name="_Toc177824947"/>
      <w:bookmarkStart w:id="62" w:name="_Toc177824880"/>
      <w:bookmarkStart w:id="63" w:name="_Toc177870550"/>
      <w:bookmarkStart w:id="64" w:name="_Toc487802039"/>
      <w:bookmarkStart w:id="65" w:name="_Toc487793394"/>
      <w:bookmarkStart w:id="66" w:name="_Toc487802108"/>
      <w:r>
        <w:rPr>
          <w:rFonts w:hint="eastAsia" w:ascii="宋体"/>
          <w:b/>
          <w:color w:val="auto"/>
          <w:szCs w:val="21"/>
          <w:highlight w:val="none"/>
        </w:rPr>
        <w:t>5.</w:t>
      </w:r>
      <w:bookmarkEnd w:id="57"/>
      <w:bookmarkEnd w:id="58"/>
      <w:bookmarkEnd w:id="59"/>
      <w:bookmarkEnd w:id="60"/>
      <w:bookmarkEnd w:id="61"/>
      <w:bookmarkEnd w:id="62"/>
      <w:bookmarkEnd w:id="63"/>
      <w:r>
        <w:rPr>
          <w:rFonts w:hint="eastAsia" w:ascii="宋体"/>
          <w:b/>
          <w:color w:val="auto"/>
          <w:szCs w:val="21"/>
          <w:highlight w:val="none"/>
        </w:rPr>
        <w:t xml:space="preserve"> 下列情况，磋商供应商将由代理机构上报行政主管部门，接受行政主管部门的处罚：</w:t>
      </w:r>
      <w:bookmarkEnd w:id="64"/>
      <w:bookmarkEnd w:id="65"/>
      <w:bookmarkEnd w:id="66"/>
    </w:p>
    <w:p>
      <w:pPr>
        <w:spacing w:line="360" w:lineRule="auto"/>
        <w:rPr>
          <w:rFonts w:hint="eastAsia" w:ascii="宋体"/>
          <w:color w:val="auto"/>
          <w:szCs w:val="21"/>
          <w:highlight w:val="none"/>
        </w:rPr>
      </w:pPr>
      <w:r>
        <w:rPr>
          <w:rFonts w:hint="eastAsia" w:ascii="宋体"/>
          <w:color w:val="auto"/>
          <w:szCs w:val="21"/>
          <w:highlight w:val="none"/>
        </w:rPr>
        <w:t>5.1 供应商在磋商响应文件有效期内撤回磋商响应文件的；</w:t>
      </w:r>
    </w:p>
    <w:p>
      <w:pPr>
        <w:spacing w:line="360" w:lineRule="auto"/>
        <w:rPr>
          <w:rFonts w:hint="eastAsia" w:ascii="宋体"/>
          <w:color w:val="auto"/>
          <w:szCs w:val="21"/>
          <w:highlight w:val="none"/>
        </w:rPr>
      </w:pPr>
      <w:r>
        <w:rPr>
          <w:rFonts w:hint="eastAsia" w:ascii="宋体"/>
          <w:color w:val="auto"/>
          <w:szCs w:val="21"/>
          <w:highlight w:val="none"/>
        </w:rPr>
        <w:t>5.2中标供应商未按规定的时间、地点与采购人签订合同的；</w:t>
      </w:r>
    </w:p>
    <w:p>
      <w:pPr>
        <w:spacing w:line="360" w:lineRule="auto"/>
        <w:rPr>
          <w:rFonts w:hint="eastAsia" w:ascii="宋体"/>
          <w:color w:val="auto"/>
          <w:szCs w:val="21"/>
          <w:highlight w:val="none"/>
        </w:rPr>
      </w:pPr>
      <w:r>
        <w:rPr>
          <w:rFonts w:hint="eastAsia" w:ascii="宋体"/>
          <w:color w:val="auto"/>
          <w:szCs w:val="21"/>
          <w:highlight w:val="none"/>
        </w:rPr>
        <w:t>5.3供应商在磋商过程中弄虚作假，提供虚假材料；</w:t>
      </w:r>
    </w:p>
    <w:p>
      <w:pPr>
        <w:spacing w:line="360" w:lineRule="auto"/>
        <w:rPr>
          <w:rFonts w:hint="eastAsia" w:ascii="宋体"/>
          <w:color w:val="auto"/>
          <w:szCs w:val="21"/>
          <w:highlight w:val="none"/>
        </w:rPr>
      </w:pPr>
      <w:r>
        <w:rPr>
          <w:rFonts w:hint="eastAsia" w:ascii="宋体"/>
          <w:color w:val="auto"/>
          <w:szCs w:val="21"/>
          <w:highlight w:val="none"/>
        </w:rPr>
        <w:t>5.4其他严重扰乱竞争性磋商程序的；</w:t>
      </w:r>
    </w:p>
    <w:p>
      <w:pPr>
        <w:snapToGrid w:val="0"/>
        <w:spacing w:line="360" w:lineRule="auto"/>
        <w:outlineLvl w:val="0"/>
        <w:rPr>
          <w:rFonts w:hint="eastAsia" w:ascii="宋体"/>
          <w:b/>
          <w:color w:val="auto"/>
          <w:szCs w:val="21"/>
          <w:highlight w:val="none"/>
        </w:rPr>
      </w:pPr>
      <w:bookmarkStart w:id="67" w:name="_Toc177824881"/>
      <w:bookmarkStart w:id="68" w:name="_Toc192313116"/>
      <w:bookmarkStart w:id="69" w:name="_Toc177824948"/>
      <w:bookmarkStart w:id="70" w:name="_Toc177825129"/>
      <w:bookmarkStart w:id="71" w:name="_Toc177870551"/>
      <w:r>
        <w:rPr>
          <w:rFonts w:hint="eastAsia" w:ascii="宋体"/>
          <w:b/>
          <w:color w:val="auto"/>
          <w:szCs w:val="21"/>
          <w:highlight w:val="none"/>
        </w:rPr>
        <w:t>6. 磋商响应文件的签署和份数</w:t>
      </w:r>
      <w:bookmarkEnd w:id="67"/>
      <w:bookmarkEnd w:id="68"/>
      <w:bookmarkEnd w:id="69"/>
      <w:bookmarkEnd w:id="70"/>
      <w:bookmarkEnd w:id="71"/>
      <w:r>
        <w:rPr>
          <w:rFonts w:hint="eastAsia" w:ascii="宋体"/>
          <w:b/>
          <w:color w:val="auto"/>
          <w:szCs w:val="21"/>
          <w:highlight w:val="none"/>
          <w:lang w:eastAsia="zh-CN"/>
        </w:rPr>
        <w:t>（</w:t>
      </w:r>
      <w:r>
        <w:rPr>
          <w:rFonts w:hint="eastAsia" w:ascii="宋体"/>
          <w:b/>
          <w:color w:val="auto"/>
          <w:szCs w:val="21"/>
          <w:highlight w:val="none"/>
          <w:lang w:val="en-US" w:eastAsia="zh-CN"/>
        </w:rPr>
        <w:t>标项1、标项2分别装订、密封</w:t>
      </w:r>
      <w:r>
        <w:rPr>
          <w:rFonts w:hint="eastAsia" w:ascii="宋体"/>
          <w:b/>
          <w:color w:val="auto"/>
          <w:szCs w:val="21"/>
          <w:highlight w:val="none"/>
          <w:lang w:eastAsia="zh-CN"/>
        </w:rPr>
        <w:t>）</w:t>
      </w:r>
    </w:p>
    <w:p>
      <w:pPr>
        <w:snapToGrid w:val="0"/>
        <w:spacing w:line="360" w:lineRule="auto"/>
        <w:rPr>
          <w:rFonts w:hint="eastAsia" w:ascii="宋体"/>
          <w:b/>
          <w:bCs/>
          <w:color w:val="auto"/>
          <w:szCs w:val="21"/>
          <w:highlight w:val="none"/>
        </w:rPr>
      </w:pPr>
      <w:r>
        <w:rPr>
          <w:rFonts w:hint="eastAsia" w:ascii="宋体"/>
          <w:color w:val="auto"/>
          <w:szCs w:val="21"/>
          <w:highlight w:val="none"/>
        </w:rPr>
        <w:t>6.1▲磋商响应文件</w:t>
      </w:r>
      <w:r>
        <w:rPr>
          <w:rFonts w:ascii="宋体"/>
          <w:color w:val="auto"/>
          <w:szCs w:val="21"/>
          <w:highlight w:val="none"/>
        </w:rPr>
        <w:t>正本</w:t>
      </w:r>
      <w:r>
        <w:rPr>
          <w:rFonts w:hint="eastAsia" w:ascii="宋体"/>
          <w:color w:val="auto"/>
          <w:szCs w:val="21"/>
          <w:highlight w:val="none"/>
        </w:rPr>
        <w:t>壹</w:t>
      </w:r>
      <w:r>
        <w:rPr>
          <w:rFonts w:ascii="宋体"/>
          <w:color w:val="auto"/>
          <w:szCs w:val="21"/>
          <w:highlight w:val="none"/>
        </w:rPr>
        <w:t>份和副本</w:t>
      </w:r>
      <w:r>
        <w:rPr>
          <w:rFonts w:hint="eastAsia" w:ascii="宋体"/>
          <w:color w:val="auto"/>
          <w:szCs w:val="21"/>
          <w:highlight w:val="none"/>
        </w:rPr>
        <w:t>贰份（</w:t>
      </w:r>
      <w:r>
        <w:rPr>
          <w:rFonts w:hint="eastAsia" w:ascii="宋体"/>
          <w:b/>
          <w:color w:val="auto"/>
          <w:szCs w:val="21"/>
          <w:highlight w:val="none"/>
        </w:rPr>
        <w:t>装订成册</w:t>
      </w:r>
      <w:r>
        <w:rPr>
          <w:rFonts w:hint="eastAsia" w:ascii="宋体"/>
          <w:color w:val="auto"/>
          <w:szCs w:val="21"/>
          <w:highlight w:val="none"/>
        </w:rPr>
        <w:t>）。磋商响应文件的正本需打印或用不褪色的墨水填写，并注明“正本”字样，磋商响应文件正本除本磋商须知中规定的可提供复印件外均须提供</w:t>
      </w:r>
      <w:r>
        <w:rPr>
          <w:rFonts w:hint="eastAsia" w:ascii="宋体"/>
          <w:color w:val="auto"/>
          <w:szCs w:val="21"/>
          <w:highlight w:val="none"/>
          <w:lang w:val="en-US" w:eastAsia="zh-CN"/>
        </w:rPr>
        <w:t>红章件</w:t>
      </w:r>
      <w:r>
        <w:rPr>
          <w:rFonts w:hint="eastAsia" w:ascii="宋体"/>
          <w:color w:val="auto"/>
          <w:szCs w:val="21"/>
          <w:highlight w:val="none"/>
        </w:rPr>
        <w:t>。副本可为正本的复印件。</w:t>
      </w:r>
      <w:r>
        <w:rPr>
          <w:rFonts w:hint="eastAsia" w:ascii="宋体"/>
          <w:b/>
          <w:color w:val="auto"/>
          <w:szCs w:val="21"/>
          <w:highlight w:val="none"/>
          <w:u w:val="double"/>
        </w:rPr>
        <w:t>资格及资信技术文件</w:t>
      </w:r>
      <w:r>
        <w:rPr>
          <w:rFonts w:hint="eastAsia" w:ascii="宋体"/>
          <w:b/>
          <w:bCs/>
          <w:color w:val="auto"/>
          <w:szCs w:val="21"/>
          <w:highlight w:val="none"/>
          <w:u w:val="double"/>
        </w:rPr>
        <w:t>可装订在一起密封成一个包封，报价文件单独装订，封口上要加盖磋商供应商的公章。</w:t>
      </w:r>
    </w:p>
    <w:p>
      <w:pPr>
        <w:snapToGrid w:val="0"/>
        <w:spacing w:line="360" w:lineRule="auto"/>
        <w:rPr>
          <w:rFonts w:hint="eastAsia" w:ascii="宋体"/>
          <w:color w:val="auto"/>
          <w:szCs w:val="21"/>
          <w:highlight w:val="none"/>
        </w:rPr>
      </w:pPr>
      <w:r>
        <w:rPr>
          <w:rFonts w:hint="eastAsia" w:ascii="宋体"/>
          <w:color w:val="auto"/>
          <w:szCs w:val="21"/>
          <w:highlight w:val="none"/>
        </w:rPr>
        <w:t>6.2▲磋商响应文件须由供应商在规定位置盖章并由法定代表人或法定代表授权人署名，供应商应写全称。磋商响应文件不得涂改，若有修改错漏处，须加盖单位公章或者法定代表人或授权委托人签字或盖章。磋商响应文件因字迹潦草或表达不清所引起的后果由供应商负责。</w:t>
      </w:r>
    </w:p>
    <w:p>
      <w:pPr>
        <w:spacing w:line="360" w:lineRule="auto"/>
        <w:rPr>
          <w:rFonts w:hint="eastAsia" w:ascii="宋体"/>
          <w:b/>
          <w:color w:val="auto"/>
          <w:szCs w:val="21"/>
          <w:highlight w:val="none"/>
        </w:rPr>
      </w:pPr>
      <w:bookmarkStart w:id="72" w:name="_Toc177870552"/>
      <w:bookmarkStart w:id="73" w:name="_Toc448487544"/>
      <w:bookmarkStart w:id="74" w:name="_Toc192313117"/>
      <w:bookmarkStart w:id="75" w:name="_Toc437979785"/>
      <w:bookmarkStart w:id="76" w:name="_Toc487802109"/>
      <w:bookmarkStart w:id="77" w:name="_Toc487802040"/>
      <w:bookmarkStart w:id="78" w:name="_Toc487793395"/>
      <w:r>
        <w:rPr>
          <w:rFonts w:hint="eastAsia" w:ascii="宋体"/>
          <w:b/>
          <w:color w:val="auto"/>
          <w:szCs w:val="21"/>
          <w:highlight w:val="none"/>
        </w:rPr>
        <w:t>7．无效响应文件条款：</w:t>
      </w:r>
      <w:bookmarkEnd w:id="72"/>
      <w:bookmarkEnd w:id="73"/>
      <w:bookmarkEnd w:id="74"/>
      <w:bookmarkEnd w:id="75"/>
      <w:bookmarkEnd w:id="76"/>
      <w:bookmarkEnd w:id="77"/>
      <w:bookmarkEnd w:id="78"/>
    </w:p>
    <w:p>
      <w:pPr>
        <w:spacing w:line="360" w:lineRule="auto"/>
        <w:rPr>
          <w:rFonts w:ascii="宋体"/>
          <w:color w:val="auto"/>
          <w:szCs w:val="21"/>
          <w:highlight w:val="none"/>
        </w:rPr>
      </w:pPr>
      <w:r>
        <w:rPr>
          <w:rFonts w:hint="eastAsia" w:ascii="宋体"/>
          <w:color w:val="auto"/>
          <w:szCs w:val="21"/>
          <w:highlight w:val="none"/>
        </w:rPr>
        <w:t>存在下列情况之一的,其磋商将响应文件被作无效文件处理:</w:t>
      </w:r>
    </w:p>
    <w:p>
      <w:pPr>
        <w:pStyle w:val="28"/>
        <w:spacing w:line="360" w:lineRule="auto"/>
        <w:rPr>
          <w:rFonts w:hint="eastAsia"/>
          <w:color w:val="auto"/>
          <w:szCs w:val="21"/>
          <w:highlight w:val="none"/>
        </w:rPr>
      </w:pPr>
      <w:r>
        <w:rPr>
          <w:rFonts w:hint="eastAsia"/>
          <w:color w:val="auto"/>
          <w:szCs w:val="21"/>
          <w:highlight w:val="none"/>
        </w:rPr>
        <w:t>7.</w:t>
      </w:r>
      <w:r>
        <w:rPr>
          <w:color w:val="auto"/>
          <w:szCs w:val="21"/>
          <w:highlight w:val="none"/>
        </w:rPr>
        <w:t>1</w:t>
      </w:r>
      <w:r>
        <w:rPr>
          <w:rFonts w:hint="eastAsia"/>
          <w:color w:val="auto"/>
          <w:szCs w:val="21"/>
          <w:highlight w:val="none"/>
        </w:rPr>
        <w:t>超过截止时间送达的或未按规定地点送达的</w:t>
      </w:r>
    </w:p>
    <w:p>
      <w:pPr>
        <w:pStyle w:val="28"/>
        <w:spacing w:line="360" w:lineRule="auto"/>
        <w:rPr>
          <w:rFonts w:hint="eastAsia"/>
          <w:color w:val="auto"/>
          <w:szCs w:val="21"/>
          <w:highlight w:val="none"/>
        </w:rPr>
      </w:pPr>
      <w:r>
        <w:rPr>
          <w:rFonts w:hint="eastAsia"/>
          <w:color w:val="auto"/>
          <w:szCs w:val="21"/>
          <w:highlight w:val="none"/>
        </w:rPr>
        <w:t>7.</w:t>
      </w:r>
      <w:r>
        <w:rPr>
          <w:color w:val="auto"/>
          <w:szCs w:val="21"/>
          <w:highlight w:val="none"/>
        </w:rPr>
        <w:t>2</w:t>
      </w:r>
      <w:r>
        <w:rPr>
          <w:rFonts w:hint="eastAsia"/>
          <w:color w:val="auto"/>
          <w:szCs w:val="21"/>
          <w:highlight w:val="none"/>
        </w:rPr>
        <w:t>未按规定密封、签章的；</w:t>
      </w:r>
    </w:p>
    <w:p>
      <w:pPr>
        <w:spacing w:line="360" w:lineRule="auto"/>
        <w:rPr>
          <w:rFonts w:ascii="宋体"/>
          <w:color w:val="auto"/>
          <w:szCs w:val="21"/>
          <w:highlight w:val="none"/>
        </w:rPr>
      </w:pPr>
      <w:r>
        <w:rPr>
          <w:rFonts w:hint="eastAsia" w:ascii="宋体"/>
          <w:color w:val="auto"/>
          <w:szCs w:val="21"/>
          <w:highlight w:val="none"/>
        </w:rPr>
        <w:t>7.</w:t>
      </w:r>
      <w:r>
        <w:rPr>
          <w:rFonts w:ascii="宋体"/>
          <w:color w:val="auto"/>
          <w:szCs w:val="21"/>
          <w:highlight w:val="none"/>
        </w:rPr>
        <w:t>3</w:t>
      </w:r>
      <w:r>
        <w:rPr>
          <w:rFonts w:hint="eastAsia" w:ascii="宋体"/>
          <w:color w:val="auto"/>
          <w:szCs w:val="21"/>
          <w:highlight w:val="none"/>
        </w:rPr>
        <w:t>超出经营范围参加磋商的;</w:t>
      </w:r>
    </w:p>
    <w:p>
      <w:pPr>
        <w:spacing w:line="360" w:lineRule="auto"/>
        <w:rPr>
          <w:rFonts w:ascii="宋体"/>
          <w:color w:val="auto"/>
          <w:szCs w:val="21"/>
          <w:highlight w:val="none"/>
        </w:rPr>
      </w:pPr>
      <w:r>
        <w:rPr>
          <w:rFonts w:hint="eastAsia" w:ascii="宋体"/>
          <w:color w:val="auto"/>
          <w:szCs w:val="21"/>
          <w:highlight w:val="none"/>
        </w:rPr>
        <w:t>7.</w:t>
      </w:r>
      <w:r>
        <w:rPr>
          <w:rFonts w:ascii="宋体"/>
          <w:color w:val="auto"/>
          <w:szCs w:val="21"/>
          <w:highlight w:val="none"/>
        </w:rPr>
        <w:t>4</w:t>
      </w:r>
      <w:r>
        <w:rPr>
          <w:rFonts w:hint="eastAsia" w:ascii="宋体"/>
          <w:color w:val="auto"/>
          <w:szCs w:val="21"/>
          <w:highlight w:val="none"/>
        </w:rPr>
        <w:t>资格证明文件不全的;</w:t>
      </w:r>
    </w:p>
    <w:p>
      <w:pPr>
        <w:spacing w:line="360" w:lineRule="auto"/>
        <w:rPr>
          <w:rFonts w:hint="eastAsia" w:ascii="宋体"/>
          <w:color w:val="auto"/>
          <w:szCs w:val="21"/>
          <w:highlight w:val="none"/>
        </w:rPr>
      </w:pPr>
      <w:r>
        <w:rPr>
          <w:rFonts w:hint="eastAsia" w:ascii="宋体"/>
          <w:color w:val="auto"/>
          <w:szCs w:val="21"/>
          <w:highlight w:val="none"/>
        </w:rPr>
        <w:t>7.</w:t>
      </w:r>
      <w:r>
        <w:rPr>
          <w:rFonts w:ascii="宋体"/>
          <w:color w:val="auto"/>
          <w:szCs w:val="21"/>
          <w:highlight w:val="none"/>
        </w:rPr>
        <w:t>5</w:t>
      </w:r>
      <w:r>
        <w:rPr>
          <w:rFonts w:hint="eastAsia" w:ascii="宋体"/>
          <w:color w:val="auto"/>
          <w:szCs w:val="21"/>
          <w:highlight w:val="none"/>
        </w:rPr>
        <w:t>磋商响应文件无法定代表人签字,或无法定代表人有效授权委托书的; 或磋商代表人未能出具身份证明或与法定代表人授权委托人身份不符的；</w:t>
      </w:r>
    </w:p>
    <w:p>
      <w:pPr>
        <w:spacing w:line="360" w:lineRule="auto"/>
        <w:rPr>
          <w:rFonts w:hint="eastAsia" w:ascii="宋体"/>
          <w:snapToGrid w:val="0"/>
          <w:color w:val="auto"/>
          <w:szCs w:val="21"/>
          <w:highlight w:val="none"/>
        </w:rPr>
      </w:pPr>
      <w:r>
        <w:rPr>
          <w:rFonts w:hint="eastAsia" w:ascii="宋体"/>
          <w:color w:val="auto"/>
          <w:szCs w:val="21"/>
          <w:highlight w:val="none"/>
        </w:rPr>
        <w:t>7.</w:t>
      </w:r>
      <w:r>
        <w:rPr>
          <w:rFonts w:ascii="宋体"/>
          <w:color w:val="auto"/>
          <w:szCs w:val="21"/>
          <w:highlight w:val="none"/>
        </w:rPr>
        <w:t>6</w:t>
      </w:r>
      <w:r>
        <w:rPr>
          <w:rFonts w:hint="eastAsia" w:ascii="宋体"/>
          <w:snapToGrid w:val="0"/>
          <w:color w:val="auto"/>
          <w:szCs w:val="21"/>
          <w:highlight w:val="none"/>
        </w:rPr>
        <w:t>明显不符合技术规格、技术标准的要求；</w:t>
      </w:r>
    </w:p>
    <w:p>
      <w:pPr>
        <w:spacing w:line="360" w:lineRule="auto"/>
        <w:rPr>
          <w:rFonts w:hint="eastAsia" w:ascii="宋体"/>
          <w:color w:val="auto"/>
          <w:szCs w:val="21"/>
          <w:highlight w:val="none"/>
        </w:rPr>
      </w:pPr>
      <w:r>
        <w:rPr>
          <w:rFonts w:hint="eastAsia" w:ascii="宋体"/>
          <w:snapToGrid w:val="0"/>
          <w:color w:val="auto"/>
          <w:szCs w:val="21"/>
          <w:highlight w:val="none"/>
        </w:rPr>
        <w:t>7.</w:t>
      </w:r>
      <w:r>
        <w:rPr>
          <w:rFonts w:ascii="宋体"/>
          <w:snapToGrid w:val="0"/>
          <w:color w:val="auto"/>
          <w:szCs w:val="21"/>
          <w:highlight w:val="none"/>
        </w:rPr>
        <w:t>7</w:t>
      </w:r>
      <w:r>
        <w:rPr>
          <w:rFonts w:hint="eastAsia" w:ascii="宋体"/>
          <w:snapToGrid w:val="0"/>
          <w:color w:val="auto"/>
          <w:szCs w:val="21"/>
          <w:highlight w:val="none"/>
        </w:rPr>
        <w:t>最后一轮</w:t>
      </w:r>
      <w:r>
        <w:rPr>
          <w:rFonts w:hint="eastAsia" w:ascii="宋体"/>
          <w:color w:val="auto"/>
          <w:szCs w:val="21"/>
          <w:highlight w:val="none"/>
        </w:rPr>
        <w:t xml:space="preserve">报价超出采购项目预算范围的; </w:t>
      </w:r>
    </w:p>
    <w:p>
      <w:pPr>
        <w:spacing w:line="360" w:lineRule="auto"/>
        <w:rPr>
          <w:rFonts w:hint="eastAsia" w:ascii="宋体"/>
          <w:color w:val="auto"/>
          <w:szCs w:val="21"/>
          <w:highlight w:val="none"/>
        </w:rPr>
      </w:pPr>
      <w:r>
        <w:rPr>
          <w:rFonts w:hint="eastAsia" w:ascii="宋体"/>
          <w:color w:val="auto"/>
          <w:szCs w:val="21"/>
          <w:highlight w:val="none"/>
        </w:rPr>
        <w:t>7.</w:t>
      </w:r>
      <w:r>
        <w:rPr>
          <w:rFonts w:ascii="宋体"/>
          <w:color w:val="auto"/>
          <w:szCs w:val="21"/>
          <w:highlight w:val="none"/>
        </w:rPr>
        <w:t>8</w:t>
      </w:r>
      <w:r>
        <w:rPr>
          <w:rFonts w:hint="eastAsia" w:ascii="宋体"/>
          <w:color w:val="auto"/>
          <w:szCs w:val="21"/>
          <w:highlight w:val="none"/>
        </w:rPr>
        <w:t>磋商供应商提出采购方不能接受之条件的；</w:t>
      </w:r>
    </w:p>
    <w:p>
      <w:pPr>
        <w:pStyle w:val="21"/>
        <w:adjustRightInd w:val="0"/>
        <w:snapToGrid w:val="0"/>
        <w:spacing w:line="360" w:lineRule="auto"/>
        <w:ind w:left="0" w:leftChars="0"/>
        <w:rPr>
          <w:rFonts w:hint="eastAsia"/>
          <w:snapToGrid w:val="0"/>
          <w:color w:val="auto"/>
          <w:szCs w:val="21"/>
          <w:highlight w:val="none"/>
        </w:rPr>
      </w:pPr>
      <w:r>
        <w:rPr>
          <w:rFonts w:hint="eastAsia"/>
          <w:snapToGrid w:val="0"/>
          <w:color w:val="auto"/>
          <w:szCs w:val="21"/>
          <w:highlight w:val="none"/>
        </w:rPr>
        <w:t>7.</w:t>
      </w:r>
      <w:r>
        <w:rPr>
          <w:snapToGrid w:val="0"/>
          <w:color w:val="auto"/>
          <w:szCs w:val="21"/>
          <w:highlight w:val="none"/>
        </w:rPr>
        <w:t>9</w:t>
      </w:r>
      <w:r>
        <w:rPr>
          <w:rFonts w:hint="eastAsia"/>
          <w:snapToGrid w:val="0"/>
          <w:color w:val="auto"/>
          <w:szCs w:val="21"/>
          <w:highlight w:val="none"/>
        </w:rPr>
        <w:t xml:space="preserve"> 两份磋商</w:t>
      </w:r>
      <w:r>
        <w:rPr>
          <w:rFonts w:hint="eastAsia"/>
          <w:color w:val="auto"/>
          <w:szCs w:val="21"/>
          <w:highlight w:val="none"/>
        </w:rPr>
        <w:t>响应</w:t>
      </w:r>
      <w:r>
        <w:rPr>
          <w:rFonts w:hint="eastAsia"/>
          <w:snapToGrid w:val="0"/>
          <w:color w:val="auto"/>
          <w:szCs w:val="21"/>
          <w:highlight w:val="none"/>
        </w:rPr>
        <w:t>文件存在以下情况之一:两处或两处以上差错相同; 两处或两处以上技术文件文字表述相同连续二十行及以上的；</w:t>
      </w:r>
      <w:bookmarkStart w:id="79" w:name="_Toc107820050"/>
      <w:bookmarkStart w:id="80" w:name="_Toc170792769"/>
    </w:p>
    <w:p>
      <w:pPr>
        <w:pStyle w:val="21"/>
        <w:adjustRightInd w:val="0"/>
        <w:snapToGrid w:val="0"/>
        <w:spacing w:line="360" w:lineRule="auto"/>
        <w:ind w:left="0" w:leftChars="0"/>
        <w:rPr>
          <w:rFonts w:hint="eastAsia"/>
          <w:color w:val="auto"/>
          <w:szCs w:val="21"/>
          <w:highlight w:val="none"/>
        </w:rPr>
      </w:pPr>
      <w:r>
        <w:rPr>
          <w:rFonts w:hint="eastAsia"/>
          <w:snapToGrid w:val="0"/>
          <w:color w:val="auto"/>
          <w:szCs w:val="21"/>
          <w:highlight w:val="none"/>
        </w:rPr>
        <w:t>7.1</w:t>
      </w:r>
      <w:r>
        <w:rPr>
          <w:snapToGrid w:val="0"/>
          <w:color w:val="auto"/>
          <w:szCs w:val="21"/>
          <w:highlight w:val="none"/>
        </w:rPr>
        <w:t>0</w:t>
      </w:r>
      <w:r>
        <w:rPr>
          <w:rFonts w:hint="eastAsia"/>
          <w:snapToGrid w:val="0"/>
          <w:color w:val="auto"/>
          <w:szCs w:val="21"/>
          <w:highlight w:val="none"/>
        </w:rPr>
        <w:t>存在带</w:t>
      </w:r>
      <w:r>
        <w:rPr>
          <w:rFonts w:hint="eastAsia"/>
          <w:color w:val="auto"/>
          <w:szCs w:val="21"/>
          <w:highlight w:val="none"/>
        </w:rPr>
        <w:t>“▲”条款的负偏离的；</w:t>
      </w:r>
    </w:p>
    <w:p>
      <w:pPr>
        <w:pStyle w:val="21"/>
        <w:adjustRightInd w:val="0"/>
        <w:snapToGrid w:val="0"/>
        <w:spacing w:line="360" w:lineRule="auto"/>
        <w:ind w:left="0" w:leftChars="0"/>
        <w:rPr>
          <w:rFonts w:hint="eastAsia"/>
          <w:color w:val="auto"/>
          <w:szCs w:val="21"/>
          <w:highlight w:val="none"/>
        </w:rPr>
      </w:pPr>
      <w:r>
        <w:rPr>
          <w:rFonts w:hint="eastAsia"/>
          <w:color w:val="auto"/>
          <w:szCs w:val="21"/>
          <w:highlight w:val="none"/>
        </w:rPr>
        <w:t>7.1</w:t>
      </w:r>
      <w:r>
        <w:rPr>
          <w:color w:val="auto"/>
          <w:szCs w:val="21"/>
          <w:highlight w:val="none"/>
        </w:rPr>
        <w:t>1</w:t>
      </w:r>
      <w:r>
        <w:rPr>
          <w:rFonts w:hint="eastAsia"/>
          <w:color w:val="auto"/>
          <w:szCs w:val="21"/>
          <w:highlight w:val="none"/>
        </w:rPr>
        <w:t>本磋商文件其他部分已规定为无效响应文件的情形;</w:t>
      </w:r>
    </w:p>
    <w:p>
      <w:pPr>
        <w:pStyle w:val="28"/>
        <w:spacing w:line="360" w:lineRule="auto"/>
        <w:rPr>
          <w:rFonts w:hint="eastAsia"/>
          <w:color w:val="auto"/>
          <w:szCs w:val="21"/>
          <w:highlight w:val="none"/>
        </w:rPr>
      </w:pPr>
      <w:r>
        <w:rPr>
          <w:rFonts w:hint="eastAsia"/>
          <w:color w:val="auto"/>
          <w:szCs w:val="21"/>
          <w:highlight w:val="none"/>
        </w:rPr>
        <w:t>7.1</w:t>
      </w:r>
      <w:r>
        <w:rPr>
          <w:color w:val="auto"/>
          <w:szCs w:val="21"/>
          <w:highlight w:val="none"/>
        </w:rPr>
        <w:t>2</w:t>
      </w:r>
      <w:r>
        <w:rPr>
          <w:rFonts w:hint="eastAsia"/>
          <w:color w:val="auto"/>
          <w:szCs w:val="21"/>
          <w:highlight w:val="none"/>
        </w:rPr>
        <w:t>评审专家认定的其他必须按无效响应文件处理的。</w:t>
      </w:r>
    </w:p>
    <w:p>
      <w:pPr>
        <w:pStyle w:val="28"/>
        <w:snapToGrid w:val="0"/>
        <w:spacing w:before="120" w:after="120" w:line="360" w:lineRule="auto"/>
        <w:jc w:val="center"/>
        <w:rPr>
          <w:rFonts w:hint="eastAsia" w:eastAsia="宋体" w:cs="Times New Roman"/>
          <w:b/>
          <w:color w:val="auto"/>
          <w:szCs w:val="21"/>
          <w:highlight w:val="none"/>
        </w:rPr>
      </w:pPr>
      <w:bookmarkStart w:id="81" w:name="_Toc192313118"/>
      <w:bookmarkStart w:id="82" w:name="_Toc515530070"/>
      <w:r>
        <w:rPr>
          <w:rFonts w:hint="eastAsia" w:eastAsia="宋体" w:cs="Times New Roman"/>
          <w:b/>
          <w:color w:val="auto"/>
          <w:szCs w:val="21"/>
          <w:highlight w:val="none"/>
        </w:rPr>
        <w:t>四</w:t>
      </w:r>
      <w:bookmarkEnd w:id="79"/>
      <w:bookmarkEnd w:id="80"/>
      <w:bookmarkEnd w:id="81"/>
      <w:r>
        <w:rPr>
          <w:rFonts w:hint="eastAsia" w:eastAsia="宋体" w:cs="Times New Roman"/>
          <w:b/>
          <w:color w:val="auto"/>
          <w:szCs w:val="21"/>
          <w:highlight w:val="none"/>
        </w:rPr>
        <w:t xml:space="preserve"> </w:t>
      </w:r>
      <w:r>
        <w:rPr>
          <w:rFonts w:hint="eastAsia" w:eastAsia="宋体" w:cs="Times New Roman"/>
          <w:b/>
          <w:color w:val="auto"/>
          <w:szCs w:val="21"/>
          <w:highlight w:val="none"/>
          <w:lang w:eastAsia="zh-CN"/>
        </w:rPr>
        <w:t>、</w:t>
      </w:r>
      <w:r>
        <w:rPr>
          <w:rFonts w:hint="eastAsia" w:eastAsia="宋体" w:cs="Times New Roman"/>
          <w:b/>
          <w:color w:val="auto"/>
          <w:szCs w:val="21"/>
          <w:highlight w:val="none"/>
        </w:rPr>
        <w:t>磋商前的准备</w:t>
      </w:r>
      <w:bookmarkEnd w:id="82"/>
    </w:p>
    <w:p>
      <w:pPr>
        <w:pStyle w:val="28"/>
        <w:spacing w:line="360" w:lineRule="auto"/>
        <w:ind w:left="2"/>
        <w:rPr>
          <w:rFonts w:hint="eastAsia" w:cs="宋体-18030"/>
          <w:b/>
          <w:color w:val="auto"/>
          <w:szCs w:val="21"/>
          <w:highlight w:val="none"/>
        </w:rPr>
      </w:pPr>
      <w:r>
        <w:rPr>
          <w:rFonts w:hint="eastAsia" w:cs="宋体-18030"/>
          <w:b/>
          <w:color w:val="auto"/>
          <w:szCs w:val="21"/>
          <w:highlight w:val="none"/>
        </w:rPr>
        <w:t>1.采购代理机构将在规定的时间和地点启封磋商响应文件，供应商无需到达现场。</w:t>
      </w:r>
    </w:p>
    <w:p>
      <w:pPr>
        <w:pStyle w:val="28"/>
        <w:spacing w:line="360" w:lineRule="auto"/>
        <w:ind w:left="630" w:hanging="632" w:hangingChars="300"/>
        <w:rPr>
          <w:rFonts w:hint="eastAsia" w:cs="宋体-18030"/>
          <w:b/>
          <w:color w:val="auto"/>
          <w:szCs w:val="21"/>
          <w:highlight w:val="none"/>
        </w:rPr>
      </w:pPr>
      <w:r>
        <w:rPr>
          <w:rFonts w:cs="宋体-18030"/>
          <w:b/>
          <w:color w:val="auto"/>
          <w:szCs w:val="21"/>
          <w:highlight w:val="none"/>
        </w:rPr>
        <w:t>2</w:t>
      </w:r>
      <w:r>
        <w:rPr>
          <w:rFonts w:hint="eastAsia" w:cs="宋体-18030"/>
          <w:b/>
          <w:color w:val="auto"/>
          <w:szCs w:val="21"/>
          <w:highlight w:val="none"/>
        </w:rPr>
        <w:t>.准备工作程序：</w:t>
      </w:r>
    </w:p>
    <w:p>
      <w:pPr>
        <w:pStyle w:val="28"/>
        <w:spacing w:line="360" w:lineRule="auto"/>
        <w:rPr>
          <w:rFonts w:hint="eastAsia" w:cs="宋体-18030"/>
          <w:color w:val="auto"/>
          <w:szCs w:val="21"/>
          <w:highlight w:val="none"/>
        </w:rPr>
      </w:pPr>
      <w:r>
        <w:rPr>
          <w:rFonts w:cs="宋体-18030"/>
          <w:color w:val="auto"/>
          <w:szCs w:val="21"/>
          <w:highlight w:val="none"/>
        </w:rPr>
        <w:t>2</w:t>
      </w:r>
      <w:r>
        <w:rPr>
          <w:rFonts w:hint="eastAsia" w:cs="宋体-18030"/>
          <w:color w:val="auto"/>
          <w:szCs w:val="21"/>
          <w:highlight w:val="none"/>
        </w:rPr>
        <w:t>.1会议由采购代理机构主持，主持人宣布会议开始；</w:t>
      </w:r>
    </w:p>
    <w:p>
      <w:pPr>
        <w:pStyle w:val="28"/>
        <w:spacing w:line="360" w:lineRule="auto"/>
        <w:rPr>
          <w:rFonts w:hint="eastAsia" w:cs="宋体-18030"/>
          <w:color w:val="auto"/>
          <w:szCs w:val="21"/>
          <w:highlight w:val="none"/>
        </w:rPr>
      </w:pPr>
      <w:r>
        <w:rPr>
          <w:rFonts w:cs="宋体-18030"/>
          <w:color w:val="auto"/>
          <w:szCs w:val="21"/>
          <w:highlight w:val="none"/>
        </w:rPr>
        <w:t>2</w:t>
      </w:r>
      <w:r>
        <w:rPr>
          <w:rFonts w:hint="eastAsia" w:cs="宋体-18030"/>
          <w:color w:val="auto"/>
          <w:szCs w:val="21"/>
          <w:highlight w:val="none"/>
        </w:rPr>
        <w:t>.2介绍参加会议的人员名单（包括主持人、记录人和监督人等）；</w:t>
      </w:r>
    </w:p>
    <w:p>
      <w:pPr>
        <w:pStyle w:val="28"/>
        <w:spacing w:line="360" w:lineRule="auto"/>
        <w:rPr>
          <w:rFonts w:hint="eastAsia" w:cs="宋体-18030"/>
          <w:color w:val="auto"/>
          <w:szCs w:val="21"/>
          <w:highlight w:val="none"/>
        </w:rPr>
      </w:pPr>
      <w:r>
        <w:rPr>
          <w:rFonts w:cs="宋体-18030"/>
          <w:color w:val="auto"/>
          <w:szCs w:val="21"/>
          <w:highlight w:val="none"/>
        </w:rPr>
        <w:t>2</w:t>
      </w:r>
      <w:r>
        <w:rPr>
          <w:rFonts w:hint="eastAsia" w:cs="宋体-18030"/>
          <w:color w:val="auto"/>
          <w:szCs w:val="21"/>
          <w:highlight w:val="none"/>
        </w:rPr>
        <w:t>.3告知是否应有回避人员；</w:t>
      </w:r>
    </w:p>
    <w:p>
      <w:pPr>
        <w:pStyle w:val="28"/>
        <w:spacing w:line="360" w:lineRule="auto"/>
        <w:rPr>
          <w:rFonts w:hint="eastAsia" w:cs="宋体-18030"/>
          <w:color w:val="auto"/>
          <w:szCs w:val="21"/>
          <w:highlight w:val="none"/>
        </w:rPr>
      </w:pPr>
      <w:r>
        <w:rPr>
          <w:rFonts w:cs="宋体-18030"/>
          <w:color w:val="auto"/>
          <w:szCs w:val="21"/>
          <w:highlight w:val="none"/>
        </w:rPr>
        <w:t>2</w:t>
      </w:r>
      <w:r>
        <w:rPr>
          <w:rFonts w:hint="eastAsia" w:cs="宋体-18030"/>
          <w:color w:val="auto"/>
          <w:szCs w:val="21"/>
          <w:highlight w:val="none"/>
        </w:rPr>
        <w:t>.4监督人员检验磋商响应文件密封的完整性；</w:t>
      </w:r>
    </w:p>
    <w:p>
      <w:pPr>
        <w:pStyle w:val="28"/>
        <w:spacing w:line="360" w:lineRule="auto"/>
        <w:rPr>
          <w:rFonts w:cs="宋体-18030"/>
          <w:color w:val="auto"/>
          <w:szCs w:val="21"/>
          <w:highlight w:val="none"/>
        </w:rPr>
      </w:pPr>
      <w:r>
        <w:rPr>
          <w:rFonts w:cs="宋体-18030"/>
          <w:color w:val="auto"/>
          <w:szCs w:val="21"/>
          <w:highlight w:val="none"/>
        </w:rPr>
        <w:t>2</w:t>
      </w:r>
      <w:r>
        <w:rPr>
          <w:rFonts w:hint="eastAsia" w:cs="宋体-18030"/>
          <w:color w:val="auto"/>
          <w:szCs w:val="21"/>
          <w:highlight w:val="none"/>
        </w:rPr>
        <w:t>.5宣布磋商期间的有关事项；</w:t>
      </w:r>
    </w:p>
    <w:p>
      <w:pPr>
        <w:pStyle w:val="28"/>
        <w:spacing w:line="360" w:lineRule="auto"/>
        <w:rPr>
          <w:rFonts w:hint="eastAsia" w:cs="宋体-18030"/>
          <w:color w:val="auto"/>
          <w:szCs w:val="21"/>
          <w:highlight w:val="none"/>
        </w:rPr>
      </w:pPr>
      <w:r>
        <w:rPr>
          <w:rFonts w:cs="宋体-18030"/>
          <w:color w:val="auto"/>
          <w:szCs w:val="21"/>
          <w:highlight w:val="none"/>
        </w:rPr>
        <w:t>2.6</w:t>
      </w:r>
      <w:r>
        <w:rPr>
          <w:rFonts w:hint="eastAsia"/>
          <w:color w:val="auto"/>
          <w:highlight w:val="none"/>
        </w:rPr>
        <w:t>由</w:t>
      </w:r>
      <w:r>
        <w:rPr>
          <w:rFonts w:hint="eastAsia" w:cs="宋体"/>
          <w:color w:val="auto"/>
          <w:szCs w:val="21"/>
          <w:highlight w:val="none"/>
        </w:rPr>
        <w:t>采购代理机构</w:t>
      </w:r>
      <w:r>
        <w:rPr>
          <w:rFonts w:hint="eastAsia"/>
          <w:color w:val="auto"/>
          <w:highlight w:val="none"/>
        </w:rPr>
        <w:t>开启各供应商的响应文件密封袋，清点响应文件正本、副本数量并</w:t>
      </w:r>
      <w:r>
        <w:rPr>
          <w:rFonts w:hint="eastAsia"/>
          <w:color w:val="auto"/>
          <w:szCs w:val="21"/>
          <w:highlight w:val="none"/>
        </w:rPr>
        <w:t>宣读《开标一览表》中的供应商名称及在其磋商响应文件中承诺的报价，以及主持人认为有必要宣读的其他内容。</w:t>
      </w:r>
      <w:r>
        <w:rPr>
          <w:rFonts w:hint="eastAsia"/>
          <w:color w:val="auto"/>
          <w:highlight w:val="none"/>
        </w:rPr>
        <w:t>同时做好记录后提交评审专家审核。</w:t>
      </w:r>
    </w:p>
    <w:p>
      <w:pPr>
        <w:pStyle w:val="28"/>
        <w:spacing w:line="360" w:lineRule="auto"/>
        <w:rPr>
          <w:rFonts w:hint="eastAsia" w:cs="宋体-18030"/>
          <w:color w:val="auto"/>
          <w:szCs w:val="21"/>
          <w:highlight w:val="none"/>
        </w:rPr>
      </w:pPr>
      <w:r>
        <w:rPr>
          <w:rFonts w:cs="宋体-18030"/>
          <w:color w:val="auto"/>
          <w:szCs w:val="21"/>
          <w:highlight w:val="none"/>
        </w:rPr>
        <w:t>2</w:t>
      </w:r>
      <w:r>
        <w:rPr>
          <w:rFonts w:hint="eastAsia" w:cs="宋体-18030"/>
          <w:color w:val="auto"/>
          <w:szCs w:val="21"/>
          <w:highlight w:val="none"/>
        </w:rPr>
        <w:t>.</w:t>
      </w:r>
      <w:r>
        <w:rPr>
          <w:rFonts w:cs="宋体-18030"/>
          <w:color w:val="auto"/>
          <w:szCs w:val="21"/>
          <w:highlight w:val="none"/>
        </w:rPr>
        <w:t>7</w:t>
      </w:r>
      <w:r>
        <w:rPr>
          <w:rFonts w:hint="eastAsia" w:cs="宋体-18030"/>
          <w:color w:val="auto"/>
          <w:szCs w:val="21"/>
          <w:highlight w:val="none"/>
        </w:rPr>
        <w:t>开标会议结束。</w:t>
      </w:r>
    </w:p>
    <w:p>
      <w:pPr>
        <w:pStyle w:val="28"/>
        <w:spacing w:line="360" w:lineRule="auto"/>
        <w:ind w:left="630" w:hanging="632" w:hangingChars="300"/>
        <w:rPr>
          <w:rFonts w:hint="eastAsia" w:cs="宋体-18030"/>
          <w:b/>
          <w:color w:val="auto"/>
          <w:szCs w:val="21"/>
          <w:highlight w:val="none"/>
        </w:rPr>
      </w:pPr>
      <w:r>
        <w:rPr>
          <w:rFonts w:hint="eastAsia" w:cs="宋体-18030"/>
          <w:b/>
          <w:color w:val="auto"/>
          <w:szCs w:val="21"/>
          <w:highlight w:val="none"/>
        </w:rPr>
        <w:t>4.代理机构做会议记录,并由记录人、监督人和供应商签字确认。</w:t>
      </w:r>
    </w:p>
    <w:p>
      <w:pPr>
        <w:pStyle w:val="5"/>
        <w:spacing w:before="0" w:after="0"/>
        <w:jc w:val="center"/>
        <w:rPr>
          <w:rFonts w:hint="eastAsia" w:ascii="宋体"/>
          <w:b/>
          <w:bCs w:val="0"/>
          <w:color w:val="auto"/>
          <w:sz w:val="21"/>
          <w:szCs w:val="21"/>
          <w:highlight w:val="none"/>
        </w:rPr>
      </w:pPr>
      <w:bookmarkStart w:id="83" w:name="_Toc192313119"/>
      <w:bookmarkStart w:id="84" w:name="_Toc515530071"/>
      <w:r>
        <w:rPr>
          <w:rFonts w:hint="eastAsia" w:ascii="宋体"/>
          <w:b/>
          <w:bCs w:val="0"/>
          <w:color w:val="auto"/>
          <w:sz w:val="21"/>
          <w:szCs w:val="21"/>
          <w:highlight w:val="none"/>
        </w:rPr>
        <w:t>五</w:t>
      </w:r>
      <w:bookmarkEnd w:id="83"/>
      <w:r>
        <w:rPr>
          <w:rFonts w:hint="eastAsia" w:ascii="宋体"/>
          <w:b/>
          <w:bCs w:val="0"/>
          <w:color w:val="auto"/>
          <w:sz w:val="21"/>
          <w:szCs w:val="21"/>
          <w:highlight w:val="none"/>
        </w:rPr>
        <w:t xml:space="preserve"> </w:t>
      </w:r>
      <w:r>
        <w:rPr>
          <w:rFonts w:hint="eastAsia" w:ascii="宋体"/>
          <w:b/>
          <w:bCs w:val="0"/>
          <w:color w:val="auto"/>
          <w:sz w:val="21"/>
          <w:szCs w:val="21"/>
          <w:highlight w:val="none"/>
          <w:lang w:eastAsia="zh-CN"/>
        </w:rPr>
        <w:t>、</w:t>
      </w:r>
      <w:r>
        <w:rPr>
          <w:rFonts w:hint="eastAsia" w:ascii="宋体"/>
          <w:b/>
          <w:bCs w:val="0"/>
          <w:color w:val="auto"/>
          <w:sz w:val="21"/>
          <w:szCs w:val="21"/>
          <w:highlight w:val="none"/>
        </w:rPr>
        <w:t xml:space="preserve">  磋商程序</w:t>
      </w:r>
      <w:bookmarkEnd w:id="84"/>
    </w:p>
    <w:p>
      <w:pPr>
        <w:rPr>
          <w:rFonts w:hint="eastAsia" w:ascii="宋体" w:cs="宋体-18030"/>
          <w:color w:val="auto"/>
          <w:szCs w:val="21"/>
          <w:highlight w:val="none"/>
        </w:rPr>
      </w:pPr>
      <w:bookmarkStart w:id="85" w:name="_Toc487802112"/>
      <w:bookmarkStart w:id="86" w:name="_Toc487802043"/>
      <w:bookmarkStart w:id="87" w:name="_Toc487793398"/>
      <w:bookmarkStart w:id="88" w:name="_Toc192313120"/>
      <w:r>
        <w:rPr>
          <w:rFonts w:hint="eastAsia" w:ascii="宋体" w:cs="宋体-18030"/>
          <w:color w:val="auto"/>
          <w:szCs w:val="21"/>
          <w:highlight w:val="none"/>
        </w:rPr>
        <w:t>1．磋商流程</w:t>
      </w:r>
      <w:bookmarkEnd w:id="85"/>
      <w:bookmarkEnd w:id="86"/>
      <w:bookmarkEnd w:id="87"/>
    </w:p>
    <w:p>
      <w:pPr>
        <w:spacing w:line="360" w:lineRule="auto"/>
        <w:rPr>
          <w:rFonts w:hint="eastAsia" w:ascii="宋体" w:cs="宋体-18030"/>
          <w:color w:val="auto"/>
          <w:szCs w:val="21"/>
          <w:highlight w:val="none"/>
        </w:rPr>
      </w:pPr>
      <w:bookmarkStart w:id="89" w:name="_Toc437979788"/>
      <w:bookmarkStart w:id="90" w:name="_Toc332724041"/>
      <w:bookmarkStart w:id="91" w:name="_Toc487793399"/>
      <w:bookmarkStart w:id="92" w:name="_Toc487802044"/>
      <w:bookmarkStart w:id="93" w:name="_Toc487802113"/>
      <w:bookmarkStart w:id="94" w:name="_Toc448487547"/>
      <w:r>
        <w:rPr>
          <w:rFonts w:hint="eastAsia" w:ascii="宋体" w:cs="宋体-18030"/>
          <w:color w:val="auto"/>
          <w:szCs w:val="21"/>
          <w:highlight w:val="none"/>
        </w:rPr>
        <w:t>1.1根据采购项目的特点，由采购人代表1名和专家库中随机抽取2名，共3人组成磋商小组。</w:t>
      </w:r>
    </w:p>
    <w:p>
      <w:pPr>
        <w:spacing w:line="360" w:lineRule="auto"/>
        <w:rPr>
          <w:rFonts w:hint="eastAsia" w:ascii="宋体" w:cs="宋体-18030"/>
          <w:color w:val="auto"/>
          <w:szCs w:val="21"/>
          <w:highlight w:val="none"/>
        </w:rPr>
      </w:pPr>
      <w:r>
        <w:rPr>
          <w:rFonts w:hint="eastAsia" w:ascii="宋体" w:cs="宋体-18030"/>
          <w:color w:val="auto"/>
          <w:szCs w:val="21"/>
          <w:highlight w:val="none"/>
        </w:rPr>
        <w:t>1.2磋商小组讨论、通过磋商工作流程和磋商要点。</w:t>
      </w:r>
    </w:p>
    <w:p>
      <w:pPr>
        <w:spacing w:line="360" w:lineRule="auto"/>
        <w:rPr>
          <w:rFonts w:hint="eastAsia" w:ascii="宋体" w:cs="宋体-18030"/>
          <w:color w:val="auto"/>
          <w:szCs w:val="21"/>
          <w:highlight w:val="none"/>
        </w:rPr>
      </w:pPr>
      <w:r>
        <w:rPr>
          <w:rFonts w:hint="eastAsia" w:ascii="宋体" w:cs="宋体-18030"/>
          <w:color w:val="auto"/>
          <w:szCs w:val="21"/>
          <w:highlight w:val="none"/>
        </w:rPr>
        <w:t>1.3主持人宣布磋商的有关事项；</w:t>
      </w:r>
    </w:p>
    <w:p>
      <w:pPr>
        <w:spacing w:line="360" w:lineRule="auto"/>
        <w:rPr>
          <w:rFonts w:hint="eastAsia" w:ascii="宋体" w:cs="宋体-18030"/>
          <w:color w:val="auto"/>
          <w:szCs w:val="21"/>
          <w:highlight w:val="none"/>
        </w:rPr>
      </w:pPr>
      <w:bookmarkStart w:id="95" w:name="_Toc182848998"/>
      <w:r>
        <w:rPr>
          <w:rFonts w:hint="eastAsia" w:ascii="宋体" w:cs="宋体-18030"/>
          <w:color w:val="auto"/>
          <w:szCs w:val="21"/>
          <w:highlight w:val="none"/>
        </w:rPr>
        <w:t>1.4工作人员查验磋商响应文件的密封情况，确认无误后拆封</w:t>
      </w:r>
      <w:bookmarkEnd w:id="95"/>
      <w:r>
        <w:rPr>
          <w:rFonts w:hint="eastAsia" w:ascii="宋体" w:cs="宋体-18030"/>
          <w:color w:val="auto"/>
          <w:szCs w:val="21"/>
          <w:highlight w:val="none"/>
        </w:rPr>
        <w:t>各磋商响应方提交的磋商响应文件包装，清点磋商响应文件正本、副本数量；</w:t>
      </w:r>
    </w:p>
    <w:p>
      <w:pPr>
        <w:spacing w:line="360" w:lineRule="auto"/>
        <w:rPr>
          <w:rFonts w:ascii="宋体" w:cs="宋体-18030"/>
          <w:color w:val="auto"/>
          <w:szCs w:val="21"/>
          <w:highlight w:val="none"/>
        </w:rPr>
      </w:pPr>
      <w:r>
        <w:rPr>
          <w:rFonts w:hint="eastAsia" w:ascii="宋体" w:cs="宋体-18030"/>
          <w:color w:val="auto"/>
          <w:szCs w:val="21"/>
          <w:highlight w:val="none"/>
        </w:rPr>
        <w:t>1.5</w:t>
      </w:r>
      <w:r>
        <w:rPr>
          <w:rFonts w:hint="eastAsia" w:ascii="宋体"/>
          <w:color w:val="auto"/>
          <w:szCs w:val="21"/>
          <w:highlight w:val="none"/>
        </w:rPr>
        <w:t>磋商小组对磋商供应商的资格</w:t>
      </w:r>
      <w:r>
        <w:rPr>
          <w:rFonts w:ascii="宋体"/>
          <w:color w:val="auto"/>
          <w:szCs w:val="21"/>
          <w:highlight w:val="none"/>
        </w:rPr>
        <w:t>和磋商响应文件的完整性、合法性等进行审查</w:t>
      </w:r>
      <w:r>
        <w:rPr>
          <w:rFonts w:hint="eastAsia" w:ascii="宋体" w:cs="宋体-18030"/>
          <w:color w:val="auto"/>
          <w:szCs w:val="21"/>
          <w:highlight w:val="none"/>
        </w:rPr>
        <w:t>，审查结束后，由主持人公布无效磋商响应方名单、磋商响应无效的原因、标项废标情况；</w:t>
      </w:r>
    </w:p>
    <w:p>
      <w:pPr>
        <w:spacing w:line="360" w:lineRule="auto"/>
        <w:rPr>
          <w:rFonts w:ascii="宋体"/>
          <w:color w:val="auto"/>
          <w:szCs w:val="21"/>
          <w:highlight w:val="none"/>
        </w:rPr>
      </w:pPr>
      <w:r>
        <w:rPr>
          <w:rFonts w:hint="eastAsia" w:ascii="宋体" w:cs="宋体-18030"/>
          <w:color w:val="auto"/>
          <w:szCs w:val="21"/>
          <w:highlight w:val="none"/>
        </w:rPr>
        <w:t>1</w:t>
      </w:r>
      <w:r>
        <w:rPr>
          <w:rFonts w:ascii="宋体" w:cs="宋体-18030"/>
          <w:color w:val="auto"/>
          <w:szCs w:val="21"/>
          <w:highlight w:val="none"/>
        </w:rPr>
        <w:t>.6</w:t>
      </w:r>
      <w:r>
        <w:rPr>
          <w:rFonts w:ascii="宋体"/>
          <w:color w:val="auto"/>
          <w:szCs w:val="21"/>
          <w:highlight w:val="none"/>
        </w:rPr>
        <w:t>实质审查与比较</w:t>
      </w:r>
    </w:p>
    <w:p>
      <w:pPr>
        <w:spacing w:line="360" w:lineRule="auto"/>
        <w:rPr>
          <w:rFonts w:hint="eastAsia" w:ascii="宋体"/>
          <w:color w:val="auto"/>
          <w:szCs w:val="21"/>
          <w:highlight w:val="none"/>
        </w:rPr>
      </w:pPr>
      <w:r>
        <w:rPr>
          <w:rFonts w:ascii="宋体"/>
          <w:color w:val="auto"/>
          <w:szCs w:val="21"/>
          <w:highlight w:val="none"/>
        </w:rPr>
        <w:t>1.6.</w:t>
      </w:r>
      <w:r>
        <w:rPr>
          <w:rFonts w:hint="eastAsia" w:ascii="宋体"/>
          <w:color w:val="auto"/>
          <w:szCs w:val="21"/>
          <w:highlight w:val="none"/>
        </w:rPr>
        <w:t>1</w:t>
      </w:r>
      <w:r>
        <w:rPr>
          <w:rFonts w:ascii="宋体"/>
          <w:color w:val="auto"/>
          <w:szCs w:val="21"/>
          <w:highlight w:val="none"/>
        </w:rPr>
        <w:t>磋商小组审查磋商响应文件的实质性内容是否符合竞争性磋商文件的实质性要求。</w:t>
      </w:r>
    </w:p>
    <w:p>
      <w:pPr>
        <w:spacing w:line="360" w:lineRule="auto"/>
        <w:rPr>
          <w:rFonts w:hint="eastAsia" w:ascii="宋体"/>
          <w:color w:val="auto"/>
          <w:szCs w:val="21"/>
          <w:highlight w:val="none"/>
        </w:rPr>
      </w:pPr>
      <w:r>
        <w:rPr>
          <w:rFonts w:ascii="宋体"/>
          <w:color w:val="auto"/>
          <w:szCs w:val="21"/>
          <w:highlight w:val="none"/>
        </w:rPr>
        <w:t>1.6.</w:t>
      </w:r>
      <w:r>
        <w:rPr>
          <w:rFonts w:hint="eastAsia" w:ascii="宋体"/>
          <w:color w:val="auto"/>
          <w:szCs w:val="21"/>
          <w:highlight w:val="none"/>
        </w:rPr>
        <w:t>2</w:t>
      </w:r>
      <w:r>
        <w:rPr>
          <w:rFonts w:ascii="宋体"/>
          <w:color w:val="auto"/>
          <w:szCs w:val="21"/>
          <w:highlight w:val="none"/>
        </w:rPr>
        <w:t>磋商小组将根据磋商供应商的磋商响应文件进行审查、核对,如有疑问,将对磋商供应商进行询标,磋商供应商要向磋商小组澄清有关问题,并最终以书面形式进行答复。询标</w:t>
      </w:r>
      <w:r>
        <w:rPr>
          <w:rFonts w:hint="eastAsia" w:ascii="宋体"/>
          <w:color w:val="auto"/>
          <w:szCs w:val="21"/>
          <w:highlight w:val="none"/>
        </w:rPr>
        <w:t>时，磋商供应商代表拒绝澄清或者澄清的内容改变了磋商响应文件的实质性内容的，磋商小组有权对该磋商响应文件作出不利于磋商供应商的评判。</w:t>
      </w:r>
    </w:p>
    <w:p>
      <w:pPr>
        <w:spacing w:line="360" w:lineRule="auto"/>
        <w:rPr>
          <w:rFonts w:ascii="宋体"/>
          <w:color w:val="auto"/>
          <w:szCs w:val="21"/>
          <w:highlight w:val="none"/>
        </w:rPr>
      </w:pPr>
      <w:r>
        <w:rPr>
          <w:rFonts w:hint="eastAsia" w:ascii="宋体" w:cs="宋体-18030"/>
          <w:color w:val="auto"/>
          <w:szCs w:val="21"/>
          <w:highlight w:val="none"/>
        </w:rPr>
        <w:t>1.</w:t>
      </w:r>
      <w:r>
        <w:rPr>
          <w:rFonts w:ascii="宋体" w:cs="宋体-18030"/>
          <w:color w:val="auto"/>
          <w:szCs w:val="21"/>
          <w:highlight w:val="none"/>
        </w:rPr>
        <w:t>7</w:t>
      </w:r>
      <w:r>
        <w:rPr>
          <w:rFonts w:hint="eastAsia" w:ascii="宋体" w:cs="宋体-18030"/>
          <w:color w:val="auto"/>
          <w:szCs w:val="21"/>
          <w:highlight w:val="none"/>
        </w:rPr>
        <w:t>磋商小组按标项与各磋商响应方就公司情况、项目需求、价格、付款方式等要素分别进行磋商。逐家磋商一次为一个轮次，磋商轮次共计二轮。</w:t>
      </w:r>
    </w:p>
    <w:p>
      <w:pPr>
        <w:spacing w:line="360" w:lineRule="auto"/>
        <w:rPr>
          <w:rFonts w:ascii="宋体" w:eastAsia="宋体"/>
          <w:color w:val="auto"/>
          <w:szCs w:val="21"/>
          <w:highlight w:val="none"/>
          <w:lang w:val="en-US" w:eastAsia="zh-CN"/>
        </w:rPr>
      </w:pPr>
      <w:r>
        <w:rPr>
          <w:rFonts w:hint="eastAsia" w:ascii="宋体" w:cs="宋体-18030"/>
          <w:color w:val="auto"/>
          <w:szCs w:val="21"/>
          <w:highlight w:val="none"/>
        </w:rPr>
        <w:t>1.</w:t>
      </w:r>
      <w:r>
        <w:rPr>
          <w:rFonts w:ascii="宋体" w:cs="宋体-18030"/>
          <w:color w:val="auto"/>
          <w:szCs w:val="21"/>
          <w:highlight w:val="none"/>
        </w:rPr>
        <w:t>8</w:t>
      </w:r>
      <w:r>
        <w:rPr>
          <w:rFonts w:hint="eastAsia" w:ascii="宋体" w:cs="宋体-18030"/>
          <w:color w:val="auto"/>
          <w:szCs w:val="21"/>
          <w:highlight w:val="none"/>
        </w:rPr>
        <w:t>标项磋商结束后，要求各磋商响应方在规定时间内进行最终报价。在规定时间内没有提交最终报价的磋商供应商，其磋商响应文件视为无效。</w:t>
      </w:r>
      <w:r>
        <w:rPr>
          <w:rFonts w:hint="eastAsia" w:ascii="宋体" w:cs="宋体-18030"/>
          <w:color w:val="auto"/>
          <w:szCs w:val="21"/>
          <w:highlight w:val="none"/>
          <w:lang w:val="en-US" w:eastAsia="zh-CN"/>
        </w:rPr>
        <w:t>截止规定时间后在现场监督人员监督下由招标代理人员统一开启。</w:t>
      </w:r>
    </w:p>
    <w:p>
      <w:pPr>
        <w:spacing w:line="360" w:lineRule="auto"/>
        <w:rPr>
          <w:rFonts w:hint="eastAsia" w:ascii="宋体" w:cs="宋体-18030"/>
          <w:color w:val="auto"/>
          <w:szCs w:val="21"/>
          <w:highlight w:val="none"/>
        </w:rPr>
      </w:pPr>
      <w:r>
        <w:rPr>
          <w:rFonts w:hint="eastAsia" w:ascii="宋体" w:cs="宋体-18030"/>
          <w:color w:val="auto"/>
          <w:szCs w:val="21"/>
          <w:highlight w:val="none"/>
        </w:rPr>
        <w:t>1.</w:t>
      </w:r>
      <w:r>
        <w:rPr>
          <w:rFonts w:ascii="宋体" w:cs="宋体-18030"/>
          <w:color w:val="auto"/>
          <w:szCs w:val="21"/>
          <w:highlight w:val="none"/>
        </w:rPr>
        <w:t>9</w:t>
      </w:r>
      <w:r>
        <w:rPr>
          <w:rFonts w:hint="eastAsia" w:ascii="宋体" w:cs="宋体-18030"/>
          <w:color w:val="auto"/>
          <w:szCs w:val="21"/>
          <w:highlight w:val="none"/>
        </w:rPr>
        <w:t>在各磋商响应方最终报价过程中，同时磋商小组根据评审方法对各磋商响应方的资信及商务、技术情况进行评审打分。工作人员按照磋商小组独立评定结果进行算术平均值计算。</w:t>
      </w:r>
    </w:p>
    <w:p>
      <w:pPr>
        <w:spacing w:line="360" w:lineRule="auto"/>
        <w:rPr>
          <w:rFonts w:hint="eastAsia" w:ascii="宋体" w:cs="宋体-18030"/>
          <w:color w:val="auto"/>
          <w:szCs w:val="21"/>
          <w:highlight w:val="none"/>
        </w:rPr>
      </w:pPr>
      <w:r>
        <w:rPr>
          <w:rFonts w:hint="eastAsia" w:ascii="宋体" w:cs="宋体-18030"/>
          <w:color w:val="auto"/>
          <w:szCs w:val="21"/>
          <w:highlight w:val="none"/>
        </w:rPr>
        <w:t>1.</w:t>
      </w:r>
      <w:r>
        <w:rPr>
          <w:rFonts w:ascii="宋体" w:cs="宋体-18030"/>
          <w:color w:val="auto"/>
          <w:szCs w:val="21"/>
          <w:highlight w:val="none"/>
        </w:rPr>
        <w:t>10</w:t>
      </w:r>
      <w:r>
        <w:rPr>
          <w:rFonts w:hint="eastAsia" w:ascii="宋体" w:cs="宋体-18030"/>
          <w:color w:val="auto"/>
          <w:szCs w:val="21"/>
          <w:highlight w:val="none"/>
        </w:rPr>
        <w:t>主持人宣布磋商最终报价（价格标）评审的有关事项。</w:t>
      </w:r>
    </w:p>
    <w:p>
      <w:pPr>
        <w:spacing w:line="360" w:lineRule="auto"/>
        <w:rPr>
          <w:rFonts w:hint="eastAsia" w:ascii="宋体" w:cs="宋体-18030"/>
          <w:color w:val="auto"/>
          <w:szCs w:val="21"/>
          <w:highlight w:val="none"/>
        </w:rPr>
      </w:pPr>
      <w:r>
        <w:rPr>
          <w:rFonts w:hint="eastAsia" w:ascii="宋体" w:cs="宋体-18030"/>
          <w:color w:val="auto"/>
          <w:szCs w:val="21"/>
          <w:highlight w:val="none"/>
        </w:rPr>
        <w:t>1.1</w:t>
      </w:r>
      <w:r>
        <w:rPr>
          <w:rFonts w:ascii="宋体" w:cs="宋体-18030"/>
          <w:color w:val="auto"/>
          <w:szCs w:val="21"/>
          <w:highlight w:val="none"/>
        </w:rPr>
        <w:t>1</w:t>
      </w:r>
      <w:r>
        <w:rPr>
          <w:rFonts w:hint="eastAsia" w:ascii="宋体" w:cs="宋体-18030"/>
          <w:color w:val="auto"/>
          <w:szCs w:val="21"/>
          <w:highlight w:val="none"/>
        </w:rPr>
        <w:t>工作人员查验最终报价的密封情况，确认无误后拆封各磋商响应方提交的按规定进入价格标评审的磋商最终报价，并公开宣读最终报价，最后要求磋商响应方公开确认无误。</w:t>
      </w:r>
    </w:p>
    <w:p>
      <w:pPr>
        <w:spacing w:line="360" w:lineRule="auto"/>
        <w:rPr>
          <w:rFonts w:hint="eastAsia" w:ascii="宋体" w:cs="宋体-18030"/>
          <w:color w:val="auto"/>
          <w:szCs w:val="21"/>
          <w:highlight w:val="none"/>
        </w:rPr>
      </w:pPr>
      <w:r>
        <w:rPr>
          <w:rFonts w:hint="eastAsia" w:ascii="宋体" w:cs="宋体-18030"/>
          <w:color w:val="auto"/>
          <w:szCs w:val="21"/>
          <w:highlight w:val="none"/>
        </w:rPr>
        <w:t>1.1</w:t>
      </w:r>
      <w:r>
        <w:rPr>
          <w:rFonts w:ascii="宋体" w:cs="宋体-18030"/>
          <w:color w:val="auto"/>
          <w:szCs w:val="21"/>
          <w:highlight w:val="none"/>
        </w:rPr>
        <w:t>2</w:t>
      </w:r>
      <w:r>
        <w:rPr>
          <w:rFonts w:hint="eastAsia" w:ascii="宋体" w:cs="宋体-18030"/>
          <w:color w:val="auto"/>
          <w:szCs w:val="21"/>
          <w:highlight w:val="none"/>
        </w:rPr>
        <w:t>磋商小组对最终报价的合理性进行审核，决定是否结束磋商。若报价合理，磋商小组则根据第三章评审方法计算出总得分并推荐中标商；</w:t>
      </w:r>
    </w:p>
    <w:p>
      <w:pPr>
        <w:snapToGrid w:val="0"/>
        <w:spacing w:line="360" w:lineRule="auto"/>
        <w:contextualSpacing/>
        <w:rPr>
          <w:rFonts w:hint="eastAsia" w:ascii="宋体" w:cs="宋体-18030"/>
          <w:color w:val="auto"/>
          <w:szCs w:val="21"/>
          <w:highlight w:val="none"/>
        </w:rPr>
      </w:pPr>
      <w:r>
        <w:rPr>
          <w:rFonts w:hint="eastAsia" w:ascii="宋体" w:cs="宋体-18030"/>
          <w:color w:val="auto"/>
          <w:szCs w:val="21"/>
          <w:highlight w:val="none"/>
        </w:rPr>
        <w:t>1.1</w:t>
      </w:r>
      <w:r>
        <w:rPr>
          <w:rFonts w:ascii="宋体" w:cs="宋体-18030"/>
          <w:color w:val="auto"/>
          <w:szCs w:val="21"/>
          <w:highlight w:val="none"/>
        </w:rPr>
        <w:t>3</w:t>
      </w:r>
      <w:r>
        <w:rPr>
          <w:rFonts w:hint="eastAsia" w:ascii="宋体" w:cs="宋体-18030"/>
          <w:color w:val="auto"/>
          <w:szCs w:val="21"/>
          <w:highlight w:val="none"/>
        </w:rPr>
        <w:t>磋商结束后，主持人公布有效磋商响应方的总得分结果和推荐的中标商。</w:t>
      </w:r>
    </w:p>
    <w:p>
      <w:pPr>
        <w:snapToGrid w:val="0"/>
        <w:spacing w:line="360" w:lineRule="auto"/>
        <w:contextualSpacing/>
        <w:rPr>
          <w:rFonts w:hint="eastAsia" w:ascii="宋体" w:cs="宋体-18030"/>
          <w:color w:val="auto"/>
          <w:szCs w:val="21"/>
          <w:highlight w:val="none"/>
        </w:rPr>
      </w:pPr>
      <w:r>
        <w:rPr>
          <w:rFonts w:hint="eastAsia" w:ascii="宋体" w:cs="宋体-18030"/>
          <w:color w:val="auto"/>
          <w:szCs w:val="21"/>
          <w:highlight w:val="none"/>
        </w:rPr>
        <w:t>1.1</w:t>
      </w:r>
      <w:r>
        <w:rPr>
          <w:rFonts w:ascii="宋体" w:cs="宋体-18030"/>
          <w:color w:val="auto"/>
          <w:szCs w:val="21"/>
          <w:highlight w:val="none"/>
        </w:rPr>
        <w:t>4</w:t>
      </w:r>
      <w:r>
        <w:rPr>
          <w:rFonts w:hint="eastAsia" w:ascii="宋体" w:cs="宋体-18030"/>
          <w:color w:val="auto"/>
          <w:szCs w:val="21"/>
          <w:highlight w:val="none"/>
        </w:rPr>
        <w:t>磋商原则：磋商小组必须公平、公正、客观，不带任何倾向性和启发性；不得向外界透露任何与磋商有关的内容；任何单位和个人不得干扰、影响磋商的正常进行；磋商小组及有关工作人员不得私下与磋商响应方接触。</w:t>
      </w:r>
    </w:p>
    <w:p>
      <w:pPr>
        <w:snapToGrid w:val="0"/>
        <w:spacing w:line="360" w:lineRule="auto"/>
        <w:contextualSpacing/>
        <w:rPr>
          <w:rFonts w:hint="eastAsia" w:ascii="宋体" w:cs="宋体-18030"/>
          <w:color w:val="auto"/>
          <w:szCs w:val="21"/>
          <w:highlight w:val="none"/>
        </w:rPr>
      </w:pPr>
      <w:r>
        <w:rPr>
          <w:rFonts w:hint="eastAsia" w:ascii="宋体" w:cs="宋体-18030"/>
          <w:color w:val="auto"/>
          <w:szCs w:val="21"/>
          <w:highlight w:val="none"/>
        </w:rPr>
        <w:t>2．磋商文件的澄清</w:t>
      </w:r>
      <w:bookmarkEnd w:id="89"/>
      <w:bookmarkEnd w:id="90"/>
      <w:bookmarkEnd w:id="91"/>
      <w:bookmarkEnd w:id="92"/>
      <w:bookmarkEnd w:id="93"/>
      <w:bookmarkEnd w:id="94"/>
    </w:p>
    <w:p>
      <w:pPr>
        <w:snapToGrid w:val="0"/>
        <w:spacing w:line="360" w:lineRule="auto"/>
        <w:contextualSpacing/>
        <w:rPr>
          <w:rFonts w:hint="eastAsia" w:ascii="宋体"/>
          <w:color w:val="auto"/>
          <w:szCs w:val="21"/>
          <w:highlight w:val="none"/>
        </w:rPr>
      </w:pPr>
      <w:r>
        <w:rPr>
          <w:rFonts w:hint="eastAsia" w:ascii="宋体" w:cs="宋体-18030"/>
          <w:color w:val="auto"/>
          <w:szCs w:val="21"/>
          <w:highlight w:val="none"/>
        </w:rPr>
        <w:t>2.l在磋商期间，</w:t>
      </w:r>
      <w:r>
        <w:rPr>
          <w:rFonts w:hint="eastAsia" w:ascii="宋体"/>
          <w:color w:val="auto"/>
          <w:szCs w:val="21"/>
          <w:highlight w:val="none"/>
        </w:rPr>
        <w:t>对磋商响应文件中含义不明确、同类问题表述不一致或者有明显文字和计算错误的内容，磋商小组可要求磋商供应商作出必要的澄清、说明或者纠正。磋商供应商的澄清、说明或者补正应当采用书面形式，</w:t>
      </w:r>
      <w:r>
        <w:rPr>
          <w:rFonts w:hint="eastAsia" w:ascii="宋体"/>
          <w:color w:val="auto"/>
          <w:szCs w:val="21"/>
          <w:highlight w:val="none"/>
        </w:rPr>
        <w:fldChar w:fldCharType="begin"/>
      </w:r>
      <w:r>
        <w:rPr>
          <w:color w:val="auto"/>
        </w:rPr>
        <w:instrText xml:space="preserve">HYPERLINK "mailto:由其授权代表签字或盖章确认扫描后发送至376790573@qq.com"</w:instrText>
      </w:r>
      <w:r>
        <w:rPr>
          <w:rFonts w:hint="eastAsia" w:ascii="宋体"/>
          <w:color w:val="auto"/>
          <w:szCs w:val="21"/>
          <w:highlight w:val="none"/>
        </w:rPr>
        <w:fldChar w:fldCharType="separate"/>
      </w:r>
      <w:r>
        <w:rPr>
          <w:rFonts w:hint="eastAsia" w:ascii="宋体"/>
          <w:color w:val="auto"/>
          <w:szCs w:val="21"/>
          <w:highlight w:val="none"/>
        </w:rPr>
        <w:t>由其授权代表签字或盖章确认扫描后发送至</w:t>
      </w:r>
      <w:r>
        <w:rPr>
          <w:rFonts w:hint="eastAsia" w:ascii="宋体"/>
          <w:color w:val="auto"/>
          <w:szCs w:val="21"/>
          <w:highlight w:val="none"/>
          <w:lang w:eastAsia="zh-CN"/>
        </w:rPr>
        <w:t>376790573@qq.com</w:t>
      </w:r>
      <w:r>
        <w:rPr>
          <w:rFonts w:hint="eastAsia" w:ascii="宋体"/>
          <w:color w:val="auto"/>
          <w:szCs w:val="21"/>
          <w:highlight w:val="none"/>
        </w:rPr>
        <w:fldChar w:fldCharType="end"/>
      </w:r>
      <w:r>
        <w:rPr>
          <w:rFonts w:hint="eastAsia" w:ascii="宋体"/>
          <w:color w:val="auto"/>
          <w:szCs w:val="21"/>
          <w:highlight w:val="none"/>
        </w:rPr>
        <w:t>电子邮箱，并不得超出磋商响应文件的范围或者改变磋商响应文件的实质性内容。</w:t>
      </w:r>
    </w:p>
    <w:p>
      <w:pPr>
        <w:snapToGrid w:val="0"/>
        <w:spacing w:line="360" w:lineRule="auto"/>
        <w:contextualSpacing/>
        <w:rPr>
          <w:rFonts w:hint="eastAsia" w:ascii="宋体" w:cs="宋体-18030"/>
          <w:color w:val="auto"/>
          <w:szCs w:val="21"/>
          <w:highlight w:val="none"/>
        </w:rPr>
      </w:pPr>
      <w:r>
        <w:rPr>
          <w:rFonts w:hint="eastAsia" w:ascii="宋体" w:cs="宋体-18030"/>
          <w:color w:val="auto"/>
          <w:szCs w:val="21"/>
          <w:highlight w:val="none"/>
        </w:rPr>
        <w:t>2.2磋商小组认为有必要，可要求磋商供应商对某些问题作出必要的澄清、说明和纠正。供应商的澄清、说明或者补正应当采用书面形式，由其授权的代表签字。供应商的书面澄清材料作为磋商文件的补充。</w:t>
      </w:r>
    </w:p>
    <w:p>
      <w:pPr>
        <w:snapToGrid w:val="0"/>
        <w:spacing w:line="360" w:lineRule="auto"/>
        <w:contextualSpacing/>
        <w:rPr>
          <w:rFonts w:hint="eastAsia" w:ascii="宋体" w:cs="宋体-18030"/>
          <w:color w:val="auto"/>
          <w:szCs w:val="21"/>
          <w:highlight w:val="none"/>
        </w:rPr>
      </w:pPr>
      <w:r>
        <w:rPr>
          <w:rFonts w:hint="eastAsia" w:ascii="宋体" w:cs="宋体-18030"/>
          <w:color w:val="auto"/>
          <w:szCs w:val="21"/>
          <w:highlight w:val="none"/>
        </w:rPr>
        <w:t>2.3磋商供应商不按磋商小组规定的时间和地点作书面澄清，将视为放弃该权利。</w:t>
      </w:r>
    </w:p>
    <w:p>
      <w:pPr>
        <w:spacing w:line="360" w:lineRule="auto"/>
        <w:rPr>
          <w:rFonts w:ascii="宋体" w:cs="宋体-18030"/>
          <w:color w:val="auto"/>
          <w:szCs w:val="21"/>
          <w:highlight w:val="none"/>
        </w:rPr>
      </w:pPr>
      <w:r>
        <w:rPr>
          <w:rFonts w:hint="eastAsia" w:ascii="宋体" w:cs="宋体-18030"/>
          <w:color w:val="auto"/>
          <w:szCs w:val="21"/>
          <w:highlight w:val="none"/>
        </w:rPr>
        <w:t>2.4并非每个磋商供应商都将被询标。</w:t>
      </w:r>
    </w:p>
    <w:p>
      <w:pPr>
        <w:spacing w:line="360" w:lineRule="auto"/>
        <w:rPr>
          <w:rFonts w:ascii="宋体"/>
          <w:b/>
          <w:color w:val="auto"/>
          <w:szCs w:val="21"/>
          <w:highlight w:val="none"/>
        </w:rPr>
      </w:pPr>
      <w:r>
        <w:rPr>
          <w:rFonts w:hint="eastAsia" w:ascii="宋体" w:cs="宋体-18030"/>
          <w:color w:val="auto"/>
          <w:szCs w:val="21"/>
          <w:highlight w:val="none"/>
        </w:rPr>
        <w:t>3</w:t>
      </w:r>
      <w:r>
        <w:rPr>
          <w:rFonts w:ascii="宋体" w:cs="宋体-18030"/>
          <w:color w:val="auto"/>
          <w:szCs w:val="21"/>
          <w:highlight w:val="none"/>
        </w:rPr>
        <w:t>.</w:t>
      </w:r>
      <w:r>
        <w:rPr>
          <w:rFonts w:ascii="宋体"/>
          <w:b/>
          <w:color w:val="auto"/>
          <w:szCs w:val="21"/>
          <w:highlight w:val="none"/>
        </w:rPr>
        <w:t>错误修正</w:t>
      </w:r>
    </w:p>
    <w:p>
      <w:pPr>
        <w:spacing w:line="360" w:lineRule="auto"/>
        <w:ind w:firstLine="420" w:firstLineChars="200"/>
        <w:rPr>
          <w:rFonts w:ascii="宋体"/>
          <w:color w:val="auto"/>
          <w:szCs w:val="21"/>
          <w:highlight w:val="none"/>
        </w:rPr>
      </w:pPr>
      <w:r>
        <w:rPr>
          <w:rFonts w:ascii="宋体"/>
          <w:color w:val="auto"/>
          <w:szCs w:val="21"/>
          <w:highlight w:val="none"/>
        </w:rPr>
        <w:t>磋商响应文件如果出现计算或表达上的错误，修正错误的原则如下：</w:t>
      </w:r>
    </w:p>
    <w:p>
      <w:pPr>
        <w:spacing w:line="360" w:lineRule="auto"/>
        <w:rPr>
          <w:rFonts w:ascii="宋体"/>
          <w:color w:val="auto"/>
          <w:szCs w:val="21"/>
          <w:highlight w:val="none"/>
        </w:rPr>
      </w:pPr>
      <w:r>
        <w:rPr>
          <w:rFonts w:ascii="宋体"/>
          <w:color w:val="auto"/>
          <w:szCs w:val="21"/>
          <w:highlight w:val="none"/>
        </w:rPr>
        <w:t>3.1</w:t>
      </w:r>
      <w:r>
        <w:rPr>
          <w:rFonts w:hint="eastAsia" w:ascii="宋体"/>
          <w:color w:val="auto"/>
          <w:szCs w:val="21"/>
          <w:highlight w:val="none"/>
        </w:rPr>
        <w:t>开标一览表总价与磋商报价明细表汇总数不一致的，以开标一览表为准；</w:t>
      </w:r>
    </w:p>
    <w:p>
      <w:pPr>
        <w:spacing w:line="360" w:lineRule="auto"/>
        <w:rPr>
          <w:rFonts w:ascii="宋体"/>
          <w:color w:val="auto"/>
          <w:szCs w:val="21"/>
          <w:highlight w:val="none"/>
        </w:rPr>
      </w:pPr>
      <w:r>
        <w:rPr>
          <w:rFonts w:ascii="宋体"/>
          <w:color w:val="auto"/>
          <w:szCs w:val="21"/>
          <w:highlight w:val="none"/>
        </w:rPr>
        <w:t>3.2磋商响应文件的大写金额和小写金额不一致的，以大写金额为准；</w:t>
      </w:r>
    </w:p>
    <w:p>
      <w:pPr>
        <w:spacing w:line="360" w:lineRule="auto"/>
        <w:rPr>
          <w:rFonts w:ascii="宋体"/>
          <w:color w:val="auto"/>
          <w:szCs w:val="21"/>
          <w:highlight w:val="none"/>
        </w:rPr>
      </w:pPr>
      <w:r>
        <w:rPr>
          <w:rFonts w:ascii="宋体"/>
          <w:color w:val="auto"/>
          <w:szCs w:val="21"/>
          <w:highlight w:val="none"/>
        </w:rPr>
        <w:t>3.3总价金额与按单价汇总金额不一致的，以单价金额计算结果为准；</w:t>
      </w:r>
    </w:p>
    <w:p>
      <w:pPr>
        <w:spacing w:line="360" w:lineRule="auto"/>
        <w:rPr>
          <w:rFonts w:ascii="宋体"/>
          <w:color w:val="auto"/>
          <w:szCs w:val="21"/>
          <w:highlight w:val="none"/>
        </w:rPr>
      </w:pPr>
      <w:r>
        <w:rPr>
          <w:rFonts w:ascii="宋体"/>
          <w:color w:val="auto"/>
          <w:szCs w:val="21"/>
          <w:highlight w:val="none"/>
        </w:rPr>
        <w:t>3.4对不同文字文本磋商响应文件的解释发生异议的，以中文文本为准。</w:t>
      </w:r>
    </w:p>
    <w:p>
      <w:pPr>
        <w:snapToGrid w:val="0"/>
        <w:spacing w:line="360" w:lineRule="auto"/>
        <w:contextualSpacing/>
        <w:rPr>
          <w:rFonts w:hint="eastAsia" w:ascii="宋体" w:cs="宋体-18030"/>
          <w:color w:val="auto"/>
          <w:szCs w:val="21"/>
          <w:highlight w:val="none"/>
        </w:rPr>
      </w:pPr>
      <w:r>
        <w:rPr>
          <w:rFonts w:ascii="宋体"/>
          <w:color w:val="auto"/>
          <w:szCs w:val="21"/>
          <w:highlight w:val="none"/>
        </w:rPr>
        <w:t>按上述修正错误的原则及方法调整或修正磋商响应文件的磋商报价，磋商供应商同意</w:t>
      </w:r>
      <w:r>
        <w:rPr>
          <w:rFonts w:hint="eastAsia" w:ascii="宋体"/>
          <w:color w:val="auto"/>
          <w:szCs w:val="21"/>
          <w:highlight w:val="none"/>
        </w:rPr>
        <w:t>并签字确认</w:t>
      </w:r>
      <w:r>
        <w:rPr>
          <w:rFonts w:ascii="宋体"/>
          <w:color w:val="auto"/>
          <w:szCs w:val="21"/>
          <w:highlight w:val="none"/>
        </w:rPr>
        <w:t>后，调整后的磋商报价对磋商供应商具有约束作用。如果磋商供应商不接受修正后的报价，则其投标将</w:t>
      </w:r>
      <w:r>
        <w:rPr>
          <w:rFonts w:hint="eastAsia" w:ascii="宋体"/>
          <w:color w:val="auto"/>
          <w:szCs w:val="21"/>
          <w:highlight w:val="none"/>
        </w:rPr>
        <w:t>作为无效投标处理</w:t>
      </w:r>
      <w:r>
        <w:rPr>
          <w:rFonts w:ascii="宋体"/>
          <w:color w:val="auto"/>
          <w:szCs w:val="21"/>
          <w:highlight w:val="none"/>
        </w:rPr>
        <w:t>。</w:t>
      </w:r>
    </w:p>
    <w:p>
      <w:pPr>
        <w:snapToGrid w:val="0"/>
        <w:spacing w:line="360" w:lineRule="auto"/>
        <w:contextualSpacing/>
        <w:rPr>
          <w:rFonts w:hint="eastAsia" w:ascii="宋体" w:cs="宋体-18030"/>
          <w:color w:val="auto"/>
          <w:szCs w:val="21"/>
          <w:highlight w:val="none"/>
        </w:rPr>
      </w:pPr>
      <w:bookmarkStart w:id="96" w:name="_Toc487802114"/>
      <w:bookmarkStart w:id="97" w:name="_Toc487793400"/>
      <w:bookmarkStart w:id="98" w:name="_Toc487802045"/>
      <w:bookmarkStart w:id="99" w:name="_Toc437979789"/>
      <w:bookmarkStart w:id="100" w:name="_Toc448487548"/>
      <w:bookmarkStart w:id="101" w:name="_Toc332724042"/>
      <w:r>
        <w:rPr>
          <w:rFonts w:ascii="宋体" w:cs="宋体-18030"/>
          <w:color w:val="auto"/>
          <w:szCs w:val="21"/>
          <w:highlight w:val="none"/>
        </w:rPr>
        <w:t>4</w:t>
      </w:r>
      <w:r>
        <w:rPr>
          <w:rFonts w:hint="eastAsia" w:ascii="宋体" w:cs="宋体-18030"/>
          <w:color w:val="auto"/>
          <w:szCs w:val="21"/>
          <w:highlight w:val="none"/>
        </w:rPr>
        <w:t>．确定成交供应商</w:t>
      </w:r>
      <w:bookmarkEnd w:id="96"/>
      <w:bookmarkEnd w:id="97"/>
      <w:bookmarkEnd w:id="98"/>
      <w:bookmarkEnd w:id="99"/>
      <w:bookmarkEnd w:id="100"/>
      <w:bookmarkEnd w:id="101"/>
    </w:p>
    <w:p>
      <w:pPr>
        <w:snapToGrid w:val="0"/>
        <w:spacing w:line="360" w:lineRule="auto"/>
        <w:contextualSpacing/>
        <w:rPr>
          <w:rFonts w:hint="eastAsia" w:ascii="宋体" w:cs="宋体-18030"/>
          <w:color w:val="auto"/>
          <w:szCs w:val="21"/>
          <w:highlight w:val="none"/>
        </w:rPr>
      </w:pPr>
      <w:r>
        <w:rPr>
          <w:rFonts w:ascii="宋体" w:cs="宋体-18030"/>
          <w:color w:val="auto"/>
          <w:szCs w:val="21"/>
          <w:highlight w:val="none"/>
        </w:rPr>
        <w:t>4</w:t>
      </w:r>
      <w:r>
        <w:rPr>
          <w:rFonts w:hint="eastAsia" w:ascii="宋体" w:cs="宋体-18030"/>
          <w:color w:val="auto"/>
          <w:szCs w:val="21"/>
          <w:highlight w:val="none"/>
        </w:rPr>
        <w:t>.1磋商小组将对通过资格性审查和符合性审查的磋商文件进行评价和比较。</w:t>
      </w:r>
    </w:p>
    <w:p>
      <w:pPr>
        <w:snapToGrid w:val="0"/>
        <w:spacing w:line="360" w:lineRule="auto"/>
        <w:contextualSpacing/>
        <w:rPr>
          <w:rFonts w:hint="eastAsia" w:ascii="宋体" w:cs="宋体-18030"/>
          <w:color w:val="auto"/>
          <w:szCs w:val="21"/>
          <w:highlight w:val="none"/>
        </w:rPr>
      </w:pPr>
      <w:r>
        <w:rPr>
          <w:rFonts w:ascii="宋体" w:cs="宋体-18030"/>
          <w:color w:val="auto"/>
          <w:szCs w:val="21"/>
          <w:highlight w:val="none"/>
        </w:rPr>
        <w:t>4</w:t>
      </w:r>
      <w:r>
        <w:rPr>
          <w:rFonts w:hint="eastAsia" w:ascii="宋体" w:cs="宋体-18030"/>
          <w:color w:val="auto"/>
          <w:szCs w:val="21"/>
          <w:highlight w:val="none"/>
        </w:rPr>
        <w:t>.2磋商小组按采购文件第三章中公布的评定成交标准对磋商文件进行评审，确定成交候选人。最低报价等任何单项因素的最优不能作为成交的保证。</w:t>
      </w:r>
    </w:p>
    <w:p>
      <w:pPr>
        <w:snapToGrid w:val="0"/>
        <w:spacing w:line="360" w:lineRule="auto"/>
        <w:contextualSpacing/>
        <w:rPr>
          <w:rFonts w:hint="eastAsia" w:ascii="宋体" w:cs="宋体-18030"/>
          <w:color w:val="auto"/>
          <w:szCs w:val="21"/>
          <w:highlight w:val="none"/>
        </w:rPr>
      </w:pPr>
      <w:bookmarkStart w:id="102" w:name="_Toc487802046"/>
      <w:bookmarkStart w:id="103" w:name="_Toc487802115"/>
      <w:bookmarkStart w:id="104" w:name="_Toc332724043"/>
      <w:bookmarkStart w:id="105" w:name="_Toc448487549"/>
      <w:bookmarkStart w:id="106" w:name="_Toc487793401"/>
      <w:bookmarkStart w:id="107" w:name="_Toc437979790"/>
      <w:r>
        <w:rPr>
          <w:rFonts w:ascii="宋体" w:cs="宋体-18030"/>
          <w:color w:val="auto"/>
          <w:szCs w:val="21"/>
          <w:highlight w:val="none"/>
        </w:rPr>
        <w:t>5</w:t>
      </w:r>
      <w:r>
        <w:rPr>
          <w:rFonts w:hint="eastAsia" w:ascii="宋体" w:cs="宋体-18030"/>
          <w:color w:val="auto"/>
          <w:szCs w:val="21"/>
          <w:highlight w:val="none"/>
        </w:rPr>
        <w:t>．磋商过程保密</w:t>
      </w:r>
      <w:bookmarkEnd w:id="102"/>
      <w:bookmarkEnd w:id="103"/>
      <w:bookmarkEnd w:id="104"/>
      <w:bookmarkEnd w:id="105"/>
      <w:bookmarkEnd w:id="106"/>
      <w:bookmarkEnd w:id="107"/>
    </w:p>
    <w:p>
      <w:pPr>
        <w:snapToGrid w:val="0"/>
        <w:spacing w:line="360" w:lineRule="auto"/>
        <w:contextualSpacing/>
        <w:rPr>
          <w:rFonts w:hint="eastAsia" w:ascii="宋体" w:cs="宋体-18030"/>
          <w:color w:val="auto"/>
          <w:szCs w:val="21"/>
          <w:highlight w:val="none"/>
        </w:rPr>
      </w:pPr>
      <w:r>
        <w:rPr>
          <w:rFonts w:ascii="宋体" w:cs="宋体-18030"/>
          <w:color w:val="auto"/>
          <w:szCs w:val="21"/>
          <w:highlight w:val="none"/>
        </w:rPr>
        <w:t>5</w:t>
      </w:r>
      <w:r>
        <w:rPr>
          <w:rFonts w:hint="eastAsia" w:ascii="宋体" w:cs="宋体-18030"/>
          <w:color w:val="auto"/>
          <w:szCs w:val="21"/>
          <w:highlight w:val="none"/>
        </w:rPr>
        <w:t>.l在宣布成交结果之前，凡属于审查、澄清、评价、比较磋商文件等有关信息，相关当事人均不得泄露给任何磋商供应商或与磋商工作无关的人员。</w:t>
      </w:r>
    </w:p>
    <w:p>
      <w:pPr>
        <w:snapToGrid w:val="0"/>
        <w:spacing w:line="360" w:lineRule="auto"/>
        <w:contextualSpacing/>
        <w:rPr>
          <w:rFonts w:hint="eastAsia" w:ascii="宋体" w:cs="宋体-18030"/>
          <w:color w:val="auto"/>
          <w:szCs w:val="21"/>
          <w:highlight w:val="none"/>
        </w:rPr>
      </w:pPr>
      <w:r>
        <w:rPr>
          <w:rFonts w:ascii="宋体" w:cs="宋体-18030"/>
          <w:color w:val="auto"/>
          <w:szCs w:val="21"/>
          <w:highlight w:val="none"/>
        </w:rPr>
        <w:t>5</w:t>
      </w:r>
      <w:r>
        <w:rPr>
          <w:rFonts w:hint="eastAsia" w:ascii="宋体" w:cs="宋体-18030"/>
          <w:color w:val="auto"/>
          <w:szCs w:val="21"/>
          <w:highlight w:val="none"/>
        </w:rPr>
        <w:t>.2磋商供应商不得探听上述信息，不得以任何行为影响磋商过程，否则其磋商文件将被作为无效磋商文件。</w:t>
      </w:r>
    </w:p>
    <w:p>
      <w:pPr>
        <w:snapToGrid w:val="0"/>
        <w:spacing w:line="360" w:lineRule="auto"/>
        <w:contextualSpacing/>
        <w:rPr>
          <w:rFonts w:hint="eastAsia" w:ascii="宋体" w:cs="宋体-18030"/>
          <w:color w:val="auto"/>
          <w:szCs w:val="21"/>
          <w:highlight w:val="none"/>
        </w:rPr>
      </w:pPr>
      <w:r>
        <w:rPr>
          <w:rFonts w:ascii="宋体" w:cs="宋体-18030"/>
          <w:color w:val="auto"/>
          <w:szCs w:val="21"/>
          <w:highlight w:val="none"/>
        </w:rPr>
        <w:t>5</w:t>
      </w:r>
      <w:r>
        <w:rPr>
          <w:rFonts w:hint="eastAsia" w:ascii="宋体" w:cs="宋体-18030"/>
          <w:color w:val="auto"/>
          <w:szCs w:val="21"/>
          <w:highlight w:val="none"/>
        </w:rPr>
        <w:t>.3在磋商期间，采购中心将有专门人员与磋商供应商进行联络。</w:t>
      </w:r>
    </w:p>
    <w:p>
      <w:pPr>
        <w:snapToGrid w:val="0"/>
        <w:spacing w:line="360" w:lineRule="auto"/>
        <w:contextualSpacing/>
        <w:rPr>
          <w:rFonts w:hint="eastAsia" w:ascii="宋体" w:cs="宋体-18030"/>
          <w:color w:val="auto"/>
          <w:szCs w:val="21"/>
          <w:highlight w:val="none"/>
        </w:rPr>
      </w:pPr>
      <w:r>
        <w:rPr>
          <w:rFonts w:ascii="宋体" w:cs="宋体-18030"/>
          <w:color w:val="auto"/>
          <w:szCs w:val="21"/>
          <w:highlight w:val="none"/>
        </w:rPr>
        <w:t>5</w:t>
      </w:r>
      <w:r>
        <w:rPr>
          <w:rFonts w:hint="eastAsia" w:ascii="宋体" w:cs="宋体-18030"/>
          <w:color w:val="auto"/>
          <w:szCs w:val="21"/>
          <w:highlight w:val="none"/>
        </w:rPr>
        <w:t>.4采购中心和磋商小组不向未成交的磋商供应商解释未成交原因，也不对磋商过程中的细节问题进行公布。</w:t>
      </w:r>
    </w:p>
    <w:p>
      <w:pPr>
        <w:snapToGrid w:val="0"/>
        <w:spacing w:line="360" w:lineRule="auto"/>
        <w:contextualSpacing/>
        <w:rPr>
          <w:rFonts w:hint="eastAsia" w:ascii="宋体" w:cs="宋体-18030"/>
          <w:color w:val="auto"/>
          <w:szCs w:val="21"/>
          <w:highlight w:val="none"/>
        </w:rPr>
      </w:pPr>
      <w:bookmarkStart w:id="108" w:name="_Toc487802047"/>
      <w:bookmarkStart w:id="109" w:name="_Toc448487550"/>
      <w:bookmarkStart w:id="110" w:name="_Toc487802116"/>
      <w:bookmarkStart w:id="111" w:name="_Toc487793402"/>
      <w:bookmarkStart w:id="112" w:name="_Toc332724044"/>
      <w:bookmarkStart w:id="113" w:name="_Toc437979791"/>
      <w:r>
        <w:rPr>
          <w:rFonts w:ascii="宋体" w:cs="宋体-18030"/>
          <w:color w:val="auto"/>
          <w:szCs w:val="21"/>
          <w:highlight w:val="none"/>
        </w:rPr>
        <w:t>6</w:t>
      </w:r>
      <w:r>
        <w:rPr>
          <w:rFonts w:hint="eastAsia" w:ascii="宋体" w:cs="宋体-18030"/>
          <w:color w:val="auto"/>
          <w:szCs w:val="21"/>
          <w:highlight w:val="none"/>
        </w:rPr>
        <w:t>．磋商供应商不足三家的处理</w:t>
      </w:r>
      <w:bookmarkEnd w:id="108"/>
      <w:bookmarkEnd w:id="109"/>
      <w:bookmarkEnd w:id="110"/>
      <w:bookmarkEnd w:id="111"/>
      <w:bookmarkEnd w:id="112"/>
      <w:bookmarkEnd w:id="113"/>
    </w:p>
    <w:bookmarkEnd w:id="88"/>
    <w:p>
      <w:pPr>
        <w:snapToGrid w:val="0"/>
        <w:spacing w:line="360" w:lineRule="auto"/>
        <w:contextualSpacing/>
        <w:rPr>
          <w:rFonts w:hint="eastAsia" w:ascii="宋体" w:cs="宋体-18030"/>
          <w:color w:val="auto"/>
          <w:szCs w:val="21"/>
          <w:highlight w:val="none"/>
        </w:rPr>
      </w:pPr>
      <w:bookmarkStart w:id="114" w:name="_Toc515530073"/>
      <w:r>
        <w:rPr>
          <w:rFonts w:hint="eastAsia" w:ascii="宋体" w:cs="宋体-18030"/>
          <w:color w:val="auto"/>
          <w:szCs w:val="21"/>
          <w:highlight w:val="none"/>
        </w:rPr>
        <w:t xml:space="preserve">   根据</w:t>
      </w:r>
      <w:r>
        <w:rPr>
          <w:rFonts w:ascii="宋体" w:cs="宋体-18030"/>
          <w:color w:val="auto"/>
          <w:szCs w:val="21"/>
          <w:highlight w:val="none"/>
        </w:rPr>
        <w:t>财库</w:t>
      </w:r>
      <w:r>
        <w:rPr>
          <w:rFonts w:hint="eastAsia" w:ascii="宋体" w:cs="宋体-18030"/>
          <w:color w:val="auto"/>
          <w:szCs w:val="21"/>
          <w:highlight w:val="none"/>
        </w:rPr>
        <w:t>[</w:t>
      </w:r>
      <w:r>
        <w:rPr>
          <w:rFonts w:ascii="宋体" w:cs="宋体-18030"/>
          <w:color w:val="auto"/>
          <w:szCs w:val="21"/>
          <w:highlight w:val="none"/>
        </w:rPr>
        <w:t>2015</w:t>
      </w:r>
      <w:r>
        <w:rPr>
          <w:rFonts w:hint="eastAsia" w:ascii="宋体" w:cs="宋体-18030"/>
          <w:color w:val="auto"/>
          <w:szCs w:val="21"/>
          <w:highlight w:val="none"/>
        </w:rPr>
        <w:t>]</w:t>
      </w:r>
      <w:r>
        <w:rPr>
          <w:rFonts w:ascii="宋体" w:cs="宋体-18030"/>
          <w:color w:val="auto"/>
          <w:szCs w:val="21"/>
          <w:highlight w:val="none"/>
        </w:rPr>
        <w:t xml:space="preserve"> 124号</w:t>
      </w:r>
      <w:r>
        <w:rPr>
          <w:rFonts w:hint="eastAsia" w:ascii="宋体" w:cs="宋体-18030"/>
          <w:color w:val="auto"/>
          <w:szCs w:val="21"/>
          <w:highlight w:val="none"/>
        </w:rPr>
        <w:t>采用竞争性磋商采购方式采购的政府购买服务项目（含政府和社会资本合作项目），在采购过程中符合要求的供应商（社会资本）只有</w:t>
      </w:r>
      <w:r>
        <w:rPr>
          <w:rFonts w:ascii="宋体" w:cs="宋体-18030"/>
          <w:color w:val="auto"/>
          <w:szCs w:val="21"/>
          <w:highlight w:val="none"/>
        </w:rPr>
        <w:t>2</w:t>
      </w:r>
      <w:r>
        <w:rPr>
          <w:rFonts w:hint="eastAsia" w:ascii="宋体" w:cs="宋体-18030"/>
          <w:color w:val="auto"/>
          <w:szCs w:val="21"/>
          <w:highlight w:val="none"/>
        </w:rPr>
        <w:t>家的，竞争性磋商采购活动可以继续进行</w:t>
      </w:r>
      <w:r>
        <w:rPr>
          <w:rFonts w:ascii="宋体" w:cs="宋体-18030"/>
          <w:color w:val="auto"/>
          <w:szCs w:val="21"/>
          <w:highlight w:val="none"/>
        </w:rPr>
        <w:t>。</w:t>
      </w:r>
    </w:p>
    <w:bookmarkEnd w:id="114"/>
    <w:p>
      <w:pPr>
        <w:pStyle w:val="50"/>
        <w:spacing w:before="0" w:after="0" w:line="360" w:lineRule="auto"/>
        <w:outlineLvl w:val="1"/>
        <w:rPr>
          <w:rFonts w:hint="eastAsia"/>
          <w:color w:val="auto"/>
          <w:sz w:val="21"/>
          <w:szCs w:val="21"/>
          <w:highlight w:val="none"/>
        </w:rPr>
      </w:pPr>
      <w:bookmarkStart w:id="115" w:name="_Toc482715959"/>
    </w:p>
    <w:p>
      <w:pPr>
        <w:pStyle w:val="50"/>
        <w:spacing w:before="0" w:after="0" w:line="360" w:lineRule="auto"/>
        <w:outlineLvl w:val="1"/>
        <w:rPr>
          <w:rFonts w:hint="eastAsia"/>
          <w:color w:val="auto"/>
          <w:sz w:val="21"/>
          <w:szCs w:val="21"/>
          <w:highlight w:val="none"/>
        </w:rPr>
      </w:pPr>
      <w:bookmarkStart w:id="116" w:name="_Toc515530074"/>
      <w:r>
        <w:rPr>
          <w:rFonts w:hint="eastAsia"/>
          <w:color w:val="auto"/>
          <w:sz w:val="21"/>
          <w:szCs w:val="21"/>
          <w:highlight w:val="none"/>
        </w:rPr>
        <w:t>六</w:t>
      </w:r>
      <w:r>
        <w:rPr>
          <w:rFonts w:hint="eastAsia"/>
          <w:color w:val="auto"/>
          <w:sz w:val="21"/>
          <w:szCs w:val="21"/>
          <w:highlight w:val="none"/>
          <w:lang w:eastAsia="zh-CN"/>
        </w:rPr>
        <w:t>、</w:t>
      </w:r>
      <w:r>
        <w:rPr>
          <w:rFonts w:hint="eastAsia"/>
          <w:color w:val="auto"/>
          <w:sz w:val="21"/>
          <w:szCs w:val="21"/>
          <w:highlight w:val="none"/>
        </w:rPr>
        <w:t xml:space="preserve">  磋商结果的确定</w:t>
      </w:r>
      <w:bookmarkEnd w:id="115"/>
      <w:bookmarkEnd w:id="116"/>
    </w:p>
    <w:p>
      <w:pPr>
        <w:spacing w:line="360" w:lineRule="auto"/>
        <w:rPr>
          <w:rFonts w:hint="eastAsia" w:ascii="宋体"/>
          <w:b/>
          <w:color w:val="auto"/>
          <w:szCs w:val="21"/>
          <w:highlight w:val="none"/>
        </w:rPr>
      </w:pPr>
      <w:r>
        <w:rPr>
          <w:rFonts w:hint="eastAsia" w:ascii="宋体"/>
          <w:b/>
          <w:color w:val="auto"/>
          <w:szCs w:val="21"/>
          <w:highlight w:val="none"/>
        </w:rPr>
        <w:t>1、磋商结果确定</w:t>
      </w:r>
    </w:p>
    <w:p>
      <w:pPr>
        <w:spacing w:line="360" w:lineRule="auto"/>
        <w:rPr>
          <w:rFonts w:hint="eastAsia" w:ascii="宋体"/>
          <w:color w:val="auto"/>
          <w:szCs w:val="21"/>
          <w:highlight w:val="none"/>
        </w:rPr>
      </w:pPr>
      <w:r>
        <w:rPr>
          <w:rFonts w:hint="eastAsia" w:ascii="宋体"/>
          <w:color w:val="auto"/>
          <w:szCs w:val="21"/>
          <w:highlight w:val="none"/>
        </w:rPr>
        <w:t>1.1、采购单位事先授权磋商小组直接确定成交供应商，磋商小组可直接确定成交供应商。</w:t>
      </w:r>
    </w:p>
    <w:p>
      <w:pPr>
        <w:spacing w:line="360" w:lineRule="auto"/>
        <w:rPr>
          <w:rFonts w:hint="eastAsia" w:ascii="宋体"/>
          <w:color w:val="auto"/>
          <w:szCs w:val="21"/>
          <w:highlight w:val="none"/>
        </w:rPr>
      </w:pPr>
      <w:r>
        <w:rPr>
          <w:rFonts w:hint="eastAsia" w:ascii="宋体"/>
          <w:color w:val="auto"/>
          <w:szCs w:val="21"/>
          <w:highlight w:val="none"/>
        </w:rPr>
        <w:t>1.2、没有事先授权的，采购代理机构在磋商结束后2个工作日内将磋商结果交采购人确认。采购人应在收到后5个工作日内对磋商结果进行确认。</w:t>
      </w:r>
    </w:p>
    <w:p>
      <w:pPr>
        <w:snapToGrid w:val="0"/>
        <w:spacing w:line="360" w:lineRule="auto"/>
        <w:rPr>
          <w:rFonts w:hint="eastAsia" w:ascii="宋体"/>
          <w:b/>
          <w:color w:val="auto"/>
          <w:szCs w:val="21"/>
          <w:highlight w:val="none"/>
        </w:rPr>
      </w:pPr>
      <w:r>
        <w:rPr>
          <w:rFonts w:hint="eastAsia" w:ascii="宋体"/>
          <w:b/>
          <w:color w:val="auto"/>
          <w:szCs w:val="21"/>
          <w:highlight w:val="none"/>
        </w:rPr>
        <w:t>2、在公告中标结果的同时，代理机构向成交供应商发出中标通知书。</w:t>
      </w:r>
    </w:p>
    <w:p>
      <w:pPr>
        <w:spacing w:line="360" w:lineRule="auto"/>
        <w:rPr>
          <w:rFonts w:hint="eastAsia" w:ascii="宋体"/>
          <w:b/>
          <w:color w:val="auto"/>
          <w:szCs w:val="21"/>
          <w:highlight w:val="none"/>
        </w:rPr>
      </w:pPr>
    </w:p>
    <w:p>
      <w:pPr>
        <w:pStyle w:val="50"/>
        <w:spacing w:before="0" w:after="0" w:line="360" w:lineRule="auto"/>
        <w:outlineLvl w:val="1"/>
        <w:rPr>
          <w:rFonts w:hint="eastAsia"/>
          <w:color w:val="auto"/>
          <w:sz w:val="21"/>
          <w:szCs w:val="21"/>
          <w:highlight w:val="none"/>
        </w:rPr>
      </w:pPr>
      <w:bookmarkStart w:id="117" w:name="_Toc482715960"/>
      <w:bookmarkStart w:id="118" w:name="_Toc515530075"/>
      <w:r>
        <w:rPr>
          <w:rFonts w:hint="eastAsia"/>
          <w:color w:val="auto"/>
          <w:sz w:val="21"/>
          <w:szCs w:val="21"/>
          <w:highlight w:val="none"/>
        </w:rPr>
        <w:t>七    合同授予</w:t>
      </w:r>
      <w:bookmarkEnd w:id="117"/>
      <w:bookmarkEnd w:id="118"/>
    </w:p>
    <w:p>
      <w:pPr>
        <w:spacing w:line="360" w:lineRule="auto"/>
        <w:rPr>
          <w:rFonts w:hint="eastAsia" w:ascii="宋体"/>
          <w:b/>
          <w:color w:val="auto"/>
          <w:szCs w:val="21"/>
          <w:highlight w:val="none"/>
        </w:rPr>
      </w:pPr>
      <w:r>
        <w:rPr>
          <w:rFonts w:hint="eastAsia" w:ascii="宋体"/>
          <w:b/>
          <w:color w:val="auto"/>
          <w:szCs w:val="21"/>
          <w:highlight w:val="none"/>
        </w:rPr>
        <w:t>1、签订合同</w:t>
      </w:r>
    </w:p>
    <w:p>
      <w:pPr>
        <w:spacing w:line="360" w:lineRule="auto"/>
        <w:rPr>
          <w:rFonts w:hint="eastAsia" w:ascii="宋体"/>
          <w:color w:val="auto"/>
          <w:szCs w:val="21"/>
          <w:highlight w:val="none"/>
        </w:rPr>
      </w:pPr>
      <w:r>
        <w:rPr>
          <w:rFonts w:hint="eastAsia" w:ascii="宋体"/>
          <w:color w:val="auto"/>
          <w:szCs w:val="21"/>
          <w:highlight w:val="none"/>
        </w:rPr>
        <w:t>1</w:t>
      </w:r>
      <w:r>
        <w:rPr>
          <w:rFonts w:ascii="宋体"/>
          <w:color w:val="auto"/>
          <w:szCs w:val="21"/>
          <w:highlight w:val="none"/>
        </w:rPr>
        <w:t>.1</w:t>
      </w:r>
      <w:r>
        <w:rPr>
          <w:rFonts w:hint="eastAsia" w:ascii="宋体"/>
          <w:color w:val="auto"/>
          <w:szCs w:val="21"/>
          <w:highlight w:val="none"/>
        </w:rPr>
        <w:t>、成交供应商自接到成交通知书后</w:t>
      </w:r>
      <w:r>
        <w:rPr>
          <w:rFonts w:ascii="宋体"/>
          <w:color w:val="auto"/>
          <w:szCs w:val="21"/>
          <w:highlight w:val="none"/>
        </w:rPr>
        <w:t>30</w:t>
      </w:r>
      <w:r>
        <w:rPr>
          <w:rFonts w:hint="eastAsia" w:ascii="宋体"/>
          <w:color w:val="auto"/>
          <w:szCs w:val="21"/>
          <w:highlight w:val="none"/>
        </w:rPr>
        <w:t>天内与采购人签订合同。同时采购代理机构对合同内容进行审查，如发现与采购结果和磋商承诺内容不一致的，应予以纠正。</w:t>
      </w:r>
    </w:p>
    <w:p>
      <w:pPr>
        <w:spacing w:line="360" w:lineRule="auto"/>
        <w:rPr>
          <w:rFonts w:ascii="宋体"/>
          <w:color w:val="auto"/>
          <w:szCs w:val="21"/>
          <w:highlight w:val="none"/>
        </w:rPr>
      </w:pPr>
      <w:r>
        <w:rPr>
          <w:rFonts w:hint="eastAsia" w:ascii="宋体"/>
          <w:color w:val="auto"/>
          <w:szCs w:val="21"/>
          <w:highlight w:val="none"/>
        </w:rPr>
        <w:t>1</w:t>
      </w:r>
      <w:r>
        <w:rPr>
          <w:rFonts w:ascii="宋体"/>
          <w:color w:val="auto"/>
          <w:szCs w:val="21"/>
          <w:highlight w:val="none"/>
        </w:rPr>
        <w:t>.</w:t>
      </w:r>
      <w:r>
        <w:rPr>
          <w:rFonts w:hint="eastAsia" w:ascii="宋体"/>
          <w:color w:val="auto"/>
          <w:szCs w:val="21"/>
          <w:highlight w:val="none"/>
        </w:rPr>
        <w:t>2、成交供应商拖延、拒签合同的,将被取消成交供应商资格。</w:t>
      </w:r>
    </w:p>
    <w:p>
      <w:pPr>
        <w:snapToGrid w:val="0"/>
        <w:spacing w:line="420" w:lineRule="exact"/>
        <w:rPr>
          <w:rFonts w:hint="eastAsia" w:ascii="宋体" w:cs="宋体"/>
          <w:b/>
          <w:bCs/>
          <w:color w:val="auto"/>
          <w:szCs w:val="21"/>
          <w:highlight w:val="none"/>
        </w:rPr>
      </w:pPr>
      <w:r>
        <w:rPr>
          <w:rFonts w:hint="eastAsia" w:ascii="宋体"/>
          <w:b/>
          <w:color w:val="auto"/>
          <w:szCs w:val="21"/>
          <w:highlight w:val="none"/>
        </w:rPr>
        <w:t>2、</w:t>
      </w:r>
      <w:r>
        <w:rPr>
          <w:rFonts w:hint="eastAsia" w:ascii="宋体" w:cs="宋体"/>
          <w:b/>
          <w:bCs/>
          <w:color w:val="auto"/>
          <w:szCs w:val="21"/>
          <w:highlight w:val="none"/>
        </w:rPr>
        <w:t>履约保证金及质量保证金（如有，详见前附表要求）</w:t>
      </w:r>
    </w:p>
    <w:p>
      <w:pPr>
        <w:snapToGrid w:val="0"/>
        <w:spacing w:line="420" w:lineRule="exact"/>
        <w:rPr>
          <w:rFonts w:hint="eastAsia" w:ascii="宋体" w:cs="宋体"/>
          <w:color w:val="auto"/>
          <w:szCs w:val="21"/>
          <w:highlight w:val="none"/>
        </w:rPr>
      </w:pPr>
      <w:r>
        <w:rPr>
          <w:rFonts w:ascii="宋体" w:cs="宋体"/>
          <w:color w:val="auto"/>
          <w:szCs w:val="21"/>
          <w:highlight w:val="none"/>
        </w:rPr>
        <w:t>2.1</w:t>
      </w:r>
      <w:r>
        <w:rPr>
          <w:rFonts w:hint="eastAsia" w:ascii="宋体" w:cs="宋体"/>
          <w:color w:val="auto"/>
          <w:szCs w:val="21"/>
          <w:highlight w:val="none"/>
        </w:rPr>
        <w:t>签订合同前，中标人应根据招标文件确定的履约保证金的金额，向采购人交纳履约保证金。</w:t>
      </w:r>
    </w:p>
    <w:p>
      <w:pPr>
        <w:snapToGrid w:val="0"/>
        <w:spacing w:line="420" w:lineRule="exact"/>
        <w:rPr>
          <w:rFonts w:hint="eastAsia" w:ascii="宋体" w:cs="宋体"/>
          <w:color w:val="auto"/>
          <w:szCs w:val="21"/>
          <w:highlight w:val="none"/>
        </w:rPr>
      </w:pPr>
      <w:r>
        <w:rPr>
          <w:rFonts w:hint="eastAsia" w:ascii="宋体" w:cs="宋体"/>
          <w:color w:val="auto"/>
          <w:szCs w:val="21"/>
          <w:highlight w:val="none"/>
        </w:rPr>
        <w:t>2</w:t>
      </w:r>
      <w:r>
        <w:rPr>
          <w:rFonts w:ascii="宋体" w:cs="宋体"/>
          <w:color w:val="auto"/>
          <w:szCs w:val="21"/>
          <w:highlight w:val="none"/>
        </w:rPr>
        <w:t>.2</w:t>
      </w:r>
      <w:r>
        <w:rPr>
          <w:rFonts w:hint="eastAsia" w:ascii="宋体" w:cs="宋体"/>
          <w:color w:val="auto"/>
          <w:szCs w:val="21"/>
          <w:highlight w:val="none"/>
        </w:rPr>
        <w:t>签订合同后，如中标人不按双方合同约定履约，则没收其全部履约保证金，履约保证金不足以赔偿损失的，按实际损失赔偿。</w:t>
      </w:r>
    </w:p>
    <w:p>
      <w:pPr>
        <w:spacing w:line="360" w:lineRule="auto"/>
        <w:rPr>
          <w:rFonts w:hint="eastAsia" w:ascii="宋体"/>
          <w:b/>
          <w:color w:val="auto"/>
          <w:szCs w:val="21"/>
          <w:highlight w:val="none"/>
        </w:rPr>
      </w:pPr>
      <w:r>
        <w:rPr>
          <w:rFonts w:hint="eastAsia" w:cs="宋体"/>
          <w:b/>
          <w:bCs/>
          <w:color w:val="auto"/>
          <w:szCs w:val="21"/>
          <w:highlight w:val="none"/>
        </w:rPr>
        <w:t>3.履约保证金在中标人按合同约定服务期满后无相关问题后该款无息退还。</w:t>
      </w:r>
    </w:p>
    <w:p>
      <w:pPr>
        <w:pStyle w:val="5"/>
        <w:keepNext w:val="0"/>
        <w:keepLines w:val="0"/>
        <w:spacing w:line="360" w:lineRule="auto"/>
        <w:contextualSpacing/>
        <w:jc w:val="center"/>
        <w:rPr>
          <w:rFonts w:hint="eastAsia" w:ascii="宋体"/>
          <w:b/>
          <w:bCs w:val="0"/>
          <w:color w:val="auto"/>
          <w:kern w:val="2"/>
          <w:sz w:val="21"/>
          <w:szCs w:val="21"/>
          <w:highlight w:val="none"/>
        </w:rPr>
      </w:pPr>
    </w:p>
    <w:p>
      <w:pPr>
        <w:pStyle w:val="5"/>
        <w:keepNext w:val="0"/>
        <w:keepLines w:val="0"/>
        <w:spacing w:line="360" w:lineRule="auto"/>
        <w:contextualSpacing/>
        <w:jc w:val="center"/>
        <w:rPr>
          <w:rFonts w:hint="eastAsia" w:ascii="宋体"/>
          <w:b/>
          <w:bCs w:val="0"/>
          <w:color w:val="auto"/>
          <w:kern w:val="2"/>
          <w:sz w:val="21"/>
          <w:szCs w:val="21"/>
          <w:highlight w:val="none"/>
        </w:rPr>
      </w:pPr>
    </w:p>
    <w:p>
      <w:pPr>
        <w:pStyle w:val="5"/>
        <w:keepNext w:val="0"/>
        <w:keepLines w:val="0"/>
        <w:spacing w:line="360" w:lineRule="auto"/>
        <w:contextualSpacing/>
        <w:jc w:val="center"/>
        <w:rPr>
          <w:rFonts w:hint="eastAsia" w:ascii="宋体"/>
          <w:b/>
          <w:bCs w:val="0"/>
          <w:color w:val="auto"/>
          <w:kern w:val="2"/>
          <w:sz w:val="21"/>
          <w:szCs w:val="21"/>
          <w:highlight w:val="none"/>
        </w:rPr>
      </w:pPr>
    </w:p>
    <w:p>
      <w:pPr>
        <w:pStyle w:val="5"/>
        <w:keepNext w:val="0"/>
        <w:keepLines w:val="0"/>
        <w:spacing w:line="360" w:lineRule="auto"/>
        <w:contextualSpacing/>
        <w:jc w:val="center"/>
        <w:rPr>
          <w:rFonts w:hint="eastAsia" w:ascii="宋体"/>
          <w:b/>
          <w:bCs w:val="0"/>
          <w:color w:val="auto"/>
          <w:kern w:val="2"/>
          <w:sz w:val="21"/>
          <w:szCs w:val="21"/>
          <w:highlight w:val="none"/>
        </w:rPr>
      </w:pPr>
    </w:p>
    <w:p>
      <w:pPr>
        <w:pStyle w:val="5"/>
        <w:keepNext w:val="0"/>
        <w:keepLines w:val="0"/>
        <w:spacing w:line="360" w:lineRule="auto"/>
        <w:contextualSpacing/>
        <w:jc w:val="center"/>
        <w:rPr>
          <w:rFonts w:hint="eastAsia" w:ascii="宋体"/>
          <w:b/>
          <w:bCs w:val="0"/>
          <w:color w:val="auto"/>
          <w:kern w:val="2"/>
          <w:sz w:val="21"/>
          <w:szCs w:val="21"/>
          <w:highlight w:val="none"/>
        </w:rPr>
      </w:pPr>
    </w:p>
    <w:p>
      <w:pPr>
        <w:pStyle w:val="5"/>
        <w:keepNext w:val="0"/>
        <w:keepLines w:val="0"/>
        <w:spacing w:line="360" w:lineRule="auto"/>
        <w:contextualSpacing/>
        <w:jc w:val="center"/>
        <w:rPr>
          <w:rFonts w:hint="eastAsia" w:ascii="宋体"/>
          <w:b/>
          <w:bCs w:val="0"/>
          <w:color w:val="auto"/>
          <w:kern w:val="2"/>
          <w:sz w:val="21"/>
          <w:szCs w:val="21"/>
          <w:highlight w:val="none"/>
        </w:rPr>
      </w:pPr>
    </w:p>
    <w:p>
      <w:pPr>
        <w:pStyle w:val="5"/>
        <w:keepNext w:val="0"/>
        <w:keepLines w:val="0"/>
        <w:spacing w:line="360" w:lineRule="auto"/>
        <w:contextualSpacing/>
        <w:jc w:val="center"/>
        <w:rPr>
          <w:rFonts w:hint="eastAsia" w:ascii="宋体"/>
          <w:b/>
          <w:bCs w:val="0"/>
          <w:color w:val="auto"/>
          <w:kern w:val="2"/>
          <w:sz w:val="21"/>
          <w:szCs w:val="21"/>
          <w:highlight w:val="none"/>
        </w:rPr>
      </w:pPr>
    </w:p>
    <w:p>
      <w:pPr>
        <w:pStyle w:val="5"/>
        <w:keepNext w:val="0"/>
        <w:keepLines w:val="0"/>
        <w:spacing w:line="360" w:lineRule="auto"/>
        <w:contextualSpacing/>
        <w:jc w:val="center"/>
        <w:rPr>
          <w:rFonts w:hint="eastAsia" w:ascii="宋体"/>
          <w:b/>
          <w:bCs w:val="0"/>
          <w:color w:val="auto"/>
          <w:kern w:val="2"/>
          <w:sz w:val="21"/>
          <w:szCs w:val="21"/>
          <w:highlight w:val="none"/>
        </w:rPr>
      </w:pPr>
    </w:p>
    <w:p>
      <w:pPr>
        <w:pStyle w:val="5"/>
        <w:keepNext w:val="0"/>
        <w:keepLines w:val="0"/>
        <w:spacing w:line="360" w:lineRule="auto"/>
        <w:contextualSpacing/>
        <w:jc w:val="center"/>
        <w:rPr>
          <w:rFonts w:hint="eastAsia" w:ascii="宋体"/>
          <w:b/>
          <w:bCs w:val="0"/>
          <w:color w:val="auto"/>
          <w:kern w:val="2"/>
          <w:sz w:val="21"/>
          <w:szCs w:val="21"/>
          <w:highlight w:val="none"/>
        </w:rPr>
      </w:pPr>
    </w:p>
    <w:p>
      <w:pPr>
        <w:pStyle w:val="5"/>
        <w:keepNext w:val="0"/>
        <w:keepLines w:val="0"/>
        <w:spacing w:line="360" w:lineRule="auto"/>
        <w:contextualSpacing/>
        <w:jc w:val="center"/>
        <w:rPr>
          <w:rFonts w:hint="eastAsia" w:ascii="宋体"/>
          <w:b/>
          <w:bCs w:val="0"/>
          <w:color w:val="auto"/>
          <w:kern w:val="2"/>
          <w:sz w:val="21"/>
          <w:szCs w:val="21"/>
          <w:highlight w:val="none"/>
        </w:rPr>
      </w:pPr>
    </w:p>
    <w:p>
      <w:pPr>
        <w:pStyle w:val="5"/>
        <w:keepNext w:val="0"/>
        <w:keepLines w:val="0"/>
        <w:spacing w:line="360" w:lineRule="auto"/>
        <w:contextualSpacing/>
        <w:jc w:val="center"/>
        <w:rPr>
          <w:rFonts w:hint="eastAsia" w:ascii="宋体"/>
          <w:b/>
          <w:bCs w:val="0"/>
          <w:color w:val="auto"/>
          <w:kern w:val="2"/>
          <w:sz w:val="21"/>
          <w:szCs w:val="21"/>
          <w:highlight w:val="none"/>
        </w:rPr>
      </w:pPr>
    </w:p>
    <w:p>
      <w:pPr>
        <w:pStyle w:val="5"/>
        <w:keepNext w:val="0"/>
        <w:keepLines w:val="0"/>
        <w:spacing w:line="360" w:lineRule="auto"/>
        <w:contextualSpacing/>
        <w:jc w:val="center"/>
        <w:rPr>
          <w:rFonts w:hint="eastAsia" w:ascii="宋体"/>
          <w:b/>
          <w:bCs w:val="0"/>
          <w:color w:val="auto"/>
          <w:kern w:val="2"/>
          <w:sz w:val="21"/>
          <w:szCs w:val="21"/>
          <w:highlight w:val="none"/>
        </w:rPr>
      </w:pPr>
    </w:p>
    <w:p>
      <w:pPr>
        <w:pStyle w:val="5"/>
        <w:keepNext w:val="0"/>
        <w:keepLines w:val="0"/>
        <w:spacing w:line="360" w:lineRule="auto"/>
        <w:contextualSpacing/>
        <w:jc w:val="center"/>
        <w:rPr>
          <w:rFonts w:hint="eastAsia" w:ascii="宋体"/>
          <w:b/>
          <w:bCs w:val="0"/>
          <w:color w:val="auto"/>
          <w:kern w:val="2"/>
          <w:sz w:val="21"/>
          <w:szCs w:val="21"/>
          <w:highlight w:val="none"/>
        </w:rPr>
      </w:pPr>
    </w:p>
    <w:p>
      <w:pPr>
        <w:pStyle w:val="5"/>
        <w:keepNext w:val="0"/>
        <w:keepLines w:val="0"/>
        <w:spacing w:line="360" w:lineRule="auto"/>
        <w:contextualSpacing/>
        <w:jc w:val="center"/>
        <w:rPr>
          <w:rFonts w:hint="eastAsia" w:ascii="宋体"/>
          <w:b/>
          <w:bCs w:val="0"/>
          <w:color w:val="auto"/>
          <w:kern w:val="2"/>
          <w:sz w:val="21"/>
          <w:szCs w:val="21"/>
          <w:highlight w:val="none"/>
        </w:rPr>
      </w:pPr>
    </w:p>
    <w:p>
      <w:pPr>
        <w:pStyle w:val="5"/>
        <w:keepNext w:val="0"/>
        <w:keepLines w:val="0"/>
        <w:spacing w:line="360" w:lineRule="auto"/>
        <w:contextualSpacing/>
        <w:jc w:val="center"/>
        <w:rPr>
          <w:rFonts w:hint="eastAsia" w:ascii="宋体"/>
          <w:b/>
          <w:bCs w:val="0"/>
          <w:color w:val="auto"/>
          <w:kern w:val="2"/>
          <w:sz w:val="21"/>
          <w:szCs w:val="21"/>
          <w:highlight w:val="none"/>
        </w:rPr>
      </w:pPr>
    </w:p>
    <w:p>
      <w:pPr>
        <w:pStyle w:val="5"/>
        <w:keepNext w:val="0"/>
        <w:keepLines w:val="0"/>
        <w:spacing w:line="360" w:lineRule="auto"/>
        <w:contextualSpacing/>
        <w:jc w:val="center"/>
        <w:rPr>
          <w:rFonts w:hint="eastAsia" w:ascii="宋体"/>
          <w:b/>
          <w:bCs w:val="0"/>
          <w:color w:val="auto"/>
          <w:kern w:val="2"/>
          <w:sz w:val="21"/>
          <w:szCs w:val="21"/>
          <w:highlight w:val="none"/>
        </w:rPr>
      </w:pPr>
    </w:p>
    <w:p>
      <w:pPr>
        <w:pStyle w:val="5"/>
        <w:keepNext w:val="0"/>
        <w:keepLines w:val="0"/>
        <w:spacing w:line="360" w:lineRule="auto"/>
        <w:contextualSpacing/>
        <w:jc w:val="center"/>
        <w:rPr>
          <w:rFonts w:hint="eastAsia" w:ascii="宋体"/>
          <w:b/>
          <w:bCs w:val="0"/>
          <w:color w:val="auto"/>
          <w:kern w:val="2"/>
          <w:sz w:val="21"/>
          <w:szCs w:val="21"/>
          <w:highlight w:val="none"/>
        </w:rPr>
      </w:pPr>
    </w:p>
    <w:p>
      <w:pPr>
        <w:pStyle w:val="5"/>
        <w:keepNext w:val="0"/>
        <w:keepLines w:val="0"/>
        <w:spacing w:line="360" w:lineRule="auto"/>
        <w:contextualSpacing/>
        <w:jc w:val="center"/>
        <w:rPr>
          <w:rFonts w:hint="eastAsia" w:ascii="宋体"/>
          <w:b/>
          <w:bCs w:val="0"/>
          <w:color w:val="auto"/>
          <w:kern w:val="2"/>
          <w:sz w:val="21"/>
          <w:szCs w:val="21"/>
          <w:highlight w:val="none"/>
        </w:rPr>
      </w:pPr>
    </w:p>
    <w:p>
      <w:pPr>
        <w:pStyle w:val="5"/>
        <w:keepNext w:val="0"/>
        <w:keepLines w:val="0"/>
        <w:spacing w:line="360" w:lineRule="auto"/>
        <w:contextualSpacing/>
        <w:jc w:val="center"/>
        <w:rPr>
          <w:rFonts w:hint="eastAsia" w:ascii="宋体"/>
          <w:b/>
          <w:bCs w:val="0"/>
          <w:color w:val="auto"/>
          <w:kern w:val="2"/>
          <w:sz w:val="21"/>
          <w:szCs w:val="21"/>
          <w:highlight w:val="none"/>
        </w:rPr>
      </w:pPr>
    </w:p>
    <w:p>
      <w:pPr>
        <w:pStyle w:val="5"/>
        <w:keepNext w:val="0"/>
        <w:keepLines w:val="0"/>
        <w:spacing w:line="360" w:lineRule="auto"/>
        <w:contextualSpacing/>
        <w:jc w:val="center"/>
        <w:rPr>
          <w:rFonts w:hint="eastAsia" w:ascii="宋体"/>
          <w:b/>
          <w:bCs w:val="0"/>
          <w:color w:val="auto"/>
          <w:kern w:val="2"/>
          <w:sz w:val="21"/>
          <w:szCs w:val="21"/>
          <w:highlight w:val="none"/>
        </w:rPr>
      </w:pPr>
    </w:p>
    <w:p>
      <w:pPr>
        <w:pStyle w:val="5"/>
        <w:keepNext w:val="0"/>
        <w:keepLines w:val="0"/>
        <w:spacing w:line="360" w:lineRule="auto"/>
        <w:contextualSpacing/>
        <w:jc w:val="center"/>
        <w:rPr>
          <w:rFonts w:hint="eastAsia" w:ascii="宋体"/>
          <w:b/>
          <w:bCs w:val="0"/>
          <w:color w:val="auto"/>
          <w:kern w:val="2"/>
          <w:sz w:val="21"/>
          <w:szCs w:val="21"/>
          <w:highlight w:val="none"/>
        </w:rPr>
      </w:pPr>
    </w:p>
    <w:p>
      <w:pPr>
        <w:pStyle w:val="5"/>
        <w:keepNext w:val="0"/>
        <w:keepLines w:val="0"/>
        <w:spacing w:line="360" w:lineRule="auto"/>
        <w:contextualSpacing/>
        <w:jc w:val="center"/>
        <w:rPr>
          <w:rFonts w:hint="eastAsia" w:ascii="宋体"/>
          <w:b/>
          <w:bCs w:val="0"/>
          <w:color w:val="auto"/>
          <w:kern w:val="2"/>
          <w:sz w:val="21"/>
          <w:szCs w:val="21"/>
          <w:highlight w:val="none"/>
        </w:rPr>
      </w:pPr>
    </w:p>
    <w:p>
      <w:pPr>
        <w:pStyle w:val="5"/>
        <w:keepNext w:val="0"/>
        <w:keepLines w:val="0"/>
        <w:spacing w:line="360" w:lineRule="auto"/>
        <w:contextualSpacing/>
        <w:jc w:val="center"/>
        <w:rPr>
          <w:rFonts w:hint="eastAsia" w:ascii="宋体"/>
          <w:b/>
          <w:bCs w:val="0"/>
          <w:color w:val="auto"/>
          <w:kern w:val="2"/>
          <w:sz w:val="21"/>
          <w:szCs w:val="21"/>
          <w:highlight w:val="none"/>
        </w:rPr>
      </w:pPr>
    </w:p>
    <w:p>
      <w:pPr>
        <w:pStyle w:val="5"/>
        <w:keepNext w:val="0"/>
        <w:keepLines w:val="0"/>
        <w:spacing w:line="360" w:lineRule="auto"/>
        <w:contextualSpacing/>
        <w:jc w:val="center"/>
        <w:rPr>
          <w:rFonts w:hint="eastAsia" w:ascii="宋体"/>
          <w:b/>
          <w:bCs w:val="0"/>
          <w:color w:val="auto"/>
          <w:kern w:val="2"/>
          <w:sz w:val="21"/>
          <w:szCs w:val="21"/>
          <w:highlight w:val="none"/>
        </w:rPr>
      </w:pPr>
    </w:p>
    <w:p>
      <w:pPr>
        <w:pStyle w:val="5"/>
        <w:keepNext w:val="0"/>
        <w:keepLines w:val="0"/>
        <w:spacing w:line="360" w:lineRule="auto"/>
        <w:contextualSpacing/>
        <w:jc w:val="center"/>
        <w:rPr>
          <w:rFonts w:hint="eastAsia" w:ascii="宋体"/>
          <w:b/>
          <w:bCs w:val="0"/>
          <w:color w:val="auto"/>
          <w:kern w:val="2"/>
          <w:sz w:val="21"/>
          <w:szCs w:val="21"/>
          <w:highlight w:val="none"/>
        </w:rPr>
      </w:pPr>
    </w:p>
    <w:p>
      <w:pPr>
        <w:pStyle w:val="5"/>
        <w:keepNext w:val="0"/>
        <w:keepLines w:val="0"/>
        <w:spacing w:line="360" w:lineRule="auto"/>
        <w:contextualSpacing/>
        <w:jc w:val="center"/>
        <w:rPr>
          <w:rFonts w:hint="eastAsia" w:ascii="宋体"/>
          <w:b/>
          <w:bCs w:val="0"/>
          <w:color w:val="auto"/>
          <w:kern w:val="2"/>
          <w:sz w:val="21"/>
          <w:szCs w:val="21"/>
          <w:highlight w:val="none"/>
        </w:rPr>
      </w:pPr>
    </w:p>
    <w:p>
      <w:pPr>
        <w:pStyle w:val="4"/>
        <w:jc w:val="center"/>
        <w:rPr>
          <w:rFonts w:hint="eastAsia"/>
          <w:bCs/>
          <w:color w:val="auto"/>
          <w:kern w:val="2"/>
          <w:sz w:val="21"/>
          <w:szCs w:val="21"/>
          <w:highlight w:val="none"/>
        </w:rPr>
      </w:pPr>
      <w:r>
        <w:rPr>
          <w:rFonts w:hint="eastAsia"/>
          <w:bCs/>
          <w:color w:val="auto"/>
          <w:kern w:val="2"/>
          <w:sz w:val="21"/>
          <w:szCs w:val="21"/>
          <w:highlight w:val="none"/>
        </w:rPr>
        <w:t>第四章  评标办法</w:t>
      </w:r>
      <w:bookmarkEnd w:id="36"/>
    </w:p>
    <w:p>
      <w:pPr>
        <w:snapToGrid w:val="0"/>
        <w:spacing w:line="360" w:lineRule="auto"/>
        <w:ind w:firstLine="417" w:firstLineChars="199"/>
        <w:rPr>
          <w:rFonts w:hint="eastAsia" w:ascii="宋体"/>
          <w:color w:val="auto"/>
          <w:kern w:val="2"/>
          <w:szCs w:val="21"/>
          <w:highlight w:val="none"/>
        </w:rPr>
      </w:pPr>
      <w:r>
        <w:rPr>
          <w:rFonts w:hint="eastAsia" w:ascii="宋体"/>
          <w:color w:val="auto"/>
          <w:kern w:val="2"/>
          <w:szCs w:val="21"/>
          <w:highlight w:val="none"/>
        </w:rPr>
        <w:t>根据《中华人民共和国政府采购法》等有关法律法规的规定，结合本项目的实际，按照公正、公平、科学、择优的原则选择成交单位，制定本办法。</w:t>
      </w:r>
    </w:p>
    <w:p>
      <w:pPr>
        <w:snapToGrid w:val="0"/>
        <w:spacing w:line="360" w:lineRule="auto"/>
        <w:rPr>
          <w:rFonts w:hint="eastAsia" w:ascii="宋体"/>
          <w:b/>
          <w:color w:val="auto"/>
          <w:kern w:val="2"/>
          <w:szCs w:val="21"/>
          <w:highlight w:val="none"/>
        </w:rPr>
      </w:pPr>
      <w:r>
        <w:rPr>
          <w:rFonts w:hint="eastAsia" w:ascii="宋体"/>
          <w:b/>
          <w:color w:val="auto"/>
          <w:kern w:val="2"/>
          <w:szCs w:val="21"/>
          <w:highlight w:val="none"/>
        </w:rPr>
        <w:t>一、总则</w:t>
      </w:r>
    </w:p>
    <w:p>
      <w:pPr>
        <w:spacing w:line="360" w:lineRule="auto"/>
        <w:ind w:firstLine="420" w:firstLineChars="200"/>
        <w:rPr>
          <w:rFonts w:hint="eastAsia" w:ascii="宋体"/>
          <w:color w:val="auto"/>
          <w:kern w:val="2"/>
          <w:szCs w:val="21"/>
          <w:highlight w:val="none"/>
        </w:rPr>
      </w:pPr>
      <w:r>
        <w:rPr>
          <w:rFonts w:hint="eastAsia" w:ascii="宋体"/>
          <w:color w:val="auto"/>
          <w:kern w:val="2"/>
          <w:szCs w:val="21"/>
          <w:highlight w:val="none"/>
        </w:rPr>
        <w:t>本次评标采用综合评分法。总分100分。合格供应商的评标得分为各项目汇总得分，成交候选资格按评标得分由高到低顺序排列，得分相同的，按磋商报价由低到高顺序排列；得分且磋商报价相同的，按资信商务得分由高到低顺序排列。评分过程中采用四舍五入法，并保留小数2位。成交人拒绝与采购人签订合同的，采购人可以按照评审报告推荐的成交候选人名单顺序，确定下一候选人为成交人，也可以重新开展政府采购活动。</w:t>
      </w:r>
    </w:p>
    <w:p>
      <w:pPr>
        <w:adjustRightInd w:val="0"/>
        <w:snapToGrid w:val="0"/>
        <w:spacing w:line="360" w:lineRule="auto"/>
        <w:ind w:firstLine="420" w:firstLineChars="200"/>
        <w:rPr>
          <w:rFonts w:hint="eastAsia" w:ascii="宋体"/>
          <w:color w:val="auto"/>
          <w:kern w:val="2"/>
          <w:szCs w:val="21"/>
          <w:highlight w:val="none"/>
        </w:rPr>
      </w:pPr>
      <w:r>
        <w:rPr>
          <w:rFonts w:hint="eastAsia" w:ascii="宋体"/>
          <w:color w:val="auto"/>
          <w:kern w:val="2"/>
          <w:szCs w:val="21"/>
          <w:highlight w:val="none"/>
        </w:rPr>
        <w:t>供应商评标综合得分=价格分+技术分+商务资信及其他分</w:t>
      </w:r>
    </w:p>
    <w:p>
      <w:pPr>
        <w:pStyle w:val="21"/>
        <w:numPr>
          <w:ilvl w:val="0"/>
          <w:numId w:val="6"/>
        </w:numPr>
        <w:snapToGrid w:val="0"/>
        <w:spacing w:before="120" w:after="120" w:afterLines="50" w:line="360" w:lineRule="auto"/>
        <w:ind w:left="0" w:leftChars="0"/>
        <w:outlineLvl w:val="2"/>
        <w:rPr>
          <w:rFonts w:hint="eastAsia" w:ascii="宋体"/>
          <w:b/>
          <w:color w:val="auto"/>
          <w:kern w:val="2"/>
          <w:szCs w:val="21"/>
          <w:highlight w:val="none"/>
        </w:rPr>
      </w:pPr>
      <w:r>
        <w:rPr>
          <w:rFonts w:hint="eastAsia" w:ascii="宋体"/>
          <w:b/>
          <w:color w:val="auto"/>
          <w:kern w:val="2"/>
          <w:szCs w:val="21"/>
          <w:highlight w:val="none"/>
        </w:rPr>
        <w:t>评标内容及标准</w:t>
      </w:r>
    </w:p>
    <w:p>
      <w:pPr>
        <w:pStyle w:val="21"/>
        <w:snapToGrid w:val="0"/>
        <w:spacing w:before="120" w:after="120" w:afterLines="50" w:line="360" w:lineRule="auto"/>
        <w:outlineLvl w:val="2"/>
        <w:rPr>
          <w:rFonts w:hint="eastAsia" w:ascii="宋体"/>
          <w:b/>
          <w:color w:val="auto"/>
          <w:kern w:val="2"/>
          <w:szCs w:val="21"/>
          <w:highlight w:val="none"/>
        </w:rPr>
      </w:pPr>
      <w:r>
        <w:rPr>
          <w:rFonts w:hint="eastAsia" w:ascii="宋体"/>
          <w:b/>
          <w:color w:val="auto"/>
          <w:kern w:val="2"/>
          <w:szCs w:val="21"/>
          <w:highlight w:val="none"/>
        </w:rPr>
        <w:t>（一）价格分：（10分）</w:t>
      </w:r>
    </w:p>
    <w:p>
      <w:pPr>
        <w:pStyle w:val="28"/>
        <w:snapToGrid w:val="0"/>
        <w:spacing w:line="360" w:lineRule="auto"/>
        <w:ind w:firstLine="420" w:firstLineChars="200"/>
        <w:contextualSpacing/>
        <w:rPr>
          <w:rFonts w:cs="宋体"/>
          <w:color w:val="auto"/>
          <w:highlight w:val="none"/>
          <w:lang w:val="zh-CN"/>
        </w:rPr>
      </w:pPr>
      <w:r>
        <w:rPr>
          <w:rFonts w:hint="eastAsia" w:cs="宋体"/>
          <w:color w:val="auto"/>
          <w:highlight w:val="none"/>
          <w:lang w:val="zh-CN"/>
        </w:rPr>
        <w:t>1、</w:t>
      </w:r>
      <w:r>
        <w:rPr>
          <w:rFonts w:cs="宋体"/>
          <w:color w:val="auto"/>
          <w:highlight w:val="none"/>
          <w:lang w:val="zh-CN"/>
        </w:rPr>
        <w:t>价</w:t>
      </w:r>
      <w:r>
        <w:rPr>
          <w:rFonts w:hint="eastAsia" w:cs="宋体"/>
          <w:color w:val="auto"/>
          <w:highlight w:val="none"/>
          <w:lang w:val="zh-CN"/>
        </w:rPr>
        <w:t>格分采用低价优先法计算，即满足招标文件要求且投标价格（</w:t>
      </w:r>
      <w:r>
        <w:rPr>
          <w:rFonts w:hint="eastAsia" w:cs="宋体"/>
          <w:color w:val="auto"/>
          <w:highlight w:val="none"/>
          <w:lang w:val="en-US" w:eastAsia="zh-CN"/>
        </w:rPr>
        <w:t>个人自付单价</w:t>
      </w:r>
      <w:r>
        <w:rPr>
          <w:rFonts w:hint="eastAsia" w:cs="宋体"/>
          <w:color w:val="auto"/>
          <w:highlight w:val="none"/>
          <w:lang w:val="zh-CN"/>
        </w:rPr>
        <w:t>）最低的投标报价为评标基准价，其价格分为满分。其他的报价分统一按下列公式计算：</w:t>
      </w:r>
    </w:p>
    <w:p>
      <w:pPr>
        <w:adjustRightInd w:val="0"/>
        <w:snapToGrid w:val="0"/>
        <w:spacing w:line="360" w:lineRule="auto"/>
        <w:ind w:firstLine="480"/>
        <w:rPr>
          <w:rFonts w:ascii="宋体"/>
          <w:bCs/>
          <w:color w:val="auto"/>
          <w:kern w:val="2"/>
          <w:szCs w:val="21"/>
          <w:highlight w:val="none"/>
          <w:lang w:val="en-US"/>
        </w:rPr>
      </w:pPr>
      <w:r>
        <w:rPr>
          <w:rFonts w:hint="eastAsia" w:ascii="宋体" w:cs="宋体"/>
          <w:b/>
          <w:bCs/>
          <w:color w:val="auto"/>
          <w:szCs w:val="21"/>
          <w:highlight w:val="none"/>
          <w:lang w:val="en-US" w:eastAsia="zh-CN"/>
        </w:rPr>
        <w:t>2个标项预算单价定额消费为3000元/人（其中成都定额消费为3000元/人，个人自付2000元/人）</w:t>
      </w:r>
      <w:r>
        <w:rPr>
          <w:rFonts w:hint="eastAsia" w:ascii="宋体" w:eastAsia="宋体" w:cs="宋体"/>
          <w:b/>
          <w:bCs/>
          <w:color w:val="auto"/>
          <w:szCs w:val="21"/>
          <w:highlight w:val="none"/>
          <w:lang w:val="en-US" w:eastAsia="zh-CN"/>
        </w:rPr>
        <w:t>；原则上家属费用不得超过职工费用。预算额定消费不作价格分评审，仅对个人</w:t>
      </w:r>
      <w:r>
        <w:rPr>
          <w:rFonts w:hint="eastAsia" w:ascii="宋体" w:cs="宋体"/>
          <w:b/>
          <w:bCs/>
          <w:color w:val="auto"/>
          <w:szCs w:val="21"/>
          <w:highlight w:val="none"/>
          <w:lang w:val="en-US" w:eastAsia="zh-CN"/>
        </w:rPr>
        <w:t>自付</w:t>
      </w:r>
      <w:r>
        <w:rPr>
          <w:rFonts w:hint="eastAsia" w:ascii="宋体" w:eastAsia="宋体" w:cs="宋体"/>
          <w:b/>
          <w:bCs/>
          <w:color w:val="auto"/>
          <w:szCs w:val="21"/>
          <w:highlight w:val="none"/>
          <w:lang w:val="en-US" w:eastAsia="zh-CN"/>
        </w:rPr>
        <w:t>单价进行评审。</w:t>
      </w:r>
    </w:p>
    <w:p>
      <w:pPr>
        <w:pStyle w:val="28"/>
        <w:snapToGrid w:val="0"/>
        <w:spacing w:line="360" w:lineRule="auto"/>
        <w:ind w:firstLine="420" w:firstLineChars="200"/>
        <w:contextualSpacing/>
        <w:rPr>
          <w:rFonts w:cs="宋体"/>
          <w:color w:val="auto"/>
          <w:highlight w:val="none"/>
          <w:lang w:val="en-US" w:eastAsia="zh-CN"/>
        </w:rPr>
      </w:pPr>
      <w:r>
        <w:rPr>
          <w:rFonts w:hint="eastAsia" w:cs="宋体"/>
          <w:color w:val="auto"/>
          <w:highlight w:val="none"/>
          <w:lang w:val="en-US" w:eastAsia="zh-CN"/>
        </w:rPr>
        <w:t>标项1：</w:t>
      </w:r>
    </w:p>
    <w:p>
      <w:pPr>
        <w:pStyle w:val="28"/>
        <w:snapToGrid w:val="0"/>
        <w:spacing w:line="360" w:lineRule="auto"/>
        <w:ind w:firstLine="420" w:firstLineChars="200"/>
        <w:contextualSpacing/>
        <w:rPr>
          <w:rFonts w:hint="eastAsia" w:cs="宋体"/>
          <w:color w:val="auto"/>
          <w:highlight w:val="none"/>
          <w:lang w:val="en-US" w:eastAsia="zh-CN"/>
        </w:rPr>
      </w:pPr>
      <w:r>
        <w:rPr>
          <w:rFonts w:hint="eastAsia" w:cs="宋体"/>
          <w:color w:val="auto"/>
          <w:highlight w:val="none"/>
          <w:lang w:val="en-US" w:eastAsia="zh-CN"/>
        </w:rPr>
        <w:t>线路1：定额消费</w:t>
      </w:r>
      <w:r>
        <w:rPr>
          <w:rFonts w:hint="eastAsia" w:cs="宋体"/>
          <w:color w:val="auto"/>
          <w:highlight w:val="none"/>
          <w:lang w:val="zh-CN"/>
        </w:rPr>
        <w:t>投标报价得分=(基准价／投标报价)×</w:t>
      </w:r>
      <w:r>
        <w:rPr>
          <w:rFonts w:hint="eastAsia" w:cs="宋体"/>
          <w:color w:val="auto"/>
          <w:highlight w:val="none"/>
          <w:lang w:val="en-US" w:eastAsia="zh-CN"/>
        </w:rPr>
        <w:t>3；</w:t>
      </w:r>
    </w:p>
    <w:p>
      <w:pPr>
        <w:pStyle w:val="28"/>
        <w:snapToGrid w:val="0"/>
        <w:spacing w:line="360" w:lineRule="auto"/>
        <w:ind w:firstLine="420" w:firstLineChars="200"/>
        <w:contextualSpacing/>
        <w:rPr>
          <w:rFonts w:hint="eastAsia" w:cs="宋体"/>
          <w:color w:val="auto"/>
          <w:highlight w:val="none"/>
          <w:lang w:val="en-US" w:eastAsia="zh-CN"/>
        </w:rPr>
      </w:pPr>
      <w:r>
        <w:rPr>
          <w:rFonts w:hint="eastAsia" w:cs="宋体"/>
          <w:color w:val="auto"/>
          <w:highlight w:val="none"/>
          <w:lang w:val="en-US" w:eastAsia="zh-CN"/>
        </w:rPr>
        <w:t>线路2：定额消费</w:t>
      </w:r>
      <w:r>
        <w:rPr>
          <w:rFonts w:hint="eastAsia" w:cs="宋体"/>
          <w:color w:val="auto"/>
          <w:highlight w:val="none"/>
          <w:lang w:val="zh-CN"/>
        </w:rPr>
        <w:t>投标报价得分=(基准价／投标报价)×</w:t>
      </w:r>
      <w:r>
        <w:rPr>
          <w:rFonts w:hint="eastAsia" w:cs="宋体"/>
          <w:color w:val="auto"/>
          <w:highlight w:val="none"/>
          <w:lang w:val="en-US" w:eastAsia="zh-CN"/>
        </w:rPr>
        <w:t>3；</w:t>
      </w:r>
    </w:p>
    <w:p>
      <w:pPr>
        <w:pStyle w:val="28"/>
        <w:snapToGrid w:val="0"/>
        <w:spacing w:line="360" w:lineRule="auto"/>
        <w:ind w:firstLine="420" w:firstLineChars="200"/>
        <w:contextualSpacing/>
        <w:rPr>
          <w:rFonts w:hint="eastAsia" w:eastAsia="宋体" w:cs="宋体"/>
          <w:color w:val="auto"/>
          <w:highlight w:val="none"/>
          <w:lang w:val="zh-CN" w:eastAsia="zh-CN"/>
        </w:rPr>
      </w:pPr>
      <w:r>
        <w:rPr>
          <w:rFonts w:hint="eastAsia" w:cs="宋体"/>
          <w:color w:val="auto"/>
          <w:highlight w:val="none"/>
          <w:lang w:val="en-US" w:eastAsia="zh-CN"/>
        </w:rPr>
        <w:t>线路3：定额消费</w:t>
      </w:r>
      <w:r>
        <w:rPr>
          <w:rFonts w:hint="eastAsia" w:cs="宋体"/>
          <w:color w:val="auto"/>
          <w:highlight w:val="none"/>
          <w:lang w:val="zh-CN"/>
        </w:rPr>
        <w:t>投标报价得分=(基准价／投标报价)×</w:t>
      </w:r>
      <w:r>
        <w:rPr>
          <w:rFonts w:hint="eastAsia" w:cs="宋体"/>
          <w:color w:val="auto"/>
          <w:highlight w:val="none"/>
          <w:lang w:val="en-US" w:eastAsia="zh-CN"/>
        </w:rPr>
        <w:t>4；</w:t>
      </w:r>
    </w:p>
    <w:p>
      <w:pPr>
        <w:pStyle w:val="28"/>
        <w:snapToGrid w:val="0"/>
        <w:spacing w:line="360" w:lineRule="auto"/>
        <w:ind w:firstLine="420" w:firstLineChars="200"/>
        <w:contextualSpacing/>
        <w:rPr>
          <w:rFonts w:cs="宋体"/>
          <w:color w:val="auto"/>
          <w:highlight w:val="none"/>
          <w:lang w:val="en-US" w:eastAsia="zh-CN"/>
        </w:rPr>
      </w:pPr>
      <w:r>
        <w:rPr>
          <w:rFonts w:hint="eastAsia" w:cs="宋体"/>
          <w:color w:val="auto"/>
          <w:highlight w:val="none"/>
          <w:lang w:val="en-US" w:eastAsia="zh-CN"/>
        </w:rPr>
        <w:t>标项2：</w:t>
      </w:r>
    </w:p>
    <w:p>
      <w:pPr>
        <w:pStyle w:val="28"/>
        <w:snapToGrid w:val="0"/>
        <w:spacing w:line="360" w:lineRule="auto"/>
        <w:ind w:firstLine="420" w:firstLineChars="200"/>
        <w:contextualSpacing/>
        <w:rPr>
          <w:rFonts w:hint="eastAsia" w:cs="宋体"/>
          <w:color w:val="auto"/>
          <w:highlight w:val="none"/>
          <w:lang w:val="en-US" w:eastAsia="zh-CN"/>
        </w:rPr>
      </w:pPr>
      <w:r>
        <w:rPr>
          <w:rFonts w:hint="eastAsia" w:cs="宋体"/>
          <w:color w:val="auto"/>
          <w:highlight w:val="none"/>
          <w:lang w:val="en-US" w:eastAsia="zh-CN"/>
        </w:rPr>
        <w:t>线路1：定额消费</w:t>
      </w:r>
      <w:r>
        <w:rPr>
          <w:rFonts w:hint="eastAsia" w:cs="宋体"/>
          <w:color w:val="auto"/>
          <w:highlight w:val="none"/>
          <w:lang w:val="zh-CN"/>
        </w:rPr>
        <w:t>投标报价得分=(基准价／投标报价)×</w:t>
      </w:r>
      <w:r>
        <w:rPr>
          <w:rFonts w:hint="eastAsia" w:cs="宋体"/>
          <w:color w:val="auto"/>
          <w:highlight w:val="none"/>
          <w:lang w:val="en-US" w:eastAsia="zh-CN"/>
        </w:rPr>
        <w:t>2；</w:t>
      </w:r>
    </w:p>
    <w:p>
      <w:pPr>
        <w:pStyle w:val="28"/>
        <w:snapToGrid w:val="0"/>
        <w:spacing w:line="360" w:lineRule="auto"/>
        <w:ind w:firstLine="420" w:firstLineChars="200"/>
        <w:contextualSpacing/>
        <w:rPr>
          <w:rFonts w:hint="eastAsia" w:cs="宋体"/>
          <w:color w:val="auto"/>
          <w:highlight w:val="none"/>
          <w:lang w:val="en-US" w:eastAsia="zh-CN"/>
        </w:rPr>
      </w:pPr>
      <w:r>
        <w:rPr>
          <w:rFonts w:hint="eastAsia" w:cs="宋体"/>
          <w:color w:val="auto"/>
          <w:highlight w:val="none"/>
          <w:lang w:val="en-US" w:eastAsia="zh-CN"/>
        </w:rPr>
        <w:t>线路2：定额消费</w:t>
      </w:r>
      <w:r>
        <w:rPr>
          <w:rFonts w:hint="eastAsia" w:cs="宋体"/>
          <w:color w:val="auto"/>
          <w:highlight w:val="none"/>
          <w:lang w:val="zh-CN"/>
        </w:rPr>
        <w:t>投标报价得分=(基准价／投标报价)×</w:t>
      </w:r>
      <w:r>
        <w:rPr>
          <w:rFonts w:hint="eastAsia" w:cs="宋体"/>
          <w:color w:val="auto"/>
          <w:highlight w:val="none"/>
          <w:lang w:val="en-US" w:eastAsia="zh-CN"/>
        </w:rPr>
        <w:t>3；个人自付</w:t>
      </w:r>
      <w:r>
        <w:rPr>
          <w:rFonts w:hint="eastAsia" w:cs="宋体"/>
          <w:color w:val="auto"/>
          <w:highlight w:val="none"/>
          <w:lang w:val="zh-CN"/>
        </w:rPr>
        <w:t>投标报价得分=(基准价／投标报价)×</w:t>
      </w:r>
      <w:r>
        <w:rPr>
          <w:rFonts w:hint="eastAsia" w:cs="宋体"/>
          <w:color w:val="auto"/>
          <w:highlight w:val="none"/>
          <w:lang w:val="en-US" w:eastAsia="zh-CN"/>
        </w:rPr>
        <w:t>3；</w:t>
      </w:r>
    </w:p>
    <w:p>
      <w:pPr>
        <w:pStyle w:val="28"/>
        <w:snapToGrid w:val="0"/>
        <w:spacing w:line="360" w:lineRule="auto"/>
        <w:ind w:firstLine="420" w:firstLineChars="200"/>
        <w:contextualSpacing/>
        <w:rPr>
          <w:rFonts w:hint="eastAsia"/>
          <w:color w:val="auto"/>
          <w:lang w:val="zh-CN" w:eastAsia="zh-CN"/>
        </w:rPr>
      </w:pPr>
      <w:r>
        <w:rPr>
          <w:rFonts w:hint="eastAsia" w:cs="宋体"/>
          <w:color w:val="auto"/>
          <w:highlight w:val="none"/>
          <w:lang w:val="en-US" w:eastAsia="zh-CN"/>
        </w:rPr>
        <w:t>线路3：定额消费</w:t>
      </w:r>
      <w:r>
        <w:rPr>
          <w:rFonts w:hint="eastAsia" w:cs="宋体"/>
          <w:color w:val="auto"/>
          <w:highlight w:val="none"/>
          <w:lang w:val="zh-CN"/>
        </w:rPr>
        <w:t>投标报价得分=(基准价／投标报价)×</w:t>
      </w:r>
      <w:r>
        <w:rPr>
          <w:rFonts w:hint="eastAsia" w:cs="宋体"/>
          <w:color w:val="auto"/>
          <w:highlight w:val="none"/>
          <w:lang w:val="en-US" w:eastAsia="zh-CN"/>
        </w:rPr>
        <w:t>2；</w:t>
      </w:r>
    </w:p>
    <w:p>
      <w:pPr>
        <w:pStyle w:val="28"/>
        <w:snapToGrid w:val="0"/>
        <w:spacing w:line="360" w:lineRule="auto"/>
        <w:ind w:firstLine="420" w:firstLineChars="200"/>
        <w:contextualSpacing/>
        <w:rPr>
          <w:color w:val="auto"/>
          <w:szCs w:val="21"/>
          <w:highlight w:val="none"/>
        </w:rPr>
      </w:pPr>
      <w:r>
        <w:rPr>
          <w:rFonts w:hint="eastAsia"/>
          <w:color w:val="auto"/>
          <w:szCs w:val="21"/>
          <w:highlight w:val="none"/>
        </w:rPr>
        <w:t>2、磋商供应商的投标报价超过采购人设定的最高限价（总价及单价），将作为无效标。</w:t>
      </w:r>
    </w:p>
    <w:p>
      <w:pPr>
        <w:pStyle w:val="28"/>
        <w:snapToGrid w:val="0"/>
        <w:spacing w:line="360" w:lineRule="auto"/>
        <w:ind w:firstLine="420" w:firstLineChars="200"/>
        <w:contextualSpacing/>
        <w:rPr>
          <w:color w:val="auto"/>
          <w:szCs w:val="21"/>
          <w:highlight w:val="none"/>
        </w:rPr>
      </w:pPr>
      <w:r>
        <w:rPr>
          <w:rFonts w:hint="eastAsia"/>
          <w:color w:val="auto"/>
          <w:szCs w:val="21"/>
          <w:highlight w:val="none"/>
        </w:rPr>
        <w:t>3、磋商小组认为磋商供应商的报价明显低于其他通过符合性审查磋商供应商的报价，有可能影响产品质量或者不能诚信履约的，应当要求其在评标现场合理的时间内提供书面说明，必要时提交相关证明材料;磋商供应商不能证明其报价合理性的，磋商小组应当将其作为无效投标处理。</w:t>
      </w:r>
    </w:p>
    <w:p>
      <w:pPr>
        <w:pStyle w:val="28"/>
        <w:snapToGrid w:val="0"/>
        <w:spacing w:line="360" w:lineRule="auto"/>
        <w:ind w:firstLine="420" w:firstLineChars="200"/>
        <w:contextualSpacing/>
        <w:rPr>
          <w:color w:val="auto"/>
          <w:szCs w:val="21"/>
          <w:highlight w:val="none"/>
        </w:rPr>
      </w:pPr>
      <w:r>
        <w:rPr>
          <w:rFonts w:hint="eastAsia"/>
          <w:color w:val="auto"/>
          <w:szCs w:val="21"/>
          <w:highlight w:val="none"/>
        </w:rPr>
        <w:t>4、扶持政策说明：</w:t>
      </w:r>
    </w:p>
    <w:p>
      <w:pPr>
        <w:pStyle w:val="28"/>
        <w:snapToGrid w:val="0"/>
        <w:spacing w:line="360" w:lineRule="auto"/>
        <w:ind w:firstLine="420" w:firstLineChars="200"/>
        <w:contextualSpacing/>
        <w:rPr>
          <w:color w:val="auto"/>
          <w:szCs w:val="21"/>
          <w:highlight w:val="none"/>
        </w:rPr>
      </w:pPr>
      <w:r>
        <w:rPr>
          <w:rFonts w:hint="eastAsia"/>
          <w:color w:val="auto"/>
          <w:szCs w:val="21"/>
          <w:highlight w:val="none"/>
        </w:rPr>
        <w:t>（1）本次采购为专门面向中小企业预留采购份额的采购项目。</w:t>
      </w:r>
    </w:p>
    <w:p>
      <w:pPr>
        <w:pStyle w:val="28"/>
        <w:snapToGrid w:val="0"/>
        <w:spacing w:line="360" w:lineRule="auto"/>
        <w:ind w:firstLine="420" w:firstLineChars="200"/>
        <w:contextualSpacing/>
        <w:rPr>
          <w:color w:val="auto"/>
          <w:szCs w:val="21"/>
          <w:highlight w:val="none"/>
        </w:rPr>
      </w:pPr>
      <w:r>
        <w:rPr>
          <w:rFonts w:hint="eastAsia"/>
          <w:color w:val="auto"/>
          <w:szCs w:val="21"/>
          <w:highlight w:val="none"/>
        </w:rPr>
        <w:t>（2）本项目对应的中小企业划分标准所属行业：</w:t>
      </w:r>
      <w:r>
        <w:rPr>
          <w:rFonts w:hint="eastAsia" w:ascii="宋体" w:eastAsia="宋体" w:cs="Times New Roman"/>
          <w:color w:val="auto"/>
          <w:szCs w:val="21"/>
          <w:highlight w:val="none"/>
        </w:rPr>
        <w:t>租赁和商务服务业。</w:t>
      </w:r>
    </w:p>
    <w:p>
      <w:pPr>
        <w:pStyle w:val="28"/>
        <w:snapToGrid w:val="0"/>
        <w:spacing w:line="360" w:lineRule="auto"/>
        <w:ind w:firstLine="420" w:firstLineChars="200"/>
        <w:contextualSpacing/>
        <w:rPr>
          <w:color w:val="auto"/>
          <w:szCs w:val="21"/>
          <w:highlight w:val="none"/>
        </w:rPr>
      </w:pPr>
      <w:r>
        <w:rPr>
          <w:rFonts w:hint="eastAsia"/>
          <w:color w:val="auto"/>
          <w:szCs w:val="21"/>
          <w:highlight w:val="none"/>
        </w:rPr>
        <w:t>（3）本采购文件所称中小企业，是指在中华人民共和国境内依法设立，依据国务院批准的中小企业划分标准确定的中型企业、小型企业和微型企业，但与大企业的负责人为同一人，或者与大企业存在直接控股、管理关系的除外。</w:t>
      </w:r>
    </w:p>
    <w:p>
      <w:pPr>
        <w:pStyle w:val="28"/>
        <w:snapToGrid w:val="0"/>
        <w:spacing w:line="360" w:lineRule="auto"/>
        <w:ind w:firstLine="420" w:firstLineChars="200"/>
        <w:contextualSpacing/>
        <w:rPr>
          <w:color w:val="auto"/>
          <w:szCs w:val="21"/>
          <w:highlight w:val="none"/>
        </w:rPr>
      </w:pPr>
      <w:r>
        <w:rPr>
          <w:rFonts w:hint="eastAsia"/>
          <w:color w:val="auto"/>
          <w:szCs w:val="21"/>
          <w:highlight w:val="none"/>
        </w:rPr>
        <w:t>（4）监狱企业和残疾人福利性单位视同小型、微型企业，按《财政部司法部关于政府采购支持监狱企业发展有关问题的通知》(财库〔2014〕68 号)、《财政部  民政部  中国残疾人联合会关于促进残疾人就业政府采购政策的通知》（财库〔2017〕141 号）的规定执行。</w:t>
      </w:r>
    </w:p>
    <w:p>
      <w:pPr>
        <w:pStyle w:val="28"/>
        <w:snapToGrid w:val="0"/>
        <w:spacing w:line="360" w:lineRule="auto"/>
        <w:ind w:firstLine="420" w:firstLineChars="200"/>
        <w:contextualSpacing/>
        <w:rPr>
          <w:color w:val="auto"/>
          <w:szCs w:val="21"/>
          <w:highlight w:val="none"/>
        </w:rPr>
      </w:pPr>
      <w:r>
        <w:rPr>
          <w:rFonts w:hint="eastAsia"/>
          <w:color w:val="auto"/>
          <w:szCs w:val="21"/>
          <w:highlight w:val="none"/>
        </w:rPr>
        <w:t>注：中标、成交供应商为残疾人福利性单位的，采购人或者其委托的采购代理机构应当随中标、成交结果同时公告其《残疾人福利性单位声明函》，接受社会监督。供应商提供的《残疾人福利性单位声明函》与事实不符的，依照《政府采购法》第七十七条第一款的规定追究法律责任。</w:t>
      </w:r>
    </w:p>
    <w:p>
      <w:pPr>
        <w:pStyle w:val="21"/>
        <w:numPr>
          <w:ilvl w:val="0"/>
          <w:numId w:val="7"/>
        </w:numPr>
        <w:snapToGrid w:val="0"/>
        <w:spacing w:before="120" w:after="120" w:afterLines="50" w:line="360" w:lineRule="auto"/>
        <w:ind w:left="0" w:leftChars="0"/>
        <w:outlineLvl w:val="2"/>
        <w:rPr>
          <w:rFonts w:hint="eastAsia" w:ascii="宋体"/>
          <w:b/>
          <w:color w:val="auto"/>
          <w:kern w:val="2"/>
          <w:szCs w:val="21"/>
          <w:highlight w:val="none"/>
        </w:rPr>
      </w:pPr>
      <w:r>
        <w:rPr>
          <w:rFonts w:hint="eastAsia" w:ascii="宋体"/>
          <w:b/>
          <w:color w:val="auto"/>
          <w:kern w:val="2"/>
          <w:szCs w:val="21"/>
          <w:highlight w:val="none"/>
        </w:rPr>
        <w:t>资信商务技术分（90分）</w:t>
      </w:r>
    </w:p>
    <w:p>
      <w:pPr>
        <w:pStyle w:val="21"/>
        <w:snapToGrid w:val="0"/>
        <w:spacing w:before="120" w:after="120" w:afterLines="50" w:line="360" w:lineRule="auto"/>
        <w:outlineLvl w:val="2"/>
        <w:rPr>
          <w:rFonts w:hint="eastAsia" w:ascii="宋体"/>
          <w:b/>
          <w:color w:val="auto"/>
          <w:kern w:val="2"/>
          <w:szCs w:val="21"/>
          <w:highlight w:val="none"/>
          <w:lang w:val="en-US" w:eastAsia="zh-CN"/>
        </w:rPr>
      </w:pPr>
      <w:r>
        <w:rPr>
          <w:rFonts w:hint="eastAsia" w:ascii="宋体"/>
          <w:b/>
          <w:color w:val="auto"/>
          <w:kern w:val="2"/>
          <w:szCs w:val="21"/>
          <w:highlight w:val="none"/>
          <w:lang w:val="en-US" w:eastAsia="zh-CN"/>
        </w:rPr>
        <w:t>标项1</w:t>
      </w:r>
    </w:p>
    <w:tbl>
      <w:tblPr>
        <w:tblStyle w:val="53"/>
        <w:tblW w:w="89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486"/>
        <w:gridCol w:w="5062"/>
        <w:gridCol w:w="850"/>
        <w:gridCol w:w="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l2br w:val="nil"/>
              <w:tr2bl w:val="nil"/>
            </w:tcBorders>
            <w:vAlign w:val="center"/>
          </w:tcPr>
          <w:p>
            <w:pPr>
              <w:pStyle w:val="456"/>
              <w:spacing w:line="360" w:lineRule="auto"/>
              <w:rPr>
                <w:rFonts w:ascii="宋体" w:eastAsia="宋体"/>
                <w:color w:val="auto"/>
                <w:highlight w:val="none"/>
              </w:rPr>
            </w:pPr>
            <w:r>
              <w:rPr>
                <w:rFonts w:hint="eastAsia" w:ascii="宋体" w:eastAsia="宋体"/>
                <w:color w:val="auto"/>
                <w:highlight w:val="none"/>
              </w:rPr>
              <w:t>序号</w:t>
            </w:r>
          </w:p>
        </w:tc>
        <w:tc>
          <w:tcPr>
            <w:tcW w:w="1486" w:type="dxa"/>
            <w:tcBorders>
              <w:tl2br w:val="nil"/>
              <w:tr2bl w:val="nil"/>
            </w:tcBorders>
            <w:vAlign w:val="center"/>
          </w:tcPr>
          <w:p>
            <w:pPr>
              <w:pStyle w:val="456"/>
              <w:spacing w:line="360" w:lineRule="auto"/>
              <w:rPr>
                <w:rFonts w:ascii="宋体" w:eastAsia="宋体"/>
                <w:color w:val="auto"/>
                <w:highlight w:val="none"/>
              </w:rPr>
            </w:pPr>
            <w:r>
              <w:rPr>
                <w:rFonts w:hint="eastAsia" w:ascii="宋体" w:eastAsia="宋体"/>
                <w:color w:val="auto"/>
                <w:highlight w:val="none"/>
              </w:rPr>
              <w:t>评审内容</w:t>
            </w:r>
          </w:p>
        </w:tc>
        <w:tc>
          <w:tcPr>
            <w:tcW w:w="5062" w:type="dxa"/>
            <w:tcBorders>
              <w:tl2br w:val="nil"/>
              <w:tr2bl w:val="nil"/>
            </w:tcBorders>
            <w:vAlign w:val="center"/>
          </w:tcPr>
          <w:p>
            <w:pPr>
              <w:pStyle w:val="456"/>
              <w:spacing w:line="360" w:lineRule="auto"/>
              <w:rPr>
                <w:rFonts w:ascii="宋体" w:eastAsia="宋体"/>
                <w:color w:val="auto"/>
                <w:highlight w:val="none"/>
              </w:rPr>
            </w:pPr>
            <w:r>
              <w:rPr>
                <w:rFonts w:hint="eastAsia" w:ascii="宋体" w:eastAsia="宋体"/>
                <w:color w:val="auto"/>
                <w:highlight w:val="none"/>
              </w:rPr>
              <w:t>评审细则</w:t>
            </w:r>
          </w:p>
        </w:tc>
        <w:tc>
          <w:tcPr>
            <w:tcW w:w="850" w:type="dxa"/>
            <w:tcBorders>
              <w:tl2br w:val="nil"/>
              <w:tr2bl w:val="nil"/>
            </w:tcBorders>
            <w:vAlign w:val="center"/>
          </w:tcPr>
          <w:p>
            <w:pPr>
              <w:pStyle w:val="456"/>
              <w:spacing w:line="360" w:lineRule="auto"/>
              <w:rPr>
                <w:rFonts w:ascii="宋体" w:eastAsia="宋体"/>
                <w:color w:val="auto"/>
                <w:highlight w:val="none"/>
              </w:rPr>
            </w:pPr>
            <w:r>
              <w:rPr>
                <w:rFonts w:hint="eastAsia" w:ascii="宋体" w:eastAsia="宋体"/>
                <w:color w:val="auto"/>
                <w:highlight w:val="none"/>
              </w:rPr>
              <w:t>评分</w:t>
            </w:r>
          </w:p>
        </w:tc>
        <w:tc>
          <w:tcPr>
            <w:tcW w:w="913" w:type="dxa"/>
            <w:tcBorders>
              <w:tl2br w:val="nil"/>
              <w:tr2bl w:val="nil"/>
            </w:tcBorders>
            <w:vAlign w:val="center"/>
          </w:tcPr>
          <w:p>
            <w:pPr>
              <w:pStyle w:val="456"/>
              <w:spacing w:line="360" w:lineRule="auto"/>
              <w:rPr>
                <w:rFonts w:ascii="宋体" w:eastAsia="宋体"/>
                <w:color w:val="auto"/>
                <w:highlight w:val="none"/>
              </w:rPr>
            </w:pPr>
            <w:r>
              <w:rPr>
                <w:rFonts w:hint="eastAsia" w:ascii="宋体" w:eastAsia="宋体"/>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3" w:hRule="atLeast"/>
        </w:trPr>
        <w:tc>
          <w:tcPr>
            <w:tcW w:w="675" w:type="dxa"/>
            <w:tcBorders>
              <w:tl2br w:val="nil"/>
              <w:tr2bl w:val="nil"/>
            </w:tcBorders>
            <w:vAlign w:val="center"/>
          </w:tcPr>
          <w:p>
            <w:pPr>
              <w:pStyle w:val="456"/>
              <w:spacing w:line="360" w:lineRule="auto"/>
              <w:rPr>
                <w:rFonts w:ascii="宋体" w:eastAsia="宋体"/>
                <w:color w:val="auto"/>
                <w:highlight w:val="none"/>
              </w:rPr>
            </w:pPr>
            <w:r>
              <w:rPr>
                <w:rFonts w:hint="eastAsia" w:ascii="宋体" w:eastAsia="宋体"/>
                <w:color w:val="auto"/>
                <w:highlight w:val="none"/>
              </w:rPr>
              <w:t>1</w:t>
            </w:r>
          </w:p>
        </w:tc>
        <w:tc>
          <w:tcPr>
            <w:tcW w:w="1486" w:type="dxa"/>
            <w:vMerge w:val="restart"/>
            <w:tcBorders>
              <w:tl2br w:val="nil"/>
              <w:tr2bl w:val="nil"/>
            </w:tcBorders>
            <w:vAlign w:val="center"/>
          </w:tcPr>
          <w:p>
            <w:pPr>
              <w:pStyle w:val="456"/>
              <w:spacing w:line="360" w:lineRule="auto"/>
              <w:rPr>
                <w:rFonts w:ascii="宋体" w:eastAsia="宋体"/>
                <w:color w:val="auto"/>
                <w:highlight w:val="none"/>
              </w:rPr>
            </w:pPr>
            <w:r>
              <w:rPr>
                <w:rFonts w:hint="eastAsia" w:ascii="宋体" w:eastAsia="宋体"/>
                <w:b/>
                <w:bCs/>
                <w:color w:val="auto"/>
                <w:highlight w:val="none"/>
              </w:rPr>
              <w:t>资信分（</w:t>
            </w:r>
            <w:r>
              <w:rPr>
                <w:rFonts w:hint="eastAsia" w:ascii="宋体" w:eastAsia="宋体"/>
                <w:b/>
                <w:bCs/>
                <w:color w:val="auto"/>
                <w:highlight w:val="none"/>
                <w:lang w:val="en-US" w:eastAsia="zh-CN"/>
              </w:rPr>
              <w:t>1</w:t>
            </w:r>
            <w:r>
              <w:rPr>
                <w:rFonts w:hint="eastAsia" w:ascii="宋体"/>
                <w:b/>
                <w:bCs/>
                <w:color w:val="auto"/>
                <w:highlight w:val="none"/>
                <w:lang w:val="en-US" w:eastAsia="zh-CN"/>
              </w:rPr>
              <w:t>7</w:t>
            </w:r>
            <w:r>
              <w:rPr>
                <w:rFonts w:hint="eastAsia" w:ascii="宋体" w:eastAsia="宋体"/>
                <w:b/>
                <w:bCs/>
                <w:color w:val="auto"/>
                <w:highlight w:val="none"/>
              </w:rPr>
              <w:t>分）</w:t>
            </w:r>
          </w:p>
        </w:tc>
        <w:tc>
          <w:tcPr>
            <w:tcW w:w="5062" w:type="dxa"/>
            <w:tcBorders>
              <w:tl2br w:val="nil"/>
              <w:tr2bl w:val="nil"/>
            </w:tcBorders>
            <w:vAlign w:val="center"/>
          </w:tcPr>
          <w:p>
            <w:pPr>
              <w:pStyle w:val="456"/>
              <w:spacing w:line="360" w:lineRule="auto"/>
              <w:rPr>
                <w:rFonts w:ascii="宋体" w:eastAsia="宋体"/>
                <w:color w:val="auto"/>
                <w:highlight w:val="none"/>
              </w:rPr>
            </w:pPr>
            <w:r>
              <w:rPr>
                <w:rFonts w:hint="eastAsia" w:ascii="宋体" w:cs="宋体"/>
                <w:color w:val="auto"/>
                <w:szCs w:val="21"/>
                <w:highlight w:val="none"/>
                <w:lang w:bidi="ar-SA"/>
              </w:rPr>
              <w:t>投标人自202</w:t>
            </w:r>
            <w:r>
              <w:rPr>
                <w:rFonts w:hint="eastAsia" w:ascii="宋体" w:cs="宋体"/>
                <w:color w:val="auto"/>
                <w:szCs w:val="21"/>
                <w:highlight w:val="none"/>
                <w:lang w:val="en-US" w:eastAsia="zh-CN" w:bidi="ar-SA"/>
              </w:rPr>
              <w:t>1</w:t>
            </w:r>
            <w:r>
              <w:rPr>
                <w:rFonts w:hint="eastAsia" w:ascii="宋体" w:cs="宋体"/>
                <w:color w:val="auto"/>
                <w:szCs w:val="21"/>
                <w:highlight w:val="none"/>
                <w:lang w:bidi="ar-SA"/>
              </w:rPr>
              <w:t>年1月1日以来具有类似</w:t>
            </w:r>
            <w:r>
              <w:rPr>
                <w:rFonts w:hint="eastAsia" w:ascii="宋体" w:cs="宋体"/>
                <w:color w:val="auto"/>
                <w:szCs w:val="21"/>
                <w:highlight w:val="none"/>
                <w:lang w:val="en-US" w:eastAsia="zh-CN" w:bidi="ar-SA"/>
              </w:rPr>
              <w:t>本</w:t>
            </w:r>
            <w:r>
              <w:rPr>
                <w:rFonts w:hint="eastAsia" w:ascii="宋体" w:cs="宋体"/>
                <w:color w:val="auto"/>
                <w:szCs w:val="21"/>
                <w:highlight w:val="none"/>
                <w:lang w:bidi="ar-SA"/>
              </w:rPr>
              <w:t>项目</w:t>
            </w:r>
            <w:r>
              <w:rPr>
                <w:rFonts w:hint="eastAsia" w:ascii="宋体" w:cs="宋体"/>
                <w:color w:val="auto"/>
                <w:szCs w:val="21"/>
                <w:highlight w:val="none"/>
                <w:lang w:eastAsia="zh-CN" w:bidi="ar-SA"/>
              </w:rPr>
              <w:t>（</w:t>
            </w:r>
            <w:r>
              <w:rPr>
                <w:rFonts w:hint="eastAsia" w:ascii="宋体" w:cs="宋体"/>
                <w:color w:val="auto"/>
                <w:szCs w:val="21"/>
                <w:highlight w:val="none"/>
                <w:lang w:val="en-US" w:eastAsia="zh-CN" w:bidi="ar-SA"/>
              </w:rPr>
              <w:t>疗休养项目</w:t>
            </w:r>
            <w:r>
              <w:rPr>
                <w:rFonts w:hint="eastAsia" w:ascii="宋体" w:cs="宋体"/>
                <w:color w:val="auto"/>
                <w:szCs w:val="21"/>
                <w:highlight w:val="none"/>
                <w:lang w:eastAsia="zh-CN" w:bidi="ar-SA"/>
              </w:rPr>
              <w:t>）</w:t>
            </w:r>
            <w:r>
              <w:rPr>
                <w:rFonts w:hint="eastAsia" w:ascii="宋体" w:cs="宋体"/>
                <w:color w:val="auto"/>
                <w:szCs w:val="21"/>
                <w:highlight w:val="none"/>
                <w:lang w:bidi="ar-SA"/>
              </w:rPr>
              <w:t>案例的每个得0.5分，最高得1分。</w:t>
            </w:r>
            <w:r>
              <w:rPr>
                <w:rFonts w:hint="eastAsia" w:ascii="宋体" w:eastAsia="宋体" w:cs="宋体"/>
                <w:b/>
                <w:color w:val="auto"/>
                <w:szCs w:val="21"/>
                <w:highlight w:val="none"/>
              </w:rPr>
              <w:t>（是否属于有效的类似项目业绩由评委根据供应商提供的业绩合同业务内容、</w:t>
            </w:r>
            <w:r>
              <w:rPr>
                <w:rFonts w:hint="eastAsia" w:ascii="宋体" w:eastAsia="宋体" w:cs="宋体"/>
                <w:b/>
                <w:color w:val="auto"/>
                <w:szCs w:val="21"/>
                <w:highlight w:val="none"/>
                <w:lang w:val="en-US" w:eastAsia="zh-CN"/>
              </w:rPr>
              <w:t>服务</w:t>
            </w:r>
            <w:r>
              <w:rPr>
                <w:rFonts w:hint="eastAsia" w:ascii="宋体" w:eastAsia="宋体" w:cs="宋体"/>
                <w:b/>
                <w:color w:val="auto"/>
                <w:szCs w:val="21"/>
                <w:highlight w:val="none"/>
              </w:rPr>
              <w:t>特点等方面与本项目的类似程度进行认定，投标文件中提供合同复印件</w:t>
            </w:r>
            <w:r>
              <w:rPr>
                <w:rFonts w:hint="eastAsia" w:ascii="宋体" w:cs="宋体"/>
                <w:b/>
                <w:bCs/>
                <w:color w:val="auto"/>
                <w:sz w:val="21"/>
                <w:szCs w:val="21"/>
                <w:highlight w:val="none"/>
                <w:lang w:val="en-US" w:eastAsia="zh-CN"/>
              </w:rPr>
              <w:t>并加盖公章</w:t>
            </w:r>
            <w:r>
              <w:rPr>
                <w:rFonts w:hint="eastAsia" w:ascii="宋体" w:eastAsia="宋体" w:cs="宋体"/>
                <w:b/>
                <w:color w:val="auto"/>
                <w:szCs w:val="21"/>
                <w:highlight w:val="none"/>
              </w:rPr>
              <w:t>，若合同中无法反应业务内容、</w:t>
            </w:r>
            <w:r>
              <w:rPr>
                <w:rFonts w:hint="eastAsia" w:ascii="宋体" w:eastAsia="宋体" w:cs="宋体"/>
                <w:b/>
                <w:color w:val="auto"/>
                <w:szCs w:val="21"/>
                <w:highlight w:val="none"/>
                <w:lang w:val="en-US" w:eastAsia="zh-CN"/>
              </w:rPr>
              <w:t>服务</w:t>
            </w:r>
            <w:r>
              <w:rPr>
                <w:rFonts w:hint="eastAsia" w:ascii="宋体" w:eastAsia="宋体" w:cs="宋体"/>
                <w:b/>
                <w:color w:val="auto"/>
                <w:szCs w:val="21"/>
                <w:highlight w:val="none"/>
              </w:rPr>
              <w:t>特点的则提供</w:t>
            </w:r>
            <w:r>
              <w:rPr>
                <w:rFonts w:hint="eastAsia" w:ascii="宋体" w:eastAsia="宋体" w:cs="宋体"/>
                <w:b/>
                <w:color w:val="auto"/>
                <w:szCs w:val="21"/>
                <w:highlight w:val="none"/>
                <w:lang w:eastAsia="zh-CN"/>
              </w:rPr>
              <w:t>采购人</w:t>
            </w:r>
            <w:r>
              <w:rPr>
                <w:rFonts w:hint="eastAsia" w:ascii="宋体" w:eastAsia="宋体" w:cs="宋体"/>
                <w:b/>
                <w:color w:val="auto"/>
                <w:szCs w:val="21"/>
                <w:highlight w:val="none"/>
              </w:rPr>
              <w:t>证明资料（</w:t>
            </w:r>
            <w:r>
              <w:rPr>
                <w:rFonts w:hint="eastAsia" w:ascii="宋体" w:eastAsia="宋体" w:cs="宋体"/>
                <w:b/>
                <w:color w:val="auto"/>
                <w:szCs w:val="21"/>
                <w:highlight w:val="none"/>
                <w:lang w:eastAsia="zh-CN"/>
              </w:rPr>
              <w:t>采购人</w:t>
            </w:r>
            <w:r>
              <w:rPr>
                <w:rFonts w:hint="eastAsia" w:ascii="宋体" w:eastAsia="宋体" w:cs="宋体"/>
                <w:b/>
                <w:color w:val="auto"/>
                <w:szCs w:val="21"/>
                <w:highlight w:val="none"/>
              </w:rPr>
              <w:t>证明资料需加盖</w:t>
            </w:r>
            <w:r>
              <w:rPr>
                <w:rFonts w:hint="eastAsia" w:ascii="宋体" w:eastAsia="宋体" w:cs="宋体"/>
                <w:b/>
                <w:color w:val="auto"/>
                <w:szCs w:val="21"/>
                <w:highlight w:val="none"/>
                <w:lang w:eastAsia="zh-CN"/>
              </w:rPr>
              <w:t>采购人</w:t>
            </w:r>
            <w:r>
              <w:rPr>
                <w:rFonts w:hint="eastAsia" w:ascii="宋体" w:eastAsia="宋体" w:cs="宋体"/>
                <w:b/>
                <w:color w:val="auto"/>
                <w:szCs w:val="21"/>
                <w:highlight w:val="none"/>
              </w:rPr>
              <w:t>公章））</w:t>
            </w:r>
          </w:p>
        </w:tc>
        <w:tc>
          <w:tcPr>
            <w:tcW w:w="850" w:type="dxa"/>
            <w:tcBorders>
              <w:tl2br w:val="nil"/>
              <w:tr2bl w:val="nil"/>
            </w:tcBorders>
            <w:vAlign w:val="center"/>
          </w:tcPr>
          <w:p>
            <w:pPr>
              <w:pStyle w:val="456"/>
              <w:spacing w:line="360" w:lineRule="auto"/>
              <w:rPr>
                <w:rFonts w:ascii="宋体" w:eastAsia="宋体"/>
                <w:color w:val="auto"/>
                <w:highlight w:val="none"/>
              </w:rPr>
            </w:pPr>
            <w:r>
              <w:rPr>
                <w:rFonts w:hint="eastAsia" w:ascii="宋体" w:eastAsia="宋体"/>
                <w:color w:val="auto"/>
                <w:highlight w:val="none"/>
              </w:rPr>
              <w:t>0-1分</w:t>
            </w:r>
          </w:p>
        </w:tc>
        <w:tc>
          <w:tcPr>
            <w:tcW w:w="913" w:type="dxa"/>
            <w:tcBorders>
              <w:tl2br w:val="nil"/>
              <w:tr2bl w:val="nil"/>
            </w:tcBorders>
            <w:vAlign w:val="center"/>
          </w:tcPr>
          <w:p>
            <w:pPr>
              <w:pStyle w:val="456"/>
              <w:spacing w:line="360" w:lineRule="auto"/>
              <w:rPr>
                <w:rFonts w:ascii="宋体" w:eastAsia="宋体"/>
                <w:color w:val="auto"/>
                <w:highlight w:val="none"/>
              </w:rPr>
            </w:pPr>
            <w:r>
              <w:rPr>
                <w:rFonts w:hint="eastAsia" w:ascii="宋体" w:eastAsia="宋体"/>
                <w:color w:val="auto"/>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675" w:type="dxa"/>
            <w:tcBorders>
              <w:tl2br w:val="nil"/>
              <w:tr2bl w:val="nil"/>
            </w:tcBorders>
            <w:vAlign w:val="center"/>
          </w:tcPr>
          <w:p>
            <w:pPr>
              <w:pStyle w:val="456"/>
              <w:spacing w:line="360" w:lineRule="auto"/>
              <w:rPr>
                <w:rFonts w:hint="eastAsia" w:ascii="宋体" w:eastAsia="宋体"/>
                <w:color w:val="auto"/>
                <w:highlight w:val="none"/>
                <w:lang w:val="en-US" w:eastAsia="zh-CN"/>
              </w:rPr>
            </w:pPr>
            <w:r>
              <w:rPr>
                <w:rFonts w:hint="eastAsia" w:ascii="宋体" w:eastAsia="宋体"/>
                <w:color w:val="auto"/>
                <w:highlight w:val="none"/>
                <w:lang w:val="en-US" w:eastAsia="zh-CN"/>
              </w:rPr>
              <w:t>2</w:t>
            </w:r>
          </w:p>
        </w:tc>
        <w:tc>
          <w:tcPr>
            <w:tcW w:w="1486" w:type="dxa"/>
            <w:vMerge w:val="continue"/>
            <w:tcBorders>
              <w:tl2br w:val="nil"/>
              <w:tr2bl w:val="nil"/>
            </w:tcBorders>
            <w:vAlign w:val="center"/>
          </w:tcPr>
          <w:p>
            <w:pPr>
              <w:rPr>
                <w:color w:val="auto"/>
              </w:rPr>
            </w:pPr>
          </w:p>
        </w:tc>
        <w:tc>
          <w:tcPr>
            <w:tcW w:w="5062" w:type="dxa"/>
            <w:tcBorders>
              <w:tl2br w:val="nil"/>
              <w:tr2bl w:val="nil"/>
            </w:tcBorders>
            <w:vAlign w:val="center"/>
          </w:tcPr>
          <w:p>
            <w:pPr>
              <w:pStyle w:val="456"/>
              <w:spacing w:line="360" w:lineRule="auto"/>
              <w:rPr>
                <w:rFonts w:ascii="宋体" w:eastAsia="宋体" w:cs="宋体"/>
                <w:color w:val="auto"/>
                <w:szCs w:val="21"/>
                <w:highlight w:val="none"/>
                <w:lang w:val="en-US" w:eastAsia="zh-CN" w:bidi="ar-SA"/>
              </w:rPr>
            </w:pPr>
            <w:r>
              <w:rPr>
                <w:rFonts w:hint="eastAsia" w:ascii="宋体" w:cs="宋体"/>
                <w:color w:val="auto"/>
                <w:szCs w:val="21"/>
                <w:highlight w:val="none"/>
                <w:lang w:val="en-US" w:eastAsia="zh-CN" w:bidi="ar-SA"/>
              </w:rPr>
              <w:t>投标人具有有效期内的</w:t>
            </w:r>
            <w:r>
              <w:rPr>
                <w:rFonts w:hint="eastAsia" w:ascii="宋体" w:eastAsia="宋体" w:cs="宋体"/>
                <w:bCs/>
                <w:color w:val="auto"/>
                <w:spacing w:val="-4"/>
                <w:sz w:val="21"/>
                <w:szCs w:val="21"/>
                <w:highlight w:val="none"/>
              </w:rPr>
              <w:t>质量管理体系、环境管理体系、职业健康安全管理体系认证证书</w:t>
            </w:r>
            <w:r>
              <w:rPr>
                <w:rFonts w:hint="eastAsia" w:ascii="宋体" w:eastAsia="宋体" w:cs="宋体"/>
                <w:bCs/>
                <w:color w:val="auto"/>
                <w:spacing w:val="-4"/>
                <w:sz w:val="21"/>
                <w:szCs w:val="21"/>
                <w:highlight w:val="none"/>
                <w:lang w:eastAsia="zh-CN"/>
              </w:rPr>
              <w:t>的</w:t>
            </w:r>
            <w:r>
              <w:rPr>
                <w:rFonts w:hint="eastAsia" w:ascii="宋体" w:eastAsia="宋体" w:cs="宋体"/>
                <w:bCs/>
                <w:color w:val="auto"/>
                <w:spacing w:val="-4"/>
                <w:sz w:val="21"/>
                <w:szCs w:val="21"/>
                <w:highlight w:val="none"/>
                <w:lang w:val="en-US" w:eastAsia="zh-CN"/>
              </w:rPr>
              <w:t>一个证书得1分，最高得3分。</w:t>
            </w:r>
            <w:r>
              <w:rPr>
                <w:rFonts w:hint="eastAsia" w:ascii="宋体" w:eastAsia="宋体" w:cs="宋体"/>
                <w:b/>
                <w:bCs w:val="0"/>
                <w:color w:val="auto"/>
                <w:spacing w:val="-4"/>
                <w:sz w:val="21"/>
                <w:szCs w:val="21"/>
                <w:highlight w:val="none"/>
                <w:lang w:val="en-US" w:eastAsia="zh-CN"/>
              </w:rPr>
              <w:t>（投标文件中提供证书复印件</w:t>
            </w:r>
            <w:r>
              <w:rPr>
                <w:rFonts w:hint="eastAsia" w:ascii="宋体" w:cs="宋体"/>
                <w:b/>
                <w:bCs/>
                <w:color w:val="auto"/>
                <w:sz w:val="21"/>
                <w:szCs w:val="21"/>
                <w:highlight w:val="none"/>
                <w:lang w:val="en-US" w:eastAsia="zh-CN"/>
              </w:rPr>
              <w:t>并加盖公章</w:t>
            </w:r>
            <w:r>
              <w:rPr>
                <w:rFonts w:hint="eastAsia" w:ascii="宋体" w:eastAsia="宋体" w:cs="宋体"/>
                <w:b/>
                <w:bCs w:val="0"/>
                <w:color w:val="auto"/>
                <w:spacing w:val="-4"/>
                <w:sz w:val="21"/>
                <w:szCs w:val="21"/>
                <w:highlight w:val="none"/>
                <w:lang w:val="en-US" w:eastAsia="zh-CN"/>
              </w:rPr>
              <w:t>）</w:t>
            </w:r>
          </w:p>
        </w:tc>
        <w:tc>
          <w:tcPr>
            <w:tcW w:w="850" w:type="dxa"/>
            <w:tcBorders>
              <w:tl2br w:val="nil"/>
              <w:tr2bl w:val="nil"/>
            </w:tcBorders>
            <w:vAlign w:val="center"/>
          </w:tcPr>
          <w:p>
            <w:pPr>
              <w:pStyle w:val="456"/>
              <w:spacing w:line="360" w:lineRule="auto"/>
              <w:rPr>
                <w:rFonts w:ascii="宋体" w:eastAsia="宋体"/>
                <w:color w:val="auto"/>
                <w:highlight w:val="none"/>
                <w:lang w:val="en-US" w:eastAsia="zh-CN"/>
              </w:rPr>
            </w:pPr>
            <w:r>
              <w:rPr>
                <w:rFonts w:hint="eastAsia" w:ascii="宋体" w:eastAsia="宋体"/>
                <w:color w:val="auto"/>
                <w:highlight w:val="none"/>
                <w:lang w:val="en-US" w:eastAsia="zh-CN"/>
              </w:rPr>
              <w:t>0-3分</w:t>
            </w:r>
          </w:p>
        </w:tc>
        <w:tc>
          <w:tcPr>
            <w:tcW w:w="913" w:type="dxa"/>
            <w:tcBorders>
              <w:tl2br w:val="nil"/>
              <w:tr2bl w:val="nil"/>
            </w:tcBorders>
            <w:vAlign w:val="center"/>
          </w:tcPr>
          <w:p>
            <w:pPr>
              <w:pStyle w:val="456"/>
              <w:spacing w:line="360" w:lineRule="auto"/>
              <w:rPr>
                <w:rFonts w:hint="eastAsia" w:ascii="宋体" w:eastAsia="宋体"/>
                <w:color w:val="auto"/>
                <w:highlight w:val="none"/>
                <w:lang w:val="en-US" w:eastAsia="zh-CN"/>
              </w:rPr>
            </w:pPr>
            <w:r>
              <w:rPr>
                <w:rFonts w:hint="eastAsia" w:ascii="宋体" w:eastAsia="宋体"/>
                <w:color w:val="auto"/>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675" w:type="dxa"/>
            <w:tcBorders>
              <w:tl2br w:val="nil"/>
              <w:tr2bl w:val="nil"/>
            </w:tcBorders>
            <w:vAlign w:val="center"/>
          </w:tcPr>
          <w:p>
            <w:pPr>
              <w:pStyle w:val="456"/>
              <w:spacing w:line="360" w:lineRule="auto"/>
              <w:rPr>
                <w:rFonts w:ascii="宋体" w:eastAsia="宋体"/>
                <w:color w:val="auto"/>
                <w:highlight w:val="none"/>
                <w:lang w:val="en-US" w:eastAsia="zh-CN"/>
              </w:rPr>
            </w:pPr>
            <w:r>
              <w:rPr>
                <w:rFonts w:hint="eastAsia" w:ascii="宋体"/>
                <w:color w:val="auto"/>
                <w:highlight w:val="none"/>
                <w:lang w:val="en-US" w:eastAsia="zh-CN"/>
              </w:rPr>
              <w:t>3</w:t>
            </w:r>
          </w:p>
        </w:tc>
        <w:tc>
          <w:tcPr>
            <w:tcW w:w="1486" w:type="dxa"/>
            <w:vMerge w:val="continue"/>
            <w:tcBorders>
              <w:tl2br w:val="nil"/>
              <w:tr2bl w:val="nil"/>
            </w:tcBorders>
            <w:vAlign w:val="center"/>
          </w:tcPr>
          <w:p>
            <w:pPr>
              <w:rPr>
                <w:color w:val="auto"/>
              </w:rPr>
            </w:pPr>
          </w:p>
        </w:tc>
        <w:tc>
          <w:tcPr>
            <w:tcW w:w="5062" w:type="dxa"/>
            <w:tcBorders>
              <w:tl2br w:val="nil"/>
              <w:tr2bl w:val="nil"/>
            </w:tcBorders>
            <w:vAlign w:val="center"/>
          </w:tcPr>
          <w:p>
            <w:pPr>
              <w:pStyle w:val="456"/>
              <w:spacing w:line="360" w:lineRule="auto"/>
              <w:rPr>
                <w:rFonts w:hint="eastAsia" w:ascii="宋体" w:eastAsia="宋体" w:cs="宋体"/>
                <w:color w:val="auto"/>
                <w:szCs w:val="21"/>
                <w:highlight w:val="none"/>
                <w:lang w:val="en-US" w:eastAsia="zh-CN" w:bidi="ar-SA"/>
              </w:rPr>
            </w:pPr>
            <w:r>
              <w:rPr>
                <w:rFonts w:hint="eastAsia" w:ascii="宋体"/>
                <w:color w:val="auto"/>
                <w:szCs w:val="21"/>
              </w:rPr>
              <w:t>承诺小额赔款先行赔付的（1000元及以下）得</w:t>
            </w:r>
            <w:r>
              <w:rPr>
                <w:rFonts w:ascii="宋体"/>
                <w:color w:val="auto"/>
                <w:szCs w:val="21"/>
              </w:rPr>
              <w:t>2</w:t>
            </w:r>
            <w:r>
              <w:rPr>
                <w:rFonts w:hint="eastAsia" w:ascii="宋体"/>
                <w:color w:val="auto"/>
                <w:szCs w:val="21"/>
              </w:rPr>
              <w:t>分</w:t>
            </w:r>
            <w:r>
              <w:rPr>
                <w:rFonts w:hint="eastAsia" w:ascii="宋体"/>
                <w:color w:val="auto"/>
                <w:szCs w:val="21"/>
                <w:lang w:eastAsia="zh-CN"/>
              </w:rPr>
              <w:t>，</w:t>
            </w:r>
            <w:r>
              <w:rPr>
                <w:rFonts w:hint="eastAsia" w:ascii="宋体"/>
                <w:b/>
                <w:bCs/>
                <w:color w:val="auto"/>
                <w:szCs w:val="21"/>
                <w:lang w:val="en-US" w:eastAsia="zh-CN"/>
              </w:rPr>
              <w:t>（承诺自拟</w:t>
            </w:r>
            <w:r>
              <w:rPr>
                <w:rFonts w:hint="eastAsia" w:ascii="宋体" w:cs="宋体"/>
                <w:b/>
                <w:bCs/>
                <w:color w:val="auto"/>
                <w:sz w:val="21"/>
                <w:szCs w:val="21"/>
                <w:highlight w:val="none"/>
                <w:lang w:val="en-US" w:eastAsia="zh-CN"/>
              </w:rPr>
              <w:t>并加盖公章</w:t>
            </w:r>
            <w:r>
              <w:rPr>
                <w:rFonts w:hint="eastAsia" w:ascii="宋体"/>
                <w:b/>
                <w:bCs/>
                <w:color w:val="auto"/>
                <w:szCs w:val="21"/>
                <w:lang w:val="en-US" w:eastAsia="zh-CN"/>
              </w:rPr>
              <w:t>，承诺将作为合同的一部分，出行前需提供保单复印件）</w:t>
            </w:r>
          </w:p>
        </w:tc>
        <w:tc>
          <w:tcPr>
            <w:tcW w:w="850" w:type="dxa"/>
            <w:tcBorders>
              <w:tl2br w:val="nil"/>
              <w:tr2bl w:val="nil"/>
            </w:tcBorders>
            <w:vAlign w:val="center"/>
          </w:tcPr>
          <w:p>
            <w:pPr>
              <w:pStyle w:val="456"/>
              <w:spacing w:line="360" w:lineRule="auto"/>
              <w:rPr>
                <w:rFonts w:ascii="宋体" w:eastAsia="宋体"/>
                <w:color w:val="auto"/>
                <w:highlight w:val="none"/>
                <w:lang w:val="en-US" w:eastAsia="zh-CN"/>
              </w:rPr>
            </w:pPr>
            <w:r>
              <w:rPr>
                <w:rFonts w:hint="eastAsia" w:ascii="宋体" w:eastAsia="宋体"/>
                <w:color w:val="auto"/>
                <w:highlight w:val="none"/>
                <w:lang w:val="en-US" w:eastAsia="zh-CN"/>
              </w:rPr>
              <w:t>0-2分</w:t>
            </w:r>
          </w:p>
        </w:tc>
        <w:tc>
          <w:tcPr>
            <w:tcW w:w="913" w:type="dxa"/>
            <w:tcBorders>
              <w:tl2br w:val="nil"/>
              <w:tr2bl w:val="nil"/>
            </w:tcBorders>
            <w:vAlign w:val="center"/>
          </w:tcPr>
          <w:p>
            <w:pPr>
              <w:pStyle w:val="456"/>
              <w:spacing w:line="360" w:lineRule="auto"/>
              <w:rPr>
                <w:rFonts w:hint="eastAsia" w:ascii="宋体" w:eastAsia="宋体"/>
                <w:color w:val="auto"/>
                <w:highlight w:val="none"/>
              </w:rPr>
            </w:pPr>
            <w:r>
              <w:rPr>
                <w:rFonts w:hint="eastAsia" w:ascii="宋体" w:eastAsia="宋体"/>
                <w:color w:val="auto"/>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675" w:type="dxa"/>
            <w:tcBorders>
              <w:tl2br w:val="nil"/>
              <w:tr2bl w:val="nil"/>
            </w:tcBorders>
            <w:vAlign w:val="center"/>
          </w:tcPr>
          <w:p>
            <w:pPr>
              <w:pStyle w:val="456"/>
              <w:spacing w:line="360" w:lineRule="auto"/>
              <w:rPr>
                <w:rFonts w:ascii="宋体" w:eastAsia="宋体"/>
                <w:color w:val="auto"/>
                <w:highlight w:val="none"/>
                <w:lang w:val="en-US" w:eastAsia="zh-CN"/>
              </w:rPr>
            </w:pPr>
            <w:r>
              <w:rPr>
                <w:rFonts w:hint="eastAsia" w:ascii="宋体"/>
                <w:color w:val="auto"/>
                <w:highlight w:val="none"/>
                <w:lang w:val="en-US" w:eastAsia="zh-CN"/>
              </w:rPr>
              <w:t>4</w:t>
            </w:r>
          </w:p>
        </w:tc>
        <w:tc>
          <w:tcPr>
            <w:tcW w:w="1486" w:type="dxa"/>
            <w:vMerge w:val="continue"/>
            <w:tcBorders>
              <w:tl2br w:val="nil"/>
              <w:tr2bl w:val="nil"/>
            </w:tcBorders>
            <w:vAlign w:val="center"/>
          </w:tcPr>
          <w:p>
            <w:pPr>
              <w:rPr>
                <w:color w:val="auto"/>
              </w:rPr>
            </w:pPr>
          </w:p>
        </w:tc>
        <w:tc>
          <w:tcPr>
            <w:tcW w:w="5062" w:type="dxa"/>
            <w:tcBorders>
              <w:tl2br w:val="nil"/>
              <w:tr2bl w:val="nil"/>
            </w:tcBorders>
            <w:vAlign w:val="center"/>
          </w:tcPr>
          <w:p>
            <w:pPr>
              <w:pStyle w:val="456"/>
              <w:spacing w:line="360" w:lineRule="auto"/>
              <w:rPr>
                <w:rFonts w:hint="eastAsia" w:ascii="宋体"/>
                <w:color w:val="auto"/>
                <w:szCs w:val="21"/>
              </w:rPr>
            </w:pPr>
            <w:r>
              <w:rPr>
                <w:rFonts w:hint="eastAsia" w:ascii="宋体"/>
                <w:color w:val="auto"/>
                <w:szCs w:val="21"/>
                <w:lang w:val="en-US" w:eastAsia="zh-CN"/>
              </w:rPr>
              <w:t>承诺提供的旅行社责任险保险额度大于采购需求的得2分。</w:t>
            </w:r>
            <w:r>
              <w:rPr>
                <w:rFonts w:hint="eastAsia" w:ascii="宋体"/>
                <w:b/>
                <w:bCs/>
                <w:color w:val="auto"/>
                <w:szCs w:val="21"/>
                <w:lang w:val="en-US" w:eastAsia="zh-CN"/>
              </w:rPr>
              <w:t>（承诺自拟</w:t>
            </w:r>
            <w:r>
              <w:rPr>
                <w:rFonts w:hint="eastAsia" w:ascii="宋体" w:cs="宋体"/>
                <w:b/>
                <w:bCs/>
                <w:color w:val="auto"/>
                <w:sz w:val="21"/>
                <w:szCs w:val="21"/>
                <w:highlight w:val="none"/>
                <w:lang w:val="en-US" w:eastAsia="zh-CN"/>
              </w:rPr>
              <w:t>并加盖公章</w:t>
            </w:r>
            <w:r>
              <w:rPr>
                <w:rFonts w:hint="eastAsia" w:ascii="宋体"/>
                <w:b/>
                <w:bCs/>
                <w:color w:val="auto"/>
                <w:szCs w:val="21"/>
                <w:lang w:val="en-US" w:eastAsia="zh-CN"/>
              </w:rPr>
              <w:t>，承诺将作为合同的一部分，出行前需提供保单复印件）</w:t>
            </w:r>
          </w:p>
        </w:tc>
        <w:tc>
          <w:tcPr>
            <w:tcW w:w="850" w:type="dxa"/>
            <w:tcBorders>
              <w:tl2br w:val="nil"/>
              <w:tr2bl w:val="nil"/>
            </w:tcBorders>
            <w:vAlign w:val="center"/>
          </w:tcPr>
          <w:p>
            <w:pPr>
              <w:pStyle w:val="456"/>
              <w:spacing w:line="360" w:lineRule="auto"/>
              <w:rPr>
                <w:rFonts w:hint="eastAsia" w:ascii="宋体" w:eastAsia="宋体"/>
                <w:color w:val="auto"/>
                <w:highlight w:val="none"/>
                <w:lang w:val="en-US" w:eastAsia="zh-CN"/>
              </w:rPr>
            </w:pPr>
            <w:r>
              <w:rPr>
                <w:rFonts w:hint="eastAsia" w:ascii="宋体" w:eastAsia="宋体"/>
                <w:color w:val="auto"/>
                <w:highlight w:val="none"/>
                <w:lang w:val="en-US" w:eastAsia="zh-CN"/>
              </w:rPr>
              <w:t>0-2分</w:t>
            </w:r>
          </w:p>
        </w:tc>
        <w:tc>
          <w:tcPr>
            <w:tcW w:w="913" w:type="dxa"/>
            <w:tcBorders>
              <w:tl2br w:val="nil"/>
              <w:tr2bl w:val="nil"/>
            </w:tcBorders>
            <w:vAlign w:val="center"/>
          </w:tcPr>
          <w:p>
            <w:pPr>
              <w:pStyle w:val="456"/>
              <w:spacing w:line="360" w:lineRule="auto"/>
              <w:rPr>
                <w:rFonts w:hint="eastAsia" w:ascii="宋体" w:eastAsia="宋体"/>
                <w:color w:val="auto"/>
                <w:highlight w:val="none"/>
              </w:rPr>
            </w:pPr>
            <w:r>
              <w:rPr>
                <w:rFonts w:hint="eastAsia" w:ascii="宋体" w:eastAsia="宋体"/>
                <w:color w:val="auto"/>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675" w:type="dxa"/>
            <w:tcBorders>
              <w:tl2br w:val="nil"/>
              <w:tr2bl w:val="nil"/>
            </w:tcBorders>
            <w:vAlign w:val="center"/>
          </w:tcPr>
          <w:p>
            <w:pPr>
              <w:pStyle w:val="456"/>
              <w:spacing w:line="360" w:lineRule="auto"/>
              <w:rPr>
                <w:rFonts w:ascii="宋体" w:eastAsia="宋体"/>
                <w:color w:val="auto"/>
                <w:highlight w:val="none"/>
                <w:lang w:val="en-US" w:eastAsia="zh-CN"/>
              </w:rPr>
            </w:pPr>
            <w:r>
              <w:rPr>
                <w:rFonts w:hint="eastAsia" w:ascii="宋体"/>
                <w:color w:val="auto"/>
                <w:highlight w:val="none"/>
                <w:lang w:val="en-US" w:eastAsia="zh-CN"/>
              </w:rPr>
              <w:t>5</w:t>
            </w:r>
          </w:p>
        </w:tc>
        <w:tc>
          <w:tcPr>
            <w:tcW w:w="1486" w:type="dxa"/>
            <w:vMerge w:val="continue"/>
            <w:tcBorders>
              <w:tl2br w:val="nil"/>
              <w:tr2bl w:val="nil"/>
            </w:tcBorders>
            <w:vAlign w:val="center"/>
          </w:tcPr>
          <w:p>
            <w:pPr>
              <w:rPr>
                <w:color w:val="auto"/>
              </w:rPr>
            </w:pPr>
          </w:p>
        </w:tc>
        <w:tc>
          <w:tcPr>
            <w:tcW w:w="5062" w:type="dxa"/>
            <w:tcBorders>
              <w:tl2br w:val="nil"/>
              <w:tr2bl w:val="nil"/>
            </w:tcBorders>
            <w:vAlign w:val="center"/>
          </w:tcPr>
          <w:p>
            <w:pPr>
              <w:pStyle w:val="456"/>
              <w:spacing w:line="360" w:lineRule="auto"/>
              <w:rPr>
                <w:rFonts w:ascii="宋体" w:eastAsia="宋体"/>
                <w:color w:val="auto"/>
                <w:szCs w:val="21"/>
                <w:lang w:val="en-US" w:eastAsia="zh-CN"/>
              </w:rPr>
            </w:pPr>
            <w:r>
              <w:rPr>
                <w:rFonts w:hint="eastAsia" w:ascii="宋体"/>
                <w:color w:val="auto"/>
                <w:szCs w:val="21"/>
                <w:lang w:val="en-US" w:eastAsia="zh-CN"/>
              </w:rPr>
              <w:t>承诺提供的旅游意外伤害险保险额度大于采购需求的得2分。</w:t>
            </w:r>
            <w:r>
              <w:rPr>
                <w:rFonts w:hint="eastAsia" w:ascii="宋体"/>
                <w:b/>
                <w:bCs/>
                <w:color w:val="auto"/>
                <w:szCs w:val="21"/>
                <w:lang w:val="en-US" w:eastAsia="zh-CN"/>
              </w:rPr>
              <w:t>（承诺自拟</w:t>
            </w:r>
            <w:r>
              <w:rPr>
                <w:rFonts w:hint="eastAsia" w:ascii="宋体" w:cs="宋体"/>
                <w:b/>
                <w:bCs/>
                <w:color w:val="auto"/>
                <w:sz w:val="21"/>
                <w:szCs w:val="21"/>
                <w:highlight w:val="none"/>
                <w:lang w:val="en-US" w:eastAsia="zh-CN"/>
              </w:rPr>
              <w:t>并加盖公章</w:t>
            </w:r>
            <w:r>
              <w:rPr>
                <w:rFonts w:hint="eastAsia" w:ascii="宋体"/>
                <w:b/>
                <w:bCs/>
                <w:color w:val="auto"/>
                <w:szCs w:val="21"/>
                <w:lang w:val="en-US" w:eastAsia="zh-CN"/>
              </w:rPr>
              <w:t>，承诺将作为合同的一部分，出行前需提供保单复印件）</w:t>
            </w:r>
          </w:p>
        </w:tc>
        <w:tc>
          <w:tcPr>
            <w:tcW w:w="850" w:type="dxa"/>
            <w:tcBorders>
              <w:tl2br w:val="nil"/>
              <w:tr2bl w:val="nil"/>
            </w:tcBorders>
            <w:vAlign w:val="center"/>
          </w:tcPr>
          <w:p>
            <w:pPr>
              <w:pStyle w:val="456"/>
              <w:spacing w:line="360" w:lineRule="auto"/>
              <w:rPr>
                <w:rFonts w:hint="eastAsia" w:ascii="宋体" w:eastAsia="宋体"/>
                <w:color w:val="auto"/>
                <w:highlight w:val="none"/>
                <w:lang w:val="en-US" w:eastAsia="zh-CN"/>
              </w:rPr>
            </w:pPr>
            <w:r>
              <w:rPr>
                <w:rFonts w:hint="eastAsia" w:ascii="宋体" w:eastAsia="宋体"/>
                <w:color w:val="auto"/>
                <w:highlight w:val="none"/>
                <w:lang w:val="en-US" w:eastAsia="zh-CN"/>
              </w:rPr>
              <w:t>0-2分</w:t>
            </w:r>
          </w:p>
        </w:tc>
        <w:tc>
          <w:tcPr>
            <w:tcW w:w="913" w:type="dxa"/>
            <w:tcBorders>
              <w:tl2br w:val="nil"/>
              <w:tr2bl w:val="nil"/>
            </w:tcBorders>
            <w:vAlign w:val="center"/>
          </w:tcPr>
          <w:p>
            <w:pPr>
              <w:pStyle w:val="456"/>
              <w:spacing w:line="360" w:lineRule="auto"/>
              <w:rPr>
                <w:rFonts w:hint="eastAsia" w:ascii="宋体" w:eastAsia="宋体"/>
                <w:color w:val="auto"/>
                <w:highlight w:val="none"/>
              </w:rPr>
            </w:pPr>
            <w:r>
              <w:rPr>
                <w:rFonts w:hint="eastAsia" w:ascii="宋体" w:eastAsia="宋体"/>
                <w:color w:val="auto"/>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675" w:type="dxa"/>
            <w:tcBorders>
              <w:tl2br w:val="nil"/>
              <w:tr2bl w:val="nil"/>
            </w:tcBorders>
            <w:vAlign w:val="center"/>
          </w:tcPr>
          <w:p>
            <w:pPr>
              <w:pStyle w:val="456"/>
              <w:spacing w:line="360" w:lineRule="auto"/>
              <w:rPr>
                <w:rFonts w:ascii="宋体" w:eastAsia="宋体"/>
                <w:color w:val="auto"/>
                <w:highlight w:val="none"/>
                <w:lang w:val="en-US" w:eastAsia="zh-CN"/>
              </w:rPr>
            </w:pPr>
            <w:r>
              <w:rPr>
                <w:rFonts w:hint="eastAsia" w:ascii="宋体"/>
                <w:color w:val="auto"/>
                <w:highlight w:val="none"/>
                <w:lang w:val="en-US" w:eastAsia="zh-CN"/>
              </w:rPr>
              <w:t>6</w:t>
            </w:r>
          </w:p>
        </w:tc>
        <w:tc>
          <w:tcPr>
            <w:tcW w:w="1486" w:type="dxa"/>
            <w:vMerge w:val="continue"/>
            <w:tcBorders>
              <w:tl2br w:val="nil"/>
              <w:tr2bl w:val="nil"/>
            </w:tcBorders>
            <w:vAlign w:val="center"/>
          </w:tcPr>
          <w:p>
            <w:pPr>
              <w:rPr>
                <w:color w:val="auto"/>
              </w:rPr>
            </w:pPr>
          </w:p>
        </w:tc>
        <w:tc>
          <w:tcPr>
            <w:tcW w:w="5062" w:type="dxa"/>
            <w:tcBorders>
              <w:tl2br w:val="nil"/>
              <w:tr2bl w:val="nil"/>
            </w:tcBorders>
            <w:vAlign w:val="center"/>
          </w:tcPr>
          <w:p>
            <w:pPr>
              <w:keepNext w:val="0"/>
              <w:keepLines w:val="0"/>
              <w:pageBreakBefore w:val="0"/>
              <w:kinsoku/>
              <w:wordWrap/>
              <w:overflowPunct/>
              <w:topLinePunct w:val="0"/>
              <w:autoSpaceDE/>
              <w:bidi w:val="0"/>
              <w:adjustRightInd/>
              <w:spacing w:line="400" w:lineRule="exact"/>
              <w:jc w:val="left"/>
              <w:rPr>
                <w:rFonts w:hint="eastAsia" w:ascii="宋体"/>
                <w:color w:val="auto"/>
                <w:szCs w:val="21"/>
                <w:lang w:val="en-US" w:eastAsia="zh-CN"/>
              </w:rPr>
            </w:pPr>
            <w:r>
              <w:rPr>
                <w:rFonts w:hint="eastAsia" w:ascii="宋体" w:eastAsia="宋体" w:cs="宋体"/>
                <w:color w:val="auto"/>
                <w:sz w:val="21"/>
                <w:szCs w:val="21"/>
                <w:highlight w:val="none"/>
                <w:lang w:val="en-US" w:eastAsia="zh-CN"/>
              </w:rPr>
              <w:t>旅行小件满足采购需求的情况下得1分，每多1种得0.5分，最多加2分，本项最高得3分</w:t>
            </w:r>
            <w:r>
              <w:rPr>
                <w:rFonts w:hint="eastAsia" w:ascii="宋体" w:cs="宋体"/>
                <w:b/>
                <w:bCs/>
                <w:color w:val="auto"/>
                <w:sz w:val="21"/>
                <w:szCs w:val="21"/>
                <w:highlight w:val="none"/>
                <w:lang w:val="en-US" w:eastAsia="zh-CN"/>
              </w:rPr>
              <w:t>（投标文件中提供清单并加盖公章）</w:t>
            </w:r>
          </w:p>
        </w:tc>
        <w:tc>
          <w:tcPr>
            <w:tcW w:w="850" w:type="dxa"/>
            <w:tcBorders>
              <w:tl2br w:val="nil"/>
              <w:tr2bl w:val="nil"/>
            </w:tcBorders>
            <w:vAlign w:val="center"/>
          </w:tcPr>
          <w:p>
            <w:pPr>
              <w:snapToGrid w:val="0"/>
              <w:spacing w:line="360" w:lineRule="auto"/>
              <w:jc w:val="center"/>
              <w:rPr>
                <w:rFonts w:hint="eastAsia" w:ascii="宋体" w:eastAsia="宋体"/>
                <w:color w:val="auto"/>
                <w:highlight w:val="none"/>
                <w:lang w:val="en-US" w:eastAsia="zh-CN"/>
              </w:rPr>
            </w:pPr>
            <w:r>
              <w:rPr>
                <w:rFonts w:hint="eastAsia" w:ascii="宋体" w:eastAsia="宋体"/>
                <w:color w:val="auto"/>
                <w:szCs w:val="21"/>
                <w:highlight w:val="none"/>
                <w:lang w:val="en-US" w:eastAsia="zh-CN"/>
              </w:rPr>
              <w:t>0-</w:t>
            </w:r>
            <w:r>
              <w:rPr>
                <w:rFonts w:hint="eastAsia" w:ascii="宋体"/>
                <w:color w:val="auto"/>
                <w:szCs w:val="21"/>
                <w:highlight w:val="none"/>
                <w:lang w:val="en-US" w:eastAsia="zh-CN"/>
              </w:rPr>
              <w:t>3</w:t>
            </w:r>
            <w:r>
              <w:rPr>
                <w:rFonts w:hint="eastAsia" w:ascii="宋体" w:eastAsia="宋体"/>
                <w:color w:val="auto"/>
                <w:szCs w:val="21"/>
                <w:highlight w:val="none"/>
                <w:lang w:val="en-US" w:eastAsia="zh-CN"/>
              </w:rPr>
              <w:t>分</w:t>
            </w:r>
          </w:p>
        </w:tc>
        <w:tc>
          <w:tcPr>
            <w:tcW w:w="913" w:type="dxa"/>
            <w:tcBorders>
              <w:tl2br w:val="nil"/>
              <w:tr2bl w:val="nil"/>
            </w:tcBorders>
            <w:vAlign w:val="center"/>
          </w:tcPr>
          <w:p>
            <w:pPr>
              <w:pStyle w:val="456"/>
              <w:spacing w:line="360" w:lineRule="auto"/>
              <w:rPr>
                <w:rFonts w:hint="eastAsia" w:ascii="宋体" w:eastAsia="宋体"/>
                <w:color w:val="auto"/>
                <w:highlight w:val="none"/>
              </w:rPr>
            </w:pPr>
            <w:r>
              <w:rPr>
                <w:rFonts w:hint="eastAsia" w:ascii="宋体"/>
                <w:color w:val="auto"/>
                <w:highlight w:val="none"/>
                <w:lang w:val="en-US" w:eastAsia="zh-CN"/>
              </w:rPr>
              <w:t>客</w:t>
            </w:r>
            <w:r>
              <w:rPr>
                <w:rFonts w:hint="eastAsia" w:ascii="宋体" w:eastAsia="宋体"/>
                <w:color w:val="auto"/>
                <w:highlight w:val="none"/>
              </w:rPr>
              <w:t>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l2br w:val="nil"/>
              <w:tr2bl w:val="nil"/>
            </w:tcBorders>
            <w:vAlign w:val="center"/>
          </w:tcPr>
          <w:p>
            <w:pPr>
              <w:pStyle w:val="456"/>
              <w:spacing w:line="360" w:lineRule="auto"/>
              <w:rPr>
                <w:rFonts w:hint="eastAsia" w:ascii="宋体" w:eastAsia="宋体"/>
                <w:color w:val="auto"/>
                <w:highlight w:val="none"/>
                <w:lang w:eastAsia="zh-CN"/>
              </w:rPr>
            </w:pPr>
            <w:r>
              <w:rPr>
                <w:rFonts w:hint="eastAsia" w:ascii="宋体"/>
                <w:color w:val="auto"/>
                <w:highlight w:val="none"/>
                <w:lang w:val="en-US" w:eastAsia="zh-CN"/>
              </w:rPr>
              <w:t>7</w:t>
            </w:r>
          </w:p>
        </w:tc>
        <w:tc>
          <w:tcPr>
            <w:tcW w:w="1486" w:type="dxa"/>
            <w:vMerge w:val="continue"/>
            <w:tcBorders>
              <w:tl2br w:val="nil"/>
              <w:tr2bl w:val="nil"/>
            </w:tcBorders>
            <w:vAlign w:val="center"/>
          </w:tcPr>
          <w:p>
            <w:pPr>
              <w:rPr>
                <w:color w:val="auto"/>
              </w:rPr>
            </w:pPr>
          </w:p>
        </w:tc>
        <w:tc>
          <w:tcPr>
            <w:tcW w:w="5062" w:type="dxa"/>
            <w:tcBorders>
              <w:tl2br w:val="nil"/>
              <w:tr2bl w:val="nil"/>
            </w:tcBorders>
            <w:vAlign w:val="center"/>
          </w:tcPr>
          <w:p>
            <w:pPr>
              <w:pStyle w:val="456"/>
              <w:spacing w:line="360" w:lineRule="auto"/>
              <w:rPr>
                <w:rFonts w:ascii="宋体" w:eastAsia="宋体"/>
                <w:color w:val="auto"/>
                <w:highlight w:val="none"/>
                <w:lang w:val="en-US"/>
              </w:rPr>
            </w:pPr>
            <w:r>
              <w:rPr>
                <w:rFonts w:hint="eastAsia" w:ascii="宋体" w:cs="宋体"/>
                <w:color w:val="auto"/>
                <w:szCs w:val="21"/>
                <w:highlight w:val="none"/>
                <w:lang w:val="en-US" w:eastAsia="zh-CN" w:bidi="ar-SA"/>
              </w:rPr>
              <w:t xml:space="preserve"> 拟派本项目导游具有高级导游证的1个得1分，具有中级导游证的1个得0.5分，本项累计最高得4分。</w:t>
            </w:r>
            <w:r>
              <w:rPr>
                <w:rFonts w:hint="eastAsia" w:ascii="宋体" w:cs="宋体"/>
                <w:b/>
                <w:bCs/>
                <w:color w:val="auto"/>
                <w:szCs w:val="21"/>
                <w:highlight w:val="none"/>
                <w:lang w:val="en-US" w:eastAsia="zh-CN" w:bidi="ar-SA"/>
              </w:rPr>
              <w:t>（投标文件中提供证书复印件</w:t>
            </w:r>
            <w:r>
              <w:rPr>
                <w:rFonts w:hint="eastAsia" w:ascii="宋体" w:cs="宋体"/>
                <w:b/>
                <w:bCs/>
                <w:color w:val="auto"/>
                <w:sz w:val="21"/>
                <w:szCs w:val="21"/>
                <w:highlight w:val="none"/>
                <w:lang w:val="en-US" w:eastAsia="zh-CN"/>
              </w:rPr>
              <w:t>并加盖公章</w:t>
            </w:r>
            <w:r>
              <w:rPr>
                <w:rFonts w:hint="eastAsia" w:ascii="宋体" w:cs="宋体"/>
                <w:b/>
                <w:bCs/>
                <w:color w:val="auto"/>
                <w:szCs w:val="21"/>
                <w:highlight w:val="none"/>
                <w:lang w:val="en-US" w:eastAsia="zh-CN" w:bidi="ar-SA"/>
              </w:rPr>
              <w:t>，同一人员不重复得分）</w:t>
            </w:r>
          </w:p>
        </w:tc>
        <w:tc>
          <w:tcPr>
            <w:tcW w:w="850" w:type="dxa"/>
            <w:tcBorders>
              <w:tl2br w:val="nil"/>
              <w:tr2bl w:val="nil"/>
            </w:tcBorders>
            <w:vAlign w:val="center"/>
          </w:tcPr>
          <w:p>
            <w:pPr>
              <w:pStyle w:val="456"/>
              <w:spacing w:line="360" w:lineRule="auto"/>
              <w:rPr>
                <w:rFonts w:ascii="宋体" w:eastAsia="宋体"/>
                <w:color w:val="auto"/>
                <w:highlight w:val="none"/>
                <w:lang w:val="en-US" w:eastAsia="zh-CN"/>
              </w:rPr>
            </w:pPr>
            <w:r>
              <w:rPr>
                <w:rFonts w:hint="eastAsia" w:ascii="宋体" w:eastAsia="宋体"/>
                <w:color w:val="auto"/>
                <w:highlight w:val="none"/>
                <w:lang w:val="en-US" w:eastAsia="zh-CN"/>
              </w:rPr>
              <w:t>0-4分</w:t>
            </w:r>
          </w:p>
        </w:tc>
        <w:tc>
          <w:tcPr>
            <w:tcW w:w="913" w:type="dxa"/>
            <w:tcBorders>
              <w:tl2br w:val="nil"/>
              <w:tr2bl w:val="nil"/>
            </w:tcBorders>
            <w:vAlign w:val="center"/>
          </w:tcPr>
          <w:p>
            <w:pPr>
              <w:pStyle w:val="456"/>
              <w:spacing w:line="360" w:lineRule="auto"/>
              <w:rPr>
                <w:rFonts w:hint="eastAsia" w:ascii="宋体" w:eastAsia="宋体"/>
                <w:color w:val="auto"/>
                <w:highlight w:val="none"/>
                <w:lang w:val="en-US" w:eastAsia="zh-CN"/>
              </w:rPr>
            </w:pPr>
            <w:r>
              <w:rPr>
                <w:rFonts w:hint="eastAsia" w:ascii="宋体" w:eastAsia="宋体"/>
                <w:color w:val="auto"/>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l2br w:val="nil"/>
              <w:tr2bl w:val="nil"/>
            </w:tcBorders>
            <w:vAlign w:val="center"/>
          </w:tcPr>
          <w:p>
            <w:pPr>
              <w:pStyle w:val="456"/>
              <w:spacing w:line="360" w:lineRule="auto"/>
              <w:rPr>
                <w:rFonts w:hint="eastAsia" w:ascii="宋体" w:eastAsia="宋体"/>
                <w:color w:val="auto"/>
                <w:highlight w:val="none"/>
                <w:lang w:eastAsia="zh-CN"/>
              </w:rPr>
            </w:pPr>
            <w:r>
              <w:rPr>
                <w:rFonts w:hint="eastAsia" w:ascii="宋体"/>
                <w:color w:val="auto"/>
                <w:highlight w:val="none"/>
                <w:lang w:val="en-US" w:eastAsia="zh-CN"/>
              </w:rPr>
              <w:t>8</w:t>
            </w:r>
          </w:p>
        </w:tc>
        <w:tc>
          <w:tcPr>
            <w:tcW w:w="1486" w:type="dxa"/>
            <w:vMerge w:val="restart"/>
            <w:tcBorders>
              <w:tl2br w:val="nil"/>
              <w:tr2bl w:val="nil"/>
            </w:tcBorders>
            <w:vAlign w:val="center"/>
          </w:tcPr>
          <w:p>
            <w:pPr>
              <w:pStyle w:val="456"/>
              <w:spacing w:line="360" w:lineRule="auto"/>
              <w:rPr>
                <w:rFonts w:ascii="宋体" w:eastAsia="宋体"/>
                <w:color w:val="auto"/>
                <w:highlight w:val="none"/>
                <w:lang w:val="en-US" w:eastAsia="zh-CN"/>
              </w:rPr>
            </w:pPr>
            <w:r>
              <w:rPr>
                <w:rFonts w:hint="eastAsia" w:ascii="宋体" w:eastAsia="宋体"/>
                <w:b/>
                <w:bCs/>
                <w:color w:val="auto"/>
                <w:highlight w:val="none"/>
                <w:lang w:val="en-US" w:eastAsia="zh-CN"/>
              </w:rPr>
              <w:t xml:space="preserve"> 疗休养方案（</w:t>
            </w:r>
            <w:r>
              <w:rPr>
                <w:rFonts w:hint="eastAsia" w:ascii="宋体"/>
                <w:b/>
                <w:bCs/>
                <w:color w:val="auto"/>
                <w:highlight w:val="none"/>
                <w:lang w:val="en-US" w:eastAsia="zh-CN"/>
              </w:rPr>
              <w:t>40</w:t>
            </w:r>
            <w:r>
              <w:rPr>
                <w:rFonts w:hint="eastAsia" w:ascii="宋体" w:eastAsia="宋体"/>
                <w:b/>
                <w:bCs/>
                <w:color w:val="auto"/>
                <w:highlight w:val="none"/>
                <w:lang w:val="en-US" w:eastAsia="zh-CN"/>
              </w:rPr>
              <w:t>分）</w:t>
            </w:r>
          </w:p>
        </w:tc>
        <w:tc>
          <w:tcPr>
            <w:tcW w:w="5062" w:type="dxa"/>
            <w:tcBorders>
              <w:tl2br w:val="nil"/>
              <w:tr2bl w:val="nil"/>
            </w:tcBorders>
            <w:vAlign w:val="center"/>
          </w:tcPr>
          <w:p>
            <w:pPr>
              <w:keepNext w:val="0"/>
              <w:keepLines w:val="0"/>
              <w:pageBreakBefore w:val="0"/>
              <w:kinsoku/>
              <w:wordWrap/>
              <w:overflowPunct/>
              <w:topLinePunct w:val="0"/>
              <w:autoSpaceDE/>
              <w:bidi w:val="0"/>
              <w:adjustRightInd/>
              <w:spacing w:line="400" w:lineRule="exact"/>
              <w:jc w:val="left"/>
              <w:rPr>
                <w:rFonts w:ascii="宋体" w:eastAsia="宋体" w:cs="宋体"/>
                <w:color w:val="auto"/>
                <w:sz w:val="21"/>
                <w:szCs w:val="21"/>
                <w:highlight w:val="none"/>
                <w:lang w:val="en-US" w:eastAsia="zh-CN"/>
              </w:rPr>
            </w:pPr>
            <w:r>
              <w:rPr>
                <w:rFonts w:hint="eastAsia" w:ascii="宋体" w:eastAsia="宋体" w:cs="宋体"/>
                <w:color w:val="auto"/>
                <w:sz w:val="21"/>
                <w:szCs w:val="21"/>
                <w:highlight w:val="none"/>
                <w:lang w:val="en-US" w:eastAsia="zh-CN"/>
              </w:rPr>
              <w:t>投标人针对对应目的地推荐采购人出行路线行程，提供路线景点明细（含景点介绍），整个行程中的景点个数安排合理、行程时间悠闲舒适（出发及返程时间可确保每日休息时间不少于10小时的，无夜间车程的）的得3-5分，基本符合采购需求的得1-3（不含）分，未提供的不得分</w:t>
            </w:r>
          </w:p>
        </w:tc>
        <w:tc>
          <w:tcPr>
            <w:tcW w:w="850" w:type="dxa"/>
            <w:tcBorders>
              <w:tl2br w:val="nil"/>
              <w:tr2bl w:val="nil"/>
            </w:tcBorders>
            <w:vAlign w:val="center"/>
          </w:tcPr>
          <w:p>
            <w:pPr>
              <w:snapToGrid w:val="0"/>
              <w:spacing w:line="360" w:lineRule="auto"/>
              <w:jc w:val="center"/>
              <w:rPr>
                <w:rFonts w:ascii="宋体" w:eastAsia="宋体"/>
                <w:color w:val="auto"/>
                <w:highlight w:val="none"/>
                <w:lang w:val="en-US" w:eastAsia="zh-CN"/>
              </w:rPr>
            </w:pPr>
            <w:r>
              <w:rPr>
                <w:rFonts w:hint="eastAsia" w:ascii="宋体" w:eastAsia="宋体"/>
                <w:color w:val="auto"/>
                <w:szCs w:val="21"/>
                <w:highlight w:val="none"/>
                <w:lang w:val="en-US" w:eastAsia="zh-CN"/>
              </w:rPr>
              <w:t>0-5分</w:t>
            </w:r>
          </w:p>
        </w:tc>
        <w:tc>
          <w:tcPr>
            <w:tcW w:w="913" w:type="dxa"/>
            <w:tcBorders>
              <w:tl2br w:val="nil"/>
              <w:tr2bl w:val="nil"/>
            </w:tcBorders>
            <w:vAlign w:val="center"/>
          </w:tcPr>
          <w:p>
            <w:pPr>
              <w:pStyle w:val="456"/>
              <w:spacing w:line="360" w:lineRule="auto"/>
              <w:rPr>
                <w:rFonts w:ascii="宋体" w:eastAsia="宋体"/>
                <w:color w:val="auto"/>
                <w:highlight w:val="none"/>
              </w:rPr>
            </w:pPr>
            <w:r>
              <w:rPr>
                <w:rFonts w:hint="eastAsia" w:ascii="宋体" w:eastAsia="宋体"/>
                <w:color w:val="auto"/>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l2br w:val="nil"/>
              <w:tr2bl w:val="nil"/>
            </w:tcBorders>
            <w:vAlign w:val="center"/>
          </w:tcPr>
          <w:p>
            <w:pPr>
              <w:pStyle w:val="456"/>
              <w:spacing w:line="360" w:lineRule="auto"/>
              <w:rPr>
                <w:rFonts w:ascii="宋体" w:eastAsia="宋体"/>
                <w:color w:val="auto"/>
                <w:highlight w:val="none"/>
                <w:lang w:val="en-US" w:eastAsia="zh-CN"/>
              </w:rPr>
            </w:pPr>
            <w:r>
              <w:rPr>
                <w:rFonts w:hint="eastAsia" w:ascii="宋体"/>
                <w:color w:val="auto"/>
                <w:highlight w:val="none"/>
                <w:lang w:val="en-US" w:eastAsia="zh-CN"/>
              </w:rPr>
              <w:t>9</w:t>
            </w:r>
          </w:p>
        </w:tc>
        <w:tc>
          <w:tcPr>
            <w:tcW w:w="1486" w:type="dxa"/>
            <w:vMerge w:val="continue"/>
            <w:tcBorders>
              <w:tl2br w:val="nil"/>
              <w:tr2bl w:val="nil"/>
            </w:tcBorders>
            <w:vAlign w:val="center"/>
          </w:tcPr>
          <w:p>
            <w:pPr>
              <w:rPr>
                <w:color w:val="auto"/>
              </w:rPr>
            </w:pPr>
          </w:p>
        </w:tc>
        <w:tc>
          <w:tcPr>
            <w:tcW w:w="5062" w:type="dxa"/>
            <w:tcBorders>
              <w:tl2br w:val="nil"/>
              <w:tr2bl w:val="nil"/>
            </w:tcBorders>
            <w:vAlign w:val="center"/>
          </w:tcPr>
          <w:p>
            <w:pPr>
              <w:keepNext w:val="0"/>
              <w:keepLines w:val="0"/>
              <w:pageBreakBefore w:val="0"/>
              <w:kinsoku/>
              <w:wordWrap/>
              <w:overflowPunct/>
              <w:topLinePunct w:val="0"/>
              <w:autoSpaceDE/>
              <w:bidi w:val="0"/>
              <w:adjustRightInd/>
              <w:spacing w:line="400" w:lineRule="exact"/>
              <w:jc w:val="left"/>
              <w:rPr>
                <w:rFonts w:ascii="宋体" w:eastAsia="宋体" w:cs="宋体"/>
                <w:color w:val="auto"/>
                <w:sz w:val="21"/>
                <w:szCs w:val="21"/>
                <w:highlight w:val="none"/>
                <w:lang w:val="en-US" w:eastAsia="zh-CN"/>
              </w:rPr>
            </w:pPr>
            <w:r>
              <w:rPr>
                <w:rFonts w:hint="eastAsia" w:ascii="宋体" w:eastAsia="宋体" w:cs="宋体"/>
                <w:color w:val="auto"/>
                <w:sz w:val="21"/>
                <w:szCs w:val="21"/>
                <w:highlight w:val="none"/>
                <w:lang w:val="en-US" w:eastAsia="zh-CN"/>
              </w:rPr>
              <w:t>投标人对应标项除常规行程外提供至少1个或以上特色景点，景点具有地方特色、行程中提供互动环节、对当地民俗提供详细介绍的得3-5分，基本符合采购需求的得1-3（不含）分，未提供的不得分</w:t>
            </w:r>
          </w:p>
        </w:tc>
        <w:tc>
          <w:tcPr>
            <w:tcW w:w="850" w:type="dxa"/>
            <w:tcBorders>
              <w:tl2br w:val="nil"/>
              <w:tr2bl w:val="nil"/>
            </w:tcBorders>
            <w:vAlign w:val="center"/>
          </w:tcPr>
          <w:p>
            <w:pPr>
              <w:snapToGrid w:val="0"/>
              <w:spacing w:line="360" w:lineRule="auto"/>
              <w:jc w:val="center"/>
              <w:rPr>
                <w:rFonts w:hint="eastAsia" w:ascii="宋体" w:eastAsia="宋体"/>
                <w:color w:val="auto"/>
                <w:szCs w:val="21"/>
                <w:highlight w:val="none"/>
                <w:lang w:val="en-US" w:eastAsia="zh-CN"/>
              </w:rPr>
            </w:pPr>
            <w:r>
              <w:rPr>
                <w:rFonts w:hint="eastAsia" w:ascii="宋体" w:eastAsia="宋体"/>
                <w:color w:val="auto"/>
                <w:szCs w:val="21"/>
                <w:highlight w:val="none"/>
                <w:lang w:val="en-US" w:eastAsia="zh-CN"/>
              </w:rPr>
              <w:t>0-5分</w:t>
            </w:r>
          </w:p>
        </w:tc>
        <w:tc>
          <w:tcPr>
            <w:tcW w:w="913" w:type="dxa"/>
            <w:tcBorders>
              <w:tl2br w:val="nil"/>
              <w:tr2bl w:val="nil"/>
            </w:tcBorders>
            <w:vAlign w:val="center"/>
          </w:tcPr>
          <w:p>
            <w:pPr>
              <w:pStyle w:val="456"/>
              <w:spacing w:line="360" w:lineRule="auto"/>
              <w:rPr>
                <w:rFonts w:hint="eastAsia" w:ascii="宋体" w:eastAsia="宋体"/>
                <w:color w:val="auto"/>
                <w:highlight w:val="none"/>
              </w:rPr>
            </w:pPr>
            <w:r>
              <w:rPr>
                <w:rFonts w:hint="eastAsia" w:ascii="宋体" w:eastAsia="宋体"/>
                <w:color w:val="auto"/>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l2br w:val="nil"/>
              <w:tr2bl w:val="nil"/>
            </w:tcBorders>
            <w:vAlign w:val="center"/>
          </w:tcPr>
          <w:p>
            <w:pPr>
              <w:pStyle w:val="456"/>
              <w:spacing w:line="360" w:lineRule="auto"/>
              <w:rPr>
                <w:rFonts w:ascii="宋体" w:eastAsia="宋体"/>
                <w:color w:val="auto"/>
                <w:highlight w:val="none"/>
                <w:lang w:val="en-US" w:eastAsia="zh-CN"/>
              </w:rPr>
            </w:pPr>
            <w:r>
              <w:rPr>
                <w:rFonts w:hint="eastAsia" w:ascii="宋体" w:eastAsia="宋体"/>
                <w:color w:val="auto"/>
                <w:highlight w:val="none"/>
                <w:lang w:val="en-US" w:eastAsia="zh-CN"/>
              </w:rPr>
              <w:t>1</w:t>
            </w:r>
            <w:r>
              <w:rPr>
                <w:rFonts w:hint="eastAsia" w:ascii="宋体"/>
                <w:color w:val="auto"/>
                <w:highlight w:val="none"/>
                <w:lang w:val="en-US" w:eastAsia="zh-CN"/>
              </w:rPr>
              <w:t>0</w:t>
            </w:r>
          </w:p>
        </w:tc>
        <w:tc>
          <w:tcPr>
            <w:tcW w:w="1486" w:type="dxa"/>
            <w:vMerge w:val="continue"/>
            <w:tcBorders>
              <w:tl2br w:val="nil"/>
              <w:tr2bl w:val="nil"/>
            </w:tcBorders>
            <w:vAlign w:val="center"/>
          </w:tcPr>
          <w:p>
            <w:pPr>
              <w:rPr>
                <w:color w:val="auto"/>
              </w:rPr>
            </w:pPr>
          </w:p>
        </w:tc>
        <w:tc>
          <w:tcPr>
            <w:tcW w:w="5062" w:type="dxa"/>
            <w:tcBorders>
              <w:tl2br w:val="nil"/>
              <w:tr2bl w:val="nil"/>
            </w:tcBorders>
            <w:vAlign w:val="center"/>
          </w:tcPr>
          <w:p>
            <w:pPr>
              <w:keepNext w:val="0"/>
              <w:keepLines w:val="0"/>
              <w:pageBreakBefore w:val="0"/>
              <w:kinsoku/>
              <w:wordWrap/>
              <w:overflowPunct/>
              <w:topLinePunct w:val="0"/>
              <w:autoSpaceDE/>
              <w:bidi w:val="0"/>
              <w:adjustRightInd/>
              <w:spacing w:line="400" w:lineRule="exact"/>
              <w:jc w:val="left"/>
              <w:rPr>
                <w:rFonts w:ascii="宋体" w:eastAsia="宋体" w:cs="宋体"/>
                <w:color w:val="auto"/>
                <w:sz w:val="21"/>
                <w:szCs w:val="21"/>
                <w:highlight w:val="none"/>
                <w:lang w:val="en-US" w:eastAsia="zh-CN"/>
              </w:rPr>
            </w:pPr>
            <w:r>
              <w:rPr>
                <w:rFonts w:hint="eastAsia" w:ascii="宋体" w:eastAsia="宋体" w:cs="宋体"/>
                <w:color w:val="auto"/>
                <w:sz w:val="21"/>
                <w:szCs w:val="21"/>
                <w:highlight w:val="none"/>
                <w:lang w:val="en-US" w:eastAsia="zh-CN"/>
              </w:rPr>
              <w:t>投标人对应标项拟选地接社，地接人员安排，地接社选择资质在三星或以上的，地接人员具有中级或以上导游证具有一定专业性的得3-5分，基本符合采购需求的得1-3（不含）分，未提供的不得分</w:t>
            </w:r>
          </w:p>
        </w:tc>
        <w:tc>
          <w:tcPr>
            <w:tcW w:w="850" w:type="dxa"/>
            <w:tcBorders>
              <w:tl2br w:val="nil"/>
              <w:tr2bl w:val="nil"/>
            </w:tcBorders>
            <w:vAlign w:val="center"/>
          </w:tcPr>
          <w:p>
            <w:pPr>
              <w:snapToGrid w:val="0"/>
              <w:spacing w:line="360" w:lineRule="auto"/>
              <w:jc w:val="center"/>
              <w:rPr>
                <w:rFonts w:ascii="宋体" w:eastAsia="宋体"/>
                <w:color w:val="auto"/>
                <w:szCs w:val="21"/>
                <w:highlight w:val="none"/>
                <w:lang w:val="en-US" w:eastAsia="zh-CN"/>
              </w:rPr>
            </w:pPr>
            <w:r>
              <w:rPr>
                <w:rFonts w:hint="eastAsia" w:ascii="宋体" w:eastAsia="宋体"/>
                <w:color w:val="auto"/>
                <w:szCs w:val="21"/>
                <w:highlight w:val="none"/>
                <w:lang w:val="en-US" w:eastAsia="zh-CN"/>
              </w:rPr>
              <w:t>0-5分</w:t>
            </w:r>
          </w:p>
        </w:tc>
        <w:tc>
          <w:tcPr>
            <w:tcW w:w="913" w:type="dxa"/>
            <w:tcBorders>
              <w:tl2br w:val="nil"/>
              <w:tr2bl w:val="nil"/>
            </w:tcBorders>
            <w:vAlign w:val="center"/>
          </w:tcPr>
          <w:p>
            <w:pPr>
              <w:pStyle w:val="456"/>
              <w:spacing w:line="360" w:lineRule="auto"/>
              <w:rPr>
                <w:rFonts w:hint="eastAsia" w:ascii="宋体" w:eastAsia="宋体"/>
                <w:color w:val="auto"/>
                <w:highlight w:val="none"/>
              </w:rPr>
            </w:pPr>
            <w:r>
              <w:rPr>
                <w:rFonts w:hint="eastAsia" w:ascii="宋体" w:eastAsia="宋体"/>
                <w:color w:val="auto"/>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l2br w:val="nil"/>
              <w:tr2bl w:val="nil"/>
            </w:tcBorders>
            <w:vAlign w:val="center"/>
          </w:tcPr>
          <w:p>
            <w:pPr>
              <w:pStyle w:val="456"/>
              <w:spacing w:line="360" w:lineRule="auto"/>
              <w:rPr>
                <w:rFonts w:ascii="宋体" w:eastAsia="宋体"/>
                <w:color w:val="auto"/>
                <w:highlight w:val="none"/>
                <w:lang w:val="en-US" w:eastAsia="zh-CN"/>
              </w:rPr>
            </w:pPr>
            <w:r>
              <w:rPr>
                <w:rFonts w:hint="eastAsia" w:ascii="宋体" w:eastAsia="宋体"/>
                <w:color w:val="auto"/>
                <w:highlight w:val="none"/>
                <w:lang w:val="en-US" w:eastAsia="zh-CN"/>
              </w:rPr>
              <w:t>1</w:t>
            </w:r>
            <w:r>
              <w:rPr>
                <w:rFonts w:hint="eastAsia" w:ascii="宋体"/>
                <w:color w:val="auto"/>
                <w:highlight w:val="none"/>
                <w:lang w:val="en-US" w:eastAsia="zh-CN"/>
              </w:rPr>
              <w:t>1</w:t>
            </w:r>
          </w:p>
        </w:tc>
        <w:tc>
          <w:tcPr>
            <w:tcW w:w="1486" w:type="dxa"/>
            <w:vMerge w:val="continue"/>
            <w:tcBorders>
              <w:tl2br w:val="nil"/>
              <w:tr2bl w:val="nil"/>
            </w:tcBorders>
            <w:vAlign w:val="center"/>
          </w:tcPr>
          <w:p>
            <w:pPr>
              <w:rPr>
                <w:color w:val="auto"/>
              </w:rPr>
            </w:pPr>
          </w:p>
        </w:tc>
        <w:tc>
          <w:tcPr>
            <w:tcW w:w="5062" w:type="dxa"/>
            <w:tcBorders>
              <w:tl2br w:val="nil"/>
              <w:tr2bl w:val="nil"/>
            </w:tcBorders>
            <w:vAlign w:val="center"/>
          </w:tcPr>
          <w:p>
            <w:pPr>
              <w:keepNext w:val="0"/>
              <w:keepLines w:val="0"/>
              <w:pageBreakBefore w:val="0"/>
              <w:kinsoku/>
              <w:wordWrap/>
              <w:overflowPunct/>
              <w:topLinePunct w:val="0"/>
              <w:autoSpaceDE/>
              <w:bidi w:val="0"/>
              <w:adjustRightInd/>
              <w:spacing w:line="400" w:lineRule="exact"/>
              <w:jc w:val="left"/>
              <w:rPr>
                <w:rFonts w:ascii="宋体" w:eastAsia="宋体" w:cs="宋体"/>
                <w:color w:val="auto"/>
                <w:sz w:val="21"/>
                <w:szCs w:val="21"/>
                <w:highlight w:val="none"/>
                <w:lang w:val="en-US" w:eastAsia="zh-CN"/>
              </w:rPr>
            </w:pPr>
            <w:r>
              <w:rPr>
                <w:rFonts w:hint="eastAsia" w:ascii="宋体" w:eastAsia="宋体" w:cs="宋体"/>
                <w:color w:val="auto"/>
                <w:sz w:val="21"/>
                <w:szCs w:val="21"/>
                <w:highlight w:val="none"/>
                <w:lang w:val="en-US" w:eastAsia="zh-CN"/>
              </w:rPr>
              <w:t>投标人提供的住宿安排方案，明确酒店星级、酒店环境。照片及设施简介至少提供一家备选酒店，酒店（及备选酒店）星级优于采购需求，酒店位置出行便捷步行1公里或车程在15分钟范围内具有购物或餐饮或景点的得3-5分，基本符合采购需求的得1-3（不含）分，未提供的不得分</w:t>
            </w:r>
          </w:p>
        </w:tc>
        <w:tc>
          <w:tcPr>
            <w:tcW w:w="850" w:type="dxa"/>
            <w:tcBorders>
              <w:tl2br w:val="nil"/>
              <w:tr2bl w:val="nil"/>
            </w:tcBorders>
            <w:vAlign w:val="center"/>
          </w:tcPr>
          <w:p>
            <w:pPr>
              <w:snapToGrid w:val="0"/>
              <w:spacing w:line="360" w:lineRule="auto"/>
              <w:jc w:val="center"/>
              <w:rPr>
                <w:rFonts w:hint="eastAsia" w:ascii="宋体" w:eastAsia="宋体"/>
                <w:color w:val="auto"/>
                <w:szCs w:val="21"/>
                <w:highlight w:val="none"/>
                <w:lang w:val="en-US" w:eastAsia="zh-CN"/>
              </w:rPr>
            </w:pPr>
            <w:r>
              <w:rPr>
                <w:rFonts w:hint="eastAsia" w:ascii="宋体" w:eastAsia="宋体"/>
                <w:color w:val="auto"/>
                <w:szCs w:val="21"/>
                <w:highlight w:val="none"/>
                <w:lang w:val="en-US" w:eastAsia="zh-CN"/>
              </w:rPr>
              <w:t>0-5分</w:t>
            </w:r>
          </w:p>
        </w:tc>
        <w:tc>
          <w:tcPr>
            <w:tcW w:w="913" w:type="dxa"/>
            <w:tcBorders>
              <w:tl2br w:val="nil"/>
              <w:tr2bl w:val="nil"/>
            </w:tcBorders>
            <w:vAlign w:val="center"/>
          </w:tcPr>
          <w:p>
            <w:pPr>
              <w:pStyle w:val="456"/>
              <w:spacing w:line="360" w:lineRule="auto"/>
              <w:rPr>
                <w:rFonts w:hint="eastAsia" w:ascii="宋体" w:eastAsia="宋体"/>
                <w:color w:val="auto"/>
                <w:highlight w:val="none"/>
              </w:rPr>
            </w:pPr>
            <w:r>
              <w:rPr>
                <w:rFonts w:hint="eastAsia" w:ascii="宋体" w:eastAsia="宋体"/>
                <w:color w:val="auto"/>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l2br w:val="nil"/>
              <w:tr2bl w:val="nil"/>
            </w:tcBorders>
            <w:vAlign w:val="center"/>
          </w:tcPr>
          <w:p>
            <w:pPr>
              <w:pStyle w:val="456"/>
              <w:spacing w:line="360" w:lineRule="auto"/>
              <w:rPr>
                <w:rFonts w:ascii="宋体" w:eastAsia="宋体"/>
                <w:color w:val="auto"/>
                <w:highlight w:val="none"/>
                <w:lang w:val="en-US" w:eastAsia="zh-CN"/>
              </w:rPr>
            </w:pPr>
            <w:r>
              <w:rPr>
                <w:rFonts w:hint="eastAsia" w:ascii="宋体" w:eastAsia="宋体"/>
                <w:color w:val="auto"/>
                <w:highlight w:val="none"/>
                <w:lang w:val="en-US" w:eastAsia="zh-CN"/>
              </w:rPr>
              <w:t>1</w:t>
            </w:r>
            <w:r>
              <w:rPr>
                <w:rFonts w:hint="eastAsia" w:ascii="宋体"/>
                <w:color w:val="auto"/>
                <w:highlight w:val="none"/>
                <w:lang w:val="en-US" w:eastAsia="zh-CN"/>
              </w:rPr>
              <w:t>2</w:t>
            </w:r>
          </w:p>
        </w:tc>
        <w:tc>
          <w:tcPr>
            <w:tcW w:w="1486" w:type="dxa"/>
            <w:vMerge w:val="continue"/>
            <w:tcBorders>
              <w:tl2br w:val="nil"/>
              <w:tr2bl w:val="nil"/>
            </w:tcBorders>
            <w:vAlign w:val="center"/>
          </w:tcPr>
          <w:p>
            <w:pPr>
              <w:rPr>
                <w:color w:val="auto"/>
              </w:rPr>
            </w:pPr>
          </w:p>
        </w:tc>
        <w:tc>
          <w:tcPr>
            <w:tcW w:w="5062" w:type="dxa"/>
            <w:tcBorders>
              <w:tl2br w:val="nil"/>
              <w:tr2bl w:val="nil"/>
            </w:tcBorders>
            <w:vAlign w:val="center"/>
          </w:tcPr>
          <w:p>
            <w:pPr>
              <w:keepNext w:val="0"/>
              <w:keepLines w:val="0"/>
              <w:pageBreakBefore w:val="0"/>
              <w:kinsoku/>
              <w:wordWrap/>
              <w:overflowPunct/>
              <w:topLinePunct w:val="0"/>
              <w:autoSpaceDE/>
              <w:bidi w:val="0"/>
              <w:adjustRightInd/>
              <w:spacing w:line="400" w:lineRule="exact"/>
              <w:jc w:val="left"/>
              <w:rPr>
                <w:rFonts w:ascii="宋体" w:eastAsia="宋体" w:cs="宋体"/>
                <w:color w:val="auto"/>
                <w:sz w:val="21"/>
                <w:szCs w:val="21"/>
                <w:highlight w:val="none"/>
                <w:lang w:val="en-US" w:eastAsia="zh-CN"/>
              </w:rPr>
            </w:pPr>
            <w:r>
              <w:rPr>
                <w:rFonts w:hint="eastAsia" w:ascii="宋体" w:eastAsia="宋体" w:cs="宋体"/>
                <w:color w:val="auto"/>
                <w:sz w:val="21"/>
                <w:szCs w:val="21"/>
                <w:highlight w:val="none"/>
                <w:lang w:val="en-US" w:eastAsia="zh-CN"/>
              </w:rPr>
              <w:t>交通：</w:t>
            </w:r>
          </w:p>
          <w:p>
            <w:pPr>
              <w:keepNext w:val="0"/>
              <w:keepLines w:val="0"/>
              <w:pageBreakBefore w:val="0"/>
              <w:numPr>
                <w:ilvl w:val="0"/>
                <w:numId w:val="8"/>
              </w:numPr>
              <w:kinsoku/>
              <w:wordWrap/>
              <w:overflowPunct/>
              <w:topLinePunct w:val="0"/>
              <w:autoSpaceDE/>
              <w:bidi w:val="0"/>
              <w:adjustRightInd/>
              <w:spacing w:line="400" w:lineRule="exact"/>
              <w:jc w:val="left"/>
              <w:rPr>
                <w:rFonts w:hint="eastAsia" w:ascii="宋体" w:eastAsia="宋体" w:cs="宋体"/>
                <w:color w:val="auto"/>
                <w:sz w:val="21"/>
                <w:szCs w:val="21"/>
                <w:highlight w:val="none"/>
                <w:lang w:val="en-US" w:eastAsia="zh-CN"/>
              </w:rPr>
            </w:pPr>
            <w:r>
              <w:rPr>
                <w:rFonts w:hint="eastAsia" w:ascii="宋体" w:eastAsia="宋体" w:cs="宋体"/>
                <w:color w:val="auto"/>
                <w:sz w:val="21"/>
                <w:szCs w:val="21"/>
                <w:highlight w:val="none"/>
                <w:lang w:val="en-US" w:eastAsia="zh-CN"/>
              </w:rPr>
              <w:t>投标人安排的交通工具，飞车程3小时范围内机场的得0-2分（不含）。</w:t>
            </w:r>
          </w:p>
          <w:p>
            <w:pPr>
              <w:keepNext w:val="0"/>
              <w:keepLines w:val="0"/>
              <w:pageBreakBefore w:val="0"/>
              <w:numPr>
                <w:ilvl w:val="0"/>
                <w:numId w:val="8"/>
              </w:numPr>
              <w:kinsoku/>
              <w:wordWrap/>
              <w:overflowPunct/>
              <w:topLinePunct w:val="0"/>
              <w:autoSpaceDE/>
              <w:bidi w:val="0"/>
              <w:adjustRightInd/>
              <w:spacing w:line="400" w:lineRule="exact"/>
              <w:jc w:val="left"/>
              <w:rPr>
                <w:color w:val="auto"/>
                <w:lang w:val="en-US" w:eastAsia="zh-CN"/>
              </w:rPr>
            </w:pPr>
            <w:r>
              <w:rPr>
                <w:rFonts w:hint="eastAsia" w:ascii="宋体" w:eastAsia="宋体" w:cs="宋体"/>
                <w:color w:val="auto"/>
                <w:sz w:val="21"/>
                <w:szCs w:val="21"/>
                <w:highlight w:val="none"/>
                <w:lang w:val="en-US" w:eastAsia="zh-CN"/>
              </w:rPr>
              <w:t>大巴出行的车辆车况及配备的司机优于采购需求得3-5分，基本符合采购需求的得1-3（不含）分，未提供的不得分</w:t>
            </w:r>
          </w:p>
        </w:tc>
        <w:tc>
          <w:tcPr>
            <w:tcW w:w="850" w:type="dxa"/>
            <w:tcBorders>
              <w:tl2br w:val="nil"/>
              <w:tr2bl w:val="nil"/>
            </w:tcBorders>
            <w:vAlign w:val="center"/>
          </w:tcPr>
          <w:p>
            <w:pPr>
              <w:snapToGrid w:val="0"/>
              <w:spacing w:line="360" w:lineRule="auto"/>
              <w:jc w:val="center"/>
              <w:rPr>
                <w:rFonts w:hint="eastAsia" w:ascii="宋体" w:eastAsia="宋体"/>
                <w:color w:val="auto"/>
                <w:szCs w:val="21"/>
                <w:highlight w:val="none"/>
                <w:lang w:val="en-US" w:eastAsia="zh-CN"/>
              </w:rPr>
            </w:pPr>
            <w:r>
              <w:rPr>
                <w:rFonts w:hint="eastAsia" w:ascii="宋体" w:eastAsia="宋体"/>
                <w:color w:val="auto"/>
                <w:szCs w:val="21"/>
                <w:highlight w:val="none"/>
                <w:lang w:val="en-US" w:eastAsia="zh-CN"/>
              </w:rPr>
              <w:t>0-7分</w:t>
            </w:r>
          </w:p>
        </w:tc>
        <w:tc>
          <w:tcPr>
            <w:tcW w:w="913" w:type="dxa"/>
            <w:tcBorders>
              <w:tl2br w:val="nil"/>
              <w:tr2bl w:val="nil"/>
            </w:tcBorders>
            <w:vAlign w:val="center"/>
          </w:tcPr>
          <w:p>
            <w:pPr>
              <w:pStyle w:val="456"/>
              <w:spacing w:line="360" w:lineRule="auto"/>
              <w:rPr>
                <w:rFonts w:hint="eastAsia" w:ascii="宋体" w:eastAsia="宋体"/>
                <w:color w:val="auto"/>
                <w:highlight w:val="none"/>
              </w:rPr>
            </w:pPr>
            <w:r>
              <w:rPr>
                <w:rFonts w:hint="eastAsia" w:ascii="宋体" w:eastAsia="宋体"/>
                <w:color w:val="auto"/>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l2br w:val="nil"/>
              <w:tr2bl w:val="nil"/>
            </w:tcBorders>
            <w:vAlign w:val="center"/>
          </w:tcPr>
          <w:p>
            <w:pPr>
              <w:pStyle w:val="456"/>
              <w:spacing w:line="360" w:lineRule="auto"/>
              <w:rPr>
                <w:rFonts w:ascii="宋体" w:eastAsia="宋体"/>
                <w:color w:val="auto"/>
                <w:highlight w:val="none"/>
                <w:lang w:val="en-US" w:eastAsia="zh-CN"/>
              </w:rPr>
            </w:pPr>
            <w:r>
              <w:rPr>
                <w:rFonts w:hint="eastAsia" w:ascii="宋体" w:eastAsia="宋体"/>
                <w:color w:val="auto"/>
                <w:highlight w:val="none"/>
                <w:lang w:val="en-US" w:eastAsia="zh-CN"/>
              </w:rPr>
              <w:t>1</w:t>
            </w:r>
            <w:r>
              <w:rPr>
                <w:rFonts w:hint="eastAsia" w:ascii="宋体"/>
                <w:color w:val="auto"/>
                <w:highlight w:val="none"/>
                <w:lang w:val="en-US" w:eastAsia="zh-CN"/>
              </w:rPr>
              <w:t>3</w:t>
            </w:r>
          </w:p>
        </w:tc>
        <w:tc>
          <w:tcPr>
            <w:tcW w:w="1486" w:type="dxa"/>
            <w:vMerge w:val="continue"/>
            <w:tcBorders>
              <w:tl2br w:val="nil"/>
              <w:tr2bl w:val="nil"/>
            </w:tcBorders>
            <w:vAlign w:val="center"/>
          </w:tcPr>
          <w:p>
            <w:pPr>
              <w:rPr>
                <w:color w:val="auto"/>
              </w:rPr>
            </w:pPr>
          </w:p>
        </w:tc>
        <w:tc>
          <w:tcPr>
            <w:tcW w:w="5062" w:type="dxa"/>
            <w:tcBorders>
              <w:tl2br w:val="nil"/>
              <w:tr2bl w:val="nil"/>
            </w:tcBorders>
            <w:vAlign w:val="center"/>
          </w:tcPr>
          <w:p>
            <w:pPr>
              <w:keepNext w:val="0"/>
              <w:keepLines w:val="0"/>
              <w:pageBreakBefore w:val="0"/>
              <w:kinsoku/>
              <w:wordWrap/>
              <w:overflowPunct/>
              <w:topLinePunct w:val="0"/>
              <w:autoSpaceDE/>
              <w:bidi w:val="0"/>
              <w:adjustRightInd/>
              <w:spacing w:line="400" w:lineRule="exact"/>
              <w:jc w:val="left"/>
              <w:rPr>
                <w:rFonts w:hint="eastAsia" w:ascii="宋体" w:eastAsia="宋体" w:cs="宋体"/>
                <w:color w:val="auto"/>
                <w:sz w:val="21"/>
                <w:szCs w:val="21"/>
                <w:highlight w:val="none"/>
                <w:lang w:val="en-US" w:eastAsia="zh-CN"/>
              </w:rPr>
            </w:pPr>
            <w:r>
              <w:rPr>
                <w:rFonts w:hint="eastAsia" w:ascii="宋体" w:eastAsia="宋体" w:cs="宋体"/>
                <w:color w:val="auto"/>
                <w:sz w:val="21"/>
                <w:szCs w:val="21"/>
                <w:highlight w:val="none"/>
                <w:lang w:val="en-US" w:eastAsia="zh-CN"/>
              </w:rPr>
              <w:t>餐食：</w:t>
            </w:r>
          </w:p>
          <w:p>
            <w:pPr>
              <w:keepNext w:val="0"/>
              <w:keepLines w:val="0"/>
              <w:pageBreakBefore w:val="0"/>
              <w:kinsoku/>
              <w:wordWrap/>
              <w:overflowPunct/>
              <w:topLinePunct w:val="0"/>
              <w:autoSpaceDE/>
              <w:bidi w:val="0"/>
              <w:adjustRightInd/>
              <w:spacing w:line="400" w:lineRule="exact"/>
              <w:jc w:val="left"/>
              <w:rPr>
                <w:rFonts w:ascii="宋体" w:eastAsia="宋体" w:cs="宋体"/>
                <w:color w:val="auto"/>
                <w:sz w:val="21"/>
                <w:szCs w:val="21"/>
                <w:highlight w:val="none"/>
                <w:lang w:val="en-US" w:eastAsia="zh-CN"/>
              </w:rPr>
            </w:pPr>
            <w:r>
              <w:rPr>
                <w:rFonts w:hint="eastAsia" w:ascii="宋体" w:eastAsia="宋体" w:cs="宋体"/>
                <w:color w:val="auto"/>
                <w:sz w:val="21"/>
                <w:szCs w:val="21"/>
                <w:highlight w:val="none"/>
                <w:lang w:val="en-US" w:eastAsia="zh-CN"/>
              </w:rPr>
              <w:t>（1）除酒店供应早餐外提供当地特色小吃或点心等的得0-</w:t>
            </w:r>
            <w:r>
              <w:rPr>
                <w:rFonts w:hint="eastAsia" w:ascii="宋体" w:cs="宋体"/>
                <w:color w:val="auto"/>
                <w:sz w:val="21"/>
                <w:szCs w:val="21"/>
                <w:highlight w:val="none"/>
                <w:lang w:val="en-US" w:eastAsia="zh-CN"/>
              </w:rPr>
              <w:t>2</w:t>
            </w:r>
            <w:r>
              <w:rPr>
                <w:rFonts w:hint="eastAsia" w:ascii="宋体" w:eastAsia="宋体" w:cs="宋体"/>
                <w:color w:val="auto"/>
                <w:sz w:val="21"/>
                <w:szCs w:val="21"/>
                <w:highlight w:val="none"/>
                <w:lang w:val="en-US" w:eastAsia="zh-CN"/>
              </w:rPr>
              <w:t>分</w:t>
            </w:r>
          </w:p>
          <w:p>
            <w:pPr>
              <w:keepNext w:val="0"/>
              <w:keepLines w:val="0"/>
              <w:pageBreakBefore w:val="0"/>
              <w:kinsoku/>
              <w:wordWrap/>
              <w:overflowPunct/>
              <w:topLinePunct w:val="0"/>
              <w:autoSpaceDE/>
              <w:bidi w:val="0"/>
              <w:adjustRightInd/>
              <w:spacing w:line="400" w:lineRule="exact"/>
              <w:jc w:val="left"/>
              <w:rPr>
                <w:rFonts w:hint="eastAsia" w:ascii="宋体" w:eastAsia="宋体" w:cs="宋体"/>
                <w:color w:val="auto"/>
                <w:sz w:val="21"/>
                <w:szCs w:val="21"/>
                <w:highlight w:val="none"/>
                <w:lang w:val="en-US" w:eastAsia="zh-CN"/>
              </w:rPr>
            </w:pPr>
            <w:r>
              <w:rPr>
                <w:rFonts w:hint="eastAsia" w:ascii="宋体" w:eastAsia="宋体" w:cs="宋体"/>
                <w:color w:val="auto"/>
                <w:sz w:val="21"/>
                <w:szCs w:val="21"/>
                <w:highlight w:val="none"/>
                <w:lang w:val="en-US" w:eastAsia="zh-CN"/>
              </w:rPr>
              <w:t>（2）投标人安排的正餐（中餐），每日提供当地特色菜（原则上每日主菜不重复的），餐标投入优于采购需求的得2-4分，基本符合采购需求的得1-2（不含）分，未提供的不得分</w:t>
            </w:r>
          </w:p>
          <w:p>
            <w:pPr>
              <w:keepNext w:val="0"/>
              <w:keepLines w:val="0"/>
              <w:pageBreakBefore w:val="0"/>
              <w:kinsoku/>
              <w:wordWrap/>
              <w:overflowPunct/>
              <w:topLinePunct w:val="0"/>
              <w:autoSpaceDE/>
              <w:bidi w:val="0"/>
              <w:adjustRightInd/>
              <w:spacing w:line="400" w:lineRule="exact"/>
              <w:jc w:val="left"/>
              <w:rPr>
                <w:rFonts w:hint="eastAsia" w:ascii="宋体" w:eastAsia="宋体" w:cs="宋体"/>
                <w:color w:val="auto"/>
                <w:sz w:val="21"/>
                <w:szCs w:val="21"/>
                <w:highlight w:val="none"/>
                <w:lang w:val="en-US" w:eastAsia="zh-CN"/>
              </w:rPr>
            </w:pPr>
            <w:r>
              <w:rPr>
                <w:rFonts w:hint="eastAsia" w:ascii="宋体" w:eastAsia="宋体" w:cs="宋体"/>
                <w:color w:val="auto"/>
                <w:sz w:val="21"/>
                <w:szCs w:val="21"/>
                <w:highlight w:val="none"/>
                <w:lang w:val="en-US" w:eastAsia="zh-CN"/>
              </w:rPr>
              <w:t>（3）投标人安排的正餐（中晚餐），每日提供当地特色菜（原则上每日主菜不重复的），餐标投入优于采购需求的得</w:t>
            </w:r>
            <w:r>
              <w:rPr>
                <w:rFonts w:hint="eastAsia" w:ascii="宋体" w:cs="宋体"/>
                <w:color w:val="auto"/>
                <w:sz w:val="21"/>
                <w:szCs w:val="21"/>
                <w:highlight w:val="none"/>
                <w:lang w:val="en-US" w:eastAsia="zh-CN"/>
              </w:rPr>
              <w:t>2</w:t>
            </w:r>
            <w:r>
              <w:rPr>
                <w:rFonts w:hint="eastAsia" w:ascii="宋体" w:eastAsia="宋体" w:cs="宋体"/>
                <w:color w:val="auto"/>
                <w:sz w:val="21"/>
                <w:szCs w:val="21"/>
                <w:highlight w:val="none"/>
                <w:lang w:val="en-US" w:eastAsia="zh-CN"/>
              </w:rPr>
              <w:t>-</w:t>
            </w:r>
            <w:r>
              <w:rPr>
                <w:rFonts w:hint="eastAsia" w:ascii="宋体" w:cs="宋体"/>
                <w:color w:val="auto"/>
                <w:sz w:val="21"/>
                <w:szCs w:val="21"/>
                <w:highlight w:val="none"/>
                <w:lang w:val="en-US" w:eastAsia="zh-CN"/>
              </w:rPr>
              <w:t>4</w:t>
            </w:r>
            <w:r>
              <w:rPr>
                <w:rFonts w:hint="eastAsia" w:ascii="宋体" w:eastAsia="宋体" w:cs="宋体"/>
                <w:color w:val="auto"/>
                <w:sz w:val="21"/>
                <w:szCs w:val="21"/>
                <w:highlight w:val="none"/>
                <w:lang w:val="en-US" w:eastAsia="zh-CN"/>
              </w:rPr>
              <w:t>分，基本符合采购需求的得1-</w:t>
            </w:r>
            <w:r>
              <w:rPr>
                <w:rFonts w:hint="eastAsia" w:ascii="宋体" w:cs="宋体"/>
                <w:color w:val="auto"/>
                <w:sz w:val="21"/>
                <w:szCs w:val="21"/>
                <w:highlight w:val="none"/>
                <w:lang w:val="en-US" w:eastAsia="zh-CN"/>
              </w:rPr>
              <w:t>2</w:t>
            </w:r>
            <w:r>
              <w:rPr>
                <w:rFonts w:hint="eastAsia" w:ascii="宋体" w:eastAsia="宋体" w:cs="宋体"/>
                <w:color w:val="auto"/>
                <w:sz w:val="21"/>
                <w:szCs w:val="21"/>
                <w:highlight w:val="none"/>
                <w:lang w:val="en-US" w:eastAsia="zh-CN"/>
              </w:rPr>
              <w:t>（不含）分，未提供的不得分</w:t>
            </w:r>
          </w:p>
          <w:p>
            <w:pPr>
              <w:keepNext w:val="0"/>
              <w:keepLines w:val="0"/>
              <w:pageBreakBefore w:val="0"/>
              <w:kinsoku/>
              <w:wordWrap/>
              <w:overflowPunct/>
              <w:topLinePunct w:val="0"/>
              <w:autoSpaceDE/>
              <w:bidi w:val="0"/>
              <w:adjustRightInd/>
              <w:spacing w:line="400" w:lineRule="exact"/>
              <w:jc w:val="left"/>
              <w:rPr>
                <w:rFonts w:ascii="宋体" w:eastAsia="宋体" w:cs="宋体"/>
                <w:color w:val="auto"/>
                <w:sz w:val="21"/>
                <w:szCs w:val="21"/>
                <w:highlight w:val="none"/>
                <w:lang w:val="en-US" w:eastAsia="zh-CN"/>
              </w:rPr>
            </w:pPr>
            <w:r>
              <w:rPr>
                <w:rFonts w:hint="eastAsia" w:ascii="宋体" w:cs="宋体"/>
                <w:color w:val="auto"/>
                <w:sz w:val="21"/>
                <w:szCs w:val="21"/>
                <w:highlight w:val="none"/>
                <w:lang w:val="en-US" w:eastAsia="zh-CN"/>
              </w:rPr>
              <w:t>（4）拟选择餐厅用餐环境，承诺提供安排10人（含）/桌/餐以内的得1.5分，餐厅环境整洁、可提供包厢的0-1.5分</w:t>
            </w:r>
            <w:r>
              <w:rPr>
                <w:rFonts w:hint="eastAsia" w:ascii="宋体"/>
                <w:b/>
                <w:bCs/>
                <w:color w:val="auto"/>
                <w:szCs w:val="21"/>
                <w:lang w:val="en-US" w:eastAsia="zh-CN"/>
              </w:rPr>
              <w:t>（承诺自拟，提供餐厅环境照片</w:t>
            </w:r>
            <w:r>
              <w:rPr>
                <w:rFonts w:hint="eastAsia" w:ascii="宋体" w:cs="宋体"/>
                <w:b/>
                <w:bCs/>
                <w:color w:val="auto"/>
                <w:sz w:val="21"/>
                <w:szCs w:val="21"/>
                <w:highlight w:val="none"/>
                <w:lang w:val="en-US" w:eastAsia="zh-CN"/>
              </w:rPr>
              <w:t>并加盖公章</w:t>
            </w:r>
            <w:r>
              <w:rPr>
                <w:rFonts w:hint="eastAsia" w:ascii="宋体"/>
                <w:b/>
                <w:bCs/>
                <w:color w:val="auto"/>
                <w:szCs w:val="21"/>
                <w:lang w:val="en-US" w:eastAsia="zh-CN"/>
              </w:rPr>
              <w:t>，承诺将作为合同的一部分）</w:t>
            </w:r>
          </w:p>
        </w:tc>
        <w:tc>
          <w:tcPr>
            <w:tcW w:w="850" w:type="dxa"/>
            <w:tcBorders>
              <w:tl2br w:val="nil"/>
              <w:tr2bl w:val="nil"/>
            </w:tcBorders>
            <w:vAlign w:val="center"/>
          </w:tcPr>
          <w:p>
            <w:pPr>
              <w:snapToGrid w:val="0"/>
              <w:spacing w:line="360" w:lineRule="auto"/>
              <w:jc w:val="center"/>
              <w:rPr>
                <w:rFonts w:hint="eastAsia" w:ascii="宋体" w:eastAsia="宋体"/>
                <w:color w:val="auto"/>
                <w:szCs w:val="21"/>
                <w:highlight w:val="none"/>
                <w:lang w:val="en-US" w:eastAsia="zh-CN"/>
              </w:rPr>
            </w:pPr>
            <w:r>
              <w:rPr>
                <w:rFonts w:hint="eastAsia" w:ascii="宋体" w:eastAsia="宋体"/>
                <w:color w:val="auto"/>
                <w:szCs w:val="21"/>
                <w:highlight w:val="none"/>
                <w:lang w:val="en-US" w:eastAsia="zh-CN"/>
              </w:rPr>
              <w:t>0-</w:t>
            </w:r>
            <w:r>
              <w:rPr>
                <w:rFonts w:hint="eastAsia" w:ascii="宋体"/>
                <w:color w:val="auto"/>
                <w:szCs w:val="21"/>
                <w:highlight w:val="none"/>
                <w:lang w:val="en-US" w:eastAsia="zh-CN"/>
              </w:rPr>
              <w:t>13</w:t>
            </w:r>
            <w:r>
              <w:rPr>
                <w:rFonts w:hint="eastAsia" w:ascii="宋体" w:eastAsia="宋体"/>
                <w:color w:val="auto"/>
                <w:szCs w:val="21"/>
                <w:highlight w:val="none"/>
                <w:lang w:val="en-US" w:eastAsia="zh-CN"/>
              </w:rPr>
              <w:t>分</w:t>
            </w:r>
          </w:p>
        </w:tc>
        <w:tc>
          <w:tcPr>
            <w:tcW w:w="913" w:type="dxa"/>
            <w:tcBorders>
              <w:tl2br w:val="nil"/>
              <w:tr2bl w:val="nil"/>
            </w:tcBorders>
            <w:vAlign w:val="center"/>
          </w:tcPr>
          <w:p>
            <w:pPr>
              <w:pStyle w:val="456"/>
              <w:spacing w:line="360" w:lineRule="auto"/>
              <w:rPr>
                <w:rFonts w:hint="eastAsia" w:ascii="宋体" w:eastAsia="宋体"/>
                <w:color w:val="auto"/>
                <w:highlight w:val="none"/>
              </w:rPr>
            </w:pPr>
            <w:r>
              <w:rPr>
                <w:rFonts w:hint="eastAsia" w:ascii="宋体" w:eastAsia="宋体"/>
                <w:color w:val="auto"/>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l2br w:val="nil"/>
              <w:tr2bl w:val="nil"/>
            </w:tcBorders>
            <w:vAlign w:val="center"/>
          </w:tcPr>
          <w:p>
            <w:pPr>
              <w:pStyle w:val="456"/>
              <w:spacing w:line="360" w:lineRule="auto"/>
              <w:rPr>
                <w:rFonts w:ascii="宋体" w:eastAsia="宋体"/>
                <w:color w:val="auto"/>
                <w:highlight w:val="none"/>
                <w:lang w:val="en-US" w:eastAsia="zh-CN"/>
              </w:rPr>
            </w:pPr>
            <w:r>
              <w:rPr>
                <w:rFonts w:hint="eastAsia" w:ascii="宋体" w:eastAsia="宋体"/>
                <w:color w:val="auto"/>
                <w:highlight w:val="none"/>
                <w:lang w:val="en-US" w:eastAsia="zh-CN"/>
              </w:rPr>
              <w:t>1</w:t>
            </w:r>
            <w:r>
              <w:rPr>
                <w:rFonts w:hint="eastAsia" w:ascii="宋体"/>
                <w:color w:val="auto"/>
                <w:highlight w:val="none"/>
                <w:lang w:val="en-US" w:eastAsia="zh-CN"/>
              </w:rPr>
              <w:t>4</w:t>
            </w:r>
          </w:p>
        </w:tc>
        <w:tc>
          <w:tcPr>
            <w:tcW w:w="1486" w:type="dxa"/>
            <w:vMerge w:val="restart"/>
            <w:tcBorders>
              <w:tl2br w:val="nil"/>
              <w:tr2bl w:val="nil"/>
            </w:tcBorders>
            <w:vAlign w:val="center"/>
          </w:tcPr>
          <w:p>
            <w:pPr>
              <w:pStyle w:val="456"/>
              <w:spacing w:line="360" w:lineRule="auto"/>
              <w:rPr>
                <w:rFonts w:ascii="宋体" w:eastAsia="宋体"/>
                <w:color w:val="auto"/>
                <w:highlight w:val="none"/>
              </w:rPr>
            </w:pPr>
            <w:r>
              <w:rPr>
                <w:rFonts w:hint="eastAsia" w:ascii="宋体" w:eastAsia="宋体"/>
                <w:b/>
                <w:bCs/>
                <w:color w:val="auto"/>
                <w:highlight w:val="none"/>
                <w:lang w:val="en-US" w:eastAsia="zh-CN"/>
              </w:rPr>
              <w:t>服务</w:t>
            </w:r>
            <w:r>
              <w:rPr>
                <w:rFonts w:hint="eastAsia" w:ascii="宋体" w:eastAsia="宋体"/>
                <w:b/>
                <w:bCs/>
                <w:color w:val="auto"/>
                <w:highlight w:val="none"/>
              </w:rPr>
              <w:t>方案（</w:t>
            </w:r>
            <w:r>
              <w:rPr>
                <w:rFonts w:hint="eastAsia" w:ascii="宋体" w:eastAsia="宋体"/>
                <w:b/>
                <w:bCs/>
                <w:color w:val="auto"/>
                <w:highlight w:val="none"/>
                <w:lang w:val="en-US" w:eastAsia="zh-CN"/>
              </w:rPr>
              <w:t>20</w:t>
            </w:r>
            <w:r>
              <w:rPr>
                <w:rFonts w:hint="eastAsia" w:ascii="宋体" w:eastAsia="宋体"/>
                <w:b/>
                <w:bCs/>
                <w:color w:val="auto"/>
                <w:highlight w:val="none"/>
              </w:rPr>
              <w:t>分）</w:t>
            </w:r>
          </w:p>
        </w:tc>
        <w:tc>
          <w:tcPr>
            <w:tcW w:w="5062" w:type="dxa"/>
            <w:tcBorders>
              <w:tl2br w:val="nil"/>
              <w:tr2bl w:val="nil"/>
            </w:tcBorders>
            <w:vAlign w:val="center"/>
          </w:tcPr>
          <w:p>
            <w:pPr>
              <w:keepNext w:val="0"/>
              <w:keepLines w:val="0"/>
              <w:pageBreakBefore w:val="0"/>
              <w:kinsoku/>
              <w:wordWrap/>
              <w:overflowPunct/>
              <w:topLinePunct w:val="0"/>
              <w:autoSpaceDE/>
              <w:bidi w:val="0"/>
              <w:adjustRightInd/>
              <w:spacing w:line="400" w:lineRule="exact"/>
              <w:jc w:val="left"/>
              <w:rPr>
                <w:rFonts w:ascii="宋体" w:eastAsia="宋体"/>
                <w:color w:val="auto"/>
                <w:szCs w:val="22"/>
                <w:highlight w:val="none"/>
                <w:lang w:val="en-US" w:eastAsia="zh-CN"/>
              </w:rPr>
            </w:pPr>
            <w:r>
              <w:rPr>
                <w:rFonts w:hint="eastAsia" w:ascii="宋体" w:eastAsia="宋体"/>
                <w:color w:val="auto"/>
                <w:szCs w:val="22"/>
                <w:highlight w:val="none"/>
                <w:lang w:val="en-US" w:eastAsia="zh-CN"/>
              </w:rPr>
              <w:t>对疗休养的安全保障措施，包含人员、推荐路线、出行工具等，制定行前宣教、行中控制，提供全面的保障方案的</w:t>
            </w:r>
            <w:r>
              <w:rPr>
                <w:rFonts w:hint="eastAsia" w:ascii="宋体" w:eastAsia="宋体" w:cs="宋体"/>
                <w:color w:val="auto"/>
                <w:sz w:val="21"/>
                <w:szCs w:val="21"/>
                <w:highlight w:val="none"/>
                <w:lang w:val="en-US" w:eastAsia="zh-CN"/>
              </w:rPr>
              <w:t>得3-5分，基本保障的得1-3（不含）分，未提供的不得分</w:t>
            </w:r>
          </w:p>
        </w:tc>
        <w:tc>
          <w:tcPr>
            <w:tcW w:w="850" w:type="dxa"/>
            <w:tcBorders>
              <w:tl2br w:val="nil"/>
              <w:tr2bl w:val="nil"/>
            </w:tcBorders>
            <w:vAlign w:val="center"/>
          </w:tcPr>
          <w:p>
            <w:pPr>
              <w:snapToGrid w:val="0"/>
              <w:spacing w:line="360" w:lineRule="auto"/>
              <w:jc w:val="center"/>
              <w:rPr>
                <w:rFonts w:ascii="宋体" w:eastAsia="宋体"/>
                <w:color w:val="auto"/>
                <w:szCs w:val="21"/>
                <w:highlight w:val="none"/>
              </w:rPr>
            </w:pPr>
            <w:r>
              <w:rPr>
                <w:rFonts w:hint="eastAsia" w:ascii="宋体" w:eastAsia="宋体"/>
                <w:color w:val="auto"/>
                <w:szCs w:val="21"/>
                <w:highlight w:val="none"/>
                <w:lang w:val="en-US" w:eastAsia="zh-CN"/>
              </w:rPr>
              <w:t xml:space="preserve">0-5分 </w:t>
            </w:r>
          </w:p>
        </w:tc>
        <w:tc>
          <w:tcPr>
            <w:tcW w:w="913" w:type="dxa"/>
            <w:tcBorders>
              <w:tl2br w:val="nil"/>
              <w:tr2bl w:val="nil"/>
            </w:tcBorders>
            <w:vAlign w:val="center"/>
          </w:tcPr>
          <w:p>
            <w:pPr>
              <w:spacing w:line="360" w:lineRule="auto"/>
              <w:rPr>
                <w:rFonts w:ascii="宋体" w:eastAsia="宋体"/>
                <w:color w:val="auto"/>
                <w:highlight w:val="none"/>
              </w:rPr>
            </w:pPr>
            <w:r>
              <w:rPr>
                <w:rFonts w:hint="eastAsia" w:ascii="宋体" w:eastAsia="宋体"/>
                <w:color w:val="auto"/>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l2br w:val="nil"/>
              <w:tr2bl w:val="nil"/>
            </w:tcBorders>
            <w:vAlign w:val="center"/>
          </w:tcPr>
          <w:p>
            <w:pPr>
              <w:pStyle w:val="456"/>
              <w:spacing w:line="360" w:lineRule="auto"/>
              <w:rPr>
                <w:rFonts w:ascii="宋体" w:eastAsia="宋体"/>
                <w:color w:val="auto"/>
                <w:highlight w:val="none"/>
                <w:lang w:val="en-US" w:eastAsia="zh-CN"/>
              </w:rPr>
            </w:pPr>
            <w:r>
              <w:rPr>
                <w:rFonts w:hint="eastAsia" w:ascii="宋体" w:eastAsia="宋体"/>
                <w:color w:val="auto"/>
                <w:highlight w:val="none"/>
                <w:lang w:val="en-US" w:eastAsia="zh-CN"/>
              </w:rPr>
              <w:t>1</w:t>
            </w:r>
            <w:r>
              <w:rPr>
                <w:rFonts w:hint="eastAsia" w:ascii="宋体"/>
                <w:color w:val="auto"/>
                <w:highlight w:val="none"/>
                <w:lang w:val="en-US" w:eastAsia="zh-CN"/>
              </w:rPr>
              <w:t>5</w:t>
            </w:r>
          </w:p>
        </w:tc>
        <w:tc>
          <w:tcPr>
            <w:tcW w:w="1486" w:type="dxa"/>
            <w:vMerge w:val="continue"/>
            <w:tcBorders>
              <w:tl2br w:val="nil"/>
              <w:tr2bl w:val="nil"/>
            </w:tcBorders>
            <w:vAlign w:val="center"/>
          </w:tcPr>
          <w:p>
            <w:pPr>
              <w:rPr>
                <w:color w:val="auto"/>
              </w:rPr>
            </w:pPr>
          </w:p>
        </w:tc>
        <w:tc>
          <w:tcPr>
            <w:tcW w:w="5062" w:type="dxa"/>
            <w:tcBorders>
              <w:tl2br w:val="nil"/>
              <w:tr2bl w:val="nil"/>
            </w:tcBorders>
            <w:vAlign w:val="center"/>
          </w:tcPr>
          <w:p>
            <w:pPr>
              <w:keepNext w:val="0"/>
              <w:keepLines w:val="0"/>
              <w:pageBreakBefore w:val="0"/>
              <w:kinsoku/>
              <w:wordWrap/>
              <w:overflowPunct/>
              <w:topLinePunct w:val="0"/>
              <w:autoSpaceDE/>
              <w:bidi w:val="0"/>
              <w:adjustRightInd/>
              <w:spacing w:line="400" w:lineRule="exact"/>
              <w:jc w:val="left"/>
              <w:rPr>
                <w:rFonts w:ascii="宋体" w:eastAsia="宋体"/>
                <w:color w:val="auto"/>
                <w:szCs w:val="22"/>
                <w:highlight w:val="none"/>
                <w:lang w:val="en-US" w:eastAsia="zh-CN"/>
              </w:rPr>
            </w:pPr>
            <w:r>
              <w:rPr>
                <w:rFonts w:hint="eastAsia" w:ascii="宋体"/>
                <w:bCs/>
                <w:color w:val="auto"/>
                <w:spacing w:val="-4"/>
              </w:rPr>
              <w:t>根据</w:t>
            </w:r>
            <w:r>
              <w:rPr>
                <w:rFonts w:hint="eastAsia" w:ascii="宋体"/>
                <w:bCs/>
                <w:color w:val="auto"/>
                <w:spacing w:val="-4"/>
                <w:lang w:val="en-US" w:eastAsia="zh-CN"/>
              </w:rPr>
              <w:t>投标人</w:t>
            </w:r>
            <w:r>
              <w:rPr>
                <w:rFonts w:hint="eastAsia" w:ascii="宋体"/>
                <w:bCs/>
                <w:color w:val="auto"/>
                <w:spacing w:val="-4"/>
              </w:rPr>
              <w:t>在文件中明确未成年游客收费标准及加床、用餐、门票、占座等收费明细</w:t>
            </w:r>
            <w:r>
              <w:rPr>
                <w:rFonts w:hint="eastAsia" w:ascii="宋体"/>
                <w:bCs/>
                <w:color w:val="auto"/>
                <w:spacing w:val="-4"/>
                <w:lang w:eastAsia="zh-CN"/>
              </w:rPr>
              <w:t>，</w:t>
            </w:r>
            <w:r>
              <w:rPr>
                <w:rFonts w:hint="eastAsia" w:ascii="宋体"/>
                <w:bCs/>
                <w:color w:val="auto"/>
                <w:spacing w:val="-4"/>
                <w:lang w:val="en-US" w:eastAsia="zh-CN"/>
              </w:rPr>
              <w:t>承诺价格小于或等于职工报价的</w:t>
            </w:r>
            <w:r>
              <w:rPr>
                <w:rFonts w:hint="eastAsia" w:ascii="宋体" w:eastAsia="宋体" w:cs="宋体"/>
                <w:color w:val="auto"/>
                <w:sz w:val="21"/>
                <w:szCs w:val="21"/>
                <w:highlight w:val="none"/>
                <w:lang w:val="en-US" w:eastAsia="zh-CN"/>
              </w:rPr>
              <w:t>得</w:t>
            </w:r>
            <w:r>
              <w:rPr>
                <w:rFonts w:hint="eastAsia" w:ascii="宋体" w:cs="宋体"/>
                <w:color w:val="auto"/>
                <w:sz w:val="21"/>
                <w:szCs w:val="21"/>
                <w:highlight w:val="none"/>
                <w:lang w:val="en-US" w:eastAsia="zh-CN"/>
              </w:rPr>
              <w:t>5</w:t>
            </w:r>
            <w:r>
              <w:rPr>
                <w:rFonts w:hint="eastAsia" w:ascii="宋体" w:eastAsia="宋体" w:cs="宋体"/>
                <w:color w:val="auto"/>
                <w:sz w:val="21"/>
                <w:szCs w:val="21"/>
                <w:highlight w:val="none"/>
                <w:lang w:val="en-US" w:eastAsia="zh-CN"/>
              </w:rPr>
              <w:t>分，</w:t>
            </w:r>
            <w:r>
              <w:rPr>
                <w:rFonts w:hint="eastAsia" w:ascii="宋体" w:cs="宋体"/>
                <w:color w:val="auto"/>
                <w:sz w:val="21"/>
                <w:szCs w:val="21"/>
                <w:highlight w:val="none"/>
                <w:lang w:val="en-US" w:eastAsia="zh-CN"/>
              </w:rPr>
              <w:t>部分小于或等于职工报价的</w:t>
            </w:r>
            <w:r>
              <w:rPr>
                <w:rFonts w:hint="eastAsia" w:ascii="宋体" w:eastAsia="宋体" w:cs="宋体"/>
                <w:color w:val="auto"/>
                <w:sz w:val="21"/>
                <w:szCs w:val="21"/>
                <w:highlight w:val="none"/>
                <w:lang w:val="en-US" w:eastAsia="zh-CN"/>
              </w:rPr>
              <w:t>得1-</w:t>
            </w:r>
            <w:r>
              <w:rPr>
                <w:rFonts w:hint="eastAsia" w:ascii="宋体" w:cs="宋体"/>
                <w:color w:val="auto"/>
                <w:sz w:val="21"/>
                <w:szCs w:val="21"/>
                <w:highlight w:val="none"/>
                <w:lang w:val="en-US" w:eastAsia="zh-CN"/>
              </w:rPr>
              <w:t>4</w:t>
            </w:r>
            <w:r>
              <w:rPr>
                <w:rFonts w:hint="eastAsia" w:ascii="宋体" w:eastAsia="宋体" w:cs="宋体"/>
                <w:color w:val="auto"/>
                <w:sz w:val="21"/>
                <w:szCs w:val="21"/>
                <w:highlight w:val="none"/>
                <w:lang w:val="en-US" w:eastAsia="zh-CN"/>
              </w:rPr>
              <w:t>分，未提供的不得分</w:t>
            </w:r>
          </w:p>
        </w:tc>
        <w:tc>
          <w:tcPr>
            <w:tcW w:w="850" w:type="dxa"/>
            <w:tcBorders>
              <w:tl2br w:val="nil"/>
              <w:tr2bl w:val="nil"/>
            </w:tcBorders>
            <w:vAlign w:val="center"/>
          </w:tcPr>
          <w:p>
            <w:pPr>
              <w:snapToGrid w:val="0"/>
              <w:spacing w:line="360" w:lineRule="auto"/>
              <w:jc w:val="center"/>
              <w:rPr>
                <w:rFonts w:hint="eastAsia" w:ascii="宋体" w:eastAsia="宋体"/>
                <w:color w:val="auto"/>
                <w:szCs w:val="21"/>
                <w:highlight w:val="none"/>
              </w:rPr>
            </w:pPr>
            <w:r>
              <w:rPr>
                <w:rFonts w:hint="eastAsia" w:ascii="宋体" w:eastAsia="宋体"/>
                <w:color w:val="auto"/>
                <w:szCs w:val="21"/>
                <w:highlight w:val="none"/>
                <w:lang w:val="en-US" w:eastAsia="zh-CN"/>
              </w:rPr>
              <w:t xml:space="preserve">0-5分 </w:t>
            </w:r>
          </w:p>
        </w:tc>
        <w:tc>
          <w:tcPr>
            <w:tcW w:w="913" w:type="dxa"/>
            <w:tcBorders>
              <w:tl2br w:val="nil"/>
              <w:tr2bl w:val="nil"/>
            </w:tcBorders>
            <w:vAlign w:val="center"/>
          </w:tcPr>
          <w:p>
            <w:pPr>
              <w:spacing w:line="360" w:lineRule="auto"/>
              <w:rPr>
                <w:rFonts w:hint="eastAsia" w:ascii="宋体" w:eastAsia="宋体"/>
                <w:color w:val="auto"/>
                <w:highlight w:val="none"/>
              </w:rPr>
            </w:pPr>
            <w:r>
              <w:rPr>
                <w:rFonts w:hint="eastAsia" w:ascii="宋体" w:eastAsia="宋体"/>
                <w:color w:val="auto"/>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l2br w:val="nil"/>
              <w:tr2bl w:val="nil"/>
            </w:tcBorders>
            <w:vAlign w:val="center"/>
          </w:tcPr>
          <w:p>
            <w:pPr>
              <w:pStyle w:val="456"/>
              <w:spacing w:line="360" w:lineRule="auto"/>
              <w:rPr>
                <w:rFonts w:hint="eastAsia" w:ascii="宋体" w:eastAsia="宋体"/>
                <w:color w:val="auto"/>
                <w:highlight w:val="none"/>
                <w:lang w:eastAsia="zh-CN"/>
              </w:rPr>
            </w:pPr>
            <w:r>
              <w:rPr>
                <w:rFonts w:hint="eastAsia" w:ascii="宋体" w:eastAsia="宋体"/>
                <w:color w:val="auto"/>
                <w:highlight w:val="none"/>
              </w:rPr>
              <w:t>1</w:t>
            </w:r>
            <w:r>
              <w:rPr>
                <w:rFonts w:hint="eastAsia" w:ascii="宋体"/>
                <w:color w:val="auto"/>
                <w:highlight w:val="none"/>
                <w:lang w:val="en-US" w:eastAsia="zh-CN"/>
              </w:rPr>
              <w:t>6</w:t>
            </w:r>
          </w:p>
        </w:tc>
        <w:tc>
          <w:tcPr>
            <w:tcW w:w="1486" w:type="dxa"/>
            <w:vMerge w:val="continue"/>
            <w:tcBorders>
              <w:tl2br w:val="nil"/>
              <w:tr2bl w:val="nil"/>
            </w:tcBorders>
            <w:vAlign w:val="center"/>
          </w:tcPr>
          <w:p>
            <w:pPr>
              <w:rPr>
                <w:color w:val="auto"/>
              </w:rPr>
            </w:pPr>
          </w:p>
        </w:tc>
        <w:tc>
          <w:tcPr>
            <w:tcW w:w="5062" w:type="dxa"/>
            <w:tcBorders>
              <w:tl2br w:val="nil"/>
              <w:tr2bl w:val="nil"/>
            </w:tcBorders>
            <w:vAlign w:val="center"/>
          </w:tcPr>
          <w:p>
            <w:pPr>
              <w:keepNext w:val="0"/>
              <w:keepLines w:val="0"/>
              <w:pageBreakBefore w:val="0"/>
              <w:kinsoku/>
              <w:wordWrap/>
              <w:overflowPunct/>
              <w:topLinePunct w:val="0"/>
              <w:autoSpaceDE/>
              <w:bidi w:val="0"/>
              <w:adjustRightInd/>
              <w:spacing w:line="400" w:lineRule="exact"/>
              <w:jc w:val="left"/>
              <w:rPr>
                <w:rFonts w:ascii="Arial" w:hAnsi="Arial" w:eastAsia="宋体" w:cs="Arial"/>
                <w:color w:val="auto"/>
                <w:szCs w:val="21"/>
                <w:highlight w:val="none"/>
                <w:lang w:val="en-US" w:eastAsia="zh-CN"/>
              </w:rPr>
            </w:pPr>
            <w:r>
              <w:rPr>
                <w:rFonts w:hint="eastAsia" w:ascii="Arial" w:hAnsi="Arial" w:cs="Arial"/>
                <w:color w:val="auto"/>
                <w:szCs w:val="21"/>
                <w:highlight w:val="none"/>
                <w:lang w:val="en-US" w:eastAsia="zh-CN"/>
              </w:rPr>
              <w:t>投标人针对出行人员临时不参加活动人员的费用退还方案，包含整团退费、个别退费、途中无法继续行程、个别行程不参加等情况，投标人退费方案中对各种退费情况及退费金额或替代方案列举清晰、退还承诺退还费用90%（含）以上的</w:t>
            </w:r>
            <w:r>
              <w:rPr>
                <w:rFonts w:hint="eastAsia" w:ascii="宋体" w:eastAsia="宋体" w:cs="宋体"/>
                <w:color w:val="auto"/>
                <w:sz w:val="21"/>
                <w:szCs w:val="21"/>
                <w:highlight w:val="none"/>
                <w:lang w:val="en-US" w:eastAsia="zh-CN"/>
              </w:rPr>
              <w:t>得</w:t>
            </w:r>
            <w:r>
              <w:rPr>
                <w:rFonts w:hint="eastAsia" w:ascii="宋体" w:cs="宋体"/>
                <w:color w:val="auto"/>
                <w:sz w:val="21"/>
                <w:szCs w:val="21"/>
                <w:highlight w:val="none"/>
                <w:lang w:val="en-US" w:eastAsia="zh-CN"/>
              </w:rPr>
              <w:t>5</w:t>
            </w:r>
            <w:r>
              <w:rPr>
                <w:rFonts w:hint="eastAsia" w:ascii="宋体" w:eastAsia="宋体" w:cs="宋体"/>
                <w:color w:val="auto"/>
                <w:sz w:val="21"/>
                <w:szCs w:val="21"/>
                <w:highlight w:val="none"/>
                <w:lang w:val="en-US" w:eastAsia="zh-CN"/>
              </w:rPr>
              <w:t>分，</w:t>
            </w:r>
            <w:r>
              <w:rPr>
                <w:rFonts w:hint="eastAsia" w:ascii="宋体" w:cs="宋体"/>
                <w:color w:val="auto"/>
                <w:sz w:val="21"/>
                <w:szCs w:val="21"/>
                <w:highlight w:val="none"/>
                <w:lang w:val="en-US" w:eastAsia="zh-CN"/>
              </w:rPr>
              <w:t>基本退还</w:t>
            </w:r>
            <w:r>
              <w:rPr>
                <w:rFonts w:hint="eastAsia" w:ascii="宋体" w:eastAsia="宋体" w:cs="宋体"/>
                <w:color w:val="auto"/>
                <w:sz w:val="21"/>
                <w:szCs w:val="21"/>
                <w:highlight w:val="none"/>
                <w:lang w:val="en-US" w:eastAsia="zh-CN"/>
              </w:rPr>
              <w:t>的得1-</w:t>
            </w:r>
            <w:r>
              <w:rPr>
                <w:rFonts w:hint="eastAsia" w:ascii="宋体" w:cs="宋体"/>
                <w:color w:val="auto"/>
                <w:sz w:val="21"/>
                <w:szCs w:val="21"/>
                <w:highlight w:val="none"/>
                <w:lang w:val="en-US" w:eastAsia="zh-CN"/>
              </w:rPr>
              <w:t>4</w:t>
            </w:r>
            <w:r>
              <w:rPr>
                <w:rFonts w:hint="eastAsia" w:ascii="宋体" w:eastAsia="宋体" w:cs="宋体"/>
                <w:color w:val="auto"/>
                <w:sz w:val="21"/>
                <w:szCs w:val="21"/>
                <w:highlight w:val="none"/>
                <w:lang w:val="en-US" w:eastAsia="zh-CN"/>
              </w:rPr>
              <w:t>（不含）分，未提供的不得分</w:t>
            </w:r>
            <w:r>
              <w:rPr>
                <w:rFonts w:hint="eastAsia" w:ascii="宋体"/>
                <w:bCs/>
                <w:color w:val="auto"/>
                <w:spacing w:val="-4"/>
              </w:rPr>
              <w:t>。</w:t>
            </w:r>
          </w:p>
        </w:tc>
        <w:tc>
          <w:tcPr>
            <w:tcW w:w="850" w:type="dxa"/>
            <w:tcBorders>
              <w:tl2br w:val="nil"/>
              <w:tr2bl w:val="nil"/>
            </w:tcBorders>
            <w:vAlign w:val="center"/>
          </w:tcPr>
          <w:p>
            <w:pPr>
              <w:snapToGrid w:val="0"/>
              <w:spacing w:line="360" w:lineRule="auto"/>
              <w:jc w:val="center"/>
              <w:rPr>
                <w:rFonts w:ascii="宋体" w:eastAsia="宋体"/>
                <w:color w:val="auto"/>
                <w:szCs w:val="21"/>
                <w:highlight w:val="none"/>
              </w:rPr>
            </w:pPr>
            <w:r>
              <w:rPr>
                <w:rFonts w:hint="eastAsia" w:ascii="宋体" w:eastAsia="宋体"/>
                <w:color w:val="auto"/>
                <w:szCs w:val="21"/>
                <w:highlight w:val="none"/>
                <w:lang w:val="en-US" w:eastAsia="zh-CN"/>
              </w:rPr>
              <w:t xml:space="preserve">0-5分  </w:t>
            </w:r>
          </w:p>
        </w:tc>
        <w:tc>
          <w:tcPr>
            <w:tcW w:w="913" w:type="dxa"/>
            <w:tcBorders>
              <w:tl2br w:val="nil"/>
              <w:tr2bl w:val="nil"/>
            </w:tcBorders>
            <w:vAlign w:val="center"/>
          </w:tcPr>
          <w:p>
            <w:pPr>
              <w:spacing w:line="360" w:lineRule="auto"/>
              <w:rPr>
                <w:rFonts w:ascii="宋体" w:eastAsia="宋体"/>
                <w:color w:val="auto"/>
                <w:highlight w:val="none"/>
              </w:rPr>
            </w:pPr>
            <w:r>
              <w:rPr>
                <w:rFonts w:hint="eastAsia" w:ascii="宋体" w:eastAsia="宋体"/>
                <w:color w:val="auto"/>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l2br w:val="nil"/>
              <w:tr2bl w:val="nil"/>
            </w:tcBorders>
            <w:vAlign w:val="center"/>
          </w:tcPr>
          <w:p>
            <w:pPr>
              <w:pStyle w:val="456"/>
              <w:spacing w:line="360" w:lineRule="auto"/>
              <w:rPr>
                <w:rFonts w:ascii="宋体" w:eastAsia="宋体"/>
                <w:color w:val="auto"/>
                <w:highlight w:val="none"/>
                <w:lang w:val="en-US" w:eastAsia="zh-CN"/>
              </w:rPr>
            </w:pPr>
            <w:r>
              <w:rPr>
                <w:rFonts w:hint="eastAsia" w:ascii="宋体" w:eastAsia="宋体"/>
                <w:color w:val="auto"/>
                <w:highlight w:val="none"/>
                <w:lang w:val="en-US" w:eastAsia="zh-CN"/>
              </w:rPr>
              <w:t>1</w:t>
            </w:r>
            <w:r>
              <w:rPr>
                <w:rFonts w:hint="eastAsia" w:ascii="宋体"/>
                <w:color w:val="auto"/>
                <w:highlight w:val="none"/>
                <w:lang w:val="en-US" w:eastAsia="zh-CN"/>
              </w:rPr>
              <w:t>7</w:t>
            </w:r>
          </w:p>
        </w:tc>
        <w:tc>
          <w:tcPr>
            <w:tcW w:w="1486" w:type="dxa"/>
            <w:vMerge w:val="continue"/>
            <w:tcBorders>
              <w:tl2br w:val="nil"/>
              <w:tr2bl w:val="nil"/>
            </w:tcBorders>
            <w:vAlign w:val="center"/>
          </w:tcPr>
          <w:p>
            <w:pPr>
              <w:rPr>
                <w:color w:val="auto"/>
              </w:rPr>
            </w:pPr>
          </w:p>
        </w:tc>
        <w:tc>
          <w:tcPr>
            <w:tcW w:w="5062" w:type="dxa"/>
            <w:tcBorders>
              <w:tl2br w:val="nil"/>
              <w:tr2bl w:val="nil"/>
            </w:tcBorders>
            <w:vAlign w:val="center"/>
          </w:tcPr>
          <w:p>
            <w:pPr>
              <w:keepNext w:val="0"/>
              <w:keepLines w:val="0"/>
              <w:pageBreakBefore w:val="0"/>
              <w:kinsoku/>
              <w:wordWrap/>
              <w:overflowPunct/>
              <w:topLinePunct w:val="0"/>
              <w:autoSpaceDE/>
              <w:bidi w:val="0"/>
              <w:adjustRightInd/>
              <w:spacing w:line="400" w:lineRule="exact"/>
              <w:jc w:val="left"/>
              <w:rPr>
                <w:rFonts w:ascii="宋体" w:eastAsia="宋体"/>
                <w:color w:val="auto"/>
                <w:szCs w:val="22"/>
                <w:highlight w:val="none"/>
              </w:rPr>
            </w:pPr>
            <w:r>
              <w:rPr>
                <w:rFonts w:hint="eastAsia" w:ascii="宋体"/>
                <w:bCs/>
                <w:color w:val="auto"/>
                <w:spacing w:val="-4"/>
                <w:lang w:val="en-US" w:eastAsia="zh-CN"/>
              </w:rPr>
              <w:t>投</w:t>
            </w:r>
            <w:r>
              <w:rPr>
                <w:rFonts w:hint="eastAsia" w:ascii="宋体" w:cs="Times New Roman"/>
                <w:bCs/>
                <w:color w:val="auto"/>
                <w:spacing w:val="-4"/>
                <w:lang w:val="en-US" w:eastAsia="zh-CN"/>
              </w:rPr>
              <w:t>标人针对本项目的应急预案，模拟突发事件及其解决方式（包括但不限于自然灾害发生时的紧急避险以及救援安排和自然灾害结束后的善后举措，，因自然灾害造成休养员因滞留无法正常按计划出行的替代方案或者补偿方案）模拟事件全面、</w:t>
            </w:r>
            <w:r>
              <w:rPr>
                <w:rFonts w:hint="eastAsia" w:ascii="宋体"/>
                <w:bCs/>
                <w:color w:val="auto"/>
                <w:spacing w:val="-4"/>
                <w:lang w:val="en-US" w:eastAsia="zh-CN"/>
              </w:rPr>
              <w:t>解决方式快速有效的</w:t>
            </w:r>
            <w:r>
              <w:rPr>
                <w:rFonts w:hint="eastAsia" w:ascii="宋体" w:eastAsia="宋体" w:cs="宋体"/>
                <w:color w:val="auto"/>
                <w:sz w:val="21"/>
                <w:szCs w:val="21"/>
                <w:highlight w:val="none"/>
                <w:lang w:val="en-US" w:eastAsia="zh-CN"/>
              </w:rPr>
              <w:t>得3-5分，基本描述的得1-3（不含）分，未提供的不得分</w:t>
            </w:r>
            <w:r>
              <w:rPr>
                <w:rFonts w:hint="eastAsia" w:ascii="宋体"/>
                <w:bCs/>
                <w:color w:val="auto"/>
                <w:spacing w:val="-4"/>
              </w:rPr>
              <w:t>。</w:t>
            </w:r>
          </w:p>
        </w:tc>
        <w:tc>
          <w:tcPr>
            <w:tcW w:w="850" w:type="dxa"/>
            <w:tcBorders>
              <w:tl2br w:val="nil"/>
              <w:tr2bl w:val="nil"/>
            </w:tcBorders>
            <w:vAlign w:val="center"/>
          </w:tcPr>
          <w:p>
            <w:pPr>
              <w:snapToGrid w:val="0"/>
              <w:spacing w:line="360" w:lineRule="auto"/>
              <w:jc w:val="center"/>
              <w:rPr>
                <w:rFonts w:ascii="宋体" w:eastAsia="宋体" w:cs="Times New Roman"/>
                <w:color w:val="auto"/>
                <w:kern w:val="2"/>
                <w:sz w:val="21"/>
                <w:szCs w:val="21"/>
                <w:highlight w:val="none"/>
                <w:lang w:val="en-US" w:eastAsia="zh-CN" w:bidi="ar-SA"/>
              </w:rPr>
            </w:pPr>
            <w:r>
              <w:rPr>
                <w:rFonts w:hint="eastAsia" w:ascii="宋体" w:eastAsia="宋体"/>
                <w:color w:val="auto"/>
                <w:szCs w:val="21"/>
                <w:highlight w:val="none"/>
                <w:lang w:val="en-US" w:eastAsia="zh-CN"/>
              </w:rPr>
              <w:t xml:space="preserve">0-5分 </w:t>
            </w:r>
          </w:p>
        </w:tc>
        <w:tc>
          <w:tcPr>
            <w:tcW w:w="913" w:type="dxa"/>
            <w:tcBorders>
              <w:tl2br w:val="nil"/>
              <w:tr2bl w:val="nil"/>
            </w:tcBorders>
            <w:vAlign w:val="center"/>
          </w:tcPr>
          <w:p>
            <w:pPr>
              <w:spacing w:line="360" w:lineRule="auto"/>
              <w:rPr>
                <w:rFonts w:ascii="宋体" w:eastAsia="宋体"/>
                <w:color w:val="auto"/>
                <w:highlight w:val="none"/>
              </w:rPr>
            </w:pPr>
            <w:r>
              <w:rPr>
                <w:rFonts w:hint="eastAsia" w:ascii="宋体" w:eastAsia="宋体"/>
                <w:color w:val="auto"/>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l2br w:val="nil"/>
              <w:tr2bl w:val="nil"/>
            </w:tcBorders>
            <w:vAlign w:val="center"/>
          </w:tcPr>
          <w:p>
            <w:pPr>
              <w:pStyle w:val="456"/>
              <w:spacing w:line="360" w:lineRule="auto"/>
              <w:rPr>
                <w:rFonts w:ascii="宋体" w:eastAsia="宋体"/>
                <w:color w:val="auto"/>
                <w:highlight w:val="none"/>
                <w:lang w:val="en-US" w:eastAsia="zh-CN"/>
              </w:rPr>
            </w:pPr>
            <w:r>
              <w:rPr>
                <w:rFonts w:hint="eastAsia" w:ascii="宋体" w:eastAsia="宋体"/>
                <w:color w:val="auto"/>
                <w:highlight w:val="none"/>
                <w:lang w:val="en-US" w:eastAsia="zh-CN"/>
              </w:rPr>
              <w:t>1</w:t>
            </w:r>
            <w:r>
              <w:rPr>
                <w:rFonts w:hint="eastAsia" w:ascii="宋体"/>
                <w:color w:val="auto"/>
                <w:highlight w:val="none"/>
                <w:lang w:val="en-US" w:eastAsia="zh-CN"/>
              </w:rPr>
              <w:t>8</w:t>
            </w:r>
          </w:p>
        </w:tc>
        <w:tc>
          <w:tcPr>
            <w:tcW w:w="1486" w:type="dxa"/>
            <w:vMerge w:val="restart"/>
            <w:tcBorders>
              <w:tl2br w:val="nil"/>
              <w:tr2bl w:val="nil"/>
            </w:tcBorders>
            <w:vAlign w:val="center"/>
          </w:tcPr>
          <w:p>
            <w:pPr>
              <w:pStyle w:val="456"/>
              <w:spacing w:line="360" w:lineRule="auto"/>
              <w:rPr>
                <w:rFonts w:ascii="宋体" w:eastAsia="宋体" w:cs="Times New Roman"/>
                <w:b/>
                <w:bCs/>
                <w:color w:val="auto"/>
                <w:highlight w:val="none"/>
                <w:lang w:val="en-US" w:eastAsia="zh-CN"/>
              </w:rPr>
            </w:pPr>
            <w:r>
              <w:rPr>
                <w:rFonts w:hint="eastAsia" w:ascii="宋体" w:eastAsia="宋体" w:cs="Times New Roman"/>
                <w:b/>
                <w:bCs/>
                <w:color w:val="auto"/>
                <w:highlight w:val="none"/>
                <w:lang w:val="en-US" w:eastAsia="zh-CN"/>
              </w:rPr>
              <w:t>售后服务方案（12分）</w:t>
            </w:r>
          </w:p>
        </w:tc>
        <w:tc>
          <w:tcPr>
            <w:tcW w:w="5062" w:type="dxa"/>
            <w:tcBorders>
              <w:tl2br w:val="nil"/>
              <w:tr2bl w:val="nil"/>
            </w:tcBorders>
            <w:vAlign w:val="center"/>
          </w:tcPr>
          <w:p>
            <w:pPr>
              <w:keepNext w:val="0"/>
              <w:keepLines w:val="0"/>
              <w:pageBreakBefore w:val="0"/>
              <w:kinsoku/>
              <w:wordWrap/>
              <w:overflowPunct/>
              <w:topLinePunct w:val="0"/>
              <w:autoSpaceDE/>
              <w:bidi w:val="0"/>
              <w:adjustRightInd/>
              <w:spacing w:line="400" w:lineRule="exact"/>
              <w:jc w:val="left"/>
              <w:rPr>
                <w:rFonts w:ascii="宋体" w:eastAsia="宋体" w:cs="Times New Roman"/>
                <w:color w:val="auto"/>
                <w:kern w:val="2"/>
                <w:sz w:val="21"/>
                <w:szCs w:val="22"/>
                <w:highlight w:val="none"/>
                <w:lang w:val="en-US" w:eastAsia="zh-CN" w:bidi="ar-SA"/>
              </w:rPr>
            </w:pPr>
            <w:r>
              <w:rPr>
                <w:rFonts w:hint="eastAsia" w:ascii="宋体" w:eastAsia="宋体" w:cs="Times New Roman"/>
                <w:color w:val="auto"/>
                <w:kern w:val="2"/>
                <w:sz w:val="21"/>
                <w:szCs w:val="22"/>
                <w:highlight w:val="none"/>
                <w:lang w:val="en-US" w:eastAsia="zh-CN" w:bidi="ar-SA"/>
              </w:rPr>
              <w:t>制定投诉处理、纠纷处理方案，明确投诉、纠纷等级及对应等级解决方案，提供的方案明确事件等级及对应的解决时效，确保行程中事件2小时内解决的、行程后事件2个工作日内解决的</w:t>
            </w:r>
            <w:r>
              <w:rPr>
                <w:rFonts w:hint="eastAsia" w:ascii="宋体" w:eastAsia="宋体" w:cs="宋体"/>
                <w:color w:val="auto"/>
                <w:sz w:val="21"/>
                <w:szCs w:val="21"/>
                <w:highlight w:val="none"/>
                <w:lang w:val="en-US" w:eastAsia="zh-CN"/>
              </w:rPr>
              <w:t>得3-5分，基本制定处理方案的得1-3（不含）分，未提供的不得分</w:t>
            </w:r>
            <w:r>
              <w:rPr>
                <w:rFonts w:hint="eastAsia" w:ascii="宋体"/>
                <w:bCs/>
                <w:color w:val="auto"/>
                <w:spacing w:val="-4"/>
              </w:rPr>
              <w:t>。</w:t>
            </w:r>
          </w:p>
        </w:tc>
        <w:tc>
          <w:tcPr>
            <w:tcW w:w="850" w:type="dxa"/>
            <w:tcBorders>
              <w:tl2br w:val="nil"/>
              <w:tr2bl w:val="nil"/>
            </w:tcBorders>
            <w:vAlign w:val="center"/>
          </w:tcPr>
          <w:p>
            <w:pPr>
              <w:snapToGrid w:val="0"/>
              <w:spacing w:line="360" w:lineRule="auto"/>
              <w:jc w:val="both"/>
              <w:rPr>
                <w:rFonts w:hint="eastAsia" w:ascii="宋体" w:eastAsia="宋体" w:cs="Times New Roman"/>
                <w:color w:val="auto"/>
                <w:kern w:val="2"/>
                <w:sz w:val="21"/>
                <w:szCs w:val="22"/>
                <w:highlight w:val="none"/>
                <w:lang w:val="en-US" w:eastAsia="zh-CN" w:bidi="ar-SA"/>
              </w:rPr>
            </w:pPr>
            <w:r>
              <w:rPr>
                <w:rFonts w:hint="eastAsia" w:ascii="宋体" w:eastAsia="宋体"/>
                <w:color w:val="auto"/>
                <w:szCs w:val="21"/>
                <w:highlight w:val="none"/>
                <w:lang w:val="en-US" w:eastAsia="zh-CN"/>
              </w:rPr>
              <w:t>0-5分</w:t>
            </w:r>
          </w:p>
        </w:tc>
        <w:tc>
          <w:tcPr>
            <w:tcW w:w="913" w:type="dxa"/>
            <w:tcBorders>
              <w:tl2br w:val="nil"/>
              <w:tr2bl w:val="nil"/>
            </w:tcBorders>
            <w:vAlign w:val="center"/>
          </w:tcPr>
          <w:p>
            <w:pPr>
              <w:spacing w:line="360" w:lineRule="auto"/>
              <w:rPr>
                <w:rFonts w:hint="eastAsia" w:ascii="宋体" w:eastAsia="宋体"/>
                <w:color w:val="auto"/>
                <w:highlight w:val="none"/>
              </w:rPr>
            </w:pPr>
            <w:r>
              <w:rPr>
                <w:rFonts w:hint="eastAsia" w:ascii="宋体" w:eastAsia="宋体"/>
                <w:color w:val="auto"/>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l2br w:val="nil"/>
              <w:tr2bl w:val="nil"/>
            </w:tcBorders>
            <w:vAlign w:val="center"/>
          </w:tcPr>
          <w:p>
            <w:pPr>
              <w:pStyle w:val="456"/>
              <w:spacing w:line="360" w:lineRule="auto"/>
              <w:rPr>
                <w:rFonts w:ascii="宋体" w:eastAsia="宋体"/>
                <w:color w:val="auto"/>
                <w:highlight w:val="none"/>
                <w:lang w:val="en-US" w:eastAsia="zh-CN"/>
              </w:rPr>
            </w:pPr>
            <w:r>
              <w:rPr>
                <w:rFonts w:hint="eastAsia" w:ascii="宋体"/>
                <w:color w:val="auto"/>
                <w:highlight w:val="none"/>
                <w:lang w:val="en-US" w:eastAsia="zh-CN"/>
              </w:rPr>
              <w:t>19</w:t>
            </w:r>
          </w:p>
        </w:tc>
        <w:tc>
          <w:tcPr>
            <w:tcW w:w="1486" w:type="dxa"/>
            <w:vMerge w:val="continue"/>
            <w:tcBorders>
              <w:tl2br w:val="nil"/>
              <w:tr2bl w:val="nil"/>
            </w:tcBorders>
            <w:vAlign w:val="center"/>
          </w:tcPr>
          <w:p>
            <w:pPr>
              <w:rPr>
                <w:color w:val="auto"/>
              </w:rPr>
            </w:pPr>
          </w:p>
        </w:tc>
        <w:tc>
          <w:tcPr>
            <w:tcW w:w="5062" w:type="dxa"/>
            <w:tcBorders>
              <w:tl2br w:val="nil"/>
              <w:tr2bl w:val="nil"/>
            </w:tcBorders>
            <w:vAlign w:val="center"/>
          </w:tcPr>
          <w:p>
            <w:pPr>
              <w:keepNext w:val="0"/>
              <w:keepLines w:val="0"/>
              <w:pageBreakBefore w:val="0"/>
              <w:kinsoku/>
              <w:wordWrap/>
              <w:overflowPunct/>
              <w:topLinePunct w:val="0"/>
              <w:autoSpaceDE/>
              <w:bidi w:val="0"/>
              <w:adjustRightInd/>
              <w:spacing w:line="400" w:lineRule="exact"/>
              <w:jc w:val="left"/>
              <w:rPr>
                <w:rFonts w:ascii="宋体" w:eastAsia="宋体" w:cs="Times New Roman"/>
                <w:color w:val="auto"/>
                <w:kern w:val="2"/>
                <w:sz w:val="21"/>
                <w:szCs w:val="22"/>
                <w:highlight w:val="none"/>
                <w:lang w:val="en-US" w:eastAsia="zh-CN" w:bidi="ar-SA"/>
              </w:rPr>
            </w:pPr>
            <w:r>
              <w:rPr>
                <w:rFonts w:hint="eastAsia" w:ascii="宋体" w:eastAsia="宋体" w:cs="Times New Roman"/>
                <w:color w:val="auto"/>
                <w:kern w:val="2"/>
                <w:sz w:val="21"/>
                <w:szCs w:val="22"/>
                <w:highlight w:val="none"/>
                <w:lang w:val="en-US" w:eastAsia="zh-CN" w:bidi="ar-SA"/>
              </w:rPr>
              <w:t>投标人提供出行后续服务计划，如物品遗失找回服务、当地留念等，投标人列举的后续服务合理、可实施的</w:t>
            </w:r>
            <w:r>
              <w:rPr>
                <w:rFonts w:hint="eastAsia" w:ascii="宋体" w:eastAsia="宋体" w:cs="宋体"/>
                <w:color w:val="auto"/>
                <w:sz w:val="21"/>
                <w:szCs w:val="21"/>
                <w:highlight w:val="none"/>
                <w:lang w:val="en-US" w:eastAsia="zh-CN"/>
              </w:rPr>
              <w:t>得3-5分，基本制定的得1-3（不含）分，未提供的不得分</w:t>
            </w:r>
            <w:r>
              <w:rPr>
                <w:rFonts w:hint="eastAsia" w:ascii="宋体"/>
                <w:bCs/>
                <w:color w:val="auto"/>
                <w:spacing w:val="-4"/>
              </w:rPr>
              <w:t>。</w:t>
            </w:r>
          </w:p>
        </w:tc>
        <w:tc>
          <w:tcPr>
            <w:tcW w:w="850" w:type="dxa"/>
            <w:tcBorders>
              <w:tl2br w:val="nil"/>
              <w:tr2bl w:val="nil"/>
            </w:tcBorders>
            <w:vAlign w:val="center"/>
          </w:tcPr>
          <w:p>
            <w:pPr>
              <w:snapToGrid w:val="0"/>
              <w:spacing w:line="360" w:lineRule="auto"/>
              <w:jc w:val="center"/>
              <w:rPr>
                <w:rFonts w:ascii="宋体" w:eastAsia="宋体" w:cs="Times New Roman"/>
                <w:color w:val="auto"/>
                <w:kern w:val="2"/>
                <w:sz w:val="21"/>
                <w:szCs w:val="22"/>
                <w:highlight w:val="none"/>
                <w:lang w:val="en-US" w:eastAsia="zh-CN" w:bidi="ar-SA"/>
              </w:rPr>
            </w:pPr>
            <w:r>
              <w:rPr>
                <w:rFonts w:hint="eastAsia" w:ascii="宋体" w:eastAsia="宋体"/>
                <w:color w:val="auto"/>
                <w:szCs w:val="21"/>
                <w:highlight w:val="none"/>
                <w:lang w:val="en-US" w:eastAsia="zh-CN"/>
              </w:rPr>
              <w:t>0-5分</w:t>
            </w:r>
          </w:p>
        </w:tc>
        <w:tc>
          <w:tcPr>
            <w:tcW w:w="913" w:type="dxa"/>
            <w:tcBorders>
              <w:tl2br w:val="nil"/>
              <w:tr2bl w:val="nil"/>
            </w:tcBorders>
            <w:vAlign w:val="center"/>
          </w:tcPr>
          <w:p>
            <w:pPr>
              <w:spacing w:line="360" w:lineRule="auto"/>
              <w:rPr>
                <w:rFonts w:hint="eastAsia" w:ascii="宋体" w:eastAsia="宋体"/>
                <w:color w:val="auto"/>
                <w:highlight w:val="none"/>
              </w:rPr>
            </w:pPr>
            <w:r>
              <w:rPr>
                <w:rFonts w:hint="eastAsia" w:ascii="宋体" w:eastAsia="宋体"/>
                <w:color w:val="auto"/>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l2br w:val="nil"/>
              <w:tr2bl w:val="nil"/>
            </w:tcBorders>
            <w:vAlign w:val="center"/>
          </w:tcPr>
          <w:p>
            <w:pPr>
              <w:pStyle w:val="456"/>
              <w:spacing w:line="360" w:lineRule="auto"/>
              <w:rPr>
                <w:rFonts w:ascii="宋体" w:eastAsia="宋体"/>
                <w:color w:val="auto"/>
                <w:highlight w:val="none"/>
                <w:lang w:val="en-US" w:eastAsia="zh-CN"/>
              </w:rPr>
            </w:pPr>
            <w:r>
              <w:rPr>
                <w:rFonts w:hint="eastAsia" w:ascii="宋体"/>
                <w:color w:val="auto"/>
                <w:highlight w:val="none"/>
                <w:lang w:val="en-US" w:eastAsia="zh-CN"/>
              </w:rPr>
              <w:t>20</w:t>
            </w:r>
          </w:p>
        </w:tc>
        <w:tc>
          <w:tcPr>
            <w:tcW w:w="1486" w:type="dxa"/>
            <w:vMerge w:val="continue"/>
            <w:tcBorders>
              <w:tl2br w:val="nil"/>
              <w:tr2bl w:val="nil"/>
            </w:tcBorders>
            <w:vAlign w:val="center"/>
          </w:tcPr>
          <w:p>
            <w:pPr>
              <w:rPr>
                <w:color w:val="auto"/>
              </w:rPr>
            </w:pPr>
          </w:p>
        </w:tc>
        <w:tc>
          <w:tcPr>
            <w:tcW w:w="5062" w:type="dxa"/>
            <w:tcBorders>
              <w:tl2br w:val="nil"/>
              <w:tr2bl w:val="nil"/>
            </w:tcBorders>
            <w:vAlign w:val="center"/>
          </w:tcPr>
          <w:p>
            <w:pPr>
              <w:keepNext w:val="0"/>
              <w:keepLines w:val="0"/>
              <w:pageBreakBefore w:val="0"/>
              <w:kinsoku/>
              <w:wordWrap/>
              <w:overflowPunct/>
              <w:topLinePunct w:val="0"/>
              <w:autoSpaceDE/>
              <w:bidi w:val="0"/>
              <w:adjustRightInd/>
              <w:spacing w:line="400" w:lineRule="exact"/>
              <w:jc w:val="left"/>
              <w:rPr>
                <w:rFonts w:ascii="宋体" w:eastAsia="宋体" w:cs="Times New Roman"/>
                <w:color w:val="auto"/>
                <w:kern w:val="2"/>
                <w:sz w:val="21"/>
                <w:szCs w:val="22"/>
                <w:highlight w:val="none"/>
                <w:lang w:val="en-US" w:eastAsia="zh-CN" w:bidi="ar-SA"/>
              </w:rPr>
            </w:pPr>
            <w:r>
              <w:rPr>
                <w:rFonts w:hint="eastAsia" w:ascii="宋体" w:eastAsia="宋体" w:cs="Times New Roman"/>
                <w:color w:val="auto"/>
                <w:kern w:val="2"/>
                <w:sz w:val="21"/>
                <w:szCs w:val="22"/>
                <w:highlight w:val="none"/>
                <w:lang w:val="en-US" w:eastAsia="zh-CN" w:bidi="ar-SA"/>
              </w:rPr>
              <w:t>根据投标人的增值服务内容评分，每采纳一条的得1分，本项最高得2分</w:t>
            </w:r>
          </w:p>
        </w:tc>
        <w:tc>
          <w:tcPr>
            <w:tcW w:w="850" w:type="dxa"/>
            <w:tcBorders>
              <w:tl2br w:val="nil"/>
              <w:tr2bl w:val="nil"/>
            </w:tcBorders>
            <w:vAlign w:val="center"/>
          </w:tcPr>
          <w:p>
            <w:pPr>
              <w:snapToGrid w:val="0"/>
              <w:spacing w:line="360" w:lineRule="auto"/>
              <w:jc w:val="center"/>
              <w:rPr>
                <w:rFonts w:hint="eastAsia" w:ascii="宋体" w:eastAsia="宋体"/>
                <w:color w:val="auto"/>
                <w:szCs w:val="21"/>
                <w:highlight w:val="none"/>
                <w:lang w:val="en-US" w:eastAsia="zh-CN"/>
              </w:rPr>
            </w:pPr>
            <w:r>
              <w:rPr>
                <w:rFonts w:hint="eastAsia" w:ascii="宋体" w:eastAsia="宋体"/>
                <w:color w:val="auto"/>
                <w:szCs w:val="21"/>
                <w:highlight w:val="none"/>
                <w:lang w:val="en-US" w:eastAsia="zh-CN"/>
              </w:rPr>
              <w:t>0-</w:t>
            </w:r>
            <w:r>
              <w:rPr>
                <w:rFonts w:hint="eastAsia" w:ascii="宋体"/>
                <w:color w:val="auto"/>
                <w:szCs w:val="21"/>
                <w:highlight w:val="none"/>
                <w:lang w:val="en-US" w:eastAsia="zh-CN"/>
              </w:rPr>
              <w:t>2</w:t>
            </w:r>
            <w:r>
              <w:rPr>
                <w:rFonts w:hint="eastAsia" w:ascii="宋体" w:eastAsia="宋体"/>
                <w:color w:val="auto"/>
                <w:szCs w:val="21"/>
                <w:highlight w:val="none"/>
                <w:lang w:val="en-US" w:eastAsia="zh-CN"/>
              </w:rPr>
              <w:t>分</w:t>
            </w:r>
          </w:p>
        </w:tc>
        <w:tc>
          <w:tcPr>
            <w:tcW w:w="913" w:type="dxa"/>
            <w:tcBorders>
              <w:tl2br w:val="nil"/>
              <w:tr2bl w:val="nil"/>
            </w:tcBorders>
            <w:vAlign w:val="center"/>
          </w:tcPr>
          <w:p>
            <w:pPr>
              <w:spacing w:line="360" w:lineRule="auto"/>
              <w:rPr>
                <w:rFonts w:hint="eastAsia" w:ascii="宋体" w:eastAsia="宋体"/>
                <w:color w:val="auto"/>
                <w:highlight w:val="none"/>
              </w:rPr>
            </w:pPr>
            <w:r>
              <w:rPr>
                <w:rFonts w:hint="eastAsia" w:ascii="宋体" w:eastAsia="宋体"/>
                <w:color w:val="auto"/>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l2br w:val="nil"/>
              <w:tr2bl w:val="nil"/>
            </w:tcBorders>
            <w:vAlign w:val="center"/>
          </w:tcPr>
          <w:p>
            <w:pPr>
              <w:pStyle w:val="456"/>
              <w:spacing w:line="360" w:lineRule="auto"/>
              <w:rPr>
                <w:rFonts w:ascii="宋体" w:eastAsia="宋体"/>
                <w:color w:val="auto"/>
                <w:highlight w:val="none"/>
                <w:lang w:val="en-US" w:eastAsia="zh-CN"/>
              </w:rPr>
            </w:pPr>
            <w:r>
              <w:rPr>
                <w:rFonts w:hint="eastAsia" w:ascii="宋体"/>
                <w:color w:val="auto"/>
                <w:highlight w:val="none"/>
                <w:lang w:val="en-US" w:eastAsia="zh-CN"/>
              </w:rPr>
              <w:t>21</w:t>
            </w:r>
          </w:p>
        </w:tc>
        <w:tc>
          <w:tcPr>
            <w:tcW w:w="1486" w:type="dxa"/>
            <w:tcBorders>
              <w:tl2br w:val="nil"/>
              <w:tr2bl w:val="nil"/>
            </w:tcBorders>
            <w:vAlign w:val="center"/>
          </w:tcPr>
          <w:p>
            <w:pPr>
              <w:pStyle w:val="456"/>
              <w:spacing w:line="360" w:lineRule="auto"/>
              <w:rPr>
                <w:rFonts w:ascii="宋体" w:eastAsia="宋体"/>
                <w:color w:val="auto"/>
                <w:highlight w:val="none"/>
                <w:lang w:val="en-US" w:eastAsia="zh-CN"/>
              </w:rPr>
            </w:pPr>
            <w:r>
              <w:rPr>
                <w:rFonts w:hint="eastAsia" w:ascii="宋体" w:eastAsia="宋体" w:cs="Times New Roman"/>
                <w:b/>
                <w:bCs/>
                <w:color w:val="auto"/>
                <w:highlight w:val="none"/>
                <w:lang w:val="en-US" w:eastAsia="zh-CN"/>
              </w:rPr>
              <w:t>合理化建议（1分）</w:t>
            </w:r>
          </w:p>
        </w:tc>
        <w:tc>
          <w:tcPr>
            <w:tcW w:w="5062" w:type="dxa"/>
            <w:tcBorders>
              <w:tl2br w:val="nil"/>
              <w:tr2bl w:val="nil"/>
            </w:tcBorders>
            <w:vAlign w:val="center"/>
          </w:tcPr>
          <w:p>
            <w:pPr>
              <w:snapToGrid w:val="0"/>
              <w:spacing w:line="360" w:lineRule="auto"/>
              <w:jc w:val="left"/>
              <w:rPr>
                <w:rFonts w:ascii="宋体" w:eastAsia="宋体"/>
                <w:color w:val="auto"/>
                <w:szCs w:val="22"/>
                <w:highlight w:val="none"/>
                <w:lang w:val="en-US" w:eastAsia="zh-CN"/>
              </w:rPr>
            </w:pPr>
            <w:r>
              <w:rPr>
                <w:rFonts w:hint="eastAsia" w:ascii="宋体" w:eastAsia="宋体"/>
                <w:color w:val="auto"/>
                <w:szCs w:val="22"/>
                <w:highlight w:val="none"/>
                <w:lang w:val="en-US" w:eastAsia="zh-CN"/>
              </w:rPr>
              <w:t>针对本项目投标人具有合理化建议及解决措施（如对应线路的适宜出行时间、穿衣指数等）的，评标委员会根据可行性、有效性打分，每采纳一条得1分，本项最高得1分</w:t>
            </w:r>
          </w:p>
        </w:tc>
        <w:tc>
          <w:tcPr>
            <w:tcW w:w="850" w:type="dxa"/>
            <w:tcBorders>
              <w:tl2br w:val="nil"/>
              <w:tr2bl w:val="nil"/>
            </w:tcBorders>
            <w:vAlign w:val="center"/>
          </w:tcPr>
          <w:p>
            <w:pPr>
              <w:snapToGrid w:val="0"/>
              <w:spacing w:line="360" w:lineRule="auto"/>
              <w:jc w:val="center"/>
              <w:rPr>
                <w:rFonts w:hint="eastAsia" w:ascii="宋体" w:eastAsia="宋体"/>
                <w:color w:val="auto"/>
                <w:szCs w:val="21"/>
                <w:highlight w:val="none"/>
              </w:rPr>
            </w:pPr>
            <w:r>
              <w:rPr>
                <w:rFonts w:hint="eastAsia" w:ascii="宋体" w:eastAsia="宋体"/>
                <w:color w:val="auto"/>
                <w:szCs w:val="21"/>
                <w:highlight w:val="none"/>
              </w:rPr>
              <w:t>0-</w:t>
            </w:r>
            <w:r>
              <w:rPr>
                <w:rFonts w:hint="eastAsia" w:ascii="宋体" w:eastAsia="宋体"/>
                <w:color w:val="auto"/>
                <w:szCs w:val="21"/>
                <w:highlight w:val="none"/>
                <w:lang w:val="en-US" w:eastAsia="zh-CN"/>
              </w:rPr>
              <w:t>1</w:t>
            </w:r>
            <w:r>
              <w:rPr>
                <w:rFonts w:hint="eastAsia" w:ascii="宋体" w:eastAsia="宋体"/>
                <w:color w:val="auto"/>
                <w:szCs w:val="21"/>
                <w:highlight w:val="none"/>
              </w:rPr>
              <w:t>分</w:t>
            </w:r>
          </w:p>
        </w:tc>
        <w:tc>
          <w:tcPr>
            <w:tcW w:w="913" w:type="dxa"/>
            <w:tcBorders>
              <w:tl2br w:val="nil"/>
              <w:tr2bl w:val="nil"/>
            </w:tcBorders>
            <w:vAlign w:val="center"/>
          </w:tcPr>
          <w:p>
            <w:pPr>
              <w:spacing w:line="360" w:lineRule="auto"/>
              <w:rPr>
                <w:rFonts w:hint="eastAsia" w:ascii="宋体" w:eastAsia="宋体"/>
                <w:color w:val="auto"/>
                <w:highlight w:val="none"/>
              </w:rPr>
            </w:pPr>
            <w:r>
              <w:rPr>
                <w:rFonts w:hint="eastAsia" w:ascii="宋体" w:eastAsia="宋体"/>
                <w:color w:val="auto"/>
                <w:highlight w:val="none"/>
              </w:rPr>
              <w:t>主观分</w:t>
            </w:r>
          </w:p>
        </w:tc>
      </w:tr>
    </w:tbl>
    <w:p>
      <w:pPr>
        <w:pStyle w:val="21"/>
        <w:snapToGrid w:val="0"/>
        <w:spacing w:before="120" w:after="120" w:afterLines="50" w:line="360" w:lineRule="auto"/>
        <w:outlineLvl w:val="2"/>
        <w:rPr>
          <w:rFonts w:ascii="宋体" w:eastAsia="宋体"/>
          <w:b/>
          <w:color w:val="auto"/>
          <w:kern w:val="2"/>
          <w:szCs w:val="21"/>
          <w:highlight w:val="none"/>
          <w:lang w:val="en-US" w:eastAsia="zh-CN"/>
        </w:rPr>
      </w:pPr>
      <w:r>
        <w:rPr>
          <w:rFonts w:hint="eastAsia" w:ascii="宋体"/>
          <w:b/>
          <w:color w:val="auto"/>
          <w:kern w:val="2"/>
          <w:szCs w:val="21"/>
          <w:highlight w:val="none"/>
          <w:lang w:val="en-US" w:eastAsia="zh-CN"/>
        </w:rPr>
        <w:t>标项2</w:t>
      </w:r>
    </w:p>
    <w:tbl>
      <w:tblPr>
        <w:tblStyle w:val="53"/>
        <w:tblW w:w="89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486"/>
        <w:gridCol w:w="5062"/>
        <w:gridCol w:w="850"/>
        <w:gridCol w:w="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l2br w:val="nil"/>
              <w:tr2bl w:val="nil"/>
            </w:tcBorders>
            <w:vAlign w:val="center"/>
          </w:tcPr>
          <w:p>
            <w:pPr>
              <w:pStyle w:val="456"/>
              <w:spacing w:line="360" w:lineRule="auto"/>
              <w:rPr>
                <w:rFonts w:ascii="宋体" w:eastAsia="宋体"/>
                <w:color w:val="auto"/>
                <w:highlight w:val="none"/>
              </w:rPr>
            </w:pPr>
            <w:r>
              <w:rPr>
                <w:rFonts w:hint="eastAsia" w:ascii="宋体" w:eastAsia="宋体"/>
                <w:color w:val="auto"/>
                <w:highlight w:val="none"/>
              </w:rPr>
              <w:t>序号</w:t>
            </w:r>
          </w:p>
        </w:tc>
        <w:tc>
          <w:tcPr>
            <w:tcW w:w="1486" w:type="dxa"/>
            <w:tcBorders>
              <w:tl2br w:val="nil"/>
              <w:tr2bl w:val="nil"/>
            </w:tcBorders>
            <w:vAlign w:val="center"/>
          </w:tcPr>
          <w:p>
            <w:pPr>
              <w:pStyle w:val="456"/>
              <w:spacing w:line="360" w:lineRule="auto"/>
              <w:rPr>
                <w:rFonts w:ascii="宋体" w:eastAsia="宋体"/>
                <w:color w:val="auto"/>
                <w:highlight w:val="none"/>
              </w:rPr>
            </w:pPr>
            <w:r>
              <w:rPr>
                <w:rFonts w:hint="eastAsia" w:ascii="宋体" w:eastAsia="宋体"/>
                <w:color w:val="auto"/>
                <w:highlight w:val="none"/>
              </w:rPr>
              <w:t>评审内容</w:t>
            </w:r>
          </w:p>
        </w:tc>
        <w:tc>
          <w:tcPr>
            <w:tcW w:w="5062" w:type="dxa"/>
            <w:tcBorders>
              <w:tl2br w:val="nil"/>
              <w:tr2bl w:val="nil"/>
            </w:tcBorders>
            <w:vAlign w:val="center"/>
          </w:tcPr>
          <w:p>
            <w:pPr>
              <w:pStyle w:val="456"/>
              <w:spacing w:line="360" w:lineRule="auto"/>
              <w:rPr>
                <w:rFonts w:ascii="宋体" w:eastAsia="宋体"/>
                <w:color w:val="auto"/>
                <w:highlight w:val="none"/>
              </w:rPr>
            </w:pPr>
            <w:r>
              <w:rPr>
                <w:rFonts w:hint="eastAsia" w:ascii="宋体" w:eastAsia="宋体"/>
                <w:color w:val="auto"/>
                <w:highlight w:val="none"/>
              </w:rPr>
              <w:t>评审细则</w:t>
            </w:r>
          </w:p>
        </w:tc>
        <w:tc>
          <w:tcPr>
            <w:tcW w:w="850" w:type="dxa"/>
            <w:tcBorders>
              <w:tl2br w:val="nil"/>
              <w:tr2bl w:val="nil"/>
            </w:tcBorders>
            <w:vAlign w:val="center"/>
          </w:tcPr>
          <w:p>
            <w:pPr>
              <w:pStyle w:val="456"/>
              <w:spacing w:line="360" w:lineRule="auto"/>
              <w:rPr>
                <w:rFonts w:ascii="宋体" w:eastAsia="宋体"/>
                <w:color w:val="auto"/>
                <w:highlight w:val="none"/>
              </w:rPr>
            </w:pPr>
            <w:r>
              <w:rPr>
                <w:rFonts w:hint="eastAsia" w:ascii="宋体" w:eastAsia="宋体"/>
                <w:color w:val="auto"/>
                <w:highlight w:val="none"/>
              </w:rPr>
              <w:t>评分</w:t>
            </w:r>
          </w:p>
        </w:tc>
        <w:tc>
          <w:tcPr>
            <w:tcW w:w="913" w:type="dxa"/>
            <w:tcBorders>
              <w:tl2br w:val="nil"/>
              <w:tr2bl w:val="nil"/>
            </w:tcBorders>
            <w:vAlign w:val="center"/>
          </w:tcPr>
          <w:p>
            <w:pPr>
              <w:pStyle w:val="456"/>
              <w:spacing w:line="360" w:lineRule="auto"/>
              <w:rPr>
                <w:rFonts w:ascii="宋体" w:eastAsia="宋体"/>
                <w:color w:val="auto"/>
                <w:highlight w:val="none"/>
              </w:rPr>
            </w:pPr>
            <w:r>
              <w:rPr>
                <w:rFonts w:hint="eastAsia" w:ascii="宋体" w:eastAsia="宋体"/>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3" w:hRule="atLeast"/>
        </w:trPr>
        <w:tc>
          <w:tcPr>
            <w:tcW w:w="675" w:type="dxa"/>
            <w:tcBorders>
              <w:tl2br w:val="nil"/>
              <w:tr2bl w:val="nil"/>
            </w:tcBorders>
            <w:vAlign w:val="center"/>
          </w:tcPr>
          <w:p>
            <w:pPr>
              <w:pStyle w:val="456"/>
              <w:spacing w:line="360" w:lineRule="auto"/>
              <w:rPr>
                <w:rFonts w:ascii="宋体" w:eastAsia="宋体"/>
                <w:color w:val="auto"/>
                <w:highlight w:val="none"/>
              </w:rPr>
            </w:pPr>
            <w:r>
              <w:rPr>
                <w:rFonts w:hint="eastAsia" w:ascii="宋体" w:eastAsia="宋体"/>
                <w:color w:val="auto"/>
                <w:highlight w:val="none"/>
              </w:rPr>
              <w:t>1</w:t>
            </w:r>
          </w:p>
        </w:tc>
        <w:tc>
          <w:tcPr>
            <w:tcW w:w="1486" w:type="dxa"/>
            <w:vMerge w:val="restart"/>
            <w:tcBorders>
              <w:tl2br w:val="nil"/>
              <w:tr2bl w:val="nil"/>
            </w:tcBorders>
            <w:vAlign w:val="center"/>
          </w:tcPr>
          <w:p>
            <w:pPr>
              <w:pStyle w:val="456"/>
              <w:spacing w:line="360" w:lineRule="auto"/>
              <w:rPr>
                <w:rFonts w:ascii="宋体" w:eastAsia="宋体"/>
                <w:color w:val="auto"/>
                <w:highlight w:val="none"/>
              </w:rPr>
            </w:pPr>
            <w:r>
              <w:rPr>
                <w:rFonts w:hint="eastAsia" w:ascii="宋体" w:eastAsia="宋体"/>
                <w:b/>
                <w:bCs/>
                <w:color w:val="auto"/>
                <w:highlight w:val="none"/>
              </w:rPr>
              <w:t>资信分（</w:t>
            </w:r>
            <w:r>
              <w:rPr>
                <w:rFonts w:hint="eastAsia" w:ascii="宋体" w:eastAsia="宋体"/>
                <w:b/>
                <w:bCs/>
                <w:color w:val="auto"/>
                <w:highlight w:val="none"/>
                <w:lang w:val="en-US" w:eastAsia="zh-CN"/>
              </w:rPr>
              <w:t>1</w:t>
            </w:r>
            <w:r>
              <w:rPr>
                <w:rFonts w:hint="eastAsia" w:ascii="宋体"/>
                <w:b/>
                <w:bCs/>
                <w:color w:val="auto"/>
                <w:highlight w:val="none"/>
                <w:lang w:val="en-US" w:eastAsia="zh-CN"/>
              </w:rPr>
              <w:t>7</w:t>
            </w:r>
            <w:r>
              <w:rPr>
                <w:rFonts w:hint="eastAsia" w:ascii="宋体" w:eastAsia="宋体"/>
                <w:b/>
                <w:bCs/>
                <w:color w:val="auto"/>
                <w:highlight w:val="none"/>
              </w:rPr>
              <w:t>分）</w:t>
            </w:r>
          </w:p>
        </w:tc>
        <w:tc>
          <w:tcPr>
            <w:tcW w:w="5062" w:type="dxa"/>
            <w:tcBorders>
              <w:tl2br w:val="nil"/>
              <w:tr2bl w:val="nil"/>
            </w:tcBorders>
            <w:vAlign w:val="center"/>
          </w:tcPr>
          <w:p>
            <w:pPr>
              <w:pStyle w:val="456"/>
              <w:spacing w:line="360" w:lineRule="auto"/>
              <w:rPr>
                <w:rFonts w:ascii="宋体" w:eastAsia="宋体"/>
                <w:color w:val="auto"/>
                <w:highlight w:val="none"/>
              </w:rPr>
            </w:pPr>
            <w:r>
              <w:rPr>
                <w:rFonts w:hint="eastAsia" w:ascii="宋体" w:cs="宋体"/>
                <w:color w:val="auto"/>
                <w:szCs w:val="21"/>
                <w:highlight w:val="none"/>
                <w:lang w:bidi="ar-SA"/>
              </w:rPr>
              <w:t>投标人自202</w:t>
            </w:r>
            <w:r>
              <w:rPr>
                <w:rFonts w:hint="eastAsia" w:ascii="宋体" w:cs="宋体"/>
                <w:color w:val="auto"/>
                <w:szCs w:val="21"/>
                <w:highlight w:val="none"/>
                <w:lang w:val="en-US" w:eastAsia="zh-CN" w:bidi="ar-SA"/>
              </w:rPr>
              <w:t>1</w:t>
            </w:r>
            <w:r>
              <w:rPr>
                <w:rFonts w:hint="eastAsia" w:ascii="宋体" w:cs="宋体"/>
                <w:color w:val="auto"/>
                <w:szCs w:val="21"/>
                <w:highlight w:val="none"/>
                <w:lang w:bidi="ar-SA"/>
              </w:rPr>
              <w:t>年1月1日以来具有类似</w:t>
            </w:r>
            <w:r>
              <w:rPr>
                <w:rFonts w:hint="eastAsia" w:ascii="宋体" w:cs="宋体"/>
                <w:color w:val="auto"/>
                <w:szCs w:val="21"/>
                <w:highlight w:val="none"/>
                <w:lang w:val="en-US" w:eastAsia="zh-CN" w:bidi="ar-SA"/>
              </w:rPr>
              <w:t>本</w:t>
            </w:r>
            <w:r>
              <w:rPr>
                <w:rFonts w:hint="eastAsia" w:ascii="宋体" w:cs="宋体"/>
                <w:color w:val="auto"/>
                <w:szCs w:val="21"/>
                <w:highlight w:val="none"/>
                <w:lang w:bidi="ar-SA"/>
              </w:rPr>
              <w:t>项目</w:t>
            </w:r>
            <w:r>
              <w:rPr>
                <w:rFonts w:hint="eastAsia" w:ascii="宋体" w:cs="宋体"/>
                <w:color w:val="auto"/>
                <w:szCs w:val="21"/>
                <w:highlight w:val="none"/>
                <w:lang w:eastAsia="zh-CN" w:bidi="ar-SA"/>
              </w:rPr>
              <w:t>（</w:t>
            </w:r>
            <w:r>
              <w:rPr>
                <w:rFonts w:hint="eastAsia" w:ascii="宋体" w:cs="宋体"/>
                <w:color w:val="auto"/>
                <w:szCs w:val="21"/>
                <w:highlight w:val="none"/>
                <w:lang w:val="en-US" w:eastAsia="zh-CN" w:bidi="ar-SA"/>
              </w:rPr>
              <w:t>疗休养项目</w:t>
            </w:r>
            <w:r>
              <w:rPr>
                <w:rFonts w:hint="eastAsia" w:ascii="宋体" w:cs="宋体"/>
                <w:color w:val="auto"/>
                <w:szCs w:val="21"/>
                <w:highlight w:val="none"/>
                <w:lang w:eastAsia="zh-CN" w:bidi="ar-SA"/>
              </w:rPr>
              <w:t>）</w:t>
            </w:r>
            <w:r>
              <w:rPr>
                <w:rFonts w:hint="eastAsia" w:ascii="宋体" w:cs="宋体"/>
                <w:color w:val="auto"/>
                <w:szCs w:val="21"/>
                <w:highlight w:val="none"/>
                <w:lang w:bidi="ar-SA"/>
              </w:rPr>
              <w:t>案例的每个得0.5分，最高得1分。</w:t>
            </w:r>
            <w:r>
              <w:rPr>
                <w:rFonts w:hint="eastAsia" w:ascii="宋体" w:eastAsia="宋体" w:cs="宋体"/>
                <w:b/>
                <w:color w:val="auto"/>
                <w:szCs w:val="21"/>
                <w:highlight w:val="none"/>
              </w:rPr>
              <w:t>（是否属于有效的类似项目业绩由评委根据供应商提供的业绩合同业务内容、</w:t>
            </w:r>
            <w:r>
              <w:rPr>
                <w:rFonts w:hint="eastAsia" w:ascii="宋体" w:eastAsia="宋体" w:cs="宋体"/>
                <w:b/>
                <w:color w:val="auto"/>
                <w:szCs w:val="21"/>
                <w:highlight w:val="none"/>
                <w:lang w:val="en-US" w:eastAsia="zh-CN"/>
              </w:rPr>
              <w:t>服务</w:t>
            </w:r>
            <w:r>
              <w:rPr>
                <w:rFonts w:hint="eastAsia" w:ascii="宋体" w:eastAsia="宋体" w:cs="宋体"/>
                <w:b/>
                <w:color w:val="auto"/>
                <w:szCs w:val="21"/>
                <w:highlight w:val="none"/>
              </w:rPr>
              <w:t>特点等方面与本项目的类似程度进行认定，投标文件中提供合同复印件</w:t>
            </w:r>
            <w:r>
              <w:rPr>
                <w:rFonts w:hint="eastAsia" w:ascii="宋体" w:cs="宋体"/>
                <w:b/>
                <w:bCs/>
                <w:color w:val="auto"/>
                <w:sz w:val="21"/>
                <w:szCs w:val="21"/>
                <w:highlight w:val="none"/>
                <w:lang w:val="en-US" w:eastAsia="zh-CN"/>
              </w:rPr>
              <w:t>并加盖公章</w:t>
            </w:r>
            <w:r>
              <w:rPr>
                <w:rFonts w:hint="eastAsia" w:ascii="宋体" w:eastAsia="宋体" w:cs="宋体"/>
                <w:b/>
                <w:color w:val="auto"/>
                <w:szCs w:val="21"/>
                <w:highlight w:val="none"/>
              </w:rPr>
              <w:t>，若合同中无法反应业务内容、</w:t>
            </w:r>
            <w:r>
              <w:rPr>
                <w:rFonts w:hint="eastAsia" w:ascii="宋体" w:eastAsia="宋体" w:cs="宋体"/>
                <w:b/>
                <w:color w:val="auto"/>
                <w:szCs w:val="21"/>
                <w:highlight w:val="none"/>
                <w:lang w:val="en-US" w:eastAsia="zh-CN"/>
              </w:rPr>
              <w:t>服务</w:t>
            </w:r>
            <w:r>
              <w:rPr>
                <w:rFonts w:hint="eastAsia" w:ascii="宋体" w:eastAsia="宋体" w:cs="宋体"/>
                <w:b/>
                <w:color w:val="auto"/>
                <w:szCs w:val="21"/>
                <w:highlight w:val="none"/>
              </w:rPr>
              <w:t>特点的则提供</w:t>
            </w:r>
            <w:r>
              <w:rPr>
                <w:rFonts w:hint="eastAsia" w:ascii="宋体" w:eastAsia="宋体" w:cs="宋体"/>
                <w:b/>
                <w:color w:val="auto"/>
                <w:szCs w:val="21"/>
                <w:highlight w:val="none"/>
                <w:lang w:eastAsia="zh-CN"/>
              </w:rPr>
              <w:t>采购人</w:t>
            </w:r>
            <w:r>
              <w:rPr>
                <w:rFonts w:hint="eastAsia" w:ascii="宋体" w:eastAsia="宋体" w:cs="宋体"/>
                <w:b/>
                <w:color w:val="auto"/>
                <w:szCs w:val="21"/>
                <w:highlight w:val="none"/>
              </w:rPr>
              <w:t>证明资料（</w:t>
            </w:r>
            <w:r>
              <w:rPr>
                <w:rFonts w:hint="eastAsia" w:ascii="宋体" w:eastAsia="宋体" w:cs="宋体"/>
                <w:b/>
                <w:color w:val="auto"/>
                <w:szCs w:val="21"/>
                <w:highlight w:val="none"/>
                <w:lang w:eastAsia="zh-CN"/>
              </w:rPr>
              <w:t>采购人</w:t>
            </w:r>
            <w:r>
              <w:rPr>
                <w:rFonts w:hint="eastAsia" w:ascii="宋体" w:eastAsia="宋体" w:cs="宋体"/>
                <w:b/>
                <w:color w:val="auto"/>
                <w:szCs w:val="21"/>
                <w:highlight w:val="none"/>
              </w:rPr>
              <w:t>证明资料需加盖</w:t>
            </w:r>
            <w:r>
              <w:rPr>
                <w:rFonts w:hint="eastAsia" w:ascii="宋体" w:eastAsia="宋体" w:cs="宋体"/>
                <w:b/>
                <w:color w:val="auto"/>
                <w:szCs w:val="21"/>
                <w:highlight w:val="none"/>
                <w:lang w:eastAsia="zh-CN"/>
              </w:rPr>
              <w:t>采购人</w:t>
            </w:r>
            <w:r>
              <w:rPr>
                <w:rFonts w:hint="eastAsia" w:ascii="宋体" w:eastAsia="宋体" w:cs="宋体"/>
                <w:b/>
                <w:color w:val="auto"/>
                <w:szCs w:val="21"/>
                <w:highlight w:val="none"/>
              </w:rPr>
              <w:t>公章））</w:t>
            </w:r>
          </w:p>
        </w:tc>
        <w:tc>
          <w:tcPr>
            <w:tcW w:w="850" w:type="dxa"/>
            <w:tcBorders>
              <w:tl2br w:val="nil"/>
              <w:tr2bl w:val="nil"/>
            </w:tcBorders>
            <w:vAlign w:val="center"/>
          </w:tcPr>
          <w:p>
            <w:pPr>
              <w:pStyle w:val="456"/>
              <w:spacing w:line="360" w:lineRule="auto"/>
              <w:rPr>
                <w:rFonts w:ascii="宋体" w:eastAsia="宋体"/>
                <w:color w:val="auto"/>
                <w:highlight w:val="none"/>
              </w:rPr>
            </w:pPr>
            <w:r>
              <w:rPr>
                <w:rFonts w:hint="eastAsia" w:ascii="宋体" w:eastAsia="宋体"/>
                <w:color w:val="auto"/>
                <w:highlight w:val="none"/>
              </w:rPr>
              <w:t>0-1分</w:t>
            </w:r>
          </w:p>
        </w:tc>
        <w:tc>
          <w:tcPr>
            <w:tcW w:w="913" w:type="dxa"/>
            <w:tcBorders>
              <w:tl2br w:val="nil"/>
              <w:tr2bl w:val="nil"/>
            </w:tcBorders>
            <w:vAlign w:val="center"/>
          </w:tcPr>
          <w:p>
            <w:pPr>
              <w:pStyle w:val="456"/>
              <w:spacing w:line="360" w:lineRule="auto"/>
              <w:rPr>
                <w:rFonts w:ascii="宋体" w:eastAsia="宋体"/>
                <w:color w:val="auto"/>
                <w:highlight w:val="none"/>
              </w:rPr>
            </w:pPr>
            <w:r>
              <w:rPr>
                <w:rFonts w:hint="eastAsia" w:ascii="宋体" w:eastAsia="宋体"/>
                <w:color w:val="auto"/>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675" w:type="dxa"/>
            <w:tcBorders>
              <w:tl2br w:val="nil"/>
              <w:tr2bl w:val="nil"/>
            </w:tcBorders>
            <w:vAlign w:val="center"/>
          </w:tcPr>
          <w:p>
            <w:pPr>
              <w:pStyle w:val="456"/>
              <w:spacing w:line="360" w:lineRule="auto"/>
              <w:rPr>
                <w:rFonts w:hint="eastAsia" w:ascii="宋体" w:eastAsia="宋体"/>
                <w:color w:val="auto"/>
                <w:highlight w:val="none"/>
                <w:lang w:val="en-US" w:eastAsia="zh-CN"/>
              </w:rPr>
            </w:pPr>
            <w:r>
              <w:rPr>
                <w:rFonts w:hint="eastAsia" w:ascii="宋体" w:eastAsia="宋体"/>
                <w:color w:val="auto"/>
                <w:highlight w:val="none"/>
                <w:lang w:val="en-US" w:eastAsia="zh-CN"/>
              </w:rPr>
              <w:t>2</w:t>
            </w:r>
          </w:p>
        </w:tc>
        <w:tc>
          <w:tcPr>
            <w:tcW w:w="1486" w:type="dxa"/>
            <w:vMerge w:val="continue"/>
            <w:tcBorders>
              <w:tl2br w:val="nil"/>
              <w:tr2bl w:val="nil"/>
            </w:tcBorders>
            <w:vAlign w:val="center"/>
          </w:tcPr>
          <w:p>
            <w:pPr>
              <w:rPr>
                <w:color w:val="auto"/>
              </w:rPr>
            </w:pPr>
          </w:p>
        </w:tc>
        <w:tc>
          <w:tcPr>
            <w:tcW w:w="5062" w:type="dxa"/>
            <w:tcBorders>
              <w:tl2br w:val="nil"/>
              <w:tr2bl w:val="nil"/>
            </w:tcBorders>
            <w:vAlign w:val="center"/>
          </w:tcPr>
          <w:p>
            <w:pPr>
              <w:pStyle w:val="456"/>
              <w:spacing w:line="360" w:lineRule="auto"/>
              <w:rPr>
                <w:rFonts w:ascii="宋体" w:eastAsia="宋体" w:cs="宋体"/>
                <w:color w:val="auto"/>
                <w:szCs w:val="21"/>
                <w:highlight w:val="none"/>
                <w:lang w:val="en-US" w:eastAsia="zh-CN" w:bidi="ar-SA"/>
              </w:rPr>
            </w:pPr>
            <w:r>
              <w:rPr>
                <w:rFonts w:hint="eastAsia" w:ascii="宋体" w:cs="宋体"/>
                <w:color w:val="auto"/>
                <w:szCs w:val="21"/>
                <w:highlight w:val="none"/>
                <w:lang w:val="en-US" w:eastAsia="zh-CN" w:bidi="ar-SA"/>
              </w:rPr>
              <w:t>投标人具有有效期内的</w:t>
            </w:r>
            <w:r>
              <w:rPr>
                <w:rFonts w:hint="eastAsia" w:ascii="宋体" w:eastAsia="宋体" w:cs="宋体"/>
                <w:bCs/>
                <w:color w:val="auto"/>
                <w:spacing w:val="-4"/>
                <w:sz w:val="21"/>
                <w:szCs w:val="21"/>
                <w:highlight w:val="none"/>
              </w:rPr>
              <w:t>质量管理体系、环境管理体系、职业健康安全管理体系认证证书</w:t>
            </w:r>
            <w:r>
              <w:rPr>
                <w:rFonts w:hint="eastAsia" w:ascii="宋体" w:eastAsia="宋体" w:cs="宋体"/>
                <w:bCs/>
                <w:color w:val="auto"/>
                <w:spacing w:val="-4"/>
                <w:sz w:val="21"/>
                <w:szCs w:val="21"/>
                <w:highlight w:val="none"/>
                <w:lang w:eastAsia="zh-CN"/>
              </w:rPr>
              <w:t>的</w:t>
            </w:r>
            <w:r>
              <w:rPr>
                <w:rFonts w:hint="eastAsia" w:ascii="宋体" w:eastAsia="宋体" w:cs="宋体"/>
                <w:bCs/>
                <w:color w:val="auto"/>
                <w:spacing w:val="-4"/>
                <w:sz w:val="21"/>
                <w:szCs w:val="21"/>
                <w:highlight w:val="none"/>
                <w:lang w:val="en-US" w:eastAsia="zh-CN"/>
              </w:rPr>
              <w:t>一个证书得1分，最高得3分。</w:t>
            </w:r>
            <w:r>
              <w:rPr>
                <w:rFonts w:hint="eastAsia" w:ascii="宋体" w:eastAsia="宋体" w:cs="宋体"/>
                <w:b/>
                <w:bCs w:val="0"/>
                <w:color w:val="auto"/>
                <w:spacing w:val="-4"/>
                <w:sz w:val="21"/>
                <w:szCs w:val="21"/>
                <w:highlight w:val="none"/>
                <w:lang w:val="en-US" w:eastAsia="zh-CN"/>
              </w:rPr>
              <w:t>（投标文件中提供证书复印件</w:t>
            </w:r>
            <w:r>
              <w:rPr>
                <w:rFonts w:hint="eastAsia" w:ascii="宋体" w:cs="宋体"/>
                <w:b/>
                <w:bCs/>
                <w:color w:val="auto"/>
                <w:sz w:val="21"/>
                <w:szCs w:val="21"/>
                <w:highlight w:val="none"/>
                <w:lang w:val="en-US" w:eastAsia="zh-CN"/>
              </w:rPr>
              <w:t>并加盖公章</w:t>
            </w:r>
            <w:r>
              <w:rPr>
                <w:rFonts w:hint="eastAsia" w:ascii="宋体" w:eastAsia="宋体" w:cs="宋体"/>
                <w:b/>
                <w:bCs w:val="0"/>
                <w:color w:val="auto"/>
                <w:spacing w:val="-4"/>
                <w:sz w:val="21"/>
                <w:szCs w:val="21"/>
                <w:highlight w:val="none"/>
                <w:lang w:val="en-US" w:eastAsia="zh-CN"/>
              </w:rPr>
              <w:t>）</w:t>
            </w:r>
          </w:p>
        </w:tc>
        <w:tc>
          <w:tcPr>
            <w:tcW w:w="850" w:type="dxa"/>
            <w:tcBorders>
              <w:tl2br w:val="nil"/>
              <w:tr2bl w:val="nil"/>
            </w:tcBorders>
            <w:vAlign w:val="center"/>
          </w:tcPr>
          <w:p>
            <w:pPr>
              <w:pStyle w:val="456"/>
              <w:spacing w:line="360" w:lineRule="auto"/>
              <w:rPr>
                <w:rFonts w:ascii="宋体" w:eastAsia="宋体"/>
                <w:color w:val="auto"/>
                <w:highlight w:val="none"/>
                <w:lang w:val="en-US" w:eastAsia="zh-CN"/>
              </w:rPr>
            </w:pPr>
            <w:r>
              <w:rPr>
                <w:rFonts w:hint="eastAsia" w:ascii="宋体" w:eastAsia="宋体"/>
                <w:color w:val="auto"/>
                <w:highlight w:val="none"/>
                <w:lang w:val="en-US" w:eastAsia="zh-CN"/>
              </w:rPr>
              <w:t>0-3分</w:t>
            </w:r>
          </w:p>
        </w:tc>
        <w:tc>
          <w:tcPr>
            <w:tcW w:w="913" w:type="dxa"/>
            <w:tcBorders>
              <w:tl2br w:val="nil"/>
              <w:tr2bl w:val="nil"/>
            </w:tcBorders>
            <w:vAlign w:val="center"/>
          </w:tcPr>
          <w:p>
            <w:pPr>
              <w:pStyle w:val="456"/>
              <w:spacing w:line="360" w:lineRule="auto"/>
              <w:rPr>
                <w:rFonts w:hint="eastAsia" w:ascii="宋体" w:eastAsia="宋体"/>
                <w:color w:val="auto"/>
                <w:highlight w:val="none"/>
                <w:lang w:val="en-US" w:eastAsia="zh-CN"/>
              </w:rPr>
            </w:pPr>
            <w:r>
              <w:rPr>
                <w:rFonts w:hint="eastAsia" w:ascii="宋体" w:eastAsia="宋体"/>
                <w:color w:val="auto"/>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675" w:type="dxa"/>
            <w:tcBorders>
              <w:tl2br w:val="nil"/>
              <w:tr2bl w:val="nil"/>
            </w:tcBorders>
            <w:vAlign w:val="center"/>
          </w:tcPr>
          <w:p>
            <w:pPr>
              <w:pStyle w:val="456"/>
              <w:spacing w:line="360" w:lineRule="auto"/>
              <w:rPr>
                <w:rFonts w:ascii="宋体" w:eastAsia="宋体"/>
                <w:color w:val="auto"/>
                <w:highlight w:val="none"/>
                <w:lang w:val="en-US" w:eastAsia="zh-CN"/>
              </w:rPr>
            </w:pPr>
            <w:r>
              <w:rPr>
                <w:rFonts w:hint="eastAsia" w:ascii="宋体"/>
                <w:color w:val="auto"/>
                <w:highlight w:val="none"/>
                <w:lang w:val="en-US" w:eastAsia="zh-CN"/>
              </w:rPr>
              <w:t>3</w:t>
            </w:r>
          </w:p>
        </w:tc>
        <w:tc>
          <w:tcPr>
            <w:tcW w:w="1486" w:type="dxa"/>
            <w:vMerge w:val="continue"/>
            <w:tcBorders>
              <w:tl2br w:val="nil"/>
              <w:tr2bl w:val="nil"/>
            </w:tcBorders>
            <w:vAlign w:val="center"/>
          </w:tcPr>
          <w:p>
            <w:pPr>
              <w:rPr>
                <w:color w:val="auto"/>
              </w:rPr>
            </w:pPr>
          </w:p>
        </w:tc>
        <w:tc>
          <w:tcPr>
            <w:tcW w:w="5062" w:type="dxa"/>
            <w:tcBorders>
              <w:tl2br w:val="nil"/>
              <w:tr2bl w:val="nil"/>
            </w:tcBorders>
            <w:vAlign w:val="center"/>
          </w:tcPr>
          <w:p>
            <w:pPr>
              <w:pStyle w:val="456"/>
              <w:spacing w:line="360" w:lineRule="auto"/>
              <w:rPr>
                <w:rFonts w:hint="eastAsia" w:ascii="宋体" w:eastAsia="宋体" w:cs="宋体"/>
                <w:color w:val="auto"/>
                <w:szCs w:val="21"/>
                <w:highlight w:val="none"/>
                <w:lang w:val="en-US" w:eastAsia="zh-CN" w:bidi="ar-SA"/>
              </w:rPr>
            </w:pPr>
            <w:r>
              <w:rPr>
                <w:rFonts w:hint="eastAsia" w:ascii="宋体"/>
                <w:color w:val="auto"/>
                <w:szCs w:val="21"/>
              </w:rPr>
              <w:t>承诺小额赔款先行赔付的（1000元及以下）得</w:t>
            </w:r>
            <w:r>
              <w:rPr>
                <w:rFonts w:ascii="宋体"/>
                <w:color w:val="auto"/>
                <w:szCs w:val="21"/>
              </w:rPr>
              <w:t>2</w:t>
            </w:r>
            <w:r>
              <w:rPr>
                <w:rFonts w:hint="eastAsia" w:ascii="宋体"/>
                <w:color w:val="auto"/>
                <w:szCs w:val="21"/>
              </w:rPr>
              <w:t>分</w:t>
            </w:r>
            <w:r>
              <w:rPr>
                <w:rFonts w:hint="eastAsia" w:ascii="宋体"/>
                <w:color w:val="auto"/>
                <w:szCs w:val="21"/>
                <w:lang w:eastAsia="zh-CN"/>
              </w:rPr>
              <w:t>，</w:t>
            </w:r>
            <w:r>
              <w:rPr>
                <w:rFonts w:hint="eastAsia" w:ascii="宋体"/>
                <w:b/>
                <w:bCs/>
                <w:color w:val="auto"/>
                <w:szCs w:val="21"/>
                <w:lang w:val="en-US" w:eastAsia="zh-CN"/>
              </w:rPr>
              <w:t>（承诺自拟</w:t>
            </w:r>
            <w:r>
              <w:rPr>
                <w:rFonts w:hint="eastAsia" w:ascii="宋体" w:cs="宋体"/>
                <w:b/>
                <w:bCs/>
                <w:color w:val="auto"/>
                <w:sz w:val="21"/>
                <w:szCs w:val="21"/>
                <w:highlight w:val="none"/>
                <w:lang w:val="en-US" w:eastAsia="zh-CN"/>
              </w:rPr>
              <w:t>并加盖公章</w:t>
            </w:r>
            <w:r>
              <w:rPr>
                <w:rFonts w:hint="eastAsia" w:ascii="宋体"/>
                <w:b/>
                <w:bCs/>
                <w:color w:val="auto"/>
                <w:szCs w:val="21"/>
                <w:lang w:val="en-US" w:eastAsia="zh-CN"/>
              </w:rPr>
              <w:t>，承诺将作为合同的一部分，出行前需提供保单复印件）</w:t>
            </w:r>
          </w:p>
        </w:tc>
        <w:tc>
          <w:tcPr>
            <w:tcW w:w="850" w:type="dxa"/>
            <w:tcBorders>
              <w:tl2br w:val="nil"/>
              <w:tr2bl w:val="nil"/>
            </w:tcBorders>
            <w:vAlign w:val="center"/>
          </w:tcPr>
          <w:p>
            <w:pPr>
              <w:pStyle w:val="456"/>
              <w:spacing w:line="360" w:lineRule="auto"/>
              <w:rPr>
                <w:rFonts w:ascii="宋体" w:eastAsia="宋体"/>
                <w:color w:val="auto"/>
                <w:highlight w:val="none"/>
                <w:lang w:val="en-US" w:eastAsia="zh-CN"/>
              </w:rPr>
            </w:pPr>
            <w:r>
              <w:rPr>
                <w:rFonts w:hint="eastAsia" w:ascii="宋体" w:eastAsia="宋体"/>
                <w:color w:val="auto"/>
                <w:highlight w:val="none"/>
                <w:lang w:val="en-US" w:eastAsia="zh-CN"/>
              </w:rPr>
              <w:t>0-2分</w:t>
            </w:r>
          </w:p>
        </w:tc>
        <w:tc>
          <w:tcPr>
            <w:tcW w:w="913" w:type="dxa"/>
            <w:tcBorders>
              <w:tl2br w:val="nil"/>
              <w:tr2bl w:val="nil"/>
            </w:tcBorders>
            <w:vAlign w:val="center"/>
          </w:tcPr>
          <w:p>
            <w:pPr>
              <w:pStyle w:val="456"/>
              <w:spacing w:line="360" w:lineRule="auto"/>
              <w:rPr>
                <w:rFonts w:hint="eastAsia" w:ascii="宋体" w:eastAsia="宋体"/>
                <w:color w:val="auto"/>
                <w:highlight w:val="none"/>
              </w:rPr>
            </w:pPr>
            <w:r>
              <w:rPr>
                <w:rFonts w:hint="eastAsia" w:ascii="宋体" w:eastAsia="宋体"/>
                <w:color w:val="auto"/>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675" w:type="dxa"/>
            <w:tcBorders>
              <w:tl2br w:val="nil"/>
              <w:tr2bl w:val="nil"/>
            </w:tcBorders>
            <w:vAlign w:val="center"/>
          </w:tcPr>
          <w:p>
            <w:pPr>
              <w:pStyle w:val="456"/>
              <w:spacing w:line="360" w:lineRule="auto"/>
              <w:rPr>
                <w:rFonts w:ascii="宋体" w:eastAsia="宋体"/>
                <w:color w:val="auto"/>
                <w:highlight w:val="none"/>
                <w:lang w:val="en-US" w:eastAsia="zh-CN"/>
              </w:rPr>
            </w:pPr>
            <w:r>
              <w:rPr>
                <w:rFonts w:hint="eastAsia" w:ascii="宋体"/>
                <w:color w:val="auto"/>
                <w:highlight w:val="none"/>
                <w:lang w:val="en-US" w:eastAsia="zh-CN"/>
              </w:rPr>
              <w:t>4</w:t>
            </w:r>
          </w:p>
        </w:tc>
        <w:tc>
          <w:tcPr>
            <w:tcW w:w="1486" w:type="dxa"/>
            <w:vMerge w:val="continue"/>
            <w:tcBorders>
              <w:tl2br w:val="nil"/>
              <w:tr2bl w:val="nil"/>
            </w:tcBorders>
            <w:vAlign w:val="center"/>
          </w:tcPr>
          <w:p>
            <w:pPr>
              <w:rPr>
                <w:color w:val="auto"/>
              </w:rPr>
            </w:pPr>
          </w:p>
        </w:tc>
        <w:tc>
          <w:tcPr>
            <w:tcW w:w="5062" w:type="dxa"/>
            <w:tcBorders>
              <w:tl2br w:val="nil"/>
              <w:tr2bl w:val="nil"/>
            </w:tcBorders>
            <w:vAlign w:val="center"/>
          </w:tcPr>
          <w:p>
            <w:pPr>
              <w:pStyle w:val="456"/>
              <w:spacing w:line="360" w:lineRule="auto"/>
              <w:rPr>
                <w:rFonts w:hint="eastAsia" w:ascii="宋体"/>
                <w:color w:val="auto"/>
                <w:szCs w:val="21"/>
              </w:rPr>
            </w:pPr>
            <w:r>
              <w:rPr>
                <w:rFonts w:hint="eastAsia" w:ascii="宋体"/>
                <w:color w:val="auto"/>
                <w:szCs w:val="21"/>
                <w:lang w:val="en-US" w:eastAsia="zh-CN"/>
              </w:rPr>
              <w:t>承诺提供的旅行社责任险保险额度大于采购需求的得2分。</w:t>
            </w:r>
            <w:r>
              <w:rPr>
                <w:rFonts w:hint="eastAsia" w:ascii="宋体"/>
                <w:b/>
                <w:bCs/>
                <w:color w:val="auto"/>
                <w:szCs w:val="21"/>
                <w:lang w:val="en-US" w:eastAsia="zh-CN"/>
              </w:rPr>
              <w:t>（承诺自拟</w:t>
            </w:r>
            <w:r>
              <w:rPr>
                <w:rFonts w:hint="eastAsia" w:ascii="宋体" w:cs="宋体"/>
                <w:b/>
                <w:bCs/>
                <w:color w:val="auto"/>
                <w:sz w:val="21"/>
                <w:szCs w:val="21"/>
                <w:highlight w:val="none"/>
                <w:lang w:val="en-US" w:eastAsia="zh-CN"/>
              </w:rPr>
              <w:t>并加盖公章</w:t>
            </w:r>
            <w:r>
              <w:rPr>
                <w:rFonts w:hint="eastAsia" w:ascii="宋体"/>
                <w:b/>
                <w:bCs/>
                <w:color w:val="auto"/>
                <w:szCs w:val="21"/>
                <w:lang w:val="en-US" w:eastAsia="zh-CN"/>
              </w:rPr>
              <w:t>，承诺将作为合同的一部分，出行前需提供保单复印件）</w:t>
            </w:r>
          </w:p>
        </w:tc>
        <w:tc>
          <w:tcPr>
            <w:tcW w:w="850" w:type="dxa"/>
            <w:tcBorders>
              <w:tl2br w:val="nil"/>
              <w:tr2bl w:val="nil"/>
            </w:tcBorders>
            <w:vAlign w:val="center"/>
          </w:tcPr>
          <w:p>
            <w:pPr>
              <w:pStyle w:val="456"/>
              <w:spacing w:line="360" w:lineRule="auto"/>
              <w:rPr>
                <w:rFonts w:hint="eastAsia" w:ascii="宋体" w:eastAsia="宋体"/>
                <w:color w:val="auto"/>
                <w:highlight w:val="none"/>
                <w:lang w:val="en-US" w:eastAsia="zh-CN"/>
              </w:rPr>
            </w:pPr>
            <w:r>
              <w:rPr>
                <w:rFonts w:hint="eastAsia" w:ascii="宋体" w:eastAsia="宋体"/>
                <w:color w:val="auto"/>
                <w:highlight w:val="none"/>
                <w:lang w:val="en-US" w:eastAsia="zh-CN"/>
              </w:rPr>
              <w:t>0-2分</w:t>
            </w:r>
          </w:p>
        </w:tc>
        <w:tc>
          <w:tcPr>
            <w:tcW w:w="913" w:type="dxa"/>
            <w:tcBorders>
              <w:tl2br w:val="nil"/>
              <w:tr2bl w:val="nil"/>
            </w:tcBorders>
            <w:vAlign w:val="center"/>
          </w:tcPr>
          <w:p>
            <w:pPr>
              <w:pStyle w:val="456"/>
              <w:spacing w:line="360" w:lineRule="auto"/>
              <w:rPr>
                <w:rFonts w:hint="eastAsia" w:ascii="宋体" w:eastAsia="宋体"/>
                <w:color w:val="auto"/>
                <w:highlight w:val="none"/>
              </w:rPr>
            </w:pPr>
            <w:r>
              <w:rPr>
                <w:rFonts w:hint="eastAsia" w:ascii="宋体" w:eastAsia="宋体"/>
                <w:color w:val="auto"/>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675" w:type="dxa"/>
            <w:tcBorders>
              <w:tl2br w:val="nil"/>
              <w:tr2bl w:val="nil"/>
            </w:tcBorders>
            <w:vAlign w:val="center"/>
          </w:tcPr>
          <w:p>
            <w:pPr>
              <w:pStyle w:val="456"/>
              <w:spacing w:line="360" w:lineRule="auto"/>
              <w:rPr>
                <w:rFonts w:ascii="宋体" w:eastAsia="宋体"/>
                <w:color w:val="auto"/>
                <w:highlight w:val="none"/>
                <w:lang w:val="en-US" w:eastAsia="zh-CN"/>
              </w:rPr>
            </w:pPr>
            <w:r>
              <w:rPr>
                <w:rFonts w:hint="eastAsia" w:ascii="宋体"/>
                <w:color w:val="auto"/>
                <w:highlight w:val="none"/>
                <w:lang w:val="en-US" w:eastAsia="zh-CN"/>
              </w:rPr>
              <w:t>5</w:t>
            </w:r>
          </w:p>
        </w:tc>
        <w:tc>
          <w:tcPr>
            <w:tcW w:w="1486" w:type="dxa"/>
            <w:vMerge w:val="continue"/>
            <w:tcBorders>
              <w:tl2br w:val="nil"/>
              <w:tr2bl w:val="nil"/>
            </w:tcBorders>
            <w:vAlign w:val="center"/>
          </w:tcPr>
          <w:p>
            <w:pPr>
              <w:rPr>
                <w:color w:val="auto"/>
              </w:rPr>
            </w:pPr>
          </w:p>
        </w:tc>
        <w:tc>
          <w:tcPr>
            <w:tcW w:w="5062" w:type="dxa"/>
            <w:tcBorders>
              <w:tl2br w:val="nil"/>
              <w:tr2bl w:val="nil"/>
            </w:tcBorders>
            <w:vAlign w:val="center"/>
          </w:tcPr>
          <w:p>
            <w:pPr>
              <w:pStyle w:val="456"/>
              <w:spacing w:line="360" w:lineRule="auto"/>
              <w:rPr>
                <w:rFonts w:ascii="宋体" w:eastAsia="宋体"/>
                <w:color w:val="auto"/>
                <w:szCs w:val="21"/>
                <w:lang w:val="en-US" w:eastAsia="zh-CN"/>
              </w:rPr>
            </w:pPr>
            <w:r>
              <w:rPr>
                <w:rFonts w:hint="eastAsia" w:ascii="宋体"/>
                <w:color w:val="auto"/>
                <w:szCs w:val="21"/>
                <w:lang w:val="en-US" w:eastAsia="zh-CN"/>
              </w:rPr>
              <w:t>承诺提供的旅游意外伤害险保险额度大于采购需求的得2分。</w:t>
            </w:r>
            <w:r>
              <w:rPr>
                <w:rFonts w:hint="eastAsia" w:ascii="宋体"/>
                <w:b/>
                <w:bCs/>
                <w:color w:val="auto"/>
                <w:szCs w:val="21"/>
                <w:lang w:val="en-US" w:eastAsia="zh-CN"/>
              </w:rPr>
              <w:t>（承诺自拟</w:t>
            </w:r>
            <w:r>
              <w:rPr>
                <w:rFonts w:hint="eastAsia" w:ascii="宋体" w:cs="宋体"/>
                <w:b/>
                <w:bCs/>
                <w:color w:val="auto"/>
                <w:sz w:val="21"/>
                <w:szCs w:val="21"/>
                <w:highlight w:val="none"/>
                <w:lang w:val="en-US" w:eastAsia="zh-CN"/>
              </w:rPr>
              <w:t>并加盖公章</w:t>
            </w:r>
            <w:r>
              <w:rPr>
                <w:rFonts w:hint="eastAsia" w:ascii="宋体"/>
                <w:b/>
                <w:bCs/>
                <w:color w:val="auto"/>
                <w:szCs w:val="21"/>
                <w:lang w:val="en-US" w:eastAsia="zh-CN"/>
              </w:rPr>
              <w:t>，承诺将作为合同的一部分，出行前需提供保单复印件）</w:t>
            </w:r>
          </w:p>
        </w:tc>
        <w:tc>
          <w:tcPr>
            <w:tcW w:w="850" w:type="dxa"/>
            <w:tcBorders>
              <w:tl2br w:val="nil"/>
              <w:tr2bl w:val="nil"/>
            </w:tcBorders>
            <w:vAlign w:val="center"/>
          </w:tcPr>
          <w:p>
            <w:pPr>
              <w:pStyle w:val="456"/>
              <w:spacing w:line="360" w:lineRule="auto"/>
              <w:rPr>
                <w:rFonts w:hint="eastAsia" w:ascii="宋体" w:eastAsia="宋体"/>
                <w:color w:val="auto"/>
                <w:highlight w:val="none"/>
                <w:lang w:val="en-US" w:eastAsia="zh-CN"/>
              </w:rPr>
            </w:pPr>
            <w:r>
              <w:rPr>
                <w:rFonts w:hint="eastAsia" w:ascii="宋体" w:eastAsia="宋体"/>
                <w:color w:val="auto"/>
                <w:highlight w:val="none"/>
                <w:lang w:val="en-US" w:eastAsia="zh-CN"/>
              </w:rPr>
              <w:t>0-2分</w:t>
            </w:r>
          </w:p>
        </w:tc>
        <w:tc>
          <w:tcPr>
            <w:tcW w:w="913" w:type="dxa"/>
            <w:tcBorders>
              <w:tl2br w:val="nil"/>
              <w:tr2bl w:val="nil"/>
            </w:tcBorders>
            <w:vAlign w:val="center"/>
          </w:tcPr>
          <w:p>
            <w:pPr>
              <w:pStyle w:val="456"/>
              <w:spacing w:line="360" w:lineRule="auto"/>
              <w:rPr>
                <w:rFonts w:hint="eastAsia" w:ascii="宋体" w:eastAsia="宋体"/>
                <w:color w:val="auto"/>
                <w:highlight w:val="none"/>
              </w:rPr>
            </w:pPr>
            <w:r>
              <w:rPr>
                <w:rFonts w:hint="eastAsia" w:ascii="宋体" w:eastAsia="宋体"/>
                <w:color w:val="auto"/>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675" w:type="dxa"/>
            <w:tcBorders>
              <w:tl2br w:val="nil"/>
              <w:tr2bl w:val="nil"/>
            </w:tcBorders>
            <w:vAlign w:val="center"/>
          </w:tcPr>
          <w:p>
            <w:pPr>
              <w:pStyle w:val="456"/>
              <w:spacing w:line="360" w:lineRule="auto"/>
              <w:rPr>
                <w:rFonts w:ascii="宋体" w:eastAsia="宋体"/>
                <w:color w:val="auto"/>
                <w:highlight w:val="none"/>
                <w:lang w:val="en-US" w:eastAsia="zh-CN"/>
              </w:rPr>
            </w:pPr>
            <w:r>
              <w:rPr>
                <w:rFonts w:hint="eastAsia" w:ascii="宋体"/>
                <w:color w:val="auto"/>
                <w:highlight w:val="none"/>
                <w:lang w:val="en-US" w:eastAsia="zh-CN"/>
              </w:rPr>
              <w:t>6</w:t>
            </w:r>
          </w:p>
        </w:tc>
        <w:tc>
          <w:tcPr>
            <w:tcW w:w="1486" w:type="dxa"/>
            <w:vMerge w:val="continue"/>
            <w:tcBorders>
              <w:tl2br w:val="nil"/>
              <w:tr2bl w:val="nil"/>
            </w:tcBorders>
            <w:vAlign w:val="center"/>
          </w:tcPr>
          <w:p>
            <w:pPr>
              <w:rPr>
                <w:color w:val="auto"/>
              </w:rPr>
            </w:pPr>
          </w:p>
        </w:tc>
        <w:tc>
          <w:tcPr>
            <w:tcW w:w="5062" w:type="dxa"/>
            <w:tcBorders>
              <w:tl2br w:val="nil"/>
              <w:tr2bl w:val="nil"/>
            </w:tcBorders>
            <w:vAlign w:val="center"/>
          </w:tcPr>
          <w:p>
            <w:pPr>
              <w:keepNext w:val="0"/>
              <w:keepLines w:val="0"/>
              <w:pageBreakBefore w:val="0"/>
              <w:kinsoku/>
              <w:wordWrap/>
              <w:overflowPunct/>
              <w:topLinePunct w:val="0"/>
              <w:autoSpaceDE/>
              <w:bidi w:val="0"/>
              <w:adjustRightInd/>
              <w:spacing w:line="400" w:lineRule="exact"/>
              <w:jc w:val="left"/>
              <w:rPr>
                <w:rFonts w:hint="eastAsia" w:ascii="宋体"/>
                <w:color w:val="auto"/>
                <w:szCs w:val="21"/>
                <w:lang w:val="en-US" w:eastAsia="zh-CN"/>
              </w:rPr>
            </w:pPr>
            <w:r>
              <w:rPr>
                <w:rFonts w:hint="eastAsia" w:ascii="宋体" w:eastAsia="宋体" w:cs="宋体"/>
                <w:color w:val="auto"/>
                <w:sz w:val="21"/>
                <w:szCs w:val="21"/>
                <w:highlight w:val="none"/>
                <w:lang w:val="en-US" w:eastAsia="zh-CN"/>
              </w:rPr>
              <w:t>旅行小件满足采购需求的情况下得1分，每多1种得0.5分，最多加2分，本项最高得3分</w:t>
            </w:r>
            <w:r>
              <w:rPr>
                <w:rFonts w:hint="eastAsia" w:ascii="宋体" w:cs="宋体"/>
                <w:b/>
                <w:bCs/>
                <w:color w:val="auto"/>
                <w:sz w:val="21"/>
                <w:szCs w:val="21"/>
                <w:highlight w:val="none"/>
                <w:lang w:val="en-US" w:eastAsia="zh-CN"/>
              </w:rPr>
              <w:t>（投标文件中提供清单并加盖公章）</w:t>
            </w:r>
          </w:p>
        </w:tc>
        <w:tc>
          <w:tcPr>
            <w:tcW w:w="850" w:type="dxa"/>
            <w:tcBorders>
              <w:tl2br w:val="nil"/>
              <w:tr2bl w:val="nil"/>
            </w:tcBorders>
            <w:vAlign w:val="center"/>
          </w:tcPr>
          <w:p>
            <w:pPr>
              <w:snapToGrid w:val="0"/>
              <w:spacing w:line="360" w:lineRule="auto"/>
              <w:jc w:val="center"/>
              <w:rPr>
                <w:rFonts w:hint="eastAsia" w:ascii="宋体" w:eastAsia="宋体"/>
                <w:color w:val="auto"/>
                <w:highlight w:val="none"/>
                <w:lang w:val="en-US" w:eastAsia="zh-CN"/>
              </w:rPr>
            </w:pPr>
            <w:r>
              <w:rPr>
                <w:rFonts w:hint="eastAsia" w:ascii="宋体" w:eastAsia="宋体"/>
                <w:color w:val="auto"/>
                <w:szCs w:val="21"/>
                <w:highlight w:val="none"/>
                <w:lang w:val="en-US" w:eastAsia="zh-CN"/>
              </w:rPr>
              <w:t>0-</w:t>
            </w:r>
            <w:r>
              <w:rPr>
                <w:rFonts w:hint="eastAsia" w:ascii="宋体"/>
                <w:color w:val="auto"/>
                <w:szCs w:val="21"/>
                <w:highlight w:val="none"/>
                <w:lang w:val="en-US" w:eastAsia="zh-CN"/>
              </w:rPr>
              <w:t>3</w:t>
            </w:r>
            <w:r>
              <w:rPr>
                <w:rFonts w:hint="eastAsia" w:ascii="宋体" w:eastAsia="宋体"/>
                <w:color w:val="auto"/>
                <w:szCs w:val="21"/>
                <w:highlight w:val="none"/>
                <w:lang w:val="en-US" w:eastAsia="zh-CN"/>
              </w:rPr>
              <w:t>分</w:t>
            </w:r>
          </w:p>
        </w:tc>
        <w:tc>
          <w:tcPr>
            <w:tcW w:w="913" w:type="dxa"/>
            <w:tcBorders>
              <w:tl2br w:val="nil"/>
              <w:tr2bl w:val="nil"/>
            </w:tcBorders>
            <w:vAlign w:val="center"/>
          </w:tcPr>
          <w:p>
            <w:pPr>
              <w:pStyle w:val="456"/>
              <w:spacing w:line="360" w:lineRule="auto"/>
              <w:rPr>
                <w:rFonts w:hint="eastAsia" w:ascii="宋体" w:eastAsia="宋体"/>
                <w:color w:val="auto"/>
                <w:highlight w:val="none"/>
              </w:rPr>
            </w:pPr>
            <w:r>
              <w:rPr>
                <w:rFonts w:hint="eastAsia" w:ascii="宋体"/>
                <w:color w:val="auto"/>
                <w:highlight w:val="none"/>
                <w:lang w:val="en-US" w:eastAsia="zh-CN"/>
              </w:rPr>
              <w:t>客</w:t>
            </w:r>
            <w:r>
              <w:rPr>
                <w:rFonts w:hint="eastAsia" w:ascii="宋体" w:eastAsia="宋体"/>
                <w:color w:val="auto"/>
                <w:highlight w:val="none"/>
              </w:rPr>
              <w:t>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l2br w:val="nil"/>
              <w:tr2bl w:val="nil"/>
            </w:tcBorders>
            <w:vAlign w:val="center"/>
          </w:tcPr>
          <w:p>
            <w:pPr>
              <w:pStyle w:val="456"/>
              <w:spacing w:line="360" w:lineRule="auto"/>
              <w:rPr>
                <w:rFonts w:hint="eastAsia" w:ascii="宋体" w:eastAsia="宋体"/>
                <w:color w:val="auto"/>
                <w:highlight w:val="none"/>
                <w:lang w:eastAsia="zh-CN"/>
              </w:rPr>
            </w:pPr>
            <w:r>
              <w:rPr>
                <w:rFonts w:hint="eastAsia" w:ascii="宋体"/>
                <w:color w:val="auto"/>
                <w:highlight w:val="none"/>
                <w:lang w:val="en-US" w:eastAsia="zh-CN"/>
              </w:rPr>
              <w:t>7</w:t>
            </w:r>
          </w:p>
        </w:tc>
        <w:tc>
          <w:tcPr>
            <w:tcW w:w="1486" w:type="dxa"/>
            <w:vMerge w:val="continue"/>
            <w:tcBorders>
              <w:tl2br w:val="nil"/>
              <w:tr2bl w:val="nil"/>
            </w:tcBorders>
            <w:vAlign w:val="center"/>
          </w:tcPr>
          <w:p>
            <w:pPr>
              <w:rPr>
                <w:color w:val="auto"/>
              </w:rPr>
            </w:pPr>
          </w:p>
        </w:tc>
        <w:tc>
          <w:tcPr>
            <w:tcW w:w="5062" w:type="dxa"/>
            <w:tcBorders>
              <w:tl2br w:val="nil"/>
              <w:tr2bl w:val="nil"/>
            </w:tcBorders>
            <w:vAlign w:val="center"/>
          </w:tcPr>
          <w:p>
            <w:pPr>
              <w:pStyle w:val="456"/>
              <w:spacing w:line="360" w:lineRule="auto"/>
              <w:rPr>
                <w:rFonts w:ascii="宋体" w:eastAsia="宋体"/>
                <w:color w:val="auto"/>
                <w:highlight w:val="none"/>
                <w:lang w:val="en-US"/>
              </w:rPr>
            </w:pPr>
            <w:r>
              <w:rPr>
                <w:rFonts w:hint="eastAsia" w:ascii="宋体" w:cs="宋体"/>
                <w:color w:val="auto"/>
                <w:szCs w:val="21"/>
                <w:highlight w:val="none"/>
                <w:lang w:val="en-US" w:eastAsia="zh-CN" w:bidi="ar-SA"/>
              </w:rPr>
              <w:t xml:space="preserve"> 拟派本项目导游具有高级导游证的1个得1分，具有中级导游证的1个得0.5分，本项累计最高得4分。</w:t>
            </w:r>
            <w:r>
              <w:rPr>
                <w:rFonts w:hint="eastAsia" w:ascii="宋体" w:cs="宋体"/>
                <w:b/>
                <w:bCs/>
                <w:color w:val="auto"/>
                <w:szCs w:val="21"/>
                <w:highlight w:val="none"/>
                <w:lang w:val="en-US" w:eastAsia="zh-CN" w:bidi="ar-SA"/>
              </w:rPr>
              <w:t>（投标文件中提供证书复印件</w:t>
            </w:r>
            <w:r>
              <w:rPr>
                <w:rFonts w:hint="eastAsia" w:ascii="宋体" w:cs="宋体"/>
                <w:b/>
                <w:bCs/>
                <w:color w:val="auto"/>
                <w:sz w:val="21"/>
                <w:szCs w:val="21"/>
                <w:highlight w:val="none"/>
                <w:lang w:val="en-US" w:eastAsia="zh-CN"/>
              </w:rPr>
              <w:t>并加盖公章</w:t>
            </w:r>
            <w:r>
              <w:rPr>
                <w:rFonts w:hint="eastAsia" w:ascii="宋体" w:cs="宋体"/>
                <w:b/>
                <w:bCs/>
                <w:color w:val="auto"/>
                <w:szCs w:val="21"/>
                <w:highlight w:val="none"/>
                <w:lang w:val="en-US" w:eastAsia="zh-CN" w:bidi="ar-SA"/>
              </w:rPr>
              <w:t>，同一人员不重复得分）</w:t>
            </w:r>
          </w:p>
        </w:tc>
        <w:tc>
          <w:tcPr>
            <w:tcW w:w="850" w:type="dxa"/>
            <w:tcBorders>
              <w:tl2br w:val="nil"/>
              <w:tr2bl w:val="nil"/>
            </w:tcBorders>
            <w:vAlign w:val="center"/>
          </w:tcPr>
          <w:p>
            <w:pPr>
              <w:pStyle w:val="456"/>
              <w:spacing w:line="360" w:lineRule="auto"/>
              <w:rPr>
                <w:rFonts w:ascii="宋体" w:eastAsia="宋体"/>
                <w:color w:val="auto"/>
                <w:highlight w:val="none"/>
                <w:lang w:val="en-US" w:eastAsia="zh-CN"/>
              </w:rPr>
            </w:pPr>
            <w:r>
              <w:rPr>
                <w:rFonts w:hint="eastAsia" w:ascii="宋体" w:eastAsia="宋体"/>
                <w:color w:val="auto"/>
                <w:highlight w:val="none"/>
                <w:lang w:val="en-US" w:eastAsia="zh-CN"/>
              </w:rPr>
              <w:t>0-4分</w:t>
            </w:r>
          </w:p>
        </w:tc>
        <w:tc>
          <w:tcPr>
            <w:tcW w:w="913" w:type="dxa"/>
            <w:tcBorders>
              <w:tl2br w:val="nil"/>
              <w:tr2bl w:val="nil"/>
            </w:tcBorders>
            <w:vAlign w:val="center"/>
          </w:tcPr>
          <w:p>
            <w:pPr>
              <w:pStyle w:val="456"/>
              <w:spacing w:line="360" w:lineRule="auto"/>
              <w:rPr>
                <w:rFonts w:hint="eastAsia" w:ascii="宋体" w:eastAsia="宋体"/>
                <w:color w:val="auto"/>
                <w:highlight w:val="none"/>
                <w:lang w:val="en-US" w:eastAsia="zh-CN"/>
              </w:rPr>
            </w:pPr>
            <w:r>
              <w:rPr>
                <w:rFonts w:hint="eastAsia" w:ascii="宋体" w:eastAsia="宋体"/>
                <w:color w:val="auto"/>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l2br w:val="nil"/>
              <w:tr2bl w:val="nil"/>
            </w:tcBorders>
            <w:vAlign w:val="center"/>
          </w:tcPr>
          <w:p>
            <w:pPr>
              <w:pStyle w:val="456"/>
              <w:spacing w:line="360" w:lineRule="auto"/>
              <w:rPr>
                <w:rFonts w:hint="eastAsia" w:ascii="宋体" w:eastAsia="宋体"/>
                <w:color w:val="auto"/>
                <w:highlight w:val="none"/>
                <w:lang w:eastAsia="zh-CN"/>
              </w:rPr>
            </w:pPr>
            <w:r>
              <w:rPr>
                <w:rFonts w:hint="eastAsia" w:ascii="宋体"/>
                <w:color w:val="auto"/>
                <w:highlight w:val="none"/>
                <w:lang w:val="en-US" w:eastAsia="zh-CN"/>
              </w:rPr>
              <w:t>8</w:t>
            </w:r>
          </w:p>
        </w:tc>
        <w:tc>
          <w:tcPr>
            <w:tcW w:w="1486" w:type="dxa"/>
            <w:vMerge w:val="restart"/>
            <w:tcBorders>
              <w:tl2br w:val="nil"/>
              <w:tr2bl w:val="nil"/>
            </w:tcBorders>
            <w:vAlign w:val="center"/>
          </w:tcPr>
          <w:p>
            <w:pPr>
              <w:pStyle w:val="456"/>
              <w:spacing w:line="360" w:lineRule="auto"/>
              <w:rPr>
                <w:rFonts w:ascii="宋体" w:eastAsia="宋体"/>
                <w:color w:val="auto"/>
                <w:highlight w:val="none"/>
                <w:lang w:val="en-US" w:eastAsia="zh-CN"/>
              </w:rPr>
            </w:pPr>
            <w:r>
              <w:rPr>
                <w:rFonts w:hint="eastAsia" w:ascii="宋体" w:eastAsia="宋体"/>
                <w:b/>
                <w:bCs/>
                <w:color w:val="auto"/>
                <w:highlight w:val="none"/>
                <w:lang w:val="en-US" w:eastAsia="zh-CN"/>
              </w:rPr>
              <w:t xml:space="preserve"> 疗休养方案（</w:t>
            </w:r>
            <w:r>
              <w:rPr>
                <w:rFonts w:hint="eastAsia" w:ascii="宋体"/>
                <w:b/>
                <w:bCs/>
                <w:color w:val="auto"/>
                <w:highlight w:val="none"/>
                <w:lang w:val="en-US" w:eastAsia="zh-CN"/>
              </w:rPr>
              <w:t>40</w:t>
            </w:r>
            <w:r>
              <w:rPr>
                <w:rFonts w:hint="eastAsia" w:ascii="宋体" w:eastAsia="宋体"/>
                <w:b/>
                <w:bCs/>
                <w:color w:val="auto"/>
                <w:highlight w:val="none"/>
                <w:lang w:val="en-US" w:eastAsia="zh-CN"/>
              </w:rPr>
              <w:t>分）</w:t>
            </w:r>
          </w:p>
        </w:tc>
        <w:tc>
          <w:tcPr>
            <w:tcW w:w="5062" w:type="dxa"/>
            <w:tcBorders>
              <w:tl2br w:val="nil"/>
              <w:tr2bl w:val="nil"/>
            </w:tcBorders>
            <w:vAlign w:val="center"/>
          </w:tcPr>
          <w:p>
            <w:pPr>
              <w:keepNext w:val="0"/>
              <w:keepLines w:val="0"/>
              <w:pageBreakBefore w:val="0"/>
              <w:kinsoku/>
              <w:wordWrap/>
              <w:overflowPunct/>
              <w:topLinePunct w:val="0"/>
              <w:autoSpaceDE/>
              <w:bidi w:val="0"/>
              <w:adjustRightInd/>
              <w:spacing w:line="400" w:lineRule="exact"/>
              <w:jc w:val="left"/>
              <w:rPr>
                <w:rFonts w:ascii="宋体" w:eastAsia="宋体" w:cs="宋体"/>
                <w:color w:val="auto"/>
                <w:sz w:val="21"/>
                <w:szCs w:val="21"/>
                <w:highlight w:val="none"/>
                <w:lang w:val="en-US" w:eastAsia="zh-CN"/>
              </w:rPr>
            </w:pPr>
            <w:r>
              <w:rPr>
                <w:rFonts w:hint="eastAsia" w:ascii="宋体" w:eastAsia="宋体" w:cs="宋体"/>
                <w:color w:val="auto"/>
                <w:sz w:val="21"/>
                <w:szCs w:val="21"/>
                <w:highlight w:val="none"/>
                <w:lang w:val="en-US" w:eastAsia="zh-CN"/>
              </w:rPr>
              <w:t>投标人提供对应标项的出行路线行程，提供路线景点明细（含景点介绍），整个行程中的景点个数优于采购需求的、行程时间悠闲舒适（出发及返程时间可确保每日休息时间不少于10小时的，无红眼航班或夜间车程的）的得3-5分，基本符合采购需求的得1-3（不含）分，未提供的不得分</w:t>
            </w:r>
          </w:p>
        </w:tc>
        <w:tc>
          <w:tcPr>
            <w:tcW w:w="850" w:type="dxa"/>
            <w:tcBorders>
              <w:tl2br w:val="nil"/>
              <w:tr2bl w:val="nil"/>
            </w:tcBorders>
            <w:vAlign w:val="center"/>
          </w:tcPr>
          <w:p>
            <w:pPr>
              <w:snapToGrid w:val="0"/>
              <w:spacing w:line="360" w:lineRule="auto"/>
              <w:jc w:val="center"/>
              <w:rPr>
                <w:rFonts w:ascii="宋体" w:eastAsia="宋体"/>
                <w:color w:val="auto"/>
                <w:highlight w:val="none"/>
                <w:lang w:val="en-US" w:eastAsia="zh-CN"/>
              </w:rPr>
            </w:pPr>
            <w:r>
              <w:rPr>
                <w:rFonts w:hint="eastAsia" w:ascii="宋体" w:eastAsia="宋体"/>
                <w:color w:val="auto"/>
                <w:szCs w:val="21"/>
                <w:highlight w:val="none"/>
                <w:lang w:val="en-US" w:eastAsia="zh-CN"/>
              </w:rPr>
              <w:t>0-5分</w:t>
            </w:r>
          </w:p>
        </w:tc>
        <w:tc>
          <w:tcPr>
            <w:tcW w:w="913" w:type="dxa"/>
            <w:tcBorders>
              <w:tl2br w:val="nil"/>
              <w:tr2bl w:val="nil"/>
            </w:tcBorders>
            <w:vAlign w:val="center"/>
          </w:tcPr>
          <w:p>
            <w:pPr>
              <w:pStyle w:val="456"/>
              <w:spacing w:line="360" w:lineRule="auto"/>
              <w:rPr>
                <w:rFonts w:ascii="宋体" w:eastAsia="宋体"/>
                <w:color w:val="auto"/>
                <w:highlight w:val="none"/>
              </w:rPr>
            </w:pPr>
            <w:r>
              <w:rPr>
                <w:rFonts w:hint="eastAsia" w:ascii="宋体" w:eastAsia="宋体"/>
                <w:color w:val="auto"/>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l2br w:val="nil"/>
              <w:tr2bl w:val="nil"/>
            </w:tcBorders>
            <w:vAlign w:val="center"/>
          </w:tcPr>
          <w:p>
            <w:pPr>
              <w:pStyle w:val="456"/>
              <w:spacing w:line="360" w:lineRule="auto"/>
              <w:rPr>
                <w:rFonts w:ascii="宋体" w:eastAsia="宋体"/>
                <w:color w:val="auto"/>
                <w:highlight w:val="none"/>
                <w:lang w:val="en-US" w:eastAsia="zh-CN"/>
              </w:rPr>
            </w:pPr>
            <w:r>
              <w:rPr>
                <w:rFonts w:hint="eastAsia" w:ascii="宋体"/>
                <w:color w:val="auto"/>
                <w:highlight w:val="none"/>
                <w:lang w:val="en-US" w:eastAsia="zh-CN"/>
              </w:rPr>
              <w:t>9</w:t>
            </w:r>
          </w:p>
        </w:tc>
        <w:tc>
          <w:tcPr>
            <w:tcW w:w="1486" w:type="dxa"/>
            <w:vMerge w:val="continue"/>
            <w:tcBorders>
              <w:tl2br w:val="nil"/>
              <w:tr2bl w:val="nil"/>
            </w:tcBorders>
            <w:vAlign w:val="center"/>
          </w:tcPr>
          <w:p>
            <w:pPr>
              <w:rPr>
                <w:color w:val="auto"/>
              </w:rPr>
            </w:pPr>
          </w:p>
        </w:tc>
        <w:tc>
          <w:tcPr>
            <w:tcW w:w="5062" w:type="dxa"/>
            <w:tcBorders>
              <w:tl2br w:val="nil"/>
              <w:tr2bl w:val="nil"/>
            </w:tcBorders>
            <w:vAlign w:val="center"/>
          </w:tcPr>
          <w:p>
            <w:pPr>
              <w:keepNext w:val="0"/>
              <w:keepLines w:val="0"/>
              <w:pageBreakBefore w:val="0"/>
              <w:kinsoku/>
              <w:wordWrap/>
              <w:overflowPunct/>
              <w:topLinePunct w:val="0"/>
              <w:autoSpaceDE/>
              <w:bidi w:val="0"/>
              <w:adjustRightInd/>
              <w:spacing w:line="400" w:lineRule="exact"/>
              <w:jc w:val="left"/>
              <w:rPr>
                <w:rFonts w:ascii="宋体" w:eastAsia="宋体" w:cs="宋体"/>
                <w:color w:val="auto"/>
                <w:sz w:val="21"/>
                <w:szCs w:val="21"/>
                <w:highlight w:val="none"/>
                <w:lang w:val="en-US" w:eastAsia="zh-CN"/>
              </w:rPr>
            </w:pPr>
            <w:r>
              <w:rPr>
                <w:rFonts w:hint="eastAsia" w:ascii="宋体" w:eastAsia="宋体" w:cs="宋体"/>
                <w:color w:val="auto"/>
                <w:sz w:val="21"/>
                <w:szCs w:val="21"/>
                <w:highlight w:val="none"/>
                <w:lang w:val="en-US" w:eastAsia="zh-CN"/>
              </w:rPr>
              <w:t>投标人对应标项除常规行程外提供至少1个或以上特色景点，景点具有地方特色、行程中提供互动环节、对当地民俗提供详细介绍的得3-5分，基本符合采购需求的得1-3（不含）分，未提供的不得分</w:t>
            </w:r>
          </w:p>
        </w:tc>
        <w:tc>
          <w:tcPr>
            <w:tcW w:w="850" w:type="dxa"/>
            <w:tcBorders>
              <w:tl2br w:val="nil"/>
              <w:tr2bl w:val="nil"/>
            </w:tcBorders>
            <w:vAlign w:val="center"/>
          </w:tcPr>
          <w:p>
            <w:pPr>
              <w:snapToGrid w:val="0"/>
              <w:spacing w:line="360" w:lineRule="auto"/>
              <w:jc w:val="center"/>
              <w:rPr>
                <w:rFonts w:hint="eastAsia" w:ascii="宋体" w:eastAsia="宋体"/>
                <w:color w:val="auto"/>
                <w:szCs w:val="21"/>
                <w:highlight w:val="none"/>
                <w:lang w:val="en-US" w:eastAsia="zh-CN"/>
              </w:rPr>
            </w:pPr>
            <w:r>
              <w:rPr>
                <w:rFonts w:hint="eastAsia" w:ascii="宋体" w:eastAsia="宋体"/>
                <w:color w:val="auto"/>
                <w:szCs w:val="21"/>
                <w:highlight w:val="none"/>
                <w:lang w:val="en-US" w:eastAsia="zh-CN"/>
              </w:rPr>
              <w:t>0-5分</w:t>
            </w:r>
          </w:p>
        </w:tc>
        <w:tc>
          <w:tcPr>
            <w:tcW w:w="913" w:type="dxa"/>
            <w:tcBorders>
              <w:tl2br w:val="nil"/>
              <w:tr2bl w:val="nil"/>
            </w:tcBorders>
            <w:vAlign w:val="center"/>
          </w:tcPr>
          <w:p>
            <w:pPr>
              <w:pStyle w:val="456"/>
              <w:spacing w:line="360" w:lineRule="auto"/>
              <w:rPr>
                <w:rFonts w:hint="eastAsia" w:ascii="宋体" w:eastAsia="宋体"/>
                <w:color w:val="auto"/>
                <w:highlight w:val="none"/>
              </w:rPr>
            </w:pPr>
            <w:r>
              <w:rPr>
                <w:rFonts w:hint="eastAsia" w:ascii="宋体" w:eastAsia="宋体"/>
                <w:color w:val="auto"/>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l2br w:val="nil"/>
              <w:tr2bl w:val="nil"/>
            </w:tcBorders>
            <w:vAlign w:val="center"/>
          </w:tcPr>
          <w:p>
            <w:pPr>
              <w:pStyle w:val="456"/>
              <w:spacing w:line="360" w:lineRule="auto"/>
              <w:rPr>
                <w:rFonts w:ascii="宋体" w:eastAsia="宋体"/>
                <w:color w:val="auto"/>
                <w:highlight w:val="none"/>
                <w:lang w:val="en-US" w:eastAsia="zh-CN"/>
              </w:rPr>
            </w:pPr>
            <w:r>
              <w:rPr>
                <w:rFonts w:hint="eastAsia" w:ascii="宋体" w:eastAsia="宋体"/>
                <w:color w:val="auto"/>
                <w:highlight w:val="none"/>
                <w:lang w:val="en-US" w:eastAsia="zh-CN"/>
              </w:rPr>
              <w:t>1</w:t>
            </w:r>
            <w:r>
              <w:rPr>
                <w:rFonts w:hint="eastAsia" w:ascii="宋体"/>
                <w:color w:val="auto"/>
                <w:highlight w:val="none"/>
                <w:lang w:val="en-US" w:eastAsia="zh-CN"/>
              </w:rPr>
              <w:t>0</w:t>
            </w:r>
          </w:p>
        </w:tc>
        <w:tc>
          <w:tcPr>
            <w:tcW w:w="1486" w:type="dxa"/>
            <w:vMerge w:val="continue"/>
            <w:tcBorders>
              <w:tl2br w:val="nil"/>
              <w:tr2bl w:val="nil"/>
            </w:tcBorders>
            <w:vAlign w:val="center"/>
          </w:tcPr>
          <w:p>
            <w:pPr>
              <w:rPr>
                <w:color w:val="auto"/>
              </w:rPr>
            </w:pPr>
          </w:p>
        </w:tc>
        <w:tc>
          <w:tcPr>
            <w:tcW w:w="5062" w:type="dxa"/>
            <w:tcBorders>
              <w:tl2br w:val="nil"/>
              <w:tr2bl w:val="nil"/>
            </w:tcBorders>
            <w:vAlign w:val="center"/>
          </w:tcPr>
          <w:p>
            <w:pPr>
              <w:keepNext w:val="0"/>
              <w:keepLines w:val="0"/>
              <w:pageBreakBefore w:val="0"/>
              <w:kinsoku/>
              <w:wordWrap/>
              <w:overflowPunct/>
              <w:topLinePunct w:val="0"/>
              <w:autoSpaceDE/>
              <w:bidi w:val="0"/>
              <w:adjustRightInd/>
              <w:spacing w:line="400" w:lineRule="exact"/>
              <w:jc w:val="left"/>
              <w:rPr>
                <w:rFonts w:ascii="宋体" w:eastAsia="宋体" w:cs="宋体"/>
                <w:color w:val="auto"/>
                <w:sz w:val="21"/>
                <w:szCs w:val="21"/>
                <w:highlight w:val="none"/>
                <w:lang w:val="en-US" w:eastAsia="zh-CN"/>
              </w:rPr>
            </w:pPr>
            <w:r>
              <w:rPr>
                <w:rFonts w:hint="eastAsia" w:ascii="宋体" w:eastAsia="宋体" w:cs="宋体"/>
                <w:color w:val="auto"/>
                <w:sz w:val="21"/>
                <w:szCs w:val="21"/>
                <w:highlight w:val="none"/>
                <w:lang w:val="en-US" w:eastAsia="zh-CN"/>
              </w:rPr>
              <w:t>投标人对应标项拟选地接社，地接人员安排，地接社选择资质在三星或以上的，地接人员具有中级或以上导游证具有一定专业性的得3-5分，基本符合采购需求的得1-3（不含）分，未提供的不得分</w:t>
            </w:r>
          </w:p>
        </w:tc>
        <w:tc>
          <w:tcPr>
            <w:tcW w:w="850" w:type="dxa"/>
            <w:tcBorders>
              <w:tl2br w:val="nil"/>
              <w:tr2bl w:val="nil"/>
            </w:tcBorders>
            <w:vAlign w:val="center"/>
          </w:tcPr>
          <w:p>
            <w:pPr>
              <w:snapToGrid w:val="0"/>
              <w:spacing w:line="360" w:lineRule="auto"/>
              <w:jc w:val="center"/>
              <w:rPr>
                <w:rFonts w:ascii="宋体" w:eastAsia="宋体"/>
                <w:color w:val="auto"/>
                <w:szCs w:val="21"/>
                <w:highlight w:val="none"/>
                <w:lang w:val="en-US" w:eastAsia="zh-CN"/>
              </w:rPr>
            </w:pPr>
            <w:r>
              <w:rPr>
                <w:rFonts w:hint="eastAsia" w:ascii="宋体" w:eastAsia="宋体"/>
                <w:color w:val="auto"/>
                <w:szCs w:val="21"/>
                <w:highlight w:val="none"/>
                <w:lang w:val="en-US" w:eastAsia="zh-CN"/>
              </w:rPr>
              <w:t>0-5分</w:t>
            </w:r>
          </w:p>
        </w:tc>
        <w:tc>
          <w:tcPr>
            <w:tcW w:w="913" w:type="dxa"/>
            <w:tcBorders>
              <w:tl2br w:val="nil"/>
              <w:tr2bl w:val="nil"/>
            </w:tcBorders>
            <w:vAlign w:val="center"/>
          </w:tcPr>
          <w:p>
            <w:pPr>
              <w:pStyle w:val="456"/>
              <w:spacing w:line="360" w:lineRule="auto"/>
              <w:rPr>
                <w:rFonts w:hint="eastAsia" w:ascii="宋体" w:eastAsia="宋体"/>
                <w:color w:val="auto"/>
                <w:highlight w:val="none"/>
              </w:rPr>
            </w:pPr>
            <w:r>
              <w:rPr>
                <w:rFonts w:hint="eastAsia" w:ascii="宋体" w:eastAsia="宋体"/>
                <w:color w:val="auto"/>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l2br w:val="nil"/>
              <w:tr2bl w:val="nil"/>
            </w:tcBorders>
            <w:vAlign w:val="center"/>
          </w:tcPr>
          <w:p>
            <w:pPr>
              <w:pStyle w:val="456"/>
              <w:spacing w:line="360" w:lineRule="auto"/>
              <w:rPr>
                <w:rFonts w:ascii="宋体" w:eastAsia="宋体"/>
                <w:color w:val="auto"/>
                <w:highlight w:val="none"/>
                <w:lang w:val="en-US" w:eastAsia="zh-CN"/>
              </w:rPr>
            </w:pPr>
            <w:r>
              <w:rPr>
                <w:rFonts w:hint="eastAsia" w:ascii="宋体" w:eastAsia="宋体"/>
                <w:color w:val="auto"/>
                <w:highlight w:val="none"/>
                <w:lang w:val="en-US" w:eastAsia="zh-CN"/>
              </w:rPr>
              <w:t>1</w:t>
            </w:r>
            <w:r>
              <w:rPr>
                <w:rFonts w:hint="eastAsia" w:ascii="宋体"/>
                <w:color w:val="auto"/>
                <w:highlight w:val="none"/>
                <w:lang w:val="en-US" w:eastAsia="zh-CN"/>
              </w:rPr>
              <w:t>1</w:t>
            </w:r>
          </w:p>
        </w:tc>
        <w:tc>
          <w:tcPr>
            <w:tcW w:w="1486" w:type="dxa"/>
            <w:vMerge w:val="continue"/>
            <w:tcBorders>
              <w:tl2br w:val="nil"/>
              <w:tr2bl w:val="nil"/>
            </w:tcBorders>
            <w:vAlign w:val="center"/>
          </w:tcPr>
          <w:p>
            <w:pPr>
              <w:rPr>
                <w:color w:val="auto"/>
              </w:rPr>
            </w:pPr>
          </w:p>
        </w:tc>
        <w:tc>
          <w:tcPr>
            <w:tcW w:w="5062" w:type="dxa"/>
            <w:tcBorders>
              <w:tl2br w:val="nil"/>
              <w:tr2bl w:val="nil"/>
            </w:tcBorders>
            <w:vAlign w:val="center"/>
          </w:tcPr>
          <w:p>
            <w:pPr>
              <w:keepNext w:val="0"/>
              <w:keepLines w:val="0"/>
              <w:pageBreakBefore w:val="0"/>
              <w:kinsoku/>
              <w:wordWrap/>
              <w:overflowPunct/>
              <w:topLinePunct w:val="0"/>
              <w:autoSpaceDE/>
              <w:bidi w:val="0"/>
              <w:adjustRightInd/>
              <w:spacing w:line="400" w:lineRule="exact"/>
              <w:jc w:val="left"/>
              <w:rPr>
                <w:rFonts w:ascii="宋体" w:eastAsia="宋体" w:cs="宋体"/>
                <w:color w:val="auto"/>
                <w:sz w:val="21"/>
                <w:szCs w:val="21"/>
                <w:highlight w:val="none"/>
                <w:lang w:val="en-US" w:eastAsia="zh-CN"/>
              </w:rPr>
            </w:pPr>
            <w:r>
              <w:rPr>
                <w:rFonts w:hint="eastAsia" w:ascii="宋体" w:eastAsia="宋体" w:cs="宋体"/>
                <w:color w:val="auto"/>
                <w:sz w:val="21"/>
                <w:szCs w:val="21"/>
                <w:highlight w:val="none"/>
                <w:lang w:val="en-US" w:eastAsia="zh-CN"/>
              </w:rPr>
              <w:t>投标人提供的住宿安排方案，明确酒店星级、酒店环境。照片及设施简介至少提供一家备选酒店，酒店（及备选酒店）星级优于采购需求，酒店位置出行便捷步行1公里或车程在15分钟范围内具有购物或餐饮或景点的得3-5分，基本符合采购需求的得1-3（不含）分，未提供的不得分</w:t>
            </w:r>
          </w:p>
        </w:tc>
        <w:tc>
          <w:tcPr>
            <w:tcW w:w="850" w:type="dxa"/>
            <w:tcBorders>
              <w:tl2br w:val="nil"/>
              <w:tr2bl w:val="nil"/>
            </w:tcBorders>
            <w:vAlign w:val="center"/>
          </w:tcPr>
          <w:p>
            <w:pPr>
              <w:snapToGrid w:val="0"/>
              <w:spacing w:line="360" w:lineRule="auto"/>
              <w:jc w:val="center"/>
              <w:rPr>
                <w:rFonts w:hint="eastAsia" w:ascii="宋体" w:eastAsia="宋体"/>
                <w:color w:val="auto"/>
                <w:szCs w:val="21"/>
                <w:highlight w:val="none"/>
                <w:lang w:val="en-US" w:eastAsia="zh-CN"/>
              </w:rPr>
            </w:pPr>
            <w:r>
              <w:rPr>
                <w:rFonts w:hint="eastAsia" w:ascii="宋体" w:eastAsia="宋体"/>
                <w:color w:val="auto"/>
                <w:szCs w:val="21"/>
                <w:highlight w:val="none"/>
                <w:lang w:val="en-US" w:eastAsia="zh-CN"/>
              </w:rPr>
              <w:t>0-5分</w:t>
            </w:r>
          </w:p>
        </w:tc>
        <w:tc>
          <w:tcPr>
            <w:tcW w:w="913" w:type="dxa"/>
            <w:tcBorders>
              <w:tl2br w:val="nil"/>
              <w:tr2bl w:val="nil"/>
            </w:tcBorders>
            <w:vAlign w:val="center"/>
          </w:tcPr>
          <w:p>
            <w:pPr>
              <w:pStyle w:val="456"/>
              <w:spacing w:line="360" w:lineRule="auto"/>
              <w:rPr>
                <w:rFonts w:hint="eastAsia" w:ascii="宋体" w:eastAsia="宋体"/>
                <w:color w:val="auto"/>
                <w:highlight w:val="none"/>
              </w:rPr>
            </w:pPr>
            <w:r>
              <w:rPr>
                <w:rFonts w:hint="eastAsia" w:ascii="宋体" w:eastAsia="宋体"/>
                <w:color w:val="auto"/>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l2br w:val="nil"/>
              <w:tr2bl w:val="nil"/>
            </w:tcBorders>
            <w:vAlign w:val="center"/>
          </w:tcPr>
          <w:p>
            <w:pPr>
              <w:pStyle w:val="456"/>
              <w:spacing w:line="360" w:lineRule="auto"/>
              <w:rPr>
                <w:rFonts w:ascii="宋体" w:eastAsia="宋体"/>
                <w:color w:val="auto"/>
                <w:highlight w:val="none"/>
                <w:lang w:val="en-US" w:eastAsia="zh-CN"/>
              </w:rPr>
            </w:pPr>
            <w:r>
              <w:rPr>
                <w:rFonts w:hint="eastAsia" w:ascii="宋体" w:eastAsia="宋体"/>
                <w:color w:val="auto"/>
                <w:highlight w:val="none"/>
                <w:lang w:val="en-US" w:eastAsia="zh-CN"/>
              </w:rPr>
              <w:t>1</w:t>
            </w:r>
            <w:r>
              <w:rPr>
                <w:rFonts w:hint="eastAsia" w:ascii="宋体"/>
                <w:color w:val="auto"/>
                <w:highlight w:val="none"/>
                <w:lang w:val="en-US" w:eastAsia="zh-CN"/>
              </w:rPr>
              <w:t>2</w:t>
            </w:r>
          </w:p>
        </w:tc>
        <w:tc>
          <w:tcPr>
            <w:tcW w:w="1486" w:type="dxa"/>
            <w:vMerge w:val="continue"/>
            <w:tcBorders>
              <w:tl2br w:val="nil"/>
              <w:tr2bl w:val="nil"/>
            </w:tcBorders>
            <w:vAlign w:val="center"/>
          </w:tcPr>
          <w:p>
            <w:pPr>
              <w:rPr>
                <w:color w:val="auto"/>
              </w:rPr>
            </w:pPr>
          </w:p>
        </w:tc>
        <w:tc>
          <w:tcPr>
            <w:tcW w:w="5062" w:type="dxa"/>
            <w:tcBorders>
              <w:tl2br w:val="nil"/>
              <w:tr2bl w:val="nil"/>
            </w:tcBorders>
            <w:vAlign w:val="center"/>
          </w:tcPr>
          <w:p>
            <w:pPr>
              <w:keepNext w:val="0"/>
              <w:keepLines w:val="0"/>
              <w:pageBreakBefore w:val="0"/>
              <w:kinsoku/>
              <w:wordWrap/>
              <w:overflowPunct/>
              <w:topLinePunct w:val="0"/>
              <w:autoSpaceDE/>
              <w:bidi w:val="0"/>
              <w:adjustRightInd/>
              <w:spacing w:line="400" w:lineRule="exact"/>
              <w:jc w:val="left"/>
              <w:rPr>
                <w:rFonts w:ascii="宋体" w:eastAsia="宋体" w:cs="宋体"/>
                <w:color w:val="auto"/>
                <w:sz w:val="21"/>
                <w:szCs w:val="21"/>
                <w:highlight w:val="none"/>
                <w:lang w:val="en-US" w:eastAsia="zh-CN"/>
              </w:rPr>
            </w:pPr>
            <w:r>
              <w:rPr>
                <w:rFonts w:hint="eastAsia" w:ascii="宋体" w:eastAsia="宋体" w:cs="宋体"/>
                <w:color w:val="auto"/>
                <w:sz w:val="21"/>
                <w:szCs w:val="21"/>
                <w:highlight w:val="none"/>
                <w:lang w:val="en-US" w:eastAsia="zh-CN"/>
              </w:rPr>
              <w:t>交通：</w:t>
            </w:r>
          </w:p>
          <w:p>
            <w:pPr>
              <w:keepNext w:val="0"/>
              <w:keepLines w:val="0"/>
              <w:pageBreakBefore w:val="0"/>
              <w:kinsoku/>
              <w:wordWrap/>
              <w:overflowPunct/>
              <w:topLinePunct w:val="0"/>
              <w:autoSpaceDE/>
              <w:bidi w:val="0"/>
              <w:adjustRightInd/>
              <w:spacing w:line="400" w:lineRule="exact"/>
              <w:jc w:val="left"/>
              <w:rPr>
                <w:rFonts w:hint="eastAsia" w:ascii="宋体" w:eastAsia="宋体" w:cs="宋体"/>
                <w:color w:val="auto"/>
                <w:sz w:val="21"/>
                <w:szCs w:val="21"/>
                <w:highlight w:val="none"/>
                <w:lang w:val="en-US" w:eastAsia="zh-CN"/>
              </w:rPr>
            </w:pPr>
            <w:r>
              <w:rPr>
                <w:rFonts w:hint="eastAsia" w:ascii="宋体" w:eastAsia="宋体" w:cs="宋体"/>
                <w:color w:val="auto"/>
                <w:sz w:val="21"/>
                <w:szCs w:val="21"/>
                <w:highlight w:val="none"/>
                <w:lang w:val="en-US" w:eastAsia="zh-CN"/>
              </w:rPr>
              <w:t>（1）投标人安排的交通工具，飞机出行的选择车程1.5小时内范围内机场的得1分，车程3小时范围内机场的得0-1分（不含）。</w:t>
            </w:r>
          </w:p>
          <w:p>
            <w:pPr>
              <w:keepNext w:val="0"/>
              <w:keepLines w:val="0"/>
              <w:pageBreakBefore w:val="0"/>
              <w:kinsoku/>
              <w:wordWrap/>
              <w:overflowPunct/>
              <w:topLinePunct w:val="0"/>
              <w:autoSpaceDE/>
              <w:bidi w:val="0"/>
              <w:adjustRightInd/>
              <w:spacing w:line="400" w:lineRule="exact"/>
              <w:jc w:val="left"/>
              <w:rPr>
                <w:color w:val="auto"/>
                <w:lang w:val="en-US" w:eastAsia="zh-CN"/>
              </w:rPr>
            </w:pPr>
            <w:r>
              <w:rPr>
                <w:rFonts w:hint="eastAsia" w:ascii="宋体" w:eastAsia="宋体" w:cs="宋体"/>
                <w:color w:val="auto"/>
                <w:sz w:val="21"/>
                <w:szCs w:val="21"/>
                <w:highlight w:val="none"/>
                <w:lang w:val="en-US" w:eastAsia="zh-CN"/>
              </w:rPr>
              <w:t>（2）大巴出行的车辆车况及配备的司机优于采购需求得3-5分，基本符合采购需求的得1-3（不含）分，未提供的不得分</w:t>
            </w:r>
          </w:p>
        </w:tc>
        <w:tc>
          <w:tcPr>
            <w:tcW w:w="850" w:type="dxa"/>
            <w:tcBorders>
              <w:tl2br w:val="nil"/>
              <w:tr2bl w:val="nil"/>
            </w:tcBorders>
            <w:vAlign w:val="center"/>
          </w:tcPr>
          <w:p>
            <w:pPr>
              <w:snapToGrid w:val="0"/>
              <w:spacing w:line="360" w:lineRule="auto"/>
              <w:jc w:val="center"/>
              <w:rPr>
                <w:rFonts w:hint="eastAsia" w:ascii="宋体" w:eastAsia="宋体"/>
                <w:color w:val="auto"/>
                <w:szCs w:val="21"/>
                <w:highlight w:val="none"/>
                <w:lang w:val="en-US" w:eastAsia="zh-CN"/>
              </w:rPr>
            </w:pPr>
            <w:r>
              <w:rPr>
                <w:rFonts w:hint="eastAsia" w:ascii="宋体" w:eastAsia="宋体"/>
                <w:color w:val="auto"/>
                <w:szCs w:val="21"/>
                <w:highlight w:val="none"/>
                <w:lang w:val="en-US" w:eastAsia="zh-CN"/>
              </w:rPr>
              <w:t>0-7分</w:t>
            </w:r>
          </w:p>
        </w:tc>
        <w:tc>
          <w:tcPr>
            <w:tcW w:w="913" w:type="dxa"/>
            <w:tcBorders>
              <w:tl2br w:val="nil"/>
              <w:tr2bl w:val="nil"/>
            </w:tcBorders>
            <w:vAlign w:val="center"/>
          </w:tcPr>
          <w:p>
            <w:pPr>
              <w:pStyle w:val="456"/>
              <w:spacing w:line="360" w:lineRule="auto"/>
              <w:rPr>
                <w:rFonts w:hint="eastAsia" w:ascii="宋体" w:eastAsia="宋体"/>
                <w:color w:val="auto"/>
                <w:highlight w:val="none"/>
              </w:rPr>
            </w:pPr>
            <w:r>
              <w:rPr>
                <w:rFonts w:hint="eastAsia" w:ascii="宋体" w:eastAsia="宋体"/>
                <w:color w:val="auto"/>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l2br w:val="nil"/>
              <w:tr2bl w:val="nil"/>
            </w:tcBorders>
            <w:vAlign w:val="center"/>
          </w:tcPr>
          <w:p>
            <w:pPr>
              <w:pStyle w:val="456"/>
              <w:spacing w:line="360" w:lineRule="auto"/>
              <w:rPr>
                <w:rFonts w:ascii="宋体" w:eastAsia="宋体"/>
                <w:color w:val="auto"/>
                <w:highlight w:val="none"/>
                <w:lang w:val="en-US" w:eastAsia="zh-CN"/>
              </w:rPr>
            </w:pPr>
            <w:r>
              <w:rPr>
                <w:rFonts w:hint="eastAsia" w:ascii="宋体" w:eastAsia="宋体"/>
                <w:color w:val="auto"/>
                <w:highlight w:val="none"/>
                <w:lang w:val="en-US" w:eastAsia="zh-CN"/>
              </w:rPr>
              <w:t>1</w:t>
            </w:r>
            <w:r>
              <w:rPr>
                <w:rFonts w:hint="eastAsia" w:ascii="宋体"/>
                <w:color w:val="auto"/>
                <w:highlight w:val="none"/>
                <w:lang w:val="en-US" w:eastAsia="zh-CN"/>
              </w:rPr>
              <w:t>3</w:t>
            </w:r>
          </w:p>
        </w:tc>
        <w:tc>
          <w:tcPr>
            <w:tcW w:w="1486" w:type="dxa"/>
            <w:vMerge w:val="continue"/>
            <w:tcBorders>
              <w:tl2br w:val="nil"/>
              <w:tr2bl w:val="nil"/>
            </w:tcBorders>
            <w:vAlign w:val="center"/>
          </w:tcPr>
          <w:p>
            <w:pPr>
              <w:rPr>
                <w:color w:val="auto"/>
              </w:rPr>
            </w:pPr>
          </w:p>
        </w:tc>
        <w:tc>
          <w:tcPr>
            <w:tcW w:w="5062" w:type="dxa"/>
            <w:tcBorders>
              <w:tl2br w:val="nil"/>
              <w:tr2bl w:val="nil"/>
            </w:tcBorders>
            <w:vAlign w:val="center"/>
          </w:tcPr>
          <w:p>
            <w:pPr>
              <w:keepNext w:val="0"/>
              <w:keepLines w:val="0"/>
              <w:pageBreakBefore w:val="0"/>
              <w:kinsoku/>
              <w:wordWrap/>
              <w:overflowPunct/>
              <w:topLinePunct w:val="0"/>
              <w:autoSpaceDE/>
              <w:bidi w:val="0"/>
              <w:adjustRightInd/>
              <w:spacing w:line="400" w:lineRule="exact"/>
              <w:jc w:val="left"/>
              <w:rPr>
                <w:rFonts w:hint="eastAsia" w:ascii="宋体" w:eastAsia="宋体" w:cs="宋体"/>
                <w:color w:val="auto"/>
                <w:sz w:val="21"/>
                <w:szCs w:val="21"/>
                <w:highlight w:val="none"/>
                <w:lang w:val="en-US" w:eastAsia="zh-CN"/>
              </w:rPr>
            </w:pPr>
            <w:r>
              <w:rPr>
                <w:rFonts w:hint="eastAsia" w:ascii="宋体" w:eastAsia="宋体" w:cs="宋体"/>
                <w:color w:val="auto"/>
                <w:sz w:val="21"/>
                <w:szCs w:val="21"/>
                <w:highlight w:val="none"/>
                <w:lang w:val="en-US" w:eastAsia="zh-CN"/>
              </w:rPr>
              <w:t>餐食：</w:t>
            </w:r>
          </w:p>
          <w:p>
            <w:pPr>
              <w:keepNext w:val="0"/>
              <w:keepLines w:val="0"/>
              <w:pageBreakBefore w:val="0"/>
              <w:kinsoku/>
              <w:wordWrap/>
              <w:overflowPunct/>
              <w:topLinePunct w:val="0"/>
              <w:autoSpaceDE/>
              <w:bidi w:val="0"/>
              <w:adjustRightInd/>
              <w:spacing w:line="400" w:lineRule="exact"/>
              <w:jc w:val="left"/>
              <w:rPr>
                <w:rFonts w:ascii="宋体" w:eastAsia="宋体" w:cs="宋体"/>
                <w:color w:val="auto"/>
                <w:sz w:val="21"/>
                <w:szCs w:val="21"/>
                <w:highlight w:val="none"/>
                <w:lang w:val="en-US" w:eastAsia="zh-CN"/>
              </w:rPr>
            </w:pPr>
            <w:r>
              <w:rPr>
                <w:rFonts w:hint="eastAsia" w:ascii="宋体" w:eastAsia="宋体" w:cs="宋体"/>
                <w:color w:val="auto"/>
                <w:sz w:val="21"/>
                <w:szCs w:val="21"/>
                <w:highlight w:val="none"/>
                <w:lang w:val="en-US" w:eastAsia="zh-CN"/>
              </w:rPr>
              <w:t>（1）除酒店供应早餐外提供当地特色小吃或点心等的得0-</w:t>
            </w:r>
            <w:r>
              <w:rPr>
                <w:rFonts w:hint="eastAsia" w:ascii="宋体" w:cs="宋体"/>
                <w:color w:val="auto"/>
                <w:sz w:val="21"/>
                <w:szCs w:val="21"/>
                <w:highlight w:val="none"/>
                <w:lang w:val="en-US" w:eastAsia="zh-CN"/>
              </w:rPr>
              <w:t>2</w:t>
            </w:r>
            <w:r>
              <w:rPr>
                <w:rFonts w:hint="eastAsia" w:ascii="宋体" w:eastAsia="宋体" w:cs="宋体"/>
                <w:color w:val="auto"/>
                <w:sz w:val="21"/>
                <w:szCs w:val="21"/>
                <w:highlight w:val="none"/>
                <w:lang w:val="en-US" w:eastAsia="zh-CN"/>
              </w:rPr>
              <w:t>分</w:t>
            </w:r>
          </w:p>
          <w:p>
            <w:pPr>
              <w:keepNext w:val="0"/>
              <w:keepLines w:val="0"/>
              <w:pageBreakBefore w:val="0"/>
              <w:kinsoku/>
              <w:wordWrap/>
              <w:overflowPunct/>
              <w:topLinePunct w:val="0"/>
              <w:autoSpaceDE/>
              <w:bidi w:val="0"/>
              <w:adjustRightInd/>
              <w:spacing w:line="400" w:lineRule="exact"/>
              <w:jc w:val="left"/>
              <w:rPr>
                <w:rFonts w:hint="eastAsia" w:ascii="宋体" w:eastAsia="宋体" w:cs="宋体"/>
                <w:color w:val="auto"/>
                <w:sz w:val="21"/>
                <w:szCs w:val="21"/>
                <w:highlight w:val="none"/>
                <w:lang w:val="en-US" w:eastAsia="zh-CN"/>
              </w:rPr>
            </w:pPr>
            <w:r>
              <w:rPr>
                <w:rFonts w:hint="eastAsia" w:ascii="宋体" w:eastAsia="宋体" w:cs="宋体"/>
                <w:color w:val="auto"/>
                <w:sz w:val="21"/>
                <w:szCs w:val="21"/>
                <w:highlight w:val="none"/>
                <w:lang w:val="en-US" w:eastAsia="zh-CN"/>
              </w:rPr>
              <w:t>（2）投标人安排的正餐（中餐），每日提供当地特色菜（原则上每日主菜不重复的），餐标投入优于采购需求的得2-4分，基本符合采购需求的得1-2（不含）分，未提供的不得分</w:t>
            </w:r>
          </w:p>
          <w:p>
            <w:pPr>
              <w:keepNext w:val="0"/>
              <w:keepLines w:val="0"/>
              <w:pageBreakBefore w:val="0"/>
              <w:kinsoku/>
              <w:wordWrap/>
              <w:overflowPunct/>
              <w:topLinePunct w:val="0"/>
              <w:autoSpaceDE/>
              <w:bidi w:val="0"/>
              <w:adjustRightInd/>
              <w:spacing w:line="400" w:lineRule="exact"/>
              <w:jc w:val="left"/>
              <w:rPr>
                <w:rFonts w:hint="eastAsia" w:ascii="宋体" w:eastAsia="宋体" w:cs="宋体"/>
                <w:color w:val="auto"/>
                <w:sz w:val="21"/>
                <w:szCs w:val="21"/>
                <w:highlight w:val="none"/>
                <w:lang w:val="en-US" w:eastAsia="zh-CN"/>
              </w:rPr>
            </w:pPr>
            <w:r>
              <w:rPr>
                <w:rFonts w:hint="eastAsia" w:ascii="宋体" w:eastAsia="宋体" w:cs="宋体"/>
                <w:color w:val="auto"/>
                <w:sz w:val="21"/>
                <w:szCs w:val="21"/>
                <w:highlight w:val="none"/>
                <w:lang w:val="en-US" w:eastAsia="zh-CN"/>
              </w:rPr>
              <w:t>（3）投标人安排的正餐（中晚餐），每日提供当地特色菜（原则上每日主菜不重复的），餐标投入优于采购需求的得</w:t>
            </w:r>
            <w:r>
              <w:rPr>
                <w:rFonts w:hint="eastAsia" w:ascii="宋体" w:cs="宋体"/>
                <w:color w:val="auto"/>
                <w:sz w:val="21"/>
                <w:szCs w:val="21"/>
                <w:highlight w:val="none"/>
                <w:lang w:val="en-US" w:eastAsia="zh-CN"/>
              </w:rPr>
              <w:t>2</w:t>
            </w:r>
            <w:r>
              <w:rPr>
                <w:rFonts w:hint="eastAsia" w:ascii="宋体" w:eastAsia="宋体" w:cs="宋体"/>
                <w:color w:val="auto"/>
                <w:sz w:val="21"/>
                <w:szCs w:val="21"/>
                <w:highlight w:val="none"/>
                <w:lang w:val="en-US" w:eastAsia="zh-CN"/>
              </w:rPr>
              <w:t>-</w:t>
            </w:r>
            <w:r>
              <w:rPr>
                <w:rFonts w:hint="eastAsia" w:ascii="宋体" w:cs="宋体"/>
                <w:color w:val="auto"/>
                <w:sz w:val="21"/>
                <w:szCs w:val="21"/>
                <w:highlight w:val="none"/>
                <w:lang w:val="en-US" w:eastAsia="zh-CN"/>
              </w:rPr>
              <w:t>4</w:t>
            </w:r>
            <w:r>
              <w:rPr>
                <w:rFonts w:hint="eastAsia" w:ascii="宋体" w:eastAsia="宋体" w:cs="宋体"/>
                <w:color w:val="auto"/>
                <w:sz w:val="21"/>
                <w:szCs w:val="21"/>
                <w:highlight w:val="none"/>
                <w:lang w:val="en-US" w:eastAsia="zh-CN"/>
              </w:rPr>
              <w:t>分，基本符合采购需求的得1-</w:t>
            </w:r>
            <w:r>
              <w:rPr>
                <w:rFonts w:hint="eastAsia" w:ascii="宋体" w:cs="宋体"/>
                <w:color w:val="auto"/>
                <w:sz w:val="21"/>
                <w:szCs w:val="21"/>
                <w:highlight w:val="none"/>
                <w:lang w:val="en-US" w:eastAsia="zh-CN"/>
              </w:rPr>
              <w:t>2</w:t>
            </w:r>
            <w:r>
              <w:rPr>
                <w:rFonts w:hint="eastAsia" w:ascii="宋体" w:eastAsia="宋体" w:cs="宋体"/>
                <w:color w:val="auto"/>
                <w:sz w:val="21"/>
                <w:szCs w:val="21"/>
                <w:highlight w:val="none"/>
                <w:lang w:val="en-US" w:eastAsia="zh-CN"/>
              </w:rPr>
              <w:t>（不含）分，未提供的不得分</w:t>
            </w:r>
          </w:p>
          <w:p>
            <w:pPr>
              <w:keepNext w:val="0"/>
              <w:keepLines w:val="0"/>
              <w:pageBreakBefore w:val="0"/>
              <w:kinsoku/>
              <w:wordWrap/>
              <w:overflowPunct/>
              <w:topLinePunct w:val="0"/>
              <w:autoSpaceDE/>
              <w:bidi w:val="0"/>
              <w:adjustRightInd/>
              <w:spacing w:line="400" w:lineRule="exact"/>
              <w:jc w:val="left"/>
              <w:rPr>
                <w:rFonts w:ascii="宋体" w:eastAsia="宋体" w:cs="宋体"/>
                <w:color w:val="auto"/>
                <w:sz w:val="21"/>
                <w:szCs w:val="21"/>
                <w:highlight w:val="none"/>
                <w:lang w:val="en-US" w:eastAsia="zh-CN"/>
              </w:rPr>
            </w:pPr>
            <w:r>
              <w:rPr>
                <w:rFonts w:hint="eastAsia" w:ascii="宋体" w:cs="宋体"/>
                <w:color w:val="auto"/>
                <w:sz w:val="21"/>
                <w:szCs w:val="21"/>
                <w:highlight w:val="none"/>
                <w:lang w:val="en-US" w:eastAsia="zh-CN"/>
              </w:rPr>
              <w:t>（4）拟选择餐厅用餐环境，承诺提供安排10人（含）/桌/餐以内的得1.5分，餐厅环境整洁、可提供包厢的0-1.5分</w:t>
            </w:r>
            <w:r>
              <w:rPr>
                <w:rFonts w:hint="eastAsia" w:ascii="宋体"/>
                <w:b/>
                <w:bCs/>
                <w:color w:val="auto"/>
                <w:szCs w:val="21"/>
                <w:lang w:val="en-US" w:eastAsia="zh-CN"/>
              </w:rPr>
              <w:t>（承诺自拟，提供餐厅环境照片</w:t>
            </w:r>
            <w:r>
              <w:rPr>
                <w:rFonts w:hint="eastAsia" w:ascii="宋体" w:cs="宋体"/>
                <w:b/>
                <w:bCs/>
                <w:color w:val="auto"/>
                <w:sz w:val="21"/>
                <w:szCs w:val="21"/>
                <w:highlight w:val="none"/>
                <w:lang w:val="en-US" w:eastAsia="zh-CN"/>
              </w:rPr>
              <w:t>并加盖公章</w:t>
            </w:r>
            <w:r>
              <w:rPr>
                <w:rFonts w:hint="eastAsia" w:ascii="宋体"/>
                <w:b/>
                <w:bCs/>
                <w:color w:val="auto"/>
                <w:szCs w:val="21"/>
                <w:lang w:val="en-US" w:eastAsia="zh-CN"/>
              </w:rPr>
              <w:t>，承诺将作为合同的一部分）</w:t>
            </w:r>
          </w:p>
        </w:tc>
        <w:tc>
          <w:tcPr>
            <w:tcW w:w="850" w:type="dxa"/>
            <w:tcBorders>
              <w:tl2br w:val="nil"/>
              <w:tr2bl w:val="nil"/>
            </w:tcBorders>
            <w:vAlign w:val="center"/>
          </w:tcPr>
          <w:p>
            <w:pPr>
              <w:snapToGrid w:val="0"/>
              <w:spacing w:line="360" w:lineRule="auto"/>
              <w:jc w:val="center"/>
              <w:rPr>
                <w:rFonts w:hint="eastAsia" w:ascii="宋体" w:eastAsia="宋体"/>
                <w:color w:val="auto"/>
                <w:szCs w:val="21"/>
                <w:highlight w:val="none"/>
                <w:lang w:val="en-US" w:eastAsia="zh-CN"/>
              </w:rPr>
            </w:pPr>
            <w:r>
              <w:rPr>
                <w:rFonts w:hint="eastAsia" w:ascii="宋体" w:eastAsia="宋体"/>
                <w:color w:val="auto"/>
                <w:szCs w:val="21"/>
                <w:highlight w:val="none"/>
                <w:lang w:val="en-US" w:eastAsia="zh-CN"/>
              </w:rPr>
              <w:t>0-</w:t>
            </w:r>
            <w:r>
              <w:rPr>
                <w:rFonts w:hint="eastAsia" w:ascii="宋体"/>
                <w:color w:val="auto"/>
                <w:szCs w:val="21"/>
                <w:highlight w:val="none"/>
                <w:lang w:val="en-US" w:eastAsia="zh-CN"/>
              </w:rPr>
              <w:t>13</w:t>
            </w:r>
            <w:r>
              <w:rPr>
                <w:rFonts w:hint="eastAsia" w:ascii="宋体" w:eastAsia="宋体"/>
                <w:color w:val="auto"/>
                <w:szCs w:val="21"/>
                <w:highlight w:val="none"/>
                <w:lang w:val="en-US" w:eastAsia="zh-CN"/>
              </w:rPr>
              <w:t>分</w:t>
            </w:r>
          </w:p>
        </w:tc>
        <w:tc>
          <w:tcPr>
            <w:tcW w:w="913" w:type="dxa"/>
            <w:tcBorders>
              <w:tl2br w:val="nil"/>
              <w:tr2bl w:val="nil"/>
            </w:tcBorders>
            <w:vAlign w:val="center"/>
          </w:tcPr>
          <w:p>
            <w:pPr>
              <w:pStyle w:val="456"/>
              <w:spacing w:line="360" w:lineRule="auto"/>
              <w:rPr>
                <w:rFonts w:hint="eastAsia" w:ascii="宋体" w:eastAsia="宋体"/>
                <w:color w:val="auto"/>
                <w:highlight w:val="none"/>
              </w:rPr>
            </w:pPr>
            <w:r>
              <w:rPr>
                <w:rFonts w:hint="eastAsia" w:ascii="宋体" w:eastAsia="宋体"/>
                <w:color w:val="auto"/>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l2br w:val="nil"/>
              <w:tr2bl w:val="nil"/>
            </w:tcBorders>
            <w:vAlign w:val="center"/>
          </w:tcPr>
          <w:p>
            <w:pPr>
              <w:pStyle w:val="456"/>
              <w:spacing w:line="360" w:lineRule="auto"/>
              <w:rPr>
                <w:rFonts w:ascii="宋体" w:eastAsia="宋体"/>
                <w:color w:val="auto"/>
                <w:highlight w:val="none"/>
                <w:lang w:val="en-US" w:eastAsia="zh-CN"/>
              </w:rPr>
            </w:pPr>
            <w:r>
              <w:rPr>
                <w:rFonts w:hint="eastAsia" w:ascii="宋体" w:eastAsia="宋体"/>
                <w:color w:val="auto"/>
                <w:highlight w:val="none"/>
                <w:lang w:val="en-US" w:eastAsia="zh-CN"/>
              </w:rPr>
              <w:t>1</w:t>
            </w:r>
            <w:r>
              <w:rPr>
                <w:rFonts w:hint="eastAsia" w:ascii="宋体"/>
                <w:color w:val="auto"/>
                <w:highlight w:val="none"/>
                <w:lang w:val="en-US" w:eastAsia="zh-CN"/>
              </w:rPr>
              <w:t>4</w:t>
            </w:r>
          </w:p>
        </w:tc>
        <w:tc>
          <w:tcPr>
            <w:tcW w:w="1486" w:type="dxa"/>
            <w:vMerge w:val="restart"/>
            <w:tcBorders>
              <w:tl2br w:val="nil"/>
              <w:tr2bl w:val="nil"/>
            </w:tcBorders>
            <w:vAlign w:val="center"/>
          </w:tcPr>
          <w:p>
            <w:pPr>
              <w:pStyle w:val="456"/>
              <w:spacing w:line="360" w:lineRule="auto"/>
              <w:rPr>
                <w:rFonts w:ascii="宋体" w:eastAsia="宋体"/>
                <w:color w:val="auto"/>
                <w:highlight w:val="none"/>
              </w:rPr>
            </w:pPr>
            <w:r>
              <w:rPr>
                <w:rFonts w:hint="eastAsia" w:ascii="宋体" w:eastAsia="宋体"/>
                <w:b/>
                <w:bCs/>
                <w:color w:val="auto"/>
                <w:highlight w:val="none"/>
                <w:lang w:val="en-US" w:eastAsia="zh-CN"/>
              </w:rPr>
              <w:t>服务</w:t>
            </w:r>
            <w:r>
              <w:rPr>
                <w:rFonts w:hint="eastAsia" w:ascii="宋体" w:eastAsia="宋体"/>
                <w:b/>
                <w:bCs/>
                <w:color w:val="auto"/>
                <w:highlight w:val="none"/>
              </w:rPr>
              <w:t>方案（</w:t>
            </w:r>
            <w:r>
              <w:rPr>
                <w:rFonts w:hint="eastAsia" w:ascii="宋体" w:eastAsia="宋体"/>
                <w:b/>
                <w:bCs/>
                <w:color w:val="auto"/>
                <w:highlight w:val="none"/>
                <w:lang w:val="en-US" w:eastAsia="zh-CN"/>
              </w:rPr>
              <w:t>20</w:t>
            </w:r>
            <w:r>
              <w:rPr>
                <w:rFonts w:hint="eastAsia" w:ascii="宋体" w:eastAsia="宋体"/>
                <w:b/>
                <w:bCs/>
                <w:color w:val="auto"/>
                <w:highlight w:val="none"/>
              </w:rPr>
              <w:t>分）</w:t>
            </w:r>
          </w:p>
        </w:tc>
        <w:tc>
          <w:tcPr>
            <w:tcW w:w="5062" w:type="dxa"/>
            <w:tcBorders>
              <w:tl2br w:val="nil"/>
              <w:tr2bl w:val="nil"/>
            </w:tcBorders>
            <w:vAlign w:val="center"/>
          </w:tcPr>
          <w:p>
            <w:pPr>
              <w:keepNext w:val="0"/>
              <w:keepLines w:val="0"/>
              <w:pageBreakBefore w:val="0"/>
              <w:kinsoku/>
              <w:wordWrap/>
              <w:overflowPunct/>
              <w:topLinePunct w:val="0"/>
              <w:autoSpaceDE/>
              <w:bidi w:val="0"/>
              <w:adjustRightInd/>
              <w:spacing w:line="400" w:lineRule="exact"/>
              <w:jc w:val="left"/>
              <w:rPr>
                <w:rFonts w:ascii="宋体" w:eastAsia="宋体"/>
                <w:color w:val="auto"/>
                <w:szCs w:val="22"/>
                <w:highlight w:val="none"/>
                <w:lang w:val="en-US" w:eastAsia="zh-CN"/>
              </w:rPr>
            </w:pPr>
            <w:r>
              <w:rPr>
                <w:rFonts w:hint="eastAsia" w:ascii="宋体" w:eastAsia="宋体"/>
                <w:color w:val="auto"/>
                <w:szCs w:val="22"/>
                <w:highlight w:val="none"/>
                <w:lang w:val="en-US" w:eastAsia="zh-CN"/>
              </w:rPr>
              <w:t>对疗休养的安全保障措施，包含人员、路线、出行工具等，制定行前宣教、行中控制，提供全面的保障方案的</w:t>
            </w:r>
            <w:r>
              <w:rPr>
                <w:rFonts w:hint="eastAsia" w:ascii="宋体" w:eastAsia="宋体" w:cs="宋体"/>
                <w:color w:val="auto"/>
                <w:sz w:val="21"/>
                <w:szCs w:val="21"/>
                <w:highlight w:val="none"/>
                <w:lang w:val="en-US" w:eastAsia="zh-CN"/>
              </w:rPr>
              <w:t>得3-5分，基本保障的得1-3（不含）分，未提供的不得分</w:t>
            </w:r>
          </w:p>
        </w:tc>
        <w:tc>
          <w:tcPr>
            <w:tcW w:w="850" w:type="dxa"/>
            <w:tcBorders>
              <w:tl2br w:val="nil"/>
              <w:tr2bl w:val="nil"/>
            </w:tcBorders>
            <w:vAlign w:val="center"/>
          </w:tcPr>
          <w:p>
            <w:pPr>
              <w:snapToGrid w:val="0"/>
              <w:spacing w:line="360" w:lineRule="auto"/>
              <w:jc w:val="center"/>
              <w:rPr>
                <w:rFonts w:ascii="宋体" w:eastAsia="宋体"/>
                <w:color w:val="auto"/>
                <w:szCs w:val="21"/>
                <w:highlight w:val="none"/>
              </w:rPr>
            </w:pPr>
            <w:r>
              <w:rPr>
                <w:rFonts w:hint="eastAsia" w:ascii="宋体" w:eastAsia="宋体"/>
                <w:color w:val="auto"/>
                <w:szCs w:val="21"/>
                <w:highlight w:val="none"/>
                <w:lang w:val="en-US" w:eastAsia="zh-CN"/>
              </w:rPr>
              <w:t xml:space="preserve">0-5分 </w:t>
            </w:r>
          </w:p>
        </w:tc>
        <w:tc>
          <w:tcPr>
            <w:tcW w:w="913" w:type="dxa"/>
            <w:tcBorders>
              <w:tl2br w:val="nil"/>
              <w:tr2bl w:val="nil"/>
            </w:tcBorders>
            <w:vAlign w:val="center"/>
          </w:tcPr>
          <w:p>
            <w:pPr>
              <w:spacing w:line="360" w:lineRule="auto"/>
              <w:rPr>
                <w:rFonts w:ascii="宋体" w:eastAsia="宋体"/>
                <w:color w:val="auto"/>
                <w:highlight w:val="none"/>
              </w:rPr>
            </w:pPr>
            <w:r>
              <w:rPr>
                <w:rFonts w:hint="eastAsia" w:ascii="宋体" w:eastAsia="宋体"/>
                <w:color w:val="auto"/>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l2br w:val="nil"/>
              <w:tr2bl w:val="nil"/>
            </w:tcBorders>
            <w:vAlign w:val="center"/>
          </w:tcPr>
          <w:p>
            <w:pPr>
              <w:pStyle w:val="456"/>
              <w:spacing w:line="360" w:lineRule="auto"/>
              <w:rPr>
                <w:rFonts w:ascii="宋体" w:eastAsia="宋体"/>
                <w:color w:val="auto"/>
                <w:highlight w:val="none"/>
                <w:lang w:val="en-US" w:eastAsia="zh-CN"/>
              </w:rPr>
            </w:pPr>
            <w:r>
              <w:rPr>
                <w:rFonts w:hint="eastAsia" w:ascii="宋体" w:eastAsia="宋体"/>
                <w:color w:val="auto"/>
                <w:highlight w:val="none"/>
                <w:lang w:val="en-US" w:eastAsia="zh-CN"/>
              </w:rPr>
              <w:t>1</w:t>
            </w:r>
            <w:r>
              <w:rPr>
                <w:rFonts w:hint="eastAsia" w:ascii="宋体"/>
                <w:color w:val="auto"/>
                <w:highlight w:val="none"/>
                <w:lang w:val="en-US" w:eastAsia="zh-CN"/>
              </w:rPr>
              <w:t>5</w:t>
            </w:r>
          </w:p>
        </w:tc>
        <w:tc>
          <w:tcPr>
            <w:tcW w:w="1486" w:type="dxa"/>
            <w:vMerge w:val="continue"/>
            <w:tcBorders>
              <w:tl2br w:val="nil"/>
              <w:tr2bl w:val="nil"/>
            </w:tcBorders>
            <w:vAlign w:val="center"/>
          </w:tcPr>
          <w:p>
            <w:pPr>
              <w:rPr>
                <w:color w:val="auto"/>
              </w:rPr>
            </w:pPr>
          </w:p>
        </w:tc>
        <w:tc>
          <w:tcPr>
            <w:tcW w:w="5062" w:type="dxa"/>
            <w:tcBorders>
              <w:tl2br w:val="nil"/>
              <w:tr2bl w:val="nil"/>
            </w:tcBorders>
            <w:vAlign w:val="center"/>
          </w:tcPr>
          <w:p>
            <w:pPr>
              <w:keepNext w:val="0"/>
              <w:keepLines w:val="0"/>
              <w:pageBreakBefore w:val="0"/>
              <w:kinsoku/>
              <w:wordWrap/>
              <w:overflowPunct/>
              <w:topLinePunct w:val="0"/>
              <w:autoSpaceDE/>
              <w:bidi w:val="0"/>
              <w:adjustRightInd/>
              <w:spacing w:line="400" w:lineRule="exact"/>
              <w:jc w:val="left"/>
              <w:rPr>
                <w:rFonts w:ascii="宋体" w:eastAsia="宋体"/>
                <w:color w:val="auto"/>
                <w:szCs w:val="22"/>
                <w:highlight w:val="none"/>
                <w:lang w:val="en-US" w:eastAsia="zh-CN"/>
              </w:rPr>
            </w:pPr>
            <w:r>
              <w:rPr>
                <w:rFonts w:hint="eastAsia" w:ascii="宋体"/>
                <w:bCs/>
                <w:color w:val="auto"/>
                <w:spacing w:val="-4"/>
              </w:rPr>
              <w:t>根据</w:t>
            </w:r>
            <w:r>
              <w:rPr>
                <w:rFonts w:hint="eastAsia" w:ascii="宋体"/>
                <w:bCs/>
                <w:color w:val="auto"/>
                <w:spacing w:val="-4"/>
                <w:lang w:val="en-US" w:eastAsia="zh-CN"/>
              </w:rPr>
              <w:t>投标人</w:t>
            </w:r>
            <w:r>
              <w:rPr>
                <w:rFonts w:hint="eastAsia" w:ascii="宋体"/>
                <w:bCs/>
                <w:color w:val="auto"/>
                <w:spacing w:val="-4"/>
              </w:rPr>
              <w:t>在文件中明确未成年游客收费标准及加床、用餐、门票、占座等收费明细</w:t>
            </w:r>
            <w:r>
              <w:rPr>
                <w:rFonts w:hint="eastAsia" w:ascii="宋体"/>
                <w:bCs/>
                <w:color w:val="auto"/>
                <w:spacing w:val="-4"/>
                <w:lang w:eastAsia="zh-CN"/>
              </w:rPr>
              <w:t>，</w:t>
            </w:r>
            <w:r>
              <w:rPr>
                <w:rFonts w:hint="eastAsia" w:ascii="宋体"/>
                <w:bCs/>
                <w:color w:val="auto"/>
                <w:spacing w:val="-4"/>
                <w:lang w:val="en-US" w:eastAsia="zh-CN"/>
              </w:rPr>
              <w:t>承诺价格小于或等于职工报价的</w:t>
            </w:r>
            <w:r>
              <w:rPr>
                <w:rFonts w:hint="eastAsia" w:ascii="宋体" w:eastAsia="宋体" w:cs="宋体"/>
                <w:color w:val="auto"/>
                <w:sz w:val="21"/>
                <w:szCs w:val="21"/>
                <w:highlight w:val="none"/>
                <w:lang w:val="en-US" w:eastAsia="zh-CN"/>
              </w:rPr>
              <w:t>得</w:t>
            </w:r>
            <w:r>
              <w:rPr>
                <w:rFonts w:hint="eastAsia" w:ascii="宋体" w:cs="宋体"/>
                <w:color w:val="auto"/>
                <w:sz w:val="21"/>
                <w:szCs w:val="21"/>
                <w:highlight w:val="none"/>
                <w:lang w:val="en-US" w:eastAsia="zh-CN"/>
              </w:rPr>
              <w:t>5</w:t>
            </w:r>
            <w:r>
              <w:rPr>
                <w:rFonts w:hint="eastAsia" w:ascii="宋体" w:eastAsia="宋体" w:cs="宋体"/>
                <w:color w:val="auto"/>
                <w:sz w:val="21"/>
                <w:szCs w:val="21"/>
                <w:highlight w:val="none"/>
                <w:lang w:val="en-US" w:eastAsia="zh-CN"/>
              </w:rPr>
              <w:t>分，</w:t>
            </w:r>
            <w:r>
              <w:rPr>
                <w:rFonts w:hint="eastAsia" w:ascii="宋体" w:cs="宋体"/>
                <w:color w:val="auto"/>
                <w:sz w:val="21"/>
                <w:szCs w:val="21"/>
                <w:highlight w:val="none"/>
                <w:lang w:val="en-US" w:eastAsia="zh-CN"/>
              </w:rPr>
              <w:t>部分小于或等于职工报价的</w:t>
            </w:r>
            <w:r>
              <w:rPr>
                <w:rFonts w:hint="eastAsia" w:ascii="宋体" w:eastAsia="宋体" w:cs="宋体"/>
                <w:color w:val="auto"/>
                <w:sz w:val="21"/>
                <w:szCs w:val="21"/>
                <w:highlight w:val="none"/>
                <w:lang w:val="en-US" w:eastAsia="zh-CN"/>
              </w:rPr>
              <w:t>得1-</w:t>
            </w:r>
            <w:r>
              <w:rPr>
                <w:rFonts w:hint="eastAsia" w:ascii="宋体" w:cs="宋体"/>
                <w:color w:val="auto"/>
                <w:sz w:val="21"/>
                <w:szCs w:val="21"/>
                <w:highlight w:val="none"/>
                <w:lang w:val="en-US" w:eastAsia="zh-CN"/>
              </w:rPr>
              <w:t>4</w:t>
            </w:r>
            <w:r>
              <w:rPr>
                <w:rFonts w:hint="eastAsia" w:ascii="宋体" w:eastAsia="宋体" w:cs="宋体"/>
                <w:color w:val="auto"/>
                <w:sz w:val="21"/>
                <w:szCs w:val="21"/>
                <w:highlight w:val="none"/>
                <w:lang w:val="en-US" w:eastAsia="zh-CN"/>
              </w:rPr>
              <w:t>分，未提供的不得分</w:t>
            </w:r>
          </w:p>
        </w:tc>
        <w:tc>
          <w:tcPr>
            <w:tcW w:w="850" w:type="dxa"/>
            <w:tcBorders>
              <w:tl2br w:val="nil"/>
              <w:tr2bl w:val="nil"/>
            </w:tcBorders>
            <w:vAlign w:val="center"/>
          </w:tcPr>
          <w:p>
            <w:pPr>
              <w:snapToGrid w:val="0"/>
              <w:spacing w:line="360" w:lineRule="auto"/>
              <w:jc w:val="center"/>
              <w:rPr>
                <w:rFonts w:hint="eastAsia" w:ascii="宋体" w:eastAsia="宋体"/>
                <w:color w:val="auto"/>
                <w:szCs w:val="21"/>
                <w:highlight w:val="none"/>
              </w:rPr>
            </w:pPr>
            <w:r>
              <w:rPr>
                <w:rFonts w:hint="eastAsia" w:ascii="宋体" w:eastAsia="宋体"/>
                <w:color w:val="auto"/>
                <w:szCs w:val="21"/>
                <w:highlight w:val="none"/>
                <w:lang w:val="en-US" w:eastAsia="zh-CN"/>
              </w:rPr>
              <w:t xml:space="preserve">0-5分 </w:t>
            </w:r>
          </w:p>
        </w:tc>
        <w:tc>
          <w:tcPr>
            <w:tcW w:w="913" w:type="dxa"/>
            <w:tcBorders>
              <w:tl2br w:val="nil"/>
              <w:tr2bl w:val="nil"/>
            </w:tcBorders>
            <w:vAlign w:val="center"/>
          </w:tcPr>
          <w:p>
            <w:pPr>
              <w:spacing w:line="360" w:lineRule="auto"/>
              <w:rPr>
                <w:rFonts w:hint="eastAsia" w:ascii="宋体" w:eastAsia="宋体"/>
                <w:color w:val="auto"/>
                <w:highlight w:val="none"/>
              </w:rPr>
            </w:pPr>
            <w:r>
              <w:rPr>
                <w:rFonts w:hint="eastAsia" w:ascii="宋体" w:eastAsia="宋体"/>
                <w:color w:val="auto"/>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l2br w:val="nil"/>
              <w:tr2bl w:val="nil"/>
            </w:tcBorders>
            <w:vAlign w:val="center"/>
          </w:tcPr>
          <w:p>
            <w:pPr>
              <w:pStyle w:val="456"/>
              <w:spacing w:line="360" w:lineRule="auto"/>
              <w:rPr>
                <w:rFonts w:hint="eastAsia" w:ascii="宋体" w:eastAsia="宋体"/>
                <w:color w:val="auto"/>
                <w:highlight w:val="none"/>
                <w:lang w:eastAsia="zh-CN"/>
              </w:rPr>
            </w:pPr>
            <w:r>
              <w:rPr>
                <w:rFonts w:hint="eastAsia" w:ascii="宋体" w:eastAsia="宋体"/>
                <w:color w:val="auto"/>
                <w:highlight w:val="none"/>
              </w:rPr>
              <w:t>1</w:t>
            </w:r>
            <w:r>
              <w:rPr>
                <w:rFonts w:hint="eastAsia" w:ascii="宋体"/>
                <w:color w:val="auto"/>
                <w:highlight w:val="none"/>
                <w:lang w:val="en-US" w:eastAsia="zh-CN"/>
              </w:rPr>
              <w:t>6</w:t>
            </w:r>
          </w:p>
        </w:tc>
        <w:tc>
          <w:tcPr>
            <w:tcW w:w="1486" w:type="dxa"/>
            <w:vMerge w:val="continue"/>
            <w:tcBorders>
              <w:tl2br w:val="nil"/>
              <w:tr2bl w:val="nil"/>
            </w:tcBorders>
            <w:vAlign w:val="center"/>
          </w:tcPr>
          <w:p>
            <w:pPr>
              <w:rPr>
                <w:color w:val="auto"/>
              </w:rPr>
            </w:pPr>
          </w:p>
        </w:tc>
        <w:tc>
          <w:tcPr>
            <w:tcW w:w="5062" w:type="dxa"/>
            <w:tcBorders>
              <w:tl2br w:val="nil"/>
              <w:tr2bl w:val="nil"/>
            </w:tcBorders>
            <w:vAlign w:val="center"/>
          </w:tcPr>
          <w:p>
            <w:pPr>
              <w:keepNext w:val="0"/>
              <w:keepLines w:val="0"/>
              <w:pageBreakBefore w:val="0"/>
              <w:kinsoku/>
              <w:wordWrap/>
              <w:overflowPunct/>
              <w:topLinePunct w:val="0"/>
              <w:autoSpaceDE/>
              <w:bidi w:val="0"/>
              <w:adjustRightInd/>
              <w:spacing w:line="400" w:lineRule="exact"/>
              <w:jc w:val="left"/>
              <w:rPr>
                <w:rFonts w:ascii="Arial" w:hAnsi="Arial" w:eastAsia="宋体" w:cs="Arial"/>
                <w:color w:val="auto"/>
                <w:szCs w:val="21"/>
                <w:highlight w:val="none"/>
                <w:lang w:val="en-US" w:eastAsia="zh-CN"/>
              </w:rPr>
            </w:pPr>
            <w:r>
              <w:rPr>
                <w:rFonts w:hint="eastAsia" w:ascii="Arial" w:hAnsi="Arial" w:cs="Arial"/>
                <w:color w:val="auto"/>
                <w:szCs w:val="21"/>
                <w:highlight w:val="none"/>
                <w:lang w:val="en-US" w:eastAsia="zh-CN"/>
              </w:rPr>
              <w:t>投标人针对出行人员临时不参加活动人员的费用退还方案，包含整团退费、个别退费、途中无法继续行程、个别行程不参加等情况，投标人退费方案中对各种退费情况及退费金额或替代方案列举清晰、退还承诺退还费用90%（含）以上的</w:t>
            </w:r>
            <w:r>
              <w:rPr>
                <w:rFonts w:hint="eastAsia" w:ascii="宋体" w:eastAsia="宋体" w:cs="宋体"/>
                <w:color w:val="auto"/>
                <w:sz w:val="21"/>
                <w:szCs w:val="21"/>
                <w:highlight w:val="none"/>
                <w:lang w:val="en-US" w:eastAsia="zh-CN"/>
              </w:rPr>
              <w:t>得</w:t>
            </w:r>
            <w:r>
              <w:rPr>
                <w:rFonts w:hint="eastAsia" w:ascii="宋体" w:cs="宋体"/>
                <w:color w:val="auto"/>
                <w:sz w:val="21"/>
                <w:szCs w:val="21"/>
                <w:highlight w:val="none"/>
                <w:lang w:val="en-US" w:eastAsia="zh-CN"/>
              </w:rPr>
              <w:t>5</w:t>
            </w:r>
            <w:r>
              <w:rPr>
                <w:rFonts w:hint="eastAsia" w:ascii="宋体" w:eastAsia="宋体" w:cs="宋体"/>
                <w:color w:val="auto"/>
                <w:sz w:val="21"/>
                <w:szCs w:val="21"/>
                <w:highlight w:val="none"/>
                <w:lang w:val="en-US" w:eastAsia="zh-CN"/>
              </w:rPr>
              <w:t>分，</w:t>
            </w:r>
            <w:r>
              <w:rPr>
                <w:rFonts w:hint="eastAsia" w:ascii="宋体" w:cs="宋体"/>
                <w:color w:val="auto"/>
                <w:sz w:val="21"/>
                <w:szCs w:val="21"/>
                <w:highlight w:val="none"/>
                <w:lang w:val="en-US" w:eastAsia="zh-CN"/>
              </w:rPr>
              <w:t>基本退还</w:t>
            </w:r>
            <w:r>
              <w:rPr>
                <w:rFonts w:hint="eastAsia" w:ascii="宋体" w:eastAsia="宋体" w:cs="宋体"/>
                <w:color w:val="auto"/>
                <w:sz w:val="21"/>
                <w:szCs w:val="21"/>
                <w:highlight w:val="none"/>
                <w:lang w:val="en-US" w:eastAsia="zh-CN"/>
              </w:rPr>
              <w:t>的得1-</w:t>
            </w:r>
            <w:r>
              <w:rPr>
                <w:rFonts w:hint="eastAsia" w:ascii="宋体" w:cs="宋体"/>
                <w:color w:val="auto"/>
                <w:sz w:val="21"/>
                <w:szCs w:val="21"/>
                <w:highlight w:val="none"/>
                <w:lang w:val="en-US" w:eastAsia="zh-CN"/>
              </w:rPr>
              <w:t>4</w:t>
            </w:r>
            <w:r>
              <w:rPr>
                <w:rFonts w:hint="eastAsia" w:ascii="宋体" w:eastAsia="宋体" w:cs="宋体"/>
                <w:color w:val="auto"/>
                <w:sz w:val="21"/>
                <w:szCs w:val="21"/>
                <w:highlight w:val="none"/>
                <w:lang w:val="en-US" w:eastAsia="zh-CN"/>
              </w:rPr>
              <w:t>（不含）分，未提供的不得分</w:t>
            </w:r>
            <w:r>
              <w:rPr>
                <w:rFonts w:hint="eastAsia" w:ascii="宋体"/>
                <w:bCs/>
                <w:color w:val="auto"/>
                <w:spacing w:val="-4"/>
              </w:rPr>
              <w:t>。</w:t>
            </w:r>
          </w:p>
        </w:tc>
        <w:tc>
          <w:tcPr>
            <w:tcW w:w="850" w:type="dxa"/>
            <w:tcBorders>
              <w:tl2br w:val="nil"/>
              <w:tr2bl w:val="nil"/>
            </w:tcBorders>
            <w:vAlign w:val="center"/>
          </w:tcPr>
          <w:p>
            <w:pPr>
              <w:snapToGrid w:val="0"/>
              <w:spacing w:line="360" w:lineRule="auto"/>
              <w:jc w:val="center"/>
              <w:rPr>
                <w:rFonts w:ascii="宋体" w:eastAsia="宋体"/>
                <w:color w:val="auto"/>
                <w:szCs w:val="21"/>
                <w:highlight w:val="none"/>
              </w:rPr>
            </w:pPr>
            <w:r>
              <w:rPr>
                <w:rFonts w:hint="eastAsia" w:ascii="宋体" w:eastAsia="宋体"/>
                <w:color w:val="auto"/>
                <w:szCs w:val="21"/>
                <w:highlight w:val="none"/>
                <w:lang w:val="en-US" w:eastAsia="zh-CN"/>
              </w:rPr>
              <w:t xml:space="preserve">0-5分  </w:t>
            </w:r>
          </w:p>
        </w:tc>
        <w:tc>
          <w:tcPr>
            <w:tcW w:w="913" w:type="dxa"/>
            <w:tcBorders>
              <w:tl2br w:val="nil"/>
              <w:tr2bl w:val="nil"/>
            </w:tcBorders>
            <w:vAlign w:val="center"/>
          </w:tcPr>
          <w:p>
            <w:pPr>
              <w:spacing w:line="360" w:lineRule="auto"/>
              <w:rPr>
                <w:rFonts w:ascii="宋体" w:eastAsia="宋体"/>
                <w:color w:val="auto"/>
                <w:highlight w:val="none"/>
              </w:rPr>
            </w:pPr>
            <w:r>
              <w:rPr>
                <w:rFonts w:hint="eastAsia" w:ascii="宋体" w:eastAsia="宋体"/>
                <w:color w:val="auto"/>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l2br w:val="nil"/>
              <w:tr2bl w:val="nil"/>
            </w:tcBorders>
            <w:vAlign w:val="center"/>
          </w:tcPr>
          <w:p>
            <w:pPr>
              <w:pStyle w:val="456"/>
              <w:spacing w:line="360" w:lineRule="auto"/>
              <w:rPr>
                <w:rFonts w:ascii="宋体" w:eastAsia="宋体"/>
                <w:color w:val="auto"/>
                <w:highlight w:val="none"/>
                <w:lang w:val="en-US" w:eastAsia="zh-CN"/>
              </w:rPr>
            </w:pPr>
            <w:r>
              <w:rPr>
                <w:rFonts w:hint="eastAsia" w:ascii="宋体" w:eastAsia="宋体"/>
                <w:color w:val="auto"/>
                <w:highlight w:val="none"/>
                <w:lang w:val="en-US" w:eastAsia="zh-CN"/>
              </w:rPr>
              <w:t>1</w:t>
            </w:r>
            <w:r>
              <w:rPr>
                <w:rFonts w:hint="eastAsia" w:ascii="宋体"/>
                <w:color w:val="auto"/>
                <w:highlight w:val="none"/>
                <w:lang w:val="en-US" w:eastAsia="zh-CN"/>
              </w:rPr>
              <w:t>7</w:t>
            </w:r>
          </w:p>
        </w:tc>
        <w:tc>
          <w:tcPr>
            <w:tcW w:w="1486" w:type="dxa"/>
            <w:vMerge w:val="continue"/>
            <w:tcBorders>
              <w:tl2br w:val="nil"/>
              <w:tr2bl w:val="nil"/>
            </w:tcBorders>
            <w:vAlign w:val="center"/>
          </w:tcPr>
          <w:p>
            <w:pPr>
              <w:rPr>
                <w:color w:val="auto"/>
              </w:rPr>
            </w:pPr>
          </w:p>
        </w:tc>
        <w:tc>
          <w:tcPr>
            <w:tcW w:w="5062" w:type="dxa"/>
            <w:tcBorders>
              <w:tl2br w:val="nil"/>
              <w:tr2bl w:val="nil"/>
            </w:tcBorders>
            <w:vAlign w:val="center"/>
          </w:tcPr>
          <w:p>
            <w:pPr>
              <w:keepNext w:val="0"/>
              <w:keepLines w:val="0"/>
              <w:pageBreakBefore w:val="0"/>
              <w:kinsoku/>
              <w:wordWrap/>
              <w:overflowPunct/>
              <w:topLinePunct w:val="0"/>
              <w:autoSpaceDE/>
              <w:bidi w:val="0"/>
              <w:adjustRightInd/>
              <w:spacing w:line="400" w:lineRule="exact"/>
              <w:jc w:val="left"/>
              <w:rPr>
                <w:rFonts w:ascii="宋体" w:eastAsia="宋体"/>
                <w:color w:val="auto"/>
                <w:szCs w:val="22"/>
                <w:highlight w:val="none"/>
              </w:rPr>
            </w:pPr>
            <w:r>
              <w:rPr>
                <w:rFonts w:hint="eastAsia" w:ascii="宋体"/>
                <w:bCs/>
                <w:color w:val="auto"/>
                <w:spacing w:val="-4"/>
                <w:lang w:val="en-US" w:eastAsia="zh-CN"/>
              </w:rPr>
              <w:t>投</w:t>
            </w:r>
            <w:r>
              <w:rPr>
                <w:rFonts w:hint="eastAsia" w:ascii="宋体" w:cs="Times New Roman"/>
                <w:bCs/>
                <w:color w:val="auto"/>
                <w:spacing w:val="-4"/>
                <w:lang w:val="en-US" w:eastAsia="zh-CN"/>
              </w:rPr>
              <w:t>标人针对本项目的应急预案，模拟突发事件及其解决方式（包括但不限于自然灾害发生时的紧急避险以及救援安排和自然灾害结束后的善后举措，，因自然灾害造成休养员因滞留无法正常按计划出行的替代方案或者补偿方案）模拟事件全面、</w:t>
            </w:r>
            <w:r>
              <w:rPr>
                <w:rFonts w:hint="eastAsia" w:ascii="宋体"/>
                <w:bCs/>
                <w:color w:val="auto"/>
                <w:spacing w:val="-4"/>
                <w:lang w:val="en-US" w:eastAsia="zh-CN"/>
              </w:rPr>
              <w:t>解决方式快速有效的</w:t>
            </w:r>
            <w:r>
              <w:rPr>
                <w:rFonts w:hint="eastAsia" w:ascii="宋体" w:eastAsia="宋体" w:cs="宋体"/>
                <w:color w:val="auto"/>
                <w:sz w:val="21"/>
                <w:szCs w:val="21"/>
                <w:highlight w:val="none"/>
                <w:lang w:val="en-US" w:eastAsia="zh-CN"/>
              </w:rPr>
              <w:t>得3-5分，基本描述的得1-3（不含）分，未提供的不得分</w:t>
            </w:r>
            <w:r>
              <w:rPr>
                <w:rFonts w:hint="eastAsia" w:ascii="宋体"/>
                <w:bCs/>
                <w:color w:val="auto"/>
                <w:spacing w:val="-4"/>
              </w:rPr>
              <w:t>。</w:t>
            </w:r>
          </w:p>
        </w:tc>
        <w:tc>
          <w:tcPr>
            <w:tcW w:w="850" w:type="dxa"/>
            <w:tcBorders>
              <w:tl2br w:val="nil"/>
              <w:tr2bl w:val="nil"/>
            </w:tcBorders>
            <w:vAlign w:val="center"/>
          </w:tcPr>
          <w:p>
            <w:pPr>
              <w:snapToGrid w:val="0"/>
              <w:spacing w:line="360" w:lineRule="auto"/>
              <w:jc w:val="center"/>
              <w:rPr>
                <w:rFonts w:ascii="宋体" w:eastAsia="宋体" w:cs="Times New Roman"/>
                <w:color w:val="auto"/>
                <w:kern w:val="2"/>
                <w:sz w:val="21"/>
                <w:szCs w:val="21"/>
                <w:highlight w:val="none"/>
                <w:lang w:val="en-US" w:eastAsia="zh-CN" w:bidi="ar-SA"/>
              </w:rPr>
            </w:pPr>
            <w:r>
              <w:rPr>
                <w:rFonts w:hint="eastAsia" w:ascii="宋体" w:eastAsia="宋体"/>
                <w:color w:val="auto"/>
                <w:szCs w:val="21"/>
                <w:highlight w:val="none"/>
                <w:lang w:val="en-US" w:eastAsia="zh-CN"/>
              </w:rPr>
              <w:t xml:space="preserve">0-5分 </w:t>
            </w:r>
          </w:p>
        </w:tc>
        <w:tc>
          <w:tcPr>
            <w:tcW w:w="913" w:type="dxa"/>
            <w:tcBorders>
              <w:tl2br w:val="nil"/>
              <w:tr2bl w:val="nil"/>
            </w:tcBorders>
            <w:vAlign w:val="center"/>
          </w:tcPr>
          <w:p>
            <w:pPr>
              <w:spacing w:line="360" w:lineRule="auto"/>
              <w:rPr>
                <w:rFonts w:ascii="宋体" w:eastAsia="宋体"/>
                <w:color w:val="auto"/>
                <w:highlight w:val="none"/>
              </w:rPr>
            </w:pPr>
            <w:r>
              <w:rPr>
                <w:rFonts w:hint="eastAsia" w:ascii="宋体" w:eastAsia="宋体"/>
                <w:color w:val="auto"/>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l2br w:val="nil"/>
              <w:tr2bl w:val="nil"/>
            </w:tcBorders>
            <w:vAlign w:val="center"/>
          </w:tcPr>
          <w:p>
            <w:pPr>
              <w:pStyle w:val="456"/>
              <w:spacing w:line="360" w:lineRule="auto"/>
              <w:rPr>
                <w:rFonts w:ascii="宋体" w:eastAsia="宋体"/>
                <w:color w:val="auto"/>
                <w:highlight w:val="none"/>
                <w:lang w:val="en-US" w:eastAsia="zh-CN"/>
              </w:rPr>
            </w:pPr>
            <w:r>
              <w:rPr>
                <w:rFonts w:hint="eastAsia" w:ascii="宋体" w:eastAsia="宋体"/>
                <w:color w:val="auto"/>
                <w:highlight w:val="none"/>
                <w:lang w:val="en-US" w:eastAsia="zh-CN"/>
              </w:rPr>
              <w:t>1</w:t>
            </w:r>
            <w:r>
              <w:rPr>
                <w:rFonts w:hint="eastAsia" w:ascii="宋体"/>
                <w:color w:val="auto"/>
                <w:highlight w:val="none"/>
                <w:lang w:val="en-US" w:eastAsia="zh-CN"/>
              </w:rPr>
              <w:t>8</w:t>
            </w:r>
          </w:p>
        </w:tc>
        <w:tc>
          <w:tcPr>
            <w:tcW w:w="1486" w:type="dxa"/>
            <w:vMerge w:val="restart"/>
            <w:tcBorders>
              <w:tl2br w:val="nil"/>
              <w:tr2bl w:val="nil"/>
            </w:tcBorders>
            <w:vAlign w:val="center"/>
          </w:tcPr>
          <w:p>
            <w:pPr>
              <w:pStyle w:val="456"/>
              <w:spacing w:line="360" w:lineRule="auto"/>
              <w:rPr>
                <w:rFonts w:ascii="宋体" w:eastAsia="宋体" w:cs="Times New Roman"/>
                <w:b/>
                <w:bCs/>
                <w:color w:val="auto"/>
                <w:highlight w:val="none"/>
                <w:lang w:val="en-US" w:eastAsia="zh-CN"/>
              </w:rPr>
            </w:pPr>
            <w:r>
              <w:rPr>
                <w:rFonts w:hint="eastAsia" w:ascii="宋体" w:eastAsia="宋体" w:cs="Times New Roman"/>
                <w:b/>
                <w:bCs/>
                <w:color w:val="auto"/>
                <w:highlight w:val="none"/>
                <w:lang w:val="en-US" w:eastAsia="zh-CN"/>
              </w:rPr>
              <w:t>售后服务方案（12分）</w:t>
            </w:r>
          </w:p>
        </w:tc>
        <w:tc>
          <w:tcPr>
            <w:tcW w:w="5062" w:type="dxa"/>
            <w:tcBorders>
              <w:tl2br w:val="nil"/>
              <w:tr2bl w:val="nil"/>
            </w:tcBorders>
            <w:vAlign w:val="center"/>
          </w:tcPr>
          <w:p>
            <w:pPr>
              <w:keepNext w:val="0"/>
              <w:keepLines w:val="0"/>
              <w:pageBreakBefore w:val="0"/>
              <w:kinsoku/>
              <w:wordWrap/>
              <w:overflowPunct/>
              <w:topLinePunct w:val="0"/>
              <w:autoSpaceDE/>
              <w:bidi w:val="0"/>
              <w:adjustRightInd/>
              <w:spacing w:line="400" w:lineRule="exact"/>
              <w:jc w:val="left"/>
              <w:rPr>
                <w:rFonts w:ascii="宋体" w:eastAsia="宋体" w:cs="Times New Roman"/>
                <w:color w:val="auto"/>
                <w:kern w:val="2"/>
                <w:sz w:val="21"/>
                <w:szCs w:val="22"/>
                <w:highlight w:val="none"/>
                <w:lang w:val="en-US" w:eastAsia="zh-CN" w:bidi="ar-SA"/>
              </w:rPr>
            </w:pPr>
            <w:r>
              <w:rPr>
                <w:rFonts w:hint="eastAsia" w:ascii="宋体" w:eastAsia="宋体" w:cs="Times New Roman"/>
                <w:color w:val="auto"/>
                <w:kern w:val="2"/>
                <w:sz w:val="21"/>
                <w:szCs w:val="22"/>
                <w:highlight w:val="none"/>
                <w:lang w:val="en-US" w:eastAsia="zh-CN" w:bidi="ar-SA"/>
              </w:rPr>
              <w:t>制定投诉处理、纠纷处理方案，明确投诉、纠纷等级及对应等级解决方案，提供的方案明确事件等级及对应的解决时效，确保行程中事件2小时内解决的、行程后事件2个工作日内解决的</w:t>
            </w:r>
            <w:r>
              <w:rPr>
                <w:rFonts w:hint="eastAsia" w:ascii="宋体" w:eastAsia="宋体" w:cs="宋体"/>
                <w:color w:val="auto"/>
                <w:sz w:val="21"/>
                <w:szCs w:val="21"/>
                <w:highlight w:val="none"/>
                <w:lang w:val="en-US" w:eastAsia="zh-CN"/>
              </w:rPr>
              <w:t>得3-5分，基本制定处理方案的得1-3（不含）分，未提供的不得分</w:t>
            </w:r>
            <w:r>
              <w:rPr>
                <w:rFonts w:hint="eastAsia" w:ascii="宋体"/>
                <w:bCs/>
                <w:color w:val="auto"/>
                <w:spacing w:val="-4"/>
              </w:rPr>
              <w:t>。</w:t>
            </w:r>
          </w:p>
        </w:tc>
        <w:tc>
          <w:tcPr>
            <w:tcW w:w="850" w:type="dxa"/>
            <w:tcBorders>
              <w:tl2br w:val="nil"/>
              <w:tr2bl w:val="nil"/>
            </w:tcBorders>
            <w:vAlign w:val="center"/>
          </w:tcPr>
          <w:p>
            <w:pPr>
              <w:snapToGrid w:val="0"/>
              <w:spacing w:line="360" w:lineRule="auto"/>
              <w:jc w:val="both"/>
              <w:rPr>
                <w:rFonts w:hint="eastAsia" w:ascii="宋体" w:eastAsia="宋体" w:cs="Times New Roman"/>
                <w:color w:val="auto"/>
                <w:kern w:val="2"/>
                <w:sz w:val="21"/>
                <w:szCs w:val="22"/>
                <w:highlight w:val="none"/>
                <w:lang w:val="en-US" w:eastAsia="zh-CN" w:bidi="ar-SA"/>
              </w:rPr>
            </w:pPr>
            <w:r>
              <w:rPr>
                <w:rFonts w:hint="eastAsia" w:ascii="宋体" w:eastAsia="宋体"/>
                <w:color w:val="auto"/>
                <w:szCs w:val="21"/>
                <w:highlight w:val="none"/>
                <w:lang w:val="en-US" w:eastAsia="zh-CN"/>
              </w:rPr>
              <w:t>0-5分</w:t>
            </w:r>
          </w:p>
        </w:tc>
        <w:tc>
          <w:tcPr>
            <w:tcW w:w="913" w:type="dxa"/>
            <w:tcBorders>
              <w:tl2br w:val="nil"/>
              <w:tr2bl w:val="nil"/>
            </w:tcBorders>
            <w:vAlign w:val="center"/>
          </w:tcPr>
          <w:p>
            <w:pPr>
              <w:spacing w:line="360" w:lineRule="auto"/>
              <w:rPr>
                <w:rFonts w:hint="eastAsia" w:ascii="宋体" w:eastAsia="宋体"/>
                <w:color w:val="auto"/>
                <w:highlight w:val="none"/>
              </w:rPr>
            </w:pPr>
            <w:r>
              <w:rPr>
                <w:rFonts w:hint="eastAsia" w:ascii="宋体" w:eastAsia="宋体"/>
                <w:color w:val="auto"/>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l2br w:val="nil"/>
              <w:tr2bl w:val="nil"/>
            </w:tcBorders>
            <w:vAlign w:val="center"/>
          </w:tcPr>
          <w:p>
            <w:pPr>
              <w:pStyle w:val="456"/>
              <w:spacing w:line="360" w:lineRule="auto"/>
              <w:rPr>
                <w:rFonts w:ascii="宋体" w:eastAsia="宋体"/>
                <w:color w:val="auto"/>
                <w:highlight w:val="none"/>
                <w:lang w:val="en-US" w:eastAsia="zh-CN"/>
              </w:rPr>
            </w:pPr>
            <w:r>
              <w:rPr>
                <w:rFonts w:hint="eastAsia" w:ascii="宋体"/>
                <w:color w:val="auto"/>
                <w:highlight w:val="none"/>
                <w:lang w:val="en-US" w:eastAsia="zh-CN"/>
              </w:rPr>
              <w:t>19</w:t>
            </w:r>
          </w:p>
        </w:tc>
        <w:tc>
          <w:tcPr>
            <w:tcW w:w="1486" w:type="dxa"/>
            <w:vMerge w:val="continue"/>
            <w:tcBorders>
              <w:tl2br w:val="nil"/>
              <w:tr2bl w:val="nil"/>
            </w:tcBorders>
            <w:vAlign w:val="center"/>
          </w:tcPr>
          <w:p>
            <w:pPr>
              <w:rPr>
                <w:color w:val="auto"/>
              </w:rPr>
            </w:pPr>
          </w:p>
        </w:tc>
        <w:tc>
          <w:tcPr>
            <w:tcW w:w="5062" w:type="dxa"/>
            <w:tcBorders>
              <w:tl2br w:val="nil"/>
              <w:tr2bl w:val="nil"/>
            </w:tcBorders>
            <w:vAlign w:val="center"/>
          </w:tcPr>
          <w:p>
            <w:pPr>
              <w:keepNext w:val="0"/>
              <w:keepLines w:val="0"/>
              <w:pageBreakBefore w:val="0"/>
              <w:kinsoku/>
              <w:wordWrap/>
              <w:overflowPunct/>
              <w:topLinePunct w:val="0"/>
              <w:autoSpaceDE/>
              <w:bidi w:val="0"/>
              <w:adjustRightInd/>
              <w:spacing w:line="400" w:lineRule="exact"/>
              <w:jc w:val="left"/>
              <w:rPr>
                <w:rFonts w:ascii="宋体" w:eastAsia="宋体" w:cs="Times New Roman"/>
                <w:color w:val="auto"/>
                <w:kern w:val="2"/>
                <w:sz w:val="21"/>
                <w:szCs w:val="22"/>
                <w:highlight w:val="none"/>
                <w:lang w:val="en-US" w:eastAsia="zh-CN" w:bidi="ar-SA"/>
              </w:rPr>
            </w:pPr>
            <w:r>
              <w:rPr>
                <w:rFonts w:hint="eastAsia" w:ascii="宋体" w:eastAsia="宋体" w:cs="Times New Roman"/>
                <w:color w:val="auto"/>
                <w:kern w:val="2"/>
                <w:sz w:val="21"/>
                <w:szCs w:val="22"/>
                <w:highlight w:val="none"/>
                <w:lang w:val="en-US" w:eastAsia="zh-CN" w:bidi="ar-SA"/>
              </w:rPr>
              <w:t>投标人提供出行后续服务计划，如物品遗失找回服务、当地留念等，投标人列举的后续服务合理、可实施的</w:t>
            </w:r>
            <w:r>
              <w:rPr>
                <w:rFonts w:hint="eastAsia" w:ascii="宋体" w:eastAsia="宋体" w:cs="宋体"/>
                <w:color w:val="auto"/>
                <w:sz w:val="21"/>
                <w:szCs w:val="21"/>
                <w:highlight w:val="none"/>
                <w:lang w:val="en-US" w:eastAsia="zh-CN"/>
              </w:rPr>
              <w:t>得3-5分，基本制定的得1-3（不含）分，未提供的不得分</w:t>
            </w:r>
            <w:r>
              <w:rPr>
                <w:rFonts w:hint="eastAsia" w:ascii="宋体"/>
                <w:bCs/>
                <w:color w:val="auto"/>
                <w:spacing w:val="-4"/>
              </w:rPr>
              <w:t>。</w:t>
            </w:r>
          </w:p>
        </w:tc>
        <w:tc>
          <w:tcPr>
            <w:tcW w:w="850" w:type="dxa"/>
            <w:tcBorders>
              <w:tl2br w:val="nil"/>
              <w:tr2bl w:val="nil"/>
            </w:tcBorders>
            <w:vAlign w:val="center"/>
          </w:tcPr>
          <w:p>
            <w:pPr>
              <w:snapToGrid w:val="0"/>
              <w:spacing w:line="360" w:lineRule="auto"/>
              <w:jc w:val="center"/>
              <w:rPr>
                <w:rFonts w:ascii="宋体" w:eastAsia="宋体" w:cs="Times New Roman"/>
                <w:color w:val="auto"/>
                <w:kern w:val="2"/>
                <w:sz w:val="21"/>
                <w:szCs w:val="22"/>
                <w:highlight w:val="none"/>
                <w:lang w:val="en-US" w:eastAsia="zh-CN" w:bidi="ar-SA"/>
              </w:rPr>
            </w:pPr>
            <w:r>
              <w:rPr>
                <w:rFonts w:hint="eastAsia" w:ascii="宋体" w:eastAsia="宋体"/>
                <w:color w:val="auto"/>
                <w:szCs w:val="21"/>
                <w:highlight w:val="none"/>
                <w:lang w:val="en-US" w:eastAsia="zh-CN"/>
              </w:rPr>
              <w:t>0-5分</w:t>
            </w:r>
          </w:p>
        </w:tc>
        <w:tc>
          <w:tcPr>
            <w:tcW w:w="913" w:type="dxa"/>
            <w:tcBorders>
              <w:tl2br w:val="nil"/>
              <w:tr2bl w:val="nil"/>
            </w:tcBorders>
            <w:vAlign w:val="center"/>
          </w:tcPr>
          <w:p>
            <w:pPr>
              <w:spacing w:line="360" w:lineRule="auto"/>
              <w:rPr>
                <w:rFonts w:hint="eastAsia" w:ascii="宋体" w:eastAsia="宋体"/>
                <w:color w:val="auto"/>
                <w:highlight w:val="none"/>
              </w:rPr>
            </w:pPr>
            <w:r>
              <w:rPr>
                <w:rFonts w:hint="eastAsia" w:ascii="宋体" w:eastAsia="宋体"/>
                <w:color w:val="auto"/>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l2br w:val="nil"/>
              <w:tr2bl w:val="nil"/>
            </w:tcBorders>
            <w:vAlign w:val="center"/>
          </w:tcPr>
          <w:p>
            <w:pPr>
              <w:pStyle w:val="456"/>
              <w:spacing w:line="360" w:lineRule="auto"/>
              <w:rPr>
                <w:rFonts w:ascii="宋体" w:eastAsia="宋体"/>
                <w:color w:val="auto"/>
                <w:highlight w:val="none"/>
                <w:lang w:val="en-US" w:eastAsia="zh-CN"/>
              </w:rPr>
            </w:pPr>
            <w:r>
              <w:rPr>
                <w:rFonts w:hint="eastAsia" w:ascii="宋体"/>
                <w:color w:val="auto"/>
                <w:highlight w:val="none"/>
                <w:lang w:val="en-US" w:eastAsia="zh-CN"/>
              </w:rPr>
              <w:t>20</w:t>
            </w:r>
          </w:p>
        </w:tc>
        <w:tc>
          <w:tcPr>
            <w:tcW w:w="1486" w:type="dxa"/>
            <w:vMerge w:val="continue"/>
            <w:tcBorders>
              <w:tl2br w:val="nil"/>
              <w:tr2bl w:val="nil"/>
            </w:tcBorders>
            <w:vAlign w:val="center"/>
          </w:tcPr>
          <w:p>
            <w:pPr>
              <w:rPr>
                <w:color w:val="auto"/>
              </w:rPr>
            </w:pPr>
          </w:p>
        </w:tc>
        <w:tc>
          <w:tcPr>
            <w:tcW w:w="5062" w:type="dxa"/>
            <w:tcBorders>
              <w:tl2br w:val="nil"/>
              <w:tr2bl w:val="nil"/>
            </w:tcBorders>
            <w:vAlign w:val="center"/>
          </w:tcPr>
          <w:p>
            <w:pPr>
              <w:keepNext w:val="0"/>
              <w:keepLines w:val="0"/>
              <w:pageBreakBefore w:val="0"/>
              <w:kinsoku/>
              <w:wordWrap/>
              <w:overflowPunct/>
              <w:topLinePunct w:val="0"/>
              <w:autoSpaceDE/>
              <w:bidi w:val="0"/>
              <w:adjustRightInd/>
              <w:spacing w:line="400" w:lineRule="exact"/>
              <w:jc w:val="left"/>
              <w:rPr>
                <w:rFonts w:ascii="宋体" w:eastAsia="宋体" w:cs="Times New Roman"/>
                <w:color w:val="auto"/>
                <w:kern w:val="2"/>
                <w:sz w:val="21"/>
                <w:szCs w:val="22"/>
                <w:highlight w:val="none"/>
                <w:lang w:val="en-US" w:eastAsia="zh-CN" w:bidi="ar-SA"/>
              </w:rPr>
            </w:pPr>
            <w:r>
              <w:rPr>
                <w:rFonts w:hint="eastAsia" w:ascii="宋体" w:eastAsia="宋体" w:cs="Times New Roman"/>
                <w:color w:val="auto"/>
                <w:kern w:val="2"/>
                <w:sz w:val="21"/>
                <w:szCs w:val="22"/>
                <w:highlight w:val="none"/>
                <w:lang w:val="en-US" w:eastAsia="zh-CN" w:bidi="ar-SA"/>
              </w:rPr>
              <w:t>根据投标人的增值服务内容评分，每采纳一条的得1分，本项最高得2分</w:t>
            </w:r>
          </w:p>
        </w:tc>
        <w:tc>
          <w:tcPr>
            <w:tcW w:w="850" w:type="dxa"/>
            <w:tcBorders>
              <w:tl2br w:val="nil"/>
              <w:tr2bl w:val="nil"/>
            </w:tcBorders>
            <w:vAlign w:val="center"/>
          </w:tcPr>
          <w:p>
            <w:pPr>
              <w:snapToGrid w:val="0"/>
              <w:spacing w:line="360" w:lineRule="auto"/>
              <w:jc w:val="center"/>
              <w:rPr>
                <w:rFonts w:hint="eastAsia" w:ascii="宋体" w:eastAsia="宋体"/>
                <w:color w:val="auto"/>
                <w:szCs w:val="21"/>
                <w:highlight w:val="none"/>
                <w:lang w:val="en-US" w:eastAsia="zh-CN"/>
              </w:rPr>
            </w:pPr>
            <w:r>
              <w:rPr>
                <w:rFonts w:hint="eastAsia" w:ascii="宋体" w:eastAsia="宋体"/>
                <w:color w:val="auto"/>
                <w:szCs w:val="21"/>
                <w:highlight w:val="none"/>
                <w:lang w:val="en-US" w:eastAsia="zh-CN"/>
              </w:rPr>
              <w:t>0-</w:t>
            </w:r>
            <w:r>
              <w:rPr>
                <w:rFonts w:hint="eastAsia" w:ascii="宋体"/>
                <w:color w:val="auto"/>
                <w:szCs w:val="21"/>
                <w:highlight w:val="none"/>
                <w:lang w:val="en-US" w:eastAsia="zh-CN"/>
              </w:rPr>
              <w:t>2</w:t>
            </w:r>
            <w:r>
              <w:rPr>
                <w:rFonts w:hint="eastAsia" w:ascii="宋体" w:eastAsia="宋体"/>
                <w:color w:val="auto"/>
                <w:szCs w:val="21"/>
                <w:highlight w:val="none"/>
                <w:lang w:val="en-US" w:eastAsia="zh-CN"/>
              </w:rPr>
              <w:t>分</w:t>
            </w:r>
          </w:p>
        </w:tc>
        <w:tc>
          <w:tcPr>
            <w:tcW w:w="913" w:type="dxa"/>
            <w:tcBorders>
              <w:tl2br w:val="nil"/>
              <w:tr2bl w:val="nil"/>
            </w:tcBorders>
            <w:vAlign w:val="center"/>
          </w:tcPr>
          <w:p>
            <w:pPr>
              <w:spacing w:line="360" w:lineRule="auto"/>
              <w:rPr>
                <w:rFonts w:hint="eastAsia" w:ascii="宋体" w:eastAsia="宋体"/>
                <w:color w:val="auto"/>
                <w:highlight w:val="none"/>
              </w:rPr>
            </w:pPr>
            <w:r>
              <w:rPr>
                <w:rFonts w:hint="eastAsia" w:ascii="宋体" w:eastAsia="宋体"/>
                <w:color w:val="auto"/>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l2br w:val="nil"/>
              <w:tr2bl w:val="nil"/>
            </w:tcBorders>
            <w:vAlign w:val="center"/>
          </w:tcPr>
          <w:p>
            <w:pPr>
              <w:pStyle w:val="456"/>
              <w:spacing w:line="360" w:lineRule="auto"/>
              <w:rPr>
                <w:rFonts w:ascii="宋体" w:eastAsia="宋体"/>
                <w:color w:val="auto"/>
                <w:highlight w:val="none"/>
                <w:lang w:val="en-US" w:eastAsia="zh-CN"/>
              </w:rPr>
            </w:pPr>
            <w:r>
              <w:rPr>
                <w:rFonts w:hint="eastAsia" w:ascii="宋体"/>
                <w:color w:val="auto"/>
                <w:highlight w:val="none"/>
                <w:lang w:val="en-US" w:eastAsia="zh-CN"/>
              </w:rPr>
              <w:t>21</w:t>
            </w:r>
          </w:p>
        </w:tc>
        <w:tc>
          <w:tcPr>
            <w:tcW w:w="1486" w:type="dxa"/>
            <w:tcBorders>
              <w:tl2br w:val="nil"/>
              <w:tr2bl w:val="nil"/>
            </w:tcBorders>
            <w:vAlign w:val="center"/>
          </w:tcPr>
          <w:p>
            <w:pPr>
              <w:pStyle w:val="456"/>
              <w:spacing w:line="360" w:lineRule="auto"/>
              <w:rPr>
                <w:rFonts w:ascii="宋体" w:eastAsia="宋体"/>
                <w:color w:val="auto"/>
                <w:highlight w:val="none"/>
                <w:lang w:val="en-US" w:eastAsia="zh-CN"/>
              </w:rPr>
            </w:pPr>
            <w:r>
              <w:rPr>
                <w:rFonts w:hint="eastAsia" w:ascii="宋体" w:eastAsia="宋体" w:cs="Times New Roman"/>
                <w:b/>
                <w:bCs/>
                <w:color w:val="auto"/>
                <w:highlight w:val="none"/>
                <w:lang w:val="en-US" w:eastAsia="zh-CN"/>
              </w:rPr>
              <w:t>合理化建议（1分）</w:t>
            </w:r>
          </w:p>
        </w:tc>
        <w:tc>
          <w:tcPr>
            <w:tcW w:w="5062" w:type="dxa"/>
            <w:tcBorders>
              <w:tl2br w:val="nil"/>
              <w:tr2bl w:val="nil"/>
            </w:tcBorders>
            <w:vAlign w:val="center"/>
          </w:tcPr>
          <w:p>
            <w:pPr>
              <w:snapToGrid w:val="0"/>
              <w:spacing w:line="360" w:lineRule="auto"/>
              <w:jc w:val="left"/>
              <w:rPr>
                <w:rFonts w:ascii="宋体" w:eastAsia="宋体"/>
                <w:color w:val="auto"/>
                <w:szCs w:val="22"/>
                <w:highlight w:val="none"/>
                <w:lang w:val="en-US" w:eastAsia="zh-CN"/>
              </w:rPr>
            </w:pPr>
            <w:r>
              <w:rPr>
                <w:rFonts w:hint="eastAsia" w:ascii="宋体" w:eastAsia="宋体"/>
                <w:color w:val="auto"/>
                <w:szCs w:val="22"/>
                <w:highlight w:val="none"/>
                <w:lang w:val="en-US" w:eastAsia="zh-CN"/>
              </w:rPr>
              <w:t>针对本项目投标人具有合理化建议及解决措施（如对应线路的适宜出行时间、穿衣指数等）的，评标委员会根据可行性、有效性打分，每采纳一条得1分，本项最高得1分</w:t>
            </w:r>
          </w:p>
        </w:tc>
        <w:tc>
          <w:tcPr>
            <w:tcW w:w="850" w:type="dxa"/>
            <w:tcBorders>
              <w:tl2br w:val="nil"/>
              <w:tr2bl w:val="nil"/>
            </w:tcBorders>
            <w:vAlign w:val="center"/>
          </w:tcPr>
          <w:p>
            <w:pPr>
              <w:snapToGrid w:val="0"/>
              <w:spacing w:line="360" w:lineRule="auto"/>
              <w:jc w:val="center"/>
              <w:rPr>
                <w:rFonts w:hint="eastAsia" w:ascii="宋体" w:eastAsia="宋体"/>
                <w:color w:val="auto"/>
                <w:szCs w:val="21"/>
                <w:highlight w:val="none"/>
              </w:rPr>
            </w:pPr>
            <w:r>
              <w:rPr>
                <w:rFonts w:hint="eastAsia" w:ascii="宋体" w:eastAsia="宋体"/>
                <w:color w:val="auto"/>
                <w:szCs w:val="21"/>
                <w:highlight w:val="none"/>
              </w:rPr>
              <w:t>0-</w:t>
            </w:r>
            <w:r>
              <w:rPr>
                <w:rFonts w:hint="eastAsia" w:ascii="宋体" w:eastAsia="宋体"/>
                <w:color w:val="auto"/>
                <w:szCs w:val="21"/>
                <w:highlight w:val="none"/>
                <w:lang w:val="en-US" w:eastAsia="zh-CN"/>
              </w:rPr>
              <w:t>1</w:t>
            </w:r>
            <w:r>
              <w:rPr>
                <w:rFonts w:hint="eastAsia" w:ascii="宋体" w:eastAsia="宋体"/>
                <w:color w:val="auto"/>
                <w:szCs w:val="21"/>
                <w:highlight w:val="none"/>
              </w:rPr>
              <w:t>分</w:t>
            </w:r>
          </w:p>
        </w:tc>
        <w:tc>
          <w:tcPr>
            <w:tcW w:w="913" w:type="dxa"/>
            <w:tcBorders>
              <w:tl2br w:val="nil"/>
              <w:tr2bl w:val="nil"/>
            </w:tcBorders>
            <w:vAlign w:val="center"/>
          </w:tcPr>
          <w:p>
            <w:pPr>
              <w:spacing w:line="360" w:lineRule="auto"/>
              <w:rPr>
                <w:rFonts w:hint="eastAsia" w:ascii="宋体" w:eastAsia="宋体"/>
                <w:color w:val="auto"/>
                <w:highlight w:val="none"/>
              </w:rPr>
            </w:pPr>
            <w:r>
              <w:rPr>
                <w:rFonts w:hint="eastAsia" w:ascii="宋体" w:eastAsia="宋体"/>
                <w:color w:val="auto"/>
                <w:highlight w:val="none"/>
              </w:rPr>
              <w:t>主观分</w:t>
            </w:r>
          </w:p>
        </w:tc>
      </w:tr>
    </w:tbl>
    <w:p>
      <w:pPr>
        <w:pStyle w:val="21"/>
        <w:snapToGrid w:val="0"/>
        <w:spacing w:before="120" w:after="120" w:afterLines="50" w:line="360" w:lineRule="auto"/>
        <w:outlineLvl w:val="2"/>
        <w:rPr>
          <w:rFonts w:hint="eastAsia" w:ascii="宋体"/>
          <w:b/>
          <w:color w:val="auto"/>
          <w:kern w:val="2"/>
          <w:szCs w:val="21"/>
          <w:highlight w:val="none"/>
        </w:rPr>
      </w:pPr>
    </w:p>
    <w:p>
      <w:pPr>
        <w:pStyle w:val="21"/>
        <w:snapToGrid w:val="0"/>
        <w:spacing w:before="120" w:after="120" w:afterLines="50" w:line="360" w:lineRule="auto"/>
        <w:ind w:left="0" w:leftChars="0"/>
        <w:jc w:val="center"/>
        <w:outlineLvl w:val="2"/>
        <w:rPr>
          <w:rFonts w:ascii="宋体"/>
          <w:b/>
          <w:bCs/>
          <w:color w:val="auto"/>
          <w:kern w:val="2"/>
          <w:sz w:val="24"/>
          <w:szCs w:val="24"/>
          <w:highlight w:val="none"/>
        </w:rPr>
      </w:pPr>
      <w:r>
        <w:rPr>
          <w:rFonts w:hint="eastAsia" w:ascii="宋体"/>
          <w:color w:val="auto"/>
          <w:kern w:val="2"/>
          <w:szCs w:val="21"/>
          <w:highlight w:val="none"/>
        </w:rPr>
        <w:t>注：根据磋商小组的平均分作为对应供应商最终得分。</w:t>
      </w:r>
      <w:r>
        <w:rPr>
          <w:rFonts w:ascii="宋体"/>
          <w:color w:val="auto"/>
          <w:kern w:val="2"/>
          <w:szCs w:val="21"/>
          <w:highlight w:val="none"/>
        </w:rPr>
        <w:br w:type="page"/>
      </w:r>
      <w:bookmarkEnd w:id="5"/>
      <w:bookmarkEnd w:id="6"/>
      <w:bookmarkEnd w:id="7"/>
      <w:bookmarkStart w:id="119" w:name="_Toc32558"/>
      <w:bookmarkStart w:id="120" w:name="_Toc6150"/>
      <w:bookmarkStart w:id="121" w:name="_Toc306200953"/>
      <w:bookmarkStart w:id="122" w:name="_Toc528441161"/>
      <w:bookmarkStart w:id="123" w:name="_Toc26924"/>
      <w:r>
        <w:rPr>
          <w:rFonts w:hint="eastAsia" w:ascii="宋体"/>
          <w:b/>
          <w:bCs/>
          <w:color w:val="auto"/>
          <w:kern w:val="2"/>
          <w:sz w:val="24"/>
          <w:szCs w:val="24"/>
          <w:highlight w:val="none"/>
        </w:rPr>
        <w:t>第五章  合同条款</w:t>
      </w:r>
      <w:bookmarkEnd w:id="119"/>
      <w:bookmarkEnd w:id="120"/>
      <w:bookmarkEnd w:id="121"/>
      <w:bookmarkEnd w:id="122"/>
      <w:bookmarkEnd w:id="123"/>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hint="eastAsia" w:ascii="宋体"/>
          <w:b/>
          <w:bCs/>
          <w:color w:val="auto"/>
          <w:kern w:val="2"/>
          <w:szCs w:val="21"/>
          <w:highlight w:val="none"/>
        </w:rPr>
      </w:pPr>
      <w:bookmarkStart w:id="124" w:name="_Toc528441162"/>
      <w:r>
        <w:rPr>
          <w:rFonts w:hint="eastAsia" w:ascii="宋体"/>
          <w:b/>
          <w:bCs/>
          <w:color w:val="auto"/>
          <w:kern w:val="2"/>
          <w:szCs w:val="21"/>
          <w:highlight w:val="none"/>
        </w:rPr>
        <w:t>一、通用必备条款部分</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hint="eastAsia" w:ascii="宋体" w:cs="Arial"/>
          <w:color w:val="auto"/>
          <w:szCs w:val="21"/>
          <w:highlight w:val="none"/>
        </w:rPr>
      </w:pPr>
      <w:bookmarkStart w:id="125" w:name="_Toc4554"/>
      <w:r>
        <w:rPr>
          <w:rFonts w:hint="eastAsia" w:ascii="宋体" w:cs="Arial"/>
          <w:color w:val="auto"/>
          <w:szCs w:val="21"/>
          <w:highlight w:val="none"/>
        </w:rPr>
        <w:t>合同编号：</w:t>
      </w:r>
      <w:r>
        <w:rPr>
          <w:rFonts w:ascii="宋体" w:cs="Arial"/>
          <w:color w:val="auto"/>
          <w:szCs w:val="21"/>
          <w:highlight w:val="none"/>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hint="eastAsia" w:ascii="宋体" w:cs="Arial"/>
          <w:color w:val="auto"/>
          <w:szCs w:val="21"/>
          <w:highlight w:val="none"/>
        </w:rPr>
      </w:pPr>
      <w:r>
        <w:rPr>
          <w:rFonts w:hint="eastAsia" w:ascii="宋体" w:cs="Arial"/>
          <w:color w:val="auto"/>
          <w:szCs w:val="21"/>
          <w:highlight w:val="none"/>
        </w:rPr>
        <w:t xml:space="preserve">采购人（以下称甲方）：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hint="eastAsia" w:ascii="宋体" w:cs="Arial"/>
          <w:color w:val="auto"/>
          <w:szCs w:val="21"/>
          <w:highlight w:val="none"/>
        </w:rPr>
      </w:pPr>
      <w:r>
        <w:rPr>
          <w:rFonts w:hint="eastAsia" w:ascii="宋体" w:cs="Arial"/>
          <w:color w:val="auto"/>
          <w:szCs w:val="21"/>
          <w:highlight w:val="none"/>
        </w:rPr>
        <w:t>供应商（以下称乙方）：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hint="eastAsia" w:ascii="宋体" w:cs="Arial"/>
          <w:color w:val="auto"/>
          <w:szCs w:val="21"/>
          <w:highlight w:val="none"/>
        </w:rPr>
      </w:pPr>
      <w:r>
        <w:rPr>
          <w:rFonts w:hint="eastAsia" w:ascii="宋体" w:cs="Arial"/>
          <w:color w:val="auto"/>
          <w:szCs w:val="21"/>
          <w:highlight w:val="none"/>
        </w:rPr>
        <w:t>采购代理机构：大地工程咨询有限公司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hint="eastAsia" w:ascii="宋体" w:cs="Arial"/>
          <w:color w:val="auto"/>
          <w:szCs w:val="21"/>
          <w:highlight w:val="none"/>
        </w:rPr>
      </w:pPr>
      <w:r>
        <w:rPr>
          <w:rFonts w:hint="eastAsia" w:ascii="宋体" w:cs="Arial"/>
          <w:color w:val="auto"/>
          <w:szCs w:val="21"/>
          <w:highlight w:val="none"/>
        </w:rPr>
        <w:t>采购方式：竞争性磋商</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firstLineChars="200"/>
        <w:rPr>
          <w:rFonts w:hint="eastAsia" w:ascii="宋体" w:cs="Arial"/>
          <w:color w:val="auto"/>
          <w:szCs w:val="21"/>
          <w:highlight w:val="none"/>
        </w:rPr>
      </w:pPr>
      <w:r>
        <w:rPr>
          <w:rFonts w:hint="eastAsia" w:ascii="宋体" w:cs="Arial"/>
          <w:color w:val="auto"/>
          <w:szCs w:val="21"/>
          <w:highlight w:val="none"/>
        </w:rPr>
        <w:t>根据《中华人民共和国政府采购法》、《中华人民共和国民典法》等法律法规的规定，甲乙双方按照</w:t>
      </w:r>
      <w:r>
        <w:rPr>
          <w:rFonts w:hint="eastAsia" w:ascii="宋体" w:cs="Arial"/>
          <w:color w:val="auto"/>
          <w:szCs w:val="21"/>
          <w:highlight w:val="none"/>
          <w:u w:val="single"/>
        </w:rPr>
        <w:t xml:space="preserve">                            </w:t>
      </w:r>
      <w:r>
        <w:rPr>
          <w:rFonts w:hint="eastAsia" w:ascii="宋体" w:cs="Arial"/>
          <w:color w:val="auto"/>
          <w:szCs w:val="21"/>
          <w:highlight w:val="none"/>
        </w:rPr>
        <w:t>采购结果签订本合同。</w:t>
      </w:r>
    </w:p>
    <w:p>
      <w:pPr>
        <w:shd w:val="clear" w:color="auto" w:fill="FFFFFF"/>
        <w:tabs>
          <w:tab w:val="left" w:pos="916"/>
          <w:tab w:val="left" w:pos="1832"/>
          <w:tab w:val="left" w:pos="2748"/>
        </w:tabs>
        <w:spacing w:line="360" w:lineRule="auto"/>
        <w:ind w:firstLine="422" w:firstLineChars="200"/>
        <w:rPr>
          <w:rFonts w:hint="eastAsia" w:ascii="宋体"/>
          <w:b/>
          <w:color w:val="auto"/>
          <w:szCs w:val="21"/>
          <w:highlight w:val="none"/>
        </w:rPr>
      </w:pPr>
      <w:r>
        <w:rPr>
          <w:rFonts w:hint="eastAsia" w:ascii="宋体"/>
          <w:b/>
          <w:color w:val="auto"/>
          <w:szCs w:val="21"/>
          <w:highlight w:val="none"/>
        </w:rPr>
        <w:t>第一条 合同组成</w:t>
      </w:r>
      <w:r>
        <w:rPr>
          <w:rFonts w:ascii="宋体"/>
          <w:b/>
          <w:color w:val="auto"/>
          <w:szCs w:val="21"/>
          <w:highlight w:val="none"/>
        </w:rPr>
        <w:tab/>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5" w:firstLineChars="250"/>
        <w:rPr>
          <w:rFonts w:hint="eastAsia" w:ascii="宋体"/>
          <w:color w:val="auto"/>
          <w:szCs w:val="21"/>
          <w:highlight w:val="none"/>
        </w:rPr>
      </w:pPr>
      <w:r>
        <w:rPr>
          <w:rFonts w:hint="eastAsia" w:ascii="宋体"/>
          <w:color w:val="auto"/>
          <w:szCs w:val="21"/>
          <w:highlight w:val="none"/>
        </w:rPr>
        <w:t>本次政府采购活动的相关文件为本合同的组成部分，这些文件包括但不限于：</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5" w:firstLineChars="250"/>
        <w:rPr>
          <w:rFonts w:hint="eastAsia" w:ascii="宋体"/>
          <w:color w:val="auto"/>
          <w:szCs w:val="21"/>
          <w:highlight w:val="none"/>
        </w:rPr>
      </w:pPr>
      <w:r>
        <w:rPr>
          <w:rFonts w:hint="eastAsia" w:ascii="宋体"/>
          <w:color w:val="auto"/>
          <w:szCs w:val="21"/>
          <w:highlight w:val="none"/>
        </w:rPr>
        <w:t>（1）本合同文本；</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5" w:firstLineChars="250"/>
        <w:rPr>
          <w:rFonts w:hint="eastAsia" w:ascii="宋体"/>
          <w:color w:val="auto"/>
          <w:szCs w:val="21"/>
          <w:highlight w:val="none"/>
        </w:rPr>
      </w:pPr>
      <w:r>
        <w:rPr>
          <w:rFonts w:hint="eastAsia" w:ascii="宋体"/>
          <w:color w:val="auto"/>
          <w:szCs w:val="21"/>
          <w:highlight w:val="none"/>
        </w:rPr>
        <w:t>（2）采购文件与采购响应文件；</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5" w:firstLineChars="250"/>
        <w:rPr>
          <w:rFonts w:hint="eastAsia" w:ascii="宋体"/>
          <w:color w:val="auto"/>
          <w:szCs w:val="21"/>
          <w:highlight w:val="none"/>
        </w:rPr>
      </w:pPr>
      <w:r>
        <w:rPr>
          <w:rFonts w:hint="eastAsia" w:ascii="宋体"/>
          <w:color w:val="auto"/>
          <w:szCs w:val="21"/>
          <w:highlight w:val="none"/>
        </w:rPr>
        <w:t>（3）中标或成交通知书；</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5" w:firstLineChars="250"/>
        <w:rPr>
          <w:rFonts w:hint="eastAsia" w:ascii="宋体"/>
          <w:color w:val="auto"/>
          <w:szCs w:val="21"/>
          <w:highlight w:val="none"/>
        </w:rPr>
      </w:pPr>
      <w:r>
        <w:rPr>
          <w:rFonts w:hint="eastAsia" w:ascii="宋体"/>
          <w:color w:val="auto"/>
          <w:szCs w:val="21"/>
          <w:highlight w:val="none"/>
        </w:rPr>
        <w:t>组成本合同的所有文件必须为书面形式。政府采购合同备案时，须提供以上（1）、（3）两项，如由社会中介机构代理，须提供代理协议，合同如有变更的，须提供变更协议。</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7" w:firstLineChars="250"/>
        <w:rPr>
          <w:rFonts w:hint="eastAsia" w:ascii="宋体"/>
          <w:b/>
          <w:color w:val="auto"/>
          <w:szCs w:val="21"/>
          <w:highlight w:val="none"/>
        </w:rPr>
      </w:pPr>
      <w:r>
        <w:rPr>
          <w:rFonts w:hint="eastAsia" w:ascii="宋体"/>
          <w:b/>
          <w:color w:val="auto"/>
          <w:szCs w:val="21"/>
          <w:highlight w:val="none"/>
        </w:rPr>
        <w:t>第二条 合同标的与相关属性</w:t>
      </w:r>
    </w:p>
    <w:p>
      <w:pPr>
        <w:snapToGrid w:val="0"/>
        <w:spacing w:line="360" w:lineRule="auto"/>
        <w:ind w:firstLine="525" w:firstLineChars="250"/>
        <w:rPr>
          <w:rFonts w:hint="eastAsia" w:ascii="宋体"/>
          <w:color w:val="auto"/>
          <w:szCs w:val="21"/>
          <w:highlight w:val="none"/>
        </w:rPr>
      </w:pPr>
      <w:r>
        <w:rPr>
          <w:rFonts w:hint="eastAsia" w:ascii="宋体"/>
          <w:color w:val="auto"/>
          <w:szCs w:val="21"/>
          <w:highlight w:val="none"/>
        </w:rPr>
        <w:t>1、本次采购的是</w:t>
      </w:r>
      <w:r>
        <w:rPr>
          <w:rFonts w:hint="eastAsia" w:ascii="宋体" w:cs="Tahoma"/>
          <w:bCs/>
          <w:color w:val="auto"/>
          <w:kern w:val="36"/>
          <w:highlight w:val="none"/>
          <w:u w:val="single"/>
        </w:rPr>
        <w:t xml:space="preserve">                                   </w:t>
      </w:r>
      <w:r>
        <w:rPr>
          <w:rFonts w:hint="eastAsia" w:ascii="宋体"/>
          <w:color w:val="auto"/>
          <w:szCs w:val="21"/>
          <w:highlight w:val="none"/>
        </w:rPr>
        <w:t xml:space="preserve">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5" w:firstLineChars="250"/>
        <w:rPr>
          <w:rFonts w:hint="eastAsia" w:ascii="宋体"/>
          <w:color w:val="auto"/>
          <w:szCs w:val="21"/>
          <w:highlight w:val="none"/>
        </w:rPr>
      </w:pPr>
      <w:r>
        <w:rPr>
          <w:rFonts w:hint="eastAsia" w:ascii="宋体"/>
          <w:color w:val="auto"/>
          <w:szCs w:val="21"/>
          <w:highlight w:val="none"/>
        </w:rPr>
        <w:t>2、乙方是否属于中小微企业：□是□否</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5" w:firstLineChars="250"/>
        <w:rPr>
          <w:rFonts w:hint="eastAsia" w:ascii="宋体"/>
          <w:color w:val="auto"/>
          <w:szCs w:val="21"/>
          <w:highlight w:val="none"/>
        </w:rPr>
      </w:pPr>
      <w:r>
        <w:rPr>
          <w:rFonts w:hint="eastAsia" w:ascii="宋体"/>
          <w:color w:val="auto"/>
          <w:szCs w:val="21"/>
          <w:highlight w:val="none"/>
        </w:rPr>
        <w:t>3、本合同项下产品属于（可多选）：□环保产品；□节能产品；□进口产品</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7" w:firstLineChars="250"/>
        <w:rPr>
          <w:rFonts w:hint="eastAsia" w:ascii="宋体"/>
          <w:b/>
          <w:color w:val="auto"/>
          <w:szCs w:val="21"/>
          <w:highlight w:val="none"/>
        </w:rPr>
      </w:pPr>
      <w:r>
        <w:rPr>
          <w:rFonts w:hint="eastAsia" w:ascii="宋体"/>
          <w:b/>
          <w:color w:val="auto"/>
          <w:szCs w:val="21"/>
          <w:highlight w:val="none"/>
        </w:rPr>
        <w:t>第三条 合同价款</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5" w:firstLineChars="250"/>
        <w:rPr>
          <w:rFonts w:hint="eastAsia" w:ascii="宋体"/>
          <w:color w:val="auto"/>
          <w:szCs w:val="21"/>
          <w:highlight w:val="none"/>
        </w:rPr>
      </w:pPr>
      <w:r>
        <w:rPr>
          <w:rFonts w:hint="eastAsia" w:ascii="宋体"/>
          <w:color w:val="auto"/>
          <w:szCs w:val="21"/>
          <w:highlight w:val="none"/>
        </w:rPr>
        <w:t>1、本合同项下总价款为（大写）</w:t>
      </w:r>
      <w:r>
        <w:rPr>
          <w:rFonts w:hint="eastAsia" w:ascii="宋体"/>
          <w:color w:val="auto"/>
          <w:szCs w:val="21"/>
          <w:highlight w:val="none"/>
          <w:u w:val="single"/>
        </w:rPr>
        <w:t xml:space="preserve">              </w:t>
      </w:r>
      <w:r>
        <w:rPr>
          <w:rFonts w:hint="eastAsia" w:ascii="宋体"/>
          <w:color w:val="auto"/>
          <w:szCs w:val="21"/>
          <w:highlight w:val="none"/>
        </w:rPr>
        <w:t>人民币，分项价款见“价格清单”（如有）”。</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5" w:firstLineChars="250"/>
        <w:rPr>
          <w:rFonts w:hint="eastAsia" w:ascii="宋体"/>
          <w:color w:val="auto"/>
          <w:szCs w:val="21"/>
          <w:highlight w:val="none"/>
        </w:rPr>
      </w:pPr>
      <w:r>
        <w:rPr>
          <w:rFonts w:hint="eastAsia" w:ascii="宋体"/>
          <w:color w:val="auto"/>
          <w:szCs w:val="21"/>
          <w:highlight w:val="none"/>
        </w:rPr>
        <w:t>2、本合同总价款含所有税费(包括货款、标准附件、备品备件、专用工具、包装、运输、装卸、保险、税金、货到就位以及安装、调试、培训、保修等一切税金和费用。)</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5" w:firstLineChars="250"/>
        <w:rPr>
          <w:rFonts w:hint="eastAsia" w:ascii="宋体"/>
          <w:color w:val="auto"/>
          <w:szCs w:val="21"/>
          <w:highlight w:val="none"/>
        </w:rPr>
      </w:pPr>
      <w:r>
        <w:rPr>
          <w:rFonts w:hint="eastAsia" w:ascii="宋体"/>
          <w:color w:val="auto"/>
          <w:szCs w:val="21"/>
          <w:highlight w:val="none"/>
        </w:rPr>
        <w:t>3、本合同付款方式为以下第</w:t>
      </w:r>
      <w:r>
        <w:rPr>
          <w:rFonts w:hint="eastAsia" w:ascii="宋体"/>
          <w:color w:val="auto"/>
          <w:szCs w:val="21"/>
          <w:highlight w:val="none"/>
          <w:u w:val="single"/>
        </w:rPr>
        <w:t xml:space="preserve">           </w:t>
      </w:r>
      <w:r>
        <w:rPr>
          <w:rFonts w:hint="eastAsia" w:ascii="宋体"/>
          <w:color w:val="auto"/>
          <w:szCs w:val="21"/>
          <w:highlight w:val="none"/>
        </w:rPr>
        <w:t>项：</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5" w:firstLineChars="250"/>
        <w:rPr>
          <w:rFonts w:hint="eastAsia" w:ascii="宋体"/>
          <w:color w:val="auto"/>
          <w:szCs w:val="21"/>
          <w:highlight w:val="none"/>
        </w:rPr>
      </w:pPr>
      <w:r>
        <w:rPr>
          <w:rFonts w:hint="eastAsia" w:ascii="宋体"/>
          <w:color w:val="auto"/>
          <w:szCs w:val="21"/>
          <w:highlight w:val="none"/>
        </w:rPr>
        <w:t>（1）本合同项下的采购资金系甲方自行支付，付款程序为</w:t>
      </w:r>
      <w:r>
        <w:rPr>
          <w:rFonts w:hint="eastAsia" w:ascii="宋体"/>
          <w:color w:val="auto"/>
          <w:szCs w:val="21"/>
          <w:highlight w:val="none"/>
          <w:u w:val="single"/>
        </w:rPr>
        <w:t xml:space="preserve">                    </w:t>
      </w:r>
      <w:r>
        <w:rPr>
          <w:rFonts w:hint="eastAsia" w:ascii="宋体"/>
          <w:color w:val="auto"/>
          <w:szCs w:val="21"/>
          <w:highlight w:val="none"/>
        </w:rPr>
        <w:t>；</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5" w:firstLineChars="250"/>
        <w:rPr>
          <w:rFonts w:hint="eastAsia" w:ascii="宋体"/>
          <w:color w:val="auto"/>
          <w:szCs w:val="21"/>
          <w:highlight w:val="none"/>
        </w:rPr>
      </w:pPr>
      <w:r>
        <w:rPr>
          <w:rFonts w:hint="eastAsia" w:ascii="宋体"/>
          <w:color w:val="auto"/>
          <w:szCs w:val="21"/>
          <w:highlight w:val="none"/>
        </w:rPr>
        <w:t>（2）本合同项下的采购资金须财政直接支付，付款程序为</w:t>
      </w:r>
      <w:r>
        <w:rPr>
          <w:rFonts w:hint="eastAsia" w:ascii="宋体"/>
          <w:color w:val="auto"/>
          <w:szCs w:val="21"/>
          <w:highlight w:val="none"/>
          <w:u w:val="single"/>
        </w:rPr>
        <w:t xml:space="preserve">                    </w:t>
      </w:r>
      <w:r>
        <w:rPr>
          <w:rFonts w:hint="eastAsia" w:ascii="宋体"/>
          <w:color w:val="auto"/>
          <w:szCs w:val="21"/>
          <w:highlight w:val="none"/>
        </w:rPr>
        <w:t>；</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5" w:firstLineChars="250"/>
        <w:rPr>
          <w:rFonts w:hint="eastAsia" w:ascii="宋体"/>
          <w:color w:val="auto"/>
          <w:szCs w:val="21"/>
          <w:highlight w:val="none"/>
        </w:rPr>
      </w:pPr>
      <w:r>
        <w:rPr>
          <w:rFonts w:hint="eastAsia" w:ascii="宋体"/>
          <w:color w:val="auto"/>
          <w:szCs w:val="21"/>
          <w:highlight w:val="none"/>
        </w:rPr>
        <w:t>（3）其他方式：</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5" w:firstLineChars="250"/>
        <w:rPr>
          <w:rFonts w:hint="eastAsia" w:ascii="宋体"/>
          <w:color w:val="auto"/>
          <w:szCs w:val="21"/>
          <w:highlight w:val="none"/>
        </w:rPr>
      </w:pPr>
      <w:r>
        <w:rPr>
          <w:rFonts w:hint="eastAsia" w:ascii="宋体"/>
          <w:color w:val="auto"/>
          <w:szCs w:val="21"/>
          <w:highlight w:val="none"/>
        </w:rPr>
        <w:t>4、本合同项下的采购资金付款进度按招磋商响应文件规定，未规定时按以下第</w:t>
      </w:r>
      <w:r>
        <w:rPr>
          <w:rFonts w:hint="eastAsia" w:ascii="宋体"/>
          <w:color w:val="auto"/>
          <w:szCs w:val="21"/>
          <w:highlight w:val="none"/>
          <w:u w:val="single"/>
        </w:rPr>
        <w:t xml:space="preserve">          </w:t>
      </w:r>
      <w:r>
        <w:rPr>
          <w:rFonts w:hint="eastAsia" w:ascii="宋体"/>
          <w:color w:val="auto"/>
          <w:szCs w:val="21"/>
          <w:highlight w:val="none"/>
        </w:rPr>
        <w:t xml:space="preserve">  项支付：</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5" w:firstLineChars="250"/>
        <w:rPr>
          <w:rFonts w:hint="eastAsia" w:ascii="宋体"/>
          <w:color w:val="auto"/>
          <w:szCs w:val="21"/>
          <w:highlight w:val="none"/>
        </w:rPr>
      </w:pPr>
      <w:r>
        <w:rPr>
          <w:rFonts w:hint="eastAsia" w:ascii="宋体"/>
          <w:color w:val="auto"/>
          <w:szCs w:val="21"/>
          <w:highlight w:val="none"/>
        </w:rPr>
        <w:t>（1）一次性付款：乙方合同履行达到</w:t>
      </w:r>
      <w:r>
        <w:rPr>
          <w:rFonts w:hint="eastAsia" w:ascii="宋体"/>
          <w:color w:val="auto"/>
          <w:szCs w:val="21"/>
          <w:highlight w:val="none"/>
          <w:u w:val="single"/>
        </w:rPr>
        <w:t xml:space="preserve">         </w:t>
      </w:r>
      <w:r>
        <w:rPr>
          <w:rFonts w:hint="eastAsia" w:ascii="宋体"/>
          <w:color w:val="auto"/>
          <w:szCs w:val="21"/>
          <w:highlight w:val="none"/>
        </w:rPr>
        <w:t>（条件）时，一次性付款；</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5" w:firstLineChars="250"/>
        <w:rPr>
          <w:rFonts w:hint="eastAsia" w:ascii="宋体"/>
          <w:color w:val="auto"/>
          <w:szCs w:val="21"/>
          <w:highlight w:val="none"/>
        </w:rPr>
      </w:pPr>
      <w:r>
        <w:rPr>
          <w:rFonts w:hint="eastAsia" w:ascii="宋体"/>
          <w:color w:val="auto"/>
          <w:szCs w:val="21"/>
          <w:highlight w:val="none"/>
        </w:rPr>
        <w:t>（2）</w:t>
      </w:r>
      <w:r>
        <w:rPr>
          <w:rFonts w:hint="eastAsia" w:ascii="宋体"/>
          <w:color w:val="auto"/>
          <w:szCs w:val="21"/>
          <w:highlight w:val="none"/>
          <w:u w:val="single"/>
        </w:rPr>
        <w:t>分期付款         时支付         ；         时支付         ；         时支付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5" w:firstLineChars="250"/>
        <w:rPr>
          <w:rFonts w:hint="eastAsia" w:ascii="宋体"/>
          <w:color w:val="auto"/>
          <w:szCs w:val="21"/>
          <w:highlight w:val="none"/>
        </w:rPr>
      </w:pPr>
      <w:r>
        <w:rPr>
          <w:rFonts w:hint="eastAsia" w:ascii="宋体"/>
          <w:color w:val="auto"/>
          <w:szCs w:val="21"/>
          <w:highlight w:val="none"/>
        </w:rPr>
        <w:t>若收取了履约保证金，则不应重复设置尾款支付条件。</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7" w:firstLineChars="250"/>
        <w:rPr>
          <w:rFonts w:hint="eastAsia" w:ascii="宋体"/>
          <w:b/>
          <w:color w:val="auto"/>
          <w:szCs w:val="21"/>
          <w:highlight w:val="none"/>
        </w:rPr>
      </w:pPr>
      <w:r>
        <w:rPr>
          <w:rFonts w:hint="eastAsia" w:ascii="宋体"/>
          <w:b/>
          <w:color w:val="auto"/>
          <w:szCs w:val="21"/>
          <w:highlight w:val="none"/>
        </w:rPr>
        <w:t>第四条 履约保证金</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5" w:firstLineChars="250"/>
        <w:rPr>
          <w:rFonts w:hint="eastAsia" w:ascii="宋体"/>
          <w:color w:val="auto"/>
          <w:szCs w:val="21"/>
          <w:highlight w:val="none"/>
        </w:rPr>
      </w:pPr>
      <w:r>
        <w:rPr>
          <w:rFonts w:hint="eastAsia" w:ascii="宋体"/>
          <w:color w:val="auto"/>
          <w:szCs w:val="21"/>
          <w:highlight w:val="none"/>
        </w:rPr>
        <w:t>按以下第</w:t>
      </w:r>
      <w:r>
        <w:rPr>
          <w:rFonts w:hint="eastAsia" w:ascii="宋体"/>
          <w:color w:val="auto"/>
          <w:szCs w:val="21"/>
          <w:highlight w:val="none"/>
          <w:u w:val="single"/>
        </w:rPr>
        <w:t xml:space="preserve">    </w:t>
      </w:r>
      <w:r>
        <w:rPr>
          <w:rFonts w:ascii="宋体"/>
          <w:color w:val="auto"/>
          <w:szCs w:val="21"/>
          <w:highlight w:val="none"/>
          <w:u w:val="single"/>
        </w:rPr>
        <w:t xml:space="preserve">  </w:t>
      </w:r>
      <w:r>
        <w:rPr>
          <w:rFonts w:hint="eastAsia" w:ascii="宋体"/>
          <w:color w:val="auto"/>
          <w:szCs w:val="21"/>
          <w:highlight w:val="none"/>
          <w:u w:val="single"/>
        </w:rPr>
        <w:t xml:space="preserve">    </w:t>
      </w:r>
      <w:r>
        <w:rPr>
          <w:rFonts w:hint="eastAsia" w:ascii="宋体"/>
          <w:color w:val="auto"/>
          <w:szCs w:val="21"/>
          <w:highlight w:val="none"/>
        </w:rPr>
        <w:t>项处理：</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5" w:firstLineChars="250"/>
        <w:rPr>
          <w:rFonts w:hint="eastAsia" w:ascii="宋体"/>
          <w:color w:val="auto"/>
          <w:szCs w:val="21"/>
          <w:highlight w:val="none"/>
        </w:rPr>
      </w:pPr>
      <w:r>
        <w:rPr>
          <w:rFonts w:hint="eastAsia" w:ascii="宋体"/>
          <w:color w:val="auto"/>
          <w:szCs w:val="21"/>
          <w:highlight w:val="none"/>
        </w:rPr>
        <w:t>1、本项目设置履约保证金，乙方应于</w:t>
      </w:r>
      <w:r>
        <w:rPr>
          <w:rFonts w:hint="eastAsia" w:ascii="宋体"/>
          <w:color w:val="auto"/>
          <w:szCs w:val="21"/>
          <w:highlight w:val="none"/>
          <w:u w:val="single"/>
        </w:rPr>
        <w:t xml:space="preserve">         （</w:t>
      </w:r>
      <w:r>
        <w:rPr>
          <w:rFonts w:hint="eastAsia" w:ascii="宋体"/>
          <w:color w:val="auto"/>
          <w:szCs w:val="21"/>
          <w:highlight w:val="none"/>
        </w:rPr>
        <w:t xml:space="preserve">时间）向甲方提交履约保证金 </w:t>
      </w:r>
      <w:r>
        <w:rPr>
          <w:rFonts w:hint="eastAsia" w:ascii="宋体"/>
          <w:color w:val="auto"/>
          <w:szCs w:val="21"/>
          <w:highlight w:val="none"/>
          <w:u w:val="single"/>
        </w:rPr>
        <w:t xml:space="preserve">      </w:t>
      </w:r>
      <w:r>
        <w:rPr>
          <w:rFonts w:hint="eastAsia" w:ascii="宋体"/>
          <w:color w:val="auto"/>
          <w:szCs w:val="21"/>
          <w:highlight w:val="none"/>
        </w:rPr>
        <w:t xml:space="preserve">  元（不得高于本合同金额的</w:t>
      </w:r>
      <w:r>
        <w:rPr>
          <w:rFonts w:hint="eastAsia" w:ascii="宋体"/>
          <w:color w:val="auto"/>
          <w:szCs w:val="21"/>
          <w:highlight w:val="none"/>
          <w:lang w:val="en-US" w:eastAsia="zh-CN"/>
        </w:rPr>
        <w:t>1</w:t>
      </w:r>
      <w:r>
        <w:rPr>
          <w:rFonts w:hint="eastAsia" w:ascii="宋体"/>
          <w:color w:val="auto"/>
          <w:szCs w:val="21"/>
          <w:highlight w:val="none"/>
        </w:rPr>
        <w:t>%）。履约保证金在</w:t>
      </w:r>
      <w:r>
        <w:rPr>
          <w:rFonts w:hint="eastAsia" w:ascii="宋体"/>
          <w:color w:val="auto"/>
          <w:szCs w:val="21"/>
          <w:highlight w:val="none"/>
          <w:u w:val="single"/>
        </w:rPr>
        <w:t xml:space="preserve">         </w:t>
      </w:r>
      <w:r>
        <w:rPr>
          <w:rFonts w:hint="eastAsia" w:ascii="宋体"/>
          <w:color w:val="auto"/>
          <w:szCs w:val="21"/>
          <w:highlight w:val="none"/>
        </w:rPr>
        <w:t>（时间）退还乙方。</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5" w:firstLineChars="250"/>
        <w:rPr>
          <w:rFonts w:hint="eastAsia" w:ascii="宋体"/>
          <w:color w:val="auto"/>
          <w:szCs w:val="21"/>
          <w:highlight w:val="none"/>
        </w:rPr>
      </w:pPr>
      <w:r>
        <w:rPr>
          <w:rFonts w:hint="eastAsia" w:ascii="宋体"/>
          <w:color w:val="auto"/>
          <w:szCs w:val="21"/>
          <w:highlight w:val="none"/>
        </w:rPr>
        <w:t>2、本项目不设置履约保证金。</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7" w:firstLineChars="250"/>
        <w:rPr>
          <w:rFonts w:hint="eastAsia" w:ascii="宋体"/>
          <w:b/>
          <w:color w:val="auto"/>
          <w:szCs w:val="21"/>
          <w:highlight w:val="none"/>
        </w:rPr>
      </w:pPr>
      <w:r>
        <w:rPr>
          <w:rFonts w:hint="eastAsia" w:ascii="宋体"/>
          <w:b/>
          <w:color w:val="auto"/>
          <w:szCs w:val="21"/>
          <w:highlight w:val="none"/>
        </w:rPr>
        <w:t>第五条 合同的变更和终止</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5" w:firstLineChars="250"/>
        <w:rPr>
          <w:rFonts w:hint="eastAsia" w:ascii="宋体"/>
          <w:color w:val="auto"/>
          <w:szCs w:val="21"/>
          <w:highlight w:val="none"/>
        </w:rPr>
      </w:pPr>
      <w:r>
        <w:rPr>
          <w:rFonts w:hint="eastAsia" w:ascii="宋体"/>
          <w:color w:val="auto"/>
          <w:szCs w:val="21"/>
          <w:highlight w:val="none"/>
        </w:rPr>
        <w:t>除《政府采购法》第49条、第50条第二款规定的情形外，本合同一经签订，甲乙双方不得擅自终止合同或对合同实质性条款进行变更。确有特殊情况的，须经同级财政部门备案同意。</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7" w:firstLineChars="250"/>
        <w:rPr>
          <w:rFonts w:hint="eastAsia" w:ascii="宋体"/>
          <w:b/>
          <w:color w:val="auto"/>
          <w:szCs w:val="21"/>
          <w:highlight w:val="none"/>
        </w:rPr>
      </w:pPr>
      <w:r>
        <w:rPr>
          <w:rFonts w:hint="eastAsia" w:ascii="宋体"/>
          <w:b/>
          <w:color w:val="auto"/>
          <w:szCs w:val="21"/>
          <w:highlight w:val="none"/>
        </w:rPr>
        <w:t>第六条 合同的转让与分包</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5" w:firstLineChars="250"/>
        <w:rPr>
          <w:rFonts w:hint="eastAsia" w:ascii="宋体"/>
          <w:color w:val="auto"/>
          <w:szCs w:val="21"/>
          <w:highlight w:val="none"/>
        </w:rPr>
      </w:pPr>
      <w:r>
        <w:rPr>
          <w:rFonts w:hint="eastAsia" w:ascii="宋体"/>
          <w:color w:val="auto"/>
          <w:szCs w:val="21"/>
          <w:highlight w:val="none"/>
        </w:rPr>
        <w:t>乙方不得擅自部分或全部转让其应履行的合同义务。乙方分包的，应经过甲方书面同意。</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7" w:firstLineChars="250"/>
        <w:rPr>
          <w:rFonts w:hint="eastAsia" w:ascii="宋体"/>
          <w:b/>
          <w:color w:val="auto"/>
          <w:szCs w:val="21"/>
          <w:highlight w:val="none"/>
        </w:rPr>
      </w:pPr>
      <w:r>
        <w:rPr>
          <w:rFonts w:hint="eastAsia" w:ascii="宋体"/>
          <w:b/>
          <w:color w:val="auto"/>
          <w:szCs w:val="21"/>
          <w:highlight w:val="none"/>
        </w:rPr>
        <w:t>第七条 争议的解决</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5" w:firstLineChars="250"/>
        <w:rPr>
          <w:rFonts w:hint="eastAsia" w:ascii="宋体"/>
          <w:color w:val="auto"/>
          <w:szCs w:val="21"/>
          <w:highlight w:val="none"/>
        </w:rPr>
      </w:pPr>
      <w:r>
        <w:rPr>
          <w:rFonts w:hint="eastAsia" w:ascii="宋体"/>
          <w:color w:val="auto"/>
          <w:szCs w:val="21"/>
          <w:highlight w:val="none"/>
        </w:rPr>
        <w:t>1、因履行本合同引起的或与本合同有关的争议，甲、乙双方应首先通过友好协商解决，如果协商不能解决争议，则采取以下第</w:t>
      </w:r>
      <w:r>
        <w:rPr>
          <w:rFonts w:hint="eastAsia" w:ascii="宋体"/>
          <w:color w:val="auto"/>
          <w:szCs w:val="21"/>
          <w:highlight w:val="none"/>
          <w:u w:val="single"/>
        </w:rPr>
        <w:t xml:space="preserve">        </w:t>
      </w:r>
      <w:r>
        <w:rPr>
          <w:rFonts w:hint="eastAsia" w:ascii="宋体"/>
          <w:color w:val="auto"/>
          <w:szCs w:val="21"/>
          <w:highlight w:val="none"/>
        </w:rPr>
        <w:t xml:space="preserve"> 种方式解决争议：</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5" w:firstLineChars="250"/>
        <w:rPr>
          <w:rFonts w:hint="eastAsia" w:ascii="宋体"/>
          <w:color w:val="auto"/>
          <w:szCs w:val="21"/>
          <w:highlight w:val="none"/>
        </w:rPr>
      </w:pPr>
      <w:r>
        <w:rPr>
          <w:rFonts w:hint="eastAsia" w:ascii="宋体"/>
          <w:color w:val="auto"/>
          <w:szCs w:val="21"/>
          <w:highlight w:val="none"/>
        </w:rPr>
        <w:t>（1）向甲方所在地有管辖权的人民法院提起诉讼；</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5" w:firstLineChars="250"/>
        <w:rPr>
          <w:rFonts w:hint="eastAsia" w:ascii="宋体"/>
          <w:color w:val="auto"/>
          <w:szCs w:val="21"/>
          <w:highlight w:val="none"/>
        </w:rPr>
      </w:pPr>
      <w:r>
        <w:rPr>
          <w:rFonts w:hint="eastAsia" w:ascii="宋体"/>
          <w:color w:val="auto"/>
          <w:szCs w:val="21"/>
          <w:highlight w:val="none"/>
        </w:rPr>
        <w:t xml:space="preserve">（2）向 </w:t>
      </w:r>
      <w:r>
        <w:rPr>
          <w:rFonts w:hint="eastAsia" w:ascii="宋体"/>
          <w:color w:val="auto"/>
          <w:szCs w:val="21"/>
          <w:highlight w:val="none"/>
          <w:u w:val="single"/>
        </w:rPr>
        <w:t xml:space="preserve">        </w:t>
      </w:r>
      <w:r>
        <w:rPr>
          <w:rFonts w:hint="eastAsia" w:ascii="宋体"/>
          <w:color w:val="auto"/>
          <w:szCs w:val="21"/>
          <w:highlight w:val="none"/>
        </w:rPr>
        <w:t>仲裁委员申请仲裁。</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7" w:firstLineChars="250"/>
        <w:rPr>
          <w:rFonts w:hint="eastAsia" w:ascii="宋体"/>
          <w:b/>
          <w:color w:val="auto"/>
          <w:szCs w:val="21"/>
          <w:highlight w:val="none"/>
        </w:rPr>
      </w:pPr>
      <w:r>
        <w:rPr>
          <w:rFonts w:hint="eastAsia" w:ascii="宋体"/>
          <w:b/>
          <w:color w:val="auto"/>
          <w:szCs w:val="21"/>
          <w:highlight w:val="none"/>
        </w:rPr>
        <w:t>第八条 合同备案及其他</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5" w:firstLineChars="250"/>
        <w:rPr>
          <w:rFonts w:hint="eastAsia" w:ascii="宋体"/>
          <w:color w:val="auto"/>
          <w:szCs w:val="21"/>
          <w:highlight w:val="none"/>
        </w:rPr>
      </w:pPr>
      <w:r>
        <w:rPr>
          <w:rFonts w:hint="eastAsia" w:ascii="宋体"/>
          <w:color w:val="auto"/>
          <w:szCs w:val="21"/>
          <w:highlight w:val="none"/>
        </w:rPr>
        <w:t>本合同一式六份，甲乙双方各执二份，1份报送政府采购监督管理部门备案，1份送招标代理机构存档。</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7" w:firstLineChars="250"/>
        <w:jc w:val="center"/>
        <w:rPr>
          <w:rFonts w:hint="eastAsia" w:ascii="宋体"/>
          <w:b/>
          <w:color w:val="auto"/>
          <w:szCs w:val="21"/>
          <w:highlight w:val="none"/>
        </w:rPr>
      </w:pPr>
      <w:r>
        <w:rPr>
          <w:rFonts w:hint="eastAsia" w:ascii="宋体"/>
          <w:b/>
          <w:color w:val="auto"/>
          <w:szCs w:val="21"/>
          <w:highlight w:val="none"/>
        </w:rPr>
        <w:t>二、特殊专用条款部份</w:t>
      </w:r>
    </w:p>
    <w:p>
      <w:pPr>
        <w:widowControl w:val="0"/>
        <w:numPr>
          <w:ilvl w:val="0"/>
          <w:numId w:val="9"/>
        </w:numPr>
        <w:autoSpaceDE w:val="0"/>
        <w:autoSpaceDN w:val="0"/>
        <w:adjustRightInd w:val="0"/>
        <w:spacing w:line="360" w:lineRule="auto"/>
        <w:jc w:val="both"/>
        <w:rPr>
          <w:rFonts w:hint="eastAsia" w:ascii="宋体"/>
          <w:b/>
          <w:color w:val="auto"/>
          <w:kern w:val="36"/>
          <w:szCs w:val="21"/>
          <w:highlight w:val="none"/>
        </w:rPr>
      </w:pPr>
      <w:r>
        <w:rPr>
          <w:rFonts w:hint="eastAsia" w:ascii="宋体"/>
          <w:b/>
          <w:color w:val="auto"/>
          <w:kern w:val="36"/>
          <w:szCs w:val="21"/>
          <w:highlight w:val="none"/>
        </w:rPr>
        <w:t>服务内容</w:t>
      </w:r>
    </w:p>
    <w:p>
      <w:pPr>
        <w:autoSpaceDE w:val="0"/>
        <w:autoSpaceDN w:val="0"/>
        <w:adjustRightInd w:val="0"/>
        <w:spacing w:line="360" w:lineRule="auto"/>
        <w:rPr>
          <w:rFonts w:hint="eastAsia" w:ascii="宋体"/>
          <w:b/>
          <w:color w:val="auto"/>
          <w:kern w:val="36"/>
          <w:szCs w:val="21"/>
          <w:highlight w:val="none"/>
        </w:rPr>
      </w:pPr>
      <w:r>
        <w:rPr>
          <w:rFonts w:ascii="宋体"/>
          <w:b/>
          <w:color w:val="auto"/>
          <w:kern w:val="36"/>
          <w:szCs w:val="21"/>
          <w:highlight w:val="none"/>
        </w:rPr>
        <w:t>……</w:t>
      </w:r>
    </w:p>
    <w:p>
      <w:pPr>
        <w:pStyle w:val="28"/>
        <w:snapToGrid w:val="0"/>
        <w:spacing w:line="360" w:lineRule="auto"/>
        <w:ind w:firstLine="413" w:firstLineChars="196"/>
        <w:rPr>
          <w:rFonts w:hint="eastAsia"/>
          <w:b/>
          <w:color w:val="auto"/>
          <w:szCs w:val="21"/>
          <w:highlight w:val="none"/>
        </w:rPr>
      </w:pPr>
      <w:r>
        <w:rPr>
          <w:rFonts w:hint="eastAsia"/>
          <w:b/>
          <w:color w:val="auto"/>
          <w:szCs w:val="21"/>
          <w:highlight w:val="none"/>
        </w:rPr>
        <w:t>第二条</w:t>
      </w:r>
      <w:r>
        <w:rPr>
          <w:b/>
          <w:color w:val="auto"/>
          <w:szCs w:val="21"/>
          <w:highlight w:val="none"/>
        </w:rPr>
        <w:t>、合同履行时间、履行方式及履行地点</w:t>
      </w:r>
    </w:p>
    <w:p>
      <w:pPr>
        <w:pStyle w:val="28"/>
        <w:snapToGrid w:val="0"/>
        <w:spacing w:line="360" w:lineRule="auto"/>
        <w:ind w:firstLine="411" w:firstLineChars="196"/>
        <w:rPr>
          <w:rFonts w:hint="eastAsia"/>
          <w:bCs/>
          <w:color w:val="auto"/>
          <w:szCs w:val="21"/>
          <w:highlight w:val="none"/>
        </w:rPr>
      </w:pPr>
      <w:r>
        <w:rPr>
          <w:bCs/>
          <w:color w:val="auto"/>
          <w:szCs w:val="21"/>
          <w:highlight w:val="none"/>
        </w:rPr>
        <w:t>1</w:t>
      </w:r>
      <w:r>
        <w:rPr>
          <w:rFonts w:hint="eastAsia"/>
          <w:bCs/>
          <w:color w:val="auto"/>
          <w:szCs w:val="21"/>
          <w:highlight w:val="none"/>
        </w:rPr>
        <w:t>、</w:t>
      </w:r>
      <w:r>
        <w:rPr>
          <w:color w:val="auto"/>
          <w:szCs w:val="21"/>
          <w:highlight w:val="none"/>
        </w:rPr>
        <w:t>履行时间</w:t>
      </w:r>
      <w:r>
        <w:rPr>
          <w:bCs/>
          <w:color w:val="auto"/>
          <w:szCs w:val="21"/>
          <w:highlight w:val="none"/>
        </w:rPr>
        <w:t>：</w:t>
      </w:r>
    </w:p>
    <w:p>
      <w:pPr>
        <w:pStyle w:val="28"/>
        <w:snapToGrid w:val="0"/>
        <w:spacing w:line="360" w:lineRule="auto"/>
        <w:ind w:firstLine="411" w:firstLineChars="196"/>
        <w:rPr>
          <w:bCs/>
          <w:color w:val="auto"/>
          <w:szCs w:val="21"/>
          <w:highlight w:val="none"/>
        </w:rPr>
      </w:pPr>
      <w:r>
        <w:rPr>
          <w:bCs/>
          <w:color w:val="auto"/>
          <w:szCs w:val="21"/>
          <w:highlight w:val="none"/>
        </w:rPr>
        <w:t>2</w:t>
      </w:r>
      <w:r>
        <w:rPr>
          <w:rFonts w:hint="eastAsia"/>
          <w:bCs/>
          <w:color w:val="auto"/>
          <w:szCs w:val="21"/>
          <w:highlight w:val="none"/>
        </w:rPr>
        <w:t>、</w:t>
      </w:r>
      <w:r>
        <w:rPr>
          <w:color w:val="auto"/>
          <w:szCs w:val="21"/>
          <w:highlight w:val="none"/>
        </w:rPr>
        <w:t>履行方式</w:t>
      </w:r>
      <w:r>
        <w:rPr>
          <w:bCs/>
          <w:color w:val="auto"/>
          <w:szCs w:val="21"/>
          <w:highlight w:val="none"/>
        </w:rPr>
        <w:t>：</w:t>
      </w:r>
    </w:p>
    <w:p>
      <w:pPr>
        <w:pStyle w:val="28"/>
        <w:snapToGrid w:val="0"/>
        <w:spacing w:line="360" w:lineRule="auto"/>
        <w:ind w:firstLine="420" w:firstLineChars="200"/>
        <w:rPr>
          <w:rFonts w:hint="eastAsia"/>
          <w:bCs/>
          <w:color w:val="auto"/>
          <w:szCs w:val="21"/>
          <w:highlight w:val="none"/>
        </w:rPr>
      </w:pPr>
      <w:r>
        <w:rPr>
          <w:bCs/>
          <w:color w:val="auto"/>
          <w:szCs w:val="21"/>
          <w:highlight w:val="none"/>
        </w:rPr>
        <w:t>3</w:t>
      </w:r>
      <w:r>
        <w:rPr>
          <w:rFonts w:hint="eastAsia"/>
          <w:bCs/>
          <w:color w:val="auto"/>
          <w:szCs w:val="21"/>
          <w:highlight w:val="none"/>
        </w:rPr>
        <w:t>、</w:t>
      </w:r>
      <w:r>
        <w:rPr>
          <w:color w:val="auto"/>
          <w:szCs w:val="21"/>
          <w:highlight w:val="none"/>
        </w:rPr>
        <w:t>履行地点</w:t>
      </w:r>
      <w:r>
        <w:rPr>
          <w:bCs/>
          <w:color w:val="auto"/>
          <w:szCs w:val="21"/>
          <w:highlight w:val="none"/>
        </w:rPr>
        <w:t>：</w:t>
      </w:r>
    </w:p>
    <w:p>
      <w:pPr>
        <w:pStyle w:val="28"/>
        <w:snapToGrid w:val="0"/>
        <w:spacing w:line="360" w:lineRule="auto"/>
        <w:ind w:firstLine="422" w:firstLineChars="200"/>
        <w:rPr>
          <w:rFonts w:hint="eastAsia"/>
          <w:b/>
          <w:color w:val="auto"/>
          <w:szCs w:val="21"/>
          <w:highlight w:val="none"/>
        </w:rPr>
      </w:pPr>
      <w:r>
        <w:rPr>
          <w:rFonts w:hint="eastAsia"/>
          <w:b/>
          <w:color w:val="auto"/>
          <w:szCs w:val="21"/>
          <w:highlight w:val="none"/>
        </w:rPr>
        <w:t>第</w:t>
      </w:r>
      <w:r>
        <w:rPr>
          <w:b/>
          <w:color w:val="auto"/>
          <w:szCs w:val="21"/>
          <w:highlight w:val="none"/>
        </w:rPr>
        <w:t>三</w:t>
      </w:r>
      <w:r>
        <w:rPr>
          <w:rFonts w:hint="eastAsia"/>
          <w:b/>
          <w:color w:val="auto"/>
          <w:szCs w:val="21"/>
          <w:highlight w:val="none"/>
        </w:rPr>
        <w:t>条</w:t>
      </w:r>
      <w:r>
        <w:rPr>
          <w:b/>
          <w:color w:val="auto"/>
          <w:szCs w:val="21"/>
          <w:highlight w:val="none"/>
        </w:rPr>
        <w:t>、技术资料</w:t>
      </w:r>
    </w:p>
    <w:p>
      <w:pPr>
        <w:pStyle w:val="28"/>
        <w:snapToGrid w:val="0"/>
        <w:spacing w:line="360" w:lineRule="auto"/>
        <w:ind w:firstLine="420" w:firstLineChars="200"/>
        <w:rPr>
          <w:rFonts w:hint="eastAsia"/>
          <w:color w:val="auto"/>
          <w:szCs w:val="21"/>
          <w:highlight w:val="none"/>
        </w:rPr>
      </w:pPr>
      <w:r>
        <w:rPr>
          <w:color w:val="auto"/>
          <w:szCs w:val="21"/>
          <w:highlight w:val="none"/>
        </w:rPr>
        <w:t>1</w:t>
      </w:r>
      <w:r>
        <w:rPr>
          <w:rFonts w:hint="eastAsia"/>
          <w:color w:val="auto"/>
          <w:szCs w:val="21"/>
          <w:highlight w:val="none"/>
        </w:rPr>
        <w:t>、</w:t>
      </w:r>
      <w:r>
        <w:rPr>
          <w:color w:val="auto"/>
          <w:szCs w:val="21"/>
          <w:highlight w:val="none"/>
        </w:rPr>
        <w:t>乙方应按招标文件规定的时间向甲方提供有关技术资料。</w:t>
      </w:r>
    </w:p>
    <w:p>
      <w:pPr>
        <w:pStyle w:val="28"/>
        <w:snapToGrid w:val="0"/>
        <w:spacing w:line="360" w:lineRule="auto"/>
        <w:ind w:firstLine="420" w:firstLineChars="200"/>
        <w:rPr>
          <w:rFonts w:hint="eastAsia"/>
          <w:color w:val="auto"/>
          <w:szCs w:val="21"/>
          <w:highlight w:val="none"/>
        </w:rPr>
      </w:pPr>
      <w:r>
        <w:rPr>
          <w:color w:val="auto"/>
          <w:szCs w:val="21"/>
          <w:highlight w:val="none"/>
        </w:rPr>
        <w:t>2</w:t>
      </w:r>
      <w:r>
        <w:rPr>
          <w:rFonts w:hint="eastAsia"/>
          <w:color w:val="auto"/>
          <w:szCs w:val="21"/>
          <w:highlight w:val="none"/>
        </w:rPr>
        <w:t>、</w:t>
      </w:r>
      <w:r>
        <w:rPr>
          <w:color w:val="auto"/>
          <w:szCs w:val="21"/>
          <w:highlight w:val="none"/>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28"/>
        <w:snapToGrid w:val="0"/>
        <w:spacing w:line="360" w:lineRule="auto"/>
        <w:ind w:firstLine="422" w:firstLineChars="200"/>
        <w:rPr>
          <w:rFonts w:hint="eastAsia"/>
          <w:b/>
          <w:color w:val="auto"/>
          <w:szCs w:val="21"/>
          <w:highlight w:val="none"/>
        </w:rPr>
      </w:pPr>
      <w:r>
        <w:rPr>
          <w:rFonts w:hint="eastAsia"/>
          <w:b/>
          <w:color w:val="auto"/>
          <w:szCs w:val="21"/>
          <w:highlight w:val="none"/>
        </w:rPr>
        <w:t>第</w:t>
      </w:r>
      <w:r>
        <w:rPr>
          <w:b/>
          <w:color w:val="auto"/>
          <w:szCs w:val="21"/>
          <w:highlight w:val="none"/>
        </w:rPr>
        <w:t>四</w:t>
      </w:r>
      <w:r>
        <w:rPr>
          <w:rFonts w:hint="eastAsia"/>
          <w:b/>
          <w:color w:val="auto"/>
          <w:szCs w:val="21"/>
          <w:highlight w:val="none"/>
        </w:rPr>
        <w:t>条</w:t>
      </w:r>
      <w:r>
        <w:rPr>
          <w:b/>
          <w:color w:val="auto"/>
          <w:szCs w:val="21"/>
          <w:highlight w:val="none"/>
        </w:rPr>
        <w:t>、知识产权</w:t>
      </w:r>
    </w:p>
    <w:p>
      <w:pPr>
        <w:pStyle w:val="28"/>
        <w:snapToGrid w:val="0"/>
        <w:spacing w:line="360" w:lineRule="auto"/>
        <w:ind w:firstLine="420" w:firstLineChars="200"/>
        <w:rPr>
          <w:rFonts w:hint="eastAsia"/>
          <w:b/>
          <w:bCs/>
          <w:color w:val="auto"/>
          <w:szCs w:val="21"/>
          <w:highlight w:val="none"/>
        </w:rPr>
      </w:pPr>
      <w:r>
        <w:rPr>
          <w:color w:val="auto"/>
          <w:szCs w:val="21"/>
          <w:highlight w:val="none"/>
        </w:rPr>
        <w:t>乙方应保证提供服务过程中不会侵犯任何第三方的</w:t>
      </w:r>
      <w:r>
        <w:rPr>
          <w:b/>
          <w:color w:val="auto"/>
          <w:szCs w:val="21"/>
          <w:highlight w:val="none"/>
        </w:rPr>
        <w:t>知识产权</w:t>
      </w:r>
      <w:r>
        <w:rPr>
          <w:b/>
          <w:bCs/>
          <w:color w:val="auto"/>
          <w:szCs w:val="21"/>
          <w:highlight w:val="none"/>
        </w:rPr>
        <w:t>。</w:t>
      </w:r>
    </w:p>
    <w:p>
      <w:pPr>
        <w:pStyle w:val="28"/>
        <w:snapToGrid w:val="0"/>
        <w:spacing w:line="360" w:lineRule="auto"/>
        <w:ind w:firstLine="422" w:firstLineChars="200"/>
        <w:rPr>
          <w:rFonts w:hint="eastAsia"/>
          <w:b/>
          <w:color w:val="auto"/>
          <w:szCs w:val="21"/>
          <w:highlight w:val="none"/>
        </w:rPr>
      </w:pPr>
      <w:r>
        <w:rPr>
          <w:rFonts w:hint="eastAsia"/>
          <w:b/>
          <w:color w:val="auto"/>
          <w:szCs w:val="21"/>
          <w:highlight w:val="none"/>
        </w:rPr>
        <w:t>第五条</w:t>
      </w:r>
      <w:r>
        <w:rPr>
          <w:b/>
          <w:color w:val="auto"/>
          <w:szCs w:val="21"/>
          <w:highlight w:val="none"/>
        </w:rPr>
        <w:t>、履约保证金</w:t>
      </w:r>
    </w:p>
    <w:p>
      <w:pPr>
        <w:pStyle w:val="28"/>
        <w:snapToGrid w:val="0"/>
        <w:spacing w:line="360" w:lineRule="auto"/>
        <w:ind w:firstLine="420" w:firstLineChars="200"/>
        <w:rPr>
          <w:rFonts w:hint="eastAsia"/>
          <w:color w:val="auto"/>
          <w:szCs w:val="21"/>
          <w:highlight w:val="none"/>
        </w:rPr>
      </w:pPr>
      <w:r>
        <w:rPr>
          <w:color w:val="auto"/>
          <w:szCs w:val="21"/>
          <w:highlight w:val="none"/>
        </w:rPr>
        <w:t>乙方交纳人民币</w:t>
      </w:r>
      <w:r>
        <w:rPr>
          <w:rFonts w:hint="eastAsia"/>
          <w:color w:val="auto"/>
          <w:szCs w:val="21"/>
          <w:highlight w:val="none"/>
          <w:u w:val="single"/>
        </w:rPr>
        <w:t xml:space="preserve">      </w:t>
      </w:r>
      <w:r>
        <w:rPr>
          <w:rFonts w:hint="eastAsia"/>
          <w:color w:val="auto"/>
          <w:szCs w:val="21"/>
          <w:highlight w:val="none"/>
        </w:rPr>
        <w:t xml:space="preserve"> </w:t>
      </w:r>
      <w:r>
        <w:rPr>
          <w:color w:val="auto"/>
          <w:szCs w:val="21"/>
          <w:highlight w:val="none"/>
        </w:rPr>
        <w:t>元作为本合同的履约保证金。</w:t>
      </w:r>
    </w:p>
    <w:p>
      <w:pPr>
        <w:snapToGrid w:val="0"/>
        <w:spacing w:line="360" w:lineRule="auto"/>
        <w:ind w:firstLine="413" w:firstLineChars="196"/>
        <w:rPr>
          <w:rFonts w:hint="eastAsia" w:ascii="宋体"/>
          <w:b/>
          <w:color w:val="auto"/>
          <w:szCs w:val="21"/>
          <w:highlight w:val="none"/>
        </w:rPr>
      </w:pPr>
      <w:r>
        <w:rPr>
          <w:rFonts w:hint="eastAsia" w:ascii="宋体"/>
          <w:b/>
          <w:color w:val="auto"/>
          <w:szCs w:val="21"/>
          <w:highlight w:val="none"/>
        </w:rPr>
        <w:t>第六条、税费</w:t>
      </w:r>
    </w:p>
    <w:p>
      <w:pPr>
        <w:snapToGrid w:val="0"/>
        <w:spacing w:line="360" w:lineRule="auto"/>
        <w:ind w:firstLine="411" w:firstLineChars="196"/>
        <w:rPr>
          <w:rFonts w:hint="eastAsia" w:ascii="宋体"/>
          <w:color w:val="auto"/>
          <w:szCs w:val="21"/>
          <w:highlight w:val="none"/>
        </w:rPr>
      </w:pPr>
      <w:r>
        <w:rPr>
          <w:rFonts w:hint="eastAsia" w:ascii="宋体"/>
          <w:color w:val="auto"/>
          <w:szCs w:val="21"/>
          <w:highlight w:val="none"/>
        </w:rPr>
        <w:t>本合同执行中相关的一切税费均由</w:t>
      </w:r>
      <w:r>
        <w:rPr>
          <w:rFonts w:ascii="宋体"/>
          <w:color w:val="auto"/>
          <w:szCs w:val="21"/>
          <w:highlight w:val="none"/>
        </w:rPr>
        <w:t>乙</w:t>
      </w:r>
      <w:r>
        <w:rPr>
          <w:rFonts w:hint="eastAsia" w:ascii="宋体"/>
          <w:color w:val="auto"/>
          <w:szCs w:val="21"/>
          <w:highlight w:val="none"/>
        </w:rPr>
        <w:t>方负担。</w:t>
      </w:r>
    </w:p>
    <w:p>
      <w:pPr>
        <w:pStyle w:val="28"/>
        <w:snapToGrid w:val="0"/>
        <w:spacing w:line="360" w:lineRule="auto"/>
        <w:ind w:firstLine="413" w:firstLineChars="196"/>
        <w:rPr>
          <w:rFonts w:hint="eastAsia"/>
          <w:b/>
          <w:color w:val="auto"/>
          <w:szCs w:val="21"/>
          <w:highlight w:val="none"/>
        </w:rPr>
      </w:pPr>
      <w:r>
        <w:rPr>
          <w:rFonts w:hint="eastAsia"/>
          <w:b/>
          <w:color w:val="auto"/>
          <w:szCs w:val="21"/>
          <w:highlight w:val="none"/>
        </w:rPr>
        <w:t>第七条</w:t>
      </w:r>
      <w:r>
        <w:rPr>
          <w:b/>
          <w:color w:val="auto"/>
          <w:szCs w:val="21"/>
          <w:highlight w:val="none"/>
        </w:rPr>
        <w:t>、违约责任</w:t>
      </w:r>
    </w:p>
    <w:p>
      <w:pPr>
        <w:pStyle w:val="28"/>
        <w:snapToGrid w:val="0"/>
        <w:spacing w:line="360" w:lineRule="auto"/>
        <w:ind w:firstLine="411" w:firstLineChars="196"/>
        <w:rPr>
          <w:rFonts w:hint="eastAsia"/>
          <w:color w:val="auto"/>
          <w:szCs w:val="21"/>
          <w:highlight w:val="none"/>
        </w:rPr>
      </w:pPr>
      <w:r>
        <w:rPr>
          <w:rFonts w:hint="eastAsia"/>
          <w:color w:val="auto"/>
          <w:szCs w:val="21"/>
          <w:highlight w:val="none"/>
        </w:rPr>
        <w:t>1、</w:t>
      </w:r>
      <w:r>
        <w:rPr>
          <w:color w:val="auto"/>
          <w:szCs w:val="21"/>
          <w:highlight w:val="none"/>
        </w:rPr>
        <w:t>甲方无正当理由拒收接受服务的，甲方向乙方偿付合同款项百分之五作为违约金。</w:t>
      </w:r>
    </w:p>
    <w:p>
      <w:pPr>
        <w:pStyle w:val="28"/>
        <w:snapToGrid w:val="0"/>
        <w:spacing w:line="360" w:lineRule="auto"/>
        <w:ind w:firstLine="420" w:firstLineChars="200"/>
        <w:rPr>
          <w:rFonts w:hint="eastAsia"/>
          <w:color w:val="auto"/>
          <w:szCs w:val="21"/>
          <w:highlight w:val="none"/>
        </w:rPr>
      </w:pPr>
      <w:r>
        <w:rPr>
          <w:rFonts w:hint="eastAsia"/>
          <w:color w:val="auto"/>
          <w:szCs w:val="21"/>
          <w:highlight w:val="none"/>
        </w:rPr>
        <w:t>2、</w:t>
      </w:r>
      <w:r>
        <w:rPr>
          <w:color w:val="auto"/>
          <w:szCs w:val="21"/>
          <w:highlight w:val="none"/>
        </w:rPr>
        <w:t>甲方无故逾期验收和办理款项支付手续的,甲方应按逾期付款总额每日万分之五向乙方支付违约金。</w:t>
      </w:r>
    </w:p>
    <w:p>
      <w:pPr>
        <w:pStyle w:val="28"/>
        <w:snapToGrid w:val="0"/>
        <w:spacing w:line="360" w:lineRule="auto"/>
        <w:ind w:firstLine="420" w:firstLineChars="200"/>
        <w:rPr>
          <w:color w:val="auto"/>
          <w:szCs w:val="21"/>
          <w:highlight w:val="none"/>
        </w:rPr>
      </w:pPr>
      <w:r>
        <w:rPr>
          <w:color w:val="auto"/>
          <w:szCs w:val="21"/>
          <w:highlight w:val="none"/>
        </w:rPr>
        <w:t>3</w:t>
      </w:r>
      <w:r>
        <w:rPr>
          <w:rFonts w:hint="eastAsia"/>
          <w:color w:val="auto"/>
          <w:szCs w:val="21"/>
          <w:highlight w:val="none"/>
        </w:rPr>
        <w:t>、</w:t>
      </w:r>
      <w:r>
        <w:rPr>
          <w:color w:val="auto"/>
          <w:szCs w:val="21"/>
          <w:highlight w:val="none"/>
        </w:rPr>
        <w:t>乙方</w:t>
      </w:r>
      <w:r>
        <w:rPr>
          <w:rFonts w:hint="eastAsia"/>
          <w:color w:val="auto"/>
          <w:szCs w:val="21"/>
          <w:highlight w:val="none"/>
        </w:rPr>
        <w:t>未能如</w:t>
      </w:r>
      <w:r>
        <w:rPr>
          <w:color w:val="auto"/>
          <w:szCs w:val="21"/>
          <w:highlight w:val="none"/>
        </w:rPr>
        <w:t>期提供服务的，每日向甲方支付</w:t>
      </w:r>
      <w:r>
        <w:rPr>
          <w:rFonts w:hint="eastAsia"/>
          <w:color w:val="auto"/>
          <w:szCs w:val="21"/>
          <w:highlight w:val="none"/>
        </w:rPr>
        <w:t>合同款项的</w:t>
      </w:r>
      <w:r>
        <w:rPr>
          <w:color w:val="auto"/>
          <w:szCs w:val="21"/>
          <w:highlight w:val="none"/>
        </w:rPr>
        <w:t>千分之六</w:t>
      </w:r>
      <w:r>
        <w:rPr>
          <w:rFonts w:hint="eastAsia"/>
          <w:color w:val="auto"/>
          <w:szCs w:val="21"/>
          <w:highlight w:val="none"/>
        </w:rPr>
        <w:t>作为</w:t>
      </w:r>
      <w:r>
        <w:rPr>
          <w:color w:val="auto"/>
          <w:szCs w:val="21"/>
          <w:highlight w:val="none"/>
        </w:rPr>
        <w:t>违约金。乙方超过约定日期10个工作日</w:t>
      </w:r>
      <w:r>
        <w:rPr>
          <w:rFonts w:hint="eastAsia"/>
          <w:color w:val="auto"/>
          <w:szCs w:val="21"/>
          <w:highlight w:val="none"/>
        </w:rPr>
        <w:t>仍</w:t>
      </w:r>
      <w:r>
        <w:rPr>
          <w:color w:val="auto"/>
          <w:szCs w:val="21"/>
          <w:highlight w:val="none"/>
        </w:rPr>
        <w:t>不能</w:t>
      </w:r>
      <w:r>
        <w:rPr>
          <w:rFonts w:hint="eastAsia"/>
          <w:color w:val="auto"/>
          <w:szCs w:val="21"/>
          <w:highlight w:val="none"/>
        </w:rPr>
        <w:t>提供服务</w:t>
      </w:r>
      <w:r>
        <w:rPr>
          <w:color w:val="auto"/>
          <w:szCs w:val="21"/>
          <w:highlight w:val="none"/>
        </w:rPr>
        <w:t>的，甲方可解除本合同。乙方因</w:t>
      </w:r>
      <w:r>
        <w:rPr>
          <w:rFonts w:hint="eastAsia"/>
          <w:color w:val="auto"/>
          <w:szCs w:val="21"/>
          <w:highlight w:val="none"/>
        </w:rPr>
        <w:t>未能如</w:t>
      </w:r>
      <w:r>
        <w:rPr>
          <w:color w:val="auto"/>
          <w:szCs w:val="21"/>
          <w:highlight w:val="none"/>
        </w:rPr>
        <w:t xml:space="preserve">期提供服务或因其他违约行为导致甲方解除合同的，乙方应向甲方支付合同总值5%的违约金，如造成甲方损失超过违约金的，超出部分由乙方继续承担赔偿责任。 </w:t>
      </w:r>
    </w:p>
    <w:p>
      <w:pPr>
        <w:pStyle w:val="28"/>
        <w:snapToGrid w:val="0"/>
        <w:spacing w:line="360" w:lineRule="auto"/>
        <w:ind w:firstLine="413" w:firstLineChars="196"/>
        <w:rPr>
          <w:b/>
          <w:color w:val="auto"/>
          <w:szCs w:val="21"/>
          <w:highlight w:val="none"/>
        </w:rPr>
      </w:pPr>
      <w:r>
        <w:rPr>
          <w:rFonts w:hint="eastAsia"/>
          <w:b/>
          <w:color w:val="auto"/>
          <w:szCs w:val="21"/>
          <w:highlight w:val="none"/>
        </w:rPr>
        <w:t>第九条</w:t>
      </w:r>
      <w:r>
        <w:rPr>
          <w:b/>
          <w:color w:val="auto"/>
          <w:szCs w:val="21"/>
          <w:highlight w:val="none"/>
        </w:rPr>
        <w:t>、不可抗力事件处理</w:t>
      </w:r>
    </w:p>
    <w:p>
      <w:pPr>
        <w:pStyle w:val="28"/>
        <w:snapToGrid w:val="0"/>
        <w:spacing w:line="360" w:lineRule="auto"/>
        <w:ind w:firstLine="420" w:firstLineChars="200"/>
        <w:rPr>
          <w:color w:val="auto"/>
          <w:szCs w:val="21"/>
          <w:highlight w:val="none"/>
        </w:rPr>
      </w:pPr>
      <w:r>
        <w:rPr>
          <w:color w:val="auto"/>
          <w:szCs w:val="21"/>
          <w:highlight w:val="none"/>
        </w:rPr>
        <w:t>1</w:t>
      </w:r>
      <w:r>
        <w:rPr>
          <w:rFonts w:hint="eastAsia"/>
          <w:color w:val="auto"/>
          <w:szCs w:val="21"/>
          <w:highlight w:val="none"/>
        </w:rPr>
        <w:t>、</w:t>
      </w:r>
      <w:r>
        <w:rPr>
          <w:color w:val="auto"/>
          <w:szCs w:val="21"/>
          <w:highlight w:val="none"/>
        </w:rPr>
        <w:t>在合同有效期内，任何一方因不可抗力事件导致不能履行合同，则合同履行期可延长，其延长期与不可抗力影响期相同。</w:t>
      </w:r>
    </w:p>
    <w:p>
      <w:pPr>
        <w:pStyle w:val="28"/>
        <w:snapToGrid w:val="0"/>
        <w:spacing w:line="360" w:lineRule="auto"/>
        <w:ind w:firstLine="420" w:firstLineChars="200"/>
        <w:rPr>
          <w:color w:val="auto"/>
          <w:szCs w:val="21"/>
          <w:highlight w:val="none"/>
        </w:rPr>
      </w:pPr>
      <w:r>
        <w:rPr>
          <w:color w:val="auto"/>
          <w:szCs w:val="21"/>
          <w:highlight w:val="none"/>
        </w:rPr>
        <w:t>2</w:t>
      </w:r>
      <w:r>
        <w:rPr>
          <w:rFonts w:hint="eastAsia"/>
          <w:color w:val="auto"/>
          <w:szCs w:val="21"/>
          <w:highlight w:val="none"/>
        </w:rPr>
        <w:t>、不</w:t>
      </w:r>
      <w:r>
        <w:rPr>
          <w:color w:val="auto"/>
          <w:szCs w:val="21"/>
          <w:highlight w:val="none"/>
        </w:rPr>
        <w:t>可抗力事件发生后，应立即通知对方，并寄送有关权威机构出具的证明。</w:t>
      </w:r>
    </w:p>
    <w:p>
      <w:pPr>
        <w:pStyle w:val="28"/>
        <w:snapToGrid w:val="0"/>
        <w:spacing w:line="360" w:lineRule="auto"/>
        <w:ind w:firstLine="420" w:firstLineChars="200"/>
        <w:rPr>
          <w:rFonts w:hint="eastAsia"/>
          <w:color w:val="auto"/>
          <w:szCs w:val="21"/>
          <w:highlight w:val="none"/>
        </w:rPr>
      </w:pPr>
      <w:r>
        <w:rPr>
          <w:color w:val="auto"/>
          <w:szCs w:val="21"/>
          <w:highlight w:val="none"/>
        </w:rPr>
        <w:t>3</w:t>
      </w:r>
      <w:r>
        <w:rPr>
          <w:rFonts w:hint="eastAsia"/>
          <w:color w:val="auto"/>
          <w:szCs w:val="21"/>
          <w:highlight w:val="none"/>
        </w:rPr>
        <w:t>、</w:t>
      </w:r>
      <w:r>
        <w:rPr>
          <w:color w:val="auto"/>
          <w:szCs w:val="21"/>
          <w:highlight w:val="none"/>
        </w:rPr>
        <w:t>不可抗力事件延续120天以上，双方应通过友好协商，确定是否继续履行合同。</w:t>
      </w:r>
    </w:p>
    <w:p>
      <w:pPr>
        <w:pStyle w:val="28"/>
        <w:snapToGrid w:val="0"/>
        <w:spacing w:line="360" w:lineRule="auto"/>
        <w:ind w:firstLine="422" w:firstLineChars="200"/>
        <w:rPr>
          <w:rFonts w:hint="eastAsia"/>
          <w:b/>
          <w:color w:val="auto"/>
          <w:szCs w:val="21"/>
          <w:highlight w:val="none"/>
        </w:rPr>
      </w:pPr>
      <w:r>
        <w:rPr>
          <w:rFonts w:hint="eastAsia"/>
          <w:b/>
          <w:color w:val="auto"/>
          <w:szCs w:val="21"/>
          <w:highlight w:val="none"/>
        </w:rPr>
        <w:t>第十条</w:t>
      </w:r>
      <w:r>
        <w:rPr>
          <w:b/>
          <w:color w:val="auto"/>
          <w:szCs w:val="21"/>
          <w:highlight w:val="none"/>
        </w:rPr>
        <w:t>、诉讼</w:t>
      </w:r>
    </w:p>
    <w:p>
      <w:pPr>
        <w:pStyle w:val="28"/>
        <w:snapToGrid w:val="0"/>
        <w:spacing w:line="360" w:lineRule="auto"/>
        <w:ind w:firstLine="420" w:firstLineChars="200"/>
        <w:rPr>
          <w:rFonts w:hint="eastAsia"/>
          <w:color w:val="auto"/>
          <w:szCs w:val="21"/>
          <w:highlight w:val="none"/>
        </w:rPr>
      </w:pPr>
      <w:r>
        <w:rPr>
          <w:color w:val="auto"/>
          <w:szCs w:val="21"/>
          <w:highlight w:val="none"/>
        </w:rPr>
        <w:t>双方在执行合同中所发生的一切争议，应通过协商解决。如协商不成，可向</w:t>
      </w:r>
      <w:r>
        <w:rPr>
          <w:rFonts w:hint="eastAsia"/>
          <w:color w:val="auto"/>
          <w:szCs w:val="21"/>
          <w:highlight w:val="none"/>
        </w:rPr>
        <w:t>甲方所在</w:t>
      </w:r>
      <w:r>
        <w:rPr>
          <w:color w:val="auto"/>
          <w:szCs w:val="21"/>
          <w:highlight w:val="none"/>
        </w:rPr>
        <w:t>地法院起诉。</w:t>
      </w:r>
    </w:p>
    <w:p>
      <w:pPr>
        <w:pStyle w:val="28"/>
        <w:snapToGrid w:val="0"/>
        <w:spacing w:line="360" w:lineRule="auto"/>
        <w:ind w:firstLine="422" w:firstLineChars="200"/>
        <w:rPr>
          <w:b/>
          <w:color w:val="auto"/>
          <w:szCs w:val="21"/>
          <w:highlight w:val="none"/>
        </w:rPr>
      </w:pPr>
      <w:r>
        <w:rPr>
          <w:rFonts w:hint="eastAsia"/>
          <w:b/>
          <w:color w:val="auto"/>
          <w:szCs w:val="21"/>
          <w:highlight w:val="none"/>
        </w:rPr>
        <w:t>第十一条</w:t>
      </w:r>
      <w:r>
        <w:rPr>
          <w:b/>
          <w:color w:val="auto"/>
          <w:szCs w:val="21"/>
          <w:highlight w:val="none"/>
        </w:rPr>
        <w:t>、合同生效及其它</w:t>
      </w:r>
    </w:p>
    <w:p>
      <w:pPr>
        <w:autoSpaceDE w:val="0"/>
        <w:autoSpaceDN w:val="0"/>
        <w:adjustRightInd w:val="0"/>
        <w:spacing w:line="360" w:lineRule="auto"/>
        <w:ind w:firstLine="420" w:firstLineChars="200"/>
        <w:rPr>
          <w:rFonts w:ascii="宋体"/>
          <w:color w:val="auto"/>
          <w:szCs w:val="21"/>
          <w:highlight w:val="none"/>
        </w:rPr>
      </w:pPr>
      <w:r>
        <w:rPr>
          <w:rFonts w:ascii="宋体"/>
          <w:color w:val="auto"/>
          <w:szCs w:val="21"/>
          <w:highlight w:val="none"/>
        </w:rPr>
        <w:t>1</w:t>
      </w:r>
      <w:r>
        <w:rPr>
          <w:rFonts w:hint="eastAsia" w:ascii="宋体"/>
          <w:color w:val="auto"/>
          <w:szCs w:val="21"/>
          <w:highlight w:val="none"/>
        </w:rPr>
        <w:t>、</w:t>
      </w:r>
      <w:r>
        <w:rPr>
          <w:rFonts w:ascii="宋体"/>
          <w:color w:val="auto"/>
          <w:szCs w:val="21"/>
          <w:highlight w:val="none"/>
        </w:rPr>
        <w:t>合同经双方法定代表人或授权委托代理人签字并加盖单位公章后生效。</w:t>
      </w:r>
    </w:p>
    <w:p>
      <w:pPr>
        <w:autoSpaceDE w:val="0"/>
        <w:autoSpaceDN w:val="0"/>
        <w:adjustRightInd w:val="0"/>
        <w:spacing w:line="360" w:lineRule="auto"/>
        <w:ind w:firstLine="420" w:firstLineChars="200"/>
        <w:rPr>
          <w:rFonts w:ascii="宋体"/>
          <w:color w:val="auto"/>
          <w:szCs w:val="21"/>
          <w:highlight w:val="none"/>
        </w:rPr>
      </w:pPr>
      <w:r>
        <w:rPr>
          <w:rFonts w:hint="eastAsia" w:ascii="宋体"/>
          <w:color w:val="auto"/>
          <w:szCs w:val="21"/>
          <w:highlight w:val="none"/>
        </w:rPr>
        <w:t>2、</w:t>
      </w:r>
      <w:r>
        <w:rPr>
          <w:rFonts w:ascii="宋体"/>
          <w:color w:val="auto"/>
          <w:szCs w:val="21"/>
          <w:highlight w:val="none"/>
        </w:rPr>
        <w:t>本合同未尽事宜，遵照《中华人民共和国政府合同法》有关条文执行。</w:t>
      </w:r>
    </w:p>
    <w:p>
      <w:pPr>
        <w:pStyle w:val="28"/>
        <w:snapToGrid w:val="0"/>
        <w:spacing w:line="360" w:lineRule="auto"/>
        <w:ind w:left="449" w:leftChars="114" w:hanging="210" w:hangingChars="100"/>
        <w:rPr>
          <w:color w:val="auto"/>
          <w:szCs w:val="21"/>
          <w:highlight w:val="none"/>
        </w:rPr>
      </w:pPr>
    </w:p>
    <w:p>
      <w:pPr>
        <w:pStyle w:val="28"/>
        <w:snapToGrid w:val="0"/>
        <w:spacing w:line="360" w:lineRule="auto"/>
        <w:ind w:left="420" w:hanging="420" w:hangingChars="200"/>
        <w:rPr>
          <w:color w:val="auto"/>
          <w:szCs w:val="21"/>
          <w:highlight w:val="none"/>
        </w:rPr>
      </w:pPr>
      <w:r>
        <w:rPr>
          <w:color w:val="auto"/>
          <w:szCs w:val="21"/>
          <w:highlight w:val="none"/>
        </w:rPr>
        <w:t xml:space="preserve">  甲方：                                   乙方： </w:t>
      </w:r>
    </w:p>
    <w:p>
      <w:pPr>
        <w:pStyle w:val="28"/>
        <w:snapToGrid w:val="0"/>
        <w:spacing w:line="360" w:lineRule="auto"/>
        <w:rPr>
          <w:color w:val="auto"/>
          <w:szCs w:val="21"/>
          <w:highlight w:val="none"/>
        </w:rPr>
      </w:pPr>
      <w:r>
        <w:rPr>
          <w:color w:val="auto"/>
          <w:szCs w:val="21"/>
          <w:highlight w:val="none"/>
        </w:rPr>
        <w:t xml:space="preserve">  地址：                                   地址： </w:t>
      </w:r>
    </w:p>
    <w:p>
      <w:pPr>
        <w:pStyle w:val="28"/>
        <w:snapToGrid w:val="0"/>
        <w:spacing w:line="360" w:lineRule="auto"/>
        <w:rPr>
          <w:rFonts w:hint="eastAsia"/>
          <w:color w:val="auto"/>
          <w:szCs w:val="21"/>
          <w:highlight w:val="none"/>
        </w:rPr>
      </w:pPr>
      <w:r>
        <w:rPr>
          <w:color w:val="auto"/>
          <w:szCs w:val="21"/>
          <w:highlight w:val="none"/>
        </w:rPr>
        <w:t xml:space="preserve">  法定</w:t>
      </w:r>
      <w:r>
        <w:rPr>
          <w:rFonts w:hint="eastAsia"/>
          <w:color w:val="auto"/>
          <w:szCs w:val="21"/>
          <w:highlight w:val="none"/>
        </w:rPr>
        <w:t>（授权）</w:t>
      </w:r>
      <w:r>
        <w:rPr>
          <w:color w:val="auto"/>
          <w:szCs w:val="21"/>
          <w:highlight w:val="none"/>
        </w:rPr>
        <w:t>代表人：                     法定</w:t>
      </w:r>
      <w:r>
        <w:rPr>
          <w:rFonts w:hint="eastAsia"/>
          <w:color w:val="auto"/>
          <w:szCs w:val="21"/>
          <w:highlight w:val="none"/>
        </w:rPr>
        <w:t>（授权）</w:t>
      </w:r>
      <w:r>
        <w:rPr>
          <w:color w:val="auto"/>
          <w:szCs w:val="21"/>
          <w:highlight w:val="none"/>
        </w:rPr>
        <w:t>代表人：</w:t>
      </w:r>
    </w:p>
    <w:p>
      <w:pPr>
        <w:pStyle w:val="28"/>
        <w:snapToGrid w:val="0"/>
        <w:spacing w:line="360" w:lineRule="auto"/>
        <w:rPr>
          <w:rFonts w:hint="eastAsia"/>
          <w:color w:val="auto"/>
          <w:szCs w:val="21"/>
          <w:highlight w:val="none"/>
        </w:rPr>
      </w:pPr>
      <w:r>
        <w:rPr>
          <w:rFonts w:hint="eastAsia"/>
          <w:color w:val="auto"/>
          <w:szCs w:val="21"/>
          <w:highlight w:val="none"/>
        </w:rPr>
        <w:t xml:space="preserve">                                           联系电话：</w:t>
      </w:r>
    </w:p>
    <w:p>
      <w:pPr>
        <w:pStyle w:val="28"/>
        <w:snapToGrid w:val="0"/>
        <w:spacing w:line="360" w:lineRule="auto"/>
        <w:rPr>
          <w:color w:val="auto"/>
          <w:szCs w:val="21"/>
          <w:highlight w:val="none"/>
        </w:rPr>
      </w:pPr>
      <w:r>
        <w:rPr>
          <w:rFonts w:hint="eastAsia"/>
          <w:color w:val="auto"/>
          <w:szCs w:val="21"/>
          <w:highlight w:val="none"/>
        </w:rPr>
        <w:t xml:space="preserve">                                           开户银行及账号：</w:t>
      </w:r>
    </w:p>
    <w:p>
      <w:pPr>
        <w:pStyle w:val="28"/>
        <w:snapToGrid w:val="0"/>
        <w:spacing w:after="120" w:line="360" w:lineRule="auto"/>
        <w:rPr>
          <w:rFonts w:hint="eastAsia"/>
          <w:color w:val="auto"/>
          <w:szCs w:val="21"/>
          <w:highlight w:val="none"/>
        </w:rPr>
      </w:pPr>
      <w:r>
        <w:rPr>
          <w:color w:val="auto"/>
          <w:szCs w:val="21"/>
          <w:highlight w:val="none"/>
        </w:rPr>
        <w:t xml:space="preserve">  签</w:t>
      </w:r>
      <w:r>
        <w:rPr>
          <w:rFonts w:hint="eastAsia"/>
          <w:color w:val="auto"/>
          <w:szCs w:val="21"/>
          <w:highlight w:val="none"/>
        </w:rPr>
        <w:t>字日期</w:t>
      </w:r>
      <w:r>
        <w:rPr>
          <w:color w:val="auto"/>
          <w:szCs w:val="21"/>
          <w:highlight w:val="none"/>
        </w:rPr>
        <w:t xml:space="preserve">：      年  月  日  </w:t>
      </w:r>
      <w:r>
        <w:rPr>
          <w:rFonts w:hint="eastAsia"/>
          <w:color w:val="auto"/>
          <w:szCs w:val="21"/>
          <w:highlight w:val="none"/>
        </w:rPr>
        <w:t xml:space="preserve">    </w:t>
      </w:r>
      <w:r>
        <w:rPr>
          <w:color w:val="auto"/>
          <w:szCs w:val="21"/>
          <w:highlight w:val="none"/>
        </w:rPr>
        <w:t xml:space="preserve">     </w:t>
      </w:r>
      <w:r>
        <w:rPr>
          <w:rFonts w:hint="eastAsia"/>
          <w:color w:val="auto"/>
          <w:szCs w:val="21"/>
          <w:highlight w:val="none"/>
        </w:rPr>
        <w:t xml:space="preserve">    </w:t>
      </w:r>
      <w:r>
        <w:rPr>
          <w:color w:val="auto"/>
          <w:szCs w:val="21"/>
          <w:highlight w:val="none"/>
        </w:rPr>
        <w:t>签</w:t>
      </w:r>
      <w:r>
        <w:rPr>
          <w:rFonts w:hint="eastAsia"/>
          <w:color w:val="auto"/>
          <w:szCs w:val="21"/>
          <w:highlight w:val="none"/>
        </w:rPr>
        <w:t>字</w:t>
      </w:r>
      <w:r>
        <w:rPr>
          <w:color w:val="auto"/>
          <w:szCs w:val="21"/>
          <w:highlight w:val="none"/>
        </w:rPr>
        <w:t>日期：      年  月  日</w:t>
      </w:r>
    </w:p>
    <w:p>
      <w:pPr>
        <w:spacing w:line="440" w:lineRule="exact"/>
        <w:outlineLvl w:val="0"/>
        <w:rPr>
          <w:rStyle w:val="74"/>
          <w:rFonts w:hint="eastAsia" w:ascii="宋体" w:cs="宋体"/>
          <w:b w:val="0"/>
          <w:bCs/>
          <w:color w:val="auto"/>
          <w:sz w:val="36"/>
          <w:highlight w:val="none"/>
        </w:rPr>
      </w:pPr>
    </w:p>
    <w:p>
      <w:pPr>
        <w:spacing w:line="440" w:lineRule="exact"/>
        <w:outlineLvl w:val="0"/>
        <w:rPr>
          <w:rStyle w:val="74"/>
          <w:rFonts w:hint="eastAsia" w:ascii="宋体" w:cs="宋体"/>
          <w:b w:val="0"/>
          <w:bCs/>
          <w:color w:val="auto"/>
          <w:sz w:val="36"/>
          <w:highlight w:val="none"/>
        </w:rPr>
      </w:pPr>
      <w:r>
        <w:rPr>
          <w:rFonts w:hint="eastAsia"/>
          <w:color w:val="auto"/>
          <w:szCs w:val="21"/>
          <w:highlight w:val="none"/>
        </w:rPr>
        <w:t xml:space="preserve">    </w:t>
      </w:r>
    </w:p>
    <w:p>
      <w:pPr>
        <w:spacing w:line="440" w:lineRule="exact"/>
        <w:jc w:val="center"/>
        <w:outlineLvl w:val="0"/>
        <w:rPr>
          <w:rFonts w:hint="eastAsia"/>
          <w:color w:val="auto"/>
          <w:szCs w:val="21"/>
          <w:highlight w:val="none"/>
        </w:rPr>
      </w:pPr>
      <w:r>
        <w:rPr>
          <w:rFonts w:hint="eastAsia"/>
          <w:color w:val="auto"/>
          <w:szCs w:val="21"/>
          <w:highlight w:val="none"/>
        </w:rPr>
        <w:t xml:space="preserve"> </w:t>
      </w:r>
    </w:p>
    <w:p>
      <w:pPr>
        <w:spacing w:line="440" w:lineRule="exact"/>
        <w:jc w:val="center"/>
        <w:outlineLvl w:val="0"/>
        <w:rPr>
          <w:rFonts w:hint="eastAsia"/>
          <w:color w:val="auto"/>
          <w:szCs w:val="21"/>
          <w:highlight w:val="none"/>
        </w:rPr>
      </w:pPr>
    </w:p>
    <w:p>
      <w:pPr>
        <w:spacing w:line="440" w:lineRule="exact"/>
        <w:jc w:val="center"/>
        <w:outlineLvl w:val="0"/>
        <w:rPr>
          <w:rStyle w:val="61"/>
          <w:rFonts w:hint="eastAsia" w:ascii="宋体"/>
          <w:b/>
          <w:color w:val="auto"/>
          <w:sz w:val="32"/>
          <w:szCs w:val="32"/>
          <w:highlight w:val="none"/>
          <w:u w:val="none"/>
        </w:rPr>
      </w:pPr>
      <w:r>
        <w:rPr>
          <w:rStyle w:val="61"/>
          <w:rFonts w:hint="eastAsia" w:ascii="宋体"/>
          <w:b/>
          <w:color w:val="auto"/>
          <w:sz w:val="32"/>
          <w:szCs w:val="32"/>
          <w:highlight w:val="none"/>
          <w:u w:val="none"/>
        </w:rPr>
        <w:t>第六章  响应文件格式</w:t>
      </w:r>
      <w:bookmarkEnd w:id="125"/>
    </w:p>
    <w:p>
      <w:pPr>
        <w:pStyle w:val="476"/>
        <w:adjustRightInd w:val="0"/>
        <w:snapToGrid w:val="0"/>
        <w:spacing w:line="400" w:lineRule="exact"/>
        <w:jc w:val="center"/>
        <w:rPr>
          <w:rFonts w:eastAsia="宋体"/>
          <w:b/>
          <w:color w:val="auto"/>
          <w:sz w:val="32"/>
          <w:szCs w:val="32"/>
          <w:highlight w:val="none"/>
        </w:rPr>
      </w:pPr>
    </w:p>
    <w:p>
      <w:pPr>
        <w:snapToGrid w:val="0"/>
        <w:spacing w:before="50" w:line="360" w:lineRule="auto"/>
        <w:rPr>
          <w:rFonts w:ascii="宋体"/>
          <w:b/>
          <w:color w:val="auto"/>
          <w:szCs w:val="21"/>
          <w:highlight w:val="none"/>
        </w:rPr>
      </w:pPr>
    </w:p>
    <w:p>
      <w:pPr>
        <w:snapToGrid w:val="0"/>
        <w:spacing w:before="50" w:line="360" w:lineRule="auto"/>
        <w:rPr>
          <w:rFonts w:ascii="宋体"/>
          <w:b/>
          <w:color w:val="auto"/>
          <w:szCs w:val="21"/>
          <w:highlight w:val="none"/>
        </w:rPr>
      </w:pPr>
    </w:p>
    <w:p>
      <w:pPr>
        <w:snapToGrid w:val="0"/>
        <w:spacing w:before="50" w:line="360" w:lineRule="auto"/>
        <w:rPr>
          <w:rFonts w:ascii="宋体"/>
          <w:b/>
          <w:color w:val="auto"/>
          <w:szCs w:val="21"/>
          <w:highlight w:val="none"/>
        </w:rPr>
      </w:pPr>
    </w:p>
    <w:p>
      <w:pPr>
        <w:snapToGrid w:val="0"/>
        <w:spacing w:before="50" w:line="360" w:lineRule="auto"/>
        <w:rPr>
          <w:rFonts w:ascii="宋体"/>
          <w:b/>
          <w:color w:val="auto"/>
          <w:szCs w:val="21"/>
          <w:highlight w:val="none"/>
        </w:rPr>
      </w:pPr>
    </w:p>
    <w:p>
      <w:pPr>
        <w:snapToGrid w:val="0"/>
        <w:spacing w:before="120" w:after="50"/>
        <w:jc w:val="center"/>
        <w:outlineLvl w:val="1"/>
        <w:rPr>
          <w:rFonts w:hint="eastAsia" w:ascii="宋体"/>
          <w:b/>
          <w:bCs/>
          <w:color w:val="auto"/>
          <w:sz w:val="30"/>
          <w:szCs w:val="30"/>
          <w:highlight w:val="none"/>
        </w:rPr>
      </w:pPr>
    </w:p>
    <w:p>
      <w:pPr>
        <w:snapToGrid w:val="0"/>
        <w:spacing w:before="120" w:after="50"/>
        <w:jc w:val="center"/>
        <w:outlineLvl w:val="1"/>
        <w:rPr>
          <w:rFonts w:ascii="宋体"/>
          <w:b/>
          <w:color w:val="auto"/>
          <w:kern w:val="2"/>
          <w:sz w:val="30"/>
          <w:szCs w:val="30"/>
          <w:highlight w:val="none"/>
        </w:rPr>
      </w:pPr>
      <w:r>
        <w:rPr>
          <w:rFonts w:ascii="宋体"/>
          <w:b/>
          <w:color w:val="auto"/>
          <w:kern w:val="2"/>
          <w:sz w:val="30"/>
          <w:szCs w:val="30"/>
          <w:highlight w:val="none"/>
        </w:rPr>
        <w:t>响应文件外层包装封面格式</w:t>
      </w:r>
    </w:p>
    <w:p>
      <w:pPr>
        <w:snapToGrid w:val="0"/>
        <w:spacing w:before="120" w:after="50"/>
        <w:rPr>
          <w:rFonts w:hint="eastAsia" w:ascii="宋体"/>
          <w:color w:val="auto"/>
          <w:kern w:val="2"/>
          <w:szCs w:val="21"/>
          <w:highlight w:val="none"/>
        </w:rPr>
      </w:pPr>
    </w:p>
    <w:p>
      <w:pPr>
        <w:snapToGrid w:val="0"/>
        <w:spacing w:before="120" w:after="50"/>
        <w:rPr>
          <w:rFonts w:ascii="宋体"/>
          <w:color w:val="auto"/>
          <w:kern w:val="2"/>
          <w:szCs w:val="21"/>
          <w:highlight w:val="none"/>
        </w:rPr>
      </w:pPr>
      <w:r>
        <w:rPr>
          <w:rFonts w:ascii="宋体"/>
          <w:color w:val="auto"/>
          <w:kern w:val="2"/>
          <w:szCs w:val="21"/>
          <w:highlight w:val="none"/>
        </w:rPr>
        <w:t xml:space="preserve">1.资信商务及技术文件封面格式： </w:t>
      </w:r>
    </w:p>
    <w:p>
      <w:pPr>
        <w:snapToGrid w:val="0"/>
        <w:spacing w:before="120" w:after="50"/>
        <w:rPr>
          <w:rFonts w:hint="eastAsia" w:ascii="宋体"/>
          <w:color w:val="auto"/>
          <w:kern w:val="2"/>
          <w:szCs w:val="21"/>
          <w:highlight w:val="none"/>
        </w:rPr>
      </w:pPr>
      <w:r>
        <w:rPr>
          <w:rFonts w:ascii="宋体"/>
          <w:color w:val="auto"/>
          <w:kern w:val="2"/>
          <w:szCs w:val="21"/>
          <w:highlight w:val="none"/>
        </w:rPr>
        <w:t xml:space="preserve">                                                    </w:t>
      </w:r>
      <w:r>
        <w:rPr>
          <w:rFonts w:hint="eastAsia" w:ascii="宋体"/>
          <w:color w:val="auto"/>
          <w:kern w:val="2"/>
          <w:szCs w:val="21"/>
          <w:highlight w:val="none"/>
        </w:rPr>
        <w:t xml:space="preserve">      </w:t>
      </w:r>
    </w:p>
    <w:p>
      <w:pPr>
        <w:snapToGrid w:val="0"/>
        <w:spacing w:before="120" w:after="50"/>
        <w:jc w:val="center"/>
        <w:rPr>
          <w:rFonts w:ascii="宋体"/>
          <w:color w:val="auto"/>
          <w:kern w:val="2"/>
          <w:szCs w:val="21"/>
          <w:highlight w:val="none"/>
        </w:rPr>
      </w:pPr>
      <w:r>
        <w:rPr>
          <w:rFonts w:ascii="宋体"/>
          <w:color w:val="auto"/>
          <w:kern w:val="2"/>
          <w:szCs w:val="21"/>
          <w:highlight w:val="none"/>
        </w:rPr>
        <w:t>资信商务及技术文件</w:t>
      </w:r>
    </w:p>
    <w:p>
      <w:pPr>
        <w:snapToGrid w:val="0"/>
        <w:spacing w:before="120" w:after="50"/>
        <w:rPr>
          <w:rFonts w:ascii="宋体"/>
          <w:color w:val="auto"/>
          <w:kern w:val="2"/>
          <w:szCs w:val="21"/>
          <w:highlight w:val="none"/>
        </w:rPr>
      </w:pPr>
    </w:p>
    <w:p>
      <w:pPr>
        <w:snapToGrid w:val="0"/>
        <w:spacing w:before="120" w:after="50" w:line="320" w:lineRule="exact"/>
        <w:ind w:firstLine="932" w:firstLineChars="444"/>
        <w:rPr>
          <w:rFonts w:ascii="宋体"/>
          <w:color w:val="auto"/>
          <w:kern w:val="2"/>
          <w:szCs w:val="21"/>
          <w:highlight w:val="none"/>
        </w:rPr>
      </w:pPr>
      <w:r>
        <w:rPr>
          <w:rFonts w:ascii="宋体"/>
          <w:color w:val="auto"/>
          <w:kern w:val="2"/>
          <w:szCs w:val="21"/>
          <w:highlight w:val="none"/>
        </w:rPr>
        <w:t>项目名称：</w:t>
      </w:r>
    </w:p>
    <w:p>
      <w:pPr>
        <w:snapToGrid w:val="0"/>
        <w:spacing w:before="120" w:after="50" w:line="320" w:lineRule="exact"/>
        <w:ind w:firstLine="932" w:firstLineChars="444"/>
        <w:rPr>
          <w:rFonts w:ascii="宋体"/>
          <w:color w:val="auto"/>
          <w:kern w:val="2"/>
          <w:szCs w:val="21"/>
          <w:highlight w:val="none"/>
        </w:rPr>
      </w:pPr>
      <w:r>
        <w:rPr>
          <w:rFonts w:ascii="宋体"/>
          <w:color w:val="auto"/>
          <w:kern w:val="2"/>
          <w:szCs w:val="21"/>
          <w:highlight w:val="none"/>
        </w:rPr>
        <w:t xml:space="preserve">项目编号： </w:t>
      </w:r>
    </w:p>
    <w:p>
      <w:pPr>
        <w:pStyle w:val="16"/>
        <w:snapToGrid w:val="0"/>
        <w:spacing w:before="50" w:after="50" w:line="320" w:lineRule="exact"/>
        <w:ind w:firstLine="932" w:firstLineChars="444"/>
        <w:rPr>
          <w:rFonts w:ascii="宋体"/>
          <w:color w:val="auto"/>
          <w:kern w:val="2"/>
          <w:szCs w:val="21"/>
          <w:highlight w:val="none"/>
        </w:rPr>
      </w:pPr>
      <w:r>
        <w:rPr>
          <w:rFonts w:ascii="宋体"/>
          <w:color w:val="auto"/>
          <w:kern w:val="2"/>
          <w:szCs w:val="21"/>
          <w:highlight w:val="none"/>
        </w:rPr>
        <w:t>供应商名称：</w:t>
      </w:r>
    </w:p>
    <w:p>
      <w:pPr>
        <w:pStyle w:val="16"/>
        <w:snapToGrid w:val="0"/>
        <w:spacing w:before="50" w:after="50" w:line="320" w:lineRule="exact"/>
        <w:ind w:firstLine="932" w:firstLineChars="444"/>
        <w:rPr>
          <w:rFonts w:ascii="宋体"/>
          <w:color w:val="auto"/>
          <w:kern w:val="2"/>
          <w:szCs w:val="21"/>
          <w:highlight w:val="none"/>
        </w:rPr>
      </w:pPr>
      <w:r>
        <w:rPr>
          <w:rFonts w:ascii="宋体"/>
          <w:color w:val="auto"/>
          <w:kern w:val="2"/>
          <w:szCs w:val="21"/>
          <w:highlight w:val="none"/>
        </w:rPr>
        <w:t>供应商地址：</w:t>
      </w:r>
    </w:p>
    <w:p>
      <w:pPr>
        <w:snapToGrid w:val="0"/>
        <w:spacing w:before="120" w:after="50"/>
        <w:ind w:firstLine="645"/>
        <w:jc w:val="center"/>
        <w:rPr>
          <w:rFonts w:ascii="宋体"/>
          <w:color w:val="auto"/>
          <w:kern w:val="2"/>
          <w:szCs w:val="21"/>
          <w:highlight w:val="none"/>
        </w:rPr>
      </w:pPr>
      <w:r>
        <w:rPr>
          <w:rFonts w:ascii="宋体"/>
          <w:color w:val="auto"/>
          <w:kern w:val="2"/>
          <w:szCs w:val="21"/>
          <w:highlight w:val="none"/>
        </w:rPr>
        <w:t xml:space="preserve">                                      年  月  日</w:t>
      </w:r>
    </w:p>
    <w:p>
      <w:pPr>
        <w:snapToGrid w:val="0"/>
        <w:spacing w:before="120" w:after="50"/>
        <w:ind w:firstLine="645"/>
        <w:jc w:val="center"/>
        <w:rPr>
          <w:rFonts w:ascii="宋体"/>
          <w:color w:val="auto"/>
          <w:sz w:val="24"/>
          <w:highlight w:val="none"/>
        </w:rPr>
      </w:pPr>
    </w:p>
    <w:p>
      <w:pPr>
        <w:snapToGrid w:val="0"/>
        <w:spacing w:before="120" w:after="50"/>
        <w:rPr>
          <w:rFonts w:hint="eastAsia" w:ascii="宋体"/>
          <w:b/>
          <w:color w:val="auto"/>
          <w:sz w:val="24"/>
          <w:highlight w:val="none"/>
        </w:rPr>
      </w:pPr>
    </w:p>
    <w:p>
      <w:pPr>
        <w:snapToGrid w:val="0"/>
        <w:spacing w:before="120" w:after="50"/>
        <w:rPr>
          <w:rFonts w:hint="eastAsia" w:ascii="宋体"/>
          <w:b/>
          <w:color w:val="auto"/>
          <w:sz w:val="24"/>
          <w:highlight w:val="none"/>
        </w:rPr>
      </w:pPr>
    </w:p>
    <w:p>
      <w:pPr>
        <w:snapToGrid w:val="0"/>
        <w:spacing w:before="50" w:line="360" w:lineRule="auto"/>
        <w:rPr>
          <w:rFonts w:ascii="宋体"/>
          <w:b/>
          <w:color w:val="auto"/>
          <w:szCs w:val="21"/>
          <w:highlight w:val="none"/>
        </w:rPr>
      </w:pPr>
    </w:p>
    <w:p>
      <w:pPr>
        <w:snapToGrid w:val="0"/>
        <w:spacing w:before="50" w:line="360" w:lineRule="auto"/>
        <w:rPr>
          <w:rFonts w:ascii="宋体"/>
          <w:b/>
          <w:color w:val="auto"/>
          <w:szCs w:val="21"/>
          <w:highlight w:val="none"/>
        </w:rPr>
      </w:pPr>
    </w:p>
    <w:p>
      <w:pPr>
        <w:snapToGrid w:val="0"/>
        <w:spacing w:before="50" w:line="360" w:lineRule="auto"/>
        <w:rPr>
          <w:rFonts w:ascii="宋体"/>
          <w:b/>
          <w:color w:val="auto"/>
          <w:szCs w:val="21"/>
          <w:highlight w:val="none"/>
        </w:rPr>
      </w:pPr>
    </w:p>
    <w:p>
      <w:pPr>
        <w:snapToGrid w:val="0"/>
        <w:spacing w:before="50" w:line="360" w:lineRule="auto"/>
        <w:rPr>
          <w:rFonts w:ascii="宋体"/>
          <w:b/>
          <w:color w:val="auto"/>
          <w:szCs w:val="21"/>
          <w:highlight w:val="none"/>
        </w:rPr>
      </w:pPr>
    </w:p>
    <w:p>
      <w:pPr>
        <w:snapToGrid w:val="0"/>
        <w:spacing w:before="50" w:line="360" w:lineRule="auto"/>
        <w:rPr>
          <w:rFonts w:ascii="宋体"/>
          <w:b/>
          <w:color w:val="auto"/>
          <w:szCs w:val="21"/>
          <w:highlight w:val="none"/>
        </w:rPr>
      </w:pPr>
    </w:p>
    <w:p>
      <w:pPr>
        <w:snapToGrid w:val="0"/>
        <w:spacing w:before="50" w:line="360" w:lineRule="auto"/>
        <w:rPr>
          <w:rFonts w:ascii="宋体"/>
          <w:b/>
          <w:color w:val="auto"/>
          <w:szCs w:val="21"/>
          <w:highlight w:val="none"/>
        </w:rPr>
      </w:pPr>
    </w:p>
    <w:p>
      <w:pPr>
        <w:snapToGrid w:val="0"/>
        <w:spacing w:before="50" w:line="360" w:lineRule="auto"/>
        <w:rPr>
          <w:rFonts w:ascii="宋体"/>
          <w:b/>
          <w:color w:val="auto"/>
          <w:szCs w:val="21"/>
          <w:highlight w:val="none"/>
        </w:rPr>
      </w:pPr>
    </w:p>
    <w:p>
      <w:pPr>
        <w:snapToGrid w:val="0"/>
        <w:spacing w:before="50" w:line="360" w:lineRule="auto"/>
        <w:rPr>
          <w:rFonts w:ascii="宋体"/>
          <w:b/>
          <w:color w:val="auto"/>
          <w:szCs w:val="21"/>
          <w:highlight w:val="none"/>
        </w:rPr>
      </w:pPr>
    </w:p>
    <w:p>
      <w:pPr>
        <w:snapToGrid w:val="0"/>
        <w:spacing w:before="50" w:line="360" w:lineRule="auto"/>
        <w:rPr>
          <w:rFonts w:ascii="宋体"/>
          <w:b/>
          <w:color w:val="auto"/>
          <w:szCs w:val="21"/>
          <w:highlight w:val="none"/>
        </w:rPr>
      </w:pPr>
    </w:p>
    <w:p>
      <w:pPr>
        <w:snapToGrid w:val="0"/>
        <w:spacing w:before="50" w:line="360" w:lineRule="auto"/>
        <w:rPr>
          <w:rFonts w:ascii="宋体"/>
          <w:b/>
          <w:color w:val="auto"/>
          <w:szCs w:val="21"/>
          <w:highlight w:val="none"/>
        </w:rPr>
      </w:pPr>
    </w:p>
    <w:p>
      <w:pPr>
        <w:snapToGrid w:val="0"/>
        <w:spacing w:before="120" w:after="50"/>
        <w:rPr>
          <w:rFonts w:ascii="宋体"/>
          <w:b/>
          <w:color w:val="auto"/>
          <w:sz w:val="24"/>
          <w:highlight w:val="none"/>
        </w:rPr>
      </w:pPr>
    </w:p>
    <w:p>
      <w:pPr>
        <w:snapToGrid w:val="0"/>
        <w:spacing w:before="120" w:after="50"/>
        <w:rPr>
          <w:rFonts w:ascii="宋体"/>
          <w:color w:val="auto"/>
          <w:sz w:val="24"/>
          <w:highlight w:val="none"/>
        </w:rPr>
      </w:pPr>
      <w:r>
        <w:rPr>
          <w:rFonts w:ascii="宋体"/>
          <w:b/>
          <w:color w:val="auto"/>
          <w:sz w:val="24"/>
          <w:highlight w:val="none"/>
        </w:rPr>
        <w:t>2.资信商务及技术文件</w:t>
      </w:r>
      <w:r>
        <w:rPr>
          <w:rFonts w:ascii="宋体"/>
          <w:b/>
          <w:bCs/>
          <w:color w:val="auto"/>
          <w:sz w:val="24"/>
          <w:highlight w:val="none"/>
        </w:rPr>
        <w:t>（请按照“供应商须知，响应文件的编制”的顺序，</w:t>
      </w:r>
      <w:r>
        <w:rPr>
          <w:rFonts w:hint="eastAsia" w:ascii="宋体"/>
          <w:b/>
          <w:bCs/>
          <w:color w:val="auto"/>
          <w:sz w:val="24"/>
          <w:highlight w:val="none"/>
        </w:rPr>
        <w:t>包括但不仅限于以下内容，</w:t>
      </w:r>
      <w:r>
        <w:rPr>
          <w:rFonts w:ascii="宋体"/>
          <w:b/>
          <w:bCs/>
          <w:color w:val="auto"/>
          <w:sz w:val="24"/>
          <w:highlight w:val="none"/>
        </w:rPr>
        <w:t>结合评标办法自行编制目录）</w:t>
      </w:r>
    </w:p>
    <w:p>
      <w:pPr>
        <w:snapToGrid w:val="0"/>
        <w:spacing w:before="50" w:after="50" w:line="360" w:lineRule="auto"/>
        <w:rPr>
          <w:rFonts w:ascii="宋体"/>
          <w:b/>
          <w:bCs/>
          <w:color w:val="auto"/>
          <w:sz w:val="24"/>
          <w:highlight w:val="none"/>
        </w:rPr>
      </w:pPr>
      <w:r>
        <w:rPr>
          <w:rFonts w:ascii="宋体"/>
          <w:b/>
          <w:bCs/>
          <w:color w:val="auto"/>
          <w:sz w:val="24"/>
          <w:highlight w:val="none"/>
        </w:rPr>
        <w:t>例如：</w:t>
      </w:r>
    </w:p>
    <w:p>
      <w:pPr>
        <w:snapToGrid w:val="0"/>
        <w:spacing w:before="50" w:after="50" w:line="360" w:lineRule="auto"/>
        <w:rPr>
          <w:rFonts w:ascii="宋体"/>
          <w:color w:val="auto"/>
          <w:sz w:val="24"/>
          <w:highlight w:val="none"/>
        </w:rPr>
      </w:pPr>
      <w:r>
        <w:rPr>
          <w:rFonts w:hint="eastAsia" w:ascii="宋体"/>
          <w:b/>
          <w:color w:val="auto"/>
          <w:szCs w:val="21"/>
          <w:highlight w:val="none"/>
        </w:rPr>
        <w:t>资格及资信技术文件</w:t>
      </w:r>
      <w:r>
        <w:rPr>
          <w:rFonts w:ascii="宋体"/>
          <w:b/>
          <w:bCs/>
          <w:color w:val="auto"/>
          <w:sz w:val="24"/>
          <w:highlight w:val="none"/>
        </w:rPr>
        <w:t>：</w:t>
      </w:r>
    </w:p>
    <w:p>
      <w:pPr>
        <w:snapToGrid w:val="0"/>
        <w:spacing w:before="50" w:after="50" w:line="360" w:lineRule="auto"/>
        <w:rPr>
          <w:rFonts w:ascii="宋体" w:cs="宋体"/>
          <w:color w:val="auto"/>
          <w:szCs w:val="21"/>
          <w:highlight w:val="none"/>
        </w:rPr>
      </w:pPr>
      <w:r>
        <w:rPr>
          <w:rFonts w:ascii="宋体" w:cs="宋体"/>
          <w:color w:val="auto"/>
          <w:szCs w:val="21"/>
          <w:highlight w:val="none"/>
        </w:rPr>
        <w:t>（1）</w:t>
      </w:r>
      <w:r>
        <w:rPr>
          <w:rFonts w:hint="eastAsia" w:ascii="宋体" w:cs="宋体"/>
          <w:color w:val="auto"/>
          <w:szCs w:val="21"/>
          <w:highlight w:val="none"/>
        </w:rPr>
        <w:t>磋商响应函</w:t>
      </w:r>
      <w:r>
        <w:rPr>
          <w:rFonts w:ascii="宋体" w:cs="宋体"/>
          <w:color w:val="auto"/>
          <w:szCs w:val="21"/>
          <w:highlight w:val="none"/>
        </w:rPr>
        <w:t xml:space="preserve"> ———————————————————————————————（页码）</w:t>
      </w:r>
    </w:p>
    <w:p>
      <w:pPr>
        <w:snapToGrid w:val="0"/>
        <w:spacing w:line="360" w:lineRule="auto"/>
        <w:rPr>
          <w:rFonts w:ascii="宋体" w:cs="宋体"/>
          <w:color w:val="auto"/>
          <w:szCs w:val="21"/>
          <w:highlight w:val="none"/>
        </w:rPr>
      </w:pPr>
      <w:r>
        <w:rPr>
          <w:rFonts w:ascii="宋体" w:cs="宋体"/>
          <w:color w:val="auto"/>
          <w:szCs w:val="21"/>
          <w:highlight w:val="none"/>
        </w:rPr>
        <w:t>（2）</w:t>
      </w:r>
      <w:r>
        <w:rPr>
          <w:rFonts w:hint="eastAsia" w:ascii="宋体" w:cs="宋体"/>
          <w:color w:val="auto"/>
          <w:szCs w:val="21"/>
          <w:highlight w:val="none"/>
        </w:rPr>
        <w:t>营业执照</w:t>
      </w:r>
      <w:r>
        <w:rPr>
          <w:rFonts w:ascii="宋体" w:cs="宋体"/>
          <w:color w:val="auto"/>
          <w:szCs w:val="21"/>
          <w:highlight w:val="none"/>
        </w:rPr>
        <w:t xml:space="preserve"> ————————————————————————————————（页码）</w:t>
      </w:r>
    </w:p>
    <w:p>
      <w:pPr>
        <w:snapToGrid w:val="0"/>
        <w:spacing w:before="50" w:after="120" w:line="360" w:lineRule="auto"/>
        <w:rPr>
          <w:rFonts w:ascii="宋体" w:cs="宋体"/>
          <w:color w:val="auto"/>
          <w:szCs w:val="21"/>
          <w:highlight w:val="none"/>
        </w:rPr>
      </w:pPr>
      <w:r>
        <w:rPr>
          <w:rFonts w:ascii="宋体" w:cs="宋体"/>
          <w:color w:val="auto"/>
          <w:szCs w:val="21"/>
          <w:highlight w:val="none"/>
        </w:rPr>
        <w:t>（3）</w:t>
      </w:r>
      <w:r>
        <w:rPr>
          <w:rFonts w:hint="eastAsia" w:ascii="宋体" w:cs="宋体"/>
          <w:color w:val="auto"/>
          <w:szCs w:val="21"/>
          <w:highlight w:val="none"/>
        </w:rPr>
        <w:t>各类资质证书（</w:t>
      </w:r>
      <w:r>
        <w:rPr>
          <w:rFonts w:ascii="宋体" w:cs="宋体"/>
          <w:color w:val="auto"/>
          <w:szCs w:val="21"/>
          <w:highlight w:val="none"/>
        </w:rPr>
        <w:t>磋商供应商具有旅行社业务经营许可证（须在有效期限内）</w:t>
      </w:r>
      <w:r>
        <w:rPr>
          <w:rFonts w:hint="eastAsia" w:ascii="宋体" w:cs="宋体"/>
          <w:color w:val="auto"/>
          <w:szCs w:val="21"/>
          <w:highlight w:val="none"/>
        </w:rPr>
        <w:t>等）</w:t>
      </w:r>
      <w:r>
        <w:rPr>
          <w:rFonts w:ascii="宋体" w:cs="宋体"/>
          <w:color w:val="auto"/>
          <w:szCs w:val="21"/>
          <w:highlight w:val="none"/>
        </w:rPr>
        <w:t xml:space="preserve"> ———（页码）</w:t>
      </w:r>
    </w:p>
    <w:p>
      <w:pPr>
        <w:snapToGrid w:val="0"/>
        <w:spacing w:before="50" w:after="120" w:line="360" w:lineRule="auto"/>
        <w:rPr>
          <w:rFonts w:ascii="宋体" w:cs="宋体"/>
          <w:color w:val="auto"/>
          <w:szCs w:val="21"/>
          <w:highlight w:val="none"/>
        </w:rPr>
      </w:pPr>
      <w:r>
        <w:rPr>
          <w:rFonts w:ascii="宋体" w:cs="宋体"/>
          <w:color w:val="auto"/>
          <w:szCs w:val="21"/>
          <w:highlight w:val="none"/>
        </w:rPr>
        <w:t>（4）法定代表人（负责人）授权委托书 —————————————————————</w:t>
      </w:r>
      <w:r>
        <w:rPr>
          <w:rFonts w:hint="eastAsia" w:ascii="宋体" w:cs="宋体"/>
          <w:color w:val="auto"/>
          <w:szCs w:val="21"/>
          <w:highlight w:val="none"/>
        </w:rPr>
        <w:t xml:space="preserve"> </w:t>
      </w:r>
      <w:r>
        <w:rPr>
          <w:rFonts w:ascii="宋体" w:cs="宋体"/>
          <w:color w:val="auto"/>
          <w:szCs w:val="21"/>
          <w:highlight w:val="none"/>
        </w:rPr>
        <w:t>（页码）</w:t>
      </w:r>
    </w:p>
    <w:p>
      <w:pPr>
        <w:snapToGrid w:val="0"/>
        <w:spacing w:before="50" w:after="120" w:line="360" w:lineRule="auto"/>
        <w:rPr>
          <w:rFonts w:hint="eastAsia" w:ascii="宋体" w:cs="宋体"/>
          <w:color w:val="auto"/>
          <w:szCs w:val="21"/>
          <w:highlight w:val="none"/>
        </w:rPr>
      </w:pPr>
      <w:r>
        <w:rPr>
          <w:rFonts w:ascii="宋体" w:cs="宋体"/>
          <w:color w:val="auto"/>
          <w:szCs w:val="21"/>
          <w:highlight w:val="none"/>
        </w:rPr>
        <w:t>（5）</w:t>
      </w:r>
      <w:r>
        <w:rPr>
          <w:rFonts w:hint="eastAsia" w:ascii="宋体" w:cs="宋体"/>
          <w:color w:val="auto"/>
          <w:szCs w:val="21"/>
          <w:highlight w:val="none"/>
        </w:rPr>
        <w:t>供应商市场行为信誉（信用）情况承诺书</w:t>
      </w:r>
      <w:r>
        <w:rPr>
          <w:rFonts w:ascii="宋体" w:cs="宋体"/>
          <w:color w:val="auto"/>
          <w:szCs w:val="21"/>
          <w:highlight w:val="none"/>
        </w:rPr>
        <w:t xml:space="preserve"> ——————————————————</w:t>
      </w:r>
      <w:r>
        <w:rPr>
          <w:rFonts w:hint="eastAsia" w:ascii="宋体" w:cs="宋体"/>
          <w:color w:val="auto"/>
          <w:szCs w:val="21"/>
          <w:highlight w:val="none"/>
        </w:rPr>
        <w:t xml:space="preserve"> </w:t>
      </w:r>
      <w:r>
        <w:rPr>
          <w:rFonts w:ascii="宋体" w:cs="宋体"/>
          <w:color w:val="auto"/>
          <w:szCs w:val="21"/>
          <w:highlight w:val="none"/>
        </w:rPr>
        <w:t>（页码）</w:t>
      </w:r>
    </w:p>
    <w:p>
      <w:pPr>
        <w:snapToGrid w:val="0"/>
        <w:spacing w:before="50" w:after="120" w:line="360" w:lineRule="auto"/>
        <w:rPr>
          <w:rFonts w:ascii="宋体" w:cs="宋体"/>
          <w:color w:val="auto"/>
          <w:szCs w:val="21"/>
          <w:highlight w:val="none"/>
        </w:rPr>
      </w:pPr>
      <w:r>
        <w:rPr>
          <w:rFonts w:ascii="宋体" w:cs="宋体"/>
          <w:color w:val="auto"/>
          <w:szCs w:val="21"/>
          <w:highlight w:val="none"/>
        </w:rPr>
        <w:t>（6）</w:t>
      </w:r>
      <w:r>
        <w:rPr>
          <w:rFonts w:hint="eastAsia" w:ascii="宋体" w:cs="宋体"/>
          <w:color w:val="auto"/>
          <w:szCs w:val="21"/>
          <w:highlight w:val="none"/>
        </w:rPr>
        <w:t>供应商情况介绍</w:t>
      </w:r>
      <w:r>
        <w:rPr>
          <w:rFonts w:ascii="宋体" w:cs="宋体"/>
          <w:color w:val="auto"/>
          <w:szCs w:val="21"/>
          <w:highlight w:val="none"/>
        </w:rPr>
        <w:t>——————————————————————————————</w:t>
      </w:r>
      <w:r>
        <w:rPr>
          <w:rFonts w:hint="eastAsia" w:ascii="宋体" w:cs="宋体"/>
          <w:color w:val="auto"/>
          <w:szCs w:val="21"/>
          <w:highlight w:val="none"/>
        </w:rPr>
        <w:t xml:space="preserve"> </w:t>
      </w:r>
      <w:r>
        <w:rPr>
          <w:rFonts w:ascii="宋体" w:cs="宋体"/>
          <w:color w:val="auto"/>
          <w:szCs w:val="21"/>
          <w:highlight w:val="none"/>
        </w:rPr>
        <w:t>（页码）</w:t>
      </w:r>
    </w:p>
    <w:p>
      <w:pPr>
        <w:snapToGrid w:val="0"/>
        <w:spacing w:before="50" w:after="120" w:line="360" w:lineRule="auto"/>
        <w:rPr>
          <w:rFonts w:ascii="宋体" w:cs="宋体"/>
          <w:color w:val="auto"/>
          <w:szCs w:val="21"/>
          <w:highlight w:val="none"/>
        </w:rPr>
      </w:pPr>
      <w:r>
        <w:rPr>
          <w:rFonts w:ascii="宋体" w:cs="宋体"/>
          <w:color w:val="auto"/>
          <w:szCs w:val="21"/>
          <w:highlight w:val="none"/>
        </w:rPr>
        <w:t>（7）</w:t>
      </w:r>
      <w:r>
        <w:rPr>
          <w:rFonts w:hint="eastAsia" w:ascii="宋体" w:cs="宋体"/>
          <w:color w:val="auto"/>
          <w:szCs w:val="21"/>
          <w:highlight w:val="none"/>
        </w:rPr>
        <w:t>最近一个季度依法缴纳税收和社保费的证明（税费和社保费凭证复印件或者依法缴纳或依法免缴证明），上一年度的财务状况表（资产负债表、利润表）</w:t>
      </w:r>
      <w:r>
        <w:rPr>
          <w:rFonts w:ascii="宋体" w:cs="宋体"/>
          <w:color w:val="auto"/>
          <w:szCs w:val="21"/>
          <w:highlight w:val="none"/>
        </w:rPr>
        <w:t xml:space="preserve"> ———————————</w:t>
      </w:r>
      <w:r>
        <w:rPr>
          <w:rFonts w:hint="eastAsia" w:ascii="宋体" w:cs="宋体"/>
          <w:color w:val="auto"/>
          <w:szCs w:val="21"/>
          <w:highlight w:val="none"/>
        </w:rPr>
        <w:t xml:space="preserve"> </w:t>
      </w:r>
      <w:r>
        <w:rPr>
          <w:rFonts w:ascii="宋体" w:cs="宋体"/>
          <w:color w:val="auto"/>
          <w:szCs w:val="21"/>
          <w:highlight w:val="none"/>
        </w:rPr>
        <w:t>（页码）</w:t>
      </w:r>
    </w:p>
    <w:p>
      <w:pPr>
        <w:snapToGrid w:val="0"/>
        <w:spacing w:before="50" w:after="120" w:line="360" w:lineRule="auto"/>
        <w:rPr>
          <w:rFonts w:ascii="宋体" w:cs="宋体"/>
          <w:color w:val="auto"/>
          <w:szCs w:val="21"/>
          <w:highlight w:val="none"/>
        </w:rPr>
      </w:pPr>
      <w:r>
        <w:rPr>
          <w:rFonts w:ascii="宋体" w:cs="宋体"/>
          <w:color w:val="auto"/>
          <w:szCs w:val="21"/>
          <w:highlight w:val="none"/>
        </w:rPr>
        <w:t>（8）</w:t>
      </w:r>
      <w:r>
        <w:rPr>
          <w:rFonts w:hint="eastAsia" w:ascii="宋体" w:cs="宋体"/>
          <w:color w:val="auto"/>
          <w:szCs w:val="21"/>
          <w:highlight w:val="none"/>
        </w:rPr>
        <w:t>中小企业声明函（格式见附件）或残疾人福利性单位声明函（格式见附件）或监狱企业声明函</w:t>
      </w:r>
      <w:r>
        <w:rPr>
          <w:rFonts w:ascii="宋体" w:cs="宋体"/>
          <w:color w:val="auto"/>
          <w:szCs w:val="21"/>
          <w:highlight w:val="none"/>
        </w:rPr>
        <w:t xml:space="preserve"> —————————————————————————————————————</w:t>
      </w:r>
      <w:r>
        <w:rPr>
          <w:rFonts w:hint="eastAsia" w:ascii="宋体" w:cs="宋体"/>
          <w:color w:val="auto"/>
          <w:szCs w:val="21"/>
          <w:highlight w:val="none"/>
        </w:rPr>
        <w:t xml:space="preserve"> </w:t>
      </w:r>
      <w:r>
        <w:rPr>
          <w:rFonts w:ascii="宋体" w:cs="宋体"/>
          <w:color w:val="auto"/>
          <w:szCs w:val="21"/>
          <w:highlight w:val="none"/>
        </w:rPr>
        <w:t>（页码）</w:t>
      </w:r>
    </w:p>
    <w:p>
      <w:pPr>
        <w:snapToGrid w:val="0"/>
        <w:spacing w:before="50" w:after="120" w:line="360" w:lineRule="auto"/>
        <w:rPr>
          <w:rFonts w:ascii="宋体" w:cs="宋体"/>
          <w:color w:val="auto"/>
          <w:szCs w:val="21"/>
          <w:highlight w:val="none"/>
        </w:rPr>
      </w:pPr>
      <w:r>
        <w:rPr>
          <w:rFonts w:ascii="宋体" w:cs="宋体"/>
          <w:color w:val="auto"/>
          <w:szCs w:val="21"/>
          <w:highlight w:val="none"/>
        </w:rPr>
        <w:t>（9）</w:t>
      </w:r>
      <w:r>
        <w:rPr>
          <w:rFonts w:hint="eastAsia" w:ascii="宋体" w:cs="宋体"/>
          <w:color w:val="auto"/>
          <w:szCs w:val="21"/>
          <w:highlight w:val="none"/>
        </w:rPr>
        <w:t>项目实施人员及项目负责人情况汇总表</w:t>
      </w:r>
      <w:r>
        <w:rPr>
          <w:rFonts w:ascii="宋体" w:cs="宋体"/>
          <w:color w:val="auto"/>
          <w:szCs w:val="21"/>
          <w:highlight w:val="none"/>
        </w:rPr>
        <w:t xml:space="preserve"> ———————————————————</w:t>
      </w:r>
      <w:r>
        <w:rPr>
          <w:rFonts w:hint="eastAsia" w:ascii="宋体" w:cs="宋体"/>
          <w:color w:val="auto"/>
          <w:szCs w:val="21"/>
          <w:highlight w:val="none"/>
        </w:rPr>
        <w:t xml:space="preserve"> </w:t>
      </w:r>
      <w:r>
        <w:rPr>
          <w:rFonts w:ascii="宋体" w:cs="宋体"/>
          <w:color w:val="auto"/>
          <w:szCs w:val="21"/>
          <w:highlight w:val="none"/>
        </w:rPr>
        <w:t>（页码）</w:t>
      </w:r>
    </w:p>
    <w:p>
      <w:pPr>
        <w:snapToGrid w:val="0"/>
        <w:spacing w:before="50" w:after="120" w:line="360" w:lineRule="auto"/>
        <w:rPr>
          <w:rFonts w:ascii="宋体" w:cs="宋体"/>
          <w:color w:val="auto"/>
          <w:szCs w:val="21"/>
          <w:highlight w:val="none"/>
        </w:rPr>
      </w:pPr>
      <w:r>
        <w:rPr>
          <w:rFonts w:ascii="宋体" w:cs="宋体"/>
          <w:color w:val="auto"/>
          <w:szCs w:val="21"/>
          <w:highlight w:val="none"/>
        </w:rPr>
        <w:t>（10）</w:t>
      </w:r>
      <w:r>
        <w:rPr>
          <w:rFonts w:hint="eastAsia" w:ascii="宋体" w:cs="宋体"/>
          <w:color w:val="auto"/>
          <w:szCs w:val="21"/>
          <w:highlight w:val="none"/>
        </w:rPr>
        <w:t>投入本项目的设备一览表</w:t>
      </w:r>
      <w:r>
        <w:rPr>
          <w:rFonts w:ascii="宋体" w:cs="宋体"/>
          <w:color w:val="auto"/>
          <w:szCs w:val="21"/>
          <w:highlight w:val="none"/>
        </w:rPr>
        <w:t xml:space="preserve"> —————————————————————————</w:t>
      </w:r>
      <w:r>
        <w:rPr>
          <w:rFonts w:hint="eastAsia" w:ascii="宋体" w:cs="宋体"/>
          <w:color w:val="auto"/>
          <w:szCs w:val="21"/>
          <w:highlight w:val="none"/>
        </w:rPr>
        <w:t xml:space="preserve"> </w:t>
      </w:r>
      <w:r>
        <w:rPr>
          <w:rFonts w:ascii="宋体" w:cs="宋体"/>
          <w:color w:val="auto"/>
          <w:szCs w:val="21"/>
          <w:highlight w:val="none"/>
        </w:rPr>
        <w:t>（页码）</w:t>
      </w:r>
    </w:p>
    <w:p>
      <w:pPr>
        <w:snapToGrid w:val="0"/>
        <w:spacing w:before="50" w:after="120" w:line="360" w:lineRule="auto"/>
        <w:rPr>
          <w:rFonts w:ascii="宋体" w:cs="宋体"/>
          <w:color w:val="auto"/>
          <w:szCs w:val="21"/>
          <w:highlight w:val="none"/>
        </w:rPr>
      </w:pPr>
      <w:r>
        <w:rPr>
          <w:rFonts w:ascii="宋体" w:cs="宋体"/>
          <w:color w:val="auto"/>
          <w:szCs w:val="21"/>
          <w:highlight w:val="none"/>
        </w:rPr>
        <w:t>（11）</w:t>
      </w:r>
      <w:r>
        <w:rPr>
          <w:rFonts w:hint="eastAsia" w:ascii="宋体" w:cs="宋体"/>
          <w:color w:val="auto"/>
          <w:szCs w:val="21"/>
          <w:highlight w:val="none"/>
        </w:rPr>
        <w:t>类似业绩：磋商供应商提供20</w:t>
      </w:r>
      <w:r>
        <w:rPr>
          <w:rFonts w:hint="eastAsia" w:ascii="宋体" w:cs="宋体"/>
          <w:color w:val="auto"/>
          <w:szCs w:val="21"/>
          <w:highlight w:val="none"/>
          <w:lang w:val="en-US" w:eastAsia="zh-CN"/>
        </w:rPr>
        <w:t>20</w:t>
      </w:r>
      <w:r>
        <w:rPr>
          <w:rFonts w:hint="eastAsia" w:ascii="宋体" w:cs="宋体"/>
          <w:color w:val="auto"/>
          <w:szCs w:val="21"/>
          <w:highlight w:val="none"/>
        </w:rPr>
        <w:t>年1月1日以来的类似业绩（业绩清单格式见附件）</w:t>
      </w:r>
      <w:r>
        <w:rPr>
          <w:rFonts w:ascii="宋体" w:cs="宋体"/>
          <w:color w:val="auto"/>
          <w:szCs w:val="21"/>
          <w:highlight w:val="none"/>
        </w:rPr>
        <w:t xml:space="preserve"> ———————————————————————————————————————</w:t>
      </w:r>
      <w:r>
        <w:rPr>
          <w:rFonts w:hint="eastAsia" w:ascii="宋体" w:cs="宋体"/>
          <w:color w:val="auto"/>
          <w:szCs w:val="21"/>
          <w:highlight w:val="none"/>
        </w:rPr>
        <w:t xml:space="preserve"> </w:t>
      </w:r>
      <w:r>
        <w:rPr>
          <w:rFonts w:ascii="宋体" w:cs="宋体"/>
          <w:color w:val="auto"/>
          <w:szCs w:val="21"/>
          <w:highlight w:val="none"/>
        </w:rPr>
        <w:t>（页码）</w:t>
      </w:r>
    </w:p>
    <w:p>
      <w:pPr>
        <w:snapToGrid w:val="0"/>
        <w:spacing w:before="50" w:after="120" w:line="360" w:lineRule="auto"/>
        <w:rPr>
          <w:rFonts w:ascii="宋体" w:cs="宋体"/>
          <w:color w:val="auto"/>
          <w:szCs w:val="21"/>
          <w:highlight w:val="none"/>
        </w:rPr>
      </w:pPr>
      <w:r>
        <w:rPr>
          <w:rFonts w:ascii="宋体" w:cs="宋体"/>
          <w:color w:val="auto"/>
          <w:szCs w:val="21"/>
          <w:highlight w:val="none"/>
        </w:rPr>
        <w:t>（12）</w:t>
      </w:r>
      <w:r>
        <w:rPr>
          <w:rFonts w:hint="eastAsia" w:ascii="宋体" w:cs="宋体"/>
          <w:color w:val="auto"/>
          <w:szCs w:val="21"/>
          <w:highlight w:val="none"/>
        </w:rPr>
        <w:t>旅行社品质等级证书</w:t>
      </w:r>
      <w:r>
        <w:rPr>
          <w:rFonts w:ascii="宋体" w:cs="宋体"/>
          <w:color w:val="auto"/>
          <w:szCs w:val="21"/>
          <w:highlight w:val="none"/>
        </w:rPr>
        <w:t xml:space="preserve"> ———————————————————————————</w:t>
      </w:r>
      <w:r>
        <w:rPr>
          <w:rFonts w:hint="eastAsia" w:ascii="宋体" w:cs="宋体"/>
          <w:color w:val="auto"/>
          <w:szCs w:val="21"/>
          <w:highlight w:val="none"/>
        </w:rPr>
        <w:t xml:space="preserve"> </w:t>
      </w:r>
      <w:r>
        <w:rPr>
          <w:rFonts w:ascii="宋体" w:cs="宋体"/>
          <w:color w:val="auto"/>
          <w:szCs w:val="21"/>
          <w:highlight w:val="none"/>
        </w:rPr>
        <w:t>（页码）</w:t>
      </w:r>
    </w:p>
    <w:p>
      <w:pPr>
        <w:snapToGrid w:val="0"/>
        <w:spacing w:before="50" w:after="120" w:line="360" w:lineRule="auto"/>
        <w:rPr>
          <w:rFonts w:ascii="宋体" w:cs="宋体"/>
          <w:color w:val="auto"/>
          <w:szCs w:val="21"/>
          <w:highlight w:val="none"/>
        </w:rPr>
      </w:pPr>
      <w:r>
        <w:rPr>
          <w:rFonts w:ascii="宋体" w:cs="宋体"/>
          <w:color w:val="auto"/>
          <w:szCs w:val="21"/>
          <w:highlight w:val="none"/>
        </w:rPr>
        <w:t>（13）</w:t>
      </w:r>
      <w:r>
        <w:rPr>
          <w:rFonts w:hint="eastAsia" w:ascii="宋体" w:cs="宋体"/>
          <w:color w:val="auto"/>
          <w:szCs w:val="21"/>
          <w:highlight w:val="none"/>
        </w:rPr>
        <w:t>供应商关于本项目的磋商方案（含所有线路行程一份其保函住宿标准、餐饮标准、车辆标准等）（格式自拟）</w:t>
      </w:r>
      <w:r>
        <w:rPr>
          <w:rFonts w:ascii="宋体" w:cs="宋体"/>
          <w:color w:val="auto"/>
          <w:szCs w:val="21"/>
          <w:highlight w:val="none"/>
        </w:rPr>
        <w:t xml:space="preserve"> ———————————————————————————————</w:t>
      </w:r>
      <w:r>
        <w:rPr>
          <w:rFonts w:hint="eastAsia" w:ascii="宋体" w:cs="宋体"/>
          <w:color w:val="auto"/>
          <w:szCs w:val="21"/>
          <w:highlight w:val="none"/>
        </w:rPr>
        <w:t xml:space="preserve"> </w:t>
      </w:r>
      <w:r>
        <w:rPr>
          <w:rFonts w:ascii="宋体" w:cs="宋体"/>
          <w:color w:val="auto"/>
          <w:szCs w:val="21"/>
          <w:highlight w:val="none"/>
        </w:rPr>
        <w:t>（页码）</w:t>
      </w:r>
    </w:p>
    <w:p>
      <w:pPr>
        <w:snapToGrid w:val="0"/>
        <w:spacing w:before="50" w:after="120" w:line="360" w:lineRule="auto"/>
        <w:rPr>
          <w:rFonts w:ascii="宋体" w:cs="宋体"/>
          <w:color w:val="auto"/>
          <w:szCs w:val="21"/>
          <w:highlight w:val="none"/>
        </w:rPr>
      </w:pPr>
      <w:r>
        <w:rPr>
          <w:rFonts w:ascii="宋体" w:cs="宋体"/>
          <w:color w:val="auto"/>
          <w:szCs w:val="21"/>
          <w:highlight w:val="none"/>
        </w:rPr>
        <w:t>（14）</w:t>
      </w:r>
      <w:r>
        <w:rPr>
          <w:rFonts w:hint="eastAsia" w:ascii="宋体"/>
          <w:color w:val="auto"/>
          <w:szCs w:val="21"/>
          <w:highlight w:val="none"/>
        </w:rPr>
        <w:t>资信技术文件</w:t>
      </w:r>
      <w:r>
        <w:rPr>
          <w:rFonts w:hint="eastAsia" w:ascii="宋体" w:cs="宋体"/>
          <w:color w:val="auto"/>
          <w:szCs w:val="21"/>
          <w:highlight w:val="none"/>
        </w:rPr>
        <w:t>供应商需要说明的其他内容</w:t>
      </w:r>
      <w:r>
        <w:rPr>
          <w:rFonts w:ascii="宋体" w:cs="宋体"/>
          <w:color w:val="auto"/>
          <w:szCs w:val="21"/>
          <w:highlight w:val="none"/>
        </w:rPr>
        <w:t xml:space="preserve"> —————————————————</w:t>
      </w:r>
      <w:r>
        <w:rPr>
          <w:rFonts w:hint="eastAsia" w:ascii="宋体" w:cs="宋体"/>
          <w:color w:val="auto"/>
          <w:szCs w:val="21"/>
          <w:highlight w:val="none"/>
        </w:rPr>
        <w:t xml:space="preserve"> </w:t>
      </w:r>
      <w:r>
        <w:rPr>
          <w:rFonts w:ascii="宋体" w:cs="宋体"/>
          <w:color w:val="auto"/>
          <w:szCs w:val="21"/>
          <w:highlight w:val="none"/>
        </w:rPr>
        <w:t>（页码）</w:t>
      </w:r>
    </w:p>
    <w:p>
      <w:pPr>
        <w:adjustRightInd w:val="0"/>
        <w:spacing w:line="360" w:lineRule="auto"/>
        <w:jc w:val="center"/>
        <w:rPr>
          <w:rFonts w:hint="eastAsia" w:ascii="宋体"/>
          <w:b/>
          <w:color w:val="auto"/>
          <w:szCs w:val="21"/>
          <w:highlight w:val="none"/>
        </w:rPr>
      </w:pPr>
    </w:p>
    <w:p>
      <w:pPr>
        <w:adjustRightInd w:val="0"/>
        <w:spacing w:line="360" w:lineRule="auto"/>
        <w:jc w:val="center"/>
        <w:rPr>
          <w:rFonts w:hint="eastAsia" w:ascii="宋体"/>
          <w:b/>
          <w:color w:val="auto"/>
          <w:szCs w:val="21"/>
          <w:highlight w:val="none"/>
        </w:rPr>
      </w:pPr>
    </w:p>
    <w:p>
      <w:pPr>
        <w:adjustRightInd w:val="0"/>
        <w:spacing w:line="360" w:lineRule="auto"/>
        <w:jc w:val="center"/>
        <w:rPr>
          <w:rFonts w:hint="eastAsia" w:ascii="宋体"/>
          <w:b/>
          <w:color w:val="auto"/>
          <w:szCs w:val="21"/>
          <w:highlight w:val="none"/>
        </w:rPr>
      </w:pPr>
    </w:p>
    <w:p>
      <w:pPr>
        <w:adjustRightInd w:val="0"/>
        <w:spacing w:line="360" w:lineRule="auto"/>
        <w:jc w:val="center"/>
        <w:rPr>
          <w:rFonts w:hint="eastAsia" w:ascii="宋体"/>
          <w:b/>
          <w:color w:val="auto"/>
          <w:szCs w:val="21"/>
          <w:highlight w:val="none"/>
        </w:rPr>
      </w:pPr>
    </w:p>
    <w:p>
      <w:pPr>
        <w:adjustRightInd w:val="0"/>
        <w:spacing w:line="360" w:lineRule="auto"/>
        <w:jc w:val="center"/>
        <w:rPr>
          <w:rFonts w:hint="eastAsia" w:ascii="宋体"/>
          <w:b/>
          <w:color w:val="auto"/>
          <w:szCs w:val="21"/>
          <w:highlight w:val="none"/>
        </w:rPr>
      </w:pPr>
    </w:p>
    <w:p>
      <w:pPr>
        <w:adjustRightInd w:val="0"/>
        <w:spacing w:line="360" w:lineRule="auto"/>
        <w:jc w:val="center"/>
        <w:rPr>
          <w:rFonts w:hint="eastAsia" w:ascii="宋体"/>
          <w:b/>
          <w:color w:val="auto"/>
          <w:szCs w:val="21"/>
          <w:highlight w:val="none"/>
        </w:rPr>
      </w:pPr>
    </w:p>
    <w:p>
      <w:pPr>
        <w:adjustRightInd w:val="0"/>
        <w:spacing w:line="360" w:lineRule="auto"/>
        <w:jc w:val="center"/>
        <w:rPr>
          <w:rFonts w:hint="eastAsia" w:ascii="宋体"/>
          <w:b/>
          <w:color w:val="auto"/>
          <w:szCs w:val="21"/>
          <w:highlight w:val="none"/>
        </w:rPr>
      </w:pPr>
    </w:p>
    <w:p>
      <w:pPr>
        <w:adjustRightInd w:val="0"/>
        <w:spacing w:line="360" w:lineRule="auto"/>
        <w:jc w:val="center"/>
        <w:rPr>
          <w:rFonts w:hint="eastAsia" w:ascii="宋体"/>
          <w:b/>
          <w:color w:val="auto"/>
          <w:szCs w:val="21"/>
          <w:highlight w:val="none"/>
        </w:rPr>
      </w:pPr>
    </w:p>
    <w:p>
      <w:pPr>
        <w:adjustRightInd w:val="0"/>
        <w:spacing w:line="360" w:lineRule="auto"/>
        <w:jc w:val="center"/>
        <w:rPr>
          <w:rFonts w:hint="eastAsia" w:ascii="宋体"/>
          <w:b/>
          <w:color w:val="auto"/>
          <w:szCs w:val="21"/>
          <w:highlight w:val="none"/>
        </w:rPr>
      </w:pPr>
      <w:r>
        <w:rPr>
          <w:rFonts w:hint="eastAsia" w:ascii="宋体"/>
          <w:b/>
          <w:color w:val="auto"/>
          <w:szCs w:val="21"/>
          <w:highlight w:val="none"/>
        </w:rPr>
        <w:t>磋商响应函</w:t>
      </w:r>
    </w:p>
    <w:p>
      <w:pPr>
        <w:adjustRightInd w:val="0"/>
        <w:spacing w:line="360" w:lineRule="auto"/>
        <w:rPr>
          <w:rFonts w:hint="eastAsia" w:ascii="宋体"/>
          <w:color w:val="auto"/>
          <w:szCs w:val="21"/>
          <w:highlight w:val="none"/>
          <w:u w:val="single"/>
        </w:rPr>
      </w:pPr>
      <w:r>
        <w:rPr>
          <w:rFonts w:hint="eastAsia" w:ascii="宋体"/>
          <w:color w:val="auto"/>
          <w:szCs w:val="21"/>
          <w:highlight w:val="none"/>
        </w:rPr>
        <w:t>致：</w:t>
      </w:r>
      <w:r>
        <w:rPr>
          <w:rFonts w:hint="eastAsia" w:ascii="宋体"/>
          <w:color w:val="auto"/>
          <w:szCs w:val="21"/>
          <w:highlight w:val="none"/>
          <w:u w:val="single"/>
        </w:rPr>
        <w:t xml:space="preserve">                                  </w:t>
      </w:r>
    </w:p>
    <w:p>
      <w:pPr>
        <w:adjustRightInd w:val="0"/>
        <w:spacing w:line="360" w:lineRule="auto"/>
        <w:rPr>
          <w:rFonts w:ascii="宋体"/>
          <w:color w:val="auto"/>
          <w:szCs w:val="21"/>
          <w:highlight w:val="none"/>
        </w:rPr>
      </w:pPr>
      <w:r>
        <w:rPr>
          <w:rFonts w:ascii="宋体"/>
          <w:color w:val="auto"/>
          <w:szCs w:val="21"/>
          <w:highlight w:val="none"/>
        </w:rPr>
        <w:t xml:space="preserve">    根据贵方为</w:t>
      </w:r>
      <w:r>
        <w:rPr>
          <w:rFonts w:hint="eastAsia" w:ascii="宋体"/>
          <w:color w:val="auto"/>
          <w:szCs w:val="21"/>
          <w:highlight w:val="none"/>
          <w:u w:val="single"/>
        </w:rPr>
        <w:t xml:space="preserve">                 </w:t>
      </w:r>
      <w:r>
        <w:rPr>
          <w:rFonts w:hint="eastAsia" w:ascii="宋体"/>
          <w:color w:val="auto"/>
          <w:szCs w:val="21"/>
          <w:highlight w:val="none"/>
        </w:rPr>
        <w:t>采购</w:t>
      </w:r>
      <w:r>
        <w:rPr>
          <w:rFonts w:ascii="宋体"/>
          <w:color w:val="auto"/>
          <w:szCs w:val="21"/>
          <w:highlight w:val="none"/>
        </w:rPr>
        <w:t>项目的</w:t>
      </w:r>
      <w:r>
        <w:rPr>
          <w:rFonts w:hint="eastAsia" w:ascii="宋体"/>
          <w:color w:val="auto"/>
          <w:szCs w:val="21"/>
          <w:highlight w:val="none"/>
        </w:rPr>
        <w:t>磋商[</w:t>
      </w:r>
      <w:r>
        <w:rPr>
          <w:rFonts w:hint="eastAsia" w:ascii="宋体"/>
          <w:color w:val="auto"/>
          <w:szCs w:val="21"/>
          <w:highlight w:val="none"/>
          <w:u w:val="single"/>
        </w:rPr>
        <w:t xml:space="preserve">              </w:t>
      </w:r>
      <w:r>
        <w:rPr>
          <w:rFonts w:hint="eastAsia" w:ascii="宋体"/>
          <w:color w:val="auto"/>
          <w:szCs w:val="21"/>
          <w:highlight w:val="none"/>
        </w:rPr>
        <w:t>]（项目编号）</w:t>
      </w:r>
      <w:r>
        <w:rPr>
          <w:rFonts w:ascii="宋体"/>
          <w:color w:val="auto"/>
          <w:szCs w:val="21"/>
          <w:highlight w:val="none"/>
        </w:rPr>
        <w:t>，签字代表</w:t>
      </w:r>
      <w:r>
        <w:rPr>
          <w:rFonts w:hint="eastAsia" w:ascii="宋体"/>
          <w:color w:val="auto"/>
          <w:szCs w:val="21"/>
          <w:highlight w:val="none"/>
          <w:u w:val="single"/>
        </w:rPr>
        <w:t xml:space="preserve">             </w:t>
      </w:r>
      <w:r>
        <w:rPr>
          <w:rFonts w:ascii="宋体"/>
          <w:color w:val="auto"/>
          <w:szCs w:val="21"/>
          <w:highlight w:val="none"/>
        </w:rPr>
        <w:t>（全名）经正式授权并代表磋商</w:t>
      </w:r>
      <w:r>
        <w:rPr>
          <w:rFonts w:hint="eastAsia" w:ascii="宋体"/>
          <w:color w:val="auto"/>
          <w:szCs w:val="21"/>
          <w:highlight w:val="none"/>
        </w:rPr>
        <w:t>响应</w:t>
      </w:r>
      <w:r>
        <w:rPr>
          <w:rFonts w:ascii="宋体"/>
          <w:color w:val="auto"/>
          <w:szCs w:val="21"/>
          <w:highlight w:val="none"/>
        </w:rPr>
        <w:t>方</w:t>
      </w:r>
      <w:r>
        <w:rPr>
          <w:rFonts w:hint="eastAsia" w:ascii="宋体"/>
          <w:color w:val="auto"/>
          <w:szCs w:val="21"/>
          <w:highlight w:val="none"/>
        </w:rPr>
        <w:t xml:space="preserve"> </w:t>
      </w:r>
      <w:r>
        <w:rPr>
          <w:rFonts w:hint="eastAsia" w:ascii="宋体"/>
          <w:color w:val="auto"/>
          <w:szCs w:val="21"/>
          <w:highlight w:val="none"/>
          <w:u w:val="single"/>
        </w:rPr>
        <w:t xml:space="preserve">                 </w:t>
      </w:r>
      <w:r>
        <w:rPr>
          <w:rFonts w:ascii="宋体"/>
          <w:color w:val="auto"/>
          <w:szCs w:val="21"/>
          <w:highlight w:val="none"/>
        </w:rPr>
        <w:t>（磋商</w:t>
      </w:r>
      <w:r>
        <w:rPr>
          <w:rFonts w:hint="eastAsia" w:ascii="宋体"/>
          <w:color w:val="auto"/>
          <w:szCs w:val="21"/>
          <w:highlight w:val="none"/>
        </w:rPr>
        <w:t>响应</w:t>
      </w:r>
      <w:r>
        <w:rPr>
          <w:rFonts w:ascii="宋体"/>
          <w:color w:val="auto"/>
          <w:szCs w:val="21"/>
          <w:highlight w:val="none"/>
        </w:rPr>
        <w:t>方名称）提交</w:t>
      </w:r>
      <w:r>
        <w:rPr>
          <w:rFonts w:hint="eastAsia" w:ascii="宋体"/>
          <w:color w:val="auto"/>
          <w:szCs w:val="21"/>
          <w:highlight w:val="none"/>
        </w:rPr>
        <w:t>磋商电子响应文件</w:t>
      </w:r>
      <w:r>
        <w:rPr>
          <w:rFonts w:hint="eastAsia" w:ascii="宋体"/>
          <w:color w:val="auto"/>
          <w:szCs w:val="21"/>
          <w:highlight w:val="none"/>
          <w:u w:val="single"/>
        </w:rPr>
        <w:t xml:space="preserve">    </w:t>
      </w:r>
      <w:r>
        <w:rPr>
          <w:rFonts w:ascii="宋体"/>
          <w:color w:val="auto"/>
          <w:szCs w:val="21"/>
          <w:highlight w:val="none"/>
        </w:rPr>
        <w:t>份。</w:t>
      </w:r>
    </w:p>
    <w:p>
      <w:pPr>
        <w:adjustRightInd w:val="0"/>
        <w:spacing w:line="360" w:lineRule="auto"/>
        <w:ind w:left="638" w:leftChars="304"/>
        <w:rPr>
          <w:rFonts w:ascii="宋体"/>
          <w:color w:val="auto"/>
          <w:szCs w:val="21"/>
          <w:highlight w:val="none"/>
        </w:rPr>
      </w:pPr>
      <w:r>
        <w:rPr>
          <w:rFonts w:ascii="宋体"/>
          <w:color w:val="auto"/>
          <w:szCs w:val="21"/>
          <w:highlight w:val="none"/>
        </w:rPr>
        <w:t>据此函，</w:t>
      </w:r>
      <w:r>
        <w:rPr>
          <w:rFonts w:hint="eastAsia" w:ascii="宋体"/>
          <w:color w:val="auto"/>
          <w:szCs w:val="21"/>
          <w:highlight w:val="none"/>
        </w:rPr>
        <w:t>签字代表宣布同意如下：</w:t>
      </w:r>
    </w:p>
    <w:p>
      <w:pPr>
        <w:adjustRightInd w:val="0"/>
        <w:spacing w:line="360" w:lineRule="auto"/>
        <w:ind w:firstLine="420" w:firstLineChars="200"/>
        <w:rPr>
          <w:rFonts w:ascii="宋体"/>
          <w:color w:val="auto"/>
          <w:szCs w:val="21"/>
          <w:highlight w:val="none"/>
        </w:rPr>
      </w:pPr>
      <w:r>
        <w:rPr>
          <w:rFonts w:hint="eastAsia" w:ascii="宋体"/>
          <w:color w:val="auto"/>
          <w:szCs w:val="21"/>
          <w:highlight w:val="none"/>
        </w:rPr>
        <w:t>磋商响应方将按“磋商文件”的规定履行协议责任和义务。磋商响应方已详细审查全部“磋商文件”，包括修改文件（如有的话）以及全部参考资料和有关附件。我们完全理解并同意放弃对这方面有不明及误解的权利。</w:t>
      </w:r>
    </w:p>
    <w:p>
      <w:pPr>
        <w:adjustRightInd w:val="0"/>
        <w:spacing w:line="360" w:lineRule="auto"/>
        <w:ind w:firstLine="420" w:firstLineChars="200"/>
        <w:rPr>
          <w:rFonts w:ascii="宋体"/>
          <w:color w:val="auto"/>
          <w:szCs w:val="21"/>
          <w:highlight w:val="none"/>
        </w:rPr>
      </w:pPr>
      <w:r>
        <w:rPr>
          <w:rFonts w:hint="eastAsia" w:ascii="宋体"/>
          <w:color w:val="auto"/>
          <w:szCs w:val="21"/>
          <w:highlight w:val="none"/>
        </w:rPr>
        <w:t xml:space="preserve">本磋商响应文件有效期自开标日起至 </w:t>
      </w:r>
      <w:r>
        <w:rPr>
          <w:rFonts w:ascii="宋体"/>
          <w:color w:val="auto"/>
          <w:szCs w:val="21"/>
          <w:highlight w:val="none"/>
        </w:rPr>
        <w:t>______</w:t>
      </w:r>
      <w:r>
        <w:rPr>
          <w:rFonts w:hint="eastAsia" w:ascii="宋体"/>
          <w:color w:val="auto"/>
          <w:szCs w:val="21"/>
          <w:highlight w:val="none"/>
        </w:rPr>
        <w:t>内</w:t>
      </w:r>
      <w:r>
        <w:rPr>
          <w:rFonts w:ascii="宋体"/>
          <w:color w:val="auto"/>
          <w:szCs w:val="21"/>
          <w:highlight w:val="none"/>
        </w:rPr>
        <w:t>有效。</w:t>
      </w:r>
      <w:r>
        <w:rPr>
          <w:rFonts w:hint="eastAsia" w:ascii="宋体"/>
          <w:color w:val="auto"/>
          <w:szCs w:val="21"/>
          <w:highlight w:val="none"/>
        </w:rPr>
        <w:t>磋商响应方同意提供按照贵方要求与磋商有关的一切数据或资料，理解贵方不一定接受最低的磋商报价。</w:t>
      </w:r>
    </w:p>
    <w:p>
      <w:pPr>
        <w:adjustRightInd w:val="0"/>
        <w:spacing w:line="360" w:lineRule="auto"/>
        <w:ind w:firstLine="420" w:firstLineChars="200"/>
        <w:rPr>
          <w:rFonts w:ascii="宋体"/>
          <w:color w:val="auto"/>
          <w:szCs w:val="21"/>
          <w:highlight w:val="none"/>
        </w:rPr>
      </w:pPr>
      <w:r>
        <w:rPr>
          <w:rFonts w:hint="eastAsia" w:ascii="宋体"/>
          <w:color w:val="auto"/>
          <w:szCs w:val="21"/>
          <w:highlight w:val="none"/>
        </w:rPr>
        <w:t>与本次磋商有关的一切正式往来通讯请寄：</w:t>
      </w:r>
    </w:p>
    <w:p>
      <w:pPr>
        <w:adjustRightInd w:val="0"/>
        <w:spacing w:line="360" w:lineRule="auto"/>
        <w:rPr>
          <w:rFonts w:hint="eastAsia" w:ascii="宋体"/>
          <w:color w:val="auto"/>
          <w:szCs w:val="21"/>
          <w:highlight w:val="none"/>
        </w:rPr>
      </w:pPr>
      <w:r>
        <w:rPr>
          <w:rFonts w:hint="eastAsia" w:ascii="宋体"/>
          <w:color w:val="auto"/>
          <w:szCs w:val="21"/>
          <w:highlight w:val="none"/>
        </w:rPr>
        <w:t>地址：</w:t>
      </w:r>
      <w:r>
        <w:rPr>
          <w:rFonts w:ascii="宋体"/>
          <w:color w:val="auto"/>
          <w:szCs w:val="21"/>
          <w:highlight w:val="none"/>
        </w:rPr>
        <w:t>_______________邮编：______________</w:t>
      </w:r>
      <w:r>
        <w:rPr>
          <w:rFonts w:hint="eastAsia" w:ascii="宋体"/>
          <w:color w:val="auto"/>
          <w:szCs w:val="21"/>
          <w:highlight w:val="none"/>
        </w:rPr>
        <w:t>电话：</w:t>
      </w:r>
      <w:r>
        <w:rPr>
          <w:rFonts w:ascii="宋体"/>
          <w:color w:val="auto"/>
          <w:szCs w:val="21"/>
          <w:highlight w:val="none"/>
        </w:rPr>
        <w:t>_______________</w:t>
      </w:r>
    </w:p>
    <w:p>
      <w:pPr>
        <w:adjustRightInd w:val="0"/>
        <w:spacing w:line="360" w:lineRule="auto"/>
        <w:rPr>
          <w:rFonts w:hint="eastAsia" w:ascii="宋体"/>
          <w:color w:val="auto"/>
          <w:szCs w:val="21"/>
          <w:highlight w:val="none"/>
        </w:rPr>
      </w:pPr>
      <w:r>
        <w:rPr>
          <w:rFonts w:ascii="宋体"/>
          <w:color w:val="auto"/>
          <w:szCs w:val="21"/>
          <w:highlight w:val="none"/>
        </w:rPr>
        <w:t>传真：______________</w:t>
      </w:r>
      <w:r>
        <w:rPr>
          <w:rFonts w:hint="eastAsia" w:ascii="宋体"/>
          <w:color w:val="auto"/>
          <w:szCs w:val="21"/>
          <w:highlight w:val="none"/>
        </w:rPr>
        <w:t>磋商响应方代表姓名</w:t>
      </w:r>
      <w:r>
        <w:rPr>
          <w:rFonts w:ascii="宋体"/>
          <w:color w:val="auto"/>
          <w:szCs w:val="21"/>
          <w:highlight w:val="none"/>
        </w:rPr>
        <w:t xml:space="preserve"> ____________ 职务：_____________</w:t>
      </w:r>
    </w:p>
    <w:p>
      <w:pPr>
        <w:adjustRightInd w:val="0"/>
        <w:spacing w:line="360" w:lineRule="auto"/>
        <w:rPr>
          <w:rFonts w:hint="eastAsia" w:ascii="宋体"/>
          <w:color w:val="auto"/>
          <w:szCs w:val="21"/>
          <w:highlight w:val="none"/>
        </w:rPr>
      </w:pPr>
      <w:r>
        <w:rPr>
          <w:rFonts w:hint="eastAsia" w:ascii="宋体"/>
          <w:color w:val="auto"/>
          <w:szCs w:val="21"/>
          <w:highlight w:val="none"/>
        </w:rPr>
        <w:t>磋商响应方名称</w:t>
      </w:r>
      <w:r>
        <w:rPr>
          <w:rFonts w:ascii="宋体"/>
          <w:color w:val="auto"/>
          <w:szCs w:val="21"/>
          <w:highlight w:val="none"/>
        </w:rPr>
        <w:t>(公章):___________________</w:t>
      </w:r>
    </w:p>
    <w:p>
      <w:pPr>
        <w:adjustRightInd w:val="0"/>
        <w:spacing w:line="360" w:lineRule="auto"/>
        <w:rPr>
          <w:rFonts w:hint="eastAsia" w:ascii="宋体"/>
          <w:color w:val="auto"/>
          <w:szCs w:val="21"/>
          <w:highlight w:val="none"/>
        </w:rPr>
      </w:pPr>
      <w:r>
        <w:rPr>
          <w:rFonts w:hint="eastAsia" w:ascii="宋体"/>
          <w:color w:val="auto"/>
          <w:szCs w:val="21"/>
          <w:highlight w:val="none"/>
        </w:rPr>
        <w:t>开户银行：</w:t>
      </w:r>
      <w:r>
        <w:rPr>
          <w:rFonts w:hint="eastAsia" w:ascii="宋体"/>
          <w:color w:val="auto"/>
          <w:szCs w:val="21"/>
          <w:highlight w:val="none"/>
          <w:u w:val="single"/>
        </w:rPr>
        <w:t xml:space="preserve">                   </w:t>
      </w:r>
      <w:r>
        <w:rPr>
          <w:rFonts w:hint="eastAsia" w:ascii="宋体"/>
          <w:color w:val="auto"/>
          <w:szCs w:val="21"/>
          <w:highlight w:val="none"/>
        </w:rPr>
        <w:t>银行帐号：</w:t>
      </w:r>
      <w:r>
        <w:rPr>
          <w:rFonts w:hint="eastAsia" w:ascii="宋体"/>
          <w:color w:val="auto"/>
          <w:szCs w:val="21"/>
          <w:highlight w:val="none"/>
          <w:u w:val="single"/>
        </w:rPr>
        <w:t xml:space="preserve">                    </w:t>
      </w:r>
      <w:r>
        <w:rPr>
          <w:rFonts w:hint="eastAsia" w:ascii="宋体"/>
          <w:color w:val="auto"/>
          <w:szCs w:val="21"/>
          <w:highlight w:val="none"/>
        </w:rPr>
        <w:t xml:space="preserve"> </w:t>
      </w:r>
    </w:p>
    <w:p>
      <w:pPr>
        <w:adjustRightInd w:val="0"/>
        <w:spacing w:line="360" w:lineRule="auto"/>
        <w:rPr>
          <w:rFonts w:ascii="宋体"/>
          <w:color w:val="auto"/>
          <w:szCs w:val="21"/>
          <w:highlight w:val="none"/>
        </w:rPr>
      </w:pPr>
      <w:r>
        <w:rPr>
          <w:rFonts w:hint="eastAsia" w:ascii="宋体"/>
          <w:color w:val="auto"/>
          <w:szCs w:val="21"/>
          <w:highlight w:val="none"/>
        </w:rPr>
        <w:t>日期</w:t>
      </w:r>
      <w:r>
        <w:rPr>
          <w:rFonts w:ascii="宋体"/>
          <w:color w:val="auto"/>
          <w:szCs w:val="21"/>
          <w:highlight w:val="none"/>
        </w:rPr>
        <w:t>:_____年___月___日</w:t>
      </w:r>
    </w:p>
    <w:p>
      <w:pPr>
        <w:adjustRightInd w:val="0"/>
        <w:spacing w:line="360" w:lineRule="auto"/>
        <w:rPr>
          <w:rFonts w:hint="eastAsia" w:ascii="宋体"/>
          <w:color w:val="auto"/>
          <w:szCs w:val="21"/>
          <w:highlight w:val="none"/>
        </w:rPr>
      </w:pPr>
      <w:r>
        <w:rPr>
          <w:rFonts w:hint="eastAsia" w:ascii="宋体"/>
          <w:color w:val="auto"/>
          <w:szCs w:val="21"/>
          <w:highlight w:val="none"/>
        </w:rPr>
        <w:t>全权代表签字</w:t>
      </w:r>
      <w:r>
        <w:rPr>
          <w:rFonts w:ascii="宋体"/>
          <w:color w:val="auto"/>
          <w:szCs w:val="21"/>
          <w:highlight w:val="none"/>
        </w:rPr>
        <w:t>:___________</w:t>
      </w:r>
    </w:p>
    <w:p>
      <w:pPr>
        <w:spacing w:line="360" w:lineRule="auto"/>
        <w:jc w:val="center"/>
        <w:rPr>
          <w:rFonts w:hint="eastAsia" w:ascii="宋体"/>
          <w:color w:val="auto"/>
          <w:szCs w:val="21"/>
          <w:highlight w:val="none"/>
        </w:rPr>
      </w:pPr>
    </w:p>
    <w:p>
      <w:pPr>
        <w:spacing w:line="360" w:lineRule="auto"/>
        <w:jc w:val="center"/>
        <w:rPr>
          <w:rFonts w:hint="eastAsia" w:ascii="宋体"/>
          <w:color w:val="auto"/>
          <w:szCs w:val="21"/>
          <w:highlight w:val="none"/>
        </w:rPr>
      </w:pPr>
    </w:p>
    <w:p>
      <w:pPr>
        <w:spacing w:line="360" w:lineRule="auto"/>
        <w:jc w:val="center"/>
        <w:rPr>
          <w:rFonts w:hint="eastAsia" w:ascii="宋体"/>
          <w:color w:val="auto"/>
          <w:szCs w:val="21"/>
          <w:highlight w:val="none"/>
        </w:rPr>
      </w:pPr>
    </w:p>
    <w:p>
      <w:pPr>
        <w:spacing w:line="360" w:lineRule="auto"/>
        <w:jc w:val="center"/>
        <w:rPr>
          <w:rFonts w:hint="eastAsia" w:ascii="宋体"/>
          <w:color w:val="auto"/>
          <w:szCs w:val="21"/>
          <w:highlight w:val="none"/>
        </w:rPr>
      </w:pPr>
    </w:p>
    <w:p>
      <w:pPr>
        <w:spacing w:line="360" w:lineRule="auto"/>
        <w:jc w:val="center"/>
        <w:rPr>
          <w:rFonts w:hint="eastAsia" w:ascii="宋体"/>
          <w:color w:val="auto"/>
          <w:szCs w:val="21"/>
          <w:highlight w:val="none"/>
        </w:rPr>
      </w:pPr>
    </w:p>
    <w:p>
      <w:pPr>
        <w:spacing w:line="360" w:lineRule="auto"/>
        <w:jc w:val="center"/>
        <w:rPr>
          <w:rFonts w:hint="eastAsia" w:ascii="宋体"/>
          <w:color w:val="auto"/>
          <w:szCs w:val="21"/>
          <w:highlight w:val="none"/>
        </w:rPr>
      </w:pPr>
    </w:p>
    <w:p>
      <w:pPr>
        <w:spacing w:line="360" w:lineRule="auto"/>
        <w:jc w:val="center"/>
        <w:rPr>
          <w:rFonts w:hint="eastAsia" w:ascii="宋体"/>
          <w:color w:val="auto"/>
          <w:szCs w:val="21"/>
          <w:highlight w:val="none"/>
        </w:rPr>
      </w:pPr>
    </w:p>
    <w:p>
      <w:pPr>
        <w:spacing w:line="360" w:lineRule="auto"/>
        <w:jc w:val="center"/>
        <w:rPr>
          <w:rFonts w:hint="eastAsia" w:ascii="宋体"/>
          <w:color w:val="auto"/>
          <w:szCs w:val="21"/>
          <w:highlight w:val="none"/>
        </w:rPr>
      </w:pPr>
    </w:p>
    <w:p>
      <w:pPr>
        <w:spacing w:line="360" w:lineRule="auto"/>
        <w:jc w:val="center"/>
        <w:rPr>
          <w:rFonts w:hint="eastAsia" w:ascii="宋体"/>
          <w:color w:val="auto"/>
          <w:szCs w:val="21"/>
          <w:highlight w:val="none"/>
        </w:rPr>
      </w:pPr>
    </w:p>
    <w:p>
      <w:pPr>
        <w:spacing w:line="360" w:lineRule="auto"/>
        <w:jc w:val="center"/>
        <w:rPr>
          <w:rFonts w:hint="eastAsia" w:ascii="宋体"/>
          <w:color w:val="auto"/>
          <w:szCs w:val="21"/>
          <w:highlight w:val="none"/>
        </w:rPr>
      </w:pPr>
    </w:p>
    <w:p>
      <w:pPr>
        <w:spacing w:line="360" w:lineRule="auto"/>
        <w:jc w:val="center"/>
        <w:rPr>
          <w:rFonts w:hint="eastAsia" w:ascii="宋体"/>
          <w:color w:val="auto"/>
          <w:szCs w:val="21"/>
          <w:highlight w:val="none"/>
        </w:rPr>
      </w:pPr>
    </w:p>
    <w:p>
      <w:pPr>
        <w:spacing w:line="360" w:lineRule="auto"/>
        <w:jc w:val="center"/>
        <w:rPr>
          <w:rFonts w:hint="eastAsia" w:ascii="宋体"/>
          <w:color w:val="auto"/>
          <w:szCs w:val="21"/>
          <w:highlight w:val="none"/>
        </w:rPr>
      </w:pPr>
    </w:p>
    <w:p>
      <w:pPr>
        <w:spacing w:line="360" w:lineRule="auto"/>
        <w:jc w:val="center"/>
        <w:rPr>
          <w:rFonts w:hint="eastAsia" w:ascii="宋体"/>
          <w:color w:val="auto"/>
          <w:szCs w:val="21"/>
          <w:highlight w:val="none"/>
        </w:rPr>
      </w:pPr>
    </w:p>
    <w:p>
      <w:pPr>
        <w:spacing w:line="360" w:lineRule="auto"/>
        <w:jc w:val="center"/>
        <w:rPr>
          <w:rFonts w:hint="eastAsia" w:ascii="宋体"/>
          <w:color w:val="auto"/>
          <w:szCs w:val="21"/>
          <w:highlight w:val="none"/>
        </w:rPr>
      </w:pPr>
    </w:p>
    <w:p>
      <w:pPr>
        <w:spacing w:line="360" w:lineRule="auto"/>
        <w:jc w:val="center"/>
        <w:rPr>
          <w:rFonts w:hint="eastAsia" w:ascii="宋体"/>
          <w:b/>
          <w:color w:val="auto"/>
          <w:szCs w:val="21"/>
          <w:highlight w:val="none"/>
        </w:rPr>
      </w:pPr>
    </w:p>
    <w:p>
      <w:pPr>
        <w:spacing w:line="360" w:lineRule="auto"/>
        <w:jc w:val="center"/>
        <w:rPr>
          <w:rFonts w:ascii="宋体"/>
          <w:b/>
          <w:color w:val="auto"/>
          <w:szCs w:val="21"/>
          <w:highlight w:val="none"/>
        </w:rPr>
      </w:pPr>
      <w:r>
        <w:rPr>
          <w:rFonts w:hint="eastAsia" w:ascii="宋体"/>
          <w:b/>
          <w:color w:val="auto"/>
          <w:szCs w:val="21"/>
          <w:highlight w:val="none"/>
        </w:rPr>
        <w:t>供应商法定代表人授权书</w:t>
      </w:r>
    </w:p>
    <w:p>
      <w:pPr>
        <w:spacing w:line="360" w:lineRule="auto"/>
        <w:rPr>
          <w:rFonts w:hint="eastAsia" w:ascii="宋体"/>
          <w:color w:val="auto"/>
          <w:szCs w:val="21"/>
          <w:highlight w:val="none"/>
          <w:u w:val="single"/>
        </w:rPr>
      </w:pPr>
      <w:r>
        <w:rPr>
          <w:rFonts w:hint="eastAsia" w:ascii="宋体"/>
          <w:bCs/>
          <w:color w:val="auto"/>
          <w:szCs w:val="21"/>
          <w:highlight w:val="none"/>
        </w:rPr>
        <w:t>致：</w:t>
      </w:r>
      <w:r>
        <w:rPr>
          <w:rFonts w:hint="eastAsia" w:ascii="宋体"/>
          <w:color w:val="auto"/>
          <w:szCs w:val="21"/>
          <w:highlight w:val="none"/>
        </w:rPr>
        <w:t xml:space="preserve"> </w:t>
      </w:r>
      <w:r>
        <w:rPr>
          <w:rFonts w:hint="eastAsia" w:ascii="宋体"/>
          <w:color w:val="auto"/>
          <w:szCs w:val="21"/>
          <w:highlight w:val="none"/>
          <w:u w:val="single"/>
        </w:rPr>
        <w:t xml:space="preserve">                                       </w:t>
      </w:r>
    </w:p>
    <w:p>
      <w:pPr>
        <w:spacing w:line="360" w:lineRule="auto"/>
        <w:ind w:firstLine="630" w:firstLineChars="300"/>
        <w:rPr>
          <w:rFonts w:ascii="宋体"/>
          <w:color w:val="auto"/>
          <w:szCs w:val="21"/>
          <w:highlight w:val="none"/>
        </w:rPr>
      </w:pPr>
      <w:r>
        <w:rPr>
          <w:rFonts w:hint="eastAsia" w:ascii="宋体"/>
          <w:color w:val="auto"/>
          <w:szCs w:val="21"/>
          <w:highlight w:val="none"/>
          <w:u w:val="single"/>
        </w:rPr>
        <w:t xml:space="preserve">                </w:t>
      </w:r>
      <w:r>
        <w:rPr>
          <w:rFonts w:hint="eastAsia" w:ascii="宋体"/>
          <w:color w:val="auto"/>
          <w:szCs w:val="21"/>
          <w:highlight w:val="none"/>
        </w:rPr>
        <w:t>（企业名称）系中华人民共和国合法企业，法定地址</w:t>
      </w:r>
      <w:r>
        <w:rPr>
          <w:rFonts w:ascii="宋体"/>
          <w:color w:val="auto"/>
          <w:szCs w:val="21"/>
          <w:highlight w:val="none"/>
          <w:u w:val="single"/>
        </w:rPr>
        <w:t xml:space="preserve">  </w:t>
      </w:r>
      <w:r>
        <w:rPr>
          <w:rFonts w:hint="eastAsia" w:ascii="宋体"/>
          <w:color w:val="auto"/>
          <w:szCs w:val="21"/>
          <w:highlight w:val="none"/>
          <w:u w:val="single"/>
        </w:rPr>
        <w:t xml:space="preserve">                             </w:t>
      </w:r>
      <w:r>
        <w:rPr>
          <w:rFonts w:hint="eastAsia" w:ascii="宋体"/>
          <w:color w:val="auto"/>
          <w:szCs w:val="21"/>
          <w:highlight w:val="none"/>
        </w:rPr>
        <w:t>。</w:t>
      </w:r>
    </w:p>
    <w:p>
      <w:pPr>
        <w:spacing w:line="360" w:lineRule="auto"/>
        <w:ind w:firstLine="630" w:firstLineChars="300"/>
        <w:rPr>
          <w:rFonts w:ascii="宋体"/>
          <w:color w:val="auto"/>
          <w:szCs w:val="21"/>
          <w:highlight w:val="none"/>
        </w:rPr>
      </w:pPr>
      <w:r>
        <w:rPr>
          <w:rFonts w:hint="eastAsia" w:ascii="宋体"/>
          <w:color w:val="auto"/>
          <w:szCs w:val="21"/>
          <w:highlight w:val="none"/>
          <w:u w:val="single"/>
        </w:rPr>
        <w:t xml:space="preserve">                </w:t>
      </w:r>
      <w:r>
        <w:rPr>
          <w:rFonts w:hint="eastAsia" w:ascii="宋体"/>
          <w:color w:val="auto"/>
          <w:szCs w:val="21"/>
          <w:highlight w:val="none"/>
        </w:rPr>
        <w:t xml:space="preserve">（法人）特授权 </w:t>
      </w:r>
      <w:r>
        <w:rPr>
          <w:rFonts w:hint="eastAsia" w:ascii="宋体"/>
          <w:color w:val="auto"/>
          <w:szCs w:val="21"/>
          <w:highlight w:val="none"/>
          <w:u w:val="single"/>
        </w:rPr>
        <w:t xml:space="preserve">                      </w:t>
      </w:r>
      <w:r>
        <w:rPr>
          <w:rFonts w:hint="eastAsia" w:ascii="宋体"/>
          <w:color w:val="auto"/>
          <w:szCs w:val="21"/>
          <w:highlight w:val="none"/>
        </w:rPr>
        <w:t>代表我单位全权办理针对上述项目的磋商、签约等具体工作，并签署全部有关的文件、协议。</w:t>
      </w:r>
    </w:p>
    <w:p>
      <w:pPr>
        <w:spacing w:line="360" w:lineRule="auto"/>
        <w:rPr>
          <w:rFonts w:ascii="宋体"/>
          <w:color w:val="auto"/>
          <w:szCs w:val="21"/>
          <w:highlight w:val="none"/>
        </w:rPr>
      </w:pPr>
      <w:r>
        <w:rPr>
          <w:rFonts w:ascii="宋体"/>
          <w:color w:val="auto"/>
          <w:szCs w:val="21"/>
          <w:highlight w:val="none"/>
        </w:rPr>
        <w:t xml:space="preserve">    </w:t>
      </w:r>
      <w:r>
        <w:rPr>
          <w:rFonts w:hint="eastAsia" w:ascii="宋体"/>
          <w:color w:val="auto"/>
          <w:szCs w:val="21"/>
          <w:highlight w:val="none"/>
        </w:rPr>
        <w:t>我单位对被授权人的签名负全部责任。</w:t>
      </w:r>
    </w:p>
    <w:p>
      <w:pPr>
        <w:spacing w:line="360" w:lineRule="auto"/>
        <w:rPr>
          <w:rFonts w:ascii="宋体"/>
          <w:color w:val="auto"/>
          <w:szCs w:val="21"/>
          <w:highlight w:val="none"/>
        </w:rPr>
      </w:pPr>
      <w:r>
        <w:rPr>
          <w:rFonts w:ascii="宋体"/>
          <w:color w:val="auto"/>
          <w:szCs w:val="21"/>
          <w:highlight w:val="none"/>
        </w:rPr>
        <w:t xml:space="preserve">    </w:t>
      </w:r>
      <w:r>
        <w:rPr>
          <w:rFonts w:hint="eastAsia" w:ascii="宋体"/>
          <w:color w:val="auto"/>
          <w:szCs w:val="21"/>
          <w:highlight w:val="none"/>
        </w:rPr>
        <w:t>在撤销授权的书面通知以前，本授权书一直有效。被授权人签署的所有文件（在授权书有效期内签署的）不因授权的撤销而失效。</w:t>
      </w:r>
    </w:p>
    <w:p>
      <w:pPr>
        <w:spacing w:line="360" w:lineRule="auto"/>
        <w:rPr>
          <w:rFonts w:ascii="宋体"/>
          <w:color w:val="auto"/>
          <w:szCs w:val="21"/>
          <w:highlight w:val="none"/>
        </w:rPr>
      </w:pPr>
    </w:p>
    <w:p>
      <w:pPr>
        <w:spacing w:line="360" w:lineRule="auto"/>
        <w:rPr>
          <w:rFonts w:ascii="宋体"/>
          <w:color w:val="auto"/>
          <w:szCs w:val="21"/>
          <w:highlight w:val="none"/>
          <w:u w:val="single"/>
        </w:rPr>
      </w:pPr>
      <w:r>
        <w:rPr>
          <w:rFonts w:hint="eastAsia" w:ascii="宋体"/>
          <w:color w:val="auto"/>
          <w:szCs w:val="21"/>
          <w:highlight w:val="none"/>
        </w:rPr>
        <w:t>被授权人签名：</w:t>
      </w:r>
      <w:r>
        <w:rPr>
          <w:rFonts w:ascii="宋体"/>
          <w:color w:val="auto"/>
          <w:szCs w:val="21"/>
          <w:highlight w:val="none"/>
          <w:u w:val="single"/>
        </w:rPr>
        <w:t xml:space="preserve">          </w:t>
      </w:r>
      <w:r>
        <w:rPr>
          <w:rFonts w:ascii="宋体"/>
          <w:color w:val="auto"/>
          <w:szCs w:val="21"/>
          <w:highlight w:val="none"/>
        </w:rPr>
        <w:t xml:space="preserve">    授权人签名：</w:t>
      </w:r>
      <w:r>
        <w:rPr>
          <w:rFonts w:ascii="宋体"/>
          <w:color w:val="auto"/>
          <w:szCs w:val="21"/>
          <w:highlight w:val="none"/>
          <w:u w:val="single"/>
        </w:rPr>
        <w:t xml:space="preserve">          </w:t>
      </w:r>
    </w:p>
    <w:p>
      <w:pPr>
        <w:spacing w:line="360" w:lineRule="auto"/>
        <w:rPr>
          <w:rFonts w:ascii="宋体"/>
          <w:color w:val="auto"/>
          <w:szCs w:val="21"/>
          <w:highlight w:val="none"/>
        </w:rPr>
      </w:pPr>
      <w:r>
        <w:rPr>
          <w:rFonts w:hint="eastAsia" w:ascii="宋体"/>
          <w:color w:val="auto"/>
          <w:szCs w:val="21"/>
          <w:highlight w:val="none"/>
        </w:rPr>
        <w:t>职务：</w:t>
      </w:r>
      <w:r>
        <w:rPr>
          <w:rFonts w:ascii="宋体"/>
          <w:color w:val="auto"/>
          <w:szCs w:val="21"/>
          <w:highlight w:val="none"/>
          <w:u w:val="single"/>
        </w:rPr>
        <w:t xml:space="preserve">            </w:t>
      </w:r>
      <w:r>
        <w:rPr>
          <w:rFonts w:ascii="宋体"/>
          <w:color w:val="auto"/>
          <w:szCs w:val="21"/>
          <w:highlight w:val="none"/>
        </w:rPr>
        <w:t xml:space="preserve">          职务：</w:t>
      </w:r>
      <w:r>
        <w:rPr>
          <w:rFonts w:ascii="宋体"/>
          <w:color w:val="auto"/>
          <w:szCs w:val="21"/>
          <w:highlight w:val="none"/>
          <w:u w:val="single"/>
        </w:rPr>
        <w:t xml:space="preserve">            </w:t>
      </w:r>
    </w:p>
    <w:p>
      <w:pPr>
        <w:spacing w:line="360" w:lineRule="auto"/>
        <w:rPr>
          <w:rFonts w:hint="eastAsia" w:ascii="宋体"/>
          <w:color w:val="auto"/>
          <w:szCs w:val="21"/>
          <w:highlight w:val="none"/>
        </w:rPr>
      </w:pPr>
      <w:r>
        <w:rPr>
          <w:rFonts w:hint="eastAsia" w:ascii="宋体"/>
          <w:color w:val="auto"/>
          <w:szCs w:val="21"/>
          <w:highlight w:val="none"/>
        </w:rPr>
        <w:t>被授权人身份证号码：</w:t>
      </w:r>
      <w:r>
        <w:rPr>
          <w:rFonts w:hint="eastAsia" w:ascii="宋体"/>
          <w:color w:val="auto"/>
          <w:szCs w:val="21"/>
          <w:highlight w:val="none"/>
          <w:u w:val="single"/>
        </w:rPr>
        <w:t xml:space="preserve">                             </w:t>
      </w:r>
      <w:r>
        <w:rPr>
          <w:rFonts w:hint="eastAsia" w:ascii="宋体"/>
          <w:color w:val="auto"/>
          <w:szCs w:val="21"/>
          <w:highlight w:val="none"/>
        </w:rPr>
        <w:t xml:space="preserve"> </w:t>
      </w:r>
    </w:p>
    <w:p>
      <w:pPr>
        <w:spacing w:line="360" w:lineRule="auto"/>
        <w:jc w:val="center"/>
        <w:rPr>
          <w:rFonts w:ascii="宋体"/>
          <w:color w:val="auto"/>
          <w:szCs w:val="21"/>
          <w:highlight w:val="none"/>
        </w:rPr>
      </w:pPr>
    </w:p>
    <w:p>
      <w:pPr>
        <w:spacing w:line="360" w:lineRule="auto"/>
        <w:jc w:val="right"/>
        <w:rPr>
          <w:rFonts w:ascii="宋体"/>
          <w:color w:val="auto"/>
          <w:szCs w:val="21"/>
          <w:highlight w:val="none"/>
          <w:u w:val="single"/>
        </w:rPr>
      </w:pPr>
      <w:r>
        <w:rPr>
          <w:rFonts w:hint="eastAsia" w:ascii="宋体"/>
          <w:color w:val="auto"/>
          <w:szCs w:val="21"/>
          <w:highlight w:val="none"/>
        </w:rPr>
        <w:t>供应商公章：</w:t>
      </w:r>
    </w:p>
    <w:p>
      <w:pPr>
        <w:spacing w:line="360" w:lineRule="auto"/>
        <w:ind w:firstLine="3150" w:firstLineChars="1500"/>
        <w:jc w:val="right"/>
        <w:rPr>
          <w:rFonts w:hint="eastAsia" w:ascii="宋体"/>
          <w:color w:val="auto"/>
          <w:szCs w:val="21"/>
          <w:highlight w:val="none"/>
        </w:rPr>
      </w:pPr>
      <w:r>
        <w:rPr>
          <w:rFonts w:hint="eastAsia" w:ascii="宋体"/>
          <w:color w:val="auto"/>
          <w:szCs w:val="21"/>
          <w:highlight w:val="none"/>
        </w:rPr>
        <w:t>年    月    日</w:t>
      </w:r>
    </w:p>
    <w:p>
      <w:pPr>
        <w:spacing w:line="360" w:lineRule="auto"/>
        <w:ind w:firstLine="3150" w:firstLineChars="1500"/>
        <w:jc w:val="right"/>
        <w:rPr>
          <w:rFonts w:hint="eastAsia" w:ascii="宋体"/>
          <w:color w:val="auto"/>
          <w:szCs w:val="21"/>
          <w:highlight w:val="none"/>
        </w:rPr>
      </w:pPr>
    </w:p>
    <w:p>
      <w:pPr>
        <w:spacing w:line="360" w:lineRule="auto"/>
        <w:ind w:firstLine="3150" w:firstLineChars="1500"/>
        <w:jc w:val="right"/>
        <w:rPr>
          <w:rFonts w:hint="eastAsia" w:ascii="宋体"/>
          <w:color w:val="auto"/>
          <w:szCs w:val="21"/>
          <w:highlight w:val="none"/>
        </w:rPr>
      </w:pPr>
    </w:p>
    <w:p>
      <w:pPr>
        <w:spacing w:line="360" w:lineRule="auto"/>
        <w:rPr>
          <w:rFonts w:hint="eastAsia" w:ascii="宋体"/>
          <w:color w:val="auto"/>
          <w:szCs w:val="21"/>
          <w:highlight w:val="none"/>
        </w:rPr>
      </w:pPr>
      <w:r>
        <w:rPr>
          <w:rFonts w:hint="eastAsia" w:ascii="宋体"/>
          <w:color w:val="auto"/>
          <w:szCs w:val="21"/>
          <w:highlight w:val="none"/>
        </w:rPr>
        <w:t>附身份证明文件</w:t>
      </w:r>
    </w:p>
    <w:p>
      <w:pPr>
        <w:spacing w:line="360" w:lineRule="auto"/>
        <w:ind w:firstLine="3150" w:firstLineChars="1500"/>
        <w:jc w:val="right"/>
        <w:rPr>
          <w:rFonts w:hint="eastAsia" w:ascii="宋体"/>
          <w:color w:val="auto"/>
          <w:szCs w:val="21"/>
          <w:highlight w:val="none"/>
        </w:rPr>
      </w:pPr>
    </w:p>
    <w:p>
      <w:pPr>
        <w:spacing w:line="360" w:lineRule="auto"/>
        <w:ind w:firstLine="3150" w:firstLineChars="1500"/>
        <w:jc w:val="right"/>
        <w:rPr>
          <w:rFonts w:hint="eastAsia" w:ascii="宋体"/>
          <w:color w:val="auto"/>
          <w:szCs w:val="21"/>
          <w:highlight w:val="none"/>
        </w:rPr>
      </w:pPr>
    </w:p>
    <w:p>
      <w:pPr>
        <w:spacing w:line="360" w:lineRule="auto"/>
        <w:ind w:firstLine="3150" w:firstLineChars="1500"/>
        <w:jc w:val="right"/>
        <w:rPr>
          <w:rFonts w:hint="eastAsia" w:ascii="宋体"/>
          <w:color w:val="auto"/>
          <w:szCs w:val="21"/>
          <w:highlight w:val="none"/>
        </w:rPr>
      </w:pPr>
    </w:p>
    <w:p>
      <w:pPr>
        <w:spacing w:line="360" w:lineRule="auto"/>
        <w:jc w:val="center"/>
        <w:rPr>
          <w:rFonts w:hint="eastAsia" w:ascii="宋体"/>
          <w:color w:val="auto"/>
          <w:szCs w:val="21"/>
          <w:highlight w:val="none"/>
        </w:rPr>
      </w:pPr>
    </w:p>
    <w:p>
      <w:pPr>
        <w:spacing w:line="360" w:lineRule="auto"/>
        <w:jc w:val="center"/>
        <w:rPr>
          <w:rFonts w:hint="eastAsia" w:ascii="宋体"/>
          <w:color w:val="auto"/>
          <w:szCs w:val="21"/>
          <w:highlight w:val="none"/>
        </w:rPr>
      </w:pPr>
    </w:p>
    <w:p>
      <w:pPr>
        <w:spacing w:line="360" w:lineRule="auto"/>
        <w:jc w:val="center"/>
        <w:rPr>
          <w:rFonts w:hint="eastAsia" w:ascii="宋体"/>
          <w:color w:val="auto"/>
          <w:szCs w:val="21"/>
          <w:highlight w:val="none"/>
        </w:rPr>
      </w:pPr>
    </w:p>
    <w:p>
      <w:pPr>
        <w:spacing w:line="360" w:lineRule="auto"/>
        <w:jc w:val="center"/>
        <w:rPr>
          <w:rFonts w:hint="eastAsia" w:ascii="宋体"/>
          <w:color w:val="auto"/>
          <w:szCs w:val="21"/>
          <w:highlight w:val="none"/>
        </w:rPr>
      </w:pPr>
    </w:p>
    <w:p>
      <w:pPr>
        <w:spacing w:line="360" w:lineRule="auto"/>
        <w:jc w:val="center"/>
        <w:rPr>
          <w:rFonts w:hint="eastAsia" w:ascii="宋体"/>
          <w:color w:val="auto"/>
          <w:szCs w:val="21"/>
          <w:highlight w:val="none"/>
        </w:rPr>
      </w:pPr>
    </w:p>
    <w:p>
      <w:pPr>
        <w:spacing w:line="360" w:lineRule="auto"/>
        <w:jc w:val="center"/>
        <w:rPr>
          <w:rFonts w:hint="eastAsia" w:ascii="宋体"/>
          <w:color w:val="auto"/>
          <w:szCs w:val="21"/>
          <w:highlight w:val="none"/>
        </w:rPr>
      </w:pPr>
    </w:p>
    <w:p>
      <w:pPr>
        <w:spacing w:line="360" w:lineRule="auto"/>
        <w:jc w:val="center"/>
        <w:rPr>
          <w:rFonts w:hint="eastAsia" w:ascii="宋体"/>
          <w:color w:val="auto"/>
          <w:szCs w:val="21"/>
          <w:highlight w:val="none"/>
        </w:rPr>
      </w:pPr>
    </w:p>
    <w:p>
      <w:pPr>
        <w:spacing w:line="360" w:lineRule="auto"/>
        <w:jc w:val="center"/>
        <w:rPr>
          <w:rFonts w:hint="eastAsia" w:ascii="宋体"/>
          <w:color w:val="auto"/>
          <w:szCs w:val="21"/>
          <w:highlight w:val="none"/>
        </w:rPr>
      </w:pPr>
    </w:p>
    <w:p>
      <w:pPr>
        <w:spacing w:line="360" w:lineRule="auto"/>
        <w:jc w:val="center"/>
        <w:rPr>
          <w:rFonts w:hint="eastAsia" w:ascii="宋体"/>
          <w:color w:val="auto"/>
          <w:szCs w:val="21"/>
          <w:highlight w:val="none"/>
        </w:rPr>
      </w:pPr>
    </w:p>
    <w:p>
      <w:pPr>
        <w:spacing w:line="360" w:lineRule="auto"/>
        <w:jc w:val="center"/>
        <w:rPr>
          <w:rFonts w:hint="eastAsia" w:ascii="宋体"/>
          <w:color w:val="auto"/>
          <w:szCs w:val="21"/>
          <w:highlight w:val="none"/>
        </w:rPr>
      </w:pPr>
    </w:p>
    <w:p>
      <w:pPr>
        <w:spacing w:line="360" w:lineRule="auto"/>
        <w:jc w:val="center"/>
        <w:rPr>
          <w:rFonts w:hint="eastAsia" w:ascii="宋体"/>
          <w:color w:val="auto"/>
          <w:szCs w:val="21"/>
          <w:highlight w:val="none"/>
        </w:rPr>
      </w:pPr>
    </w:p>
    <w:p>
      <w:pPr>
        <w:snapToGrid w:val="0"/>
        <w:spacing w:before="120" w:line="360" w:lineRule="auto"/>
        <w:rPr>
          <w:rFonts w:hint="eastAsia" w:ascii="宋体" w:cs="宋体"/>
          <w:color w:val="auto"/>
          <w:sz w:val="24"/>
          <w:highlight w:val="none"/>
        </w:rPr>
      </w:pPr>
      <w:r>
        <w:rPr>
          <w:rFonts w:hint="eastAsia" w:ascii="宋体" w:cs="宋体"/>
          <w:b/>
          <w:bCs/>
          <w:color w:val="auto"/>
          <w:sz w:val="24"/>
          <w:highlight w:val="none"/>
        </w:rPr>
        <w:t>供应商市场行为信誉（信用）情况承诺书：</w:t>
      </w:r>
    </w:p>
    <w:p>
      <w:pPr>
        <w:pStyle w:val="39"/>
        <w:snapToGrid w:val="0"/>
        <w:spacing w:line="360" w:lineRule="auto"/>
        <w:ind w:left="0"/>
        <w:jc w:val="center"/>
        <w:rPr>
          <w:rFonts w:hint="eastAsia" w:ascii="宋体" w:cs="宋体"/>
          <w:b/>
          <w:color w:val="auto"/>
          <w:sz w:val="32"/>
          <w:szCs w:val="32"/>
          <w:highlight w:val="none"/>
        </w:rPr>
      </w:pPr>
      <w:r>
        <w:rPr>
          <w:rFonts w:hint="eastAsia" w:ascii="宋体" w:cs="宋体"/>
          <w:b/>
          <w:color w:val="auto"/>
          <w:sz w:val="32"/>
          <w:szCs w:val="32"/>
          <w:highlight w:val="none"/>
        </w:rPr>
        <w:t>供应商市场行为信誉（信用）情况承诺书（申明书）</w:t>
      </w:r>
    </w:p>
    <w:tbl>
      <w:tblPr>
        <w:tblStyle w:val="53"/>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09"/>
        <w:gridCol w:w="898"/>
        <w:gridCol w:w="196"/>
        <w:gridCol w:w="2685"/>
        <w:gridCol w:w="2112"/>
        <w:gridCol w:w="23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4" w:hRule="atLeast"/>
        </w:trPr>
        <w:tc>
          <w:tcPr>
            <w:tcW w:w="2303" w:type="dxa"/>
            <w:gridSpan w:val="3"/>
            <w:tcBorders>
              <w:top w:val="single" w:color="auto" w:sz="4" w:space="0"/>
              <w:left w:val="single" w:color="auto" w:sz="4" w:space="0"/>
              <w:bottom w:val="dotted" w:color="auto" w:sz="4" w:space="0"/>
              <w:right w:val="dotted" w:color="auto" w:sz="4" w:space="0"/>
              <w:tl2br w:val="nil"/>
              <w:tr2bl w:val="nil"/>
            </w:tcBorders>
            <w:vAlign w:val="center"/>
          </w:tcPr>
          <w:p>
            <w:pPr>
              <w:spacing w:before="100" w:beforeAutospacing="1" w:after="100" w:afterAutospacing="1" w:line="260" w:lineRule="exact"/>
              <w:jc w:val="center"/>
              <w:rPr>
                <w:rFonts w:hint="eastAsia" w:ascii="宋体" w:cs="宋体"/>
                <w:color w:val="auto"/>
                <w:sz w:val="24"/>
                <w:highlight w:val="none"/>
              </w:rPr>
            </w:pPr>
            <w:r>
              <w:rPr>
                <w:rFonts w:hint="eastAsia" w:ascii="宋体" w:cs="宋体"/>
                <w:color w:val="auto"/>
                <w:highlight w:val="none"/>
              </w:rPr>
              <w:t>投（竞）标</w:t>
            </w:r>
            <w:r>
              <w:rPr>
                <w:rFonts w:hint="eastAsia" w:ascii="宋体" w:cs="宋体"/>
                <w:b/>
                <w:bCs/>
                <w:color w:val="auto"/>
                <w:highlight w:val="none"/>
              </w:rPr>
              <w:t>供应商</w:t>
            </w:r>
            <w:r>
              <w:rPr>
                <w:rFonts w:hint="eastAsia" w:ascii="宋体" w:cs="宋体"/>
                <w:color w:val="auto"/>
                <w:highlight w:val="none"/>
              </w:rPr>
              <w:t xml:space="preserve">名称 </w:t>
            </w:r>
          </w:p>
        </w:tc>
        <w:tc>
          <w:tcPr>
            <w:tcW w:w="2685" w:type="dxa"/>
            <w:tcBorders>
              <w:top w:val="single" w:color="auto" w:sz="4" w:space="0"/>
              <w:left w:val="dotted" w:color="auto" w:sz="4" w:space="0"/>
              <w:bottom w:val="dotted" w:color="auto" w:sz="4" w:space="0"/>
              <w:right w:val="dotted" w:color="auto" w:sz="4" w:space="0"/>
              <w:tl2br w:val="nil"/>
              <w:tr2bl w:val="nil"/>
            </w:tcBorders>
            <w:vAlign w:val="center"/>
          </w:tcPr>
          <w:p>
            <w:pPr>
              <w:spacing w:line="260" w:lineRule="exact"/>
              <w:rPr>
                <w:rFonts w:hint="eastAsia" w:ascii="宋体" w:cs="宋体"/>
                <w:color w:val="auto"/>
                <w:sz w:val="18"/>
                <w:szCs w:val="18"/>
                <w:highlight w:val="none"/>
              </w:rPr>
            </w:pPr>
          </w:p>
        </w:tc>
        <w:tc>
          <w:tcPr>
            <w:tcW w:w="2112" w:type="dxa"/>
            <w:tcBorders>
              <w:top w:val="single" w:color="auto" w:sz="4" w:space="0"/>
              <w:left w:val="dotted" w:color="auto" w:sz="4" w:space="0"/>
              <w:bottom w:val="dotted" w:color="auto" w:sz="4" w:space="0"/>
              <w:right w:val="dotted" w:color="auto" w:sz="4" w:space="0"/>
              <w:tl2br w:val="nil"/>
              <w:tr2bl w:val="nil"/>
            </w:tcBorders>
            <w:vAlign w:val="center"/>
          </w:tcPr>
          <w:p>
            <w:pPr>
              <w:spacing w:before="100" w:beforeAutospacing="1" w:after="100" w:afterAutospacing="1" w:line="260" w:lineRule="exact"/>
              <w:jc w:val="center"/>
              <w:rPr>
                <w:rFonts w:hint="eastAsia" w:ascii="宋体" w:cs="宋体"/>
                <w:color w:val="auto"/>
                <w:highlight w:val="none"/>
              </w:rPr>
            </w:pPr>
            <w:r>
              <w:rPr>
                <w:rFonts w:hint="eastAsia" w:ascii="宋体" w:cs="宋体"/>
                <w:color w:val="auto"/>
                <w:highlight w:val="none"/>
              </w:rPr>
              <w:t>企业资质等级</w:t>
            </w:r>
          </w:p>
          <w:p>
            <w:pPr>
              <w:spacing w:before="100" w:beforeAutospacing="1" w:after="100" w:afterAutospacing="1" w:line="260" w:lineRule="exact"/>
              <w:jc w:val="center"/>
              <w:rPr>
                <w:rFonts w:hint="eastAsia" w:ascii="宋体" w:cs="宋体"/>
                <w:color w:val="auto"/>
                <w:sz w:val="24"/>
                <w:highlight w:val="none"/>
              </w:rPr>
            </w:pPr>
            <w:r>
              <w:rPr>
                <w:rFonts w:hint="eastAsia" w:ascii="宋体" w:cs="宋体"/>
                <w:color w:val="auto"/>
                <w:highlight w:val="none"/>
              </w:rPr>
              <w:t xml:space="preserve">（如 有） </w:t>
            </w:r>
          </w:p>
        </w:tc>
        <w:tc>
          <w:tcPr>
            <w:tcW w:w="2340" w:type="dxa"/>
            <w:tcBorders>
              <w:top w:val="single" w:color="auto" w:sz="4" w:space="0"/>
              <w:left w:val="dotted" w:color="auto" w:sz="4" w:space="0"/>
              <w:bottom w:val="dotted" w:color="auto" w:sz="4" w:space="0"/>
              <w:right w:val="single" w:color="auto" w:sz="4" w:space="0"/>
              <w:tl2br w:val="nil"/>
              <w:tr2bl w:val="nil"/>
            </w:tcBorders>
            <w:vAlign w:val="center"/>
          </w:tcPr>
          <w:p>
            <w:pPr>
              <w:spacing w:line="260" w:lineRule="exact"/>
              <w:rPr>
                <w:rFonts w:hint="eastAsia" w:ascii="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2303" w:type="dxa"/>
            <w:gridSpan w:val="3"/>
            <w:tcBorders>
              <w:top w:val="dotted" w:color="auto" w:sz="4" w:space="0"/>
              <w:left w:val="single" w:color="auto" w:sz="4" w:space="0"/>
              <w:bottom w:val="dotted" w:color="auto" w:sz="4" w:space="0"/>
              <w:right w:val="dotted" w:color="auto" w:sz="4" w:space="0"/>
              <w:tl2br w:val="nil"/>
              <w:tr2bl w:val="nil"/>
            </w:tcBorders>
            <w:vAlign w:val="center"/>
          </w:tcPr>
          <w:p>
            <w:pPr>
              <w:spacing w:before="100" w:beforeAutospacing="1" w:after="100" w:afterAutospacing="1" w:line="260" w:lineRule="exact"/>
              <w:jc w:val="center"/>
              <w:rPr>
                <w:rFonts w:hint="eastAsia" w:ascii="宋体" w:cs="宋体"/>
                <w:color w:val="auto"/>
                <w:sz w:val="24"/>
                <w:highlight w:val="none"/>
              </w:rPr>
            </w:pPr>
            <w:r>
              <w:rPr>
                <w:rFonts w:hint="eastAsia" w:ascii="宋体" w:cs="宋体"/>
                <w:color w:val="auto"/>
                <w:highlight w:val="none"/>
              </w:rPr>
              <w:t xml:space="preserve">企 业 地 址 </w:t>
            </w:r>
          </w:p>
        </w:tc>
        <w:tc>
          <w:tcPr>
            <w:tcW w:w="2685" w:type="dxa"/>
            <w:tcBorders>
              <w:top w:val="dotted" w:color="auto" w:sz="4" w:space="0"/>
              <w:left w:val="dotted" w:color="auto" w:sz="4" w:space="0"/>
              <w:bottom w:val="dotted" w:color="auto" w:sz="4" w:space="0"/>
              <w:right w:val="dotted" w:color="auto" w:sz="4" w:space="0"/>
              <w:tl2br w:val="nil"/>
              <w:tr2bl w:val="nil"/>
            </w:tcBorders>
            <w:vAlign w:val="center"/>
          </w:tcPr>
          <w:p>
            <w:pPr>
              <w:spacing w:line="260" w:lineRule="exact"/>
              <w:rPr>
                <w:rFonts w:hint="eastAsia" w:ascii="宋体" w:cs="宋体"/>
                <w:color w:val="auto"/>
                <w:sz w:val="18"/>
                <w:szCs w:val="18"/>
                <w:highlight w:val="none"/>
              </w:rPr>
            </w:pPr>
          </w:p>
        </w:tc>
        <w:tc>
          <w:tcPr>
            <w:tcW w:w="2112" w:type="dxa"/>
            <w:tcBorders>
              <w:top w:val="dotted" w:color="auto" w:sz="4" w:space="0"/>
              <w:left w:val="dotted" w:color="auto" w:sz="4" w:space="0"/>
              <w:bottom w:val="dotted" w:color="auto" w:sz="4" w:space="0"/>
              <w:right w:val="dotted" w:color="auto" w:sz="4" w:space="0"/>
              <w:tl2br w:val="nil"/>
              <w:tr2bl w:val="nil"/>
            </w:tcBorders>
            <w:vAlign w:val="center"/>
          </w:tcPr>
          <w:p>
            <w:pPr>
              <w:spacing w:before="100" w:beforeAutospacing="1" w:after="100" w:afterAutospacing="1" w:line="260" w:lineRule="exact"/>
              <w:jc w:val="center"/>
              <w:rPr>
                <w:rFonts w:hint="eastAsia" w:ascii="宋体" w:cs="宋体"/>
                <w:color w:val="auto"/>
                <w:sz w:val="24"/>
                <w:highlight w:val="none"/>
              </w:rPr>
            </w:pPr>
            <w:r>
              <w:rPr>
                <w:rFonts w:hint="eastAsia" w:ascii="宋体" w:cs="宋体"/>
                <w:color w:val="auto"/>
                <w:highlight w:val="none"/>
              </w:rPr>
              <w:t xml:space="preserve">联 系 电 话 </w:t>
            </w:r>
          </w:p>
        </w:tc>
        <w:tc>
          <w:tcPr>
            <w:tcW w:w="2340" w:type="dxa"/>
            <w:tcBorders>
              <w:top w:val="dotted" w:color="auto" w:sz="4" w:space="0"/>
              <w:left w:val="dotted" w:color="auto" w:sz="4" w:space="0"/>
              <w:bottom w:val="dotted" w:color="auto" w:sz="4" w:space="0"/>
              <w:right w:val="single" w:color="auto" w:sz="4" w:space="0"/>
              <w:tl2br w:val="nil"/>
              <w:tr2bl w:val="nil"/>
            </w:tcBorders>
            <w:vAlign w:val="center"/>
          </w:tcPr>
          <w:p>
            <w:pPr>
              <w:spacing w:line="260" w:lineRule="exact"/>
              <w:rPr>
                <w:rFonts w:hint="eastAsia" w:ascii="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5" w:hRule="atLeast"/>
        </w:trPr>
        <w:tc>
          <w:tcPr>
            <w:tcW w:w="2303" w:type="dxa"/>
            <w:gridSpan w:val="3"/>
            <w:tcBorders>
              <w:top w:val="dotted" w:color="auto" w:sz="4" w:space="0"/>
              <w:left w:val="single" w:color="auto" w:sz="4" w:space="0"/>
              <w:bottom w:val="dotted" w:color="auto" w:sz="4" w:space="0"/>
              <w:right w:val="dotted" w:color="auto" w:sz="4" w:space="0"/>
              <w:tl2br w:val="nil"/>
              <w:tr2bl w:val="nil"/>
            </w:tcBorders>
            <w:vAlign w:val="center"/>
          </w:tcPr>
          <w:p>
            <w:pPr>
              <w:spacing w:before="100" w:beforeAutospacing="1" w:after="100" w:afterAutospacing="1" w:line="260" w:lineRule="exact"/>
              <w:jc w:val="center"/>
              <w:rPr>
                <w:rFonts w:hint="eastAsia" w:ascii="宋体" w:cs="宋体"/>
                <w:color w:val="auto"/>
                <w:sz w:val="24"/>
                <w:highlight w:val="none"/>
              </w:rPr>
            </w:pPr>
            <w:r>
              <w:rPr>
                <w:rFonts w:hint="eastAsia" w:ascii="宋体" w:cs="宋体"/>
                <w:color w:val="auto"/>
                <w:highlight w:val="none"/>
              </w:rPr>
              <w:t xml:space="preserve">拟投（竞）标项目名称 </w:t>
            </w:r>
          </w:p>
        </w:tc>
        <w:tc>
          <w:tcPr>
            <w:tcW w:w="2685" w:type="dxa"/>
            <w:tcBorders>
              <w:top w:val="dotted" w:color="auto" w:sz="4" w:space="0"/>
              <w:left w:val="dotted" w:color="auto" w:sz="4" w:space="0"/>
              <w:bottom w:val="dotted" w:color="auto" w:sz="4" w:space="0"/>
              <w:right w:val="dotted" w:color="auto" w:sz="4" w:space="0"/>
              <w:tl2br w:val="nil"/>
              <w:tr2bl w:val="nil"/>
            </w:tcBorders>
            <w:vAlign w:val="center"/>
          </w:tcPr>
          <w:p>
            <w:pPr>
              <w:spacing w:line="260" w:lineRule="exact"/>
              <w:rPr>
                <w:rFonts w:hint="eastAsia" w:ascii="宋体" w:cs="宋体"/>
                <w:color w:val="auto"/>
                <w:sz w:val="18"/>
                <w:szCs w:val="18"/>
                <w:highlight w:val="none"/>
              </w:rPr>
            </w:pPr>
          </w:p>
        </w:tc>
        <w:tc>
          <w:tcPr>
            <w:tcW w:w="2112" w:type="dxa"/>
            <w:tcBorders>
              <w:top w:val="dotted" w:color="auto" w:sz="4" w:space="0"/>
              <w:left w:val="dotted" w:color="auto" w:sz="4" w:space="0"/>
              <w:bottom w:val="dotted" w:color="auto" w:sz="4" w:space="0"/>
              <w:right w:val="dotted" w:color="auto" w:sz="4" w:space="0"/>
              <w:tl2br w:val="nil"/>
              <w:tr2bl w:val="nil"/>
            </w:tcBorders>
            <w:vAlign w:val="center"/>
          </w:tcPr>
          <w:p>
            <w:pPr>
              <w:spacing w:before="100" w:beforeAutospacing="1" w:after="100" w:afterAutospacing="1" w:line="260" w:lineRule="exact"/>
              <w:jc w:val="center"/>
              <w:rPr>
                <w:rFonts w:hint="eastAsia" w:ascii="宋体" w:cs="宋体"/>
                <w:color w:val="auto"/>
                <w:sz w:val="24"/>
                <w:highlight w:val="none"/>
              </w:rPr>
            </w:pPr>
            <w:r>
              <w:rPr>
                <w:rFonts w:hint="eastAsia" w:ascii="宋体" w:cs="宋体"/>
                <w:color w:val="auto"/>
                <w:highlight w:val="none"/>
              </w:rPr>
              <w:t xml:space="preserve">拟投标项目负责人姓名及资质 </w:t>
            </w:r>
          </w:p>
        </w:tc>
        <w:tc>
          <w:tcPr>
            <w:tcW w:w="2340" w:type="dxa"/>
            <w:tcBorders>
              <w:top w:val="dotted" w:color="auto" w:sz="4" w:space="0"/>
              <w:left w:val="dotted" w:color="auto" w:sz="4" w:space="0"/>
              <w:bottom w:val="dotted" w:color="auto" w:sz="4" w:space="0"/>
              <w:right w:val="single" w:color="auto" w:sz="4" w:space="0"/>
              <w:tl2br w:val="nil"/>
              <w:tr2bl w:val="nil"/>
            </w:tcBorders>
          </w:tcPr>
          <w:p>
            <w:pPr>
              <w:spacing w:line="260" w:lineRule="exact"/>
              <w:rPr>
                <w:rFonts w:hint="eastAsia" w:ascii="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18" w:hRule="atLeast"/>
        </w:trPr>
        <w:tc>
          <w:tcPr>
            <w:tcW w:w="1209" w:type="dxa"/>
            <w:vMerge w:val="restart"/>
            <w:tcBorders>
              <w:top w:val="single" w:color="auto" w:sz="4" w:space="0"/>
              <w:left w:val="single" w:color="auto" w:sz="4" w:space="0"/>
              <w:right w:val="dotted" w:color="auto" w:sz="4" w:space="0"/>
              <w:tl2br w:val="nil"/>
              <w:tr2bl w:val="nil"/>
            </w:tcBorders>
            <w:vAlign w:val="center"/>
          </w:tcPr>
          <w:p>
            <w:pPr>
              <w:spacing w:before="100" w:beforeAutospacing="1" w:after="100" w:afterAutospacing="1" w:line="260" w:lineRule="exact"/>
              <w:jc w:val="center"/>
              <w:rPr>
                <w:rFonts w:hint="eastAsia" w:ascii="宋体" w:cs="宋体"/>
                <w:color w:val="auto"/>
                <w:sz w:val="24"/>
                <w:highlight w:val="none"/>
              </w:rPr>
            </w:pPr>
            <w:r>
              <w:rPr>
                <w:rFonts w:hint="eastAsia" w:ascii="宋体" w:cs="宋体"/>
                <w:color w:val="auto"/>
                <w:highlight w:val="none"/>
              </w:rPr>
              <w:t>供应商</w:t>
            </w:r>
          </w:p>
          <w:p>
            <w:pPr>
              <w:spacing w:before="100" w:beforeAutospacing="1" w:after="100" w:afterAutospacing="1" w:line="260" w:lineRule="exact"/>
              <w:jc w:val="center"/>
              <w:rPr>
                <w:rFonts w:hint="eastAsia" w:ascii="宋体" w:cs="宋体"/>
                <w:color w:val="auto"/>
                <w:sz w:val="24"/>
                <w:highlight w:val="none"/>
              </w:rPr>
            </w:pPr>
            <w:r>
              <w:rPr>
                <w:rFonts w:hint="eastAsia" w:ascii="宋体" w:cs="宋体"/>
                <w:color w:val="auto"/>
                <w:highlight w:val="none"/>
              </w:rPr>
              <w:t>市场</w:t>
            </w:r>
          </w:p>
          <w:p>
            <w:pPr>
              <w:spacing w:before="100" w:beforeAutospacing="1" w:after="100" w:afterAutospacing="1" w:line="260" w:lineRule="exact"/>
              <w:jc w:val="center"/>
              <w:rPr>
                <w:rFonts w:hint="eastAsia" w:ascii="宋体" w:cs="宋体"/>
                <w:color w:val="auto"/>
                <w:highlight w:val="none"/>
              </w:rPr>
            </w:pPr>
            <w:r>
              <w:rPr>
                <w:rFonts w:hint="eastAsia" w:ascii="宋体" w:cs="宋体"/>
                <w:color w:val="auto"/>
                <w:highlight w:val="none"/>
              </w:rPr>
              <w:t>行为</w:t>
            </w:r>
          </w:p>
          <w:p>
            <w:pPr>
              <w:spacing w:before="100" w:beforeAutospacing="1" w:after="100" w:afterAutospacing="1" w:line="260" w:lineRule="exact"/>
              <w:jc w:val="center"/>
              <w:rPr>
                <w:rFonts w:hint="eastAsia" w:ascii="宋体" w:cs="宋体"/>
                <w:color w:val="auto"/>
                <w:sz w:val="24"/>
                <w:highlight w:val="none"/>
              </w:rPr>
            </w:pPr>
            <w:r>
              <w:rPr>
                <w:rFonts w:hint="eastAsia" w:ascii="宋体" w:cs="宋体"/>
                <w:color w:val="auto"/>
                <w:highlight w:val="none"/>
              </w:rPr>
              <w:t>信誉</w:t>
            </w:r>
          </w:p>
          <w:p>
            <w:pPr>
              <w:spacing w:before="100" w:beforeAutospacing="1" w:after="100" w:afterAutospacing="1" w:line="260" w:lineRule="exact"/>
              <w:jc w:val="center"/>
              <w:rPr>
                <w:rFonts w:hint="eastAsia" w:ascii="宋体" w:cs="宋体"/>
                <w:color w:val="auto"/>
                <w:highlight w:val="none"/>
              </w:rPr>
            </w:pPr>
            <w:r>
              <w:rPr>
                <w:rFonts w:hint="eastAsia" w:ascii="宋体" w:cs="宋体"/>
                <w:color w:val="auto"/>
                <w:highlight w:val="none"/>
              </w:rPr>
              <w:t>情况</w:t>
            </w:r>
          </w:p>
        </w:tc>
        <w:tc>
          <w:tcPr>
            <w:tcW w:w="3779" w:type="dxa"/>
            <w:gridSpan w:val="3"/>
            <w:tcBorders>
              <w:top w:val="single" w:color="auto" w:sz="4" w:space="0"/>
              <w:left w:val="dotted" w:color="auto" w:sz="4" w:space="0"/>
              <w:bottom w:val="dotted" w:color="auto" w:sz="4" w:space="0"/>
              <w:right w:val="dotted" w:color="auto" w:sz="4" w:space="0"/>
              <w:tl2br w:val="nil"/>
              <w:tr2bl w:val="nil"/>
            </w:tcBorders>
            <w:vAlign w:val="center"/>
          </w:tcPr>
          <w:p>
            <w:pPr>
              <w:spacing w:before="100" w:beforeAutospacing="1" w:after="100" w:afterAutospacing="1" w:line="260" w:lineRule="exact"/>
              <w:rPr>
                <w:rFonts w:hint="eastAsia" w:ascii="宋体" w:cs="宋体"/>
                <w:color w:val="auto"/>
                <w:highlight w:val="none"/>
              </w:rPr>
            </w:pPr>
            <w:r>
              <w:rPr>
                <w:rFonts w:hint="eastAsia" w:ascii="宋体" w:cs="宋体"/>
                <w:color w:val="auto"/>
                <w:highlight w:val="none"/>
              </w:rPr>
              <w:t>有无受到财政监管部门处理、公告的不良行为。（未注明公告期限的）</w:t>
            </w:r>
          </w:p>
        </w:tc>
        <w:tc>
          <w:tcPr>
            <w:tcW w:w="4452" w:type="dxa"/>
            <w:gridSpan w:val="2"/>
            <w:tcBorders>
              <w:top w:val="single" w:color="auto" w:sz="4" w:space="0"/>
              <w:left w:val="dotted" w:color="auto" w:sz="4" w:space="0"/>
              <w:bottom w:val="dotted" w:color="auto" w:sz="4" w:space="0"/>
              <w:right w:val="single" w:color="auto" w:sz="4" w:space="0"/>
              <w:tl2br w:val="nil"/>
              <w:tr2bl w:val="nil"/>
            </w:tcBorders>
          </w:tcPr>
          <w:p>
            <w:pPr>
              <w:spacing w:line="260" w:lineRule="exact"/>
              <w:rPr>
                <w:rFonts w:hint="eastAsia" w:ascii="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7" w:hRule="atLeast"/>
        </w:trPr>
        <w:tc>
          <w:tcPr>
            <w:tcW w:w="1209" w:type="dxa"/>
            <w:vMerge w:val="continue"/>
            <w:tcBorders>
              <w:top w:val="single" w:color="auto" w:sz="4" w:space="0"/>
              <w:left w:val="single" w:color="auto" w:sz="4" w:space="0"/>
              <w:right w:val="dotted" w:color="auto" w:sz="4" w:space="0"/>
              <w:tl2br w:val="nil"/>
              <w:tr2bl w:val="nil"/>
            </w:tcBorders>
            <w:vAlign w:val="center"/>
          </w:tcPr>
          <w:p>
            <w:pPr>
              <w:rPr>
                <w:color w:val="auto"/>
              </w:rPr>
            </w:pPr>
          </w:p>
        </w:tc>
        <w:tc>
          <w:tcPr>
            <w:tcW w:w="3779" w:type="dxa"/>
            <w:gridSpan w:val="3"/>
            <w:tcBorders>
              <w:top w:val="single" w:color="auto" w:sz="4" w:space="0"/>
              <w:left w:val="dotted" w:color="auto" w:sz="4" w:space="0"/>
              <w:bottom w:val="dotted" w:color="auto" w:sz="4" w:space="0"/>
              <w:right w:val="dotted" w:color="auto" w:sz="4" w:space="0"/>
              <w:tl2br w:val="nil"/>
              <w:tr2bl w:val="nil"/>
            </w:tcBorders>
            <w:vAlign w:val="center"/>
          </w:tcPr>
          <w:p>
            <w:pPr>
              <w:spacing w:before="100" w:beforeAutospacing="1" w:after="100" w:afterAutospacing="1" w:line="260" w:lineRule="exact"/>
              <w:rPr>
                <w:rFonts w:hint="eastAsia" w:ascii="宋体" w:cs="宋体"/>
                <w:color w:val="auto"/>
                <w:highlight w:val="none"/>
              </w:rPr>
            </w:pPr>
            <w:r>
              <w:rPr>
                <w:rFonts w:hint="eastAsia" w:ascii="宋体" w:cs="宋体"/>
                <w:color w:val="auto"/>
                <w:highlight w:val="none"/>
              </w:rPr>
              <w:t>有无受到财政监管部门处理、公告的不良行为（在公告期内）。</w:t>
            </w:r>
          </w:p>
        </w:tc>
        <w:tc>
          <w:tcPr>
            <w:tcW w:w="4452" w:type="dxa"/>
            <w:gridSpan w:val="2"/>
            <w:tcBorders>
              <w:top w:val="single" w:color="auto" w:sz="4" w:space="0"/>
              <w:left w:val="dotted" w:color="auto" w:sz="4" w:space="0"/>
              <w:bottom w:val="dotted" w:color="auto" w:sz="4" w:space="0"/>
              <w:right w:val="single" w:color="auto" w:sz="4" w:space="0"/>
              <w:tl2br w:val="nil"/>
              <w:tr2bl w:val="nil"/>
            </w:tcBorders>
          </w:tcPr>
          <w:p>
            <w:pPr>
              <w:spacing w:line="260" w:lineRule="exact"/>
              <w:rPr>
                <w:rFonts w:hint="eastAsia" w:ascii="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19" w:hRule="atLeast"/>
        </w:trPr>
        <w:tc>
          <w:tcPr>
            <w:tcW w:w="1209" w:type="dxa"/>
            <w:vMerge w:val="continue"/>
            <w:tcBorders>
              <w:left w:val="single" w:color="auto" w:sz="4" w:space="0"/>
              <w:right w:val="dotted" w:color="auto" w:sz="4" w:space="0"/>
              <w:tl2br w:val="nil"/>
              <w:tr2bl w:val="nil"/>
            </w:tcBorders>
            <w:vAlign w:val="center"/>
          </w:tcPr>
          <w:p>
            <w:pPr>
              <w:rPr>
                <w:color w:val="auto"/>
              </w:rPr>
            </w:pPr>
          </w:p>
        </w:tc>
        <w:tc>
          <w:tcPr>
            <w:tcW w:w="3779" w:type="dxa"/>
            <w:gridSpan w:val="3"/>
            <w:tcBorders>
              <w:top w:val="dotted" w:color="auto" w:sz="4" w:space="0"/>
              <w:left w:val="dotted" w:color="auto" w:sz="4" w:space="0"/>
              <w:right w:val="dotted" w:color="auto" w:sz="4" w:space="0"/>
              <w:tl2br w:val="nil"/>
              <w:tr2bl w:val="nil"/>
            </w:tcBorders>
            <w:vAlign w:val="center"/>
          </w:tcPr>
          <w:p>
            <w:pPr>
              <w:spacing w:before="100" w:beforeAutospacing="1" w:after="100" w:afterAutospacing="1" w:line="260" w:lineRule="exact"/>
              <w:rPr>
                <w:rFonts w:hint="eastAsia" w:ascii="宋体" w:cs="宋体"/>
                <w:color w:val="auto"/>
                <w:sz w:val="24"/>
                <w:highlight w:val="none"/>
              </w:rPr>
            </w:pPr>
            <w:r>
              <w:rPr>
                <w:rFonts w:hint="eastAsia" w:ascii="宋体" w:cs="宋体"/>
                <w:color w:val="auto"/>
                <w:highlight w:val="none"/>
              </w:rPr>
              <w:t>有无受到财政监管部门处理、公告的不良行为（不在公告期但在三年内）。</w:t>
            </w:r>
          </w:p>
        </w:tc>
        <w:tc>
          <w:tcPr>
            <w:tcW w:w="4452" w:type="dxa"/>
            <w:gridSpan w:val="2"/>
            <w:tcBorders>
              <w:top w:val="dotted" w:color="auto" w:sz="4" w:space="0"/>
              <w:left w:val="dotted" w:color="auto" w:sz="4" w:space="0"/>
              <w:right w:val="single" w:color="auto" w:sz="4" w:space="0"/>
              <w:tl2br w:val="nil"/>
              <w:tr2bl w:val="nil"/>
            </w:tcBorders>
          </w:tcPr>
          <w:p>
            <w:pPr>
              <w:spacing w:line="260" w:lineRule="exact"/>
              <w:rPr>
                <w:rFonts w:hint="eastAsia" w:ascii="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965" w:hRule="atLeast"/>
        </w:trPr>
        <w:tc>
          <w:tcPr>
            <w:tcW w:w="1209" w:type="dxa"/>
            <w:vMerge w:val="continue"/>
            <w:tcBorders>
              <w:left w:val="single" w:color="auto" w:sz="4" w:space="0"/>
              <w:bottom w:val="dotted" w:color="auto" w:sz="4" w:space="0"/>
              <w:right w:val="dotted" w:color="auto" w:sz="4" w:space="0"/>
              <w:tl2br w:val="nil"/>
              <w:tr2bl w:val="nil"/>
            </w:tcBorders>
            <w:vAlign w:val="center"/>
          </w:tcPr>
          <w:p>
            <w:pPr>
              <w:rPr>
                <w:color w:val="auto"/>
              </w:rPr>
            </w:pPr>
          </w:p>
        </w:tc>
        <w:tc>
          <w:tcPr>
            <w:tcW w:w="3779" w:type="dxa"/>
            <w:gridSpan w:val="3"/>
            <w:tcBorders>
              <w:top w:val="dotted" w:color="auto" w:sz="4" w:space="0"/>
              <w:left w:val="dotted" w:color="auto" w:sz="4" w:space="0"/>
              <w:bottom w:val="dotted" w:color="auto" w:sz="4" w:space="0"/>
              <w:right w:val="dotted" w:color="auto" w:sz="4" w:space="0"/>
              <w:tl2br w:val="nil"/>
              <w:tr2bl w:val="nil"/>
            </w:tcBorders>
            <w:vAlign w:val="center"/>
          </w:tcPr>
          <w:p>
            <w:pPr>
              <w:spacing w:before="100" w:beforeAutospacing="1" w:after="100" w:afterAutospacing="1" w:line="260" w:lineRule="exact"/>
              <w:rPr>
                <w:rFonts w:hint="eastAsia" w:ascii="宋体" w:cs="宋体"/>
                <w:color w:val="auto"/>
                <w:highlight w:val="none"/>
              </w:rPr>
            </w:pPr>
            <w:r>
              <w:rPr>
                <w:rFonts w:hint="eastAsia" w:ascii="宋体" w:cs="宋体"/>
                <w:color w:val="auto"/>
                <w:highlight w:val="none"/>
              </w:rPr>
              <w:t>申请报名前三年内，在经营活动中有无重大违法记录（重大违法记录包括：（一）县级以上行政机关对供应商或其法定代表人、董事、监事、高级管理人员在经营活动中的违法行为做出的行政处罚决定，但警告和罚款额在人民币200万元以下的行政处罚决定除外。（二）各级司法机关对供应商或其法定代表人、董事、监事、高级管理人员在经营活动中的违法行为做出的刑事判决。）</w:t>
            </w:r>
          </w:p>
        </w:tc>
        <w:tc>
          <w:tcPr>
            <w:tcW w:w="4452" w:type="dxa"/>
            <w:gridSpan w:val="2"/>
            <w:tcBorders>
              <w:top w:val="dotted" w:color="auto" w:sz="4" w:space="0"/>
              <w:left w:val="dotted" w:color="auto" w:sz="4" w:space="0"/>
              <w:bottom w:val="dotted" w:color="auto" w:sz="4" w:space="0"/>
              <w:right w:val="single" w:color="auto" w:sz="4" w:space="0"/>
              <w:tl2br w:val="nil"/>
              <w:tr2bl w:val="nil"/>
            </w:tcBorders>
          </w:tcPr>
          <w:p>
            <w:pPr>
              <w:spacing w:line="260" w:lineRule="exact"/>
              <w:rPr>
                <w:rFonts w:hint="eastAsia" w:ascii="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402" w:hRule="atLeast"/>
        </w:trPr>
        <w:tc>
          <w:tcPr>
            <w:tcW w:w="1209" w:type="dxa"/>
            <w:tcBorders>
              <w:left w:val="single" w:color="auto" w:sz="4" w:space="0"/>
              <w:bottom w:val="dotted" w:color="auto" w:sz="4" w:space="0"/>
              <w:right w:val="dotted" w:color="auto" w:sz="4" w:space="0"/>
              <w:tl2br w:val="nil"/>
              <w:tr2bl w:val="nil"/>
            </w:tcBorders>
            <w:vAlign w:val="center"/>
          </w:tcPr>
          <w:p>
            <w:pPr>
              <w:spacing w:before="100" w:beforeAutospacing="1" w:after="100" w:afterAutospacing="1" w:line="260" w:lineRule="exact"/>
              <w:jc w:val="center"/>
              <w:rPr>
                <w:rFonts w:hint="eastAsia" w:ascii="宋体" w:cs="宋体"/>
                <w:color w:val="auto"/>
                <w:sz w:val="24"/>
                <w:highlight w:val="none"/>
              </w:rPr>
            </w:pPr>
            <w:r>
              <w:rPr>
                <w:rFonts w:hint="eastAsia" w:ascii="宋体" w:cs="宋体"/>
                <w:color w:val="auto"/>
                <w:highlight w:val="none"/>
              </w:rPr>
              <w:t>供应商</w:t>
            </w:r>
          </w:p>
          <w:p>
            <w:pPr>
              <w:spacing w:before="100" w:beforeAutospacing="1" w:after="100" w:afterAutospacing="1" w:line="260" w:lineRule="exact"/>
              <w:jc w:val="center"/>
              <w:rPr>
                <w:rFonts w:hint="eastAsia" w:ascii="宋体" w:cs="宋体"/>
                <w:color w:val="auto"/>
                <w:sz w:val="24"/>
                <w:highlight w:val="none"/>
              </w:rPr>
            </w:pPr>
            <w:r>
              <w:rPr>
                <w:rFonts w:hint="eastAsia" w:ascii="宋体" w:cs="宋体"/>
                <w:color w:val="auto"/>
                <w:highlight w:val="none"/>
              </w:rPr>
              <w:t>信用</w:t>
            </w:r>
          </w:p>
          <w:p>
            <w:pPr>
              <w:spacing w:line="260" w:lineRule="exact"/>
              <w:jc w:val="center"/>
              <w:rPr>
                <w:rFonts w:hint="eastAsia" w:ascii="宋体" w:cs="宋体"/>
                <w:color w:val="auto"/>
                <w:sz w:val="24"/>
                <w:highlight w:val="none"/>
              </w:rPr>
            </w:pPr>
            <w:r>
              <w:rPr>
                <w:rFonts w:hint="eastAsia" w:ascii="宋体" w:cs="宋体"/>
                <w:color w:val="auto"/>
                <w:highlight w:val="none"/>
              </w:rPr>
              <w:t>情况</w:t>
            </w:r>
          </w:p>
        </w:tc>
        <w:tc>
          <w:tcPr>
            <w:tcW w:w="3779" w:type="dxa"/>
            <w:gridSpan w:val="3"/>
            <w:tcBorders>
              <w:top w:val="dotted" w:color="auto" w:sz="4" w:space="0"/>
              <w:left w:val="dotted" w:color="auto" w:sz="4" w:space="0"/>
              <w:bottom w:val="dotted" w:color="auto" w:sz="4" w:space="0"/>
              <w:right w:val="dotted" w:color="auto" w:sz="4" w:space="0"/>
              <w:tl2br w:val="nil"/>
              <w:tr2bl w:val="nil"/>
            </w:tcBorders>
            <w:vAlign w:val="center"/>
          </w:tcPr>
          <w:p>
            <w:pPr>
              <w:spacing w:before="100" w:beforeAutospacing="1" w:after="100" w:afterAutospacing="1" w:line="260" w:lineRule="exact"/>
              <w:rPr>
                <w:rFonts w:hint="eastAsia" w:ascii="宋体" w:cs="宋体"/>
                <w:color w:val="auto"/>
                <w:highlight w:val="none"/>
              </w:rPr>
            </w:pPr>
            <w:r>
              <w:rPr>
                <w:rFonts w:hint="eastAsia" w:ascii="宋体" w:cs="宋体"/>
                <w:color w:val="auto"/>
                <w:highlight w:val="none"/>
              </w:rPr>
              <w:t>是否列入失信被执行人、重大税收违法案件当事人名单、政府采购严重违法失信行为记录名单</w:t>
            </w:r>
            <w:r>
              <w:rPr>
                <w:rFonts w:hint="eastAsia" w:ascii="宋体" w:cs="宋体"/>
                <w:color w:val="auto"/>
                <w:szCs w:val="21"/>
                <w:highlight w:val="none"/>
                <w:shd w:val="clear" w:color="auto" w:fill="FFFFFF"/>
              </w:rPr>
              <w:t>及其他不符合《中华人民共和国政府采购法》第二十二条规定条件。</w:t>
            </w:r>
          </w:p>
        </w:tc>
        <w:tc>
          <w:tcPr>
            <w:tcW w:w="4452" w:type="dxa"/>
            <w:gridSpan w:val="2"/>
            <w:tcBorders>
              <w:top w:val="dotted" w:color="auto" w:sz="4" w:space="0"/>
              <w:left w:val="dotted" w:color="auto" w:sz="4" w:space="0"/>
              <w:bottom w:val="dotted" w:color="auto" w:sz="4" w:space="0"/>
              <w:right w:val="single" w:color="auto" w:sz="4" w:space="0"/>
              <w:tl2br w:val="nil"/>
              <w:tr2bl w:val="nil"/>
            </w:tcBorders>
          </w:tcPr>
          <w:p>
            <w:pPr>
              <w:spacing w:line="260" w:lineRule="exact"/>
              <w:rPr>
                <w:rFonts w:hint="eastAsia" w:ascii="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43" w:hRule="atLeast"/>
        </w:trPr>
        <w:tc>
          <w:tcPr>
            <w:tcW w:w="2107" w:type="dxa"/>
            <w:gridSpan w:val="2"/>
            <w:tcBorders>
              <w:top w:val="dotted" w:color="auto" w:sz="4" w:space="0"/>
              <w:left w:val="single" w:color="auto" w:sz="4" w:space="0"/>
              <w:bottom w:val="single" w:color="auto" w:sz="4" w:space="0"/>
              <w:right w:val="dotted" w:color="auto" w:sz="4" w:space="0"/>
              <w:tl2br w:val="nil"/>
              <w:tr2bl w:val="nil"/>
            </w:tcBorders>
            <w:vAlign w:val="center"/>
          </w:tcPr>
          <w:p>
            <w:pPr>
              <w:spacing w:before="100" w:beforeAutospacing="1" w:after="100" w:afterAutospacing="1" w:line="260" w:lineRule="exact"/>
              <w:jc w:val="center"/>
              <w:rPr>
                <w:rFonts w:hint="eastAsia" w:ascii="宋体" w:cs="宋体"/>
                <w:color w:val="auto"/>
                <w:highlight w:val="none"/>
              </w:rPr>
            </w:pPr>
            <w:r>
              <w:rPr>
                <w:rFonts w:hint="eastAsia" w:ascii="宋体" w:cs="宋体"/>
                <w:color w:val="auto"/>
                <w:highlight w:val="none"/>
              </w:rPr>
              <w:t>投标供应商</w:t>
            </w:r>
          </w:p>
          <w:p>
            <w:pPr>
              <w:spacing w:before="100" w:beforeAutospacing="1" w:after="100" w:afterAutospacing="1" w:line="260" w:lineRule="exact"/>
              <w:jc w:val="center"/>
              <w:rPr>
                <w:rFonts w:hint="eastAsia" w:ascii="宋体" w:cs="宋体"/>
                <w:color w:val="auto"/>
                <w:sz w:val="24"/>
                <w:highlight w:val="none"/>
              </w:rPr>
            </w:pPr>
            <w:r>
              <w:rPr>
                <w:rFonts w:hint="eastAsia" w:ascii="宋体" w:cs="宋体"/>
                <w:color w:val="auto"/>
                <w:highlight w:val="none"/>
              </w:rPr>
              <w:t xml:space="preserve"> 声 明 </w:t>
            </w:r>
          </w:p>
        </w:tc>
        <w:tc>
          <w:tcPr>
            <w:tcW w:w="7333" w:type="dxa"/>
            <w:gridSpan w:val="4"/>
            <w:tcBorders>
              <w:top w:val="dotted" w:color="auto" w:sz="4" w:space="0"/>
              <w:left w:val="dotted" w:color="auto" w:sz="4" w:space="0"/>
              <w:bottom w:val="single" w:color="auto" w:sz="4" w:space="0"/>
              <w:right w:val="single" w:color="auto" w:sz="4" w:space="0"/>
              <w:tl2br w:val="nil"/>
              <w:tr2bl w:val="nil"/>
            </w:tcBorders>
          </w:tcPr>
          <w:p>
            <w:pPr>
              <w:pStyle w:val="21"/>
              <w:spacing w:line="260" w:lineRule="exact"/>
              <w:ind w:firstLine="411" w:firstLineChars="196"/>
              <w:rPr>
                <w:rFonts w:hint="eastAsia" w:ascii="宋体" w:cs="宋体"/>
                <w:color w:val="auto"/>
                <w:szCs w:val="18"/>
                <w:highlight w:val="none"/>
                <w:lang w:val="en-US" w:eastAsia="zh-CN"/>
              </w:rPr>
            </w:pPr>
            <w:r>
              <w:rPr>
                <w:rFonts w:hint="eastAsia" w:ascii="宋体" w:cs="宋体"/>
                <w:color w:val="auto"/>
                <w:szCs w:val="18"/>
                <w:highlight w:val="none"/>
                <w:lang w:val="en-US" w:eastAsia="zh-CN"/>
              </w:rPr>
              <w:t>以上内容是本企业市场行为信誉（信用）的真实反映，如有不实，愿取消本项目投标资格。</w:t>
            </w:r>
          </w:p>
          <w:p>
            <w:pPr>
              <w:spacing w:before="100" w:beforeAutospacing="1" w:after="100" w:afterAutospacing="1" w:line="260" w:lineRule="exact"/>
              <w:jc w:val="center"/>
              <w:rPr>
                <w:rFonts w:hint="eastAsia" w:ascii="宋体" w:cs="宋体"/>
                <w:color w:val="auto"/>
                <w:sz w:val="24"/>
                <w:highlight w:val="none"/>
              </w:rPr>
            </w:pPr>
            <w:r>
              <w:rPr>
                <w:rFonts w:hint="eastAsia" w:ascii="宋体" w:cs="宋体"/>
                <w:color w:val="auto"/>
                <w:highlight w:val="none"/>
              </w:rPr>
              <w:t>法定代表人签名或盖章：</w:t>
            </w:r>
          </w:p>
          <w:p>
            <w:pPr>
              <w:spacing w:before="100" w:beforeAutospacing="1" w:after="100" w:afterAutospacing="1" w:line="260" w:lineRule="exact"/>
              <w:jc w:val="center"/>
              <w:rPr>
                <w:rFonts w:hint="eastAsia" w:ascii="宋体" w:cs="宋体"/>
                <w:color w:val="auto"/>
                <w:sz w:val="24"/>
                <w:highlight w:val="none"/>
              </w:rPr>
            </w:pPr>
            <w:r>
              <w:rPr>
                <w:rFonts w:hint="eastAsia" w:ascii="宋体" w:cs="宋体"/>
                <w:color w:val="auto"/>
                <w:highlight w:val="none"/>
              </w:rPr>
              <w:t>(单位公章)</w:t>
            </w:r>
          </w:p>
          <w:p>
            <w:pPr>
              <w:spacing w:before="100" w:beforeAutospacing="1" w:after="100" w:afterAutospacing="1" w:line="260" w:lineRule="exact"/>
              <w:jc w:val="center"/>
              <w:rPr>
                <w:rFonts w:hint="eastAsia" w:ascii="宋体" w:cs="宋体"/>
                <w:color w:val="auto"/>
                <w:sz w:val="24"/>
                <w:highlight w:val="none"/>
              </w:rPr>
            </w:pPr>
            <w:r>
              <w:rPr>
                <w:rFonts w:hint="eastAsia" w:ascii="宋体" w:cs="宋体"/>
                <w:color w:val="auto"/>
                <w:highlight w:val="none"/>
              </w:rPr>
              <w:t xml:space="preserve">               日 期：    年  月   日 </w:t>
            </w:r>
          </w:p>
        </w:tc>
      </w:tr>
    </w:tbl>
    <w:p>
      <w:pPr>
        <w:rPr>
          <w:rFonts w:hint="eastAsia" w:ascii="宋体" w:cs="宋体"/>
          <w:color w:val="auto"/>
          <w:highlight w:val="none"/>
        </w:rPr>
      </w:pPr>
      <w:r>
        <w:rPr>
          <w:rFonts w:hint="eastAsia" w:ascii="宋体" w:cs="宋体"/>
          <w:color w:val="auto"/>
          <w:highlight w:val="none"/>
        </w:rPr>
        <w:t>注：1、本表格内容须如实填写；</w:t>
      </w:r>
    </w:p>
    <w:p>
      <w:pPr>
        <w:ind w:firstLine="420" w:firstLineChars="200"/>
        <w:rPr>
          <w:rFonts w:hint="eastAsia" w:ascii="宋体" w:cs="宋体"/>
          <w:color w:val="auto"/>
          <w:highlight w:val="none"/>
        </w:rPr>
      </w:pPr>
      <w:r>
        <w:rPr>
          <w:rFonts w:hint="eastAsia" w:ascii="宋体" w:cs="宋体"/>
          <w:color w:val="auto"/>
          <w:highlight w:val="none"/>
        </w:rPr>
        <w:t>2、本表格由供应商自己填写，若无表中所列情况，则在相应栏中写“无”，若有，须按具体次数分别说明（包括处罚时间、事由、处罚主体等）；</w:t>
      </w:r>
    </w:p>
    <w:p>
      <w:pPr>
        <w:ind w:firstLine="435"/>
        <w:rPr>
          <w:rFonts w:hint="eastAsia" w:ascii="宋体" w:cs="宋体"/>
          <w:color w:val="auto"/>
          <w:highlight w:val="none"/>
        </w:rPr>
      </w:pPr>
      <w:r>
        <w:rPr>
          <w:rFonts w:hint="eastAsia" w:ascii="宋体" w:cs="宋体"/>
          <w:color w:val="auto"/>
          <w:highlight w:val="none"/>
        </w:rPr>
        <w:t>3、联合体成员存在不良信用记录的，视同联合体存在不良信用记录。</w:t>
      </w:r>
    </w:p>
    <w:p>
      <w:pPr>
        <w:snapToGrid w:val="0"/>
        <w:spacing w:before="50" w:after="120" w:line="440" w:lineRule="exact"/>
        <w:rPr>
          <w:rFonts w:ascii="宋体" w:cs="宋体"/>
          <w:color w:val="auto"/>
          <w:highlight w:val="none"/>
        </w:rPr>
      </w:pPr>
      <w:r>
        <w:rPr>
          <w:rFonts w:hint="eastAsia" w:ascii="宋体" w:cs="宋体"/>
          <w:color w:val="auto"/>
          <w:highlight w:val="none"/>
        </w:rPr>
        <w:t>（如为联合体）</w:t>
      </w:r>
    </w:p>
    <w:p>
      <w:pPr>
        <w:spacing w:before="72"/>
        <w:ind w:left="65" w:right="6"/>
        <w:jc w:val="center"/>
        <w:rPr>
          <w:rFonts w:hint="eastAsia" w:ascii="宋体" w:cs="宋体"/>
          <w:b/>
          <w:color w:val="auto"/>
          <w:kern w:val="2"/>
          <w:sz w:val="30"/>
          <w:szCs w:val="30"/>
          <w:highlight w:val="none"/>
        </w:rPr>
      </w:pPr>
      <w:r>
        <w:rPr>
          <w:rFonts w:hint="eastAsia" w:ascii="宋体" w:cs="宋体"/>
          <w:b/>
          <w:color w:val="auto"/>
          <w:kern w:val="2"/>
          <w:sz w:val="30"/>
          <w:szCs w:val="30"/>
          <w:highlight w:val="none"/>
        </w:rPr>
        <w:t>供应商情况介绍</w:t>
      </w:r>
    </w:p>
    <w:tbl>
      <w:tblPr>
        <w:tblStyle w:val="53"/>
        <w:tblW w:w="0" w:type="auto"/>
        <w:tblInd w:w="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2279"/>
        <w:gridCol w:w="1640"/>
        <w:gridCol w:w="1920"/>
        <w:gridCol w:w="2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645" w:type="dxa"/>
            <w:vMerge w:val="restart"/>
            <w:tcBorders>
              <w:tl2br w:val="nil"/>
              <w:tr2bl w:val="nil"/>
            </w:tcBorders>
            <w:vAlign w:val="center"/>
          </w:tcPr>
          <w:p>
            <w:pPr>
              <w:rPr>
                <w:rFonts w:hint="eastAsia" w:ascii="宋体" w:cs="宋体"/>
                <w:color w:val="auto"/>
                <w:szCs w:val="21"/>
                <w:highlight w:val="none"/>
              </w:rPr>
            </w:pPr>
          </w:p>
          <w:p>
            <w:pPr>
              <w:jc w:val="center"/>
              <w:rPr>
                <w:rFonts w:hint="eastAsia" w:ascii="宋体" w:cs="宋体"/>
                <w:color w:val="auto"/>
                <w:szCs w:val="21"/>
                <w:highlight w:val="none"/>
              </w:rPr>
            </w:pPr>
            <w:r>
              <w:rPr>
                <w:rFonts w:hint="eastAsia" w:ascii="宋体" w:cs="宋体"/>
                <w:color w:val="auto"/>
                <w:szCs w:val="21"/>
                <w:highlight w:val="none"/>
              </w:rPr>
              <w:t>投</w:t>
            </w:r>
          </w:p>
          <w:p>
            <w:pPr>
              <w:jc w:val="center"/>
              <w:rPr>
                <w:rFonts w:hint="eastAsia" w:ascii="宋体" w:cs="宋体"/>
                <w:color w:val="auto"/>
                <w:szCs w:val="21"/>
                <w:highlight w:val="none"/>
              </w:rPr>
            </w:pPr>
          </w:p>
          <w:p>
            <w:pPr>
              <w:jc w:val="center"/>
              <w:rPr>
                <w:rFonts w:hint="eastAsia" w:ascii="宋体" w:cs="宋体"/>
                <w:color w:val="auto"/>
                <w:szCs w:val="21"/>
                <w:highlight w:val="none"/>
              </w:rPr>
            </w:pPr>
            <w:r>
              <w:rPr>
                <w:rFonts w:hint="eastAsia" w:ascii="宋体" w:cs="宋体"/>
                <w:color w:val="auto"/>
                <w:szCs w:val="21"/>
                <w:highlight w:val="none"/>
              </w:rPr>
              <w:t>标</w:t>
            </w:r>
          </w:p>
          <w:p>
            <w:pPr>
              <w:jc w:val="center"/>
              <w:rPr>
                <w:rFonts w:hint="eastAsia" w:ascii="宋体" w:cs="宋体"/>
                <w:color w:val="auto"/>
                <w:szCs w:val="21"/>
                <w:highlight w:val="none"/>
              </w:rPr>
            </w:pPr>
          </w:p>
          <w:p>
            <w:pPr>
              <w:jc w:val="center"/>
              <w:rPr>
                <w:rFonts w:hint="eastAsia" w:ascii="宋体" w:cs="宋体"/>
                <w:color w:val="auto"/>
                <w:szCs w:val="21"/>
                <w:highlight w:val="none"/>
              </w:rPr>
            </w:pPr>
            <w:r>
              <w:rPr>
                <w:rFonts w:hint="eastAsia" w:ascii="宋体" w:cs="宋体"/>
                <w:color w:val="auto"/>
                <w:szCs w:val="21"/>
                <w:highlight w:val="none"/>
              </w:rPr>
              <w:t>人</w:t>
            </w:r>
          </w:p>
          <w:p>
            <w:pPr>
              <w:jc w:val="center"/>
              <w:rPr>
                <w:rFonts w:hint="eastAsia" w:ascii="宋体" w:cs="宋体"/>
                <w:color w:val="auto"/>
                <w:szCs w:val="21"/>
                <w:highlight w:val="none"/>
              </w:rPr>
            </w:pPr>
          </w:p>
          <w:p>
            <w:pPr>
              <w:jc w:val="center"/>
              <w:rPr>
                <w:rFonts w:hint="eastAsia" w:ascii="宋体" w:cs="宋体"/>
                <w:color w:val="auto"/>
                <w:szCs w:val="21"/>
                <w:highlight w:val="none"/>
              </w:rPr>
            </w:pPr>
            <w:r>
              <w:rPr>
                <w:rFonts w:hint="eastAsia" w:ascii="宋体" w:cs="宋体"/>
                <w:color w:val="auto"/>
                <w:szCs w:val="21"/>
                <w:highlight w:val="none"/>
              </w:rPr>
              <w:t>概</w:t>
            </w:r>
          </w:p>
          <w:p>
            <w:pPr>
              <w:jc w:val="center"/>
              <w:rPr>
                <w:rFonts w:hint="eastAsia" w:ascii="宋体" w:cs="宋体"/>
                <w:color w:val="auto"/>
                <w:szCs w:val="21"/>
                <w:highlight w:val="none"/>
              </w:rPr>
            </w:pPr>
          </w:p>
          <w:p>
            <w:pPr>
              <w:jc w:val="center"/>
              <w:rPr>
                <w:rFonts w:hint="eastAsia" w:ascii="宋体" w:cs="宋体"/>
                <w:color w:val="auto"/>
                <w:szCs w:val="21"/>
                <w:highlight w:val="none"/>
              </w:rPr>
            </w:pPr>
            <w:r>
              <w:rPr>
                <w:rFonts w:hint="eastAsia" w:ascii="宋体" w:cs="宋体"/>
                <w:color w:val="auto"/>
                <w:szCs w:val="21"/>
                <w:highlight w:val="none"/>
              </w:rPr>
              <w:t>况</w:t>
            </w:r>
          </w:p>
        </w:tc>
        <w:tc>
          <w:tcPr>
            <w:tcW w:w="2279" w:type="dxa"/>
            <w:tcBorders>
              <w:tl2br w:val="nil"/>
              <w:tr2bl w:val="nil"/>
            </w:tcBorders>
            <w:vAlign w:val="center"/>
          </w:tcPr>
          <w:p>
            <w:pPr>
              <w:jc w:val="center"/>
              <w:rPr>
                <w:rFonts w:hint="eastAsia" w:ascii="宋体" w:cs="宋体"/>
                <w:color w:val="auto"/>
                <w:szCs w:val="21"/>
                <w:highlight w:val="none"/>
              </w:rPr>
            </w:pPr>
            <w:r>
              <w:rPr>
                <w:rFonts w:hint="eastAsia" w:ascii="宋体" w:cs="宋体"/>
                <w:color w:val="auto"/>
                <w:szCs w:val="21"/>
                <w:highlight w:val="none"/>
              </w:rPr>
              <w:t>公司名称</w:t>
            </w:r>
          </w:p>
        </w:tc>
        <w:tc>
          <w:tcPr>
            <w:tcW w:w="6316" w:type="dxa"/>
            <w:gridSpan w:val="3"/>
            <w:tcBorders>
              <w:tl2br w:val="nil"/>
              <w:tr2bl w:val="nil"/>
            </w:tcBorders>
            <w:vAlign w:val="center"/>
          </w:tcPr>
          <w:p>
            <w:pPr>
              <w:jc w:val="center"/>
              <w:rPr>
                <w:rFonts w:hint="eastAsia"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645" w:type="dxa"/>
            <w:vMerge w:val="continue"/>
            <w:tcBorders>
              <w:tl2br w:val="nil"/>
              <w:tr2bl w:val="nil"/>
            </w:tcBorders>
            <w:vAlign w:val="center"/>
          </w:tcPr>
          <w:p>
            <w:pPr>
              <w:rPr>
                <w:color w:val="auto"/>
              </w:rPr>
            </w:pPr>
          </w:p>
        </w:tc>
        <w:tc>
          <w:tcPr>
            <w:tcW w:w="2279" w:type="dxa"/>
            <w:tcBorders>
              <w:tl2br w:val="nil"/>
              <w:tr2bl w:val="nil"/>
            </w:tcBorders>
            <w:vAlign w:val="center"/>
          </w:tcPr>
          <w:p>
            <w:pPr>
              <w:jc w:val="center"/>
              <w:rPr>
                <w:rFonts w:hint="eastAsia" w:ascii="宋体" w:cs="宋体"/>
                <w:color w:val="auto"/>
                <w:szCs w:val="21"/>
                <w:highlight w:val="none"/>
              </w:rPr>
            </w:pPr>
            <w:r>
              <w:rPr>
                <w:rFonts w:hint="eastAsia" w:ascii="宋体" w:cs="宋体"/>
                <w:color w:val="auto"/>
                <w:szCs w:val="21"/>
                <w:highlight w:val="none"/>
              </w:rPr>
              <w:t>地址</w:t>
            </w:r>
          </w:p>
        </w:tc>
        <w:tc>
          <w:tcPr>
            <w:tcW w:w="6316" w:type="dxa"/>
            <w:gridSpan w:val="3"/>
            <w:tcBorders>
              <w:tl2br w:val="nil"/>
              <w:tr2bl w:val="nil"/>
            </w:tcBorders>
            <w:vAlign w:val="center"/>
          </w:tcPr>
          <w:p>
            <w:pPr>
              <w:jc w:val="center"/>
              <w:rPr>
                <w:rFonts w:hint="eastAsia"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645" w:type="dxa"/>
            <w:vMerge w:val="continue"/>
            <w:tcBorders>
              <w:tl2br w:val="nil"/>
              <w:tr2bl w:val="nil"/>
            </w:tcBorders>
            <w:vAlign w:val="center"/>
          </w:tcPr>
          <w:p>
            <w:pPr>
              <w:rPr>
                <w:color w:val="auto"/>
              </w:rPr>
            </w:pPr>
          </w:p>
        </w:tc>
        <w:tc>
          <w:tcPr>
            <w:tcW w:w="2279" w:type="dxa"/>
            <w:tcBorders>
              <w:tl2br w:val="nil"/>
              <w:tr2bl w:val="nil"/>
            </w:tcBorders>
            <w:vAlign w:val="center"/>
          </w:tcPr>
          <w:p>
            <w:pPr>
              <w:jc w:val="center"/>
              <w:rPr>
                <w:rFonts w:hint="eastAsia" w:ascii="宋体" w:cs="宋体"/>
                <w:color w:val="auto"/>
                <w:szCs w:val="21"/>
                <w:highlight w:val="none"/>
              </w:rPr>
            </w:pPr>
            <w:r>
              <w:rPr>
                <w:rFonts w:hint="eastAsia" w:ascii="宋体" w:cs="宋体"/>
                <w:color w:val="auto"/>
                <w:szCs w:val="21"/>
                <w:highlight w:val="none"/>
              </w:rPr>
              <w:t>经营范围</w:t>
            </w:r>
          </w:p>
        </w:tc>
        <w:tc>
          <w:tcPr>
            <w:tcW w:w="6316" w:type="dxa"/>
            <w:gridSpan w:val="3"/>
            <w:tcBorders>
              <w:tl2br w:val="nil"/>
              <w:tr2bl w:val="nil"/>
            </w:tcBorders>
            <w:vAlign w:val="center"/>
          </w:tcPr>
          <w:p>
            <w:pPr>
              <w:jc w:val="center"/>
              <w:rPr>
                <w:rFonts w:hint="eastAsia"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645" w:type="dxa"/>
            <w:vMerge w:val="continue"/>
            <w:tcBorders>
              <w:tl2br w:val="nil"/>
              <w:tr2bl w:val="nil"/>
            </w:tcBorders>
            <w:vAlign w:val="center"/>
          </w:tcPr>
          <w:p>
            <w:pPr>
              <w:rPr>
                <w:color w:val="auto"/>
              </w:rPr>
            </w:pPr>
          </w:p>
        </w:tc>
        <w:tc>
          <w:tcPr>
            <w:tcW w:w="2279" w:type="dxa"/>
            <w:tcBorders>
              <w:tl2br w:val="nil"/>
              <w:tr2bl w:val="nil"/>
            </w:tcBorders>
            <w:vAlign w:val="center"/>
          </w:tcPr>
          <w:p>
            <w:pPr>
              <w:jc w:val="center"/>
              <w:rPr>
                <w:rFonts w:hint="eastAsia" w:ascii="宋体" w:cs="宋体"/>
                <w:color w:val="auto"/>
                <w:szCs w:val="21"/>
                <w:highlight w:val="none"/>
              </w:rPr>
            </w:pPr>
            <w:r>
              <w:rPr>
                <w:rFonts w:hint="eastAsia" w:ascii="宋体" w:cs="宋体"/>
                <w:color w:val="auto"/>
                <w:szCs w:val="21"/>
                <w:highlight w:val="none"/>
              </w:rPr>
              <w:t>统一社会信用代码</w:t>
            </w:r>
          </w:p>
        </w:tc>
        <w:tc>
          <w:tcPr>
            <w:tcW w:w="6316" w:type="dxa"/>
            <w:gridSpan w:val="3"/>
            <w:tcBorders>
              <w:tl2br w:val="nil"/>
              <w:tr2bl w:val="nil"/>
            </w:tcBorders>
            <w:vAlign w:val="center"/>
          </w:tcPr>
          <w:p>
            <w:pPr>
              <w:jc w:val="center"/>
              <w:rPr>
                <w:rFonts w:hint="eastAsia"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645" w:type="dxa"/>
            <w:vMerge w:val="continue"/>
            <w:tcBorders>
              <w:tl2br w:val="nil"/>
              <w:tr2bl w:val="nil"/>
            </w:tcBorders>
            <w:vAlign w:val="center"/>
          </w:tcPr>
          <w:p>
            <w:pPr>
              <w:rPr>
                <w:color w:val="auto"/>
              </w:rPr>
            </w:pPr>
          </w:p>
        </w:tc>
        <w:tc>
          <w:tcPr>
            <w:tcW w:w="2279" w:type="dxa"/>
            <w:tcBorders>
              <w:tl2br w:val="nil"/>
              <w:tr2bl w:val="nil"/>
            </w:tcBorders>
            <w:vAlign w:val="center"/>
          </w:tcPr>
          <w:p>
            <w:pPr>
              <w:jc w:val="center"/>
              <w:rPr>
                <w:rFonts w:hint="eastAsia" w:ascii="宋体" w:cs="宋体"/>
                <w:color w:val="auto"/>
                <w:szCs w:val="21"/>
                <w:highlight w:val="none"/>
              </w:rPr>
            </w:pPr>
            <w:r>
              <w:rPr>
                <w:rFonts w:hint="eastAsia" w:ascii="宋体" w:cs="宋体"/>
                <w:color w:val="auto"/>
                <w:szCs w:val="21"/>
                <w:highlight w:val="none"/>
              </w:rPr>
              <w:t>成立时间</w:t>
            </w:r>
          </w:p>
        </w:tc>
        <w:tc>
          <w:tcPr>
            <w:tcW w:w="1640" w:type="dxa"/>
            <w:tcBorders>
              <w:tl2br w:val="nil"/>
              <w:tr2bl w:val="nil"/>
            </w:tcBorders>
            <w:vAlign w:val="center"/>
          </w:tcPr>
          <w:p>
            <w:pPr>
              <w:jc w:val="center"/>
              <w:rPr>
                <w:rFonts w:hint="eastAsia" w:ascii="宋体" w:cs="宋体"/>
                <w:color w:val="auto"/>
                <w:szCs w:val="21"/>
                <w:highlight w:val="none"/>
              </w:rPr>
            </w:pPr>
          </w:p>
        </w:tc>
        <w:tc>
          <w:tcPr>
            <w:tcW w:w="1920" w:type="dxa"/>
            <w:tcBorders>
              <w:tl2br w:val="nil"/>
              <w:tr2bl w:val="nil"/>
            </w:tcBorders>
            <w:vAlign w:val="center"/>
          </w:tcPr>
          <w:p>
            <w:pPr>
              <w:jc w:val="center"/>
              <w:rPr>
                <w:rFonts w:hint="eastAsia" w:ascii="宋体" w:cs="宋体"/>
                <w:color w:val="auto"/>
                <w:szCs w:val="21"/>
                <w:highlight w:val="none"/>
              </w:rPr>
            </w:pPr>
            <w:r>
              <w:rPr>
                <w:rFonts w:hint="eastAsia" w:ascii="宋体" w:cs="宋体"/>
                <w:color w:val="auto"/>
                <w:szCs w:val="21"/>
                <w:highlight w:val="none"/>
              </w:rPr>
              <w:t>经济性质</w:t>
            </w:r>
          </w:p>
        </w:tc>
        <w:tc>
          <w:tcPr>
            <w:tcW w:w="2756" w:type="dxa"/>
            <w:tcBorders>
              <w:tl2br w:val="nil"/>
              <w:tr2bl w:val="nil"/>
            </w:tcBorders>
            <w:vAlign w:val="center"/>
          </w:tcPr>
          <w:p>
            <w:pPr>
              <w:jc w:val="center"/>
              <w:rPr>
                <w:rFonts w:hint="eastAsia"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645" w:type="dxa"/>
            <w:vMerge w:val="continue"/>
            <w:tcBorders>
              <w:tl2br w:val="nil"/>
              <w:tr2bl w:val="nil"/>
            </w:tcBorders>
            <w:vAlign w:val="center"/>
          </w:tcPr>
          <w:p>
            <w:pPr>
              <w:rPr>
                <w:color w:val="auto"/>
              </w:rPr>
            </w:pPr>
          </w:p>
        </w:tc>
        <w:tc>
          <w:tcPr>
            <w:tcW w:w="2279" w:type="dxa"/>
            <w:tcBorders>
              <w:tl2br w:val="nil"/>
              <w:tr2bl w:val="nil"/>
            </w:tcBorders>
            <w:vAlign w:val="center"/>
          </w:tcPr>
          <w:p>
            <w:pPr>
              <w:jc w:val="center"/>
              <w:rPr>
                <w:rFonts w:hint="eastAsia" w:ascii="宋体" w:cs="宋体"/>
                <w:color w:val="auto"/>
                <w:szCs w:val="21"/>
                <w:highlight w:val="none"/>
              </w:rPr>
            </w:pPr>
            <w:r>
              <w:rPr>
                <w:rFonts w:hint="eastAsia" w:ascii="宋体" w:cs="宋体"/>
                <w:color w:val="auto"/>
                <w:szCs w:val="21"/>
                <w:highlight w:val="none"/>
              </w:rPr>
              <w:t>法定代表人</w:t>
            </w:r>
          </w:p>
        </w:tc>
        <w:tc>
          <w:tcPr>
            <w:tcW w:w="1640" w:type="dxa"/>
            <w:tcBorders>
              <w:tl2br w:val="nil"/>
              <w:tr2bl w:val="nil"/>
            </w:tcBorders>
            <w:vAlign w:val="center"/>
          </w:tcPr>
          <w:p>
            <w:pPr>
              <w:jc w:val="center"/>
              <w:rPr>
                <w:rFonts w:hint="eastAsia" w:ascii="宋体" w:cs="宋体"/>
                <w:color w:val="auto"/>
                <w:szCs w:val="21"/>
                <w:highlight w:val="none"/>
              </w:rPr>
            </w:pPr>
          </w:p>
        </w:tc>
        <w:tc>
          <w:tcPr>
            <w:tcW w:w="1920" w:type="dxa"/>
            <w:tcBorders>
              <w:tl2br w:val="nil"/>
              <w:tr2bl w:val="nil"/>
            </w:tcBorders>
            <w:vAlign w:val="center"/>
          </w:tcPr>
          <w:p>
            <w:pPr>
              <w:jc w:val="center"/>
              <w:rPr>
                <w:rFonts w:hint="eastAsia" w:ascii="宋体" w:cs="宋体"/>
                <w:color w:val="auto"/>
                <w:szCs w:val="21"/>
                <w:highlight w:val="none"/>
              </w:rPr>
            </w:pPr>
            <w:r>
              <w:rPr>
                <w:rFonts w:hint="eastAsia" w:ascii="宋体" w:cs="宋体"/>
                <w:color w:val="auto"/>
                <w:szCs w:val="21"/>
                <w:highlight w:val="none"/>
              </w:rPr>
              <w:t>联系电话</w:t>
            </w:r>
          </w:p>
        </w:tc>
        <w:tc>
          <w:tcPr>
            <w:tcW w:w="2756" w:type="dxa"/>
            <w:tcBorders>
              <w:tl2br w:val="nil"/>
              <w:tr2bl w:val="nil"/>
            </w:tcBorders>
            <w:vAlign w:val="center"/>
          </w:tcPr>
          <w:p>
            <w:pPr>
              <w:jc w:val="center"/>
              <w:rPr>
                <w:rFonts w:hint="eastAsia"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645" w:type="dxa"/>
            <w:vMerge w:val="continue"/>
            <w:tcBorders>
              <w:tl2br w:val="nil"/>
              <w:tr2bl w:val="nil"/>
            </w:tcBorders>
            <w:vAlign w:val="center"/>
          </w:tcPr>
          <w:p>
            <w:pPr>
              <w:rPr>
                <w:color w:val="auto"/>
              </w:rPr>
            </w:pPr>
          </w:p>
        </w:tc>
        <w:tc>
          <w:tcPr>
            <w:tcW w:w="2279" w:type="dxa"/>
            <w:tcBorders>
              <w:tl2br w:val="nil"/>
              <w:tr2bl w:val="nil"/>
            </w:tcBorders>
            <w:vAlign w:val="center"/>
          </w:tcPr>
          <w:p>
            <w:pPr>
              <w:jc w:val="center"/>
              <w:rPr>
                <w:rFonts w:hint="eastAsia" w:ascii="宋体" w:cs="宋体"/>
                <w:color w:val="auto"/>
                <w:szCs w:val="21"/>
                <w:highlight w:val="none"/>
              </w:rPr>
            </w:pPr>
            <w:r>
              <w:rPr>
                <w:rFonts w:hint="eastAsia" w:ascii="宋体" w:cs="宋体"/>
                <w:color w:val="auto"/>
                <w:szCs w:val="21"/>
                <w:highlight w:val="none"/>
              </w:rPr>
              <w:t>注册资金</w:t>
            </w:r>
          </w:p>
        </w:tc>
        <w:tc>
          <w:tcPr>
            <w:tcW w:w="1640" w:type="dxa"/>
            <w:tcBorders>
              <w:tl2br w:val="nil"/>
              <w:tr2bl w:val="nil"/>
            </w:tcBorders>
            <w:vAlign w:val="center"/>
          </w:tcPr>
          <w:p>
            <w:pPr>
              <w:jc w:val="center"/>
              <w:rPr>
                <w:rFonts w:hint="eastAsia" w:ascii="宋体" w:cs="宋体"/>
                <w:color w:val="auto"/>
                <w:szCs w:val="21"/>
                <w:highlight w:val="none"/>
              </w:rPr>
            </w:pPr>
          </w:p>
        </w:tc>
        <w:tc>
          <w:tcPr>
            <w:tcW w:w="1920" w:type="dxa"/>
            <w:tcBorders>
              <w:tl2br w:val="nil"/>
              <w:tr2bl w:val="nil"/>
            </w:tcBorders>
            <w:vAlign w:val="center"/>
          </w:tcPr>
          <w:p>
            <w:pPr>
              <w:jc w:val="center"/>
              <w:rPr>
                <w:rFonts w:hint="eastAsia" w:ascii="宋体" w:cs="宋体"/>
                <w:color w:val="auto"/>
                <w:szCs w:val="21"/>
                <w:highlight w:val="none"/>
              </w:rPr>
            </w:pPr>
            <w:r>
              <w:rPr>
                <w:rFonts w:hint="eastAsia" w:ascii="宋体" w:cs="宋体"/>
                <w:color w:val="auto"/>
                <w:szCs w:val="21"/>
                <w:highlight w:val="none"/>
              </w:rPr>
              <w:t>技术人员数</w:t>
            </w:r>
          </w:p>
        </w:tc>
        <w:tc>
          <w:tcPr>
            <w:tcW w:w="2756" w:type="dxa"/>
            <w:tcBorders>
              <w:tl2br w:val="nil"/>
              <w:tr2bl w:val="nil"/>
            </w:tcBorders>
            <w:vAlign w:val="center"/>
          </w:tcPr>
          <w:p>
            <w:pPr>
              <w:jc w:val="center"/>
              <w:rPr>
                <w:rFonts w:hint="eastAsia"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645" w:type="dxa"/>
            <w:vMerge w:val="continue"/>
            <w:tcBorders>
              <w:tl2br w:val="nil"/>
              <w:tr2bl w:val="nil"/>
            </w:tcBorders>
            <w:vAlign w:val="center"/>
          </w:tcPr>
          <w:p>
            <w:pPr>
              <w:rPr>
                <w:color w:val="auto"/>
              </w:rPr>
            </w:pPr>
          </w:p>
        </w:tc>
        <w:tc>
          <w:tcPr>
            <w:tcW w:w="2279" w:type="dxa"/>
            <w:tcBorders>
              <w:tl2br w:val="nil"/>
              <w:tr2bl w:val="nil"/>
            </w:tcBorders>
            <w:vAlign w:val="center"/>
          </w:tcPr>
          <w:p>
            <w:pPr>
              <w:jc w:val="center"/>
              <w:rPr>
                <w:rFonts w:hint="eastAsia" w:ascii="宋体" w:cs="宋体"/>
                <w:color w:val="auto"/>
                <w:szCs w:val="21"/>
                <w:highlight w:val="none"/>
              </w:rPr>
            </w:pPr>
            <w:r>
              <w:rPr>
                <w:rFonts w:hint="eastAsia" w:ascii="宋体" w:cs="宋体"/>
                <w:color w:val="auto"/>
                <w:szCs w:val="21"/>
                <w:highlight w:val="none"/>
              </w:rPr>
              <w:t>资产总额</w:t>
            </w:r>
          </w:p>
        </w:tc>
        <w:tc>
          <w:tcPr>
            <w:tcW w:w="1640" w:type="dxa"/>
            <w:tcBorders>
              <w:tl2br w:val="nil"/>
              <w:tr2bl w:val="nil"/>
            </w:tcBorders>
            <w:vAlign w:val="center"/>
          </w:tcPr>
          <w:p>
            <w:pPr>
              <w:jc w:val="center"/>
              <w:rPr>
                <w:rFonts w:hint="eastAsia" w:ascii="宋体" w:cs="宋体"/>
                <w:color w:val="auto"/>
                <w:szCs w:val="21"/>
                <w:highlight w:val="none"/>
              </w:rPr>
            </w:pPr>
          </w:p>
        </w:tc>
        <w:tc>
          <w:tcPr>
            <w:tcW w:w="1920" w:type="dxa"/>
            <w:tcBorders>
              <w:tl2br w:val="nil"/>
              <w:tr2bl w:val="nil"/>
            </w:tcBorders>
            <w:vAlign w:val="center"/>
          </w:tcPr>
          <w:p>
            <w:pPr>
              <w:jc w:val="center"/>
              <w:rPr>
                <w:rFonts w:hint="eastAsia" w:ascii="宋体" w:cs="宋体"/>
                <w:color w:val="auto"/>
                <w:szCs w:val="21"/>
                <w:highlight w:val="none"/>
              </w:rPr>
            </w:pPr>
            <w:r>
              <w:rPr>
                <w:rFonts w:hint="eastAsia" w:ascii="宋体" w:cs="宋体"/>
                <w:color w:val="auto"/>
                <w:szCs w:val="21"/>
                <w:highlight w:val="none"/>
              </w:rPr>
              <w:t>净资产</w:t>
            </w:r>
          </w:p>
        </w:tc>
        <w:tc>
          <w:tcPr>
            <w:tcW w:w="2756" w:type="dxa"/>
            <w:tcBorders>
              <w:tl2br w:val="nil"/>
              <w:tr2bl w:val="nil"/>
            </w:tcBorders>
            <w:vAlign w:val="center"/>
          </w:tcPr>
          <w:p>
            <w:pPr>
              <w:jc w:val="center"/>
              <w:rPr>
                <w:rFonts w:hint="eastAsia"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645" w:type="dxa"/>
            <w:vMerge w:val="continue"/>
            <w:tcBorders>
              <w:tl2br w:val="nil"/>
              <w:tr2bl w:val="nil"/>
            </w:tcBorders>
            <w:vAlign w:val="center"/>
          </w:tcPr>
          <w:p>
            <w:pPr>
              <w:rPr>
                <w:color w:val="auto"/>
              </w:rPr>
            </w:pPr>
          </w:p>
        </w:tc>
        <w:tc>
          <w:tcPr>
            <w:tcW w:w="2279" w:type="dxa"/>
            <w:tcBorders>
              <w:tl2br w:val="nil"/>
              <w:tr2bl w:val="nil"/>
            </w:tcBorders>
            <w:vAlign w:val="center"/>
          </w:tcPr>
          <w:p>
            <w:pPr>
              <w:jc w:val="center"/>
              <w:rPr>
                <w:rFonts w:hint="eastAsia" w:ascii="宋体" w:cs="宋体"/>
                <w:color w:val="auto"/>
                <w:szCs w:val="21"/>
                <w:highlight w:val="none"/>
              </w:rPr>
            </w:pPr>
            <w:r>
              <w:rPr>
                <w:rFonts w:hint="eastAsia" w:ascii="宋体" w:cs="宋体"/>
                <w:color w:val="auto"/>
                <w:szCs w:val="21"/>
                <w:highlight w:val="none"/>
              </w:rPr>
              <w:t>是否依法纳税</w:t>
            </w:r>
          </w:p>
        </w:tc>
        <w:tc>
          <w:tcPr>
            <w:tcW w:w="1640" w:type="dxa"/>
            <w:tcBorders>
              <w:tl2br w:val="nil"/>
              <w:tr2bl w:val="nil"/>
            </w:tcBorders>
            <w:vAlign w:val="center"/>
          </w:tcPr>
          <w:p>
            <w:pPr>
              <w:jc w:val="center"/>
              <w:rPr>
                <w:rFonts w:hint="eastAsia" w:ascii="宋体" w:cs="宋体"/>
                <w:color w:val="auto"/>
                <w:szCs w:val="21"/>
                <w:highlight w:val="none"/>
              </w:rPr>
            </w:pPr>
          </w:p>
        </w:tc>
        <w:tc>
          <w:tcPr>
            <w:tcW w:w="1920" w:type="dxa"/>
            <w:tcBorders>
              <w:tl2br w:val="nil"/>
              <w:tr2bl w:val="nil"/>
            </w:tcBorders>
            <w:vAlign w:val="center"/>
          </w:tcPr>
          <w:p>
            <w:pPr>
              <w:jc w:val="center"/>
              <w:rPr>
                <w:rFonts w:hint="eastAsia" w:ascii="宋体" w:cs="宋体"/>
                <w:color w:val="auto"/>
                <w:szCs w:val="21"/>
                <w:highlight w:val="none"/>
              </w:rPr>
            </w:pPr>
            <w:r>
              <w:rPr>
                <w:rFonts w:hint="eastAsia" w:ascii="宋体" w:cs="宋体"/>
                <w:color w:val="auto"/>
                <w:szCs w:val="21"/>
                <w:highlight w:val="none"/>
              </w:rPr>
              <w:t>是否参加社保</w:t>
            </w:r>
          </w:p>
        </w:tc>
        <w:tc>
          <w:tcPr>
            <w:tcW w:w="2756" w:type="dxa"/>
            <w:tcBorders>
              <w:tl2br w:val="nil"/>
              <w:tr2bl w:val="nil"/>
            </w:tcBorders>
            <w:vAlign w:val="center"/>
          </w:tcPr>
          <w:p>
            <w:pPr>
              <w:jc w:val="center"/>
              <w:rPr>
                <w:rFonts w:hint="eastAsia"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1" w:hRule="atLeast"/>
        </w:trPr>
        <w:tc>
          <w:tcPr>
            <w:tcW w:w="645" w:type="dxa"/>
            <w:vMerge w:val="continue"/>
            <w:tcBorders>
              <w:tl2br w:val="nil"/>
              <w:tr2bl w:val="nil"/>
            </w:tcBorders>
            <w:vAlign w:val="center"/>
          </w:tcPr>
          <w:p>
            <w:pPr>
              <w:rPr>
                <w:color w:val="auto"/>
              </w:rPr>
            </w:pPr>
          </w:p>
        </w:tc>
        <w:tc>
          <w:tcPr>
            <w:tcW w:w="2279" w:type="dxa"/>
            <w:tcBorders>
              <w:tl2br w:val="nil"/>
              <w:tr2bl w:val="nil"/>
            </w:tcBorders>
            <w:vAlign w:val="center"/>
          </w:tcPr>
          <w:p>
            <w:pPr>
              <w:jc w:val="center"/>
              <w:rPr>
                <w:rFonts w:hint="eastAsia" w:ascii="宋体" w:cs="宋体"/>
                <w:color w:val="auto"/>
                <w:szCs w:val="21"/>
                <w:highlight w:val="none"/>
              </w:rPr>
            </w:pPr>
            <w:r>
              <w:rPr>
                <w:rFonts w:hint="eastAsia" w:ascii="宋体" w:cs="宋体"/>
                <w:color w:val="auto"/>
                <w:szCs w:val="21"/>
                <w:highlight w:val="none"/>
              </w:rPr>
              <w:t>近三年公司</w:t>
            </w:r>
          </w:p>
          <w:p>
            <w:pPr>
              <w:jc w:val="center"/>
              <w:rPr>
                <w:rFonts w:hint="eastAsia" w:ascii="宋体" w:cs="宋体"/>
                <w:color w:val="auto"/>
                <w:szCs w:val="21"/>
                <w:highlight w:val="none"/>
              </w:rPr>
            </w:pPr>
            <w:r>
              <w:rPr>
                <w:rFonts w:hint="eastAsia" w:ascii="宋体" w:cs="宋体"/>
                <w:color w:val="auto"/>
                <w:szCs w:val="21"/>
                <w:highlight w:val="none"/>
              </w:rPr>
              <w:t>业绩、信誉</w:t>
            </w:r>
          </w:p>
        </w:tc>
        <w:tc>
          <w:tcPr>
            <w:tcW w:w="6316" w:type="dxa"/>
            <w:gridSpan w:val="3"/>
            <w:tcBorders>
              <w:tl2br w:val="nil"/>
              <w:tr2bl w:val="nil"/>
            </w:tcBorders>
            <w:vAlign w:val="center"/>
          </w:tcPr>
          <w:p>
            <w:pPr>
              <w:jc w:val="center"/>
              <w:rPr>
                <w:rFonts w:hint="eastAsia" w:ascii="宋体" w:cs="宋体"/>
                <w:color w:val="auto"/>
                <w:szCs w:val="21"/>
                <w:highlight w:val="none"/>
              </w:rPr>
            </w:pPr>
          </w:p>
          <w:p>
            <w:pPr>
              <w:rPr>
                <w:rFonts w:hint="eastAsia"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4" w:hRule="atLeast"/>
        </w:trPr>
        <w:tc>
          <w:tcPr>
            <w:tcW w:w="645" w:type="dxa"/>
            <w:vMerge w:val="continue"/>
            <w:tcBorders>
              <w:tl2br w:val="nil"/>
              <w:tr2bl w:val="nil"/>
            </w:tcBorders>
            <w:vAlign w:val="center"/>
          </w:tcPr>
          <w:p>
            <w:pPr>
              <w:rPr>
                <w:color w:val="auto"/>
              </w:rPr>
            </w:pPr>
          </w:p>
        </w:tc>
        <w:tc>
          <w:tcPr>
            <w:tcW w:w="8595" w:type="dxa"/>
            <w:gridSpan w:val="4"/>
            <w:tcBorders>
              <w:tl2br w:val="nil"/>
              <w:tr2bl w:val="nil"/>
            </w:tcBorders>
          </w:tcPr>
          <w:p>
            <w:pPr>
              <w:rPr>
                <w:rFonts w:hint="eastAsia" w:ascii="宋体" w:cs="宋体"/>
                <w:color w:val="auto"/>
                <w:szCs w:val="21"/>
                <w:highlight w:val="none"/>
              </w:rPr>
            </w:pPr>
            <w:r>
              <w:rPr>
                <w:rFonts w:hint="eastAsia" w:ascii="宋体" w:cs="宋体"/>
                <w:color w:val="auto"/>
                <w:szCs w:val="21"/>
                <w:highlight w:val="none"/>
              </w:rPr>
              <w:t>单位优势及特点：</w:t>
            </w:r>
          </w:p>
        </w:tc>
      </w:tr>
    </w:tbl>
    <w:p>
      <w:pPr>
        <w:pStyle w:val="48"/>
        <w:spacing w:before="0" w:beforeAutospacing="0" w:after="0" w:afterAutospacing="0"/>
        <w:rPr>
          <w:rFonts w:hint="eastAsia" w:cs="宋体"/>
          <w:snapToGrid w:val="0"/>
          <w:color w:val="auto"/>
          <w:sz w:val="21"/>
          <w:szCs w:val="21"/>
          <w:highlight w:val="none"/>
        </w:rPr>
      </w:pPr>
      <w:r>
        <w:rPr>
          <w:rFonts w:hint="eastAsia" w:cs="宋体"/>
          <w:snapToGrid w:val="0"/>
          <w:color w:val="auto"/>
          <w:sz w:val="21"/>
          <w:szCs w:val="21"/>
          <w:highlight w:val="none"/>
        </w:rPr>
        <w:t>说明：本表后应附有单位简介。</w:t>
      </w:r>
    </w:p>
    <w:p>
      <w:pPr>
        <w:snapToGrid w:val="0"/>
        <w:spacing w:before="50" w:after="50" w:line="360" w:lineRule="auto"/>
        <w:rPr>
          <w:rFonts w:hint="eastAsia" w:ascii="宋体" w:cs="宋体"/>
          <w:color w:val="auto"/>
          <w:szCs w:val="21"/>
          <w:highlight w:val="none"/>
        </w:rPr>
      </w:pPr>
    </w:p>
    <w:p>
      <w:pPr>
        <w:pStyle w:val="28"/>
        <w:wordWrap w:val="0"/>
        <w:spacing w:before="120" w:after="120" w:line="360" w:lineRule="auto"/>
        <w:rPr>
          <w:color w:val="auto"/>
          <w:kern w:val="0"/>
          <w:szCs w:val="21"/>
          <w:highlight w:val="none"/>
        </w:rPr>
      </w:pPr>
      <w:r>
        <w:rPr>
          <w:rFonts w:hint="eastAsia"/>
          <w:color w:val="auto"/>
          <w:kern w:val="0"/>
          <w:szCs w:val="21"/>
          <w:highlight w:val="none"/>
        </w:rPr>
        <w:t xml:space="preserve">法定代表人或其委托代理人签名（或盖章）：                </w:t>
      </w:r>
    </w:p>
    <w:p>
      <w:pPr>
        <w:pStyle w:val="556"/>
        <w:spacing w:after="120" w:afterLines="0" w:line="360" w:lineRule="auto"/>
        <w:ind w:right="480"/>
        <w:rPr>
          <w:rFonts w:hint="eastAsia" w:cs="宋体"/>
          <w:b/>
          <w:color w:val="auto"/>
          <w:sz w:val="21"/>
          <w:szCs w:val="21"/>
          <w:highlight w:val="none"/>
        </w:rPr>
      </w:pPr>
      <w:r>
        <w:rPr>
          <w:rFonts w:hint="eastAsia"/>
          <w:color w:val="auto"/>
          <w:kern w:val="0"/>
          <w:sz w:val="21"/>
          <w:szCs w:val="21"/>
          <w:highlight w:val="none"/>
        </w:rPr>
        <w:t>磋商供应商：（单位公章）</w:t>
      </w:r>
    </w:p>
    <w:p>
      <w:pPr>
        <w:pStyle w:val="28"/>
        <w:snapToGrid w:val="0"/>
        <w:spacing w:before="120" w:after="120" w:line="360" w:lineRule="auto"/>
        <w:rPr>
          <w:rFonts w:hint="eastAsia"/>
          <w:b/>
          <w:color w:val="auto"/>
          <w:szCs w:val="21"/>
          <w:highlight w:val="none"/>
        </w:rPr>
      </w:pPr>
    </w:p>
    <w:p>
      <w:pPr>
        <w:pStyle w:val="28"/>
        <w:snapToGrid w:val="0"/>
        <w:spacing w:before="120" w:after="120" w:line="360" w:lineRule="auto"/>
        <w:rPr>
          <w:rFonts w:hint="eastAsia"/>
          <w:b/>
          <w:color w:val="auto"/>
          <w:szCs w:val="21"/>
          <w:highlight w:val="none"/>
        </w:rPr>
      </w:pPr>
    </w:p>
    <w:p>
      <w:pPr>
        <w:pStyle w:val="28"/>
        <w:snapToGrid w:val="0"/>
        <w:spacing w:before="120" w:after="120" w:line="360" w:lineRule="auto"/>
        <w:rPr>
          <w:rFonts w:hint="eastAsia"/>
          <w:b/>
          <w:color w:val="auto"/>
          <w:szCs w:val="21"/>
          <w:highlight w:val="none"/>
        </w:rPr>
      </w:pPr>
    </w:p>
    <w:p>
      <w:pPr>
        <w:pStyle w:val="28"/>
        <w:snapToGrid w:val="0"/>
        <w:spacing w:before="120" w:after="120" w:line="360" w:lineRule="auto"/>
        <w:rPr>
          <w:rFonts w:hint="eastAsia"/>
          <w:b/>
          <w:color w:val="auto"/>
          <w:szCs w:val="21"/>
          <w:highlight w:val="none"/>
        </w:rPr>
      </w:pPr>
    </w:p>
    <w:p>
      <w:pPr>
        <w:pStyle w:val="28"/>
        <w:snapToGrid w:val="0"/>
        <w:spacing w:before="120" w:after="120" w:line="360" w:lineRule="auto"/>
        <w:rPr>
          <w:rFonts w:hint="eastAsia"/>
          <w:b/>
          <w:color w:val="auto"/>
          <w:szCs w:val="21"/>
          <w:highlight w:val="none"/>
        </w:rPr>
      </w:pPr>
    </w:p>
    <w:p>
      <w:pPr>
        <w:pStyle w:val="28"/>
        <w:snapToGrid w:val="0"/>
        <w:spacing w:before="120" w:after="120" w:line="360" w:lineRule="auto"/>
        <w:rPr>
          <w:b/>
          <w:color w:val="auto"/>
          <w:szCs w:val="21"/>
          <w:highlight w:val="none"/>
        </w:rPr>
      </w:pPr>
      <w:r>
        <w:rPr>
          <w:rFonts w:hint="eastAsia"/>
          <w:b/>
          <w:color w:val="auto"/>
          <w:szCs w:val="21"/>
          <w:highlight w:val="none"/>
        </w:rPr>
        <w:t>中小企业声明函</w:t>
      </w:r>
    </w:p>
    <w:p>
      <w:pPr>
        <w:pStyle w:val="28"/>
        <w:snapToGrid w:val="0"/>
        <w:spacing w:before="120" w:after="120" w:line="360" w:lineRule="auto"/>
        <w:jc w:val="center"/>
        <w:rPr>
          <w:b/>
          <w:color w:val="auto"/>
          <w:szCs w:val="21"/>
          <w:highlight w:val="none"/>
        </w:rPr>
      </w:pPr>
      <w:r>
        <w:rPr>
          <w:rFonts w:hint="eastAsia"/>
          <w:b/>
          <w:color w:val="auto"/>
          <w:szCs w:val="21"/>
          <w:highlight w:val="none"/>
        </w:rPr>
        <w:t>中小企业声明函</w:t>
      </w:r>
    </w:p>
    <w:p>
      <w:pPr>
        <w:snapToGrid w:val="0"/>
        <w:spacing w:line="360" w:lineRule="auto"/>
        <w:ind w:left="105" w:leftChars="50" w:right="-210" w:rightChars="-100" w:firstLine="444" w:firstLineChars="200"/>
        <w:rPr>
          <w:rFonts w:ascii="宋体"/>
          <w:color w:val="auto"/>
          <w:spacing w:val="6"/>
          <w:szCs w:val="21"/>
          <w:highlight w:val="none"/>
        </w:rPr>
      </w:pPr>
      <w:r>
        <w:rPr>
          <w:rFonts w:hint="eastAsia" w:ascii="宋体"/>
          <w:color w:val="auto"/>
          <w:spacing w:val="6"/>
          <w:szCs w:val="21"/>
          <w:highlight w:val="none"/>
        </w:rPr>
        <w:t>本公司郑重声明，根据《政府采购促进中小企业发展管理办法》（财库[2020]46号）的规定，本公司</w:t>
      </w:r>
      <w:bookmarkStart w:id="126" w:name="OLE_LINK2"/>
      <w:bookmarkStart w:id="127" w:name="OLE_LINK5"/>
      <w:r>
        <w:rPr>
          <w:rFonts w:hint="eastAsia" w:ascii="宋体"/>
          <w:color w:val="auto"/>
          <w:spacing w:val="6"/>
          <w:szCs w:val="21"/>
          <w:highlight w:val="none"/>
        </w:rPr>
        <w:t>参加</w:t>
      </w:r>
      <w:r>
        <w:rPr>
          <w:rFonts w:hint="eastAsia" w:ascii="宋体"/>
          <w:color w:val="auto"/>
          <w:spacing w:val="6"/>
          <w:szCs w:val="21"/>
          <w:highlight w:val="none"/>
          <w:u w:val="single"/>
        </w:rPr>
        <w:t>（单位名称）</w:t>
      </w:r>
      <w:r>
        <w:rPr>
          <w:rFonts w:hint="eastAsia" w:ascii="宋体"/>
          <w:color w:val="auto"/>
          <w:spacing w:val="6"/>
          <w:szCs w:val="21"/>
          <w:highlight w:val="none"/>
        </w:rPr>
        <w:t>的</w:t>
      </w:r>
      <w:r>
        <w:rPr>
          <w:rFonts w:hint="eastAsia" w:ascii="宋体"/>
          <w:color w:val="auto"/>
          <w:spacing w:val="6"/>
          <w:szCs w:val="21"/>
          <w:highlight w:val="none"/>
          <w:u w:val="single"/>
        </w:rPr>
        <w:t>（项目名称）</w:t>
      </w:r>
      <w:r>
        <w:rPr>
          <w:rFonts w:hint="eastAsia" w:ascii="宋体"/>
          <w:color w:val="auto"/>
          <w:spacing w:val="6"/>
          <w:szCs w:val="21"/>
          <w:highlight w:val="none"/>
        </w:rPr>
        <w:t>采购活动，服务全部由符合政策要求的中小企业承接。相关企业（含联合体中的中小企业、签订分包意向协议的中小企业）的具体情况如下</w:t>
      </w:r>
      <w:bookmarkEnd w:id="126"/>
      <w:bookmarkEnd w:id="127"/>
      <w:r>
        <w:rPr>
          <w:rFonts w:hint="eastAsia" w:ascii="宋体"/>
          <w:color w:val="auto"/>
          <w:spacing w:val="6"/>
          <w:szCs w:val="21"/>
          <w:highlight w:val="none"/>
        </w:rPr>
        <w:t>：</w:t>
      </w:r>
    </w:p>
    <w:p>
      <w:pPr>
        <w:snapToGrid w:val="0"/>
        <w:spacing w:line="360" w:lineRule="auto"/>
        <w:ind w:left="395" w:leftChars="188" w:right="-210" w:rightChars="-100" w:firstLine="111" w:firstLineChars="50"/>
        <w:rPr>
          <w:rFonts w:ascii="宋体"/>
          <w:color w:val="auto"/>
          <w:spacing w:val="6"/>
          <w:szCs w:val="21"/>
          <w:highlight w:val="none"/>
        </w:rPr>
      </w:pPr>
      <w:r>
        <w:rPr>
          <w:rFonts w:hint="eastAsia" w:ascii="宋体"/>
          <w:color w:val="auto"/>
          <w:spacing w:val="6"/>
          <w:szCs w:val="21"/>
          <w:highlight w:val="none"/>
        </w:rPr>
        <w:t>1.</w:t>
      </w:r>
      <w:r>
        <w:rPr>
          <w:rFonts w:hint="eastAsia" w:ascii="宋体"/>
          <w:color w:val="auto"/>
          <w:spacing w:val="6"/>
          <w:szCs w:val="21"/>
          <w:highlight w:val="none"/>
          <w:u w:val="single"/>
        </w:rPr>
        <w:t>（标的名称）</w:t>
      </w:r>
      <w:r>
        <w:rPr>
          <w:rFonts w:hint="eastAsia" w:ascii="宋体"/>
          <w:color w:val="auto"/>
          <w:spacing w:val="6"/>
          <w:szCs w:val="21"/>
          <w:highlight w:val="none"/>
        </w:rPr>
        <w:t>，属于</w:t>
      </w:r>
      <w:r>
        <w:rPr>
          <w:rFonts w:hint="eastAsia" w:ascii="宋体"/>
          <w:color w:val="auto"/>
          <w:spacing w:val="6"/>
          <w:szCs w:val="21"/>
          <w:highlight w:val="none"/>
          <w:u w:val="single"/>
        </w:rPr>
        <w:t>（采购文件中明确的所属行业）</w:t>
      </w:r>
      <w:r>
        <w:rPr>
          <w:rFonts w:hint="eastAsia" w:ascii="宋体"/>
          <w:color w:val="auto"/>
          <w:spacing w:val="6"/>
          <w:szCs w:val="21"/>
          <w:highlight w:val="none"/>
        </w:rPr>
        <w:t>；承接企业为</w:t>
      </w:r>
      <w:r>
        <w:rPr>
          <w:rFonts w:hint="eastAsia" w:ascii="宋体"/>
          <w:color w:val="auto"/>
          <w:spacing w:val="6"/>
          <w:szCs w:val="21"/>
          <w:highlight w:val="none"/>
          <w:u w:val="single"/>
        </w:rPr>
        <w:t>（企业名称）</w:t>
      </w:r>
      <w:r>
        <w:rPr>
          <w:rFonts w:hint="eastAsia" w:ascii="宋体"/>
          <w:color w:val="auto"/>
          <w:spacing w:val="6"/>
          <w:szCs w:val="21"/>
          <w:highlight w:val="none"/>
        </w:rPr>
        <w:t>，从业人员____人，营业收入为</w:t>
      </w:r>
      <w:r>
        <w:rPr>
          <w:rFonts w:hint="eastAsia" w:ascii="宋体"/>
          <w:color w:val="auto"/>
          <w:spacing w:val="6"/>
          <w:szCs w:val="21"/>
          <w:highlight w:val="none"/>
          <w:u w:val="single"/>
        </w:rPr>
        <w:t xml:space="preserve">    </w:t>
      </w:r>
      <w:r>
        <w:rPr>
          <w:rFonts w:hint="eastAsia" w:ascii="宋体"/>
          <w:color w:val="auto"/>
          <w:spacing w:val="6"/>
          <w:szCs w:val="21"/>
          <w:highlight w:val="none"/>
        </w:rPr>
        <w:t>万元，资产总额为</w:t>
      </w:r>
      <w:r>
        <w:rPr>
          <w:rFonts w:hint="eastAsia" w:ascii="宋体"/>
          <w:color w:val="auto"/>
          <w:spacing w:val="6"/>
          <w:szCs w:val="21"/>
          <w:highlight w:val="none"/>
          <w:u w:val="single"/>
        </w:rPr>
        <w:t xml:space="preserve">    </w:t>
      </w:r>
      <w:r>
        <w:rPr>
          <w:rFonts w:hint="eastAsia" w:ascii="宋体"/>
          <w:color w:val="auto"/>
          <w:spacing w:val="6"/>
          <w:szCs w:val="21"/>
          <w:highlight w:val="none"/>
        </w:rPr>
        <w:t>万元，属于</w:t>
      </w:r>
      <w:r>
        <w:rPr>
          <w:rFonts w:hint="eastAsia" w:ascii="宋体"/>
          <w:color w:val="auto"/>
          <w:spacing w:val="6"/>
          <w:szCs w:val="21"/>
          <w:highlight w:val="none"/>
          <w:u w:val="single"/>
        </w:rPr>
        <w:t>（中型企业、小型企业、微型企业）</w:t>
      </w:r>
      <w:r>
        <w:rPr>
          <w:rFonts w:hint="eastAsia" w:ascii="宋体"/>
          <w:color w:val="auto"/>
          <w:spacing w:val="6"/>
          <w:szCs w:val="21"/>
          <w:highlight w:val="none"/>
        </w:rPr>
        <w:t>；</w:t>
      </w:r>
    </w:p>
    <w:p>
      <w:pPr>
        <w:snapToGrid w:val="0"/>
        <w:spacing w:line="360" w:lineRule="auto"/>
        <w:ind w:left="395" w:leftChars="188" w:right="-210" w:rightChars="-100" w:firstLine="111" w:firstLineChars="50"/>
        <w:rPr>
          <w:rFonts w:ascii="宋体"/>
          <w:color w:val="auto"/>
          <w:spacing w:val="6"/>
          <w:szCs w:val="21"/>
          <w:highlight w:val="none"/>
        </w:rPr>
      </w:pPr>
      <w:r>
        <w:rPr>
          <w:rFonts w:hint="eastAsia" w:ascii="宋体"/>
          <w:color w:val="auto"/>
          <w:spacing w:val="6"/>
          <w:szCs w:val="21"/>
          <w:highlight w:val="none"/>
        </w:rPr>
        <w:t>2.</w:t>
      </w:r>
      <w:r>
        <w:rPr>
          <w:rFonts w:hint="eastAsia" w:ascii="宋体"/>
          <w:color w:val="auto"/>
          <w:spacing w:val="6"/>
          <w:szCs w:val="21"/>
          <w:highlight w:val="none"/>
          <w:u w:val="single"/>
        </w:rPr>
        <w:t>（标的名称）</w:t>
      </w:r>
      <w:r>
        <w:rPr>
          <w:rFonts w:hint="eastAsia" w:ascii="宋体"/>
          <w:color w:val="auto"/>
          <w:spacing w:val="6"/>
          <w:szCs w:val="21"/>
          <w:highlight w:val="none"/>
        </w:rPr>
        <w:t>，属于</w:t>
      </w:r>
      <w:r>
        <w:rPr>
          <w:rFonts w:hint="eastAsia" w:ascii="宋体"/>
          <w:color w:val="auto"/>
          <w:spacing w:val="6"/>
          <w:szCs w:val="21"/>
          <w:highlight w:val="none"/>
          <w:u w:val="single"/>
        </w:rPr>
        <w:t>（采购文件中明确的所属行业）</w:t>
      </w:r>
      <w:r>
        <w:rPr>
          <w:rFonts w:hint="eastAsia" w:ascii="宋体"/>
          <w:color w:val="auto"/>
          <w:spacing w:val="6"/>
          <w:szCs w:val="21"/>
          <w:highlight w:val="none"/>
        </w:rPr>
        <w:t>；承接企业为</w:t>
      </w:r>
      <w:r>
        <w:rPr>
          <w:rFonts w:hint="eastAsia" w:ascii="宋体"/>
          <w:color w:val="auto"/>
          <w:spacing w:val="6"/>
          <w:szCs w:val="21"/>
          <w:highlight w:val="none"/>
          <w:u w:val="single"/>
        </w:rPr>
        <w:t>（企业名称）</w:t>
      </w:r>
      <w:r>
        <w:rPr>
          <w:rFonts w:hint="eastAsia" w:ascii="宋体"/>
          <w:color w:val="auto"/>
          <w:spacing w:val="6"/>
          <w:szCs w:val="21"/>
          <w:highlight w:val="none"/>
        </w:rPr>
        <w:t>，从业人员____人，营业收入为</w:t>
      </w:r>
      <w:r>
        <w:rPr>
          <w:rFonts w:hint="eastAsia" w:ascii="宋体"/>
          <w:color w:val="auto"/>
          <w:spacing w:val="6"/>
          <w:szCs w:val="21"/>
          <w:highlight w:val="none"/>
          <w:u w:val="single"/>
        </w:rPr>
        <w:t xml:space="preserve">    </w:t>
      </w:r>
      <w:r>
        <w:rPr>
          <w:rFonts w:hint="eastAsia" w:ascii="宋体"/>
          <w:color w:val="auto"/>
          <w:spacing w:val="6"/>
          <w:szCs w:val="21"/>
          <w:highlight w:val="none"/>
        </w:rPr>
        <w:t>万元，资产总额为</w:t>
      </w:r>
      <w:r>
        <w:rPr>
          <w:rFonts w:hint="eastAsia" w:ascii="宋体"/>
          <w:color w:val="auto"/>
          <w:spacing w:val="6"/>
          <w:szCs w:val="21"/>
          <w:highlight w:val="none"/>
          <w:u w:val="single"/>
        </w:rPr>
        <w:t xml:space="preserve">    </w:t>
      </w:r>
      <w:r>
        <w:rPr>
          <w:rFonts w:hint="eastAsia" w:ascii="宋体"/>
          <w:color w:val="auto"/>
          <w:spacing w:val="6"/>
          <w:szCs w:val="21"/>
          <w:highlight w:val="none"/>
        </w:rPr>
        <w:t>万元，属于</w:t>
      </w:r>
      <w:r>
        <w:rPr>
          <w:rFonts w:hint="eastAsia" w:ascii="宋体"/>
          <w:color w:val="auto"/>
          <w:spacing w:val="6"/>
          <w:szCs w:val="21"/>
          <w:highlight w:val="none"/>
          <w:u w:val="single"/>
        </w:rPr>
        <w:t>（中型企业、小型企业、微型企业）</w:t>
      </w:r>
      <w:r>
        <w:rPr>
          <w:rFonts w:hint="eastAsia" w:ascii="宋体"/>
          <w:color w:val="auto"/>
          <w:spacing w:val="6"/>
          <w:szCs w:val="21"/>
          <w:highlight w:val="none"/>
        </w:rPr>
        <w:t>；</w:t>
      </w:r>
    </w:p>
    <w:p>
      <w:pPr>
        <w:snapToGrid w:val="0"/>
        <w:spacing w:line="360" w:lineRule="auto"/>
        <w:ind w:left="105" w:leftChars="50" w:right="-210" w:rightChars="-100" w:firstLine="444" w:firstLineChars="200"/>
        <w:rPr>
          <w:rFonts w:ascii="宋体"/>
          <w:color w:val="auto"/>
          <w:spacing w:val="6"/>
          <w:szCs w:val="21"/>
          <w:highlight w:val="none"/>
        </w:rPr>
      </w:pPr>
      <w:r>
        <w:rPr>
          <w:rFonts w:hint="eastAsia" w:ascii="宋体"/>
          <w:color w:val="auto"/>
          <w:spacing w:val="6"/>
          <w:szCs w:val="21"/>
          <w:highlight w:val="none"/>
        </w:rPr>
        <w:t>……</w:t>
      </w:r>
    </w:p>
    <w:p>
      <w:pPr>
        <w:snapToGrid w:val="0"/>
        <w:spacing w:line="360" w:lineRule="auto"/>
        <w:ind w:left="105" w:leftChars="50" w:right="-210" w:rightChars="-100" w:firstLine="444" w:firstLineChars="200"/>
        <w:rPr>
          <w:rFonts w:ascii="宋体"/>
          <w:color w:val="auto"/>
          <w:spacing w:val="6"/>
          <w:szCs w:val="21"/>
          <w:highlight w:val="none"/>
        </w:rPr>
      </w:pPr>
      <w:r>
        <w:rPr>
          <w:rFonts w:hint="eastAsia" w:ascii="宋体"/>
          <w:color w:val="auto"/>
          <w:spacing w:val="6"/>
          <w:szCs w:val="21"/>
          <w:highlight w:val="none"/>
        </w:rPr>
        <w:t>以上企业，不属于大企业的分支机构，不存在控股股东为大企业的情形，也不存在与大企业的负责人为同一人的情形。</w:t>
      </w:r>
    </w:p>
    <w:p>
      <w:pPr>
        <w:snapToGrid w:val="0"/>
        <w:spacing w:line="360" w:lineRule="auto"/>
        <w:ind w:left="105" w:leftChars="50" w:right="-210" w:rightChars="-100" w:firstLine="444" w:firstLineChars="200"/>
        <w:rPr>
          <w:rFonts w:ascii="宋体"/>
          <w:color w:val="auto"/>
          <w:spacing w:val="6"/>
          <w:szCs w:val="21"/>
          <w:highlight w:val="none"/>
        </w:rPr>
      </w:pPr>
      <w:r>
        <w:rPr>
          <w:rFonts w:hint="eastAsia" w:ascii="宋体"/>
          <w:color w:val="auto"/>
          <w:spacing w:val="6"/>
          <w:szCs w:val="21"/>
          <w:highlight w:val="none"/>
        </w:rPr>
        <w:t>本企业对上述声明内容的真实性负责。如有虚假，将依法承担相应责任。</w:t>
      </w:r>
    </w:p>
    <w:p>
      <w:pPr>
        <w:snapToGrid w:val="0"/>
        <w:ind w:left="105" w:leftChars="50" w:right="-210" w:rightChars="-100" w:firstLine="444" w:firstLineChars="200"/>
        <w:rPr>
          <w:rFonts w:ascii="宋体"/>
          <w:color w:val="auto"/>
          <w:spacing w:val="6"/>
          <w:szCs w:val="21"/>
          <w:highlight w:val="none"/>
        </w:rPr>
      </w:pPr>
    </w:p>
    <w:p>
      <w:pPr>
        <w:snapToGrid w:val="0"/>
        <w:ind w:left="105" w:leftChars="50" w:right="-210" w:rightChars="-100"/>
        <w:rPr>
          <w:rFonts w:ascii="宋体"/>
          <w:color w:val="auto"/>
          <w:szCs w:val="21"/>
          <w:highlight w:val="none"/>
        </w:rPr>
      </w:pPr>
      <w:r>
        <w:rPr>
          <w:rFonts w:hint="eastAsia" w:ascii="宋体"/>
          <w:color w:val="auto"/>
          <w:szCs w:val="21"/>
          <w:highlight w:val="none"/>
        </w:rPr>
        <w:t>企业名称（盖章）：</w:t>
      </w:r>
    </w:p>
    <w:p>
      <w:pPr>
        <w:snapToGrid w:val="0"/>
        <w:ind w:left="105" w:leftChars="50" w:right="-210" w:rightChars="-100"/>
        <w:rPr>
          <w:rFonts w:ascii="宋体"/>
          <w:color w:val="auto"/>
          <w:szCs w:val="21"/>
          <w:highlight w:val="none"/>
        </w:rPr>
      </w:pPr>
    </w:p>
    <w:p>
      <w:pPr>
        <w:snapToGrid w:val="0"/>
        <w:ind w:left="105" w:leftChars="50" w:right="-210" w:rightChars="-100"/>
        <w:rPr>
          <w:rFonts w:ascii="宋体"/>
          <w:color w:val="auto"/>
          <w:szCs w:val="21"/>
          <w:highlight w:val="none"/>
        </w:rPr>
      </w:pPr>
      <w:r>
        <w:rPr>
          <w:rFonts w:hint="eastAsia" w:ascii="宋体"/>
          <w:color w:val="auto"/>
          <w:szCs w:val="21"/>
          <w:highlight w:val="none"/>
        </w:rPr>
        <w:t>日   期：</w:t>
      </w:r>
      <w:r>
        <w:rPr>
          <w:rFonts w:hint="eastAsia" w:ascii="宋体"/>
          <w:color w:val="auto"/>
          <w:szCs w:val="21"/>
          <w:highlight w:val="none"/>
          <w:u w:val="single"/>
        </w:rPr>
        <w:t xml:space="preserve">       </w:t>
      </w:r>
      <w:r>
        <w:rPr>
          <w:rFonts w:hint="eastAsia" w:ascii="宋体"/>
          <w:color w:val="auto"/>
          <w:szCs w:val="21"/>
          <w:highlight w:val="none"/>
        </w:rPr>
        <w:t>年</w:t>
      </w:r>
      <w:r>
        <w:rPr>
          <w:rFonts w:hint="eastAsia" w:ascii="宋体"/>
          <w:color w:val="auto"/>
          <w:szCs w:val="21"/>
          <w:highlight w:val="none"/>
          <w:u w:val="single"/>
        </w:rPr>
        <w:t xml:space="preserve">     </w:t>
      </w:r>
      <w:r>
        <w:rPr>
          <w:rFonts w:hint="eastAsia" w:ascii="宋体"/>
          <w:color w:val="auto"/>
          <w:szCs w:val="21"/>
          <w:highlight w:val="none"/>
        </w:rPr>
        <w:t>月</w:t>
      </w:r>
      <w:r>
        <w:rPr>
          <w:rFonts w:hint="eastAsia" w:ascii="宋体"/>
          <w:color w:val="auto"/>
          <w:szCs w:val="21"/>
          <w:highlight w:val="none"/>
          <w:u w:val="single"/>
        </w:rPr>
        <w:t xml:space="preserve">     </w:t>
      </w:r>
      <w:r>
        <w:rPr>
          <w:rFonts w:hint="eastAsia" w:ascii="宋体"/>
          <w:color w:val="auto"/>
          <w:szCs w:val="21"/>
          <w:highlight w:val="none"/>
        </w:rPr>
        <w:t>日</w:t>
      </w:r>
    </w:p>
    <w:p>
      <w:pPr>
        <w:pStyle w:val="28"/>
        <w:snapToGrid w:val="0"/>
        <w:ind w:left="105" w:leftChars="50" w:right="-210" w:rightChars="-100"/>
        <w:jc w:val="center"/>
        <w:rPr>
          <w:color w:val="auto"/>
          <w:szCs w:val="21"/>
          <w:highlight w:val="none"/>
        </w:rPr>
      </w:pPr>
    </w:p>
    <w:p>
      <w:pPr>
        <w:pStyle w:val="379"/>
        <w:snapToGrid w:val="0"/>
        <w:spacing w:line="240" w:lineRule="auto"/>
        <w:ind w:left="105" w:leftChars="50" w:right="-210" w:rightChars="-100" w:firstLine="0" w:firstLineChars="0"/>
        <w:rPr>
          <w:rFonts w:ascii="宋体" w:eastAsia="宋体"/>
          <w:b/>
          <w:bCs/>
          <w:color w:val="auto"/>
          <w:sz w:val="21"/>
          <w:szCs w:val="21"/>
          <w:highlight w:val="none"/>
        </w:rPr>
      </w:pPr>
      <w:r>
        <w:rPr>
          <w:rFonts w:hint="eastAsia" w:ascii="宋体" w:eastAsia="宋体"/>
          <w:b/>
          <w:bCs/>
          <w:color w:val="auto"/>
          <w:sz w:val="21"/>
          <w:szCs w:val="21"/>
          <w:highlight w:val="none"/>
        </w:rPr>
        <w:t>注：1、本项目采购标的对应的中小企业划分标准所属行业为：</w:t>
      </w:r>
      <w:r>
        <w:rPr>
          <w:rFonts w:hint="eastAsia" w:ascii="宋体" w:eastAsia="宋体" w:cs="Times New Roman"/>
          <w:b/>
          <w:bCs/>
          <w:color w:val="auto"/>
          <w:sz w:val="21"/>
          <w:szCs w:val="21"/>
          <w:highlight w:val="none"/>
          <w:u w:val="single"/>
        </w:rPr>
        <w:t>租赁和商务服务业；</w:t>
      </w:r>
    </w:p>
    <w:p>
      <w:pPr>
        <w:pStyle w:val="379"/>
        <w:snapToGrid w:val="0"/>
        <w:spacing w:line="240" w:lineRule="auto"/>
        <w:ind w:left="105" w:leftChars="50" w:right="-210" w:rightChars="-100" w:firstLine="413" w:firstLineChars="196"/>
        <w:rPr>
          <w:rFonts w:ascii="宋体" w:eastAsia="宋体"/>
          <w:b/>
          <w:bCs/>
          <w:color w:val="auto"/>
          <w:sz w:val="21"/>
          <w:szCs w:val="21"/>
          <w:highlight w:val="none"/>
        </w:rPr>
      </w:pPr>
      <w:r>
        <w:rPr>
          <w:rFonts w:hint="eastAsia" w:ascii="宋体" w:eastAsia="宋体"/>
          <w:b/>
          <w:bCs/>
          <w:color w:val="auto"/>
          <w:sz w:val="21"/>
          <w:szCs w:val="21"/>
          <w:highlight w:val="none"/>
        </w:rPr>
        <w:t>2、从业人员、营业收入、资产总额填报上一年度数据，无上一年度数据的新成立企业可不填报</w:t>
      </w:r>
    </w:p>
    <w:p>
      <w:pPr>
        <w:pStyle w:val="379"/>
        <w:snapToGrid w:val="0"/>
        <w:spacing w:line="240" w:lineRule="auto"/>
        <w:ind w:left="105" w:leftChars="50" w:right="-210" w:rightChars="-100" w:firstLine="0" w:firstLineChars="0"/>
        <w:rPr>
          <w:rFonts w:ascii="宋体" w:eastAsia="宋体"/>
          <w:b/>
          <w:bCs/>
          <w:color w:val="auto"/>
          <w:sz w:val="21"/>
          <w:szCs w:val="21"/>
          <w:highlight w:val="none"/>
        </w:rPr>
      </w:pPr>
    </w:p>
    <w:p>
      <w:pPr>
        <w:snapToGrid w:val="0"/>
        <w:ind w:left="105" w:leftChars="50" w:right="-210" w:rightChars="-100"/>
        <w:jc w:val="center"/>
        <w:rPr>
          <w:rFonts w:ascii="宋体"/>
          <w:color w:val="auto"/>
          <w:sz w:val="28"/>
          <w:szCs w:val="21"/>
          <w:highlight w:val="none"/>
        </w:rPr>
      </w:pPr>
      <w:r>
        <w:rPr>
          <w:rFonts w:hint="eastAsia" w:ascii="宋体"/>
          <w:color w:val="auto"/>
          <w:sz w:val="28"/>
          <w:szCs w:val="21"/>
          <w:highlight w:val="none"/>
        </w:rPr>
        <w:t>4、监狱和戒毒企业证明材料</w:t>
      </w:r>
    </w:p>
    <w:p>
      <w:pPr>
        <w:pStyle w:val="513"/>
        <w:snapToGrid w:val="0"/>
        <w:ind w:left="105" w:leftChars="50" w:right="-210" w:rightChars="-100"/>
        <w:jc w:val="center"/>
        <w:rPr>
          <w:rFonts w:ascii="宋体"/>
          <w:b/>
          <w:color w:val="auto"/>
          <w:szCs w:val="21"/>
          <w:highlight w:val="none"/>
          <w:lang w:val="en-GB"/>
        </w:rPr>
      </w:pPr>
    </w:p>
    <w:p>
      <w:pPr>
        <w:snapToGrid w:val="0"/>
        <w:spacing w:line="360" w:lineRule="auto"/>
        <w:ind w:left="105" w:leftChars="50" w:right="-210" w:rightChars="-100" w:firstLine="420" w:firstLineChars="200"/>
        <w:rPr>
          <w:rFonts w:ascii="宋体"/>
          <w:color w:val="auto"/>
          <w:szCs w:val="21"/>
          <w:highlight w:val="none"/>
        </w:rPr>
      </w:pPr>
      <w:r>
        <w:rPr>
          <w:rFonts w:hint="eastAsia" w:ascii="宋体"/>
          <w:color w:val="auto"/>
          <w:szCs w:val="21"/>
          <w:highlight w:val="none"/>
        </w:rPr>
        <w:t>监狱和戒毒企业参加投标时应提供由省级以上监狱管理局、戒毒管理局（含新疆生产建设兵团）出具的属于监狱企业的证明文件。</w:t>
      </w:r>
    </w:p>
    <w:p>
      <w:pPr>
        <w:snapToGrid w:val="0"/>
        <w:ind w:left="105" w:leftChars="50" w:right="-210" w:rightChars="-100"/>
        <w:jc w:val="center"/>
        <w:rPr>
          <w:rFonts w:ascii="宋体"/>
          <w:color w:val="auto"/>
          <w:sz w:val="28"/>
          <w:szCs w:val="21"/>
          <w:highlight w:val="none"/>
        </w:rPr>
      </w:pPr>
      <w:r>
        <w:rPr>
          <w:rFonts w:hint="eastAsia" w:ascii="宋体"/>
          <w:color w:val="auto"/>
          <w:sz w:val="28"/>
          <w:szCs w:val="21"/>
          <w:highlight w:val="none"/>
        </w:rPr>
        <w:t>5、残疾人福利性单位声明函</w:t>
      </w:r>
    </w:p>
    <w:p>
      <w:pPr>
        <w:snapToGrid w:val="0"/>
        <w:ind w:left="105" w:leftChars="50" w:right="-210" w:rightChars="-100"/>
        <w:rPr>
          <w:rFonts w:ascii="宋体"/>
          <w:b/>
          <w:color w:val="auto"/>
          <w:spacing w:val="6"/>
          <w:szCs w:val="21"/>
          <w:highlight w:val="none"/>
        </w:rPr>
      </w:pPr>
    </w:p>
    <w:p>
      <w:pPr>
        <w:snapToGrid w:val="0"/>
        <w:spacing w:line="360" w:lineRule="auto"/>
        <w:ind w:left="105" w:leftChars="50" w:right="-210" w:rightChars="-100" w:firstLine="420" w:firstLineChars="200"/>
        <w:rPr>
          <w:rFonts w:ascii="宋体"/>
          <w:color w:val="auto"/>
          <w:szCs w:val="21"/>
          <w:highlight w:val="none"/>
        </w:rPr>
      </w:pPr>
      <w:r>
        <w:rPr>
          <w:rFonts w:hint="eastAsia" w:ascii="宋体"/>
          <w:color w:val="auto"/>
          <w:szCs w:val="21"/>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left="105" w:leftChars="50" w:right="-210" w:rightChars="-100" w:firstLine="420" w:firstLineChars="200"/>
        <w:rPr>
          <w:rFonts w:ascii="宋体"/>
          <w:color w:val="auto"/>
          <w:szCs w:val="21"/>
          <w:highlight w:val="none"/>
        </w:rPr>
      </w:pPr>
      <w:r>
        <w:rPr>
          <w:rFonts w:hint="eastAsia" w:ascii="宋体"/>
          <w:color w:val="auto"/>
          <w:szCs w:val="21"/>
          <w:highlight w:val="none"/>
        </w:rPr>
        <w:t>本单位对上述声明的真实性负责。如有虚假，将依法承担相应责任。</w:t>
      </w:r>
    </w:p>
    <w:p>
      <w:pPr>
        <w:snapToGrid w:val="0"/>
        <w:ind w:left="105" w:leftChars="50" w:right="-210" w:rightChars="-100"/>
        <w:rPr>
          <w:rFonts w:ascii="宋体"/>
          <w:color w:val="auto"/>
          <w:szCs w:val="21"/>
          <w:highlight w:val="none"/>
        </w:rPr>
      </w:pPr>
    </w:p>
    <w:p>
      <w:pPr>
        <w:snapToGrid w:val="0"/>
        <w:ind w:left="105" w:leftChars="50" w:right="-210" w:rightChars="-100"/>
        <w:rPr>
          <w:rFonts w:ascii="宋体"/>
          <w:color w:val="auto"/>
          <w:szCs w:val="21"/>
          <w:highlight w:val="none"/>
        </w:rPr>
      </w:pPr>
      <w:r>
        <w:rPr>
          <w:rFonts w:hint="eastAsia" w:ascii="宋体"/>
          <w:color w:val="auto"/>
          <w:szCs w:val="21"/>
          <w:highlight w:val="none"/>
        </w:rPr>
        <w:t>企业名称（盖章）：</w:t>
      </w:r>
    </w:p>
    <w:p>
      <w:pPr>
        <w:pStyle w:val="28"/>
        <w:snapToGrid w:val="0"/>
        <w:spacing w:before="120" w:after="120" w:line="360" w:lineRule="auto"/>
        <w:rPr>
          <w:rFonts w:hint="eastAsia"/>
          <w:b/>
          <w:color w:val="auto"/>
          <w:szCs w:val="21"/>
          <w:highlight w:val="none"/>
        </w:rPr>
      </w:pPr>
      <w:r>
        <w:rPr>
          <w:rFonts w:hint="eastAsia"/>
          <w:color w:val="auto"/>
          <w:szCs w:val="21"/>
          <w:highlight w:val="none"/>
        </w:rPr>
        <w:t>日   期：</w:t>
      </w:r>
      <w:r>
        <w:rPr>
          <w:rFonts w:hint="eastAsia"/>
          <w:color w:val="auto"/>
          <w:szCs w:val="21"/>
          <w:highlight w:val="none"/>
          <w:u w:val="single"/>
        </w:rPr>
        <w:t xml:space="preserve">       </w:t>
      </w:r>
      <w:r>
        <w:rPr>
          <w:rFonts w:hint="eastAsia"/>
          <w:color w:val="auto"/>
          <w:szCs w:val="21"/>
          <w:highlight w:val="none"/>
        </w:rPr>
        <w:t>年</w:t>
      </w:r>
      <w:r>
        <w:rPr>
          <w:rFonts w:hint="eastAsia"/>
          <w:color w:val="auto"/>
          <w:szCs w:val="21"/>
          <w:highlight w:val="none"/>
          <w:u w:val="single"/>
        </w:rPr>
        <w:t xml:space="preserve">     </w:t>
      </w:r>
      <w:r>
        <w:rPr>
          <w:rFonts w:hint="eastAsia"/>
          <w:color w:val="auto"/>
          <w:szCs w:val="21"/>
          <w:highlight w:val="none"/>
        </w:rPr>
        <w:t>月</w:t>
      </w:r>
      <w:r>
        <w:rPr>
          <w:rFonts w:hint="eastAsia"/>
          <w:color w:val="auto"/>
          <w:szCs w:val="21"/>
          <w:highlight w:val="none"/>
          <w:u w:val="single"/>
        </w:rPr>
        <w:t xml:space="preserve">     </w:t>
      </w:r>
      <w:r>
        <w:rPr>
          <w:rFonts w:hint="eastAsia"/>
          <w:color w:val="auto"/>
          <w:szCs w:val="21"/>
          <w:highlight w:val="none"/>
        </w:rPr>
        <w:t>日</w:t>
      </w:r>
    </w:p>
    <w:p>
      <w:pPr>
        <w:pStyle w:val="28"/>
        <w:snapToGrid w:val="0"/>
        <w:spacing w:before="120" w:after="120" w:line="360" w:lineRule="auto"/>
        <w:rPr>
          <w:rFonts w:hint="eastAsia"/>
          <w:b/>
          <w:color w:val="auto"/>
          <w:szCs w:val="21"/>
          <w:highlight w:val="none"/>
        </w:rPr>
      </w:pPr>
    </w:p>
    <w:p>
      <w:pPr>
        <w:spacing w:line="360" w:lineRule="auto"/>
        <w:ind w:firstLine="435"/>
        <w:outlineLvl w:val="2"/>
        <w:rPr>
          <w:rFonts w:ascii="宋体"/>
          <w:b/>
          <w:bCs/>
          <w:color w:val="auto"/>
          <w:szCs w:val="21"/>
          <w:highlight w:val="none"/>
        </w:rPr>
      </w:pPr>
      <w:bookmarkStart w:id="128" w:name="OLE_LINK7"/>
      <w:r>
        <w:rPr>
          <w:rFonts w:ascii="宋体"/>
          <w:b/>
          <w:bCs/>
          <w:color w:val="auto"/>
          <w:szCs w:val="21"/>
          <w:highlight w:val="none"/>
        </w:rPr>
        <w:t>项目实施人员配置情况</w:t>
      </w:r>
      <w:bookmarkEnd w:id="128"/>
    </w:p>
    <w:p>
      <w:pPr>
        <w:spacing w:line="360" w:lineRule="auto"/>
        <w:jc w:val="center"/>
        <w:outlineLvl w:val="3"/>
        <w:rPr>
          <w:rFonts w:ascii="宋体"/>
          <w:b/>
          <w:color w:val="auto"/>
          <w:szCs w:val="21"/>
          <w:highlight w:val="none"/>
        </w:rPr>
      </w:pPr>
      <w:bookmarkStart w:id="129" w:name="OLE_LINK9"/>
      <w:r>
        <w:rPr>
          <w:rFonts w:ascii="宋体"/>
          <w:b/>
          <w:color w:val="auto"/>
          <w:szCs w:val="21"/>
          <w:highlight w:val="none"/>
        </w:rPr>
        <w:t>投入的项目实施人员名单</w:t>
      </w:r>
      <w:bookmarkEnd w:id="129"/>
    </w:p>
    <w:p>
      <w:pPr>
        <w:spacing w:line="360" w:lineRule="auto"/>
        <w:rPr>
          <w:rFonts w:ascii="宋体"/>
          <w:color w:val="auto"/>
          <w:szCs w:val="21"/>
          <w:highlight w:val="none"/>
        </w:rPr>
      </w:pPr>
      <w:r>
        <w:rPr>
          <w:rFonts w:ascii="宋体"/>
          <w:b/>
          <w:color w:val="auto"/>
          <w:szCs w:val="21"/>
          <w:highlight w:val="none"/>
        </w:rPr>
        <w:t>项目名称：                                         项目编号：</w:t>
      </w:r>
      <w:r>
        <w:rPr>
          <w:rFonts w:ascii="宋体"/>
          <w:color w:val="auto"/>
          <w:szCs w:val="21"/>
          <w:highlight w:val="none"/>
        </w:rPr>
        <w:t xml:space="preserve"> </w:t>
      </w:r>
    </w:p>
    <w:tbl>
      <w:tblPr>
        <w:tblStyle w:val="53"/>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42"/>
        <w:gridCol w:w="927"/>
        <w:gridCol w:w="927"/>
        <w:gridCol w:w="742"/>
        <w:gridCol w:w="742"/>
        <w:gridCol w:w="1297"/>
        <w:gridCol w:w="1284"/>
        <w:gridCol w:w="1766"/>
        <w:gridCol w:w="111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5" w:hRule="atLeast"/>
          <w:jc w:val="center"/>
        </w:trPr>
        <w:tc>
          <w:tcPr>
            <w:tcW w:w="742" w:type="dxa"/>
            <w:tcBorders>
              <w:tl2br w:val="nil"/>
              <w:tr2bl w:val="nil"/>
            </w:tcBorders>
            <w:vAlign w:val="center"/>
          </w:tcPr>
          <w:p>
            <w:pPr>
              <w:spacing w:line="360" w:lineRule="auto"/>
              <w:jc w:val="center"/>
              <w:rPr>
                <w:rFonts w:ascii="宋体"/>
                <w:color w:val="auto"/>
                <w:szCs w:val="21"/>
                <w:highlight w:val="none"/>
              </w:rPr>
            </w:pPr>
            <w:r>
              <w:rPr>
                <w:rFonts w:ascii="宋体"/>
                <w:color w:val="auto"/>
                <w:szCs w:val="21"/>
                <w:highlight w:val="none"/>
              </w:rPr>
              <w:t>序号</w:t>
            </w:r>
          </w:p>
        </w:tc>
        <w:tc>
          <w:tcPr>
            <w:tcW w:w="927" w:type="dxa"/>
            <w:tcBorders>
              <w:tl2br w:val="nil"/>
              <w:tr2bl w:val="nil"/>
            </w:tcBorders>
            <w:vAlign w:val="center"/>
          </w:tcPr>
          <w:p>
            <w:pPr>
              <w:spacing w:line="360" w:lineRule="auto"/>
              <w:jc w:val="center"/>
              <w:rPr>
                <w:rFonts w:ascii="宋体"/>
                <w:color w:val="auto"/>
                <w:szCs w:val="21"/>
                <w:highlight w:val="none"/>
              </w:rPr>
            </w:pPr>
            <w:r>
              <w:rPr>
                <w:rFonts w:ascii="宋体"/>
                <w:color w:val="auto"/>
                <w:szCs w:val="21"/>
                <w:highlight w:val="none"/>
              </w:rPr>
              <w:t>姓名</w:t>
            </w:r>
          </w:p>
        </w:tc>
        <w:tc>
          <w:tcPr>
            <w:tcW w:w="927" w:type="dxa"/>
            <w:tcBorders>
              <w:tl2br w:val="nil"/>
              <w:tr2bl w:val="nil"/>
            </w:tcBorders>
            <w:vAlign w:val="center"/>
          </w:tcPr>
          <w:p>
            <w:pPr>
              <w:spacing w:line="360" w:lineRule="auto"/>
              <w:jc w:val="center"/>
              <w:rPr>
                <w:rFonts w:ascii="宋体"/>
                <w:color w:val="auto"/>
                <w:szCs w:val="21"/>
                <w:highlight w:val="none"/>
              </w:rPr>
            </w:pPr>
            <w:r>
              <w:rPr>
                <w:rFonts w:ascii="宋体"/>
                <w:color w:val="auto"/>
                <w:szCs w:val="21"/>
                <w:highlight w:val="none"/>
              </w:rPr>
              <w:t>性别</w:t>
            </w:r>
          </w:p>
        </w:tc>
        <w:tc>
          <w:tcPr>
            <w:tcW w:w="742" w:type="dxa"/>
            <w:tcBorders>
              <w:tl2br w:val="nil"/>
              <w:tr2bl w:val="nil"/>
            </w:tcBorders>
            <w:vAlign w:val="center"/>
          </w:tcPr>
          <w:p>
            <w:pPr>
              <w:spacing w:line="360" w:lineRule="auto"/>
              <w:jc w:val="center"/>
              <w:rPr>
                <w:rFonts w:ascii="宋体"/>
                <w:color w:val="auto"/>
                <w:szCs w:val="21"/>
                <w:highlight w:val="none"/>
              </w:rPr>
            </w:pPr>
            <w:r>
              <w:rPr>
                <w:rFonts w:ascii="宋体"/>
                <w:color w:val="auto"/>
                <w:szCs w:val="21"/>
                <w:highlight w:val="none"/>
              </w:rPr>
              <w:t>年龄</w:t>
            </w:r>
          </w:p>
        </w:tc>
        <w:tc>
          <w:tcPr>
            <w:tcW w:w="742" w:type="dxa"/>
            <w:tcBorders>
              <w:tl2br w:val="nil"/>
              <w:tr2bl w:val="nil"/>
            </w:tcBorders>
            <w:vAlign w:val="center"/>
          </w:tcPr>
          <w:p>
            <w:pPr>
              <w:spacing w:line="360" w:lineRule="auto"/>
              <w:jc w:val="center"/>
              <w:rPr>
                <w:rFonts w:ascii="宋体"/>
                <w:color w:val="auto"/>
                <w:szCs w:val="21"/>
                <w:highlight w:val="none"/>
              </w:rPr>
            </w:pPr>
            <w:r>
              <w:rPr>
                <w:rFonts w:ascii="宋体"/>
                <w:color w:val="auto"/>
                <w:szCs w:val="21"/>
                <w:highlight w:val="none"/>
              </w:rPr>
              <w:t>学历</w:t>
            </w:r>
          </w:p>
        </w:tc>
        <w:tc>
          <w:tcPr>
            <w:tcW w:w="1297" w:type="dxa"/>
            <w:tcBorders>
              <w:tl2br w:val="nil"/>
              <w:tr2bl w:val="nil"/>
            </w:tcBorders>
            <w:vAlign w:val="center"/>
          </w:tcPr>
          <w:p>
            <w:pPr>
              <w:spacing w:line="360" w:lineRule="auto"/>
              <w:jc w:val="center"/>
              <w:rPr>
                <w:rFonts w:ascii="宋体"/>
                <w:color w:val="auto"/>
                <w:szCs w:val="21"/>
                <w:highlight w:val="none"/>
              </w:rPr>
            </w:pPr>
            <w:r>
              <w:rPr>
                <w:rFonts w:hint="eastAsia" w:ascii="宋体"/>
                <w:color w:val="auto"/>
                <w:szCs w:val="21"/>
                <w:highlight w:val="none"/>
              </w:rPr>
              <w:t>执业证书名称及编号（如有）</w:t>
            </w:r>
          </w:p>
        </w:tc>
        <w:tc>
          <w:tcPr>
            <w:tcW w:w="1284" w:type="dxa"/>
            <w:tcBorders>
              <w:tl2br w:val="nil"/>
              <w:tr2bl w:val="nil"/>
            </w:tcBorders>
            <w:vAlign w:val="center"/>
          </w:tcPr>
          <w:p>
            <w:pPr>
              <w:spacing w:line="360" w:lineRule="auto"/>
              <w:jc w:val="center"/>
              <w:rPr>
                <w:rFonts w:ascii="宋体"/>
                <w:color w:val="auto"/>
                <w:szCs w:val="21"/>
                <w:highlight w:val="none"/>
              </w:rPr>
            </w:pPr>
            <w:r>
              <w:rPr>
                <w:rFonts w:ascii="宋体"/>
                <w:color w:val="auto"/>
                <w:szCs w:val="21"/>
                <w:highlight w:val="none"/>
              </w:rPr>
              <w:t>本</w:t>
            </w:r>
            <w:r>
              <w:rPr>
                <w:rFonts w:hint="eastAsia" w:ascii="宋体"/>
                <w:color w:val="auto"/>
                <w:szCs w:val="21"/>
                <w:highlight w:val="none"/>
              </w:rPr>
              <w:t>项目</w:t>
            </w:r>
            <w:r>
              <w:rPr>
                <w:rFonts w:ascii="宋体"/>
                <w:color w:val="auto"/>
                <w:szCs w:val="21"/>
                <w:highlight w:val="none"/>
              </w:rPr>
              <w:t>中的岗位</w:t>
            </w:r>
          </w:p>
        </w:tc>
        <w:tc>
          <w:tcPr>
            <w:tcW w:w="1766" w:type="dxa"/>
            <w:tcBorders>
              <w:tl2br w:val="nil"/>
              <w:tr2bl w:val="nil"/>
            </w:tcBorders>
            <w:vAlign w:val="center"/>
          </w:tcPr>
          <w:p>
            <w:pPr>
              <w:spacing w:line="360" w:lineRule="auto"/>
              <w:jc w:val="center"/>
              <w:rPr>
                <w:rFonts w:ascii="宋体"/>
                <w:color w:val="auto"/>
                <w:szCs w:val="21"/>
                <w:highlight w:val="none"/>
              </w:rPr>
            </w:pPr>
            <w:r>
              <w:rPr>
                <w:rFonts w:ascii="宋体"/>
                <w:color w:val="auto"/>
                <w:szCs w:val="21"/>
                <w:highlight w:val="none"/>
              </w:rPr>
              <w:t>从事专业年限</w:t>
            </w:r>
          </w:p>
        </w:tc>
        <w:tc>
          <w:tcPr>
            <w:tcW w:w="1112" w:type="dxa"/>
            <w:tcBorders>
              <w:tl2br w:val="nil"/>
              <w:tr2bl w:val="nil"/>
            </w:tcBorders>
            <w:vAlign w:val="center"/>
          </w:tcPr>
          <w:p>
            <w:pPr>
              <w:spacing w:line="360" w:lineRule="auto"/>
              <w:jc w:val="center"/>
              <w:rPr>
                <w:rFonts w:ascii="宋体"/>
                <w:color w:val="auto"/>
                <w:szCs w:val="21"/>
                <w:highlight w:val="none"/>
              </w:rPr>
            </w:pPr>
            <w:r>
              <w:rPr>
                <w:rFonts w:ascii="宋体"/>
                <w:color w:val="auto"/>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42" w:type="dxa"/>
            <w:tcBorders>
              <w:tl2br w:val="nil"/>
              <w:tr2bl w:val="nil"/>
            </w:tcBorders>
            <w:vAlign w:val="center"/>
          </w:tcPr>
          <w:p>
            <w:pPr>
              <w:spacing w:line="360" w:lineRule="auto"/>
              <w:jc w:val="center"/>
              <w:rPr>
                <w:rFonts w:ascii="宋体"/>
                <w:color w:val="auto"/>
                <w:szCs w:val="21"/>
                <w:highlight w:val="none"/>
              </w:rPr>
            </w:pPr>
          </w:p>
        </w:tc>
        <w:tc>
          <w:tcPr>
            <w:tcW w:w="927" w:type="dxa"/>
            <w:tcBorders>
              <w:tl2br w:val="nil"/>
              <w:tr2bl w:val="nil"/>
            </w:tcBorders>
            <w:vAlign w:val="center"/>
          </w:tcPr>
          <w:p>
            <w:pPr>
              <w:spacing w:line="360" w:lineRule="auto"/>
              <w:jc w:val="center"/>
              <w:rPr>
                <w:rFonts w:ascii="宋体"/>
                <w:color w:val="auto"/>
                <w:szCs w:val="21"/>
                <w:highlight w:val="none"/>
              </w:rPr>
            </w:pPr>
          </w:p>
        </w:tc>
        <w:tc>
          <w:tcPr>
            <w:tcW w:w="927" w:type="dxa"/>
            <w:tcBorders>
              <w:tl2br w:val="nil"/>
              <w:tr2bl w:val="nil"/>
            </w:tcBorders>
            <w:vAlign w:val="center"/>
          </w:tcPr>
          <w:p>
            <w:pPr>
              <w:spacing w:line="360" w:lineRule="auto"/>
              <w:jc w:val="center"/>
              <w:rPr>
                <w:rFonts w:ascii="宋体"/>
                <w:color w:val="auto"/>
                <w:szCs w:val="21"/>
                <w:highlight w:val="none"/>
              </w:rPr>
            </w:pPr>
          </w:p>
        </w:tc>
        <w:tc>
          <w:tcPr>
            <w:tcW w:w="742" w:type="dxa"/>
            <w:tcBorders>
              <w:tl2br w:val="nil"/>
              <w:tr2bl w:val="nil"/>
            </w:tcBorders>
            <w:vAlign w:val="center"/>
          </w:tcPr>
          <w:p>
            <w:pPr>
              <w:spacing w:line="360" w:lineRule="auto"/>
              <w:jc w:val="center"/>
              <w:rPr>
                <w:rFonts w:ascii="宋体"/>
                <w:color w:val="auto"/>
                <w:szCs w:val="21"/>
                <w:highlight w:val="none"/>
              </w:rPr>
            </w:pPr>
          </w:p>
        </w:tc>
        <w:tc>
          <w:tcPr>
            <w:tcW w:w="742" w:type="dxa"/>
            <w:tcBorders>
              <w:tl2br w:val="nil"/>
              <w:tr2bl w:val="nil"/>
            </w:tcBorders>
            <w:vAlign w:val="center"/>
          </w:tcPr>
          <w:p>
            <w:pPr>
              <w:spacing w:line="360" w:lineRule="auto"/>
              <w:jc w:val="center"/>
              <w:rPr>
                <w:rFonts w:ascii="宋体"/>
                <w:color w:val="auto"/>
                <w:szCs w:val="21"/>
                <w:highlight w:val="none"/>
              </w:rPr>
            </w:pPr>
          </w:p>
        </w:tc>
        <w:tc>
          <w:tcPr>
            <w:tcW w:w="1297" w:type="dxa"/>
            <w:tcBorders>
              <w:tl2br w:val="nil"/>
              <w:tr2bl w:val="nil"/>
            </w:tcBorders>
            <w:vAlign w:val="center"/>
          </w:tcPr>
          <w:p>
            <w:pPr>
              <w:spacing w:line="360" w:lineRule="auto"/>
              <w:jc w:val="center"/>
              <w:rPr>
                <w:rFonts w:ascii="宋体"/>
                <w:color w:val="auto"/>
                <w:szCs w:val="21"/>
                <w:highlight w:val="none"/>
              </w:rPr>
            </w:pPr>
          </w:p>
        </w:tc>
        <w:tc>
          <w:tcPr>
            <w:tcW w:w="1284" w:type="dxa"/>
            <w:tcBorders>
              <w:tl2br w:val="nil"/>
              <w:tr2bl w:val="nil"/>
            </w:tcBorders>
            <w:vAlign w:val="center"/>
          </w:tcPr>
          <w:p>
            <w:pPr>
              <w:spacing w:line="360" w:lineRule="auto"/>
              <w:jc w:val="center"/>
              <w:rPr>
                <w:rFonts w:ascii="宋体"/>
                <w:color w:val="auto"/>
                <w:szCs w:val="21"/>
                <w:highlight w:val="none"/>
              </w:rPr>
            </w:pPr>
          </w:p>
        </w:tc>
        <w:tc>
          <w:tcPr>
            <w:tcW w:w="1766" w:type="dxa"/>
            <w:tcBorders>
              <w:tl2br w:val="nil"/>
              <w:tr2bl w:val="nil"/>
            </w:tcBorders>
          </w:tcPr>
          <w:p>
            <w:pPr>
              <w:spacing w:line="360" w:lineRule="auto"/>
              <w:jc w:val="center"/>
              <w:rPr>
                <w:rFonts w:ascii="宋体"/>
                <w:color w:val="auto"/>
                <w:szCs w:val="21"/>
                <w:highlight w:val="none"/>
              </w:rPr>
            </w:pPr>
          </w:p>
        </w:tc>
        <w:tc>
          <w:tcPr>
            <w:tcW w:w="1112" w:type="dxa"/>
            <w:tcBorders>
              <w:tl2br w:val="nil"/>
              <w:tr2bl w:val="nil"/>
            </w:tcBorders>
            <w:vAlign w:val="center"/>
          </w:tcPr>
          <w:p>
            <w:pPr>
              <w:spacing w:line="360" w:lineRule="auto"/>
              <w:jc w:val="center"/>
              <w:rPr>
                <w:rFonts w:asci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42" w:type="dxa"/>
            <w:tcBorders>
              <w:tl2br w:val="nil"/>
              <w:tr2bl w:val="nil"/>
            </w:tcBorders>
            <w:vAlign w:val="center"/>
          </w:tcPr>
          <w:p>
            <w:pPr>
              <w:spacing w:line="360" w:lineRule="auto"/>
              <w:jc w:val="center"/>
              <w:rPr>
                <w:rFonts w:ascii="宋体"/>
                <w:color w:val="auto"/>
                <w:szCs w:val="21"/>
                <w:highlight w:val="none"/>
              </w:rPr>
            </w:pPr>
          </w:p>
        </w:tc>
        <w:tc>
          <w:tcPr>
            <w:tcW w:w="927" w:type="dxa"/>
            <w:tcBorders>
              <w:tl2br w:val="nil"/>
              <w:tr2bl w:val="nil"/>
            </w:tcBorders>
            <w:vAlign w:val="center"/>
          </w:tcPr>
          <w:p>
            <w:pPr>
              <w:spacing w:line="360" w:lineRule="auto"/>
              <w:jc w:val="center"/>
              <w:rPr>
                <w:rFonts w:ascii="宋体"/>
                <w:color w:val="auto"/>
                <w:szCs w:val="21"/>
                <w:highlight w:val="none"/>
              </w:rPr>
            </w:pPr>
          </w:p>
        </w:tc>
        <w:tc>
          <w:tcPr>
            <w:tcW w:w="927" w:type="dxa"/>
            <w:tcBorders>
              <w:tl2br w:val="nil"/>
              <w:tr2bl w:val="nil"/>
            </w:tcBorders>
            <w:vAlign w:val="center"/>
          </w:tcPr>
          <w:p>
            <w:pPr>
              <w:spacing w:line="360" w:lineRule="auto"/>
              <w:jc w:val="center"/>
              <w:rPr>
                <w:rFonts w:ascii="宋体"/>
                <w:color w:val="auto"/>
                <w:szCs w:val="21"/>
                <w:highlight w:val="none"/>
              </w:rPr>
            </w:pPr>
          </w:p>
        </w:tc>
        <w:tc>
          <w:tcPr>
            <w:tcW w:w="742" w:type="dxa"/>
            <w:tcBorders>
              <w:tl2br w:val="nil"/>
              <w:tr2bl w:val="nil"/>
            </w:tcBorders>
            <w:vAlign w:val="center"/>
          </w:tcPr>
          <w:p>
            <w:pPr>
              <w:spacing w:line="360" w:lineRule="auto"/>
              <w:jc w:val="center"/>
              <w:rPr>
                <w:rFonts w:ascii="宋体"/>
                <w:color w:val="auto"/>
                <w:szCs w:val="21"/>
                <w:highlight w:val="none"/>
              </w:rPr>
            </w:pPr>
          </w:p>
        </w:tc>
        <w:tc>
          <w:tcPr>
            <w:tcW w:w="742" w:type="dxa"/>
            <w:tcBorders>
              <w:tl2br w:val="nil"/>
              <w:tr2bl w:val="nil"/>
            </w:tcBorders>
            <w:vAlign w:val="center"/>
          </w:tcPr>
          <w:p>
            <w:pPr>
              <w:spacing w:line="360" w:lineRule="auto"/>
              <w:jc w:val="center"/>
              <w:rPr>
                <w:rFonts w:ascii="宋体"/>
                <w:color w:val="auto"/>
                <w:szCs w:val="21"/>
                <w:highlight w:val="none"/>
              </w:rPr>
            </w:pPr>
          </w:p>
        </w:tc>
        <w:tc>
          <w:tcPr>
            <w:tcW w:w="1297" w:type="dxa"/>
            <w:tcBorders>
              <w:tl2br w:val="nil"/>
              <w:tr2bl w:val="nil"/>
            </w:tcBorders>
            <w:vAlign w:val="center"/>
          </w:tcPr>
          <w:p>
            <w:pPr>
              <w:spacing w:line="360" w:lineRule="auto"/>
              <w:jc w:val="center"/>
              <w:rPr>
                <w:rFonts w:ascii="宋体"/>
                <w:color w:val="auto"/>
                <w:szCs w:val="21"/>
                <w:highlight w:val="none"/>
              </w:rPr>
            </w:pPr>
          </w:p>
        </w:tc>
        <w:tc>
          <w:tcPr>
            <w:tcW w:w="1284" w:type="dxa"/>
            <w:tcBorders>
              <w:tl2br w:val="nil"/>
              <w:tr2bl w:val="nil"/>
            </w:tcBorders>
            <w:vAlign w:val="center"/>
          </w:tcPr>
          <w:p>
            <w:pPr>
              <w:spacing w:line="360" w:lineRule="auto"/>
              <w:jc w:val="center"/>
              <w:rPr>
                <w:rFonts w:ascii="宋体"/>
                <w:color w:val="auto"/>
                <w:szCs w:val="21"/>
                <w:highlight w:val="none"/>
              </w:rPr>
            </w:pPr>
          </w:p>
        </w:tc>
        <w:tc>
          <w:tcPr>
            <w:tcW w:w="1766" w:type="dxa"/>
            <w:tcBorders>
              <w:tl2br w:val="nil"/>
              <w:tr2bl w:val="nil"/>
            </w:tcBorders>
          </w:tcPr>
          <w:p>
            <w:pPr>
              <w:spacing w:line="360" w:lineRule="auto"/>
              <w:jc w:val="center"/>
              <w:rPr>
                <w:rFonts w:ascii="宋体"/>
                <w:color w:val="auto"/>
                <w:szCs w:val="21"/>
                <w:highlight w:val="none"/>
              </w:rPr>
            </w:pPr>
          </w:p>
        </w:tc>
        <w:tc>
          <w:tcPr>
            <w:tcW w:w="1112" w:type="dxa"/>
            <w:tcBorders>
              <w:tl2br w:val="nil"/>
              <w:tr2bl w:val="nil"/>
            </w:tcBorders>
            <w:vAlign w:val="center"/>
          </w:tcPr>
          <w:p>
            <w:pPr>
              <w:spacing w:line="360" w:lineRule="auto"/>
              <w:jc w:val="center"/>
              <w:rPr>
                <w:rFonts w:asci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42" w:type="dxa"/>
            <w:tcBorders>
              <w:tl2br w:val="nil"/>
              <w:tr2bl w:val="nil"/>
            </w:tcBorders>
            <w:vAlign w:val="center"/>
          </w:tcPr>
          <w:p>
            <w:pPr>
              <w:spacing w:line="360" w:lineRule="auto"/>
              <w:jc w:val="center"/>
              <w:rPr>
                <w:rFonts w:ascii="宋体"/>
                <w:color w:val="auto"/>
                <w:szCs w:val="21"/>
                <w:highlight w:val="none"/>
              </w:rPr>
            </w:pPr>
          </w:p>
        </w:tc>
        <w:tc>
          <w:tcPr>
            <w:tcW w:w="927" w:type="dxa"/>
            <w:tcBorders>
              <w:tl2br w:val="nil"/>
              <w:tr2bl w:val="nil"/>
            </w:tcBorders>
            <w:vAlign w:val="center"/>
          </w:tcPr>
          <w:p>
            <w:pPr>
              <w:spacing w:line="360" w:lineRule="auto"/>
              <w:jc w:val="center"/>
              <w:rPr>
                <w:rFonts w:ascii="宋体"/>
                <w:color w:val="auto"/>
                <w:szCs w:val="21"/>
                <w:highlight w:val="none"/>
              </w:rPr>
            </w:pPr>
          </w:p>
        </w:tc>
        <w:tc>
          <w:tcPr>
            <w:tcW w:w="927" w:type="dxa"/>
            <w:tcBorders>
              <w:tl2br w:val="nil"/>
              <w:tr2bl w:val="nil"/>
            </w:tcBorders>
            <w:vAlign w:val="center"/>
          </w:tcPr>
          <w:p>
            <w:pPr>
              <w:spacing w:line="360" w:lineRule="auto"/>
              <w:jc w:val="center"/>
              <w:rPr>
                <w:rFonts w:ascii="宋体"/>
                <w:color w:val="auto"/>
                <w:szCs w:val="21"/>
                <w:highlight w:val="none"/>
              </w:rPr>
            </w:pPr>
          </w:p>
        </w:tc>
        <w:tc>
          <w:tcPr>
            <w:tcW w:w="742" w:type="dxa"/>
            <w:tcBorders>
              <w:tl2br w:val="nil"/>
              <w:tr2bl w:val="nil"/>
            </w:tcBorders>
            <w:vAlign w:val="center"/>
          </w:tcPr>
          <w:p>
            <w:pPr>
              <w:spacing w:line="360" w:lineRule="auto"/>
              <w:jc w:val="center"/>
              <w:rPr>
                <w:rFonts w:ascii="宋体"/>
                <w:color w:val="auto"/>
                <w:szCs w:val="21"/>
                <w:highlight w:val="none"/>
              </w:rPr>
            </w:pPr>
          </w:p>
        </w:tc>
        <w:tc>
          <w:tcPr>
            <w:tcW w:w="742" w:type="dxa"/>
            <w:tcBorders>
              <w:tl2br w:val="nil"/>
              <w:tr2bl w:val="nil"/>
            </w:tcBorders>
            <w:vAlign w:val="center"/>
          </w:tcPr>
          <w:p>
            <w:pPr>
              <w:spacing w:line="360" w:lineRule="auto"/>
              <w:jc w:val="center"/>
              <w:rPr>
                <w:rFonts w:ascii="宋体"/>
                <w:color w:val="auto"/>
                <w:szCs w:val="21"/>
                <w:highlight w:val="none"/>
              </w:rPr>
            </w:pPr>
          </w:p>
        </w:tc>
        <w:tc>
          <w:tcPr>
            <w:tcW w:w="1297" w:type="dxa"/>
            <w:tcBorders>
              <w:tl2br w:val="nil"/>
              <w:tr2bl w:val="nil"/>
            </w:tcBorders>
            <w:vAlign w:val="center"/>
          </w:tcPr>
          <w:p>
            <w:pPr>
              <w:spacing w:line="360" w:lineRule="auto"/>
              <w:jc w:val="center"/>
              <w:rPr>
                <w:rFonts w:ascii="宋体"/>
                <w:color w:val="auto"/>
                <w:szCs w:val="21"/>
                <w:highlight w:val="none"/>
              </w:rPr>
            </w:pPr>
          </w:p>
        </w:tc>
        <w:tc>
          <w:tcPr>
            <w:tcW w:w="1284" w:type="dxa"/>
            <w:tcBorders>
              <w:tl2br w:val="nil"/>
              <w:tr2bl w:val="nil"/>
            </w:tcBorders>
            <w:vAlign w:val="center"/>
          </w:tcPr>
          <w:p>
            <w:pPr>
              <w:spacing w:line="360" w:lineRule="auto"/>
              <w:jc w:val="center"/>
              <w:rPr>
                <w:rFonts w:ascii="宋体"/>
                <w:color w:val="auto"/>
                <w:szCs w:val="21"/>
                <w:highlight w:val="none"/>
              </w:rPr>
            </w:pPr>
          </w:p>
        </w:tc>
        <w:tc>
          <w:tcPr>
            <w:tcW w:w="1766" w:type="dxa"/>
            <w:tcBorders>
              <w:tl2br w:val="nil"/>
              <w:tr2bl w:val="nil"/>
            </w:tcBorders>
          </w:tcPr>
          <w:p>
            <w:pPr>
              <w:spacing w:line="360" w:lineRule="auto"/>
              <w:jc w:val="center"/>
              <w:rPr>
                <w:rFonts w:ascii="宋体"/>
                <w:color w:val="auto"/>
                <w:szCs w:val="21"/>
                <w:highlight w:val="none"/>
              </w:rPr>
            </w:pPr>
          </w:p>
        </w:tc>
        <w:tc>
          <w:tcPr>
            <w:tcW w:w="1112" w:type="dxa"/>
            <w:tcBorders>
              <w:tl2br w:val="nil"/>
              <w:tr2bl w:val="nil"/>
            </w:tcBorders>
            <w:vAlign w:val="center"/>
          </w:tcPr>
          <w:p>
            <w:pPr>
              <w:spacing w:line="360" w:lineRule="auto"/>
              <w:jc w:val="center"/>
              <w:rPr>
                <w:rFonts w:asci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42" w:type="dxa"/>
            <w:tcBorders>
              <w:tl2br w:val="nil"/>
              <w:tr2bl w:val="nil"/>
            </w:tcBorders>
            <w:vAlign w:val="center"/>
          </w:tcPr>
          <w:p>
            <w:pPr>
              <w:spacing w:line="360" w:lineRule="auto"/>
              <w:jc w:val="center"/>
              <w:rPr>
                <w:rFonts w:ascii="宋体"/>
                <w:color w:val="auto"/>
                <w:szCs w:val="21"/>
                <w:highlight w:val="none"/>
              </w:rPr>
            </w:pPr>
          </w:p>
        </w:tc>
        <w:tc>
          <w:tcPr>
            <w:tcW w:w="927" w:type="dxa"/>
            <w:tcBorders>
              <w:tl2br w:val="nil"/>
              <w:tr2bl w:val="nil"/>
            </w:tcBorders>
            <w:vAlign w:val="center"/>
          </w:tcPr>
          <w:p>
            <w:pPr>
              <w:spacing w:line="360" w:lineRule="auto"/>
              <w:jc w:val="center"/>
              <w:rPr>
                <w:rFonts w:ascii="宋体"/>
                <w:color w:val="auto"/>
                <w:szCs w:val="21"/>
                <w:highlight w:val="none"/>
              </w:rPr>
            </w:pPr>
          </w:p>
        </w:tc>
        <w:tc>
          <w:tcPr>
            <w:tcW w:w="927" w:type="dxa"/>
            <w:tcBorders>
              <w:tl2br w:val="nil"/>
              <w:tr2bl w:val="nil"/>
            </w:tcBorders>
            <w:vAlign w:val="center"/>
          </w:tcPr>
          <w:p>
            <w:pPr>
              <w:spacing w:line="360" w:lineRule="auto"/>
              <w:jc w:val="center"/>
              <w:rPr>
                <w:rFonts w:ascii="宋体"/>
                <w:color w:val="auto"/>
                <w:szCs w:val="21"/>
                <w:highlight w:val="none"/>
              </w:rPr>
            </w:pPr>
          </w:p>
        </w:tc>
        <w:tc>
          <w:tcPr>
            <w:tcW w:w="742" w:type="dxa"/>
            <w:tcBorders>
              <w:tl2br w:val="nil"/>
              <w:tr2bl w:val="nil"/>
            </w:tcBorders>
            <w:vAlign w:val="center"/>
          </w:tcPr>
          <w:p>
            <w:pPr>
              <w:spacing w:line="360" w:lineRule="auto"/>
              <w:jc w:val="center"/>
              <w:rPr>
                <w:rFonts w:ascii="宋体"/>
                <w:color w:val="auto"/>
                <w:szCs w:val="21"/>
                <w:highlight w:val="none"/>
              </w:rPr>
            </w:pPr>
          </w:p>
        </w:tc>
        <w:tc>
          <w:tcPr>
            <w:tcW w:w="742" w:type="dxa"/>
            <w:tcBorders>
              <w:tl2br w:val="nil"/>
              <w:tr2bl w:val="nil"/>
            </w:tcBorders>
            <w:vAlign w:val="center"/>
          </w:tcPr>
          <w:p>
            <w:pPr>
              <w:spacing w:line="360" w:lineRule="auto"/>
              <w:jc w:val="center"/>
              <w:rPr>
                <w:rFonts w:ascii="宋体"/>
                <w:color w:val="auto"/>
                <w:szCs w:val="21"/>
                <w:highlight w:val="none"/>
              </w:rPr>
            </w:pPr>
          </w:p>
        </w:tc>
        <w:tc>
          <w:tcPr>
            <w:tcW w:w="1297" w:type="dxa"/>
            <w:tcBorders>
              <w:tl2br w:val="nil"/>
              <w:tr2bl w:val="nil"/>
            </w:tcBorders>
            <w:vAlign w:val="center"/>
          </w:tcPr>
          <w:p>
            <w:pPr>
              <w:spacing w:line="360" w:lineRule="auto"/>
              <w:jc w:val="center"/>
              <w:rPr>
                <w:rFonts w:ascii="宋体"/>
                <w:color w:val="auto"/>
                <w:szCs w:val="21"/>
                <w:highlight w:val="none"/>
              </w:rPr>
            </w:pPr>
          </w:p>
        </w:tc>
        <w:tc>
          <w:tcPr>
            <w:tcW w:w="1284" w:type="dxa"/>
            <w:tcBorders>
              <w:tl2br w:val="nil"/>
              <w:tr2bl w:val="nil"/>
            </w:tcBorders>
            <w:vAlign w:val="center"/>
          </w:tcPr>
          <w:p>
            <w:pPr>
              <w:spacing w:line="360" w:lineRule="auto"/>
              <w:jc w:val="center"/>
              <w:rPr>
                <w:rFonts w:ascii="宋体"/>
                <w:color w:val="auto"/>
                <w:szCs w:val="21"/>
                <w:highlight w:val="none"/>
              </w:rPr>
            </w:pPr>
          </w:p>
        </w:tc>
        <w:tc>
          <w:tcPr>
            <w:tcW w:w="1766" w:type="dxa"/>
            <w:tcBorders>
              <w:tl2br w:val="nil"/>
              <w:tr2bl w:val="nil"/>
            </w:tcBorders>
          </w:tcPr>
          <w:p>
            <w:pPr>
              <w:spacing w:line="360" w:lineRule="auto"/>
              <w:jc w:val="center"/>
              <w:rPr>
                <w:rFonts w:ascii="宋体"/>
                <w:color w:val="auto"/>
                <w:szCs w:val="21"/>
                <w:highlight w:val="none"/>
              </w:rPr>
            </w:pPr>
          </w:p>
        </w:tc>
        <w:tc>
          <w:tcPr>
            <w:tcW w:w="1112" w:type="dxa"/>
            <w:tcBorders>
              <w:tl2br w:val="nil"/>
              <w:tr2bl w:val="nil"/>
            </w:tcBorders>
            <w:vAlign w:val="center"/>
          </w:tcPr>
          <w:p>
            <w:pPr>
              <w:spacing w:line="360" w:lineRule="auto"/>
              <w:jc w:val="center"/>
              <w:rPr>
                <w:rFonts w:asci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42" w:type="dxa"/>
            <w:tcBorders>
              <w:tl2br w:val="nil"/>
              <w:tr2bl w:val="nil"/>
            </w:tcBorders>
            <w:vAlign w:val="center"/>
          </w:tcPr>
          <w:p>
            <w:pPr>
              <w:spacing w:line="360" w:lineRule="auto"/>
              <w:jc w:val="center"/>
              <w:rPr>
                <w:rFonts w:ascii="宋体"/>
                <w:color w:val="auto"/>
                <w:szCs w:val="21"/>
                <w:highlight w:val="none"/>
              </w:rPr>
            </w:pPr>
          </w:p>
        </w:tc>
        <w:tc>
          <w:tcPr>
            <w:tcW w:w="927" w:type="dxa"/>
            <w:tcBorders>
              <w:tl2br w:val="nil"/>
              <w:tr2bl w:val="nil"/>
            </w:tcBorders>
            <w:vAlign w:val="center"/>
          </w:tcPr>
          <w:p>
            <w:pPr>
              <w:spacing w:line="360" w:lineRule="auto"/>
              <w:jc w:val="center"/>
              <w:rPr>
                <w:rFonts w:ascii="宋体"/>
                <w:color w:val="auto"/>
                <w:szCs w:val="21"/>
                <w:highlight w:val="none"/>
              </w:rPr>
            </w:pPr>
          </w:p>
        </w:tc>
        <w:tc>
          <w:tcPr>
            <w:tcW w:w="927" w:type="dxa"/>
            <w:tcBorders>
              <w:tl2br w:val="nil"/>
              <w:tr2bl w:val="nil"/>
            </w:tcBorders>
            <w:vAlign w:val="center"/>
          </w:tcPr>
          <w:p>
            <w:pPr>
              <w:spacing w:line="360" w:lineRule="auto"/>
              <w:jc w:val="center"/>
              <w:rPr>
                <w:rFonts w:ascii="宋体"/>
                <w:color w:val="auto"/>
                <w:szCs w:val="21"/>
                <w:highlight w:val="none"/>
              </w:rPr>
            </w:pPr>
          </w:p>
        </w:tc>
        <w:tc>
          <w:tcPr>
            <w:tcW w:w="742" w:type="dxa"/>
            <w:tcBorders>
              <w:tl2br w:val="nil"/>
              <w:tr2bl w:val="nil"/>
            </w:tcBorders>
            <w:vAlign w:val="center"/>
          </w:tcPr>
          <w:p>
            <w:pPr>
              <w:spacing w:line="360" w:lineRule="auto"/>
              <w:jc w:val="center"/>
              <w:rPr>
                <w:rFonts w:ascii="宋体"/>
                <w:color w:val="auto"/>
                <w:szCs w:val="21"/>
                <w:highlight w:val="none"/>
              </w:rPr>
            </w:pPr>
          </w:p>
        </w:tc>
        <w:tc>
          <w:tcPr>
            <w:tcW w:w="742" w:type="dxa"/>
            <w:tcBorders>
              <w:tl2br w:val="nil"/>
              <w:tr2bl w:val="nil"/>
            </w:tcBorders>
            <w:vAlign w:val="center"/>
          </w:tcPr>
          <w:p>
            <w:pPr>
              <w:spacing w:line="360" w:lineRule="auto"/>
              <w:jc w:val="center"/>
              <w:rPr>
                <w:rFonts w:ascii="宋体"/>
                <w:color w:val="auto"/>
                <w:szCs w:val="21"/>
                <w:highlight w:val="none"/>
              </w:rPr>
            </w:pPr>
          </w:p>
        </w:tc>
        <w:tc>
          <w:tcPr>
            <w:tcW w:w="1297" w:type="dxa"/>
            <w:tcBorders>
              <w:tl2br w:val="nil"/>
              <w:tr2bl w:val="nil"/>
            </w:tcBorders>
            <w:vAlign w:val="center"/>
          </w:tcPr>
          <w:p>
            <w:pPr>
              <w:spacing w:line="360" w:lineRule="auto"/>
              <w:jc w:val="center"/>
              <w:rPr>
                <w:rFonts w:ascii="宋体"/>
                <w:color w:val="auto"/>
                <w:szCs w:val="21"/>
                <w:highlight w:val="none"/>
              </w:rPr>
            </w:pPr>
          </w:p>
        </w:tc>
        <w:tc>
          <w:tcPr>
            <w:tcW w:w="1284" w:type="dxa"/>
            <w:tcBorders>
              <w:tl2br w:val="nil"/>
              <w:tr2bl w:val="nil"/>
            </w:tcBorders>
            <w:vAlign w:val="center"/>
          </w:tcPr>
          <w:p>
            <w:pPr>
              <w:spacing w:line="360" w:lineRule="auto"/>
              <w:jc w:val="center"/>
              <w:rPr>
                <w:rFonts w:ascii="宋体"/>
                <w:color w:val="auto"/>
                <w:szCs w:val="21"/>
                <w:highlight w:val="none"/>
              </w:rPr>
            </w:pPr>
          </w:p>
        </w:tc>
        <w:tc>
          <w:tcPr>
            <w:tcW w:w="1766" w:type="dxa"/>
            <w:tcBorders>
              <w:tl2br w:val="nil"/>
              <w:tr2bl w:val="nil"/>
            </w:tcBorders>
          </w:tcPr>
          <w:p>
            <w:pPr>
              <w:spacing w:line="360" w:lineRule="auto"/>
              <w:jc w:val="center"/>
              <w:rPr>
                <w:rFonts w:ascii="宋体"/>
                <w:color w:val="auto"/>
                <w:szCs w:val="21"/>
                <w:highlight w:val="none"/>
              </w:rPr>
            </w:pPr>
          </w:p>
        </w:tc>
        <w:tc>
          <w:tcPr>
            <w:tcW w:w="1112" w:type="dxa"/>
            <w:tcBorders>
              <w:tl2br w:val="nil"/>
              <w:tr2bl w:val="nil"/>
            </w:tcBorders>
            <w:vAlign w:val="center"/>
          </w:tcPr>
          <w:p>
            <w:pPr>
              <w:spacing w:line="360" w:lineRule="auto"/>
              <w:jc w:val="center"/>
              <w:rPr>
                <w:rFonts w:asci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42" w:type="dxa"/>
            <w:tcBorders>
              <w:tl2br w:val="nil"/>
              <w:tr2bl w:val="nil"/>
            </w:tcBorders>
            <w:vAlign w:val="center"/>
          </w:tcPr>
          <w:p>
            <w:pPr>
              <w:spacing w:line="360" w:lineRule="auto"/>
              <w:jc w:val="center"/>
              <w:rPr>
                <w:rFonts w:ascii="宋体"/>
                <w:color w:val="auto"/>
                <w:szCs w:val="21"/>
                <w:highlight w:val="none"/>
              </w:rPr>
            </w:pPr>
          </w:p>
        </w:tc>
        <w:tc>
          <w:tcPr>
            <w:tcW w:w="927" w:type="dxa"/>
            <w:tcBorders>
              <w:tl2br w:val="nil"/>
              <w:tr2bl w:val="nil"/>
            </w:tcBorders>
            <w:vAlign w:val="center"/>
          </w:tcPr>
          <w:p>
            <w:pPr>
              <w:spacing w:line="360" w:lineRule="auto"/>
              <w:jc w:val="center"/>
              <w:rPr>
                <w:rFonts w:ascii="宋体"/>
                <w:color w:val="auto"/>
                <w:szCs w:val="21"/>
                <w:highlight w:val="none"/>
              </w:rPr>
            </w:pPr>
          </w:p>
        </w:tc>
        <w:tc>
          <w:tcPr>
            <w:tcW w:w="927" w:type="dxa"/>
            <w:tcBorders>
              <w:tl2br w:val="nil"/>
              <w:tr2bl w:val="nil"/>
            </w:tcBorders>
            <w:vAlign w:val="center"/>
          </w:tcPr>
          <w:p>
            <w:pPr>
              <w:spacing w:line="360" w:lineRule="auto"/>
              <w:jc w:val="center"/>
              <w:rPr>
                <w:rFonts w:ascii="宋体"/>
                <w:color w:val="auto"/>
                <w:szCs w:val="21"/>
                <w:highlight w:val="none"/>
              </w:rPr>
            </w:pPr>
          </w:p>
        </w:tc>
        <w:tc>
          <w:tcPr>
            <w:tcW w:w="742" w:type="dxa"/>
            <w:tcBorders>
              <w:tl2br w:val="nil"/>
              <w:tr2bl w:val="nil"/>
            </w:tcBorders>
            <w:vAlign w:val="center"/>
          </w:tcPr>
          <w:p>
            <w:pPr>
              <w:spacing w:line="360" w:lineRule="auto"/>
              <w:jc w:val="center"/>
              <w:rPr>
                <w:rFonts w:ascii="宋体"/>
                <w:color w:val="auto"/>
                <w:szCs w:val="21"/>
                <w:highlight w:val="none"/>
              </w:rPr>
            </w:pPr>
          </w:p>
        </w:tc>
        <w:tc>
          <w:tcPr>
            <w:tcW w:w="742" w:type="dxa"/>
            <w:tcBorders>
              <w:tl2br w:val="nil"/>
              <w:tr2bl w:val="nil"/>
            </w:tcBorders>
            <w:vAlign w:val="center"/>
          </w:tcPr>
          <w:p>
            <w:pPr>
              <w:spacing w:line="360" w:lineRule="auto"/>
              <w:jc w:val="center"/>
              <w:rPr>
                <w:rFonts w:ascii="宋体"/>
                <w:color w:val="auto"/>
                <w:szCs w:val="21"/>
                <w:highlight w:val="none"/>
              </w:rPr>
            </w:pPr>
          </w:p>
        </w:tc>
        <w:tc>
          <w:tcPr>
            <w:tcW w:w="1297" w:type="dxa"/>
            <w:tcBorders>
              <w:tl2br w:val="nil"/>
              <w:tr2bl w:val="nil"/>
            </w:tcBorders>
            <w:vAlign w:val="center"/>
          </w:tcPr>
          <w:p>
            <w:pPr>
              <w:spacing w:line="360" w:lineRule="auto"/>
              <w:jc w:val="center"/>
              <w:rPr>
                <w:rFonts w:ascii="宋体"/>
                <w:color w:val="auto"/>
                <w:szCs w:val="21"/>
                <w:highlight w:val="none"/>
              </w:rPr>
            </w:pPr>
          </w:p>
        </w:tc>
        <w:tc>
          <w:tcPr>
            <w:tcW w:w="1284" w:type="dxa"/>
            <w:tcBorders>
              <w:tl2br w:val="nil"/>
              <w:tr2bl w:val="nil"/>
            </w:tcBorders>
            <w:vAlign w:val="center"/>
          </w:tcPr>
          <w:p>
            <w:pPr>
              <w:spacing w:line="360" w:lineRule="auto"/>
              <w:jc w:val="center"/>
              <w:rPr>
                <w:rFonts w:ascii="宋体"/>
                <w:color w:val="auto"/>
                <w:szCs w:val="21"/>
                <w:highlight w:val="none"/>
              </w:rPr>
            </w:pPr>
          </w:p>
        </w:tc>
        <w:tc>
          <w:tcPr>
            <w:tcW w:w="1766" w:type="dxa"/>
            <w:tcBorders>
              <w:tl2br w:val="nil"/>
              <w:tr2bl w:val="nil"/>
            </w:tcBorders>
          </w:tcPr>
          <w:p>
            <w:pPr>
              <w:spacing w:line="360" w:lineRule="auto"/>
              <w:jc w:val="center"/>
              <w:rPr>
                <w:rFonts w:ascii="宋体"/>
                <w:color w:val="auto"/>
                <w:szCs w:val="21"/>
                <w:highlight w:val="none"/>
              </w:rPr>
            </w:pPr>
          </w:p>
        </w:tc>
        <w:tc>
          <w:tcPr>
            <w:tcW w:w="1112" w:type="dxa"/>
            <w:tcBorders>
              <w:tl2br w:val="nil"/>
              <w:tr2bl w:val="nil"/>
            </w:tcBorders>
            <w:vAlign w:val="center"/>
          </w:tcPr>
          <w:p>
            <w:pPr>
              <w:spacing w:line="360" w:lineRule="auto"/>
              <w:jc w:val="center"/>
              <w:rPr>
                <w:rFonts w:asci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42" w:type="dxa"/>
            <w:tcBorders>
              <w:tl2br w:val="nil"/>
              <w:tr2bl w:val="nil"/>
            </w:tcBorders>
            <w:vAlign w:val="center"/>
          </w:tcPr>
          <w:p>
            <w:pPr>
              <w:spacing w:line="360" w:lineRule="auto"/>
              <w:jc w:val="center"/>
              <w:rPr>
                <w:rFonts w:ascii="宋体"/>
                <w:color w:val="auto"/>
                <w:szCs w:val="21"/>
                <w:highlight w:val="none"/>
              </w:rPr>
            </w:pPr>
          </w:p>
        </w:tc>
        <w:tc>
          <w:tcPr>
            <w:tcW w:w="927" w:type="dxa"/>
            <w:tcBorders>
              <w:tl2br w:val="nil"/>
              <w:tr2bl w:val="nil"/>
            </w:tcBorders>
            <w:vAlign w:val="center"/>
          </w:tcPr>
          <w:p>
            <w:pPr>
              <w:spacing w:line="360" w:lineRule="auto"/>
              <w:jc w:val="center"/>
              <w:rPr>
                <w:rFonts w:ascii="宋体"/>
                <w:color w:val="auto"/>
                <w:szCs w:val="21"/>
                <w:highlight w:val="none"/>
              </w:rPr>
            </w:pPr>
          </w:p>
        </w:tc>
        <w:tc>
          <w:tcPr>
            <w:tcW w:w="927" w:type="dxa"/>
            <w:tcBorders>
              <w:tl2br w:val="nil"/>
              <w:tr2bl w:val="nil"/>
            </w:tcBorders>
            <w:vAlign w:val="center"/>
          </w:tcPr>
          <w:p>
            <w:pPr>
              <w:spacing w:line="360" w:lineRule="auto"/>
              <w:jc w:val="center"/>
              <w:rPr>
                <w:rFonts w:ascii="宋体"/>
                <w:color w:val="auto"/>
                <w:szCs w:val="21"/>
                <w:highlight w:val="none"/>
              </w:rPr>
            </w:pPr>
          </w:p>
        </w:tc>
        <w:tc>
          <w:tcPr>
            <w:tcW w:w="742" w:type="dxa"/>
            <w:tcBorders>
              <w:tl2br w:val="nil"/>
              <w:tr2bl w:val="nil"/>
            </w:tcBorders>
            <w:vAlign w:val="center"/>
          </w:tcPr>
          <w:p>
            <w:pPr>
              <w:spacing w:line="360" w:lineRule="auto"/>
              <w:jc w:val="center"/>
              <w:rPr>
                <w:rFonts w:ascii="宋体"/>
                <w:color w:val="auto"/>
                <w:szCs w:val="21"/>
                <w:highlight w:val="none"/>
              </w:rPr>
            </w:pPr>
          </w:p>
        </w:tc>
        <w:tc>
          <w:tcPr>
            <w:tcW w:w="742" w:type="dxa"/>
            <w:tcBorders>
              <w:tl2br w:val="nil"/>
              <w:tr2bl w:val="nil"/>
            </w:tcBorders>
            <w:vAlign w:val="center"/>
          </w:tcPr>
          <w:p>
            <w:pPr>
              <w:spacing w:line="360" w:lineRule="auto"/>
              <w:jc w:val="center"/>
              <w:rPr>
                <w:rFonts w:ascii="宋体"/>
                <w:color w:val="auto"/>
                <w:szCs w:val="21"/>
                <w:highlight w:val="none"/>
              </w:rPr>
            </w:pPr>
          </w:p>
        </w:tc>
        <w:tc>
          <w:tcPr>
            <w:tcW w:w="1297" w:type="dxa"/>
            <w:tcBorders>
              <w:tl2br w:val="nil"/>
              <w:tr2bl w:val="nil"/>
            </w:tcBorders>
            <w:vAlign w:val="center"/>
          </w:tcPr>
          <w:p>
            <w:pPr>
              <w:spacing w:line="360" w:lineRule="auto"/>
              <w:jc w:val="center"/>
              <w:rPr>
                <w:rFonts w:ascii="宋体"/>
                <w:color w:val="auto"/>
                <w:szCs w:val="21"/>
                <w:highlight w:val="none"/>
              </w:rPr>
            </w:pPr>
          </w:p>
        </w:tc>
        <w:tc>
          <w:tcPr>
            <w:tcW w:w="1284" w:type="dxa"/>
            <w:tcBorders>
              <w:tl2br w:val="nil"/>
              <w:tr2bl w:val="nil"/>
            </w:tcBorders>
            <w:vAlign w:val="center"/>
          </w:tcPr>
          <w:p>
            <w:pPr>
              <w:spacing w:line="360" w:lineRule="auto"/>
              <w:jc w:val="center"/>
              <w:rPr>
                <w:rFonts w:ascii="宋体"/>
                <w:color w:val="auto"/>
                <w:szCs w:val="21"/>
                <w:highlight w:val="none"/>
              </w:rPr>
            </w:pPr>
          </w:p>
        </w:tc>
        <w:tc>
          <w:tcPr>
            <w:tcW w:w="1766" w:type="dxa"/>
            <w:tcBorders>
              <w:tl2br w:val="nil"/>
              <w:tr2bl w:val="nil"/>
            </w:tcBorders>
          </w:tcPr>
          <w:p>
            <w:pPr>
              <w:spacing w:line="360" w:lineRule="auto"/>
              <w:jc w:val="center"/>
              <w:rPr>
                <w:rFonts w:ascii="宋体"/>
                <w:color w:val="auto"/>
                <w:szCs w:val="21"/>
                <w:highlight w:val="none"/>
              </w:rPr>
            </w:pPr>
          </w:p>
        </w:tc>
        <w:tc>
          <w:tcPr>
            <w:tcW w:w="1112" w:type="dxa"/>
            <w:tcBorders>
              <w:tl2br w:val="nil"/>
              <w:tr2bl w:val="nil"/>
            </w:tcBorders>
            <w:vAlign w:val="center"/>
          </w:tcPr>
          <w:p>
            <w:pPr>
              <w:spacing w:line="360" w:lineRule="auto"/>
              <w:jc w:val="center"/>
              <w:rPr>
                <w:rFonts w:asci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42" w:type="dxa"/>
            <w:tcBorders>
              <w:tl2br w:val="nil"/>
              <w:tr2bl w:val="nil"/>
            </w:tcBorders>
            <w:vAlign w:val="center"/>
          </w:tcPr>
          <w:p>
            <w:pPr>
              <w:spacing w:line="360" w:lineRule="auto"/>
              <w:jc w:val="center"/>
              <w:rPr>
                <w:rFonts w:ascii="宋体"/>
                <w:color w:val="auto"/>
                <w:szCs w:val="21"/>
                <w:highlight w:val="none"/>
              </w:rPr>
            </w:pPr>
          </w:p>
        </w:tc>
        <w:tc>
          <w:tcPr>
            <w:tcW w:w="927" w:type="dxa"/>
            <w:tcBorders>
              <w:tl2br w:val="nil"/>
              <w:tr2bl w:val="nil"/>
            </w:tcBorders>
            <w:vAlign w:val="center"/>
          </w:tcPr>
          <w:p>
            <w:pPr>
              <w:spacing w:line="360" w:lineRule="auto"/>
              <w:jc w:val="center"/>
              <w:rPr>
                <w:rFonts w:ascii="宋体"/>
                <w:color w:val="auto"/>
                <w:szCs w:val="21"/>
                <w:highlight w:val="none"/>
              </w:rPr>
            </w:pPr>
          </w:p>
        </w:tc>
        <w:tc>
          <w:tcPr>
            <w:tcW w:w="927" w:type="dxa"/>
            <w:tcBorders>
              <w:tl2br w:val="nil"/>
              <w:tr2bl w:val="nil"/>
            </w:tcBorders>
            <w:vAlign w:val="center"/>
          </w:tcPr>
          <w:p>
            <w:pPr>
              <w:spacing w:line="360" w:lineRule="auto"/>
              <w:jc w:val="center"/>
              <w:rPr>
                <w:rFonts w:ascii="宋体"/>
                <w:color w:val="auto"/>
                <w:szCs w:val="21"/>
                <w:highlight w:val="none"/>
              </w:rPr>
            </w:pPr>
          </w:p>
        </w:tc>
        <w:tc>
          <w:tcPr>
            <w:tcW w:w="742" w:type="dxa"/>
            <w:tcBorders>
              <w:tl2br w:val="nil"/>
              <w:tr2bl w:val="nil"/>
            </w:tcBorders>
            <w:vAlign w:val="center"/>
          </w:tcPr>
          <w:p>
            <w:pPr>
              <w:spacing w:line="360" w:lineRule="auto"/>
              <w:jc w:val="center"/>
              <w:rPr>
                <w:rFonts w:ascii="宋体"/>
                <w:color w:val="auto"/>
                <w:szCs w:val="21"/>
                <w:highlight w:val="none"/>
              </w:rPr>
            </w:pPr>
          </w:p>
        </w:tc>
        <w:tc>
          <w:tcPr>
            <w:tcW w:w="742" w:type="dxa"/>
            <w:tcBorders>
              <w:tl2br w:val="nil"/>
              <w:tr2bl w:val="nil"/>
            </w:tcBorders>
            <w:vAlign w:val="center"/>
          </w:tcPr>
          <w:p>
            <w:pPr>
              <w:spacing w:line="360" w:lineRule="auto"/>
              <w:jc w:val="center"/>
              <w:rPr>
                <w:rFonts w:ascii="宋体"/>
                <w:color w:val="auto"/>
                <w:szCs w:val="21"/>
                <w:highlight w:val="none"/>
              </w:rPr>
            </w:pPr>
          </w:p>
        </w:tc>
        <w:tc>
          <w:tcPr>
            <w:tcW w:w="1297" w:type="dxa"/>
            <w:tcBorders>
              <w:tl2br w:val="nil"/>
              <w:tr2bl w:val="nil"/>
            </w:tcBorders>
            <w:vAlign w:val="center"/>
          </w:tcPr>
          <w:p>
            <w:pPr>
              <w:spacing w:line="360" w:lineRule="auto"/>
              <w:jc w:val="center"/>
              <w:rPr>
                <w:rFonts w:ascii="宋体"/>
                <w:color w:val="auto"/>
                <w:szCs w:val="21"/>
                <w:highlight w:val="none"/>
              </w:rPr>
            </w:pPr>
          </w:p>
        </w:tc>
        <w:tc>
          <w:tcPr>
            <w:tcW w:w="1284" w:type="dxa"/>
            <w:tcBorders>
              <w:tl2br w:val="nil"/>
              <w:tr2bl w:val="nil"/>
            </w:tcBorders>
            <w:vAlign w:val="center"/>
          </w:tcPr>
          <w:p>
            <w:pPr>
              <w:spacing w:line="360" w:lineRule="auto"/>
              <w:jc w:val="center"/>
              <w:rPr>
                <w:rFonts w:ascii="宋体"/>
                <w:color w:val="auto"/>
                <w:szCs w:val="21"/>
                <w:highlight w:val="none"/>
              </w:rPr>
            </w:pPr>
          </w:p>
        </w:tc>
        <w:tc>
          <w:tcPr>
            <w:tcW w:w="1766" w:type="dxa"/>
            <w:tcBorders>
              <w:tl2br w:val="nil"/>
              <w:tr2bl w:val="nil"/>
            </w:tcBorders>
          </w:tcPr>
          <w:p>
            <w:pPr>
              <w:spacing w:line="360" w:lineRule="auto"/>
              <w:jc w:val="center"/>
              <w:rPr>
                <w:rFonts w:ascii="宋体"/>
                <w:color w:val="auto"/>
                <w:szCs w:val="21"/>
                <w:highlight w:val="none"/>
              </w:rPr>
            </w:pPr>
          </w:p>
        </w:tc>
        <w:tc>
          <w:tcPr>
            <w:tcW w:w="1112" w:type="dxa"/>
            <w:tcBorders>
              <w:tl2br w:val="nil"/>
              <w:tr2bl w:val="nil"/>
            </w:tcBorders>
            <w:vAlign w:val="center"/>
          </w:tcPr>
          <w:p>
            <w:pPr>
              <w:spacing w:line="360" w:lineRule="auto"/>
              <w:jc w:val="center"/>
              <w:rPr>
                <w:rFonts w:asci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42" w:type="dxa"/>
            <w:tcBorders>
              <w:tl2br w:val="nil"/>
              <w:tr2bl w:val="nil"/>
            </w:tcBorders>
            <w:vAlign w:val="center"/>
          </w:tcPr>
          <w:p>
            <w:pPr>
              <w:spacing w:line="360" w:lineRule="auto"/>
              <w:jc w:val="center"/>
              <w:rPr>
                <w:rFonts w:ascii="宋体"/>
                <w:color w:val="auto"/>
                <w:szCs w:val="21"/>
                <w:highlight w:val="none"/>
              </w:rPr>
            </w:pPr>
          </w:p>
        </w:tc>
        <w:tc>
          <w:tcPr>
            <w:tcW w:w="927" w:type="dxa"/>
            <w:tcBorders>
              <w:tl2br w:val="nil"/>
              <w:tr2bl w:val="nil"/>
            </w:tcBorders>
            <w:vAlign w:val="center"/>
          </w:tcPr>
          <w:p>
            <w:pPr>
              <w:spacing w:line="360" w:lineRule="auto"/>
              <w:jc w:val="center"/>
              <w:rPr>
                <w:rFonts w:ascii="宋体"/>
                <w:color w:val="auto"/>
                <w:szCs w:val="21"/>
                <w:highlight w:val="none"/>
              </w:rPr>
            </w:pPr>
          </w:p>
        </w:tc>
        <w:tc>
          <w:tcPr>
            <w:tcW w:w="927" w:type="dxa"/>
            <w:tcBorders>
              <w:tl2br w:val="nil"/>
              <w:tr2bl w:val="nil"/>
            </w:tcBorders>
            <w:vAlign w:val="center"/>
          </w:tcPr>
          <w:p>
            <w:pPr>
              <w:spacing w:line="360" w:lineRule="auto"/>
              <w:jc w:val="center"/>
              <w:rPr>
                <w:rFonts w:ascii="宋体"/>
                <w:color w:val="auto"/>
                <w:szCs w:val="21"/>
                <w:highlight w:val="none"/>
              </w:rPr>
            </w:pPr>
          </w:p>
        </w:tc>
        <w:tc>
          <w:tcPr>
            <w:tcW w:w="742" w:type="dxa"/>
            <w:tcBorders>
              <w:tl2br w:val="nil"/>
              <w:tr2bl w:val="nil"/>
            </w:tcBorders>
            <w:vAlign w:val="center"/>
          </w:tcPr>
          <w:p>
            <w:pPr>
              <w:spacing w:line="360" w:lineRule="auto"/>
              <w:jc w:val="center"/>
              <w:rPr>
                <w:rFonts w:ascii="宋体"/>
                <w:color w:val="auto"/>
                <w:szCs w:val="21"/>
                <w:highlight w:val="none"/>
              </w:rPr>
            </w:pPr>
          </w:p>
        </w:tc>
        <w:tc>
          <w:tcPr>
            <w:tcW w:w="742" w:type="dxa"/>
            <w:tcBorders>
              <w:tl2br w:val="nil"/>
              <w:tr2bl w:val="nil"/>
            </w:tcBorders>
            <w:vAlign w:val="center"/>
          </w:tcPr>
          <w:p>
            <w:pPr>
              <w:spacing w:line="360" w:lineRule="auto"/>
              <w:jc w:val="center"/>
              <w:rPr>
                <w:rFonts w:ascii="宋体"/>
                <w:color w:val="auto"/>
                <w:szCs w:val="21"/>
                <w:highlight w:val="none"/>
              </w:rPr>
            </w:pPr>
          </w:p>
        </w:tc>
        <w:tc>
          <w:tcPr>
            <w:tcW w:w="1297" w:type="dxa"/>
            <w:tcBorders>
              <w:tl2br w:val="nil"/>
              <w:tr2bl w:val="nil"/>
            </w:tcBorders>
            <w:vAlign w:val="center"/>
          </w:tcPr>
          <w:p>
            <w:pPr>
              <w:spacing w:line="360" w:lineRule="auto"/>
              <w:jc w:val="center"/>
              <w:rPr>
                <w:rFonts w:ascii="宋体"/>
                <w:color w:val="auto"/>
                <w:szCs w:val="21"/>
                <w:highlight w:val="none"/>
              </w:rPr>
            </w:pPr>
          </w:p>
        </w:tc>
        <w:tc>
          <w:tcPr>
            <w:tcW w:w="1284" w:type="dxa"/>
            <w:tcBorders>
              <w:tl2br w:val="nil"/>
              <w:tr2bl w:val="nil"/>
            </w:tcBorders>
            <w:vAlign w:val="center"/>
          </w:tcPr>
          <w:p>
            <w:pPr>
              <w:spacing w:line="360" w:lineRule="auto"/>
              <w:jc w:val="center"/>
              <w:rPr>
                <w:rFonts w:ascii="宋体"/>
                <w:color w:val="auto"/>
                <w:szCs w:val="21"/>
                <w:highlight w:val="none"/>
              </w:rPr>
            </w:pPr>
          </w:p>
        </w:tc>
        <w:tc>
          <w:tcPr>
            <w:tcW w:w="1766" w:type="dxa"/>
            <w:tcBorders>
              <w:tl2br w:val="nil"/>
              <w:tr2bl w:val="nil"/>
            </w:tcBorders>
          </w:tcPr>
          <w:p>
            <w:pPr>
              <w:spacing w:line="360" w:lineRule="auto"/>
              <w:jc w:val="center"/>
              <w:rPr>
                <w:rFonts w:ascii="宋体"/>
                <w:color w:val="auto"/>
                <w:szCs w:val="21"/>
                <w:highlight w:val="none"/>
              </w:rPr>
            </w:pPr>
          </w:p>
        </w:tc>
        <w:tc>
          <w:tcPr>
            <w:tcW w:w="1112" w:type="dxa"/>
            <w:tcBorders>
              <w:tl2br w:val="nil"/>
              <w:tr2bl w:val="nil"/>
            </w:tcBorders>
            <w:vAlign w:val="center"/>
          </w:tcPr>
          <w:p>
            <w:pPr>
              <w:spacing w:line="360" w:lineRule="auto"/>
              <w:jc w:val="center"/>
              <w:rPr>
                <w:rFonts w:ascii="宋体"/>
                <w:color w:val="auto"/>
                <w:szCs w:val="21"/>
                <w:highlight w:val="none"/>
              </w:rPr>
            </w:pPr>
          </w:p>
        </w:tc>
      </w:tr>
    </w:tbl>
    <w:p>
      <w:pPr>
        <w:pStyle w:val="28"/>
        <w:spacing w:before="156" w:after="156" w:line="360" w:lineRule="auto"/>
        <w:ind w:left="630" w:hanging="630" w:hangingChars="300"/>
        <w:rPr>
          <w:color w:val="auto"/>
          <w:szCs w:val="21"/>
          <w:highlight w:val="none"/>
        </w:rPr>
      </w:pPr>
      <w:r>
        <w:rPr>
          <w:color w:val="auto"/>
          <w:szCs w:val="21"/>
          <w:highlight w:val="none"/>
        </w:rPr>
        <w:t>注：</w:t>
      </w:r>
      <w:r>
        <w:rPr>
          <w:b/>
          <w:bCs/>
          <w:color w:val="auto"/>
          <w:szCs w:val="21"/>
          <w:highlight w:val="none"/>
        </w:rPr>
        <w:t>1、</w:t>
      </w:r>
      <w:r>
        <w:rPr>
          <w:color w:val="auto"/>
          <w:szCs w:val="21"/>
          <w:highlight w:val="none"/>
        </w:rPr>
        <w:t xml:space="preserve">本表应附学历证书、职称证书、身份证、经验证明等复印件； </w:t>
      </w:r>
    </w:p>
    <w:p>
      <w:pPr>
        <w:pStyle w:val="28"/>
        <w:spacing w:before="156" w:after="156" w:line="360" w:lineRule="auto"/>
        <w:ind w:left="630" w:hanging="630" w:hangingChars="300"/>
        <w:rPr>
          <w:color w:val="auto"/>
          <w:szCs w:val="21"/>
          <w:highlight w:val="none"/>
        </w:rPr>
      </w:pPr>
      <w:r>
        <w:rPr>
          <w:color w:val="auto"/>
          <w:szCs w:val="21"/>
          <w:highlight w:val="none"/>
        </w:rPr>
        <w:t xml:space="preserve">    2、此表仅提供了表格形式，报价供应商可按此表格复制。</w:t>
      </w:r>
    </w:p>
    <w:p>
      <w:pPr>
        <w:pStyle w:val="28"/>
        <w:spacing w:before="156" w:after="156" w:line="360" w:lineRule="auto"/>
        <w:ind w:firstLine="4620" w:firstLineChars="2200"/>
        <w:rPr>
          <w:color w:val="auto"/>
          <w:szCs w:val="21"/>
          <w:highlight w:val="none"/>
        </w:rPr>
      </w:pPr>
      <w:r>
        <w:rPr>
          <w:color w:val="auto"/>
          <w:szCs w:val="21"/>
          <w:highlight w:val="none"/>
        </w:rPr>
        <w:t>磋商供应商全称（盖章）：</w:t>
      </w:r>
    </w:p>
    <w:p>
      <w:pPr>
        <w:pStyle w:val="28"/>
        <w:spacing w:before="156" w:after="156" w:line="360" w:lineRule="auto"/>
        <w:ind w:left="630" w:leftChars="300" w:firstLine="3570" w:firstLineChars="1700"/>
        <w:rPr>
          <w:color w:val="auto"/>
          <w:szCs w:val="21"/>
          <w:highlight w:val="none"/>
        </w:rPr>
      </w:pPr>
      <w:r>
        <w:rPr>
          <w:rFonts w:hint="eastAsia"/>
          <w:color w:val="auto"/>
          <w:kern w:val="0"/>
          <w:szCs w:val="21"/>
          <w:highlight w:val="none"/>
        </w:rPr>
        <w:t>法定代表人或其委托代理人签名（或盖章）</w:t>
      </w:r>
      <w:r>
        <w:rPr>
          <w:color w:val="auto"/>
          <w:szCs w:val="21"/>
          <w:highlight w:val="none"/>
        </w:rPr>
        <w:t>：</w:t>
      </w:r>
    </w:p>
    <w:p>
      <w:pPr>
        <w:pStyle w:val="28"/>
        <w:spacing w:before="156" w:after="156" w:line="360" w:lineRule="auto"/>
        <w:ind w:left="657" w:leftChars="313" w:firstLine="4410" w:firstLineChars="2100"/>
        <w:rPr>
          <w:rFonts w:hint="eastAsia"/>
          <w:color w:val="auto"/>
          <w:szCs w:val="21"/>
          <w:highlight w:val="none"/>
        </w:rPr>
      </w:pPr>
      <w:r>
        <w:rPr>
          <w:color w:val="auto"/>
          <w:szCs w:val="21"/>
          <w:highlight w:val="none"/>
        </w:rPr>
        <w:t>日  期：  年  月</w:t>
      </w:r>
    </w:p>
    <w:p>
      <w:pPr>
        <w:pStyle w:val="28"/>
        <w:spacing w:before="156" w:after="156" w:line="360" w:lineRule="auto"/>
        <w:ind w:left="657" w:leftChars="313" w:firstLine="4410" w:firstLineChars="2100"/>
        <w:rPr>
          <w:rFonts w:hint="eastAsia"/>
          <w:color w:val="auto"/>
          <w:szCs w:val="21"/>
          <w:highlight w:val="none"/>
        </w:rPr>
      </w:pPr>
    </w:p>
    <w:p>
      <w:pPr>
        <w:pStyle w:val="28"/>
        <w:snapToGrid w:val="0"/>
        <w:spacing w:before="120" w:after="120" w:line="360" w:lineRule="auto"/>
        <w:rPr>
          <w:rFonts w:hint="eastAsia"/>
          <w:b/>
          <w:color w:val="auto"/>
          <w:szCs w:val="21"/>
          <w:highlight w:val="none"/>
        </w:rPr>
      </w:pPr>
    </w:p>
    <w:p>
      <w:pPr>
        <w:rPr>
          <w:rFonts w:hint="eastAsia" w:ascii="宋体"/>
          <w:color w:val="auto"/>
          <w:highlight w:val="none"/>
        </w:rPr>
      </w:pPr>
    </w:p>
    <w:p>
      <w:pPr>
        <w:rPr>
          <w:rFonts w:hint="eastAsia" w:ascii="宋体"/>
          <w:color w:val="auto"/>
          <w:highlight w:val="none"/>
        </w:rPr>
      </w:pPr>
    </w:p>
    <w:p>
      <w:pPr>
        <w:pStyle w:val="28"/>
        <w:snapToGrid w:val="0"/>
        <w:spacing w:before="120" w:after="120" w:line="360" w:lineRule="auto"/>
        <w:rPr>
          <w:rFonts w:hint="eastAsia"/>
          <w:b/>
          <w:color w:val="auto"/>
          <w:szCs w:val="21"/>
          <w:highlight w:val="none"/>
        </w:rPr>
      </w:pPr>
    </w:p>
    <w:p>
      <w:pPr>
        <w:pStyle w:val="28"/>
        <w:snapToGrid w:val="0"/>
        <w:spacing w:before="120" w:after="120" w:line="360" w:lineRule="auto"/>
        <w:rPr>
          <w:rFonts w:hint="eastAsia"/>
          <w:b/>
          <w:color w:val="auto"/>
          <w:szCs w:val="21"/>
          <w:highlight w:val="none"/>
        </w:rPr>
      </w:pPr>
    </w:p>
    <w:p>
      <w:pPr>
        <w:spacing w:line="360" w:lineRule="auto"/>
        <w:rPr>
          <w:rFonts w:ascii="宋体" w:cs="宋体"/>
          <w:color w:val="auto"/>
          <w:highlight w:val="none"/>
        </w:rPr>
        <w:sectPr>
          <w:headerReference r:id="rId7" w:type="first"/>
          <w:footerReference r:id="rId10" w:type="first"/>
          <w:headerReference r:id="rId5" w:type="default"/>
          <w:footerReference r:id="rId8" w:type="default"/>
          <w:headerReference r:id="rId6" w:type="even"/>
          <w:footerReference r:id="rId9" w:type="even"/>
          <w:pgSz w:w="11906" w:h="16838"/>
          <w:pgMar w:top="1440" w:right="1440" w:bottom="1440" w:left="1440" w:header="851" w:footer="992" w:gutter="0"/>
          <w:pgBorders w:offsetFrom="page">
            <w:top w:val="none" w:sz="0" w:space="0"/>
            <w:left w:val="none" w:sz="0" w:space="0"/>
            <w:bottom w:val="none" w:sz="0" w:space="0"/>
            <w:right w:val="none" w:sz="0" w:space="0"/>
          </w:pgBorders>
          <w:cols w:space="720" w:num="1"/>
          <w:docGrid w:linePitch="312" w:charSpace="0"/>
        </w:sectPr>
      </w:pPr>
    </w:p>
    <w:p>
      <w:pPr>
        <w:snapToGrid w:val="0"/>
        <w:spacing w:line="360" w:lineRule="auto"/>
        <w:rPr>
          <w:rFonts w:ascii="宋体"/>
          <w:b/>
          <w:color w:val="auto"/>
          <w:szCs w:val="21"/>
          <w:highlight w:val="none"/>
        </w:rPr>
      </w:pPr>
      <w:r>
        <w:rPr>
          <w:rFonts w:ascii="宋体"/>
          <w:b/>
          <w:color w:val="auto"/>
          <w:szCs w:val="21"/>
          <w:highlight w:val="none"/>
        </w:rPr>
        <w:t>磋商供应商的类似成功案例的业绩证明文件：</w:t>
      </w:r>
    </w:p>
    <w:p>
      <w:pPr>
        <w:pStyle w:val="39"/>
        <w:snapToGrid w:val="0"/>
        <w:spacing w:line="360" w:lineRule="auto"/>
        <w:ind w:left="0"/>
        <w:rPr>
          <w:rFonts w:ascii="宋体"/>
          <w:color w:val="auto"/>
          <w:szCs w:val="21"/>
          <w:highlight w:val="none"/>
        </w:rPr>
      </w:pPr>
      <w:r>
        <w:rPr>
          <w:rFonts w:ascii="宋体"/>
          <w:color w:val="auto"/>
          <w:szCs w:val="21"/>
          <w:highlight w:val="none"/>
        </w:rPr>
        <w:t>磋商供应商同类项目实施情况一览表格式：</w:t>
      </w:r>
    </w:p>
    <w:tbl>
      <w:tblPr>
        <w:tblStyle w:val="53"/>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14"/>
        <w:gridCol w:w="3581"/>
        <w:gridCol w:w="1730"/>
        <w:gridCol w:w="2553"/>
        <w:gridCol w:w="1935"/>
        <w:gridCol w:w="24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385" w:hRule="atLeast"/>
        </w:trPr>
        <w:tc>
          <w:tcPr>
            <w:tcW w:w="1914"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360" w:lineRule="auto"/>
              <w:jc w:val="center"/>
              <w:rPr>
                <w:rFonts w:ascii="宋体"/>
                <w:color w:val="auto"/>
                <w:szCs w:val="21"/>
                <w:highlight w:val="none"/>
              </w:rPr>
            </w:pPr>
            <w:r>
              <w:rPr>
                <w:rFonts w:ascii="宋体"/>
                <w:color w:val="auto"/>
                <w:szCs w:val="21"/>
                <w:highlight w:val="none"/>
              </w:rPr>
              <w:t>采购单位名称</w:t>
            </w:r>
          </w:p>
        </w:tc>
        <w:tc>
          <w:tcPr>
            <w:tcW w:w="358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360" w:lineRule="auto"/>
              <w:jc w:val="center"/>
              <w:rPr>
                <w:rFonts w:ascii="宋体"/>
                <w:color w:val="auto"/>
                <w:szCs w:val="21"/>
                <w:highlight w:val="none"/>
              </w:rPr>
            </w:pPr>
            <w:r>
              <w:rPr>
                <w:rFonts w:ascii="宋体"/>
                <w:color w:val="auto"/>
                <w:szCs w:val="21"/>
                <w:highlight w:val="none"/>
              </w:rPr>
              <w:t>项目名称</w:t>
            </w:r>
          </w:p>
        </w:tc>
        <w:tc>
          <w:tcPr>
            <w:tcW w:w="1730"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360" w:lineRule="auto"/>
              <w:jc w:val="center"/>
              <w:rPr>
                <w:rFonts w:ascii="宋体"/>
                <w:color w:val="auto"/>
                <w:szCs w:val="21"/>
                <w:highlight w:val="none"/>
              </w:rPr>
            </w:pPr>
            <w:r>
              <w:rPr>
                <w:rFonts w:ascii="宋体"/>
                <w:color w:val="auto"/>
                <w:szCs w:val="21"/>
                <w:highlight w:val="none"/>
              </w:rPr>
              <w:t>日期</w:t>
            </w:r>
          </w:p>
        </w:tc>
        <w:tc>
          <w:tcPr>
            <w:tcW w:w="2553"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360" w:lineRule="auto"/>
              <w:jc w:val="center"/>
              <w:rPr>
                <w:rFonts w:ascii="宋体"/>
                <w:color w:val="auto"/>
                <w:szCs w:val="21"/>
                <w:highlight w:val="none"/>
              </w:rPr>
            </w:pPr>
            <w:r>
              <w:rPr>
                <w:rFonts w:ascii="宋体"/>
                <w:color w:val="auto"/>
                <w:szCs w:val="21"/>
                <w:highlight w:val="none"/>
              </w:rPr>
              <w:t>合同金额</w:t>
            </w:r>
          </w:p>
          <w:p>
            <w:pPr>
              <w:snapToGrid w:val="0"/>
              <w:spacing w:line="360" w:lineRule="auto"/>
              <w:jc w:val="center"/>
              <w:rPr>
                <w:rFonts w:ascii="宋体"/>
                <w:color w:val="auto"/>
                <w:szCs w:val="21"/>
                <w:highlight w:val="none"/>
              </w:rPr>
            </w:pPr>
            <w:r>
              <w:rPr>
                <w:rFonts w:ascii="宋体"/>
                <w:color w:val="auto"/>
                <w:szCs w:val="21"/>
                <w:highlight w:val="none"/>
              </w:rPr>
              <w:t>（万元）</w:t>
            </w:r>
          </w:p>
        </w:tc>
        <w:tc>
          <w:tcPr>
            <w:tcW w:w="1935" w:type="dxa"/>
            <w:tcBorders>
              <w:top w:val="single" w:color="auto" w:sz="4" w:space="0"/>
              <w:left w:val="single" w:color="auto" w:sz="4" w:space="0"/>
              <w:right w:val="single" w:color="auto" w:sz="4" w:space="0"/>
              <w:tl2br w:val="nil"/>
              <w:tr2bl w:val="nil"/>
            </w:tcBorders>
            <w:vAlign w:val="center"/>
          </w:tcPr>
          <w:p>
            <w:pPr>
              <w:snapToGrid w:val="0"/>
              <w:spacing w:line="360" w:lineRule="auto"/>
              <w:jc w:val="center"/>
              <w:rPr>
                <w:rFonts w:ascii="宋体"/>
                <w:color w:val="auto"/>
                <w:szCs w:val="21"/>
                <w:highlight w:val="none"/>
              </w:rPr>
            </w:pPr>
            <w:r>
              <w:rPr>
                <w:rFonts w:ascii="宋体"/>
                <w:color w:val="auto"/>
                <w:szCs w:val="21"/>
                <w:highlight w:val="none"/>
              </w:rPr>
              <w:t>有效证明文件</w:t>
            </w:r>
          </w:p>
        </w:tc>
        <w:tc>
          <w:tcPr>
            <w:tcW w:w="2419"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360" w:lineRule="auto"/>
              <w:jc w:val="center"/>
              <w:rPr>
                <w:rFonts w:ascii="宋体"/>
                <w:color w:val="auto"/>
                <w:szCs w:val="21"/>
                <w:highlight w:val="none"/>
              </w:rPr>
            </w:pPr>
            <w:r>
              <w:rPr>
                <w:rFonts w:ascii="宋体"/>
                <w:color w:val="auto"/>
                <w:szCs w:val="21"/>
                <w:highlight w:val="none"/>
              </w:rPr>
              <w:t>采购单位联系人及</w:t>
            </w:r>
          </w:p>
          <w:p>
            <w:pPr>
              <w:snapToGrid w:val="0"/>
              <w:spacing w:line="360" w:lineRule="auto"/>
              <w:jc w:val="center"/>
              <w:rPr>
                <w:rFonts w:ascii="宋体"/>
                <w:color w:val="auto"/>
                <w:szCs w:val="21"/>
                <w:highlight w:val="none"/>
              </w:rPr>
            </w:pPr>
            <w:r>
              <w:rPr>
                <w:rFonts w:ascii="宋体"/>
                <w:color w:val="auto"/>
                <w:szCs w:val="21"/>
                <w:highlight w:val="none"/>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2" w:hRule="atLeast"/>
        </w:trPr>
        <w:tc>
          <w:tcPr>
            <w:tcW w:w="1914" w:type="dxa"/>
            <w:tcBorders>
              <w:top w:val="single" w:color="auto" w:sz="4" w:space="0"/>
              <w:left w:val="single" w:color="auto" w:sz="4" w:space="0"/>
              <w:bottom w:val="single" w:color="auto" w:sz="4" w:space="0"/>
              <w:right w:val="single" w:color="auto" w:sz="4" w:space="0"/>
              <w:tl2br w:val="nil"/>
              <w:tr2bl w:val="nil"/>
            </w:tcBorders>
          </w:tcPr>
          <w:p>
            <w:pPr>
              <w:snapToGrid w:val="0"/>
              <w:spacing w:line="360" w:lineRule="auto"/>
              <w:rPr>
                <w:rFonts w:ascii="宋体"/>
                <w:color w:val="auto"/>
                <w:szCs w:val="21"/>
                <w:highlight w:val="none"/>
              </w:rPr>
            </w:pPr>
          </w:p>
        </w:tc>
        <w:tc>
          <w:tcPr>
            <w:tcW w:w="3581" w:type="dxa"/>
            <w:tcBorders>
              <w:top w:val="single" w:color="auto" w:sz="4" w:space="0"/>
              <w:left w:val="single" w:color="auto" w:sz="4" w:space="0"/>
              <w:bottom w:val="single" w:color="auto" w:sz="4" w:space="0"/>
              <w:right w:val="single" w:color="auto" w:sz="4" w:space="0"/>
              <w:tl2br w:val="nil"/>
              <w:tr2bl w:val="nil"/>
            </w:tcBorders>
          </w:tcPr>
          <w:p>
            <w:pPr>
              <w:snapToGrid w:val="0"/>
              <w:spacing w:line="360" w:lineRule="auto"/>
              <w:rPr>
                <w:rFonts w:ascii="宋体"/>
                <w:color w:val="auto"/>
                <w:szCs w:val="21"/>
                <w:highlight w:val="none"/>
              </w:rPr>
            </w:pPr>
          </w:p>
        </w:tc>
        <w:tc>
          <w:tcPr>
            <w:tcW w:w="1730" w:type="dxa"/>
            <w:tcBorders>
              <w:top w:val="single" w:color="auto" w:sz="4" w:space="0"/>
              <w:left w:val="single" w:color="auto" w:sz="4" w:space="0"/>
              <w:bottom w:val="single" w:color="auto" w:sz="4" w:space="0"/>
              <w:right w:val="single" w:color="auto" w:sz="4" w:space="0"/>
              <w:tl2br w:val="nil"/>
              <w:tr2bl w:val="nil"/>
            </w:tcBorders>
          </w:tcPr>
          <w:p>
            <w:pPr>
              <w:snapToGrid w:val="0"/>
              <w:spacing w:line="360" w:lineRule="auto"/>
              <w:rPr>
                <w:rFonts w:ascii="宋体"/>
                <w:color w:val="auto"/>
                <w:szCs w:val="21"/>
                <w:highlight w:val="none"/>
              </w:rPr>
            </w:pPr>
          </w:p>
        </w:tc>
        <w:tc>
          <w:tcPr>
            <w:tcW w:w="2553" w:type="dxa"/>
            <w:tcBorders>
              <w:top w:val="single" w:color="auto" w:sz="4" w:space="0"/>
              <w:left w:val="single" w:color="auto" w:sz="4" w:space="0"/>
              <w:bottom w:val="single" w:color="auto" w:sz="4" w:space="0"/>
              <w:right w:val="single" w:color="auto" w:sz="4" w:space="0"/>
              <w:tl2br w:val="nil"/>
              <w:tr2bl w:val="nil"/>
            </w:tcBorders>
          </w:tcPr>
          <w:p>
            <w:pPr>
              <w:snapToGrid w:val="0"/>
              <w:spacing w:line="360" w:lineRule="auto"/>
              <w:rPr>
                <w:rFonts w:ascii="宋体"/>
                <w:color w:val="auto"/>
                <w:szCs w:val="21"/>
                <w:highlight w:val="none"/>
              </w:rPr>
            </w:pPr>
          </w:p>
        </w:tc>
        <w:tc>
          <w:tcPr>
            <w:tcW w:w="1935" w:type="dxa"/>
            <w:tcBorders>
              <w:top w:val="single" w:color="auto" w:sz="4" w:space="0"/>
              <w:left w:val="single" w:color="auto" w:sz="4" w:space="0"/>
              <w:bottom w:val="single" w:color="auto" w:sz="4" w:space="0"/>
              <w:right w:val="single" w:color="auto" w:sz="4" w:space="0"/>
              <w:tl2br w:val="nil"/>
              <w:tr2bl w:val="nil"/>
            </w:tcBorders>
          </w:tcPr>
          <w:p>
            <w:pPr>
              <w:snapToGrid w:val="0"/>
              <w:spacing w:line="360" w:lineRule="auto"/>
              <w:rPr>
                <w:rFonts w:ascii="宋体"/>
                <w:color w:val="auto"/>
                <w:szCs w:val="21"/>
                <w:highlight w:val="none"/>
              </w:rPr>
            </w:pPr>
          </w:p>
        </w:tc>
        <w:tc>
          <w:tcPr>
            <w:tcW w:w="2419" w:type="dxa"/>
            <w:tcBorders>
              <w:top w:val="single" w:color="auto" w:sz="4" w:space="0"/>
              <w:left w:val="single" w:color="auto" w:sz="4" w:space="0"/>
              <w:bottom w:val="single" w:color="auto" w:sz="4" w:space="0"/>
              <w:right w:val="single" w:color="auto" w:sz="4" w:space="0"/>
              <w:tl2br w:val="nil"/>
              <w:tr2bl w:val="nil"/>
            </w:tcBorders>
          </w:tcPr>
          <w:p>
            <w:pPr>
              <w:snapToGrid w:val="0"/>
              <w:spacing w:line="360" w:lineRule="auto"/>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2" w:hRule="atLeast"/>
        </w:trPr>
        <w:tc>
          <w:tcPr>
            <w:tcW w:w="1914" w:type="dxa"/>
            <w:tcBorders>
              <w:top w:val="single" w:color="auto" w:sz="4" w:space="0"/>
              <w:left w:val="single" w:color="auto" w:sz="4" w:space="0"/>
              <w:bottom w:val="single" w:color="auto" w:sz="4" w:space="0"/>
              <w:right w:val="single" w:color="auto" w:sz="4" w:space="0"/>
              <w:tl2br w:val="nil"/>
              <w:tr2bl w:val="nil"/>
            </w:tcBorders>
          </w:tcPr>
          <w:p>
            <w:pPr>
              <w:snapToGrid w:val="0"/>
              <w:spacing w:line="360" w:lineRule="auto"/>
              <w:rPr>
                <w:rFonts w:ascii="宋体"/>
                <w:color w:val="auto"/>
                <w:szCs w:val="21"/>
                <w:highlight w:val="none"/>
              </w:rPr>
            </w:pPr>
          </w:p>
        </w:tc>
        <w:tc>
          <w:tcPr>
            <w:tcW w:w="3581" w:type="dxa"/>
            <w:tcBorders>
              <w:top w:val="single" w:color="auto" w:sz="4" w:space="0"/>
              <w:left w:val="single" w:color="auto" w:sz="4" w:space="0"/>
              <w:bottom w:val="single" w:color="auto" w:sz="4" w:space="0"/>
              <w:right w:val="single" w:color="auto" w:sz="4" w:space="0"/>
              <w:tl2br w:val="nil"/>
              <w:tr2bl w:val="nil"/>
            </w:tcBorders>
          </w:tcPr>
          <w:p>
            <w:pPr>
              <w:snapToGrid w:val="0"/>
              <w:spacing w:line="360" w:lineRule="auto"/>
              <w:rPr>
                <w:rFonts w:ascii="宋体"/>
                <w:color w:val="auto"/>
                <w:szCs w:val="21"/>
                <w:highlight w:val="none"/>
              </w:rPr>
            </w:pPr>
          </w:p>
        </w:tc>
        <w:tc>
          <w:tcPr>
            <w:tcW w:w="1730" w:type="dxa"/>
            <w:tcBorders>
              <w:top w:val="single" w:color="auto" w:sz="4" w:space="0"/>
              <w:left w:val="single" w:color="auto" w:sz="4" w:space="0"/>
              <w:bottom w:val="single" w:color="auto" w:sz="4" w:space="0"/>
              <w:right w:val="single" w:color="auto" w:sz="4" w:space="0"/>
              <w:tl2br w:val="nil"/>
              <w:tr2bl w:val="nil"/>
            </w:tcBorders>
          </w:tcPr>
          <w:p>
            <w:pPr>
              <w:snapToGrid w:val="0"/>
              <w:spacing w:line="360" w:lineRule="auto"/>
              <w:rPr>
                <w:rFonts w:ascii="宋体"/>
                <w:color w:val="auto"/>
                <w:szCs w:val="21"/>
                <w:highlight w:val="none"/>
              </w:rPr>
            </w:pPr>
          </w:p>
        </w:tc>
        <w:tc>
          <w:tcPr>
            <w:tcW w:w="2553" w:type="dxa"/>
            <w:tcBorders>
              <w:top w:val="single" w:color="auto" w:sz="4" w:space="0"/>
              <w:left w:val="single" w:color="auto" w:sz="4" w:space="0"/>
              <w:bottom w:val="single" w:color="auto" w:sz="4" w:space="0"/>
              <w:right w:val="single" w:color="auto" w:sz="4" w:space="0"/>
              <w:tl2br w:val="nil"/>
              <w:tr2bl w:val="nil"/>
            </w:tcBorders>
          </w:tcPr>
          <w:p>
            <w:pPr>
              <w:snapToGrid w:val="0"/>
              <w:spacing w:line="360" w:lineRule="auto"/>
              <w:rPr>
                <w:rFonts w:ascii="宋体"/>
                <w:color w:val="auto"/>
                <w:szCs w:val="21"/>
                <w:highlight w:val="none"/>
              </w:rPr>
            </w:pPr>
          </w:p>
        </w:tc>
        <w:tc>
          <w:tcPr>
            <w:tcW w:w="1935" w:type="dxa"/>
            <w:tcBorders>
              <w:top w:val="single" w:color="auto" w:sz="4" w:space="0"/>
              <w:left w:val="single" w:color="auto" w:sz="4" w:space="0"/>
              <w:bottom w:val="single" w:color="auto" w:sz="4" w:space="0"/>
              <w:right w:val="single" w:color="auto" w:sz="4" w:space="0"/>
              <w:tl2br w:val="nil"/>
              <w:tr2bl w:val="nil"/>
            </w:tcBorders>
          </w:tcPr>
          <w:p>
            <w:pPr>
              <w:snapToGrid w:val="0"/>
              <w:spacing w:line="360" w:lineRule="auto"/>
              <w:rPr>
                <w:rFonts w:ascii="宋体"/>
                <w:color w:val="auto"/>
                <w:szCs w:val="21"/>
                <w:highlight w:val="none"/>
              </w:rPr>
            </w:pPr>
          </w:p>
        </w:tc>
        <w:tc>
          <w:tcPr>
            <w:tcW w:w="2419" w:type="dxa"/>
            <w:tcBorders>
              <w:top w:val="single" w:color="auto" w:sz="4" w:space="0"/>
              <w:left w:val="single" w:color="auto" w:sz="4" w:space="0"/>
              <w:bottom w:val="single" w:color="auto" w:sz="4" w:space="0"/>
              <w:right w:val="single" w:color="auto" w:sz="4" w:space="0"/>
              <w:tl2br w:val="nil"/>
              <w:tr2bl w:val="nil"/>
            </w:tcBorders>
          </w:tcPr>
          <w:p>
            <w:pPr>
              <w:snapToGrid w:val="0"/>
              <w:spacing w:line="360" w:lineRule="auto"/>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2" w:hRule="atLeast"/>
        </w:trPr>
        <w:tc>
          <w:tcPr>
            <w:tcW w:w="1914" w:type="dxa"/>
            <w:tcBorders>
              <w:top w:val="single" w:color="auto" w:sz="4" w:space="0"/>
              <w:left w:val="single" w:color="auto" w:sz="4" w:space="0"/>
              <w:bottom w:val="single" w:color="auto" w:sz="4" w:space="0"/>
              <w:right w:val="single" w:color="auto" w:sz="4" w:space="0"/>
              <w:tl2br w:val="nil"/>
              <w:tr2bl w:val="nil"/>
            </w:tcBorders>
          </w:tcPr>
          <w:p>
            <w:pPr>
              <w:snapToGrid w:val="0"/>
              <w:spacing w:line="360" w:lineRule="auto"/>
              <w:rPr>
                <w:rFonts w:ascii="宋体"/>
                <w:color w:val="auto"/>
                <w:szCs w:val="21"/>
                <w:highlight w:val="none"/>
              </w:rPr>
            </w:pPr>
          </w:p>
        </w:tc>
        <w:tc>
          <w:tcPr>
            <w:tcW w:w="3581" w:type="dxa"/>
            <w:tcBorders>
              <w:top w:val="single" w:color="auto" w:sz="4" w:space="0"/>
              <w:left w:val="single" w:color="auto" w:sz="4" w:space="0"/>
              <w:bottom w:val="single" w:color="auto" w:sz="4" w:space="0"/>
              <w:right w:val="single" w:color="auto" w:sz="4" w:space="0"/>
              <w:tl2br w:val="nil"/>
              <w:tr2bl w:val="nil"/>
            </w:tcBorders>
          </w:tcPr>
          <w:p>
            <w:pPr>
              <w:snapToGrid w:val="0"/>
              <w:spacing w:line="360" w:lineRule="auto"/>
              <w:rPr>
                <w:rFonts w:ascii="宋体"/>
                <w:color w:val="auto"/>
                <w:szCs w:val="21"/>
                <w:highlight w:val="none"/>
              </w:rPr>
            </w:pPr>
          </w:p>
        </w:tc>
        <w:tc>
          <w:tcPr>
            <w:tcW w:w="1730" w:type="dxa"/>
            <w:tcBorders>
              <w:top w:val="single" w:color="auto" w:sz="4" w:space="0"/>
              <w:left w:val="single" w:color="auto" w:sz="4" w:space="0"/>
              <w:bottom w:val="single" w:color="auto" w:sz="4" w:space="0"/>
              <w:right w:val="single" w:color="auto" w:sz="4" w:space="0"/>
              <w:tl2br w:val="nil"/>
              <w:tr2bl w:val="nil"/>
            </w:tcBorders>
          </w:tcPr>
          <w:p>
            <w:pPr>
              <w:snapToGrid w:val="0"/>
              <w:spacing w:line="360" w:lineRule="auto"/>
              <w:rPr>
                <w:rFonts w:ascii="宋体"/>
                <w:color w:val="auto"/>
                <w:szCs w:val="21"/>
                <w:highlight w:val="none"/>
              </w:rPr>
            </w:pPr>
          </w:p>
        </w:tc>
        <w:tc>
          <w:tcPr>
            <w:tcW w:w="2553" w:type="dxa"/>
            <w:tcBorders>
              <w:top w:val="single" w:color="auto" w:sz="4" w:space="0"/>
              <w:left w:val="single" w:color="auto" w:sz="4" w:space="0"/>
              <w:bottom w:val="single" w:color="auto" w:sz="4" w:space="0"/>
              <w:right w:val="single" w:color="auto" w:sz="4" w:space="0"/>
              <w:tl2br w:val="nil"/>
              <w:tr2bl w:val="nil"/>
            </w:tcBorders>
          </w:tcPr>
          <w:p>
            <w:pPr>
              <w:snapToGrid w:val="0"/>
              <w:spacing w:line="360" w:lineRule="auto"/>
              <w:rPr>
                <w:rFonts w:ascii="宋体"/>
                <w:color w:val="auto"/>
                <w:szCs w:val="21"/>
                <w:highlight w:val="none"/>
              </w:rPr>
            </w:pPr>
          </w:p>
        </w:tc>
        <w:tc>
          <w:tcPr>
            <w:tcW w:w="1935" w:type="dxa"/>
            <w:tcBorders>
              <w:top w:val="single" w:color="auto" w:sz="4" w:space="0"/>
              <w:left w:val="single" w:color="auto" w:sz="4" w:space="0"/>
              <w:bottom w:val="single" w:color="auto" w:sz="4" w:space="0"/>
              <w:right w:val="single" w:color="auto" w:sz="4" w:space="0"/>
              <w:tl2br w:val="nil"/>
              <w:tr2bl w:val="nil"/>
            </w:tcBorders>
          </w:tcPr>
          <w:p>
            <w:pPr>
              <w:snapToGrid w:val="0"/>
              <w:spacing w:line="360" w:lineRule="auto"/>
              <w:rPr>
                <w:rFonts w:ascii="宋体"/>
                <w:color w:val="auto"/>
                <w:szCs w:val="21"/>
                <w:highlight w:val="none"/>
              </w:rPr>
            </w:pPr>
          </w:p>
        </w:tc>
        <w:tc>
          <w:tcPr>
            <w:tcW w:w="2419" w:type="dxa"/>
            <w:tcBorders>
              <w:top w:val="single" w:color="auto" w:sz="4" w:space="0"/>
              <w:left w:val="single" w:color="auto" w:sz="4" w:space="0"/>
              <w:bottom w:val="single" w:color="auto" w:sz="4" w:space="0"/>
              <w:right w:val="single" w:color="auto" w:sz="4" w:space="0"/>
              <w:tl2br w:val="nil"/>
              <w:tr2bl w:val="nil"/>
            </w:tcBorders>
          </w:tcPr>
          <w:p>
            <w:pPr>
              <w:snapToGrid w:val="0"/>
              <w:spacing w:line="360" w:lineRule="auto"/>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2" w:hRule="atLeast"/>
        </w:trPr>
        <w:tc>
          <w:tcPr>
            <w:tcW w:w="1914" w:type="dxa"/>
            <w:tcBorders>
              <w:top w:val="single" w:color="auto" w:sz="4" w:space="0"/>
              <w:left w:val="single" w:color="auto" w:sz="4" w:space="0"/>
              <w:bottom w:val="single" w:color="auto" w:sz="4" w:space="0"/>
              <w:right w:val="single" w:color="auto" w:sz="4" w:space="0"/>
              <w:tl2br w:val="nil"/>
              <w:tr2bl w:val="nil"/>
            </w:tcBorders>
          </w:tcPr>
          <w:p>
            <w:pPr>
              <w:snapToGrid w:val="0"/>
              <w:spacing w:line="360" w:lineRule="auto"/>
              <w:rPr>
                <w:rFonts w:ascii="宋体"/>
                <w:color w:val="auto"/>
                <w:szCs w:val="21"/>
                <w:highlight w:val="none"/>
              </w:rPr>
            </w:pPr>
          </w:p>
        </w:tc>
        <w:tc>
          <w:tcPr>
            <w:tcW w:w="3581" w:type="dxa"/>
            <w:tcBorders>
              <w:top w:val="single" w:color="auto" w:sz="4" w:space="0"/>
              <w:left w:val="single" w:color="auto" w:sz="4" w:space="0"/>
              <w:bottom w:val="single" w:color="auto" w:sz="4" w:space="0"/>
              <w:right w:val="single" w:color="auto" w:sz="4" w:space="0"/>
              <w:tl2br w:val="nil"/>
              <w:tr2bl w:val="nil"/>
            </w:tcBorders>
          </w:tcPr>
          <w:p>
            <w:pPr>
              <w:snapToGrid w:val="0"/>
              <w:spacing w:line="360" w:lineRule="auto"/>
              <w:rPr>
                <w:rFonts w:ascii="宋体"/>
                <w:color w:val="auto"/>
                <w:szCs w:val="21"/>
                <w:highlight w:val="none"/>
              </w:rPr>
            </w:pPr>
          </w:p>
        </w:tc>
        <w:tc>
          <w:tcPr>
            <w:tcW w:w="1730" w:type="dxa"/>
            <w:tcBorders>
              <w:top w:val="single" w:color="auto" w:sz="4" w:space="0"/>
              <w:left w:val="single" w:color="auto" w:sz="4" w:space="0"/>
              <w:bottom w:val="single" w:color="auto" w:sz="4" w:space="0"/>
              <w:right w:val="single" w:color="auto" w:sz="4" w:space="0"/>
              <w:tl2br w:val="nil"/>
              <w:tr2bl w:val="nil"/>
            </w:tcBorders>
          </w:tcPr>
          <w:p>
            <w:pPr>
              <w:snapToGrid w:val="0"/>
              <w:spacing w:line="360" w:lineRule="auto"/>
              <w:rPr>
                <w:rFonts w:ascii="宋体"/>
                <w:color w:val="auto"/>
                <w:szCs w:val="21"/>
                <w:highlight w:val="none"/>
              </w:rPr>
            </w:pPr>
          </w:p>
        </w:tc>
        <w:tc>
          <w:tcPr>
            <w:tcW w:w="2553" w:type="dxa"/>
            <w:tcBorders>
              <w:top w:val="single" w:color="auto" w:sz="4" w:space="0"/>
              <w:left w:val="single" w:color="auto" w:sz="4" w:space="0"/>
              <w:bottom w:val="single" w:color="auto" w:sz="4" w:space="0"/>
              <w:right w:val="single" w:color="auto" w:sz="4" w:space="0"/>
              <w:tl2br w:val="nil"/>
              <w:tr2bl w:val="nil"/>
            </w:tcBorders>
          </w:tcPr>
          <w:p>
            <w:pPr>
              <w:snapToGrid w:val="0"/>
              <w:spacing w:line="360" w:lineRule="auto"/>
              <w:rPr>
                <w:rFonts w:ascii="宋体"/>
                <w:color w:val="auto"/>
                <w:szCs w:val="21"/>
                <w:highlight w:val="none"/>
              </w:rPr>
            </w:pPr>
          </w:p>
        </w:tc>
        <w:tc>
          <w:tcPr>
            <w:tcW w:w="1935" w:type="dxa"/>
            <w:tcBorders>
              <w:top w:val="single" w:color="auto" w:sz="4" w:space="0"/>
              <w:left w:val="single" w:color="auto" w:sz="4" w:space="0"/>
              <w:bottom w:val="single" w:color="auto" w:sz="4" w:space="0"/>
              <w:right w:val="single" w:color="auto" w:sz="4" w:space="0"/>
              <w:tl2br w:val="nil"/>
              <w:tr2bl w:val="nil"/>
            </w:tcBorders>
          </w:tcPr>
          <w:p>
            <w:pPr>
              <w:snapToGrid w:val="0"/>
              <w:spacing w:line="360" w:lineRule="auto"/>
              <w:rPr>
                <w:rFonts w:ascii="宋体"/>
                <w:color w:val="auto"/>
                <w:szCs w:val="21"/>
                <w:highlight w:val="none"/>
              </w:rPr>
            </w:pPr>
          </w:p>
        </w:tc>
        <w:tc>
          <w:tcPr>
            <w:tcW w:w="2419" w:type="dxa"/>
            <w:tcBorders>
              <w:top w:val="single" w:color="auto" w:sz="4" w:space="0"/>
              <w:left w:val="single" w:color="auto" w:sz="4" w:space="0"/>
              <w:bottom w:val="single" w:color="auto" w:sz="4" w:space="0"/>
              <w:right w:val="single" w:color="auto" w:sz="4" w:space="0"/>
              <w:tl2br w:val="nil"/>
              <w:tr2bl w:val="nil"/>
            </w:tcBorders>
          </w:tcPr>
          <w:p>
            <w:pPr>
              <w:snapToGrid w:val="0"/>
              <w:spacing w:line="360" w:lineRule="auto"/>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2" w:hRule="atLeast"/>
        </w:trPr>
        <w:tc>
          <w:tcPr>
            <w:tcW w:w="1914" w:type="dxa"/>
            <w:tcBorders>
              <w:top w:val="single" w:color="auto" w:sz="4" w:space="0"/>
              <w:left w:val="single" w:color="auto" w:sz="4" w:space="0"/>
              <w:bottom w:val="single" w:color="auto" w:sz="4" w:space="0"/>
              <w:right w:val="single" w:color="auto" w:sz="4" w:space="0"/>
              <w:tl2br w:val="nil"/>
              <w:tr2bl w:val="nil"/>
            </w:tcBorders>
          </w:tcPr>
          <w:p>
            <w:pPr>
              <w:snapToGrid w:val="0"/>
              <w:spacing w:line="360" w:lineRule="auto"/>
              <w:rPr>
                <w:rFonts w:ascii="宋体"/>
                <w:color w:val="auto"/>
                <w:szCs w:val="21"/>
                <w:highlight w:val="none"/>
              </w:rPr>
            </w:pPr>
          </w:p>
        </w:tc>
        <w:tc>
          <w:tcPr>
            <w:tcW w:w="3581" w:type="dxa"/>
            <w:tcBorders>
              <w:top w:val="single" w:color="auto" w:sz="4" w:space="0"/>
              <w:left w:val="single" w:color="auto" w:sz="4" w:space="0"/>
              <w:bottom w:val="single" w:color="auto" w:sz="4" w:space="0"/>
              <w:right w:val="single" w:color="auto" w:sz="4" w:space="0"/>
              <w:tl2br w:val="nil"/>
              <w:tr2bl w:val="nil"/>
            </w:tcBorders>
          </w:tcPr>
          <w:p>
            <w:pPr>
              <w:snapToGrid w:val="0"/>
              <w:spacing w:line="360" w:lineRule="auto"/>
              <w:rPr>
                <w:rFonts w:ascii="宋体"/>
                <w:color w:val="auto"/>
                <w:szCs w:val="21"/>
                <w:highlight w:val="none"/>
              </w:rPr>
            </w:pPr>
          </w:p>
        </w:tc>
        <w:tc>
          <w:tcPr>
            <w:tcW w:w="1730" w:type="dxa"/>
            <w:tcBorders>
              <w:top w:val="single" w:color="auto" w:sz="4" w:space="0"/>
              <w:left w:val="single" w:color="auto" w:sz="4" w:space="0"/>
              <w:bottom w:val="single" w:color="auto" w:sz="4" w:space="0"/>
              <w:right w:val="single" w:color="auto" w:sz="4" w:space="0"/>
              <w:tl2br w:val="nil"/>
              <w:tr2bl w:val="nil"/>
            </w:tcBorders>
          </w:tcPr>
          <w:p>
            <w:pPr>
              <w:snapToGrid w:val="0"/>
              <w:spacing w:line="360" w:lineRule="auto"/>
              <w:rPr>
                <w:rFonts w:ascii="宋体"/>
                <w:color w:val="auto"/>
                <w:szCs w:val="21"/>
                <w:highlight w:val="none"/>
              </w:rPr>
            </w:pPr>
          </w:p>
        </w:tc>
        <w:tc>
          <w:tcPr>
            <w:tcW w:w="2553" w:type="dxa"/>
            <w:tcBorders>
              <w:top w:val="single" w:color="auto" w:sz="4" w:space="0"/>
              <w:left w:val="single" w:color="auto" w:sz="4" w:space="0"/>
              <w:bottom w:val="single" w:color="auto" w:sz="4" w:space="0"/>
              <w:right w:val="single" w:color="auto" w:sz="4" w:space="0"/>
              <w:tl2br w:val="nil"/>
              <w:tr2bl w:val="nil"/>
            </w:tcBorders>
          </w:tcPr>
          <w:p>
            <w:pPr>
              <w:snapToGrid w:val="0"/>
              <w:spacing w:line="360" w:lineRule="auto"/>
              <w:rPr>
                <w:rFonts w:ascii="宋体"/>
                <w:color w:val="auto"/>
                <w:szCs w:val="21"/>
                <w:highlight w:val="none"/>
              </w:rPr>
            </w:pPr>
          </w:p>
        </w:tc>
        <w:tc>
          <w:tcPr>
            <w:tcW w:w="1935" w:type="dxa"/>
            <w:tcBorders>
              <w:top w:val="single" w:color="auto" w:sz="4" w:space="0"/>
              <w:left w:val="single" w:color="auto" w:sz="4" w:space="0"/>
              <w:bottom w:val="single" w:color="auto" w:sz="4" w:space="0"/>
              <w:right w:val="single" w:color="auto" w:sz="4" w:space="0"/>
              <w:tl2br w:val="nil"/>
              <w:tr2bl w:val="nil"/>
            </w:tcBorders>
          </w:tcPr>
          <w:p>
            <w:pPr>
              <w:snapToGrid w:val="0"/>
              <w:spacing w:line="360" w:lineRule="auto"/>
              <w:rPr>
                <w:rFonts w:ascii="宋体"/>
                <w:color w:val="auto"/>
                <w:szCs w:val="21"/>
                <w:highlight w:val="none"/>
              </w:rPr>
            </w:pPr>
          </w:p>
        </w:tc>
        <w:tc>
          <w:tcPr>
            <w:tcW w:w="2419" w:type="dxa"/>
            <w:tcBorders>
              <w:top w:val="single" w:color="auto" w:sz="4" w:space="0"/>
              <w:left w:val="single" w:color="auto" w:sz="4" w:space="0"/>
              <w:bottom w:val="single" w:color="auto" w:sz="4" w:space="0"/>
              <w:right w:val="single" w:color="auto" w:sz="4" w:space="0"/>
              <w:tl2br w:val="nil"/>
              <w:tr2bl w:val="nil"/>
            </w:tcBorders>
          </w:tcPr>
          <w:p>
            <w:pPr>
              <w:snapToGrid w:val="0"/>
              <w:spacing w:line="360" w:lineRule="auto"/>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2" w:hRule="atLeast"/>
        </w:trPr>
        <w:tc>
          <w:tcPr>
            <w:tcW w:w="1914" w:type="dxa"/>
            <w:tcBorders>
              <w:top w:val="single" w:color="auto" w:sz="4" w:space="0"/>
              <w:left w:val="single" w:color="auto" w:sz="4" w:space="0"/>
              <w:bottom w:val="single" w:color="auto" w:sz="4" w:space="0"/>
              <w:right w:val="single" w:color="auto" w:sz="4" w:space="0"/>
              <w:tl2br w:val="nil"/>
              <w:tr2bl w:val="nil"/>
            </w:tcBorders>
          </w:tcPr>
          <w:p>
            <w:pPr>
              <w:snapToGrid w:val="0"/>
              <w:spacing w:line="360" w:lineRule="auto"/>
              <w:rPr>
                <w:rFonts w:ascii="宋体"/>
                <w:color w:val="auto"/>
                <w:szCs w:val="21"/>
                <w:highlight w:val="none"/>
              </w:rPr>
            </w:pPr>
          </w:p>
        </w:tc>
        <w:tc>
          <w:tcPr>
            <w:tcW w:w="3581" w:type="dxa"/>
            <w:tcBorders>
              <w:top w:val="single" w:color="auto" w:sz="4" w:space="0"/>
              <w:left w:val="single" w:color="auto" w:sz="4" w:space="0"/>
              <w:bottom w:val="single" w:color="auto" w:sz="4" w:space="0"/>
              <w:right w:val="single" w:color="auto" w:sz="4" w:space="0"/>
              <w:tl2br w:val="nil"/>
              <w:tr2bl w:val="nil"/>
            </w:tcBorders>
          </w:tcPr>
          <w:p>
            <w:pPr>
              <w:snapToGrid w:val="0"/>
              <w:spacing w:line="360" w:lineRule="auto"/>
              <w:rPr>
                <w:rFonts w:ascii="宋体"/>
                <w:color w:val="auto"/>
                <w:szCs w:val="21"/>
                <w:highlight w:val="none"/>
              </w:rPr>
            </w:pPr>
          </w:p>
        </w:tc>
        <w:tc>
          <w:tcPr>
            <w:tcW w:w="1730" w:type="dxa"/>
            <w:tcBorders>
              <w:top w:val="single" w:color="auto" w:sz="4" w:space="0"/>
              <w:left w:val="single" w:color="auto" w:sz="4" w:space="0"/>
              <w:bottom w:val="single" w:color="auto" w:sz="4" w:space="0"/>
              <w:right w:val="single" w:color="auto" w:sz="4" w:space="0"/>
              <w:tl2br w:val="nil"/>
              <w:tr2bl w:val="nil"/>
            </w:tcBorders>
          </w:tcPr>
          <w:p>
            <w:pPr>
              <w:snapToGrid w:val="0"/>
              <w:spacing w:line="360" w:lineRule="auto"/>
              <w:rPr>
                <w:rFonts w:ascii="宋体"/>
                <w:color w:val="auto"/>
                <w:szCs w:val="21"/>
                <w:highlight w:val="none"/>
              </w:rPr>
            </w:pPr>
          </w:p>
        </w:tc>
        <w:tc>
          <w:tcPr>
            <w:tcW w:w="2553" w:type="dxa"/>
            <w:tcBorders>
              <w:top w:val="single" w:color="auto" w:sz="4" w:space="0"/>
              <w:left w:val="single" w:color="auto" w:sz="4" w:space="0"/>
              <w:bottom w:val="single" w:color="auto" w:sz="4" w:space="0"/>
              <w:right w:val="single" w:color="auto" w:sz="4" w:space="0"/>
              <w:tl2br w:val="nil"/>
              <w:tr2bl w:val="nil"/>
            </w:tcBorders>
          </w:tcPr>
          <w:p>
            <w:pPr>
              <w:snapToGrid w:val="0"/>
              <w:spacing w:line="360" w:lineRule="auto"/>
              <w:rPr>
                <w:rFonts w:ascii="宋体"/>
                <w:color w:val="auto"/>
                <w:szCs w:val="21"/>
                <w:highlight w:val="none"/>
              </w:rPr>
            </w:pPr>
          </w:p>
        </w:tc>
        <w:tc>
          <w:tcPr>
            <w:tcW w:w="1935" w:type="dxa"/>
            <w:tcBorders>
              <w:top w:val="single" w:color="auto" w:sz="4" w:space="0"/>
              <w:left w:val="single" w:color="auto" w:sz="4" w:space="0"/>
              <w:bottom w:val="single" w:color="auto" w:sz="4" w:space="0"/>
              <w:right w:val="single" w:color="auto" w:sz="4" w:space="0"/>
              <w:tl2br w:val="nil"/>
              <w:tr2bl w:val="nil"/>
            </w:tcBorders>
          </w:tcPr>
          <w:p>
            <w:pPr>
              <w:snapToGrid w:val="0"/>
              <w:spacing w:line="360" w:lineRule="auto"/>
              <w:rPr>
                <w:rFonts w:ascii="宋体"/>
                <w:color w:val="auto"/>
                <w:szCs w:val="21"/>
                <w:highlight w:val="none"/>
              </w:rPr>
            </w:pPr>
          </w:p>
        </w:tc>
        <w:tc>
          <w:tcPr>
            <w:tcW w:w="2419" w:type="dxa"/>
            <w:tcBorders>
              <w:top w:val="single" w:color="auto" w:sz="4" w:space="0"/>
              <w:left w:val="single" w:color="auto" w:sz="4" w:space="0"/>
              <w:bottom w:val="single" w:color="auto" w:sz="4" w:space="0"/>
              <w:right w:val="single" w:color="auto" w:sz="4" w:space="0"/>
              <w:tl2br w:val="nil"/>
              <w:tr2bl w:val="nil"/>
            </w:tcBorders>
          </w:tcPr>
          <w:p>
            <w:pPr>
              <w:snapToGrid w:val="0"/>
              <w:spacing w:line="360" w:lineRule="auto"/>
              <w:rPr>
                <w:rFonts w:ascii="宋体"/>
                <w:color w:val="auto"/>
                <w:szCs w:val="21"/>
                <w:highlight w:val="none"/>
              </w:rPr>
            </w:pPr>
          </w:p>
        </w:tc>
      </w:tr>
    </w:tbl>
    <w:p>
      <w:pPr>
        <w:snapToGrid w:val="0"/>
        <w:spacing w:line="360" w:lineRule="auto"/>
        <w:ind w:firstLine="420" w:firstLineChars="200"/>
        <w:rPr>
          <w:rFonts w:hint="eastAsia" w:ascii="宋体"/>
          <w:color w:val="auto"/>
          <w:szCs w:val="21"/>
          <w:highlight w:val="none"/>
        </w:rPr>
      </w:pPr>
      <w:r>
        <w:rPr>
          <w:rFonts w:hint="eastAsia" w:ascii="宋体"/>
          <w:color w:val="auto"/>
          <w:szCs w:val="21"/>
          <w:highlight w:val="none"/>
        </w:rPr>
        <w:t>注：</w:t>
      </w:r>
      <w:r>
        <w:rPr>
          <w:rFonts w:hint="eastAsia" w:ascii="宋体"/>
          <w:b/>
          <w:bCs/>
          <w:color w:val="auto"/>
          <w:spacing w:val="-4"/>
          <w:highlight w:val="none"/>
        </w:rPr>
        <w:t>提供合同复印件并加盖磋商供应商公章。</w:t>
      </w:r>
    </w:p>
    <w:p>
      <w:pPr>
        <w:snapToGrid w:val="0"/>
        <w:spacing w:line="360" w:lineRule="auto"/>
        <w:ind w:firstLine="420" w:firstLineChars="200"/>
        <w:rPr>
          <w:rFonts w:ascii="宋体"/>
          <w:color w:val="auto"/>
          <w:szCs w:val="21"/>
          <w:highlight w:val="none"/>
        </w:rPr>
      </w:pPr>
    </w:p>
    <w:p>
      <w:pPr>
        <w:snapToGrid w:val="0"/>
        <w:spacing w:line="360" w:lineRule="auto"/>
        <w:ind w:firstLine="420" w:firstLineChars="200"/>
        <w:rPr>
          <w:rFonts w:ascii="宋体"/>
          <w:color w:val="auto"/>
          <w:szCs w:val="21"/>
          <w:highlight w:val="none"/>
        </w:rPr>
      </w:pPr>
    </w:p>
    <w:p>
      <w:pPr>
        <w:snapToGrid w:val="0"/>
        <w:spacing w:line="360" w:lineRule="auto"/>
        <w:ind w:firstLine="420" w:firstLineChars="200"/>
        <w:rPr>
          <w:rFonts w:ascii="宋体"/>
          <w:color w:val="auto"/>
          <w:szCs w:val="21"/>
          <w:highlight w:val="none"/>
        </w:rPr>
      </w:pPr>
      <w:r>
        <w:rPr>
          <w:rFonts w:ascii="宋体"/>
          <w:color w:val="auto"/>
          <w:szCs w:val="21"/>
          <w:highlight w:val="none"/>
        </w:rPr>
        <w:t>磋商供应商公章：</w:t>
      </w:r>
      <w:r>
        <w:rPr>
          <w:rFonts w:ascii="宋体"/>
          <w:color w:val="auto"/>
          <w:szCs w:val="21"/>
          <w:highlight w:val="none"/>
          <w:u w:val="single"/>
        </w:rPr>
        <w:t xml:space="preserve">                 </w:t>
      </w:r>
      <w:r>
        <w:rPr>
          <w:rFonts w:ascii="宋体"/>
          <w:color w:val="auto"/>
          <w:szCs w:val="21"/>
          <w:highlight w:val="none"/>
        </w:rPr>
        <w:t xml:space="preserve">                                           年    月    日</w:t>
      </w:r>
    </w:p>
    <w:p>
      <w:pPr>
        <w:spacing w:line="360" w:lineRule="auto"/>
        <w:ind w:firstLine="3360" w:firstLineChars="1600"/>
        <w:rPr>
          <w:rFonts w:ascii="宋体"/>
          <w:color w:val="auto"/>
          <w:szCs w:val="21"/>
          <w:highlight w:val="none"/>
        </w:rPr>
        <w:sectPr>
          <w:pgSz w:w="16838" w:h="11906" w:orient="landscape"/>
          <w:pgMar w:top="1440" w:right="1440" w:bottom="1440" w:left="1440" w:header="851" w:footer="992" w:gutter="0"/>
          <w:pgBorders w:offsetFrom="page">
            <w:top w:val="none" w:sz="0" w:space="0"/>
            <w:left w:val="none" w:sz="0" w:space="0"/>
            <w:bottom w:val="none" w:sz="0" w:space="0"/>
            <w:right w:val="none" w:sz="0" w:space="0"/>
          </w:pgBorders>
          <w:cols w:space="720" w:num="1"/>
          <w:docGrid w:linePitch="312" w:charSpace="0"/>
        </w:sectPr>
      </w:pPr>
    </w:p>
    <w:p>
      <w:pPr>
        <w:wordWrap w:val="0"/>
        <w:snapToGrid w:val="0"/>
        <w:spacing w:line="360" w:lineRule="auto"/>
        <w:rPr>
          <w:rFonts w:ascii="宋体"/>
          <w:b/>
          <w:color w:val="auto"/>
          <w:szCs w:val="21"/>
          <w:highlight w:val="none"/>
        </w:rPr>
      </w:pPr>
      <w:r>
        <w:rPr>
          <w:rFonts w:hint="eastAsia" w:ascii="宋体"/>
          <w:b/>
          <w:bCs/>
          <w:color w:val="auto"/>
          <w:szCs w:val="21"/>
          <w:highlight w:val="none"/>
        </w:rPr>
        <w:t>技术规范偏离</w:t>
      </w:r>
      <w:r>
        <w:rPr>
          <w:rFonts w:hint="eastAsia" w:ascii="宋体"/>
          <w:b/>
          <w:color w:val="auto"/>
          <w:szCs w:val="21"/>
          <w:highlight w:val="none"/>
        </w:rPr>
        <w:t>表格式：</w:t>
      </w:r>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415"/>
        <w:gridCol w:w="2835"/>
        <w:gridCol w:w="3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735" w:type="dxa"/>
            <w:tcBorders>
              <w:tl2br w:val="nil"/>
              <w:tr2bl w:val="nil"/>
            </w:tcBorders>
            <w:vAlign w:val="center"/>
          </w:tcPr>
          <w:p>
            <w:pPr>
              <w:tabs>
                <w:tab w:val="left" w:pos="0"/>
              </w:tabs>
              <w:wordWrap w:val="0"/>
              <w:spacing w:line="360" w:lineRule="auto"/>
              <w:ind w:firstLine="2"/>
              <w:jc w:val="center"/>
              <w:rPr>
                <w:rFonts w:ascii="宋体"/>
                <w:color w:val="auto"/>
                <w:szCs w:val="21"/>
                <w:highlight w:val="none"/>
              </w:rPr>
            </w:pPr>
            <w:r>
              <w:rPr>
                <w:rFonts w:hint="eastAsia" w:ascii="宋体"/>
                <w:color w:val="auto"/>
                <w:szCs w:val="21"/>
                <w:highlight w:val="none"/>
              </w:rPr>
              <w:t>序号</w:t>
            </w:r>
          </w:p>
        </w:tc>
        <w:tc>
          <w:tcPr>
            <w:tcW w:w="2415" w:type="dxa"/>
            <w:tcBorders>
              <w:tl2br w:val="nil"/>
              <w:tr2bl w:val="nil"/>
            </w:tcBorders>
            <w:vAlign w:val="center"/>
          </w:tcPr>
          <w:p>
            <w:pPr>
              <w:tabs>
                <w:tab w:val="left" w:pos="0"/>
              </w:tabs>
              <w:wordWrap w:val="0"/>
              <w:spacing w:line="360" w:lineRule="auto"/>
              <w:ind w:firstLine="2"/>
              <w:jc w:val="center"/>
              <w:rPr>
                <w:rFonts w:ascii="宋体"/>
                <w:color w:val="auto"/>
                <w:szCs w:val="21"/>
                <w:highlight w:val="none"/>
              </w:rPr>
            </w:pPr>
            <w:r>
              <w:rPr>
                <w:rFonts w:hint="eastAsia" w:ascii="宋体"/>
                <w:color w:val="auto"/>
                <w:szCs w:val="21"/>
                <w:highlight w:val="none"/>
              </w:rPr>
              <w:t>招标文件要求</w:t>
            </w:r>
          </w:p>
        </w:tc>
        <w:tc>
          <w:tcPr>
            <w:tcW w:w="2835" w:type="dxa"/>
            <w:tcBorders>
              <w:tl2br w:val="nil"/>
              <w:tr2bl w:val="nil"/>
            </w:tcBorders>
            <w:vAlign w:val="center"/>
          </w:tcPr>
          <w:p>
            <w:pPr>
              <w:tabs>
                <w:tab w:val="left" w:pos="0"/>
              </w:tabs>
              <w:wordWrap w:val="0"/>
              <w:spacing w:line="360" w:lineRule="auto"/>
              <w:ind w:firstLine="2"/>
              <w:jc w:val="center"/>
              <w:rPr>
                <w:rFonts w:ascii="宋体"/>
                <w:color w:val="auto"/>
                <w:szCs w:val="21"/>
                <w:highlight w:val="none"/>
              </w:rPr>
            </w:pPr>
            <w:r>
              <w:rPr>
                <w:rFonts w:hint="eastAsia" w:ascii="宋体"/>
                <w:color w:val="auto"/>
                <w:szCs w:val="21"/>
                <w:highlight w:val="none"/>
              </w:rPr>
              <w:t>磋商响应文件情况</w:t>
            </w:r>
          </w:p>
        </w:tc>
        <w:tc>
          <w:tcPr>
            <w:tcW w:w="3150" w:type="dxa"/>
            <w:tcBorders>
              <w:tl2br w:val="nil"/>
              <w:tr2bl w:val="nil"/>
            </w:tcBorders>
            <w:vAlign w:val="center"/>
          </w:tcPr>
          <w:p>
            <w:pPr>
              <w:tabs>
                <w:tab w:val="left" w:pos="0"/>
              </w:tabs>
              <w:wordWrap w:val="0"/>
              <w:spacing w:line="360" w:lineRule="auto"/>
              <w:ind w:firstLine="2"/>
              <w:jc w:val="center"/>
              <w:rPr>
                <w:rFonts w:ascii="宋体"/>
                <w:color w:val="auto"/>
                <w:szCs w:val="21"/>
                <w:highlight w:val="none"/>
              </w:rPr>
            </w:pPr>
            <w:r>
              <w:rPr>
                <w:rFonts w:hint="eastAsia" w:ascii="宋体"/>
                <w:color w:val="auto"/>
                <w:szCs w:val="21"/>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735" w:type="dxa"/>
            <w:tcBorders>
              <w:tl2br w:val="nil"/>
              <w:tr2bl w:val="nil"/>
            </w:tcBorders>
            <w:vAlign w:val="center"/>
          </w:tcPr>
          <w:p>
            <w:pPr>
              <w:wordWrap w:val="0"/>
              <w:spacing w:line="360" w:lineRule="auto"/>
              <w:jc w:val="center"/>
              <w:rPr>
                <w:rFonts w:ascii="宋体"/>
                <w:color w:val="auto"/>
                <w:szCs w:val="21"/>
                <w:highlight w:val="none"/>
              </w:rPr>
            </w:pPr>
          </w:p>
        </w:tc>
        <w:tc>
          <w:tcPr>
            <w:tcW w:w="2415" w:type="dxa"/>
            <w:tcBorders>
              <w:tl2br w:val="nil"/>
              <w:tr2bl w:val="nil"/>
            </w:tcBorders>
            <w:vAlign w:val="center"/>
          </w:tcPr>
          <w:p>
            <w:pPr>
              <w:wordWrap w:val="0"/>
              <w:spacing w:line="360" w:lineRule="auto"/>
              <w:jc w:val="center"/>
              <w:rPr>
                <w:rFonts w:ascii="宋体"/>
                <w:color w:val="auto"/>
                <w:szCs w:val="21"/>
                <w:highlight w:val="none"/>
              </w:rPr>
            </w:pPr>
          </w:p>
        </w:tc>
        <w:tc>
          <w:tcPr>
            <w:tcW w:w="2835" w:type="dxa"/>
            <w:tcBorders>
              <w:tl2br w:val="nil"/>
              <w:tr2bl w:val="nil"/>
            </w:tcBorders>
            <w:vAlign w:val="center"/>
          </w:tcPr>
          <w:p>
            <w:pPr>
              <w:wordWrap w:val="0"/>
              <w:spacing w:line="360" w:lineRule="auto"/>
              <w:jc w:val="center"/>
              <w:rPr>
                <w:rFonts w:ascii="宋体"/>
                <w:color w:val="auto"/>
                <w:szCs w:val="21"/>
                <w:highlight w:val="none"/>
              </w:rPr>
            </w:pPr>
          </w:p>
        </w:tc>
        <w:tc>
          <w:tcPr>
            <w:tcW w:w="3150" w:type="dxa"/>
            <w:tcBorders>
              <w:tl2br w:val="nil"/>
              <w:tr2bl w:val="nil"/>
            </w:tcBorders>
            <w:vAlign w:val="center"/>
          </w:tcPr>
          <w:p>
            <w:pPr>
              <w:wordWrap w:val="0"/>
              <w:spacing w:line="360" w:lineRule="auto"/>
              <w:jc w:val="cente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735" w:type="dxa"/>
            <w:tcBorders>
              <w:tl2br w:val="nil"/>
              <w:tr2bl w:val="nil"/>
            </w:tcBorders>
            <w:vAlign w:val="center"/>
          </w:tcPr>
          <w:p>
            <w:pPr>
              <w:wordWrap w:val="0"/>
              <w:spacing w:line="360" w:lineRule="auto"/>
              <w:jc w:val="center"/>
              <w:rPr>
                <w:rFonts w:ascii="宋体"/>
                <w:color w:val="auto"/>
                <w:szCs w:val="21"/>
                <w:highlight w:val="none"/>
              </w:rPr>
            </w:pPr>
          </w:p>
        </w:tc>
        <w:tc>
          <w:tcPr>
            <w:tcW w:w="2415" w:type="dxa"/>
            <w:tcBorders>
              <w:tl2br w:val="nil"/>
              <w:tr2bl w:val="nil"/>
            </w:tcBorders>
            <w:vAlign w:val="center"/>
          </w:tcPr>
          <w:p>
            <w:pPr>
              <w:wordWrap w:val="0"/>
              <w:spacing w:line="360" w:lineRule="auto"/>
              <w:jc w:val="center"/>
              <w:rPr>
                <w:rFonts w:ascii="宋体"/>
                <w:color w:val="auto"/>
                <w:szCs w:val="21"/>
                <w:highlight w:val="none"/>
              </w:rPr>
            </w:pPr>
          </w:p>
        </w:tc>
        <w:tc>
          <w:tcPr>
            <w:tcW w:w="2835" w:type="dxa"/>
            <w:tcBorders>
              <w:tl2br w:val="nil"/>
              <w:tr2bl w:val="nil"/>
            </w:tcBorders>
            <w:vAlign w:val="center"/>
          </w:tcPr>
          <w:p>
            <w:pPr>
              <w:wordWrap w:val="0"/>
              <w:spacing w:line="360" w:lineRule="auto"/>
              <w:jc w:val="center"/>
              <w:rPr>
                <w:rFonts w:ascii="宋体"/>
                <w:color w:val="auto"/>
                <w:szCs w:val="21"/>
                <w:highlight w:val="none"/>
              </w:rPr>
            </w:pPr>
          </w:p>
        </w:tc>
        <w:tc>
          <w:tcPr>
            <w:tcW w:w="3150" w:type="dxa"/>
            <w:tcBorders>
              <w:tl2br w:val="nil"/>
              <w:tr2bl w:val="nil"/>
            </w:tcBorders>
            <w:vAlign w:val="center"/>
          </w:tcPr>
          <w:p>
            <w:pPr>
              <w:wordWrap w:val="0"/>
              <w:spacing w:line="360" w:lineRule="auto"/>
              <w:jc w:val="cente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735" w:type="dxa"/>
            <w:tcBorders>
              <w:tl2br w:val="nil"/>
              <w:tr2bl w:val="nil"/>
            </w:tcBorders>
            <w:vAlign w:val="center"/>
          </w:tcPr>
          <w:p>
            <w:pPr>
              <w:wordWrap w:val="0"/>
              <w:spacing w:line="360" w:lineRule="auto"/>
              <w:jc w:val="center"/>
              <w:rPr>
                <w:rFonts w:ascii="宋体"/>
                <w:color w:val="auto"/>
                <w:szCs w:val="21"/>
                <w:highlight w:val="none"/>
              </w:rPr>
            </w:pPr>
          </w:p>
        </w:tc>
        <w:tc>
          <w:tcPr>
            <w:tcW w:w="2415" w:type="dxa"/>
            <w:tcBorders>
              <w:tl2br w:val="nil"/>
              <w:tr2bl w:val="nil"/>
            </w:tcBorders>
            <w:vAlign w:val="center"/>
          </w:tcPr>
          <w:p>
            <w:pPr>
              <w:wordWrap w:val="0"/>
              <w:spacing w:line="360" w:lineRule="auto"/>
              <w:jc w:val="center"/>
              <w:rPr>
                <w:rFonts w:ascii="宋体"/>
                <w:color w:val="auto"/>
                <w:szCs w:val="21"/>
                <w:highlight w:val="none"/>
              </w:rPr>
            </w:pPr>
          </w:p>
        </w:tc>
        <w:tc>
          <w:tcPr>
            <w:tcW w:w="2835" w:type="dxa"/>
            <w:tcBorders>
              <w:tl2br w:val="nil"/>
              <w:tr2bl w:val="nil"/>
            </w:tcBorders>
            <w:vAlign w:val="center"/>
          </w:tcPr>
          <w:p>
            <w:pPr>
              <w:wordWrap w:val="0"/>
              <w:spacing w:line="360" w:lineRule="auto"/>
              <w:jc w:val="center"/>
              <w:rPr>
                <w:rFonts w:ascii="宋体"/>
                <w:color w:val="auto"/>
                <w:szCs w:val="21"/>
                <w:highlight w:val="none"/>
              </w:rPr>
            </w:pPr>
          </w:p>
        </w:tc>
        <w:tc>
          <w:tcPr>
            <w:tcW w:w="3150" w:type="dxa"/>
            <w:tcBorders>
              <w:tl2br w:val="nil"/>
              <w:tr2bl w:val="nil"/>
            </w:tcBorders>
            <w:vAlign w:val="center"/>
          </w:tcPr>
          <w:p>
            <w:pPr>
              <w:wordWrap w:val="0"/>
              <w:spacing w:line="360" w:lineRule="auto"/>
              <w:jc w:val="cente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735" w:type="dxa"/>
            <w:tcBorders>
              <w:tl2br w:val="nil"/>
              <w:tr2bl w:val="nil"/>
            </w:tcBorders>
            <w:vAlign w:val="center"/>
          </w:tcPr>
          <w:p>
            <w:pPr>
              <w:wordWrap w:val="0"/>
              <w:spacing w:line="360" w:lineRule="auto"/>
              <w:jc w:val="center"/>
              <w:rPr>
                <w:rFonts w:ascii="宋体"/>
                <w:color w:val="auto"/>
                <w:szCs w:val="21"/>
                <w:highlight w:val="none"/>
              </w:rPr>
            </w:pPr>
            <w:r>
              <w:rPr>
                <w:rFonts w:ascii="宋体"/>
                <w:color w:val="auto"/>
                <w:szCs w:val="21"/>
                <w:highlight w:val="none"/>
              </w:rPr>
              <w:t>…</w:t>
            </w:r>
            <w:r>
              <w:rPr>
                <w:rFonts w:hint="eastAsia" w:ascii="宋体"/>
                <w:color w:val="auto"/>
                <w:szCs w:val="21"/>
                <w:highlight w:val="none"/>
              </w:rPr>
              <w:t>..</w:t>
            </w:r>
          </w:p>
        </w:tc>
        <w:tc>
          <w:tcPr>
            <w:tcW w:w="2415" w:type="dxa"/>
            <w:tcBorders>
              <w:tl2br w:val="nil"/>
              <w:tr2bl w:val="nil"/>
            </w:tcBorders>
            <w:vAlign w:val="center"/>
          </w:tcPr>
          <w:p>
            <w:pPr>
              <w:wordWrap w:val="0"/>
              <w:spacing w:line="360" w:lineRule="auto"/>
              <w:jc w:val="center"/>
              <w:rPr>
                <w:rFonts w:ascii="宋体"/>
                <w:color w:val="auto"/>
                <w:szCs w:val="21"/>
                <w:highlight w:val="none"/>
              </w:rPr>
            </w:pPr>
          </w:p>
        </w:tc>
        <w:tc>
          <w:tcPr>
            <w:tcW w:w="2835" w:type="dxa"/>
            <w:tcBorders>
              <w:tl2br w:val="nil"/>
              <w:tr2bl w:val="nil"/>
            </w:tcBorders>
            <w:vAlign w:val="center"/>
          </w:tcPr>
          <w:p>
            <w:pPr>
              <w:wordWrap w:val="0"/>
              <w:spacing w:line="360" w:lineRule="auto"/>
              <w:jc w:val="center"/>
              <w:rPr>
                <w:rFonts w:ascii="宋体"/>
                <w:color w:val="auto"/>
                <w:szCs w:val="21"/>
                <w:highlight w:val="none"/>
              </w:rPr>
            </w:pPr>
          </w:p>
        </w:tc>
        <w:tc>
          <w:tcPr>
            <w:tcW w:w="3150" w:type="dxa"/>
            <w:tcBorders>
              <w:tl2br w:val="nil"/>
              <w:tr2bl w:val="nil"/>
            </w:tcBorders>
            <w:vAlign w:val="center"/>
          </w:tcPr>
          <w:p>
            <w:pPr>
              <w:wordWrap w:val="0"/>
              <w:spacing w:line="360" w:lineRule="auto"/>
              <w:jc w:val="center"/>
              <w:rPr>
                <w:rFonts w:ascii="宋体"/>
                <w:color w:val="auto"/>
                <w:szCs w:val="21"/>
                <w:highlight w:val="none"/>
              </w:rPr>
            </w:pPr>
          </w:p>
        </w:tc>
      </w:tr>
    </w:tbl>
    <w:p>
      <w:pPr>
        <w:pStyle w:val="28"/>
        <w:wordWrap w:val="0"/>
        <w:spacing w:before="120" w:after="120" w:line="360" w:lineRule="auto"/>
        <w:rPr>
          <w:color w:val="auto"/>
          <w:kern w:val="0"/>
          <w:szCs w:val="21"/>
          <w:highlight w:val="none"/>
        </w:rPr>
      </w:pPr>
      <w:r>
        <w:rPr>
          <w:rFonts w:hint="eastAsia"/>
          <w:color w:val="auto"/>
          <w:kern w:val="0"/>
          <w:szCs w:val="21"/>
          <w:highlight w:val="none"/>
        </w:rPr>
        <w:t>注：“偏离”系指“正偏离”、“负偏离”或“无偏离”。</w:t>
      </w:r>
    </w:p>
    <w:p>
      <w:pPr>
        <w:pStyle w:val="28"/>
        <w:wordWrap w:val="0"/>
        <w:spacing w:before="120" w:after="120" w:line="360" w:lineRule="auto"/>
        <w:rPr>
          <w:color w:val="auto"/>
          <w:kern w:val="0"/>
          <w:szCs w:val="21"/>
          <w:highlight w:val="none"/>
        </w:rPr>
      </w:pPr>
      <w:r>
        <w:rPr>
          <w:rFonts w:hint="eastAsia"/>
          <w:color w:val="auto"/>
          <w:kern w:val="0"/>
          <w:szCs w:val="21"/>
          <w:highlight w:val="none"/>
        </w:rPr>
        <w:t xml:space="preserve">法定代表人或其委托代理人签名（或盖章）：                </w:t>
      </w:r>
    </w:p>
    <w:p>
      <w:pPr>
        <w:pStyle w:val="28"/>
        <w:wordWrap w:val="0"/>
        <w:spacing w:before="120" w:after="120" w:line="360" w:lineRule="auto"/>
        <w:rPr>
          <w:color w:val="auto"/>
          <w:kern w:val="0"/>
          <w:szCs w:val="21"/>
          <w:highlight w:val="none"/>
        </w:rPr>
      </w:pPr>
      <w:r>
        <w:rPr>
          <w:rFonts w:hint="eastAsia"/>
          <w:color w:val="auto"/>
          <w:kern w:val="0"/>
          <w:szCs w:val="21"/>
          <w:highlight w:val="none"/>
        </w:rPr>
        <w:t xml:space="preserve">磋商供应商：（单位公章）         </w:t>
      </w:r>
    </w:p>
    <w:p>
      <w:pPr>
        <w:pStyle w:val="28"/>
        <w:wordWrap w:val="0"/>
        <w:spacing w:before="120" w:after="120" w:line="360" w:lineRule="auto"/>
        <w:rPr>
          <w:color w:val="auto"/>
          <w:kern w:val="0"/>
          <w:szCs w:val="21"/>
          <w:highlight w:val="none"/>
        </w:rPr>
      </w:pPr>
    </w:p>
    <w:p>
      <w:pPr>
        <w:pStyle w:val="28"/>
        <w:wordWrap w:val="0"/>
        <w:spacing w:before="120" w:after="120" w:line="360" w:lineRule="auto"/>
        <w:rPr>
          <w:color w:val="auto"/>
          <w:kern w:val="0"/>
          <w:szCs w:val="21"/>
          <w:highlight w:val="none"/>
        </w:rPr>
      </w:pPr>
      <w:r>
        <w:rPr>
          <w:rFonts w:hint="eastAsia"/>
          <w:color w:val="auto"/>
          <w:kern w:val="0"/>
          <w:szCs w:val="21"/>
          <w:highlight w:val="none"/>
        </w:rPr>
        <w:t xml:space="preserve">  日期： </w:t>
      </w:r>
      <w:r>
        <w:rPr>
          <w:color w:val="auto"/>
          <w:kern w:val="0"/>
          <w:szCs w:val="21"/>
          <w:highlight w:val="none"/>
        </w:rPr>
        <w:t xml:space="preserve"> </w:t>
      </w:r>
      <w:r>
        <w:rPr>
          <w:rFonts w:hint="eastAsia"/>
          <w:color w:val="auto"/>
          <w:kern w:val="0"/>
          <w:szCs w:val="21"/>
          <w:highlight w:val="none"/>
        </w:rPr>
        <w:t xml:space="preserve">年 </w:t>
      </w:r>
      <w:r>
        <w:rPr>
          <w:color w:val="auto"/>
          <w:kern w:val="0"/>
          <w:szCs w:val="21"/>
          <w:highlight w:val="none"/>
        </w:rPr>
        <w:t xml:space="preserve"> </w:t>
      </w:r>
      <w:r>
        <w:rPr>
          <w:rFonts w:hint="eastAsia"/>
          <w:color w:val="auto"/>
          <w:kern w:val="0"/>
          <w:szCs w:val="21"/>
          <w:highlight w:val="none"/>
        </w:rPr>
        <w:t>月  日</w:t>
      </w:r>
    </w:p>
    <w:p>
      <w:pPr>
        <w:snapToGrid w:val="0"/>
        <w:spacing w:before="50" w:line="360" w:lineRule="auto"/>
        <w:rPr>
          <w:rFonts w:ascii="宋体"/>
          <w:b/>
          <w:color w:val="auto"/>
          <w:szCs w:val="21"/>
          <w:highlight w:val="none"/>
        </w:rPr>
      </w:pPr>
    </w:p>
    <w:p>
      <w:pPr>
        <w:snapToGrid w:val="0"/>
        <w:spacing w:before="50" w:line="360" w:lineRule="auto"/>
        <w:rPr>
          <w:rFonts w:ascii="宋体"/>
          <w:b/>
          <w:color w:val="auto"/>
          <w:szCs w:val="21"/>
          <w:highlight w:val="none"/>
        </w:rPr>
      </w:pPr>
    </w:p>
    <w:p>
      <w:pPr>
        <w:snapToGrid w:val="0"/>
        <w:spacing w:before="50" w:line="360" w:lineRule="auto"/>
        <w:rPr>
          <w:rFonts w:ascii="宋体"/>
          <w:b/>
          <w:color w:val="auto"/>
          <w:szCs w:val="21"/>
          <w:highlight w:val="none"/>
        </w:rPr>
      </w:pPr>
    </w:p>
    <w:p>
      <w:pPr>
        <w:snapToGrid w:val="0"/>
        <w:spacing w:before="50" w:line="360" w:lineRule="auto"/>
        <w:rPr>
          <w:rFonts w:ascii="宋体"/>
          <w:b/>
          <w:color w:val="auto"/>
          <w:szCs w:val="21"/>
          <w:highlight w:val="none"/>
        </w:rPr>
      </w:pPr>
    </w:p>
    <w:p>
      <w:pPr>
        <w:snapToGrid w:val="0"/>
        <w:spacing w:before="50" w:line="360" w:lineRule="auto"/>
        <w:rPr>
          <w:rFonts w:ascii="宋体"/>
          <w:b/>
          <w:color w:val="auto"/>
          <w:szCs w:val="21"/>
          <w:highlight w:val="none"/>
        </w:rPr>
      </w:pPr>
    </w:p>
    <w:p>
      <w:pPr>
        <w:snapToGrid w:val="0"/>
        <w:spacing w:before="50" w:line="360" w:lineRule="auto"/>
        <w:rPr>
          <w:rFonts w:ascii="宋体"/>
          <w:b/>
          <w:color w:val="auto"/>
          <w:szCs w:val="21"/>
          <w:highlight w:val="none"/>
        </w:rPr>
      </w:pPr>
    </w:p>
    <w:p>
      <w:pPr>
        <w:snapToGrid w:val="0"/>
        <w:spacing w:before="50" w:line="360" w:lineRule="auto"/>
        <w:rPr>
          <w:rFonts w:ascii="宋体"/>
          <w:b/>
          <w:color w:val="auto"/>
          <w:szCs w:val="21"/>
          <w:highlight w:val="none"/>
        </w:rPr>
      </w:pPr>
    </w:p>
    <w:p>
      <w:pPr>
        <w:snapToGrid w:val="0"/>
        <w:spacing w:before="50" w:line="360" w:lineRule="auto"/>
        <w:rPr>
          <w:rFonts w:ascii="宋体"/>
          <w:b/>
          <w:color w:val="auto"/>
          <w:szCs w:val="21"/>
          <w:highlight w:val="none"/>
        </w:rPr>
      </w:pPr>
    </w:p>
    <w:p>
      <w:pPr>
        <w:snapToGrid w:val="0"/>
        <w:spacing w:before="50" w:line="360" w:lineRule="auto"/>
        <w:rPr>
          <w:rFonts w:ascii="宋体"/>
          <w:b/>
          <w:color w:val="auto"/>
          <w:szCs w:val="21"/>
          <w:highlight w:val="none"/>
        </w:rPr>
      </w:pPr>
    </w:p>
    <w:p>
      <w:pPr>
        <w:snapToGrid w:val="0"/>
        <w:spacing w:before="50" w:line="360" w:lineRule="auto"/>
        <w:rPr>
          <w:rFonts w:ascii="宋体"/>
          <w:b/>
          <w:color w:val="auto"/>
          <w:szCs w:val="21"/>
          <w:highlight w:val="none"/>
        </w:rPr>
      </w:pPr>
    </w:p>
    <w:p>
      <w:pPr>
        <w:snapToGrid w:val="0"/>
        <w:spacing w:before="50" w:line="360" w:lineRule="auto"/>
        <w:rPr>
          <w:rFonts w:ascii="宋体"/>
          <w:b/>
          <w:color w:val="auto"/>
          <w:szCs w:val="21"/>
          <w:highlight w:val="none"/>
        </w:rPr>
      </w:pPr>
    </w:p>
    <w:p>
      <w:pPr>
        <w:snapToGrid w:val="0"/>
        <w:spacing w:before="50" w:line="360" w:lineRule="auto"/>
        <w:rPr>
          <w:rFonts w:hint="eastAsia" w:ascii="宋体"/>
          <w:b/>
          <w:color w:val="auto"/>
          <w:szCs w:val="21"/>
          <w:highlight w:val="none"/>
        </w:rPr>
      </w:pPr>
    </w:p>
    <w:p>
      <w:pPr>
        <w:snapToGrid w:val="0"/>
        <w:spacing w:before="50" w:line="360" w:lineRule="auto"/>
        <w:rPr>
          <w:rFonts w:ascii="宋体"/>
          <w:b/>
          <w:color w:val="auto"/>
          <w:szCs w:val="21"/>
          <w:highlight w:val="none"/>
        </w:rPr>
      </w:pPr>
    </w:p>
    <w:p>
      <w:pPr>
        <w:snapToGrid w:val="0"/>
        <w:spacing w:before="50" w:line="360" w:lineRule="auto"/>
        <w:rPr>
          <w:rFonts w:ascii="宋体"/>
          <w:b/>
          <w:color w:val="auto"/>
          <w:szCs w:val="21"/>
          <w:highlight w:val="none"/>
        </w:rPr>
      </w:pPr>
    </w:p>
    <w:p>
      <w:pPr>
        <w:snapToGrid w:val="0"/>
        <w:spacing w:before="50" w:line="360" w:lineRule="auto"/>
        <w:rPr>
          <w:rFonts w:hint="eastAsia" w:ascii="宋体"/>
          <w:b/>
          <w:color w:val="auto"/>
          <w:szCs w:val="21"/>
          <w:highlight w:val="none"/>
        </w:rPr>
      </w:pPr>
    </w:p>
    <w:p>
      <w:pPr>
        <w:snapToGrid w:val="0"/>
        <w:spacing w:before="50" w:line="360" w:lineRule="auto"/>
        <w:rPr>
          <w:rFonts w:ascii="宋体"/>
          <w:b/>
          <w:color w:val="auto"/>
          <w:szCs w:val="21"/>
          <w:highlight w:val="none"/>
        </w:rPr>
      </w:pPr>
    </w:p>
    <w:p>
      <w:pPr>
        <w:snapToGrid w:val="0"/>
        <w:spacing w:before="120" w:after="50"/>
        <w:rPr>
          <w:rFonts w:ascii="宋体"/>
          <w:color w:val="auto"/>
          <w:sz w:val="24"/>
          <w:highlight w:val="none"/>
        </w:rPr>
      </w:pPr>
      <w:r>
        <w:rPr>
          <w:rFonts w:ascii="宋体"/>
          <w:color w:val="auto"/>
          <w:kern w:val="2"/>
          <w:szCs w:val="21"/>
          <w:highlight w:val="none"/>
        </w:rPr>
        <w:t>3．报价文件封面格式：</w:t>
      </w:r>
      <w:r>
        <w:rPr>
          <w:rFonts w:ascii="宋体"/>
          <w:b/>
          <w:color w:val="auto"/>
          <w:sz w:val="24"/>
          <w:highlight w:val="none"/>
        </w:rPr>
        <w:t xml:space="preserve"> </w:t>
      </w:r>
    </w:p>
    <w:p>
      <w:pPr>
        <w:snapToGrid w:val="0"/>
        <w:spacing w:before="120" w:after="50"/>
        <w:rPr>
          <w:rFonts w:ascii="宋体"/>
          <w:b/>
          <w:bCs/>
          <w:color w:val="auto"/>
          <w:sz w:val="32"/>
          <w:highlight w:val="none"/>
        </w:rPr>
      </w:pPr>
      <w:r>
        <w:rPr>
          <w:rFonts w:ascii="宋体"/>
          <w:color w:val="auto"/>
          <w:sz w:val="24"/>
          <w:highlight w:val="none"/>
        </w:rPr>
        <w:t xml:space="preserve">                                                   </w:t>
      </w:r>
    </w:p>
    <w:p>
      <w:pPr>
        <w:snapToGrid w:val="0"/>
        <w:spacing w:before="120" w:after="50"/>
        <w:jc w:val="center"/>
        <w:rPr>
          <w:rFonts w:hint="eastAsia" w:ascii="宋体"/>
          <w:b/>
          <w:bCs/>
          <w:color w:val="auto"/>
          <w:sz w:val="32"/>
          <w:szCs w:val="32"/>
          <w:highlight w:val="none"/>
        </w:rPr>
      </w:pPr>
    </w:p>
    <w:p>
      <w:pPr>
        <w:snapToGrid w:val="0"/>
        <w:spacing w:before="120" w:after="50"/>
        <w:jc w:val="center"/>
        <w:rPr>
          <w:rFonts w:ascii="宋体"/>
          <w:b/>
          <w:bCs/>
          <w:color w:val="auto"/>
          <w:sz w:val="32"/>
          <w:szCs w:val="32"/>
          <w:highlight w:val="none"/>
        </w:rPr>
      </w:pPr>
      <w:r>
        <w:rPr>
          <w:rFonts w:ascii="宋体"/>
          <w:b/>
          <w:bCs/>
          <w:color w:val="auto"/>
          <w:sz w:val="32"/>
          <w:szCs w:val="32"/>
          <w:highlight w:val="none"/>
        </w:rPr>
        <w:t>报  价 文 件</w:t>
      </w:r>
    </w:p>
    <w:p>
      <w:pPr>
        <w:snapToGrid w:val="0"/>
        <w:spacing w:before="120" w:after="50" w:line="320" w:lineRule="exact"/>
        <w:ind w:firstLine="932" w:firstLineChars="444"/>
        <w:rPr>
          <w:rFonts w:hint="eastAsia" w:ascii="宋体"/>
          <w:color w:val="auto"/>
          <w:kern w:val="2"/>
          <w:szCs w:val="21"/>
          <w:highlight w:val="none"/>
        </w:rPr>
      </w:pPr>
    </w:p>
    <w:p>
      <w:pPr>
        <w:snapToGrid w:val="0"/>
        <w:spacing w:before="120" w:after="50" w:line="320" w:lineRule="exact"/>
        <w:ind w:firstLine="932" w:firstLineChars="444"/>
        <w:rPr>
          <w:rFonts w:ascii="宋体"/>
          <w:color w:val="auto"/>
          <w:kern w:val="2"/>
          <w:szCs w:val="21"/>
          <w:highlight w:val="none"/>
        </w:rPr>
      </w:pPr>
      <w:r>
        <w:rPr>
          <w:rFonts w:ascii="宋体"/>
          <w:color w:val="auto"/>
          <w:kern w:val="2"/>
          <w:szCs w:val="21"/>
          <w:highlight w:val="none"/>
        </w:rPr>
        <w:t>项目名称：</w:t>
      </w:r>
    </w:p>
    <w:p>
      <w:pPr>
        <w:snapToGrid w:val="0"/>
        <w:spacing w:before="120" w:after="50" w:line="320" w:lineRule="exact"/>
        <w:ind w:firstLine="932" w:firstLineChars="444"/>
        <w:rPr>
          <w:rFonts w:ascii="宋体"/>
          <w:color w:val="auto"/>
          <w:kern w:val="2"/>
          <w:szCs w:val="21"/>
          <w:highlight w:val="none"/>
        </w:rPr>
      </w:pPr>
      <w:r>
        <w:rPr>
          <w:rFonts w:ascii="宋体"/>
          <w:color w:val="auto"/>
          <w:kern w:val="2"/>
          <w:szCs w:val="21"/>
          <w:highlight w:val="none"/>
        </w:rPr>
        <w:t xml:space="preserve">项目编号： </w:t>
      </w:r>
    </w:p>
    <w:p>
      <w:pPr>
        <w:pStyle w:val="16"/>
        <w:snapToGrid w:val="0"/>
        <w:spacing w:before="50" w:after="50" w:line="320" w:lineRule="exact"/>
        <w:ind w:firstLine="932" w:firstLineChars="444"/>
        <w:rPr>
          <w:rFonts w:ascii="宋体"/>
          <w:color w:val="auto"/>
          <w:kern w:val="2"/>
          <w:szCs w:val="21"/>
          <w:highlight w:val="none"/>
        </w:rPr>
      </w:pPr>
      <w:r>
        <w:rPr>
          <w:rFonts w:ascii="宋体"/>
          <w:color w:val="auto"/>
          <w:kern w:val="2"/>
          <w:szCs w:val="21"/>
          <w:highlight w:val="none"/>
        </w:rPr>
        <w:t>供应商名称：</w:t>
      </w:r>
    </w:p>
    <w:p>
      <w:pPr>
        <w:pStyle w:val="16"/>
        <w:snapToGrid w:val="0"/>
        <w:spacing w:before="50" w:after="50" w:line="320" w:lineRule="exact"/>
        <w:ind w:firstLine="932" w:firstLineChars="444"/>
        <w:rPr>
          <w:rFonts w:ascii="宋体"/>
          <w:color w:val="auto"/>
          <w:kern w:val="2"/>
          <w:szCs w:val="21"/>
          <w:highlight w:val="none"/>
        </w:rPr>
      </w:pPr>
      <w:r>
        <w:rPr>
          <w:rFonts w:ascii="宋体"/>
          <w:color w:val="auto"/>
          <w:kern w:val="2"/>
          <w:szCs w:val="21"/>
          <w:highlight w:val="none"/>
        </w:rPr>
        <w:t>供应商地址：</w:t>
      </w:r>
    </w:p>
    <w:p>
      <w:pPr>
        <w:snapToGrid w:val="0"/>
        <w:spacing w:before="120" w:after="50" w:line="360" w:lineRule="auto"/>
        <w:ind w:firstLine="645"/>
        <w:jc w:val="center"/>
        <w:rPr>
          <w:rFonts w:ascii="宋体"/>
          <w:color w:val="auto"/>
          <w:kern w:val="2"/>
          <w:szCs w:val="21"/>
          <w:highlight w:val="none"/>
        </w:rPr>
      </w:pPr>
      <w:r>
        <w:rPr>
          <w:rFonts w:ascii="宋体"/>
          <w:color w:val="auto"/>
          <w:kern w:val="2"/>
          <w:szCs w:val="21"/>
          <w:highlight w:val="none"/>
        </w:rPr>
        <w:t xml:space="preserve">                                               年  月  日</w:t>
      </w:r>
    </w:p>
    <w:p>
      <w:pPr>
        <w:snapToGrid w:val="0"/>
        <w:spacing w:before="50" w:line="360" w:lineRule="auto"/>
        <w:rPr>
          <w:rFonts w:ascii="宋体"/>
          <w:b/>
          <w:color w:val="auto"/>
          <w:szCs w:val="21"/>
          <w:highlight w:val="none"/>
        </w:rPr>
      </w:pPr>
    </w:p>
    <w:p>
      <w:pPr>
        <w:snapToGrid w:val="0"/>
        <w:spacing w:before="50" w:line="360" w:lineRule="auto"/>
        <w:rPr>
          <w:rFonts w:ascii="宋体"/>
          <w:b/>
          <w:color w:val="auto"/>
          <w:szCs w:val="21"/>
          <w:highlight w:val="none"/>
        </w:rPr>
      </w:pPr>
    </w:p>
    <w:p>
      <w:pPr>
        <w:snapToGrid w:val="0"/>
        <w:spacing w:before="50" w:line="360" w:lineRule="auto"/>
        <w:rPr>
          <w:rFonts w:ascii="宋体"/>
          <w:b/>
          <w:color w:val="auto"/>
          <w:szCs w:val="21"/>
          <w:highlight w:val="none"/>
        </w:rPr>
      </w:pPr>
    </w:p>
    <w:p>
      <w:pPr>
        <w:snapToGrid w:val="0"/>
        <w:spacing w:before="50" w:line="360" w:lineRule="auto"/>
        <w:rPr>
          <w:rFonts w:ascii="宋体"/>
          <w:b/>
          <w:color w:val="auto"/>
          <w:szCs w:val="21"/>
          <w:highlight w:val="none"/>
        </w:rPr>
      </w:pPr>
    </w:p>
    <w:p>
      <w:pPr>
        <w:snapToGrid w:val="0"/>
        <w:spacing w:before="50" w:line="360" w:lineRule="auto"/>
        <w:rPr>
          <w:rFonts w:ascii="宋体"/>
          <w:b/>
          <w:color w:val="auto"/>
          <w:szCs w:val="21"/>
          <w:highlight w:val="none"/>
        </w:rPr>
      </w:pPr>
    </w:p>
    <w:p>
      <w:pPr>
        <w:snapToGrid w:val="0"/>
        <w:spacing w:before="50" w:line="360" w:lineRule="auto"/>
        <w:rPr>
          <w:rFonts w:ascii="宋体"/>
          <w:b/>
          <w:color w:val="auto"/>
          <w:szCs w:val="21"/>
          <w:highlight w:val="none"/>
        </w:rPr>
      </w:pPr>
    </w:p>
    <w:p>
      <w:pPr>
        <w:snapToGrid w:val="0"/>
        <w:spacing w:before="50" w:line="360" w:lineRule="auto"/>
        <w:rPr>
          <w:rFonts w:ascii="宋体"/>
          <w:b/>
          <w:color w:val="auto"/>
          <w:szCs w:val="21"/>
          <w:highlight w:val="none"/>
        </w:rPr>
      </w:pPr>
    </w:p>
    <w:p>
      <w:pPr>
        <w:snapToGrid w:val="0"/>
        <w:spacing w:before="50" w:line="360" w:lineRule="auto"/>
        <w:rPr>
          <w:rFonts w:ascii="宋体"/>
          <w:b/>
          <w:color w:val="auto"/>
          <w:szCs w:val="21"/>
          <w:highlight w:val="none"/>
        </w:rPr>
      </w:pPr>
    </w:p>
    <w:p>
      <w:pPr>
        <w:snapToGrid w:val="0"/>
        <w:spacing w:before="50" w:line="360" w:lineRule="auto"/>
        <w:rPr>
          <w:rFonts w:ascii="宋体"/>
          <w:b/>
          <w:color w:val="auto"/>
          <w:szCs w:val="21"/>
          <w:highlight w:val="none"/>
        </w:rPr>
      </w:pPr>
    </w:p>
    <w:p>
      <w:pPr>
        <w:snapToGrid w:val="0"/>
        <w:spacing w:before="50" w:line="360" w:lineRule="auto"/>
        <w:rPr>
          <w:rFonts w:ascii="宋体"/>
          <w:b/>
          <w:color w:val="auto"/>
          <w:szCs w:val="21"/>
          <w:highlight w:val="none"/>
        </w:rPr>
      </w:pPr>
    </w:p>
    <w:p>
      <w:pPr>
        <w:snapToGrid w:val="0"/>
        <w:spacing w:before="50" w:line="360" w:lineRule="auto"/>
        <w:rPr>
          <w:rFonts w:ascii="宋体"/>
          <w:b/>
          <w:color w:val="auto"/>
          <w:szCs w:val="21"/>
          <w:highlight w:val="none"/>
        </w:rPr>
      </w:pPr>
    </w:p>
    <w:p>
      <w:pPr>
        <w:snapToGrid w:val="0"/>
        <w:spacing w:before="50" w:line="360" w:lineRule="auto"/>
        <w:rPr>
          <w:rFonts w:ascii="宋体"/>
          <w:b/>
          <w:color w:val="auto"/>
          <w:szCs w:val="21"/>
          <w:highlight w:val="none"/>
        </w:rPr>
      </w:pPr>
    </w:p>
    <w:p>
      <w:pPr>
        <w:snapToGrid w:val="0"/>
        <w:spacing w:before="50" w:line="360" w:lineRule="auto"/>
        <w:rPr>
          <w:rFonts w:ascii="宋体"/>
          <w:b/>
          <w:color w:val="auto"/>
          <w:szCs w:val="21"/>
          <w:highlight w:val="none"/>
        </w:rPr>
      </w:pPr>
    </w:p>
    <w:p>
      <w:pPr>
        <w:snapToGrid w:val="0"/>
        <w:spacing w:before="50" w:line="360" w:lineRule="auto"/>
        <w:rPr>
          <w:rFonts w:ascii="宋体"/>
          <w:b/>
          <w:color w:val="auto"/>
          <w:szCs w:val="21"/>
          <w:highlight w:val="none"/>
        </w:rPr>
      </w:pPr>
    </w:p>
    <w:p>
      <w:pPr>
        <w:snapToGrid w:val="0"/>
        <w:spacing w:before="50" w:line="360" w:lineRule="auto"/>
        <w:rPr>
          <w:rFonts w:ascii="宋体"/>
          <w:b/>
          <w:color w:val="auto"/>
          <w:szCs w:val="21"/>
          <w:highlight w:val="none"/>
        </w:rPr>
      </w:pPr>
    </w:p>
    <w:p>
      <w:pPr>
        <w:snapToGrid w:val="0"/>
        <w:spacing w:before="50" w:line="360" w:lineRule="auto"/>
        <w:rPr>
          <w:rFonts w:ascii="宋体"/>
          <w:b/>
          <w:color w:val="auto"/>
          <w:szCs w:val="21"/>
          <w:highlight w:val="none"/>
        </w:rPr>
      </w:pPr>
    </w:p>
    <w:p>
      <w:pPr>
        <w:snapToGrid w:val="0"/>
        <w:spacing w:before="120" w:after="50"/>
        <w:rPr>
          <w:rFonts w:hint="eastAsia" w:ascii="宋体"/>
          <w:b/>
          <w:color w:val="auto"/>
          <w:sz w:val="24"/>
          <w:highlight w:val="none"/>
        </w:rPr>
      </w:pPr>
    </w:p>
    <w:p>
      <w:pPr>
        <w:snapToGrid w:val="0"/>
        <w:spacing w:before="50" w:line="360" w:lineRule="auto"/>
        <w:rPr>
          <w:rFonts w:ascii="宋体"/>
          <w:b/>
          <w:color w:val="auto"/>
          <w:szCs w:val="21"/>
          <w:highlight w:val="none"/>
        </w:rPr>
      </w:pPr>
    </w:p>
    <w:p>
      <w:pPr>
        <w:snapToGrid w:val="0"/>
        <w:spacing w:before="120" w:after="50"/>
        <w:rPr>
          <w:rFonts w:ascii="宋体"/>
          <w:color w:val="auto"/>
          <w:sz w:val="24"/>
          <w:highlight w:val="none"/>
        </w:rPr>
      </w:pPr>
      <w:r>
        <w:rPr>
          <w:rFonts w:ascii="宋体"/>
          <w:b/>
          <w:color w:val="auto"/>
          <w:sz w:val="24"/>
          <w:highlight w:val="none"/>
        </w:rPr>
        <w:t>磋商报价文件目录</w:t>
      </w:r>
      <w:r>
        <w:rPr>
          <w:rFonts w:ascii="宋体"/>
          <w:b/>
          <w:bCs/>
          <w:color w:val="auto"/>
          <w:sz w:val="24"/>
          <w:highlight w:val="none"/>
        </w:rPr>
        <w:t>（请按照“供应商须知，响应文件的编制”的顺序，</w:t>
      </w:r>
      <w:r>
        <w:rPr>
          <w:rFonts w:hint="eastAsia" w:ascii="宋体"/>
          <w:b/>
          <w:bCs/>
          <w:color w:val="auto"/>
          <w:sz w:val="24"/>
          <w:highlight w:val="none"/>
        </w:rPr>
        <w:t>包括但不仅限于以下内容，</w:t>
      </w:r>
      <w:r>
        <w:rPr>
          <w:rFonts w:ascii="宋体"/>
          <w:b/>
          <w:bCs/>
          <w:color w:val="auto"/>
          <w:sz w:val="24"/>
          <w:highlight w:val="none"/>
        </w:rPr>
        <w:t>结合评标办法自行编制目录）</w:t>
      </w:r>
    </w:p>
    <w:p>
      <w:pPr>
        <w:snapToGrid w:val="0"/>
        <w:spacing w:before="50" w:after="50" w:line="360" w:lineRule="auto"/>
        <w:rPr>
          <w:rFonts w:ascii="宋体"/>
          <w:b/>
          <w:bCs/>
          <w:color w:val="auto"/>
          <w:sz w:val="24"/>
          <w:highlight w:val="none"/>
        </w:rPr>
      </w:pPr>
      <w:r>
        <w:rPr>
          <w:rFonts w:ascii="宋体"/>
          <w:b/>
          <w:bCs/>
          <w:color w:val="auto"/>
          <w:sz w:val="24"/>
          <w:highlight w:val="none"/>
        </w:rPr>
        <w:t>例如：</w:t>
      </w:r>
    </w:p>
    <w:p>
      <w:pPr>
        <w:snapToGrid w:val="0"/>
        <w:spacing w:before="50" w:after="50" w:line="360" w:lineRule="auto"/>
        <w:rPr>
          <w:rFonts w:ascii="宋体"/>
          <w:color w:val="auto"/>
          <w:sz w:val="24"/>
          <w:highlight w:val="none"/>
        </w:rPr>
      </w:pPr>
      <w:r>
        <w:rPr>
          <w:rFonts w:hint="eastAsia" w:ascii="宋体"/>
          <w:b/>
          <w:color w:val="auto"/>
          <w:szCs w:val="21"/>
          <w:highlight w:val="none"/>
        </w:rPr>
        <w:t>报价文件</w:t>
      </w:r>
      <w:r>
        <w:rPr>
          <w:rFonts w:ascii="宋体"/>
          <w:b/>
          <w:bCs/>
          <w:color w:val="auto"/>
          <w:sz w:val="24"/>
          <w:highlight w:val="none"/>
        </w:rPr>
        <w:t>：</w:t>
      </w:r>
    </w:p>
    <w:p>
      <w:pPr>
        <w:snapToGrid w:val="0"/>
        <w:spacing w:before="50" w:line="360" w:lineRule="auto"/>
        <w:rPr>
          <w:rFonts w:ascii="宋体" w:cs="宋体"/>
          <w:color w:val="auto"/>
          <w:szCs w:val="21"/>
          <w:highlight w:val="none"/>
        </w:rPr>
      </w:pPr>
      <w:r>
        <w:rPr>
          <w:rFonts w:hint="eastAsia" w:ascii="宋体" w:cs="宋体"/>
          <w:color w:val="auto"/>
          <w:szCs w:val="21"/>
          <w:highlight w:val="none"/>
        </w:rPr>
        <w:t>（1）</w:t>
      </w:r>
      <w:r>
        <w:rPr>
          <w:rFonts w:hint="eastAsia" w:ascii="宋体"/>
          <w:color w:val="auto"/>
          <w:szCs w:val="21"/>
          <w:highlight w:val="none"/>
        </w:rPr>
        <w:t>报价一览表及明细表</w:t>
      </w:r>
      <w:r>
        <w:rPr>
          <w:rFonts w:ascii="宋体" w:cs="宋体"/>
          <w:color w:val="auto"/>
          <w:szCs w:val="21"/>
          <w:highlight w:val="none"/>
        </w:rPr>
        <w:t xml:space="preserve"> ————————————————————————————（页码）</w:t>
      </w:r>
      <w:r>
        <w:rPr>
          <w:rFonts w:hint="eastAsia" w:ascii="宋体" w:cs="宋体"/>
          <w:color w:val="auto"/>
          <w:szCs w:val="21"/>
          <w:highlight w:val="none"/>
        </w:rPr>
        <w:t xml:space="preserve"> </w:t>
      </w:r>
      <w:r>
        <w:rPr>
          <w:rFonts w:ascii="宋体" w:cs="宋体"/>
          <w:color w:val="auto"/>
          <w:szCs w:val="21"/>
          <w:highlight w:val="none"/>
        </w:rPr>
        <w:t xml:space="preserve"> </w:t>
      </w:r>
    </w:p>
    <w:p>
      <w:pPr>
        <w:snapToGrid w:val="0"/>
        <w:spacing w:before="50" w:line="360" w:lineRule="auto"/>
        <w:rPr>
          <w:rFonts w:ascii="宋体" w:cs="宋体"/>
          <w:color w:val="auto"/>
          <w:szCs w:val="21"/>
          <w:highlight w:val="none"/>
        </w:rPr>
      </w:pPr>
      <w:r>
        <w:rPr>
          <w:rFonts w:hint="eastAsia" w:ascii="宋体" w:cs="宋体"/>
          <w:color w:val="auto"/>
          <w:szCs w:val="21"/>
          <w:highlight w:val="none"/>
        </w:rPr>
        <w:t>（2）</w:t>
      </w:r>
      <w:r>
        <w:rPr>
          <w:rFonts w:hint="eastAsia"/>
          <w:color w:val="auto"/>
          <w:szCs w:val="21"/>
          <w:highlight w:val="none"/>
        </w:rPr>
        <w:t>商务偏离表</w:t>
      </w:r>
      <w:r>
        <w:rPr>
          <w:rFonts w:ascii="宋体" w:cs="宋体"/>
          <w:color w:val="auto"/>
          <w:szCs w:val="21"/>
          <w:highlight w:val="none"/>
        </w:rPr>
        <w:t xml:space="preserve"> ———————————————————————————————（页码）</w:t>
      </w:r>
    </w:p>
    <w:p>
      <w:pPr>
        <w:snapToGrid w:val="0"/>
        <w:spacing w:before="50" w:line="360" w:lineRule="auto"/>
        <w:rPr>
          <w:rFonts w:ascii="宋体" w:cs="宋体"/>
          <w:color w:val="auto"/>
          <w:szCs w:val="21"/>
          <w:highlight w:val="none"/>
        </w:rPr>
      </w:pPr>
      <w:r>
        <w:rPr>
          <w:rFonts w:hint="eastAsia" w:ascii="宋体" w:cs="宋体"/>
          <w:color w:val="auto"/>
          <w:szCs w:val="21"/>
          <w:highlight w:val="none"/>
        </w:rPr>
        <w:t>（3）报价文件</w:t>
      </w:r>
      <w:r>
        <w:rPr>
          <w:rFonts w:hint="eastAsia"/>
          <w:color w:val="auto"/>
          <w:szCs w:val="21"/>
          <w:highlight w:val="none"/>
        </w:rPr>
        <w:t>供应商需要说明的其他文件和说明</w:t>
      </w:r>
      <w:r>
        <w:rPr>
          <w:rFonts w:ascii="宋体" w:cs="宋体"/>
          <w:color w:val="auto"/>
          <w:szCs w:val="21"/>
          <w:highlight w:val="none"/>
        </w:rPr>
        <w:t xml:space="preserve"> —————————————————（页码） </w:t>
      </w:r>
    </w:p>
    <w:p>
      <w:pPr>
        <w:snapToGrid w:val="0"/>
        <w:ind w:left="105" w:leftChars="50" w:right="-210" w:rightChars="-100"/>
        <w:rPr>
          <w:rFonts w:ascii="宋体"/>
          <w:color w:val="auto"/>
          <w:szCs w:val="21"/>
          <w:highlight w:val="none"/>
        </w:rPr>
      </w:pPr>
    </w:p>
    <w:p>
      <w:pPr>
        <w:snapToGrid w:val="0"/>
        <w:spacing w:line="360" w:lineRule="auto"/>
        <w:rPr>
          <w:rFonts w:hint="eastAsia" w:ascii="宋体"/>
          <w:b/>
          <w:color w:val="auto"/>
          <w:szCs w:val="21"/>
          <w:highlight w:val="none"/>
        </w:rPr>
      </w:pPr>
    </w:p>
    <w:p>
      <w:pPr>
        <w:snapToGrid w:val="0"/>
        <w:ind w:left="105" w:leftChars="50" w:right="-210" w:rightChars="-100"/>
        <w:rPr>
          <w:rFonts w:ascii="宋体"/>
          <w:color w:val="auto"/>
          <w:szCs w:val="21"/>
          <w:highlight w:val="none"/>
        </w:rPr>
      </w:pPr>
    </w:p>
    <w:p>
      <w:pPr>
        <w:snapToGrid w:val="0"/>
        <w:spacing w:line="360" w:lineRule="auto"/>
        <w:rPr>
          <w:rFonts w:hint="eastAsia" w:ascii="宋体"/>
          <w:b/>
          <w:color w:val="auto"/>
          <w:szCs w:val="21"/>
          <w:highlight w:val="none"/>
        </w:rPr>
      </w:pPr>
    </w:p>
    <w:p>
      <w:pPr>
        <w:snapToGrid w:val="0"/>
        <w:ind w:left="105" w:leftChars="50" w:right="-210" w:rightChars="-100"/>
        <w:rPr>
          <w:rFonts w:ascii="宋体"/>
          <w:color w:val="auto"/>
          <w:szCs w:val="21"/>
          <w:highlight w:val="none"/>
        </w:rPr>
      </w:pPr>
    </w:p>
    <w:p>
      <w:pPr>
        <w:snapToGrid w:val="0"/>
        <w:spacing w:line="360" w:lineRule="auto"/>
        <w:rPr>
          <w:rFonts w:hint="eastAsia" w:ascii="宋体"/>
          <w:b/>
          <w:color w:val="auto"/>
          <w:szCs w:val="21"/>
          <w:highlight w:val="none"/>
        </w:rPr>
      </w:pPr>
    </w:p>
    <w:p>
      <w:pPr>
        <w:snapToGrid w:val="0"/>
        <w:ind w:left="105" w:leftChars="50" w:right="-210" w:rightChars="-100"/>
        <w:rPr>
          <w:rFonts w:ascii="宋体"/>
          <w:color w:val="auto"/>
          <w:szCs w:val="21"/>
          <w:highlight w:val="none"/>
        </w:rPr>
      </w:pPr>
    </w:p>
    <w:p>
      <w:pPr>
        <w:snapToGrid w:val="0"/>
        <w:spacing w:line="360" w:lineRule="auto"/>
        <w:rPr>
          <w:rFonts w:hint="eastAsia" w:ascii="宋体"/>
          <w:b/>
          <w:color w:val="auto"/>
          <w:szCs w:val="21"/>
          <w:highlight w:val="none"/>
        </w:rPr>
      </w:pPr>
    </w:p>
    <w:p>
      <w:pPr>
        <w:snapToGrid w:val="0"/>
        <w:ind w:left="105" w:leftChars="50" w:right="-210" w:rightChars="-100"/>
        <w:rPr>
          <w:rFonts w:ascii="宋体"/>
          <w:color w:val="auto"/>
          <w:szCs w:val="21"/>
          <w:highlight w:val="none"/>
        </w:rPr>
      </w:pPr>
    </w:p>
    <w:p>
      <w:pPr>
        <w:snapToGrid w:val="0"/>
        <w:spacing w:line="360" w:lineRule="auto"/>
        <w:rPr>
          <w:rFonts w:hint="eastAsia" w:ascii="宋体"/>
          <w:b/>
          <w:color w:val="auto"/>
          <w:szCs w:val="21"/>
          <w:highlight w:val="none"/>
        </w:rPr>
      </w:pPr>
    </w:p>
    <w:p>
      <w:pPr>
        <w:snapToGrid w:val="0"/>
        <w:ind w:left="105" w:leftChars="50" w:right="-210" w:rightChars="-100"/>
        <w:rPr>
          <w:rFonts w:ascii="宋体"/>
          <w:color w:val="auto"/>
          <w:szCs w:val="21"/>
          <w:highlight w:val="none"/>
        </w:rPr>
      </w:pPr>
    </w:p>
    <w:p>
      <w:pPr>
        <w:snapToGrid w:val="0"/>
        <w:spacing w:line="360" w:lineRule="auto"/>
        <w:rPr>
          <w:rFonts w:hint="eastAsia" w:ascii="宋体"/>
          <w:b/>
          <w:color w:val="auto"/>
          <w:szCs w:val="21"/>
          <w:highlight w:val="none"/>
        </w:rPr>
      </w:pPr>
    </w:p>
    <w:p>
      <w:pPr>
        <w:snapToGrid w:val="0"/>
        <w:ind w:left="105" w:leftChars="50" w:right="-210" w:rightChars="-100"/>
        <w:rPr>
          <w:rFonts w:ascii="宋体"/>
          <w:color w:val="auto"/>
          <w:szCs w:val="21"/>
          <w:highlight w:val="none"/>
        </w:rPr>
      </w:pPr>
    </w:p>
    <w:p>
      <w:pPr>
        <w:snapToGrid w:val="0"/>
        <w:spacing w:line="360" w:lineRule="auto"/>
        <w:rPr>
          <w:rFonts w:hint="eastAsia" w:ascii="宋体"/>
          <w:b/>
          <w:color w:val="auto"/>
          <w:szCs w:val="21"/>
          <w:highlight w:val="none"/>
        </w:rPr>
      </w:pPr>
    </w:p>
    <w:p>
      <w:pPr>
        <w:snapToGrid w:val="0"/>
        <w:ind w:left="105" w:leftChars="50" w:right="-210" w:rightChars="-100"/>
        <w:rPr>
          <w:rFonts w:ascii="宋体"/>
          <w:color w:val="auto"/>
          <w:szCs w:val="21"/>
          <w:highlight w:val="none"/>
        </w:rPr>
      </w:pPr>
    </w:p>
    <w:p>
      <w:pPr>
        <w:snapToGrid w:val="0"/>
        <w:spacing w:line="360" w:lineRule="auto"/>
        <w:rPr>
          <w:rFonts w:hint="eastAsia" w:ascii="宋体"/>
          <w:b/>
          <w:color w:val="auto"/>
          <w:szCs w:val="21"/>
          <w:highlight w:val="none"/>
        </w:rPr>
      </w:pPr>
    </w:p>
    <w:p>
      <w:pPr>
        <w:snapToGrid w:val="0"/>
        <w:ind w:left="105" w:leftChars="50" w:right="-210" w:rightChars="-100"/>
        <w:rPr>
          <w:rFonts w:ascii="宋体"/>
          <w:color w:val="auto"/>
          <w:szCs w:val="21"/>
          <w:highlight w:val="none"/>
        </w:rPr>
      </w:pPr>
    </w:p>
    <w:p>
      <w:pPr>
        <w:snapToGrid w:val="0"/>
        <w:spacing w:line="360" w:lineRule="auto"/>
        <w:rPr>
          <w:rFonts w:hint="eastAsia" w:ascii="宋体"/>
          <w:b/>
          <w:color w:val="auto"/>
          <w:szCs w:val="21"/>
          <w:highlight w:val="none"/>
        </w:rPr>
      </w:pPr>
    </w:p>
    <w:p>
      <w:pPr>
        <w:snapToGrid w:val="0"/>
        <w:ind w:left="105" w:leftChars="50" w:right="-210" w:rightChars="-100"/>
        <w:rPr>
          <w:rFonts w:ascii="宋体"/>
          <w:color w:val="auto"/>
          <w:szCs w:val="21"/>
          <w:highlight w:val="none"/>
        </w:rPr>
      </w:pPr>
    </w:p>
    <w:p>
      <w:pPr>
        <w:snapToGrid w:val="0"/>
        <w:spacing w:line="360" w:lineRule="auto"/>
        <w:rPr>
          <w:rFonts w:hint="eastAsia" w:ascii="宋体"/>
          <w:b/>
          <w:color w:val="auto"/>
          <w:szCs w:val="21"/>
          <w:highlight w:val="none"/>
        </w:rPr>
      </w:pPr>
    </w:p>
    <w:p>
      <w:pPr>
        <w:snapToGrid w:val="0"/>
        <w:ind w:left="105" w:leftChars="50" w:right="-210" w:rightChars="-100"/>
        <w:rPr>
          <w:rFonts w:ascii="宋体"/>
          <w:color w:val="auto"/>
          <w:szCs w:val="21"/>
          <w:highlight w:val="none"/>
        </w:rPr>
      </w:pPr>
    </w:p>
    <w:p>
      <w:pPr>
        <w:snapToGrid w:val="0"/>
        <w:spacing w:line="360" w:lineRule="auto"/>
        <w:rPr>
          <w:rFonts w:hint="eastAsia" w:ascii="宋体"/>
          <w:b/>
          <w:color w:val="auto"/>
          <w:szCs w:val="21"/>
          <w:highlight w:val="none"/>
        </w:rPr>
      </w:pPr>
    </w:p>
    <w:p>
      <w:pPr>
        <w:snapToGrid w:val="0"/>
        <w:ind w:left="105" w:leftChars="50" w:right="-210" w:rightChars="-100"/>
        <w:rPr>
          <w:rFonts w:ascii="宋体"/>
          <w:color w:val="auto"/>
          <w:szCs w:val="21"/>
          <w:highlight w:val="none"/>
        </w:rPr>
      </w:pPr>
    </w:p>
    <w:p>
      <w:pPr>
        <w:snapToGrid w:val="0"/>
        <w:spacing w:line="360" w:lineRule="auto"/>
        <w:rPr>
          <w:rFonts w:hint="eastAsia" w:ascii="宋体"/>
          <w:b/>
          <w:color w:val="auto"/>
          <w:szCs w:val="21"/>
          <w:highlight w:val="none"/>
        </w:rPr>
      </w:pPr>
    </w:p>
    <w:p>
      <w:pPr>
        <w:snapToGrid w:val="0"/>
        <w:ind w:left="105" w:leftChars="50" w:right="-210" w:rightChars="-100"/>
        <w:rPr>
          <w:rFonts w:ascii="宋体"/>
          <w:color w:val="auto"/>
          <w:szCs w:val="21"/>
          <w:highlight w:val="none"/>
        </w:rPr>
      </w:pPr>
    </w:p>
    <w:p>
      <w:pPr>
        <w:snapToGrid w:val="0"/>
        <w:spacing w:line="360" w:lineRule="auto"/>
        <w:rPr>
          <w:rFonts w:hint="eastAsia" w:ascii="宋体"/>
          <w:b/>
          <w:color w:val="auto"/>
          <w:szCs w:val="21"/>
          <w:highlight w:val="none"/>
        </w:rPr>
      </w:pPr>
    </w:p>
    <w:p>
      <w:pPr>
        <w:snapToGrid w:val="0"/>
        <w:ind w:left="105" w:leftChars="50" w:right="-210" w:rightChars="-100"/>
        <w:rPr>
          <w:rFonts w:ascii="宋体"/>
          <w:color w:val="auto"/>
          <w:szCs w:val="21"/>
          <w:highlight w:val="none"/>
        </w:rPr>
      </w:pPr>
    </w:p>
    <w:p>
      <w:pPr>
        <w:snapToGrid w:val="0"/>
        <w:spacing w:line="360" w:lineRule="auto"/>
        <w:rPr>
          <w:rFonts w:hint="eastAsia" w:ascii="宋体"/>
          <w:b/>
          <w:color w:val="auto"/>
          <w:szCs w:val="21"/>
          <w:highlight w:val="none"/>
        </w:rPr>
      </w:pPr>
    </w:p>
    <w:p>
      <w:pPr>
        <w:snapToGrid w:val="0"/>
        <w:ind w:left="105" w:leftChars="50" w:right="-210" w:rightChars="-100"/>
        <w:rPr>
          <w:rFonts w:ascii="宋体"/>
          <w:color w:val="auto"/>
          <w:szCs w:val="21"/>
          <w:highlight w:val="none"/>
        </w:rPr>
      </w:pPr>
    </w:p>
    <w:p>
      <w:pPr>
        <w:snapToGrid w:val="0"/>
        <w:spacing w:line="360" w:lineRule="auto"/>
        <w:rPr>
          <w:rFonts w:hint="eastAsia" w:ascii="宋体"/>
          <w:b/>
          <w:color w:val="auto"/>
          <w:szCs w:val="21"/>
          <w:highlight w:val="none"/>
        </w:rPr>
      </w:pPr>
    </w:p>
    <w:p>
      <w:pPr>
        <w:snapToGrid w:val="0"/>
        <w:ind w:left="105" w:leftChars="50" w:right="-210" w:rightChars="-100"/>
        <w:rPr>
          <w:rFonts w:ascii="宋体"/>
          <w:color w:val="auto"/>
          <w:szCs w:val="21"/>
          <w:highlight w:val="none"/>
        </w:rPr>
      </w:pPr>
    </w:p>
    <w:p>
      <w:pPr>
        <w:snapToGrid w:val="0"/>
        <w:spacing w:line="360" w:lineRule="auto"/>
        <w:rPr>
          <w:rFonts w:hint="eastAsia" w:ascii="宋体"/>
          <w:b/>
          <w:color w:val="auto"/>
          <w:szCs w:val="21"/>
          <w:highlight w:val="none"/>
        </w:rPr>
      </w:pPr>
    </w:p>
    <w:p>
      <w:pPr>
        <w:snapToGrid w:val="0"/>
        <w:spacing w:line="360" w:lineRule="auto"/>
        <w:rPr>
          <w:rFonts w:ascii="宋体"/>
          <w:b/>
          <w:color w:val="auto"/>
          <w:szCs w:val="21"/>
          <w:highlight w:val="none"/>
        </w:rPr>
      </w:pPr>
      <w:r>
        <w:rPr>
          <w:rFonts w:ascii="宋体"/>
          <w:b/>
          <w:color w:val="auto"/>
          <w:szCs w:val="21"/>
          <w:highlight w:val="none"/>
        </w:rPr>
        <w:t>开标一览表</w:t>
      </w:r>
    </w:p>
    <w:p>
      <w:pPr>
        <w:snapToGrid w:val="0"/>
        <w:spacing w:line="360" w:lineRule="auto"/>
        <w:jc w:val="center"/>
        <w:rPr>
          <w:rFonts w:ascii="宋体"/>
          <w:color w:val="auto"/>
          <w:szCs w:val="21"/>
          <w:highlight w:val="none"/>
        </w:rPr>
      </w:pPr>
    </w:p>
    <w:p>
      <w:pPr>
        <w:snapToGrid w:val="0"/>
        <w:spacing w:line="360" w:lineRule="auto"/>
        <w:jc w:val="center"/>
        <w:rPr>
          <w:rFonts w:ascii="宋体"/>
          <w:color w:val="auto"/>
          <w:szCs w:val="21"/>
          <w:highlight w:val="none"/>
        </w:rPr>
      </w:pPr>
      <w:r>
        <w:rPr>
          <w:rFonts w:ascii="宋体"/>
          <w:color w:val="auto"/>
          <w:szCs w:val="21"/>
          <w:highlight w:val="none"/>
        </w:rPr>
        <w:t>开标一览表</w:t>
      </w:r>
      <w:r>
        <w:rPr>
          <w:rFonts w:hint="eastAsia" w:ascii="宋体"/>
          <w:color w:val="auto"/>
          <w:szCs w:val="21"/>
          <w:highlight w:val="none"/>
        </w:rPr>
        <w:t>（初次报价）</w:t>
      </w:r>
    </w:p>
    <w:p>
      <w:pPr>
        <w:snapToGrid w:val="0"/>
        <w:spacing w:line="360" w:lineRule="auto"/>
        <w:rPr>
          <w:rFonts w:ascii="宋体" w:eastAsia="宋体"/>
          <w:color w:val="auto"/>
          <w:szCs w:val="21"/>
          <w:highlight w:val="none"/>
          <w:lang w:val="en-US" w:eastAsia="zh-CN"/>
        </w:rPr>
      </w:pPr>
      <w:r>
        <w:rPr>
          <w:rFonts w:ascii="宋体"/>
          <w:color w:val="auto"/>
          <w:szCs w:val="21"/>
          <w:highlight w:val="none"/>
        </w:rPr>
        <w:t>招标编号：</w:t>
      </w:r>
      <w:r>
        <w:rPr>
          <w:rFonts w:ascii="宋体"/>
          <w:color w:val="auto"/>
          <w:szCs w:val="21"/>
          <w:highlight w:val="none"/>
          <w:u w:val="single"/>
        </w:rPr>
        <w:t xml:space="preserve">                  </w:t>
      </w:r>
      <w:r>
        <w:rPr>
          <w:rFonts w:ascii="宋体"/>
          <w:color w:val="auto"/>
          <w:szCs w:val="21"/>
          <w:highlight w:val="none"/>
        </w:rPr>
        <w:t xml:space="preserve"> 磋商供应商名称：</w:t>
      </w:r>
      <w:r>
        <w:rPr>
          <w:rFonts w:ascii="宋体"/>
          <w:color w:val="auto"/>
          <w:szCs w:val="21"/>
          <w:highlight w:val="none"/>
          <w:u w:val="single"/>
        </w:rPr>
        <w:t xml:space="preserve">                  </w:t>
      </w:r>
      <w:r>
        <w:rPr>
          <w:rFonts w:ascii="宋体"/>
          <w:color w:val="auto"/>
          <w:szCs w:val="21"/>
          <w:highlight w:val="none"/>
        </w:rPr>
        <w:t xml:space="preserve">     </w:t>
      </w:r>
      <w:r>
        <w:rPr>
          <w:rFonts w:hint="eastAsia" w:ascii="宋体"/>
          <w:color w:val="auto"/>
          <w:szCs w:val="21"/>
          <w:highlight w:val="none"/>
          <w:lang w:val="en-US" w:eastAsia="zh-CN"/>
        </w:rPr>
        <w:t>标项1</w:t>
      </w:r>
    </w:p>
    <w:tbl>
      <w:tblPr>
        <w:tblStyle w:val="53"/>
        <w:tblW w:w="8533" w:type="dxa"/>
        <w:jc w:val="center"/>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02"/>
        <w:gridCol w:w="1890"/>
        <w:gridCol w:w="4463"/>
        <w:gridCol w:w="1378"/>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780" w:hRule="atLeast"/>
          <w:jc w:val="center"/>
        </w:trPr>
        <w:tc>
          <w:tcPr>
            <w:tcW w:w="802" w:type="dxa"/>
            <w:tcBorders>
              <w:tl2br w:val="nil"/>
              <w:tr2bl w:val="nil"/>
            </w:tcBorders>
            <w:vAlign w:val="center"/>
          </w:tcPr>
          <w:p>
            <w:pPr>
              <w:snapToGrid w:val="0"/>
              <w:spacing w:line="480" w:lineRule="exact"/>
              <w:ind w:left="-44" w:leftChars="-22" w:right="-107" w:rightChars="-51" w:hanging="2" w:hangingChars="1"/>
              <w:jc w:val="center"/>
              <w:rPr>
                <w:rFonts w:hint="eastAsia" w:ascii="宋体" w:eastAsia="宋体"/>
                <w:color w:val="auto"/>
                <w:szCs w:val="21"/>
                <w:highlight w:val="none"/>
                <w:lang w:eastAsia="zh-CN"/>
              </w:rPr>
            </w:pPr>
            <w:r>
              <w:rPr>
                <w:rFonts w:hint="eastAsia" w:ascii="宋体"/>
                <w:color w:val="auto"/>
                <w:szCs w:val="21"/>
                <w:highlight w:val="none"/>
                <w:lang w:val="en-US" w:eastAsia="zh-CN"/>
              </w:rPr>
              <w:t>标项</w:t>
            </w:r>
          </w:p>
        </w:tc>
        <w:tc>
          <w:tcPr>
            <w:tcW w:w="1890" w:type="dxa"/>
            <w:tcBorders>
              <w:tl2br w:val="nil"/>
              <w:tr2bl w:val="nil"/>
            </w:tcBorders>
          </w:tcPr>
          <w:p>
            <w:pPr>
              <w:snapToGrid w:val="0"/>
              <w:spacing w:line="480" w:lineRule="exact"/>
              <w:ind w:left="-107" w:leftChars="-51" w:right="-109" w:rightChars="-52" w:firstLine="2" w:firstLineChars="1"/>
              <w:jc w:val="center"/>
              <w:rPr>
                <w:rFonts w:hint="eastAsia" w:ascii="宋体"/>
                <w:color w:val="auto"/>
                <w:szCs w:val="21"/>
                <w:highlight w:val="none"/>
              </w:rPr>
            </w:pPr>
            <w:r>
              <w:rPr>
                <w:rFonts w:hint="eastAsia" w:ascii="宋体"/>
                <w:color w:val="auto"/>
                <w:szCs w:val="21"/>
                <w:highlight w:val="none"/>
              </w:rPr>
              <w:t>线路</w:t>
            </w:r>
          </w:p>
        </w:tc>
        <w:tc>
          <w:tcPr>
            <w:tcW w:w="4463" w:type="dxa"/>
            <w:tcBorders>
              <w:tl2br w:val="nil"/>
              <w:tr2bl w:val="nil"/>
            </w:tcBorders>
            <w:vAlign w:val="center"/>
          </w:tcPr>
          <w:p>
            <w:pPr>
              <w:snapToGrid w:val="0"/>
              <w:spacing w:line="480" w:lineRule="exact"/>
              <w:ind w:left="-107" w:leftChars="-51" w:right="-109" w:rightChars="-52" w:firstLine="2" w:firstLineChars="1"/>
              <w:jc w:val="center"/>
              <w:rPr>
                <w:rFonts w:ascii="宋体"/>
                <w:color w:val="auto"/>
                <w:szCs w:val="21"/>
                <w:highlight w:val="none"/>
              </w:rPr>
            </w:pPr>
            <w:r>
              <w:rPr>
                <w:rFonts w:hint="eastAsia" w:cs="Arial"/>
                <w:color w:val="auto"/>
                <w:szCs w:val="21"/>
                <w:highlight w:val="none"/>
              </w:rPr>
              <w:t>报价单价</w:t>
            </w:r>
          </w:p>
        </w:tc>
        <w:tc>
          <w:tcPr>
            <w:tcW w:w="1378" w:type="dxa"/>
            <w:tcBorders>
              <w:tl2br w:val="nil"/>
              <w:tr2bl w:val="nil"/>
            </w:tcBorders>
            <w:vAlign w:val="center"/>
          </w:tcPr>
          <w:p>
            <w:pPr>
              <w:snapToGrid w:val="0"/>
              <w:spacing w:line="480" w:lineRule="exact"/>
              <w:ind w:left="-107" w:leftChars="-51" w:right="-109" w:rightChars="-52" w:firstLine="2" w:firstLineChars="1"/>
              <w:jc w:val="center"/>
              <w:rPr>
                <w:rFonts w:hint="eastAsia" w:cs="Arial"/>
                <w:color w:val="auto"/>
                <w:szCs w:val="21"/>
                <w:highlight w:val="none"/>
              </w:rPr>
            </w:pPr>
            <w:r>
              <w:rPr>
                <w:rFonts w:hint="eastAsia" w:cs="Arial"/>
                <w:color w:val="auto"/>
                <w:szCs w:val="21"/>
                <w:highlight w:val="none"/>
              </w:rPr>
              <w:t>备注</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897" w:hRule="atLeast"/>
          <w:jc w:val="center"/>
        </w:trPr>
        <w:tc>
          <w:tcPr>
            <w:tcW w:w="802" w:type="dxa"/>
            <w:vMerge w:val="restart"/>
            <w:tcBorders>
              <w:tl2br w:val="nil"/>
              <w:tr2bl w:val="nil"/>
            </w:tcBorders>
            <w:vAlign w:val="center"/>
          </w:tcPr>
          <w:p>
            <w:pPr>
              <w:snapToGrid w:val="0"/>
              <w:spacing w:line="480" w:lineRule="exact"/>
              <w:ind w:left="-44" w:leftChars="-22" w:hanging="2"/>
              <w:jc w:val="center"/>
              <w:rPr>
                <w:rFonts w:hint="eastAsia" w:ascii="宋体"/>
                <w:color w:val="auto"/>
                <w:szCs w:val="21"/>
                <w:highlight w:val="none"/>
              </w:rPr>
            </w:pPr>
            <w:r>
              <w:rPr>
                <w:rFonts w:hint="eastAsia" w:ascii="宋体"/>
                <w:color w:val="auto"/>
                <w:szCs w:val="21"/>
                <w:highlight w:val="none"/>
                <w:lang w:val="en-US" w:eastAsia="zh-CN"/>
              </w:rPr>
              <w:t>1</w:t>
            </w:r>
          </w:p>
        </w:tc>
        <w:tc>
          <w:tcPr>
            <w:tcW w:w="1890" w:type="dxa"/>
            <w:tcBorders>
              <w:tl2br w:val="nil"/>
              <w:tr2bl w:val="nil"/>
            </w:tcBorders>
            <w:vAlign w:val="center"/>
          </w:tcPr>
          <w:p>
            <w:pPr>
              <w:adjustRightInd w:val="0"/>
              <w:snapToGrid w:val="0"/>
              <w:jc w:val="center"/>
              <w:textAlignment w:val="center"/>
              <w:rPr>
                <w:rFonts w:ascii="宋体"/>
                <w:color w:val="auto"/>
                <w:szCs w:val="21"/>
                <w:highlight w:val="none"/>
                <w:lang w:val="en-US"/>
              </w:rPr>
            </w:pPr>
            <w:r>
              <w:rPr>
                <w:rFonts w:hint="eastAsia" w:ascii="宋体" w:cs="宋体"/>
                <w:color w:val="auto"/>
                <w:sz w:val="22"/>
                <w:szCs w:val="22"/>
                <w:highlight w:val="none"/>
                <w:lang w:val="en-US" w:eastAsia="zh-CN"/>
              </w:rPr>
              <w:t>线路1：苏州慢生活（5日）</w:t>
            </w:r>
          </w:p>
        </w:tc>
        <w:tc>
          <w:tcPr>
            <w:tcW w:w="4463" w:type="dxa"/>
            <w:tcBorders>
              <w:tl2br w:val="nil"/>
              <w:tr2bl w:val="nil"/>
            </w:tcBorders>
            <w:vAlign w:val="center"/>
          </w:tcPr>
          <w:p>
            <w:pPr>
              <w:snapToGrid w:val="0"/>
              <w:spacing w:line="480" w:lineRule="exact"/>
              <w:ind w:left="-9" w:right="197" w:rightChars="94" w:firstLine="228" w:firstLineChars="109"/>
              <w:jc w:val="center"/>
              <w:rPr>
                <w:rFonts w:hint="eastAsia" w:ascii="宋体" w:eastAsia="宋体"/>
                <w:color w:val="auto"/>
                <w:szCs w:val="21"/>
                <w:highlight w:val="none"/>
                <w:lang w:eastAsia="zh-CN"/>
              </w:rPr>
            </w:pPr>
            <w:r>
              <w:rPr>
                <w:rFonts w:hint="eastAsia" w:ascii="宋体" w:eastAsia="宋体"/>
                <w:color w:val="auto"/>
                <w:szCs w:val="21"/>
                <w:highlight w:val="none"/>
                <w:lang w:val="en-US" w:eastAsia="zh-CN"/>
              </w:rPr>
              <w:t>3000元/人</w:t>
            </w:r>
          </w:p>
        </w:tc>
        <w:tc>
          <w:tcPr>
            <w:tcW w:w="1378" w:type="dxa"/>
            <w:tcBorders>
              <w:tl2br w:val="nil"/>
              <w:tr2bl w:val="nil"/>
            </w:tcBorders>
          </w:tcPr>
          <w:p>
            <w:pPr>
              <w:snapToGrid w:val="0"/>
              <w:spacing w:line="480" w:lineRule="exact"/>
              <w:ind w:left="-107" w:leftChars="-51" w:right="-109" w:rightChars="-52" w:firstLine="2" w:firstLineChars="1"/>
              <w:jc w:val="center"/>
              <w:rPr>
                <w:rFonts w:ascii="宋体" w:eastAsia="宋体"/>
                <w:color w:val="auto"/>
                <w:szCs w:val="21"/>
                <w:highlight w:val="none"/>
                <w:lang w:val="en-US" w:eastAsia="zh-CN"/>
              </w:rPr>
            </w:pPr>
            <w:r>
              <w:rPr>
                <w:rFonts w:hint="eastAsia" w:ascii="宋体"/>
                <w:color w:val="auto"/>
                <w:szCs w:val="21"/>
                <w:highlight w:val="none"/>
                <w:lang w:val="en-US" w:eastAsia="zh-CN"/>
              </w:rPr>
              <w:t>价格不作评分</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897" w:hRule="atLeast"/>
          <w:jc w:val="center"/>
        </w:trPr>
        <w:tc>
          <w:tcPr>
            <w:tcW w:w="802" w:type="dxa"/>
            <w:vMerge w:val="continue"/>
            <w:tcBorders>
              <w:tl2br w:val="nil"/>
              <w:tr2bl w:val="nil"/>
            </w:tcBorders>
            <w:vAlign w:val="center"/>
          </w:tcPr>
          <w:p>
            <w:pPr>
              <w:rPr>
                <w:color w:val="auto"/>
              </w:rPr>
            </w:pPr>
          </w:p>
        </w:tc>
        <w:tc>
          <w:tcPr>
            <w:tcW w:w="1890" w:type="dxa"/>
            <w:tcBorders>
              <w:tl2br w:val="nil"/>
              <w:tr2bl w:val="nil"/>
            </w:tcBorders>
            <w:vAlign w:val="center"/>
          </w:tcPr>
          <w:p>
            <w:pPr>
              <w:adjustRightInd w:val="0"/>
              <w:snapToGrid w:val="0"/>
              <w:jc w:val="center"/>
              <w:textAlignment w:val="center"/>
              <w:rPr>
                <w:rFonts w:ascii="宋体"/>
                <w:color w:val="auto"/>
                <w:szCs w:val="21"/>
                <w:highlight w:val="none"/>
                <w:lang w:val="en-US"/>
              </w:rPr>
            </w:pPr>
            <w:r>
              <w:rPr>
                <w:rFonts w:hint="eastAsia" w:ascii="宋体" w:cs="宋体"/>
                <w:color w:val="auto"/>
                <w:sz w:val="22"/>
                <w:szCs w:val="22"/>
                <w:highlight w:val="none"/>
                <w:lang w:val="en-US" w:eastAsia="zh-CN"/>
              </w:rPr>
              <w:t>线路2：</w:t>
            </w:r>
            <w:r>
              <w:rPr>
                <w:rFonts w:hint="eastAsia" w:ascii="宋体" w:eastAsia="宋体" w:cs="宋体"/>
                <w:color w:val="auto"/>
                <w:sz w:val="22"/>
                <w:szCs w:val="22"/>
                <w:highlight w:val="none"/>
                <w:lang w:val="en-US" w:eastAsia="zh-CN"/>
              </w:rPr>
              <w:t>南京慢生活（5日）</w:t>
            </w:r>
          </w:p>
        </w:tc>
        <w:tc>
          <w:tcPr>
            <w:tcW w:w="4463" w:type="dxa"/>
            <w:tcBorders>
              <w:tl2br w:val="nil"/>
              <w:tr2bl w:val="nil"/>
            </w:tcBorders>
            <w:vAlign w:val="center"/>
          </w:tcPr>
          <w:p>
            <w:pPr>
              <w:snapToGrid w:val="0"/>
              <w:spacing w:line="480" w:lineRule="exact"/>
              <w:ind w:left="-107" w:leftChars="-51" w:right="-109" w:rightChars="-52" w:firstLine="2" w:firstLineChars="1"/>
              <w:jc w:val="center"/>
              <w:rPr>
                <w:rFonts w:hint="eastAsia" w:ascii="宋体" w:eastAsia="宋体"/>
                <w:color w:val="auto"/>
                <w:szCs w:val="21"/>
                <w:highlight w:val="none"/>
                <w:lang w:eastAsia="zh-CN"/>
              </w:rPr>
            </w:pPr>
            <w:r>
              <w:rPr>
                <w:rFonts w:hint="eastAsia" w:ascii="宋体" w:eastAsia="宋体"/>
                <w:color w:val="auto"/>
                <w:szCs w:val="21"/>
                <w:highlight w:val="none"/>
                <w:lang w:val="en-US" w:eastAsia="zh-CN"/>
              </w:rPr>
              <w:t>3000元/人</w:t>
            </w:r>
          </w:p>
        </w:tc>
        <w:tc>
          <w:tcPr>
            <w:tcW w:w="1378" w:type="dxa"/>
            <w:tcBorders>
              <w:tl2br w:val="nil"/>
              <w:tr2bl w:val="nil"/>
            </w:tcBorders>
          </w:tcPr>
          <w:p>
            <w:pPr>
              <w:snapToGrid w:val="0"/>
              <w:spacing w:line="480" w:lineRule="exact"/>
              <w:ind w:left="-107" w:leftChars="-51" w:right="-109" w:rightChars="-52" w:firstLine="2" w:firstLineChars="1"/>
              <w:jc w:val="center"/>
              <w:rPr>
                <w:rFonts w:hint="eastAsia" w:ascii="宋体"/>
                <w:color w:val="auto"/>
                <w:szCs w:val="21"/>
                <w:highlight w:val="none"/>
              </w:rPr>
            </w:pPr>
            <w:r>
              <w:rPr>
                <w:rFonts w:hint="eastAsia" w:ascii="宋体"/>
                <w:color w:val="auto"/>
                <w:szCs w:val="21"/>
                <w:highlight w:val="none"/>
                <w:lang w:val="en-US" w:eastAsia="zh-CN"/>
              </w:rPr>
              <w:t>价格不作评分</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897" w:hRule="atLeast"/>
          <w:jc w:val="center"/>
        </w:trPr>
        <w:tc>
          <w:tcPr>
            <w:tcW w:w="802" w:type="dxa"/>
            <w:vMerge w:val="continue"/>
            <w:tcBorders>
              <w:tl2br w:val="nil"/>
              <w:tr2bl w:val="nil"/>
            </w:tcBorders>
            <w:vAlign w:val="center"/>
          </w:tcPr>
          <w:p>
            <w:pPr>
              <w:rPr>
                <w:color w:val="auto"/>
              </w:rPr>
            </w:pPr>
          </w:p>
        </w:tc>
        <w:tc>
          <w:tcPr>
            <w:tcW w:w="1890" w:type="dxa"/>
            <w:tcBorders>
              <w:tl2br w:val="nil"/>
              <w:tr2bl w:val="nil"/>
            </w:tcBorders>
            <w:vAlign w:val="center"/>
          </w:tcPr>
          <w:p>
            <w:pPr>
              <w:adjustRightInd w:val="0"/>
              <w:snapToGrid w:val="0"/>
              <w:jc w:val="center"/>
              <w:textAlignment w:val="center"/>
              <w:rPr>
                <w:rFonts w:hint="eastAsia" w:ascii="宋体"/>
                <w:color w:val="auto"/>
                <w:szCs w:val="21"/>
                <w:highlight w:val="none"/>
              </w:rPr>
            </w:pPr>
            <w:r>
              <w:rPr>
                <w:rFonts w:hint="eastAsia" w:ascii="宋体" w:cs="宋体"/>
                <w:color w:val="auto"/>
                <w:sz w:val="22"/>
                <w:szCs w:val="22"/>
                <w:highlight w:val="none"/>
                <w:lang w:val="en-US" w:eastAsia="zh-CN"/>
              </w:rPr>
              <w:t>线路3：</w:t>
            </w:r>
            <w:r>
              <w:rPr>
                <w:rFonts w:hint="eastAsia" w:ascii="宋体" w:eastAsia="宋体" w:cs="宋体"/>
                <w:color w:val="auto"/>
                <w:sz w:val="22"/>
                <w:szCs w:val="22"/>
                <w:highlight w:val="none"/>
                <w:lang w:val="en-US" w:eastAsia="zh-CN"/>
              </w:rPr>
              <w:t>嘉兴慢生活（5日）</w:t>
            </w:r>
          </w:p>
        </w:tc>
        <w:tc>
          <w:tcPr>
            <w:tcW w:w="4463" w:type="dxa"/>
            <w:tcBorders>
              <w:tl2br w:val="nil"/>
              <w:tr2bl w:val="nil"/>
            </w:tcBorders>
            <w:vAlign w:val="center"/>
          </w:tcPr>
          <w:p>
            <w:pPr>
              <w:snapToGrid w:val="0"/>
              <w:spacing w:line="480" w:lineRule="exact"/>
              <w:ind w:left="-107" w:leftChars="-51" w:right="-109" w:rightChars="-52" w:firstLine="2" w:firstLineChars="1"/>
              <w:jc w:val="center"/>
              <w:rPr>
                <w:rFonts w:ascii="宋体" w:eastAsia="宋体"/>
                <w:color w:val="auto"/>
                <w:szCs w:val="21"/>
                <w:highlight w:val="none"/>
                <w:lang w:val="en-US" w:eastAsia="zh-CN"/>
              </w:rPr>
            </w:pPr>
            <w:r>
              <w:rPr>
                <w:rFonts w:hint="eastAsia" w:ascii="宋体" w:eastAsia="宋体"/>
                <w:color w:val="auto"/>
                <w:szCs w:val="21"/>
                <w:highlight w:val="none"/>
                <w:lang w:val="en-US" w:eastAsia="zh-CN"/>
              </w:rPr>
              <w:t>3000元/人</w:t>
            </w:r>
          </w:p>
        </w:tc>
        <w:tc>
          <w:tcPr>
            <w:tcW w:w="1378" w:type="dxa"/>
            <w:tcBorders>
              <w:tl2br w:val="nil"/>
              <w:tr2bl w:val="nil"/>
            </w:tcBorders>
            <w:vAlign w:val="center"/>
          </w:tcPr>
          <w:p>
            <w:pPr>
              <w:snapToGrid w:val="0"/>
              <w:spacing w:line="480" w:lineRule="exact"/>
              <w:ind w:left="-107" w:leftChars="-51" w:right="-109" w:rightChars="-52" w:firstLine="2" w:firstLineChars="1"/>
              <w:jc w:val="center"/>
              <w:rPr>
                <w:rFonts w:ascii="宋体" w:eastAsia="宋体"/>
                <w:color w:val="auto"/>
                <w:szCs w:val="21"/>
                <w:highlight w:val="none"/>
                <w:lang w:val="en-US" w:eastAsia="zh-CN"/>
              </w:rPr>
            </w:pPr>
            <w:r>
              <w:rPr>
                <w:rFonts w:hint="eastAsia" w:ascii="宋体"/>
                <w:color w:val="auto"/>
                <w:szCs w:val="21"/>
                <w:highlight w:val="none"/>
                <w:lang w:val="en-US" w:eastAsia="zh-CN"/>
              </w:rPr>
              <w:t>价格不作评分</w:t>
            </w:r>
          </w:p>
        </w:tc>
      </w:tr>
    </w:tbl>
    <w:p>
      <w:pPr>
        <w:snapToGrid w:val="0"/>
        <w:spacing w:line="360" w:lineRule="auto"/>
        <w:rPr>
          <w:rFonts w:ascii="宋体"/>
          <w:color w:val="auto"/>
          <w:szCs w:val="21"/>
          <w:highlight w:val="none"/>
        </w:rPr>
      </w:pPr>
    </w:p>
    <w:p>
      <w:pPr>
        <w:pStyle w:val="28"/>
        <w:keepNext w:val="0"/>
        <w:keepLines w:val="0"/>
        <w:pageBreakBefore w:val="0"/>
        <w:widowControl w:val="0"/>
        <w:kinsoku/>
        <w:wordWrap/>
        <w:overflowPunct/>
        <w:topLinePunct w:val="0"/>
        <w:autoSpaceDE/>
        <w:autoSpaceDN/>
        <w:bidi w:val="0"/>
        <w:adjustRightInd/>
        <w:snapToGrid w:val="0"/>
        <w:spacing w:line="360" w:lineRule="auto"/>
        <w:ind w:left="420" w:hanging="420"/>
        <w:textAlignment w:val="auto"/>
        <w:rPr>
          <w:color w:val="auto"/>
          <w:szCs w:val="21"/>
          <w:highlight w:val="none"/>
        </w:rPr>
      </w:pPr>
      <w:r>
        <w:rPr>
          <w:color w:val="auto"/>
          <w:szCs w:val="21"/>
          <w:highlight w:val="none"/>
        </w:rPr>
        <w:t>注: 1、报价一经涂改，应在涂改处加盖单位公章或者由法定代表人或授权委托人签字或盖章，否则其投标作无效标处理。</w:t>
      </w:r>
    </w:p>
    <w:p>
      <w:pPr>
        <w:pStyle w:val="28"/>
        <w:keepNext w:val="0"/>
        <w:keepLines w:val="0"/>
        <w:pageBreakBefore w:val="0"/>
        <w:widowControl w:val="0"/>
        <w:kinsoku/>
        <w:wordWrap/>
        <w:overflowPunct/>
        <w:topLinePunct w:val="0"/>
        <w:autoSpaceDE/>
        <w:autoSpaceDN/>
        <w:bidi w:val="0"/>
        <w:adjustRightInd/>
        <w:snapToGrid w:val="0"/>
        <w:spacing w:line="360" w:lineRule="auto"/>
        <w:ind w:firstLine="210" w:firstLineChars="100"/>
        <w:textAlignment w:val="auto"/>
        <w:rPr>
          <w:rFonts w:hint="eastAsia"/>
          <w:color w:val="auto"/>
          <w:szCs w:val="21"/>
          <w:highlight w:val="none"/>
        </w:rPr>
      </w:pPr>
      <w:r>
        <w:rPr>
          <w:color w:val="auto"/>
          <w:szCs w:val="21"/>
          <w:highlight w:val="none"/>
        </w:rPr>
        <w:t>2、</w:t>
      </w:r>
      <w:r>
        <w:rPr>
          <w:rFonts w:hint="eastAsia" w:ascii="宋体"/>
          <w:bCs/>
          <w:color w:val="auto"/>
          <w:kern w:val="2"/>
          <w:szCs w:val="21"/>
          <w:highlight w:val="none"/>
        </w:rPr>
        <w:t>投标报价包括供应商完成本项目所需的一切费用，包括但不限于：交通费（含燃油费、过路费、火车票、</w:t>
      </w:r>
      <w:r>
        <w:rPr>
          <w:rFonts w:hint="eastAsia" w:ascii="宋体"/>
          <w:bCs/>
          <w:color w:val="auto"/>
          <w:kern w:val="2"/>
          <w:szCs w:val="21"/>
          <w:highlight w:val="none"/>
          <w:lang w:val="en-US" w:eastAsia="zh-CN"/>
        </w:rPr>
        <w:t>机票、</w:t>
      </w:r>
      <w:r>
        <w:rPr>
          <w:rFonts w:hint="eastAsia" w:ascii="宋体"/>
          <w:bCs/>
          <w:color w:val="auto"/>
          <w:kern w:val="2"/>
          <w:szCs w:val="21"/>
          <w:highlight w:val="none"/>
        </w:rPr>
        <w:t>景点交通费等）、住宿费、伙食费、景点门票（含必须的电瓶车、环保车、缆车</w:t>
      </w:r>
      <w:r>
        <w:rPr>
          <w:rFonts w:hint="eastAsia" w:ascii="宋体"/>
          <w:bCs/>
          <w:color w:val="auto"/>
          <w:kern w:val="2"/>
          <w:szCs w:val="21"/>
          <w:highlight w:val="none"/>
          <w:lang w:eastAsia="zh-CN"/>
        </w:rPr>
        <w:t>、</w:t>
      </w:r>
      <w:r>
        <w:rPr>
          <w:rFonts w:hint="eastAsia" w:ascii="宋体"/>
          <w:bCs/>
          <w:color w:val="auto"/>
          <w:kern w:val="2"/>
          <w:szCs w:val="21"/>
          <w:highlight w:val="none"/>
          <w:lang w:val="en-US" w:eastAsia="zh-CN"/>
        </w:rPr>
        <w:t>船票</w:t>
      </w:r>
      <w:r>
        <w:rPr>
          <w:rFonts w:hint="eastAsia" w:ascii="宋体"/>
          <w:bCs/>
          <w:color w:val="auto"/>
          <w:kern w:val="2"/>
          <w:szCs w:val="21"/>
          <w:highlight w:val="none"/>
        </w:rPr>
        <w:t>费用）、导游费、保险费及涉及的其他所有费用、税金等</w:t>
      </w:r>
      <w:r>
        <w:rPr>
          <w:color w:val="auto"/>
          <w:szCs w:val="21"/>
          <w:highlight w:val="none"/>
        </w:rPr>
        <w:t>。</w:t>
      </w:r>
    </w:p>
    <w:p>
      <w:pPr>
        <w:keepNext w:val="0"/>
        <w:keepLines w:val="0"/>
        <w:pageBreakBefore w:val="0"/>
        <w:kinsoku/>
        <w:wordWrap/>
        <w:overflowPunct/>
        <w:topLinePunct w:val="0"/>
        <w:autoSpaceDE/>
        <w:autoSpaceDN/>
        <w:bidi w:val="0"/>
        <w:adjustRightInd/>
        <w:spacing w:line="360" w:lineRule="auto"/>
        <w:textAlignment w:val="auto"/>
        <w:rPr>
          <w:rFonts w:ascii="宋体"/>
          <w:b/>
          <w:color w:val="auto"/>
          <w:szCs w:val="21"/>
          <w:highlight w:val="none"/>
        </w:rPr>
      </w:pPr>
      <w:r>
        <w:rPr>
          <w:rFonts w:hint="eastAsia"/>
          <w:color w:val="auto"/>
          <w:highlight w:val="none"/>
        </w:rPr>
        <w:t xml:space="preserve">  </w:t>
      </w:r>
      <w:r>
        <w:rPr>
          <w:rFonts w:hint="eastAsia"/>
          <w:color w:val="auto"/>
          <w:highlight w:val="none"/>
          <w:lang w:val="en-US" w:eastAsia="zh-CN"/>
        </w:rPr>
        <w:t xml:space="preserve"> </w:t>
      </w:r>
      <w:r>
        <w:rPr>
          <w:rFonts w:hint="eastAsia" w:ascii="宋体"/>
          <w:b/>
          <w:bCs/>
          <w:color w:val="auto"/>
          <w:szCs w:val="21"/>
          <w:highlight w:val="none"/>
          <w:lang w:val="en-US" w:eastAsia="zh-CN"/>
        </w:rPr>
        <w:t>3、预算金额：</w:t>
      </w:r>
      <w:r>
        <w:rPr>
          <w:rFonts w:ascii="宋体" w:cs="宋体"/>
          <w:b/>
          <w:bCs/>
          <w:color w:val="auto"/>
          <w:szCs w:val="21"/>
          <w:highlight w:val="none"/>
          <w:lang w:val="en-US" w:eastAsia="zh-CN"/>
        </w:rPr>
        <w:t>726</w:t>
      </w:r>
      <w:r>
        <w:rPr>
          <w:rFonts w:hint="eastAsia" w:ascii="宋体" w:cs="宋体"/>
          <w:b/>
          <w:bCs/>
          <w:color w:val="auto"/>
          <w:szCs w:val="21"/>
          <w:highlight w:val="none"/>
          <w:lang w:val="en-US" w:eastAsia="zh-CN"/>
        </w:rPr>
        <w:t>000元；（其中标项1：</w:t>
      </w:r>
      <w:r>
        <w:rPr>
          <w:rFonts w:hint="eastAsia" w:ascii="宋体" w:cs="宋体"/>
          <w:b/>
          <w:bCs/>
          <w:color w:val="auto"/>
          <w:sz w:val="21"/>
          <w:szCs w:val="21"/>
          <w:highlight w:val="none"/>
          <w:lang w:val="en-US" w:eastAsia="zh-CN"/>
        </w:rPr>
        <w:t>405000元；标项2：321000元</w:t>
      </w:r>
      <w:r>
        <w:rPr>
          <w:rFonts w:hint="eastAsia" w:ascii="宋体" w:cs="宋体"/>
          <w:b/>
          <w:bCs/>
          <w:color w:val="auto"/>
          <w:szCs w:val="21"/>
          <w:highlight w:val="none"/>
          <w:lang w:val="en-US" w:eastAsia="zh-CN"/>
        </w:rPr>
        <w:t>）2个标项预算单价定额消费为3000元/人（其中成都定额消费为3000元/人，个人自付2000元/人）。</w:t>
      </w:r>
      <w:r>
        <w:rPr>
          <w:rFonts w:hint="eastAsia" w:ascii="宋体" w:eastAsia="宋体" w:cs="宋体"/>
          <w:b/>
          <w:bCs/>
          <w:color w:val="auto"/>
          <w:szCs w:val="21"/>
          <w:highlight w:val="none"/>
          <w:lang w:val="en-US" w:eastAsia="zh-CN"/>
        </w:rPr>
        <w:t>原则上家属费用不得超过职工费用。</w:t>
      </w:r>
    </w:p>
    <w:p>
      <w:pPr>
        <w:pStyle w:val="456"/>
        <w:keepNext w:val="0"/>
        <w:keepLines w:val="0"/>
        <w:pageBreakBefore w:val="0"/>
        <w:widowControl w:val="0"/>
        <w:kinsoku/>
        <w:wordWrap/>
        <w:overflowPunct/>
        <w:topLinePunct w:val="0"/>
        <w:autoSpaceDE/>
        <w:autoSpaceDN/>
        <w:bidi w:val="0"/>
        <w:adjustRightInd/>
        <w:spacing w:line="360" w:lineRule="auto"/>
        <w:ind w:right="42" w:rightChars="20"/>
        <w:textAlignment w:val="auto"/>
        <w:rPr>
          <w:color w:val="auto"/>
          <w:szCs w:val="21"/>
          <w:highlight w:val="none"/>
        </w:rPr>
      </w:pPr>
      <w:r>
        <w:rPr>
          <w:rFonts w:hint="eastAsia"/>
          <w:color w:val="auto"/>
          <w:szCs w:val="21"/>
          <w:highlight w:val="none"/>
        </w:rPr>
        <w:t xml:space="preserve"> </w:t>
      </w:r>
      <w:r>
        <w:rPr>
          <w:color w:val="auto"/>
          <w:szCs w:val="21"/>
          <w:highlight w:val="none"/>
        </w:rPr>
        <w:t xml:space="preserve"> </w:t>
      </w:r>
    </w:p>
    <w:p>
      <w:pPr>
        <w:pStyle w:val="456"/>
        <w:keepNext w:val="0"/>
        <w:keepLines w:val="0"/>
        <w:pageBreakBefore w:val="0"/>
        <w:widowControl w:val="0"/>
        <w:kinsoku/>
        <w:wordWrap/>
        <w:overflowPunct/>
        <w:topLinePunct w:val="0"/>
        <w:autoSpaceDE/>
        <w:autoSpaceDN/>
        <w:bidi w:val="0"/>
        <w:adjustRightInd/>
        <w:spacing w:line="360" w:lineRule="auto"/>
        <w:ind w:right="42" w:rightChars="20"/>
        <w:textAlignment w:val="auto"/>
        <w:rPr>
          <w:color w:val="auto"/>
          <w:szCs w:val="21"/>
          <w:highlight w:val="none"/>
        </w:rPr>
      </w:pPr>
    </w:p>
    <w:p>
      <w:pPr>
        <w:pStyle w:val="456"/>
        <w:keepNext w:val="0"/>
        <w:keepLines w:val="0"/>
        <w:pageBreakBefore w:val="0"/>
        <w:widowControl w:val="0"/>
        <w:kinsoku/>
        <w:wordWrap/>
        <w:overflowPunct/>
        <w:topLinePunct w:val="0"/>
        <w:autoSpaceDE/>
        <w:autoSpaceDN/>
        <w:bidi w:val="0"/>
        <w:adjustRightInd/>
        <w:spacing w:line="360" w:lineRule="auto"/>
        <w:ind w:right="42" w:rightChars="20"/>
        <w:textAlignment w:val="auto"/>
        <w:rPr>
          <w:color w:val="auto"/>
          <w:szCs w:val="21"/>
          <w:highlight w:val="none"/>
        </w:rPr>
      </w:pPr>
    </w:p>
    <w:p>
      <w:pPr>
        <w:pStyle w:val="456"/>
        <w:keepNext w:val="0"/>
        <w:keepLines w:val="0"/>
        <w:pageBreakBefore w:val="0"/>
        <w:widowControl w:val="0"/>
        <w:kinsoku/>
        <w:wordWrap/>
        <w:overflowPunct/>
        <w:topLinePunct w:val="0"/>
        <w:autoSpaceDE/>
        <w:autoSpaceDN/>
        <w:bidi w:val="0"/>
        <w:adjustRightInd/>
        <w:spacing w:line="360" w:lineRule="auto"/>
        <w:ind w:right="42" w:rightChars="20"/>
        <w:textAlignment w:val="auto"/>
        <w:rPr>
          <w:color w:val="auto"/>
          <w:szCs w:val="21"/>
          <w:highlight w:val="none"/>
        </w:rPr>
      </w:pPr>
    </w:p>
    <w:p>
      <w:pPr>
        <w:pStyle w:val="28"/>
        <w:snapToGrid w:val="0"/>
        <w:spacing w:line="360" w:lineRule="auto"/>
        <w:rPr>
          <w:b/>
          <w:color w:val="auto"/>
          <w:szCs w:val="21"/>
          <w:highlight w:val="none"/>
        </w:rPr>
      </w:pPr>
      <w:r>
        <w:rPr>
          <w:b/>
          <w:color w:val="auto"/>
          <w:szCs w:val="21"/>
          <w:highlight w:val="none"/>
        </w:rPr>
        <w:t xml:space="preserve">法定代表人或授权代表（签字或盖章）： </w:t>
      </w:r>
    </w:p>
    <w:p>
      <w:pPr>
        <w:pStyle w:val="28"/>
        <w:snapToGrid w:val="0"/>
        <w:spacing w:line="360" w:lineRule="auto"/>
        <w:rPr>
          <w:b/>
          <w:color w:val="auto"/>
          <w:szCs w:val="21"/>
          <w:highlight w:val="none"/>
        </w:rPr>
      </w:pPr>
    </w:p>
    <w:p>
      <w:pPr>
        <w:pStyle w:val="28"/>
        <w:snapToGrid w:val="0"/>
        <w:spacing w:line="360" w:lineRule="auto"/>
        <w:rPr>
          <w:rFonts w:ascii="宋体"/>
          <w:b/>
          <w:color w:val="auto"/>
          <w:kern w:val="2"/>
          <w:szCs w:val="21"/>
          <w:highlight w:val="none"/>
        </w:rPr>
      </w:pPr>
      <w:r>
        <w:rPr>
          <w:b/>
          <w:color w:val="auto"/>
          <w:szCs w:val="21"/>
          <w:highlight w:val="none"/>
        </w:rPr>
        <w:t>磋商供应商名称（盖章）：</w:t>
      </w:r>
    </w:p>
    <w:p>
      <w:pPr>
        <w:rPr>
          <w:rFonts w:hint="eastAsia" w:ascii="宋体"/>
          <w:b/>
          <w:color w:val="auto"/>
          <w:kern w:val="2"/>
          <w:szCs w:val="21"/>
          <w:highlight w:val="none"/>
        </w:rPr>
      </w:pPr>
    </w:p>
    <w:p>
      <w:pPr>
        <w:rPr>
          <w:rFonts w:ascii="等线" w:eastAsia="等线"/>
          <w:color w:val="auto"/>
          <w:highlight w:val="none"/>
        </w:rPr>
      </w:pPr>
      <w:r>
        <w:rPr>
          <w:rFonts w:hint="eastAsia" w:ascii="宋体"/>
          <w:b/>
          <w:color w:val="auto"/>
          <w:kern w:val="2"/>
          <w:szCs w:val="21"/>
          <w:highlight w:val="none"/>
        </w:rPr>
        <w:t>日期：</w:t>
      </w:r>
    </w:p>
    <w:p>
      <w:pPr>
        <w:pStyle w:val="456"/>
        <w:spacing w:line="360" w:lineRule="auto"/>
        <w:ind w:right="42" w:rightChars="20"/>
        <w:rPr>
          <w:rFonts w:ascii="等线" w:eastAsia="等线"/>
          <w:color w:val="auto"/>
          <w:highlight w:val="none"/>
        </w:rPr>
      </w:pPr>
    </w:p>
    <w:p>
      <w:pPr>
        <w:pStyle w:val="456"/>
        <w:spacing w:line="360" w:lineRule="auto"/>
        <w:ind w:right="42" w:rightChars="20"/>
        <w:rPr>
          <w:rFonts w:ascii="等线" w:eastAsia="等线"/>
          <w:color w:val="auto"/>
          <w:highlight w:val="none"/>
        </w:rPr>
      </w:pPr>
    </w:p>
    <w:p>
      <w:pPr>
        <w:pStyle w:val="456"/>
        <w:spacing w:line="360" w:lineRule="auto"/>
        <w:ind w:right="42" w:rightChars="20"/>
        <w:rPr>
          <w:rFonts w:ascii="等线" w:eastAsia="等线"/>
          <w:color w:val="auto"/>
          <w:highlight w:val="none"/>
        </w:rPr>
      </w:pPr>
    </w:p>
    <w:p>
      <w:pPr>
        <w:pStyle w:val="456"/>
        <w:spacing w:line="360" w:lineRule="auto"/>
        <w:ind w:right="42" w:rightChars="20"/>
        <w:rPr>
          <w:rFonts w:ascii="等线" w:eastAsia="等线"/>
          <w:color w:val="auto"/>
          <w:highlight w:val="none"/>
        </w:rPr>
      </w:pPr>
    </w:p>
    <w:p>
      <w:pPr>
        <w:spacing w:line="360" w:lineRule="auto"/>
        <w:ind w:right="42" w:rightChars="20"/>
        <w:rPr>
          <w:rFonts w:ascii="等线" w:eastAsia="等线"/>
          <w:b/>
          <w:bCs/>
          <w:color w:val="auto"/>
          <w:szCs w:val="21"/>
          <w:highlight w:val="none"/>
        </w:rPr>
      </w:pPr>
      <w:r>
        <w:rPr>
          <w:rFonts w:hint="eastAsia" w:ascii="等线" w:eastAsia="等线"/>
          <w:b/>
          <w:bCs/>
          <w:color w:val="auto"/>
          <w:szCs w:val="21"/>
          <w:highlight w:val="none"/>
        </w:rPr>
        <w:t>分项报价明细表</w:t>
      </w:r>
    </w:p>
    <w:tbl>
      <w:tblPr>
        <w:tblStyle w:val="53"/>
        <w:tblW w:w="5000"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717"/>
        <w:gridCol w:w="1409"/>
        <w:gridCol w:w="1422"/>
        <w:gridCol w:w="1671"/>
        <w:gridCol w:w="1671"/>
        <w:gridCol w:w="1093"/>
        <w:gridCol w:w="125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17"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jc w:val="center"/>
              <w:rPr>
                <w:rFonts w:ascii="宋体"/>
                <w:color w:val="auto"/>
                <w:spacing w:val="20"/>
                <w:szCs w:val="21"/>
                <w:highlight w:val="none"/>
              </w:rPr>
            </w:pPr>
            <w:r>
              <w:rPr>
                <w:rFonts w:hint="eastAsia" w:ascii="宋体"/>
                <w:color w:val="auto"/>
                <w:szCs w:val="21"/>
                <w:highlight w:val="none"/>
              </w:rPr>
              <w:t>序号</w:t>
            </w:r>
          </w:p>
        </w:tc>
        <w:tc>
          <w:tcPr>
            <w:tcW w:w="1409"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jc w:val="center"/>
              <w:rPr>
                <w:rFonts w:ascii="宋体"/>
                <w:color w:val="auto"/>
                <w:spacing w:val="20"/>
                <w:szCs w:val="21"/>
                <w:highlight w:val="none"/>
              </w:rPr>
            </w:pPr>
            <w:r>
              <w:rPr>
                <w:rFonts w:hint="eastAsia" w:ascii="宋体"/>
                <w:color w:val="auto"/>
                <w:szCs w:val="21"/>
                <w:highlight w:val="none"/>
              </w:rPr>
              <w:t>线路</w:t>
            </w:r>
          </w:p>
        </w:tc>
        <w:tc>
          <w:tcPr>
            <w:tcW w:w="1422"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jc w:val="center"/>
              <w:rPr>
                <w:rFonts w:ascii="宋体"/>
                <w:color w:val="auto"/>
                <w:szCs w:val="21"/>
                <w:highlight w:val="none"/>
              </w:rPr>
            </w:pPr>
            <w:r>
              <w:rPr>
                <w:rFonts w:hint="eastAsia" w:ascii="宋体"/>
                <w:color w:val="auto"/>
                <w:szCs w:val="21"/>
                <w:highlight w:val="none"/>
              </w:rPr>
              <w:t>服务内容</w:t>
            </w:r>
          </w:p>
        </w:tc>
        <w:tc>
          <w:tcPr>
            <w:tcW w:w="1671" w:type="dxa"/>
            <w:tcBorders>
              <w:top w:val="single" w:color="auto" w:sz="4" w:space="0"/>
              <w:left w:val="single" w:color="auto" w:sz="4" w:space="0"/>
              <w:bottom w:val="single" w:color="auto" w:sz="4" w:space="0"/>
              <w:right w:val="single" w:color="auto" w:sz="4" w:space="0"/>
              <w:tl2br w:val="nil"/>
              <w:tr2bl w:val="nil"/>
            </w:tcBorders>
          </w:tcPr>
          <w:p>
            <w:pPr>
              <w:tabs>
                <w:tab w:val="left" w:pos="1418"/>
              </w:tabs>
              <w:suppressAutoHyphens w:val="0"/>
              <w:snapToGrid w:val="0"/>
              <w:spacing w:after="60" w:line="360" w:lineRule="exact"/>
              <w:jc w:val="center"/>
              <w:rPr>
                <w:rFonts w:hint="eastAsia" w:ascii="宋体"/>
                <w:color w:val="auto"/>
                <w:szCs w:val="21"/>
                <w:highlight w:val="none"/>
              </w:rPr>
            </w:pPr>
            <w:r>
              <w:rPr>
                <w:rFonts w:hint="eastAsia" w:ascii="宋体"/>
                <w:color w:val="auto"/>
                <w:szCs w:val="21"/>
                <w:highlight w:val="none"/>
              </w:rPr>
              <w:t>单位</w:t>
            </w:r>
          </w:p>
        </w:tc>
        <w:tc>
          <w:tcPr>
            <w:tcW w:w="1671"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jc w:val="center"/>
              <w:rPr>
                <w:rFonts w:ascii="宋体"/>
                <w:color w:val="auto"/>
                <w:spacing w:val="20"/>
                <w:szCs w:val="21"/>
                <w:highlight w:val="none"/>
              </w:rPr>
            </w:pPr>
            <w:r>
              <w:rPr>
                <w:rFonts w:hint="eastAsia" w:ascii="宋体"/>
                <w:color w:val="auto"/>
                <w:szCs w:val="21"/>
                <w:highlight w:val="none"/>
              </w:rPr>
              <w:t>数量</w:t>
            </w:r>
          </w:p>
        </w:tc>
        <w:tc>
          <w:tcPr>
            <w:tcW w:w="1093"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jc w:val="center"/>
              <w:rPr>
                <w:rFonts w:ascii="宋体"/>
                <w:color w:val="auto"/>
                <w:spacing w:val="20"/>
                <w:szCs w:val="21"/>
                <w:highlight w:val="none"/>
              </w:rPr>
            </w:pPr>
            <w:r>
              <w:rPr>
                <w:rFonts w:hint="eastAsia" w:ascii="宋体"/>
                <w:color w:val="auto"/>
                <w:szCs w:val="21"/>
                <w:highlight w:val="none"/>
              </w:rPr>
              <w:t>单价</w:t>
            </w:r>
          </w:p>
        </w:tc>
        <w:tc>
          <w:tcPr>
            <w:tcW w:w="1259"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jc w:val="center"/>
              <w:rPr>
                <w:rFonts w:ascii="宋体"/>
                <w:color w:val="auto"/>
                <w:spacing w:val="20"/>
                <w:szCs w:val="21"/>
                <w:highlight w:val="none"/>
              </w:rPr>
            </w:pPr>
            <w:r>
              <w:rPr>
                <w:rFonts w:hint="eastAsia" w:ascii="宋体"/>
                <w:color w:val="auto"/>
                <w:szCs w:val="21"/>
                <w:highlight w:val="none"/>
              </w:rPr>
              <w:t>合价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17"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c>
          <w:tcPr>
            <w:tcW w:w="1409"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21"/>
              <w:jc w:val="center"/>
              <w:rPr>
                <w:rFonts w:ascii="宋体"/>
                <w:color w:val="auto"/>
                <w:spacing w:val="20"/>
                <w:szCs w:val="21"/>
                <w:highlight w:val="none"/>
              </w:rPr>
            </w:pPr>
          </w:p>
        </w:tc>
        <w:tc>
          <w:tcPr>
            <w:tcW w:w="1422"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c>
          <w:tcPr>
            <w:tcW w:w="1671" w:type="dxa"/>
            <w:tcBorders>
              <w:top w:val="single" w:color="auto" w:sz="4" w:space="0"/>
              <w:left w:val="single" w:color="auto" w:sz="4" w:space="0"/>
              <w:bottom w:val="single" w:color="auto" w:sz="4" w:space="0"/>
              <w:right w:val="single" w:color="auto" w:sz="4" w:space="0"/>
              <w:tl2br w:val="nil"/>
              <w:tr2bl w:val="nil"/>
            </w:tcBorders>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c>
          <w:tcPr>
            <w:tcW w:w="1671"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c>
          <w:tcPr>
            <w:tcW w:w="1093"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c>
          <w:tcPr>
            <w:tcW w:w="1259"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17"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c>
          <w:tcPr>
            <w:tcW w:w="1409"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c>
          <w:tcPr>
            <w:tcW w:w="1422"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c>
          <w:tcPr>
            <w:tcW w:w="1671" w:type="dxa"/>
            <w:tcBorders>
              <w:top w:val="single" w:color="auto" w:sz="4" w:space="0"/>
              <w:left w:val="single" w:color="auto" w:sz="4" w:space="0"/>
              <w:bottom w:val="single" w:color="auto" w:sz="4" w:space="0"/>
              <w:right w:val="single" w:color="auto" w:sz="4" w:space="0"/>
              <w:tl2br w:val="nil"/>
              <w:tr2bl w:val="nil"/>
            </w:tcBorders>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c>
          <w:tcPr>
            <w:tcW w:w="1671"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c>
          <w:tcPr>
            <w:tcW w:w="1093"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c>
          <w:tcPr>
            <w:tcW w:w="1259"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17"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c>
          <w:tcPr>
            <w:tcW w:w="1409"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c>
          <w:tcPr>
            <w:tcW w:w="1422"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c>
          <w:tcPr>
            <w:tcW w:w="1671" w:type="dxa"/>
            <w:tcBorders>
              <w:top w:val="single" w:color="auto" w:sz="4" w:space="0"/>
              <w:left w:val="single" w:color="auto" w:sz="4" w:space="0"/>
              <w:bottom w:val="single" w:color="auto" w:sz="4" w:space="0"/>
              <w:right w:val="single" w:color="auto" w:sz="4" w:space="0"/>
              <w:tl2br w:val="nil"/>
              <w:tr2bl w:val="nil"/>
            </w:tcBorders>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c>
          <w:tcPr>
            <w:tcW w:w="1671"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c>
          <w:tcPr>
            <w:tcW w:w="1093"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c>
          <w:tcPr>
            <w:tcW w:w="1259"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17"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c>
          <w:tcPr>
            <w:tcW w:w="1409"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c>
          <w:tcPr>
            <w:tcW w:w="1422"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c>
          <w:tcPr>
            <w:tcW w:w="1671" w:type="dxa"/>
            <w:tcBorders>
              <w:top w:val="single" w:color="auto" w:sz="4" w:space="0"/>
              <w:left w:val="single" w:color="auto" w:sz="4" w:space="0"/>
              <w:bottom w:val="single" w:color="auto" w:sz="4" w:space="0"/>
              <w:right w:val="single" w:color="auto" w:sz="4" w:space="0"/>
              <w:tl2br w:val="nil"/>
              <w:tr2bl w:val="nil"/>
            </w:tcBorders>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c>
          <w:tcPr>
            <w:tcW w:w="1671"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c>
          <w:tcPr>
            <w:tcW w:w="1093"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c>
          <w:tcPr>
            <w:tcW w:w="1259"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17"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c>
          <w:tcPr>
            <w:tcW w:w="1409"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c>
          <w:tcPr>
            <w:tcW w:w="1422"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c>
          <w:tcPr>
            <w:tcW w:w="1671" w:type="dxa"/>
            <w:tcBorders>
              <w:top w:val="single" w:color="auto" w:sz="4" w:space="0"/>
              <w:left w:val="single" w:color="auto" w:sz="4" w:space="0"/>
              <w:bottom w:val="single" w:color="auto" w:sz="4" w:space="0"/>
              <w:right w:val="single" w:color="auto" w:sz="4" w:space="0"/>
              <w:tl2br w:val="nil"/>
              <w:tr2bl w:val="nil"/>
            </w:tcBorders>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c>
          <w:tcPr>
            <w:tcW w:w="1671"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c>
          <w:tcPr>
            <w:tcW w:w="1093"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c>
          <w:tcPr>
            <w:tcW w:w="1259"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17"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c>
          <w:tcPr>
            <w:tcW w:w="1409"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c>
          <w:tcPr>
            <w:tcW w:w="1422"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c>
          <w:tcPr>
            <w:tcW w:w="1671" w:type="dxa"/>
            <w:tcBorders>
              <w:top w:val="single" w:color="auto" w:sz="4" w:space="0"/>
              <w:left w:val="single" w:color="auto" w:sz="4" w:space="0"/>
              <w:bottom w:val="single" w:color="auto" w:sz="4" w:space="0"/>
              <w:right w:val="single" w:color="auto" w:sz="4" w:space="0"/>
              <w:tl2br w:val="nil"/>
              <w:tr2bl w:val="nil"/>
            </w:tcBorders>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c>
          <w:tcPr>
            <w:tcW w:w="1671"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c>
          <w:tcPr>
            <w:tcW w:w="1093"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c>
          <w:tcPr>
            <w:tcW w:w="1259"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17"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c>
          <w:tcPr>
            <w:tcW w:w="1409"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c>
          <w:tcPr>
            <w:tcW w:w="1422"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c>
          <w:tcPr>
            <w:tcW w:w="1671" w:type="dxa"/>
            <w:tcBorders>
              <w:top w:val="single" w:color="auto" w:sz="4" w:space="0"/>
              <w:left w:val="single" w:color="auto" w:sz="4" w:space="0"/>
              <w:bottom w:val="single" w:color="auto" w:sz="4" w:space="0"/>
              <w:right w:val="single" w:color="auto" w:sz="4" w:space="0"/>
              <w:tl2br w:val="nil"/>
              <w:tr2bl w:val="nil"/>
            </w:tcBorders>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c>
          <w:tcPr>
            <w:tcW w:w="1671"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c>
          <w:tcPr>
            <w:tcW w:w="1093"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c>
          <w:tcPr>
            <w:tcW w:w="1259"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17"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c>
          <w:tcPr>
            <w:tcW w:w="1409"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c>
          <w:tcPr>
            <w:tcW w:w="1422"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c>
          <w:tcPr>
            <w:tcW w:w="1671" w:type="dxa"/>
            <w:tcBorders>
              <w:top w:val="single" w:color="auto" w:sz="4" w:space="0"/>
              <w:left w:val="single" w:color="auto" w:sz="4" w:space="0"/>
              <w:bottom w:val="single" w:color="auto" w:sz="4" w:space="0"/>
              <w:right w:val="single" w:color="auto" w:sz="4" w:space="0"/>
              <w:tl2br w:val="nil"/>
              <w:tr2bl w:val="nil"/>
            </w:tcBorders>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c>
          <w:tcPr>
            <w:tcW w:w="1671"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c>
          <w:tcPr>
            <w:tcW w:w="1093"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c>
          <w:tcPr>
            <w:tcW w:w="1259"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17"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c>
          <w:tcPr>
            <w:tcW w:w="1409"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c>
          <w:tcPr>
            <w:tcW w:w="1422"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c>
          <w:tcPr>
            <w:tcW w:w="1671" w:type="dxa"/>
            <w:tcBorders>
              <w:top w:val="single" w:color="auto" w:sz="4" w:space="0"/>
              <w:left w:val="single" w:color="auto" w:sz="4" w:space="0"/>
              <w:bottom w:val="single" w:color="auto" w:sz="4" w:space="0"/>
              <w:right w:val="single" w:color="auto" w:sz="4" w:space="0"/>
              <w:tl2br w:val="nil"/>
              <w:tr2bl w:val="nil"/>
            </w:tcBorders>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c>
          <w:tcPr>
            <w:tcW w:w="1671"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c>
          <w:tcPr>
            <w:tcW w:w="1093"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c>
          <w:tcPr>
            <w:tcW w:w="1259"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17"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c>
          <w:tcPr>
            <w:tcW w:w="1409"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c>
          <w:tcPr>
            <w:tcW w:w="1422"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c>
          <w:tcPr>
            <w:tcW w:w="1671" w:type="dxa"/>
            <w:tcBorders>
              <w:top w:val="single" w:color="auto" w:sz="4" w:space="0"/>
              <w:left w:val="single" w:color="auto" w:sz="4" w:space="0"/>
              <w:bottom w:val="single" w:color="auto" w:sz="4" w:space="0"/>
              <w:right w:val="single" w:color="auto" w:sz="4" w:space="0"/>
              <w:tl2br w:val="nil"/>
              <w:tr2bl w:val="nil"/>
            </w:tcBorders>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c>
          <w:tcPr>
            <w:tcW w:w="1671"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c>
          <w:tcPr>
            <w:tcW w:w="1093"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c>
          <w:tcPr>
            <w:tcW w:w="1259"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1" w:hRule="atLeast"/>
          <w:jc w:val="center"/>
        </w:trPr>
        <w:tc>
          <w:tcPr>
            <w:tcW w:w="717"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c>
          <w:tcPr>
            <w:tcW w:w="1409"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c>
          <w:tcPr>
            <w:tcW w:w="1422"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c>
          <w:tcPr>
            <w:tcW w:w="1671" w:type="dxa"/>
            <w:tcBorders>
              <w:top w:val="single" w:color="auto" w:sz="4" w:space="0"/>
              <w:left w:val="single" w:color="auto" w:sz="4" w:space="0"/>
              <w:bottom w:val="single" w:color="auto" w:sz="4" w:space="0"/>
              <w:right w:val="single" w:color="auto" w:sz="4" w:space="0"/>
              <w:tl2br w:val="nil"/>
              <w:tr2bl w:val="nil"/>
            </w:tcBorders>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c>
          <w:tcPr>
            <w:tcW w:w="1671"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c>
          <w:tcPr>
            <w:tcW w:w="1093"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c>
          <w:tcPr>
            <w:tcW w:w="1259"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717"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jc w:val="center"/>
              <w:rPr>
                <w:rFonts w:ascii="宋体"/>
                <w:color w:val="auto"/>
                <w:spacing w:val="20"/>
                <w:szCs w:val="21"/>
                <w:highlight w:val="none"/>
              </w:rPr>
            </w:pPr>
            <w:r>
              <w:rPr>
                <w:rFonts w:ascii="宋体"/>
                <w:color w:val="auto"/>
                <w:spacing w:val="20"/>
                <w:szCs w:val="21"/>
                <w:highlight w:val="none"/>
              </w:rPr>
              <w:t>……</w:t>
            </w:r>
          </w:p>
        </w:tc>
        <w:tc>
          <w:tcPr>
            <w:tcW w:w="1409"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496"/>
              <w:jc w:val="center"/>
              <w:rPr>
                <w:rFonts w:ascii="宋体"/>
                <w:color w:val="auto"/>
                <w:spacing w:val="20"/>
                <w:szCs w:val="21"/>
                <w:highlight w:val="none"/>
              </w:rPr>
            </w:pPr>
            <w:r>
              <w:rPr>
                <w:rFonts w:ascii="宋体"/>
                <w:color w:val="auto"/>
                <w:spacing w:val="20"/>
                <w:szCs w:val="21"/>
                <w:highlight w:val="none"/>
              </w:rPr>
              <w:t>……</w:t>
            </w:r>
          </w:p>
        </w:tc>
        <w:tc>
          <w:tcPr>
            <w:tcW w:w="1422"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c>
          <w:tcPr>
            <w:tcW w:w="1671" w:type="dxa"/>
            <w:tcBorders>
              <w:top w:val="single" w:color="auto" w:sz="4" w:space="0"/>
              <w:left w:val="single" w:color="auto" w:sz="4" w:space="0"/>
              <w:bottom w:val="single" w:color="auto" w:sz="4" w:space="0"/>
              <w:right w:val="single" w:color="auto" w:sz="4" w:space="0"/>
              <w:tl2br w:val="nil"/>
              <w:tr2bl w:val="nil"/>
            </w:tcBorders>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c>
          <w:tcPr>
            <w:tcW w:w="1671"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c>
          <w:tcPr>
            <w:tcW w:w="1093"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c>
          <w:tcPr>
            <w:tcW w:w="1259"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r>
    </w:tbl>
    <w:p>
      <w:pPr>
        <w:pStyle w:val="456"/>
        <w:spacing w:line="360" w:lineRule="auto"/>
        <w:ind w:right="42" w:rightChars="20"/>
        <w:rPr>
          <w:rFonts w:ascii="等线" w:eastAsia="等线"/>
          <w:color w:val="auto"/>
          <w:highlight w:val="none"/>
        </w:rPr>
      </w:pPr>
    </w:p>
    <w:p>
      <w:pPr>
        <w:tabs>
          <w:tab w:val="left" w:pos="540"/>
        </w:tabs>
        <w:autoSpaceDE w:val="0"/>
        <w:autoSpaceDN w:val="0"/>
        <w:adjustRightInd w:val="0"/>
        <w:spacing w:line="360" w:lineRule="auto"/>
        <w:ind w:right="42" w:rightChars="20" w:firstLine="411" w:firstLineChars="196"/>
        <w:rPr>
          <w:rFonts w:ascii="等线" w:eastAsia="等线"/>
          <w:color w:val="auto"/>
          <w:szCs w:val="21"/>
          <w:highlight w:val="none"/>
        </w:rPr>
      </w:pPr>
      <w:r>
        <w:rPr>
          <w:rFonts w:hint="eastAsia" w:ascii="等线" w:eastAsia="等线"/>
          <w:color w:val="auto"/>
          <w:szCs w:val="21"/>
          <w:highlight w:val="none"/>
        </w:rPr>
        <w:t>注： 1、以上表格中各项可进一步细分，栏数不够可自加，要求服务内容细分项目及报价。本投标文件及其所附文件涵盖了我方要约的全部内容。</w:t>
      </w:r>
    </w:p>
    <w:p>
      <w:pPr>
        <w:numPr>
          <w:ilvl w:val="0"/>
          <w:numId w:val="10"/>
        </w:numPr>
        <w:spacing w:line="360" w:lineRule="auto"/>
        <w:ind w:left="-2" w:leftChars="-1" w:right="42" w:rightChars="20" w:firstLine="945" w:firstLineChars="450"/>
        <w:rPr>
          <w:rFonts w:hint="eastAsia" w:ascii="等线" w:eastAsia="等线"/>
          <w:color w:val="auto"/>
          <w:szCs w:val="21"/>
          <w:highlight w:val="none"/>
        </w:rPr>
      </w:pPr>
      <w:r>
        <w:rPr>
          <w:rFonts w:hint="eastAsia" w:ascii="等线" w:eastAsia="等线"/>
          <w:color w:val="auto"/>
          <w:szCs w:val="21"/>
          <w:highlight w:val="none"/>
        </w:rPr>
        <w:t>本明细清单合计总价应与投标（开标）一览表报价保持一致。</w:t>
      </w:r>
    </w:p>
    <w:p>
      <w:pPr>
        <w:numPr>
          <w:ilvl w:val="0"/>
          <w:numId w:val="10"/>
        </w:numPr>
        <w:spacing w:line="360" w:lineRule="auto"/>
        <w:ind w:left="-2" w:leftChars="-1" w:right="42" w:rightChars="20" w:firstLine="945" w:firstLineChars="450"/>
        <w:rPr>
          <w:rFonts w:hint="eastAsia" w:ascii="等线" w:eastAsia="等线"/>
          <w:color w:val="auto"/>
          <w:szCs w:val="21"/>
          <w:highlight w:val="none"/>
        </w:rPr>
      </w:pPr>
      <w:r>
        <w:rPr>
          <w:rFonts w:hint="eastAsia" w:ascii="等线" w:eastAsia="等线"/>
          <w:color w:val="auto"/>
          <w:szCs w:val="21"/>
          <w:highlight w:val="none"/>
          <w:lang w:val="en-US" w:eastAsia="zh-CN"/>
        </w:rPr>
        <w:t>供应商对每条线路进行报价明细，职工、家属报价明细分开填报。</w:t>
      </w:r>
    </w:p>
    <w:p>
      <w:pPr>
        <w:snapToGrid w:val="0"/>
        <w:spacing w:before="50" w:after="50" w:line="360" w:lineRule="auto"/>
        <w:ind w:right="42" w:rightChars="20"/>
        <w:rPr>
          <w:rFonts w:ascii="等线" w:eastAsia="等线"/>
          <w:color w:val="auto"/>
          <w:spacing w:val="20"/>
          <w:sz w:val="22"/>
          <w:szCs w:val="22"/>
          <w:highlight w:val="none"/>
        </w:rPr>
      </w:pPr>
    </w:p>
    <w:p>
      <w:pPr>
        <w:snapToGrid w:val="0"/>
        <w:spacing w:before="50" w:after="50" w:line="360" w:lineRule="auto"/>
        <w:ind w:right="42" w:rightChars="20"/>
        <w:rPr>
          <w:rFonts w:ascii="等线" w:eastAsia="等线"/>
          <w:color w:val="auto"/>
          <w:spacing w:val="20"/>
          <w:sz w:val="22"/>
          <w:szCs w:val="22"/>
          <w:highlight w:val="none"/>
        </w:rPr>
      </w:pPr>
    </w:p>
    <w:p>
      <w:pPr>
        <w:snapToGrid w:val="0"/>
        <w:spacing w:before="50" w:after="50" w:line="360" w:lineRule="auto"/>
        <w:ind w:right="42" w:rightChars="20"/>
        <w:rPr>
          <w:rFonts w:ascii="等线" w:eastAsia="等线"/>
          <w:color w:val="auto"/>
          <w:spacing w:val="20"/>
          <w:sz w:val="22"/>
          <w:szCs w:val="22"/>
          <w:highlight w:val="none"/>
        </w:rPr>
      </w:pPr>
    </w:p>
    <w:p>
      <w:pPr>
        <w:pStyle w:val="28"/>
        <w:snapToGrid w:val="0"/>
        <w:spacing w:line="360" w:lineRule="auto"/>
        <w:rPr>
          <w:b/>
          <w:color w:val="auto"/>
          <w:szCs w:val="21"/>
          <w:highlight w:val="none"/>
        </w:rPr>
      </w:pPr>
      <w:r>
        <w:rPr>
          <w:b/>
          <w:color w:val="auto"/>
          <w:szCs w:val="21"/>
          <w:highlight w:val="none"/>
        </w:rPr>
        <w:t xml:space="preserve">法定代表人或授权代表（签字或盖章）： </w:t>
      </w:r>
    </w:p>
    <w:p>
      <w:pPr>
        <w:pStyle w:val="28"/>
        <w:snapToGrid w:val="0"/>
        <w:spacing w:line="360" w:lineRule="auto"/>
        <w:rPr>
          <w:b/>
          <w:color w:val="auto"/>
          <w:szCs w:val="21"/>
          <w:highlight w:val="none"/>
        </w:rPr>
      </w:pPr>
    </w:p>
    <w:p>
      <w:pPr>
        <w:pStyle w:val="28"/>
        <w:snapToGrid w:val="0"/>
        <w:spacing w:line="360" w:lineRule="auto"/>
        <w:rPr>
          <w:b/>
          <w:color w:val="auto"/>
          <w:szCs w:val="21"/>
          <w:highlight w:val="none"/>
        </w:rPr>
      </w:pPr>
      <w:r>
        <w:rPr>
          <w:b/>
          <w:color w:val="auto"/>
          <w:szCs w:val="21"/>
          <w:highlight w:val="none"/>
        </w:rPr>
        <w:t>磋商供应商名称（盖章）：</w:t>
      </w:r>
    </w:p>
    <w:p>
      <w:pPr>
        <w:rPr>
          <w:rFonts w:ascii="宋体"/>
          <w:b/>
          <w:color w:val="auto"/>
          <w:kern w:val="2"/>
          <w:szCs w:val="21"/>
          <w:highlight w:val="none"/>
        </w:rPr>
      </w:pPr>
    </w:p>
    <w:p>
      <w:pPr>
        <w:pStyle w:val="456"/>
        <w:spacing w:line="360" w:lineRule="auto"/>
        <w:ind w:right="42" w:rightChars="20"/>
        <w:rPr>
          <w:rFonts w:ascii="等线" w:eastAsia="等线"/>
          <w:color w:val="auto"/>
          <w:highlight w:val="none"/>
        </w:rPr>
      </w:pPr>
      <w:r>
        <w:rPr>
          <w:rFonts w:hint="eastAsia" w:ascii="宋体"/>
          <w:b/>
          <w:color w:val="auto"/>
          <w:szCs w:val="21"/>
          <w:highlight w:val="none"/>
        </w:rPr>
        <w:t>日期：</w:t>
      </w:r>
    </w:p>
    <w:p>
      <w:pPr>
        <w:pStyle w:val="456"/>
        <w:spacing w:line="360" w:lineRule="auto"/>
        <w:ind w:right="42" w:rightChars="20"/>
        <w:rPr>
          <w:rFonts w:ascii="等线" w:eastAsia="等线"/>
          <w:color w:val="auto"/>
          <w:highlight w:val="none"/>
        </w:rPr>
      </w:pPr>
    </w:p>
    <w:p>
      <w:pPr>
        <w:pStyle w:val="456"/>
        <w:spacing w:line="360" w:lineRule="auto"/>
        <w:ind w:right="42" w:rightChars="20"/>
        <w:rPr>
          <w:rFonts w:ascii="等线" w:eastAsia="等线"/>
          <w:color w:val="auto"/>
          <w:highlight w:val="none"/>
        </w:rPr>
      </w:pPr>
    </w:p>
    <w:p>
      <w:pPr>
        <w:pStyle w:val="456"/>
        <w:spacing w:line="360" w:lineRule="auto"/>
        <w:ind w:right="42" w:rightChars="20"/>
        <w:rPr>
          <w:rFonts w:ascii="等线" w:eastAsia="等线"/>
          <w:color w:val="auto"/>
          <w:highlight w:val="none"/>
        </w:rPr>
      </w:pPr>
    </w:p>
    <w:p>
      <w:pPr>
        <w:pStyle w:val="456"/>
        <w:spacing w:line="360" w:lineRule="auto"/>
        <w:ind w:right="42" w:rightChars="20"/>
        <w:rPr>
          <w:rFonts w:ascii="等线" w:eastAsia="等线"/>
          <w:color w:val="auto"/>
          <w:highlight w:val="none"/>
        </w:rPr>
      </w:pPr>
    </w:p>
    <w:p>
      <w:pPr>
        <w:pStyle w:val="456"/>
        <w:spacing w:line="360" w:lineRule="auto"/>
        <w:ind w:right="42" w:rightChars="20"/>
        <w:rPr>
          <w:rFonts w:ascii="等线" w:eastAsia="等线"/>
          <w:color w:val="auto"/>
          <w:highlight w:val="none"/>
        </w:rPr>
      </w:pPr>
    </w:p>
    <w:p>
      <w:pPr>
        <w:snapToGrid w:val="0"/>
        <w:spacing w:line="360" w:lineRule="auto"/>
        <w:rPr>
          <w:rFonts w:ascii="宋体"/>
          <w:b/>
          <w:color w:val="auto"/>
          <w:szCs w:val="21"/>
          <w:highlight w:val="none"/>
        </w:rPr>
      </w:pPr>
      <w:r>
        <w:rPr>
          <w:rFonts w:ascii="宋体"/>
          <w:b/>
          <w:color w:val="auto"/>
          <w:szCs w:val="21"/>
          <w:highlight w:val="none"/>
        </w:rPr>
        <w:t>开标一览表</w:t>
      </w:r>
    </w:p>
    <w:p>
      <w:pPr>
        <w:snapToGrid w:val="0"/>
        <w:spacing w:line="360" w:lineRule="auto"/>
        <w:jc w:val="center"/>
        <w:rPr>
          <w:rFonts w:ascii="宋体"/>
          <w:color w:val="auto"/>
          <w:szCs w:val="21"/>
          <w:highlight w:val="none"/>
        </w:rPr>
      </w:pPr>
    </w:p>
    <w:p>
      <w:pPr>
        <w:snapToGrid w:val="0"/>
        <w:spacing w:line="360" w:lineRule="auto"/>
        <w:jc w:val="center"/>
        <w:rPr>
          <w:rFonts w:ascii="宋体"/>
          <w:color w:val="auto"/>
          <w:szCs w:val="21"/>
          <w:highlight w:val="none"/>
        </w:rPr>
      </w:pPr>
      <w:r>
        <w:rPr>
          <w:rFonts w:ascii="宋体"/>
          <w:color w:val="auto"/>
          <w:szCs w:val="21"/>
          <w:highlight w:val="none"/>
        </w:rPr>
        <w:t>开标一览表</w:t>
      </w:r>
      <w:r>
        <w:rPr>
          <w:rFonts w:hint="eastAsia" w:ascii="宋体"/>
          <w:color w:val="auto"/>
          <w:szCs w:val="21"/>
          <w:highlight w:val="none"/>
        </w:rPr>
        <w:t>（初次报价）</w:t>
      </w:r>
    </w:p>
    <w:p>
      <w:pPr>
        <w:snapToGrid w:val="0"/>
        <w:spacing w:line="360" w:lineRule="auto"/>
        <w:rPr>
          <w:rFonts w:ascii="宋体" w:eastAsia="宋体"/>
          <w:color w:val="auto"/>
          <w:szCs w:val="21"/>
          <w:highlight w:val="none"/>
          <w:lang w:val="en-US" w:eastAsia="zh-CN"/>
        </w:rPr>
      </w:pPr>
      <w:r>
        <w:rPr>
          <w:rFonts w:ascii="宋体"/>
          <w:color w:val="auto"/>
          <w:szCs w:val="21"/>
          <w:highlight w:val="none"/>
        </w:rPr>
        <w:t>招标编号：</w:t>
      </w:r>
      <w:r>
        <w:rPr>
          <w:rFonts w:ascii="宋体"/>
          <w:color w:val="auto"/>
          <w:szCs w:val="21"/>
          <w:highlight w:val="none"/>
          <w:u w:val="single"/>
        </w:rPr>
        <w:t xml:space="preserve">                  </w:t>
      </w:r>
      <w:r>
        <w:rPr>
          <w:rFonts w:ascii="宋体"/>
          <w:color w:val="auto"/>
          <w:szCs w:val="21"/>
          <w:highlight w:val="none"/>
        </w:rPr>
        <w:t xml:space="preserve"> 磋商供应商名称：</w:t>
      </w:r>
      <w:r>
        <w:rPr>
          <w:rFonts w:ascii="宋体"/>
          <w:color w:val="auto"/>
          <w:szCs w:val="21"/>
          <w:highlight w:val="none"/>
          <w:u w:val="single"/>
        </w:rPr>
        <w:t xml:space="preserve">                  </w:t>
      </w:r>
      <w:r>
        <w:rPr>
          <w:rFonts w:ascii="宋体"/>
          <w:color w:val="auto"/>
          <w:szCs w:val="21"/>
          <w:highlight w:val="none"/>
        </w:rPr>
        <w:t xml:space="preserve">     </w:t>
      </w:r>
      <w:r>
        <w:rPr>
          <w:rFonts w:hint="eastAsia" w:ascii="宋体"/>
          <w:color w:val="auto"/>
          <w:szCs w:val="21"/>
          <w:highlight w:val="none"/>
          <w:lang w:val="en-US" w:eastAsia="zh-CN"/>
        </w:rPr>
        <w:t>标项2</w:t>
      </w:r>
    </w:p>
    <w:tbl>
      <w:tblPr>
        <w:tblStyle w:val="53"/>
        <w:tblW w:w="8533" w:type="dxa"/>
        <w:jc w:val="center"/>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02"/>
        <w:gridCol w:w="1890"/>
        <w:gridCol w:w="4463"/>
        <w:gridCol w:w="1378"/>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780" w:hRule="atLeast"/>
          <w:jc w:val="center"/>
        </w:trPr>
        <w:tc>
          <w:tcPr>
            <w:tcW w:w="802" w:type="dxa"/>
            <w:tcBorders>
              <w:tl2br w:val="nil"/>
              <w:tr2bl w:val="nil"/>
            </w:tcBorders>
            <w:vAlign w:val="center"/>
          </w:tcPr>
          <w:p>
            <w:pPr>
              <w:snapToGrid w:val="0"/>
              <w:spacing w:line="480" w:lineRule="exact"/>
              <w:ind w:left="-44" w:leftChars="-22" w:right="-107" w:rightChars="-51" w:hanging="2" w:hangingChars="1"/>
              <w:jc w:val="center"/>
              <w:rPr>
                <w:rFonts w:hint="eastAsia" w:ascii="宋体" w:eastAsia="宋体"/>
                <w:color w:val="auto"/>
                <w:szCs w:val="21"/>
                <w:highlight w:val="none"/>
                <w:lang w:eastAsia="zh-CN"/>
              </w:rPr>
            </w:pPr>
            <w:r>
              <w:rPr>
                <w:rFonts w:hint="eastAsia" w:ascii="宋体"/>
                <w:color w:val="auto"/>
                <w:szCs w:val="21"/>
                <w:highlight w:val="none"/>
                <w:lang w:val="en-US" w:eastAsia="zh-CN"/>
              </w:rPr>
              <w:t>标项</w:t>
            </w:r>
          </w:p>
        </w:tc>
        <w:tc>
          <w:tcPr>
            <w:tcW w:w="1890" w:type="dxa"/>
            <w:tcBorders>
              <w:tl2br w:val="nil"/>
              <w:tr2bl w:val="nil"/>
            </w:tcBorders>
          </w:tcPr>
          <w:p>
            <w:pPr>
              <w:snapToGrid w:val="0"/>
              <w:spacing w:line="480" w:lineRule="exact"/>
              <w:ind w:left="-107" w:leftChars="-51" w:right="-109" w:rightChars="-52" w:firstLine="2" w:firstLineChars="1"/>
              <w:jc w:val="center"/>
              <w:rPr>
                <w:rFonts w:hint="eastAsia" w:ascii="宋体"/>
                <w:color w:val="auto"/>
                <w:szCs w:val="21"/>
                <w:highlight w:val="none"/>
              </w:rPr>
            </w:pPr>
            <w:r>
              <w:rPr>
                <w:rFonts w:hint="eastAsia" w:ascii="宋体"/>
                <w:color w:val="auto"/>
                <w:szCs w:val="21"/>
                <w:highlight w:val="none"/>
              </w:rPr>
              <w:t>线路</w:t>
            </w:r>
          </w:p>
        </w:tc>
        <w:tc>
          <w:tcPr>
            <w:tcW w:w="4463" w:type="dxa"/>
            <w:tcBorders>
              <w:tl2br w:val="nil"/>
              <w:tr2bl w:val="nil"/>
            </w:tcBorders>
            <w:vAlign w:val="center"/>
          </w:tcPr>
          <w:p>
            <w:pPr>
              <w:snapToGrid w:val="0"/>
              <w:spacing w:line="480" w:lineRule="exact"/>
              <w:ind w:left="-107" w:leftChars="-51" w:right="-109" w:rightChars="-52" w:firstLine="2" w:firstLineChars="1"/>
              <w:jc w:val="center"/>
              <w:rPr>
                <w:rFonts w:ascii="宋体"/>
                <w:color w:val="auto"/>
                <w:szCs w:val="21"/>
                <w:highlight w:val="none"/>
              </w:rPr>
            </w:pPr>
            <w:r>
              <w:rPr>
                <w:rFonts w:hint="eastAsia" w:cs="Arial"/>
                <w:color w:val="auto"/>
                <w:szCs w:val="21"/>
                <w:highlight w:val="none"/>
              </w:rPr>
              <w:t>报价单价</w:t>
            </w:r>
          </w:p>
        </w:tc>
        <w:tc>
          <w:tcPr>
            <w:tcW w:w="1378" w:type="dxa"/>
            <w:tcBorders>
              <w:tl2br w:val="nil"/>
              <w:tr2bl w:val="nil"/>
            </w:tcBorders>
            <w:vAlign w:val="center"/>
          </w:tcPr>
          <w:p>
            <w:pPr>
              <w:snapToGrid w:val="0"/>
              <w:spacing w:line="480" w:lineRule="exact"/>
              <w:ind w:left="-107" w:leftChars="-51" w:right="-109" w:rightChars="-52" w:firstLine="2" w:firstLineChars="1"/>
              <w:jc w:val="center"/>
              <w:rPr>
                <w:rFonts w:hint="eastAsia" w:cs="Arial"/>
                <w:color w:val="auto"/>
                <w:szCs w:val="21"/>
                <w:highlight w:val="none"/>
              </w:rPr>
            </w:pPr>
            <w:r>
              <w:rPr>
                <w:rFonts w:hint="eastAsia" w:cs="Arial"/>
                <w:color w:val="auto"/>
                <w:szCs w:val="21"/>
                <w:highlight w:val="none"/>
              </w:rPr>
              <w:t>备注</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897" w:hRule="atLeast"/>
          <w:jc w:val="center"/>
        </w:trPr>
        <w:tc>
          <w:tcPr>
            <w:tcW w:w="802" w:type="dxa"/>
            <w:vMerge w:val="restart"/>
            <w:tcBorders>
              <w:tl2br w:val="nil"/>
              <w:tr2bl w:val="nil"/>
            </w:tcBorders>
            <w:vAlign w:val="center"/>
          </w:tcPr>
          <w:p>
            <w:pPr>
              <w:snapToGrid w:val="0"/>
              <w:spacing w:line="480" w:lineRule="exact"/>
              <w:ind w:left="-44" w:leftChars="-22" w:hanging="2"/>
              <w:jc w:val="center"/>
              <w:rPr>
                <w:rFonts w:ascii="宋体"/>
                <w:color w:val="auto"/>
                <w:szCs w:val="21"/>
                <w:highlight w:val="none"/>
                <w:lang w:val="en-US" w:eastAsia="zh-CN"/>
              </w:rPr>
            </w:pPr>
            <w:r>
              <w:rPr>
                <w:rFonts w:hint="eastAsia" w:ascii="宋体"/>
                <w:color w:val="auto"/>
                <w:szCs w:val="21"/>
                <w:highlight w:val="none"/>
                <w:lang w:val="en-US" w:eastAsia="zh-CN"/>
              </w:rPr>
              <w:t>2</w:t>
            </w:r>
          </w:p>
        </w:tc>
        <w:tc>
          <w:tcPr>
            <w:tcW w:w="1890" w:type="dxa"/>
            <w:tcBorders>
              <w:tl2br w:val="nil"/>
              <w:tr2bl w:val="nil"/>
            </w:tcBorders>
            <w:vAlign w:val="center"/>
          </w:tcPr>
          <w:p>
            <w:pPr>
              <w:adjustRightInd w:val="0"/>
              <w:snapToGrid w:val="0"/>
              <w:jc w:val="center"/>
              <w:textAlignment w:val="center"/>
              <w:rPr>
                <w:rFonts w:ascii="宋体" w:cs="宋体"/>
                <w:color w:val="auto"/>
                <w:sz w:val="22"/>
                <w:szCs w:val="22"/>
                <w:highlight w:val="none"/>
                <w:lang w:val="en-US" w:eastAsia="zh-CN"/>
              </w:rPr>
            </w:pPr>
            <w:r>
              <w:rPr>
                <w:rFonts w:hint="eastAsia" w:ascii="宋体" w:cs="宋体"/>
                <w:color w:val="auto"/>
                <w:sz w:val="22"/>
                <w:szCs w:val="22"/>
                <w:highlight w:val="none"/>
                <w:lang w:val="en-US" w:eastAsia="zh-CN"/>
              </w:rPr>
              <w:t>线路1：长沙休闲游（5日）</w:t>
            </w:r>
          </w:p>
        </w:tc>
        <w:tc>
          <w:tcPr>
            <w:tcW w:w="4463" w:type="dxa"/>
            <w:tcBorders>
              <w:tl2br w:val="nil"/>
              <w:tr2bl w:val="nil"/>
            </w:tcBorders>
            <w:vAlign w:val="center"/>
          </w:tcPr>
          <w:p>
            <w:pPr>
              <w:snapToGrid w:val="0"/>
              <w:spacing w:line="480" w:lineRule="exact"/>
              <w:ind w:left="-107" w:leftChars="-51" w:right="-109" w:rightChars="-52" w:firstLine="2" w:firstLineChars="1"/>
              <w:jc w:val="center"/>
              <w:rPr>
                <w:rFonts w:hint="eastAsia" w:ascii="宋体" w:eastAsia="宋体"/>
                <w:color w:val="auto"/>
                <w:szCs w:val="21"/>
                <w:highlight w:val="none"/>
                <w:lang w:val="en-US" w:eastAsia="zh-CN"/>
              </w:rPr>
            </w:pPr>
            <w:r>
              <w:rPr>
                <w:rFonts w:hint="eastAsia" w:ascii="宋体" w:eastAsia="宋体"/>
                <w:color w:val="auto"/>
                <w:szCs w:val="21"/>
                <w:highlight w:val="none"/>
                <w:lang w:val="en-US" w:eastAsia="zh-CN"/>
              </w:rPr>
              <w:t>3000元/人</w:t>
            </w:r>
          </w:p>
        </w:tc>
        <w:tc>
          <w:tcPr>
            <w:tcW w:w="1378" w:type="dxa"/>
            <w:tcBorders>
              <w:tl2br w:val="nil"/>
              <w:tr2bl w:val="nil"/>
            </w:tcBorders>
            <w:vAlign w:val="center"/>
          </w:tcPr>
          <w:p>
            <w:pPr>
              <w:snapToGrid w:val="0"/>
              <w:spacing w:line="480" w:lineRule="exact"/>
              <w:ind w:left="-107" w:leftChars="-51" w:right="-109" w:rightChars="-52" w:firstLine="2" w:firstLineChars="1"/>
              <w:jc w:val="center"/>
              <w:rPr>
                <w:rFonts w:hint="eastAsia" w:ascii="宋体"/>
                <w:color w:val="auto"/>
                <w:szCs w:val="21"/>
                <w:highlight w:val="none"/>
                <w:lang w:val="en-US" w:eastAsia="zh-CN"/>
              </w:rPr>
            </w:pPr>
            <w:r>
              <w:rPr>
                <w:rFonts w:hint="eastAsia" w:ascii="宋体"/>
                <w:color w:val="auto"/>
                <w:szCs w:val="21"/>
                <w:highlight w:val="none"/>
                <w:lang w:val="en-US" w:eastAsia="zh-CN"/>
              </w:rPr>
              <w:t>价格不作评分</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897" w:hRule="atLeast"/>
          <w:jc w:val="center"/>
        </w:trPr>
        <w:tc>
          <w:tcPr>
            <w:tcW w:w="802" w:type="dxa"/>
            <w:vMerge w:val="continue"/>
            <w:tcBorders>
              <w:tl2br w:val="nil"/>
              <w:tr2bl w:val="nil"/>
            </w:tcBorders>
            <w:vAlign w:val="center"/>
          </w:tcPr>
          <w:p>
            <w:pPr>
              <w:rPr>
                <w:color w:val="auto"/>
              </w:rPr>
            </w:pPr>
          </w:p>
        </w:tc>
        <w:tc>
          <w:tcPr>
            <w:tcW w:w="1890" w:type="dxa"/>
            <w:tcBorders>
              <w:tl2br w:val="nil"/>
              <w:tr2bl w:val="nil"/>
            </w:tcBorders>
            <w:vAlign w:val="center"/>
          </w:tcPr>
          <w:p>
            <w:pPr>
              <w:adjustRightInd w:val="0"/>
              <w:snapToGrid w:val="0"/>
              <w:jc w:val="center"/>
              <w:textAlignment w:val="center"/>
              <w:rPr>
                <w:rFonts w:hint="eastAsia" w:ascii="宋体" w:cs="宋体"/>
                <w:color w:val="auto"/>
                <w:sz w:val="22"/>
                <w:szCs w:val="22"/>
                <w:highlight w:val="none"/>
                <w:lang w:val="en-US" w:eastAsia="zh-CN"/>
              </w:rPr>
            </w:pPr>
            <w:r>
              <w:rPr>
                <w:rFonts w:hint="eastAsia" w:ascii="宋体" w:cs="宋体"/>
                <w:color w:val="auto"/>
                <w:sz w:val="22"/>
                <w:szCs w:val="22"/>
                <w:highlight w:val="none"/>
                <w:lang w:val="en-US" w:eastAsia="zh-CN"/>
              </w:rPr>
              <w:t>线路2：成都休闲游（6日）</w:t>
            </w:r>
          </w:p>
        </w:tc>
        <w:tc>
          <w:tcPr>
            <w:tcW w:w="4463" w:type="dxa"/>
            <w:tcBorders>
              <w:tl2br w:val="nil"/>
              <w:tr2bl w:val="nil"/>
            </w:tcBorders>
            <w:vAlign w:val="center"/>
          </w:tcPr>
          <w:p>
            <w:pPr>
              <w:snapToGrid w:val="0"/>
              <w:spacing w:line="480" w:lineRule="exact"/>
              <w:ind w:left="-9" w:right="197" w:rightChars="94" w:firstLine="228" w:firstLineChars="109"/>
              <w:jc w:val="center"/>
              <w:rPr>
                <w:rFonts w:hint="eastAsia" w:ascii="宋体" w:eastAsia="宋体"/>
                <w:color w:val="auto"/>
                <w:szCs w:val="21"/>
                <w:highlight w:val="none"/>
                <w:lang w:val="en-US" w:eastAsia="zh-CN"/>
              </w:rPr>
            </w:pPr>
            <w:r>
              <w:rPr>
                <w:rFonts w:hint="eastAsia" w:ascii="宋体" w:eastAsia="宋体"/>
                <w:color w:val="auto"/>
                <w:szCs w:val="21"/>
                <w:highlight w:val="none"/>
                <w:u w:val="single"/>
                <w:lang w:val="en-US" w:eastAsia="zh-CN"/>
              </w:rPr>
              <w:t xml:space="preserve">        </w:t>
            </w:r>
            <w:r>
              <w:rPr>
                <w:rFonts w:hint="eastAsia" w:ascii="宋体" w:eastAsia="宋体"/>
                <w:color w:val="auto"/>
                <w:szCs w:val="21"/>
                <w:highlight w:val="none"/>
                <w:lang w:val="en-US" w:eastAsia="zh-CN"/>
              </w:rPr>
              <w:t>元/人</w:t>
            </w:r>
          </w:p>
          <w:p>
            <w:pPr>
              <w:snapToGrid w:val="0"/>
              <w:spacing w:line="480" w:lineRule="exact"/>
              <w:ind w:left="-107" w:leftChars="-51" w:right="-109" w:rightChars="-52" w:firstLine="2" w:firstLineChars="1"/>
              <w:jc w:val="center"/>
              <w:rPr>
                <w:rFonts w:hint="eastAsia" w:ascii="宋体" w:eastAsia="宋体"/>
                <w:color w:val="auto"/>
                <w:szCs w:val="21"/>
                <w:highlight w:val="none"/>
                <w:lang w:val="en-US" w:eastAsia="zh-CN"/>
              </w:rPr>
            </w:pPr>
            <w:r>
              <w:rPr>
                <w:rFonts w:hint="eastAsia" w:ascii="宋体" w:eastAsia="宋体"/>
                <w:color w:val="auto"/>
                <w:szCs w:val="21"/>
                <w:highlight w:val="none"/>
                <w:lang w:val="en-US" w:eastAsia="zh-CN"/>
              </w:rPr>
              <w:t>（其中定额消费3000元/人，个人</w:t>
            </w:r>
            <w:r>
              <w:rPr>
                <w:rFonts w:hint="eastAsia" w:ascii="宋体"/>
                <w:color w:val="auto"/>
                <w:szCs w:val="21"/>
                <w:highlight w:val="none"/>
                <w:lang w:val="en-US" w:eastAsia="zh-CN"/>
              </w:rPr>
              <w:t>自付</w:t>
            </w:r>
            <w:r>
              <w:rPr>
                <w:rFonts w:hint="eastAsia" w:ascii="宋体" w:eastAsia="宋体"/>
                <w:color w:val="auto"/>
                <w:szCs w:val="21"/>
                <w:highlight w:val="none"/>
                <w:u w:val="single"/>
                <w:lang w:val="en-US" w:eastAsia="zh-CN"/>
              </w:rPr>
              <w:t xml:space="preserve">         </w:t>
            </w:r>
            <w:r>
              <w:rPr>
                <w:rFonts w:hint="eastAsia" w:ascii="宋体" w:eastAsia="宋体"/>
                <w:color w:val="auto"/>
                <w:szCs w:val="21"/>
                <w:highlight w:val="none"/>
                <w:lang w:val="en-US" w:eastAsia="zh-CN"/>
              </w:rPr>
              <w:t>元/人）</w:t>
            </w:r>
          </w:p>
        </w:tc>
        <w:tc>
          <w:tcPr>
            <w:tcW w:w="1378" w:type="dxa"/>
            <w:tcBorders>
              <w:tl2br w:val="nil"/>
              <w:tr2bl w:val="nil"/>
            </w:tcBorders>
            <w:vAlign w:val="center"/>
          </w:tcPr>
          <w:p>
            <w:pPr>
              <w:snapToGrid w:val="0"/>
              <w:spacing w:line="480" w:lineRule="exact"/>
              <w:ind w:left="-107" w:leftChars="-51" w:right="-109" w:rightChars="-52" w:firstLine="2" w:firstLineChars="1"/>
              <w:jc w:val="center"/>
              <w:rPr>
                <w:rFonts w:hint="eastAsia" w:ascii="宋体"/>
                <w:color w:val="auto"/>
                <w:szCs w:val="21"/>
                <w:highlight w:val="none"/>
                <w:lang w:val="en-US" w:eastAsia="zh-CN"/>
              </w:rPr>
            </w:pPr>
            <w:r>
              <w:rPr>
                <w:rFonts w:hint="eastAsia" w:ascii="宋体"/>
                <w:color w:val="auto"/>
                <w:szCs w:val="21"/>
                <w:highlight w:val="none"/>
                <w:lang w:val="en-US" w:eastAsia="zh-CN"/>
              </w:rPr>
              <w:t>仅对个人自付部分进行评分</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897" w:hRule="atLeast"/>
          <w:jc w:val="center"/>
        </w:trPr>
        <w:tc>
          <w:tcPr>
            <w:tcW w:w="802" w:type="dxa"/>
            <w:vMerge w:val="continue"/>
            <w:tcBorders>
              <w:tl2br w:val="nil"/>
              <w:tr2bl w:val="nil"/>
            </w:tcBorders>
            <w:vAlign w:val="center"/>
          </w:tcPr>
          <w:p>
            <w:pPr>
              <w:rPr>
                <w:color w:val="auto"/>
              </w:rPr>
            </w:pPr>
          </w:p>
        </w:tc>
        <w:tc>
          <w:tcPr>
            <w:tcW w:w="1890" w:type="dxa"/>
            <w:tcBorders>
              <w:tl2br w:val="nil"/>
              <w:tr2bl w:val="nil"/>
            </w:tcBorders>
            <w:vAlign w:val="center"/>
          </w:tcPr>
          <w:p>
            <w:pPr>
              <w:adjustRightInd w:val="0"/>
              <w:snapToGrid w:val="0"/>
              <w:jc w:val="center"/>
              <w:textAlignment w:val="center"/>
              <w:rPr>
                <w:rFonts w:hint="eastAsia" w:ascii="宋体" w:cs="宋体"/>
                <w:color w:val="auto"/>
                <w:sz w:val="22"/>
                <w:szCs w:val="22"/>
                <w:highlight w:val="none"/>
                <w:lang w:val="en-US" w:eastAsia="zh-CN"/>
              </w:rPr>
            </w:pPr>
            <w:r>
              <w:rPr>
                <w:rFonts w:hint="eastAsia" w:ascii="宋体" w:cs="宋体"/>
                <w:color w:val="auto"/>
                <w:sz w:val="22"/>
                <w:szCs w:val="22"/>
                <w:highlight w:val="none"/>
                <w:lang w:val="en-US" w:eastAsia="zh-CN"/>
              </w:rPr>
              <w:t>线路1：宁波休闲游（5日）</w:t>
            </w:r>
          </w:p>
        </w:tc>
        <w:tc>
          <w:tcPr>
            <w:tcW w:w="4463" w:type="dxa"/>
            <w:tcBorders>
              <w:tl2br w:val="nil"/>
              <w:tr2bl w:val="nil"/>
            </w:tcBorders>
            <w:vAlign w:val="center"/>
          </w:tcPr>
          <w:p>
            <w:pPr>
              <w:snapToGrid w:val="0"/>
              <w:spacing w:line="480" w:lineRule="exact"/>
              <w:ind w:left="-107" w:leftChars="-51" w:right="-109" w:rightChars="-52" w:firstLine="2" w:firstLineChars="1"/>
              <w:jc w:val="center"/>
              <w:rPr>
                <w:rFonts w:hint="eastAsia" w:ascii="宋体" w:eastAsia="宋体"/>
                <w:color w:val="auto"/>
                <w:szCs w:val="21"/>
                <w:highlight w:val="none"/>
                <w:lang w:val="en-US" w:eastAsia="zh-CN"/>
              </w:rPr>
            </w:pPr>
            <w:r>
              <w:rPr>
                <w:rFonts w:hint="eastAsia" w:ascii="宋体" w:eastAsia="宋体"/>
                <w:color w:val="auto"/>
                <w:szCs w:val="21"/>
                <w:highlight w:val="none"/>
                <w:lang w:val="en-US" w:eastAsia="zh-CN"/>
              </w:rPr>
              <w:t>3000元/人</w:t>
            </w:r>
          </w:p>
        </w:tc>
        <w:tc>
          <w:tcPr>
            <w:tcW w:w="1378" w:type="dxa"/>
            <w:tcBorders>
              <w:tl2br w:val="nil"/>
              <w:tr2bl w:val="nil"/>
            </w:tcBorders>
            <w:vAlign w:val="center"/>
          </w:tcPr>
          <w:p>
            <w:pPr>
              <w:snapToGrid w:val="0"/>
              <w:spacing w:line="480" w:lineRule="exact"/>
              <w:ind w:left="-107" w:leftChars="-51" w:right="-109" w:rightChars="-52" w:firstLine="2" w:firstLineChars="1"/>
              <w:jc w:val="center"/>
              <w:rPr>
                <w:rFonts w:hint="eastAsia" w:ascii="宋体"/>
                <w:color w:val="auto"/>
                <w:szCs w:val="21"/>
                <w:highlight w:val="none"/>
                <w:lang w:val="en-US" w:eastAsia="zh-CN"/>
              </w:rPr>
            </w:pPr>
            <w:r>
              <w:rPr>
                <w:rFonts w:hint="eastAsia" w:ascii="宋体"/>
                <w:color w:val="auto"/>
                <w:szCs w:val="21"/>
                <w:highlight w:val="none"/>
                <w:lang w:val="en-US" w:eastAsia="zh-CN"/>
              </w:rPr>
              <w:t>价格不作评分</w:t>
            </w:r>
          </w:p>
        </w:tc>
      </w:tr>
    </w:tbl>
    <w:p>
      <w:pPr>
        <w:snapToGrid w:val="0"/>
        <w:spacing w:line="360" w:lineRule="auto"/>
        <w:rPr>
          <w:rFonts w:ascii="宋体"/>
          <w:color w:val="auto"/>
          <w:szCs w:val="21"/>
          <w:highlight w:val="none"/>
        </w:rPr>
      </w:pPr>
    </w:p>
    <w:p>
      <w:pPr>
        <w:pStyle w:val="28"/>
        <w:keepNext w:val="0"/>
        <w:keepLines w:val="0"/>
        <w:pageBreakBefore w:val="0"/>
        <w:widowControl w:val="0"/>
        <w:kinsoku/>
        <w:wordWrap/>
        <w:overflowPunct/>
        <w:topLinePunct w:val="0"/>
        <w:autoSpaceDE/>
        <w:autoSpaceDN/>
        <w:bidi w:val="0"/>
        <w:adjustRightInd/>
        <w:snapToGrid w:val="0"/>
        <w:spacing w:line="360" w:lineRule="auto"/>
        <w:ind w:left="420" w:hanging="420"/>
        <w:textAlignment w:val="auto"/>
        <w:rPr>
          <w:color w:val="auto"/>
          <w:szCs w:val="21"/>
          <w:highlight w:val="none"/>
        </w:rPr>
      </w:pPr>
      <w:r>
        <w:rPr>
          <w:color w:val="auto"/>
          <w:szCs w:val="21"/>
          <w:highlight w:val="none"/>
        </w:rPr>
        <w:t>注: 1、报价一经涂改，应在涂改处加盖单位公章或者由法定代表人或授权委托人签字或盖章，否则其投标作无效标处理。</w:t>
      </w:r>
    </w:p>
    <w:p>
      <w:pPr>
        <w:pStyle w:val="28"/>
        <w:keepNext w:val="0"/>
        <w:keepLines w:val="0"/>
        <w:pageBreakBefore w:val="0"/>
        <w:widowControl w:val="0"/>
        <w:kinsoku/>
        <w:wordWrap/>
        <w:overflowPunct/>
        <w:topLinePunct w:val="0"/>
        <w:autoSpaceDE/>
        <w:autoSpaceDN/>
        <w:bidi w:val="0"/>
        <w:adjustRightInd/>
        <w:snapToGrid w:val="0"/>
        <w:spacing w:line="360" w:lineRule="auto"/>
        <w:ind w:firstLine="210" w:firstLineChars="100"/>
        <w:textAlignment w:val="auto"/>
        <w:rPr>
          <w:rFonts w:hint="eastAsia"/>
          <w:color w:val="auto"/>
          <w:szCs w:val="21"/>
          <w:highlight w:val="none"/>
        </w:rPr>
      </w:pPr>
      <w:r>
        <w:rPr>
          <w:color w:val="auto"/>
          <w:szCs w:val="21"/>
          <w:highlight w:val="none"/>
        </w:rPr>
        <w:t>2、</w:t>
      </w:r>
      <w:r>
        <w:rPr>
          <w:rFonts w:hint="eastAsia" w:ascii="宋体"/>
          <w:bCs/>
          <w:color w:val="auto"/>
          <w:kern w:val="2"/>
          <w:szCs w:val="21"/>
          <w:highlight w:val="none"/>
        </w:rPr>
        <w:t>投标报价包括供应商完成本项目所需的一切费用，包括但不限于：交通费（含燃油费、过路费、火车票、</w:t>
      </w:r>
      <w:r>
        <w:rPr>
          <w:rFonts w:hint="eastAsia" w:ascii="宋体"/>
          <w:bCs/>
          <w:color w:val="auto"/>
          <w:kern w:val="2"/>
          <w:szCs w:val="21"/>
          <w:highlight w:val="none"/>
          <w:lang w:val="en-US" w:eastAsia="zh-CN"/>
        </w:rPr>
        <w:t>机票、</w:t>
      </w:r>
      <w:r>
        <w:rPr>
          <w:rFonts w:hint="eastAsia" w:ascii="宋体"/>
          <w:bCs/>
          <w:color w:val="auto"/>
          <w:kern w:val="2"/>
          <w:szCs w:val="21"/>
          <w:highlight w:val="none"/>
        </w:rPr>
        <w:t>景点交通费等）、住宿费、伙食费、景点门票（含必须的电瓶车、环保车、缆车</w:t>
      </w:r>
      <w:r>
        <w:rPr>
          <w:rFonts w:hint="eastAsia" w:ascii="宋体"/>
          <w:bCs/>
          <w:color w:val="auto"/>
          <w:kern w:val="2"/>
          <w:szCs w:val="21"/>
          <w:highlight w:val="none"/>
          <w:lang w:eastAsia="zh-CN"/>
        </w:rPr>
        <w:t>、</w:t>
      </w:r>
      <w:r>
        <w:rPr>
          <w:rFonts w:hint="eastAsia" w:ascii="宋体"/>
          <w:bCs/>
          <w:color w:val="auto"/>
          <w:kern w:val="2"/>
          <w:szCs w:val="21"/>
          <w:highlight w:val="none"/>
          <w:lang w:val="en-US" w:eastAsia="zh-CN"/>
        </w:rPr>
        <w:t>船票</w:t>
      </w:r>
      <w:r>
        <w:rPr>
          <w:rFonts w:hint="eastAsia" w:ascii="宋体"/>
          <w:bCs/>
          <w:color w:val="auto"/>
          <w:kern w:val="2"/>
          <w:szCs w:val="21"/>
          <w:highlight w:val="none"/>
        </w:rPr>
        <w:t>费用）、导游费、保险费及涉及的其他所有费用、税金等</w:t>
      </w:r>
      <w:r>
        <w:rPr>
          <w:color w:val="auto"/>
          <w:szCs w:val="21"/>
          <w:highlight w:val="none"/>
        </w:rPr>
        <w:t>。</w:t>
      </w:r>
    </w:p>
    <w:p>
      <w:pPr>
        <w:keepNext w:val="0"/>
        <w:keepLines w:val="0"/>
        <w:pageBreakBefore w:val="0"/>
        <w:kinsoku/>
        <w:wordWrap/>
        <w:overflowPunct/>
        <w:topLinePunct w:val="0"/>
        <w:autoSpaceDE/>
        <w:autoSpaceDN/>
        <w:bidi w:val="0"/>
        <w:adjustRightInd/>
        <w:spacing w:line="360" w:lineRule="auto"/>
        <w:textAlignment w:val="auto"/>
        <w:rPr>
          <w:rFonts w:ascii="宋体"/>
          <w:b/>
          <w:color w:val="auto"/>
          <w:szCs w:val="21"/>
          <w:highlight w:val="none"/>
        </w:rPr>
      </w:pPr>
      <w:r>
        <w:rPr>
          <w:rFonts w:hint="eastAsia"/>
          <w:color w:val="auto"/>
          <w:highlight w:val="none"/>
        </w:rPr>
        <w:t xml:space="preserve">  </w:t>
      </w:r>
      <w:r>
        <w:rPr>
          <w:rFonts w:hint="eastAsia"/>
          <w:color w:val="auto"/>
          <w:highlight w:val="none"/>
          <w:lang w:val="en-US" w:eastAsia="zh-CN"/>
        </w:rPr>
        <w:t xml:space="preserve"> </w:t>
      </w:r>
      <w:r>
        <w:rPr>
          <w:rFonts w:hint="eastAsia" w:ascii="宋体"/>
          <w:b/>
          <w:bCs/>
          <w:color w:val="auto"/>
          <w:szCs w:val="21"/>
          <w:highlight w:val="none"/>
          <w:lang w:val="en-US" w:eastAsia="zh-CN"/>
        </w:rPr>
        <w:t>3、预算金额：</w:t>
      </w:r>
      <w:r>
        <w:rPr>
          <w:rFonts w:ascii="宋体" w:cs="宋体"/>
          <w:b/>
          <w:bCs/>
          <w:color w:val="auto"/>
          <w:szCs w:val="21"/>
          <w:highlight w:val="none"/>
          <w:lang w:val="en-US" w:eastAsia="zh-CN"/>
        </w:rPr>
        <w:t>726</w:t>
      </w:r>
      <w:r>
        <w:rPr>
          <w:rFonts w:hint="eastAsia" w:ascii="宋体" w:cs="宋体"/>
          <w:b/>
          <w:bCs/>
          <w:color w:val="auto"/>
          <w:szCs w:val="21"/>
          <w:highlight w:val="none"/>
          <w:lang w:val="en-US" w:eastAsia="zh-CN"/>
        </w:rPr>
        <w:t>000元；（其中标项1：</w:t>
      </w:r>
      <w:r>
        <w:rPr>
          <w:rFonts w:hint="eastAsia" w:ascii="宋体" w:cs="宋体"/>
          <w:b/>
          <w:bCs/>
          <w:color w:val="auto"/>
          <w:sz w:val="21"/>
          <w:szCs w:val="21"/>
          <w:highlight w:val="none"/>
          <w:lang w:val="en-US" w:eastAsia="zh-CN"/>
        </w:rPr>
        <w:t>405000元；标项2：321000元</w:t>
      </w:r>
      <w:r>
        <w:rPr>
          <w:rFonts w:hint="eastAsia" w:ascii="宋体" w:cs="宋体"/>
          <w:b/>
          <w:bCs/>
          <w:color w:val="auto"/>
          <w:szCs w:val="21"/>
          <w:highlight w:val="none"/>
          <w:lang w:val="en-US" w:eastAsia="zh-CN"/>
        </w:rPr>
        <w:t>）2个标项预算单价定额消费为3000元/人（其中成都定额消费为3000元/人，个人自付2000元/人）。</w:t>
      </w:r>
      <w:r>
        <w:rPr>
          <w:rFonts w:hint="eastAsia" w:ascii="宋体" w:eastAsia="宋体" w:cs="宋体"/>
          <w:b/>
          <w:bCs/>
          <w:color w:val="auto"/>
          <w:szCs w:val="21"/>
          <w:highlight w:val="none"/>
          <w:lang w:val="en-US" w:eastAsia="zh-CN"/>
        </w:rPr>
        <w:t>原则上家属费用不得超过职工费用。</w:t>
      </w:r>
    </w:p>
    <w:p>
      <w:pPr>
        <w:pStyle w:val="456"/>
        <w:keepNext w:val="0"/>
        <w:keepLines w:val="0"/>
        <w:pageBreakBefore w:val="0"/>
        <w:widowControl w:val="0"/>
        <w:kinsoku/>
        <w:wordWrap/>
        <w:overflowPunct/>
        <w:topLinePunct w:val="0"/>
        <w:autoSpaceDE/>
        <w:autoSpaceDN/>
        <w:bidi w:val="0"/>
        <w:adjustRightInd/>
        <w:spacing w:line="360" w:lineRule="auto"/>
        <w:ind w:right="42" w:rightChars="20"/>
        <w:textAlignment w:val="auto"/>
        <w:rPr>
          <w:rFonts w:ascii="等线" w:eastAsia="等线"/>
          <w:color w:val="auto"/>
          <w:highlight w:val="none"/>
        </w:rPr>
      </w:pPr>
      <w:r>
        <w:rPr>
          <w:rFonts w:hint="eastAsia"/>
          <w:color w:val="auto"/>
          <w:szCs w:val="21"/>
          <w:highlight w:val="none"/>
        </w:rPr>
        <w:t xml:space="preserve"> </w:t>
      </w:r>
      <w:r>
        <w:rPr>
          <w:color w:val="auto"/>
          <w:szCs w:val="21"/>
          <w:highlight w:val="none"/>
        </w:rPr>
        <w:t xml:space="preserve"> </w:t>
      </w:r>
    </w:p>
    <w:p>
      <w:pPr>
        <w:pStyle w:val="28"/>
        <w:snapToGrid w:val="0"/>
        <w:spacing w:line="360" w:lineRule="auto"/>
        <w:rPr>
          <w:b/>
          <w:color w:val="auto"/>
          <w:szCs w:val="21"/>
          <w:highlight w:val="none"/>
        </w:rPr>
      </w:pPr>
      <w:r>
        <w:rPr>
          <w:b/>
          <w:color w:val="auto"/>
          <w:szCs w:val="21"/>
          <w:highlight w:val="none"/>
        </w:rPr>
        <w:t xml:space="preserve">法定代表人或授权代表（签字或盖章）： </w:t>
      </w:r>
    </w:p>
    <w:p>
      <w:pPr>
        <w:pStyle w:val="28"/>
        <w:snapToGrid w:val="0"/>
        <w:spacing w:line="360" w:lineRule="auto"/>
        <w:rPr>
          <w:b/>
          <w:color w:val="auto"/>
          <w:szCs w:val="21"/>
          <w:highlight w:val="none"/>
        </w:rPr>
      </w:pPr>
    </w:p>
    <w:p>
      <w:pPr>
        <w:pStyle w:val="28"/>
        <w:snapToGrid w:val="0"/>
        <w:spacing w:line="360" w:lineRule="auto"/>
        <w:rPr>
          <w:rFonts w:ascii="宋体"/>
          <w:b/>
          <w:color w:val="auto"/>
          <w:kern w:val="2"/>
          <w:szCs w:val="21"/>
          <w:highlight w:val="none"/>
        </w:rPr>
      </w:pPr>
      <w:r>
        <w:rPr>
          <w:b/>
          <w:color w:val="auto"/>
          <w:szCs w:val="21"/>
          <w:highlight w:val="none"/>
        </w:rPr>
        <w:t>磋商供应商名称（盖章）：</w:t>
      </w:r>
    </w:p>
    <w:p>
      <w:pPr>
        <w:rPr>
          <w:rFonts w:hint="eastAsia" w:ascii="宋体"/>
          <w:b/>
          <w:color w:val="auto"/>
          <w:kern w:val="2"/>
          <w:szCs w:val="21"/>
          <w:highlight w:val="none"/>
        </w:rPr>
      </w:pPr>
    </w:p>
    <w:p>
      <w:pPr>
        <w:rPr>
          <w:rFonts w:ascii="等线" w:eastAsia="等线"/>
          <w:color w:val="auto"/>
          <w:highlight w:val="none"/>
        </w:rPr>
      </w:pPr>
      <w:r>
        <w:rPr>
          <w:rFonts w:hint="eastAsia" w:ascii="宋体"/>
          <w:b/>
          <w:color w:val="auto"/>
          <w:kern w:val="2"/>
          <w:szCs w:val="21"/>
          <w:highlight w:val="none"/>
        </w:rPr>
        <w:t>日期：</w:t>
      </w:r>
    </w:p>
    <w:p>
      <w:pPr>
        <w:pStyle w:val="456"/>
        <w:spacing w:line="360" w:lineRule="auto"/>
        <w:ind w:right="42" w:rightChars="20"/>
        <w:rPr>
          <w:rFonts w:ascii="等线" w:eastAsia="等线"/>
          <w:color w:val="auto"/>
          <w:highlight w:val="none"/>
        </w:rPr>
      </w:pPr>
    </w:p>
    <w:p>
      <w:pPr>
        <w:pStyle w:val="456"/>
        <w:spacing w:line="360" w:lineRule="auto"/>
        <w:ind w:right="42" w:rightChars="20"/>
        <w:rPr>
          <w:rFonts w:ascii="等线" w:eastAsia="等线"/>
          <w:color w:val="auto"/>
          <w:highlight w:val="none"/>
        </w:rPr>
      </w:pPr>
    </w:p>
    <w:p>
      <w:pPr>
        <w:pStyle w:val="456"/>
        <w:spacing w:line="360" w:lineRule="auto"/>
        <w:ind w:right="42" w:rightChars="20"/>
        <w:rPr>
          <w:rFonts w:ascii="等线" w:eastAsia="等线"/>
          <w:color w:val="auto"/>
          <w:highlight w:val="none"/>
        </w:rPr>
      </w:pPr>
    </w:p>
    <w:p>
      <w:pPr>
        <w:pStyle w:val="456"/>
        <w:spacing w:line="360" w:lineRule="auto"/>
        <w:ind w:right="42" w:rightChars="20"/>
        <w:rPr>
          <w:rFonts w:ascii="等线" w:eastAsia="等线"/>
          <w:color w:val="auto"/>
          <w:highlight w:val="none"/>
        </w:rPr>
      </w:pPr>
    </w:p>
    <w:p>
      <w:pPr>
        <w:pStyle w:val="456"/>
        <w:spacing w:line="360" w:lineRule="auto"/>
        <w:ind w:right="42" w:rightChars="20"/>
        <w:rPr>
          <w:rFonts w:ascii="等线" w:eastAsia="等线"/>
          <w:color w:val="auto"/>
          <w:highlight w:val="none"/>
        </w:rPr>
      </w:pPr>
    </w:p>
    <w:p>
      <w:pPr>
        <w:pStyle w:val="456"/>
        <w:spacing w:line="360" w:lineRule="auto"/>
        <w:ind w:right="42" w:rightChars="20"/>
        <w:rPr>
          <w:rFonts w:ascii="等线" w:eastAsia="等线"/>
          <w:color w:val="auto"/>
          <w:highlight w:val="none"/>
        </w:rPr>
      </w:pPr>
    </w:p>
    <w:p>
      <w:pPr>
        <w:spacing w:line="360" w:lineRule="auto"/>
        <w:ind w:right="42" w:rightChars="20"/>
        <w:rPr>
          <w:rFonts w:ascii="等线" w:eastAsia="等线"/>
          <w:b/>
          <w:bCs/>
          <w:color w:val="auto"/>
          <w:szCs w:val="21"/>
          <w:highlight w:val="none"/>
        </w:rPr>
      </w:pPr>
      <w:r>
        <w:rPr>
          <w:rFonts w:hint="eastAsia" w:ascii="等线" w:eastAsia="等线"/>
          <w:b/>
          <w:bCs/>
          <w:color w:val="auto"/>
          <w:szCs w:val="21"/>
          <w:highlight w:val="none"/>
        </w:rPr>
        <w:t>分项报价明细表</w:t>
      </w:r>
    </w:p>
    <w:tbl>
      <w:tblPr>
        <w:tblStyle w:val="53"/>
        <w:tblW w:w="5000"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717"/>
        <w:gridCol w:w="1409"/>
        <w:gridCol w:w="1422"/>
        <w:gridCol w:w="1671"/>
        <w:gridCol w:w="1671"/>
        <w:gridCol w:w="1093"/>
        <w:gridCol w:w="125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17"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jc w:val="center"/>
              <w:rPr>
                <w:rFonts w:ascii="宋体"/>
                <w:color w:val="auto"/>
                <w:spacing w:val="20"/>
                <w:szCs w:val="21"/>
                <w:highlight w:val="none"/>
              </w:rPr>
            </w:pPr>
            <w:r>
              <w:rPr>
                <w:rFonts w:hint="eastAsia" w:ascii="宋体"/>
                <w:color w:val="auto"/>
                <w:szCs w:val="21"/>
                <w:highlight w:val="none"/>
              </w:rPr>
              <w:t>序号</w:t>
            </w:r>
          </w:p>
        </w:tc>
        <w:tc>
          <w:tcPr>
            <w:tcW w:w="1409"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jc w:val="center"/>
              <w:rPr>
                <w:rFonts w:ascii="宋体"/>
                <w:color w:val="auto"/>
                <w:spacing w:val="20"/>
                <w:szCs w:val="21"/>
                <w:highlight w:val="none"/>
              </w:rPr>
            </w:pPr>
            <w:r>
              <w:rPr>
                <w:rFonts w:hint="eastAsia" w:ascii="宋体"/>
                <w:color w:val="auto"/>
                <w:szCs w:val="21"/>
                <w:highlight w:val="none"/>
              </w:rPr>
              <w:t>线路</w:t>
            </w:r>
          </w:p>
        </w:tc>
        <w:tc>
          <w:tcPr>
            <w:tcW w:w="1422"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jc w:val="center"/>
              <w:rPr>
                <w:rFonts w:ascii="宋体"/>
                <w:color w:val="auto"/>
                <w:szCs w:val="21"/>
                <w:highlight w:val="none"/>
              </w:rPr>
            </w:pPr>
            <w:r>
              <w:rPr>
                <w:rFonts w:hint="eastAsia" w:ascii="宋体"/>
                <w:color w:val="auto"/>
                <w:szCs w:val="21"/>
                <w:highlight w:val="none"/>
              </w:rPr>
              <w:t>服务内容</w:t>
            </w:r>
          </w:p>
        </w:tc>
        <w:tc>
          <w:tcPr>
            <w:tcW w:w="1671" w:type="dxa"/>
            <w:tcBorders>
              <w:top w:val="single" w:color="auto" w:sz="4" w:space="0"/>
              <w:left w:val="single" w:color="auto" w:sz="4" w:space="0"/>
              <w:bottom w:val="single" w:color="auto" w:sz="4" w:space="0"/>
              <w:right w:val="single" w:color="auto" w:sz="4" w:space="0"/>
              <w:tl2br w:val="nil"/>
              <w:tr2bl w:val="nil"/>
            </w:tcBorders>
          </w:tcPr>
          <w:p>
            <w:pPr>
              <w:tabs>
                <w:tab w:val="left" w:pos="1418"/>
              </w:tabs>
              <w:suppressAutoHyphens w:val="0"/>
              <w:snapToGrid w:val="0"/>
              <w:spacing w:after="60" w:line="360" w:lineRule="exact"/>
              <w:jc w:val="center"/>
              <w:rPr>
                <w:rFonts w:hint="eastAsia" w:ascii="宋体"/>
                <w:color w:val="auto"/>
                <w:szCs w:val="21"/>
                <w:highlight w:val="none"/>
              </w:rPr>
            </w:pPr>
            <w:r>
              <w:rPr>
                <w:rFonts w:hint="eastAsia" w:ascii="宋体"/>
                <w:color w:val="auto"/>
                <w:szCs w:val="21"/>
                <w:highlight w:val="none"/>
              </w:rPr>
              <w:t>单位</w:t>
            </w:r>
          </w:p>
        </w:tc>
        <w:tc>
          <w:tcPr>
            <w:tcW w:w="1671"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jc w:val="center"/>
              <w:rPr>
                <w:rFonts w:ascii="宋体"/>
                <w:color w:val="auto"/>
                <w:spacing w:val="20"/>
                <w:szCs w:val="21"/>
                <w:highlight w:val="none"/>
              </w:rPr>
            </w:pPr>
            <w:r>
              <w:rPr>
                <w:rFonts w:hint="eastAsia" w:ascii="宋体"/>
                <w:color w:val="auto"/>
                <w:szCs w:val="21"/>
                <w:highlight w:val="none"/>
              </w:rPr>
              <w:t>数量</w:t>
            </w:r>
          </w:p>
        </w:tc>
        <w:tc>
          <w:tcPr>
            <w:tcW w:w="1093"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jc w:val="center"/>
              <w:rPr>
                <w:rFonts w:ascii="宋体"/>
                <w:color w:val="auto"/>
                <w:spacing w:val="20"/>
                <w:szCs w:val="21"/>
                <w:highlight w:val="none"/>
              </w:rPr>
            </w:pPr>
            <w:r>
              <w:rPr>
                <w:rFonts w:hint="eastAsia" w:ascii="宋体"/>
                <w:color w:val="auto"/>
                <w:szCs w:val="21"/>
                <w:highlight w:val="none"/>
              </w:rPr>
              <w:t>单价</w:t>
            </w:r>
          </w:p>
        </w:tc>
        <w:tc>
          <w:tcPr>
            <w:tcW w:w="1259"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jc w:val="center"/>
              <w:rPr>
                <w:rFonts w:ascii="宋体"/>
                <w:color w:val="auto"/>
                <w:spacing w:val="20"/>
                <w:szCs w:val="21"/>
                <w:highlight w:val="none"/>
              </w:rPr>
            </w:pPr>
            <w:r>
              <w:rPr>
                <w:rFonts w:hint="eastAsia" w:ascii="宋体"/>
                <w:color w:val="auto"/>
                <w:szCs w:val="21"/>
                <w:highlight w:val="none"/>
              </w:rPr>
              <w:t>合价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17"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c>
          <w:tcPr>
            <w:tcW w:w="1409"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21"/>
              <w:jc w:val="center"/>
              <w:rPr>
                <w:rFonts w:ascii="宋体"/>
                <w:color w:val="auto"/>
                <w:spacing w:val="20"/>
                <w:szCs w:val="21"/>
                <w:highlight w:val="none"/>
              </w:rPr>
            </w:pPr>
          </w:p>
        </w:tc>
        <w:tc>
          <w:tcPr>
            <w:tcW w:w="1422"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c>
          <w:tcPr>
            <w:tcW w:w="1671" w:type="dxa"/>
            <w:tcBorders>
              <w:top w:val="single" w:color="auto" w:sz="4" w:space="0"/>
              <w:left w:val="single" w:color="auto" w:sz="4" w:space="0"/>
              <w:bottom w:val="single" w:color="auto" w:sz="4" w:space="0"/>
              <w:right w:val="single" w:color="auto" w:sz="4" w:space="0"/>
              <w:tl2br w:val="nil"/>
              <w:tr2bl w:val="nil"/>
            </w:tcBorders>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c>
          <w:tcPr>
            <w:tcW w:w="1671"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c>
          <w:tcPr>
            <w:tcW w:w="1093"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c>
          <w:tcPr>
            <w:tcW w:w="1259"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17"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c>
          <w:tcPr>
            <w:tcW w:w="1409"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c>
          <w:tcPr>
            <w:tcW w:w="1422"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c>
          <w:tcPr>
            <w:tcW w:w="1671" w:type="dxa"/>
            <w:tcBorders>
              <w:top w:val="single" w:color="auto" w:sz="4" w:space="0"/>
              <w:left w:val="single" w:color="auto" w:sz="4" w:space="0"/>
              <w:bottom w:val="single" w:color="auto" w:sz="4" w:space="0"/>
              <w:right w:val="single" w:color="auto" w:sz="4" w:space="0"/>
              <w:tl2br w:val="nil"/>
              <w:tr2bl w:val="nil"/>
            </w:tcBorders>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c>
          <w:tcPr>
            <w:tcW w:w="1671"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c>
          <w:tcPr>
            <w:tcW w:w="1093"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c>
          <w:tcPr>
            <w:tcW w:w="1259"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17"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c>
          <w:tcPr>
            <w:tcW w:w="1409"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c>
          <w:tcPr>
            <w:tcW w:w="1422"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c>
          <w:tcPr>
            <w:tcW w:w="1671" w:type="dxa"/>
            <w:tcBorders>
              <w:top w:val="single" w:color="auto" w:sz="4" w:space="0"/>
              <w:left w:val="single" w:color="auto" w:sz="4" w:space="0"/>
              <w:bottom w:val="single" w:color="auto" w:sz="4" w:space="0"/>
              <w:right w:val="single" w:color="auto" w:sz="4" w:space="0"/>
              <w:tl2br w:val="nil"/>
              <w:tr2bl w:val="nil"/>
            </w:tcBorders>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c>
          <w:tcPr>
            <w:tcW w:w="1671"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c>
          <w:tcPr>
            <w:tcW w:w="1093"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c>
          <w:tcPr>
            <w:tcW w:w="1259"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17"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c>
          <w:tcPr>
            <w:tcW w:w="1409"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c>
          <w:tcPr>
            <w:tcW w:w="1422"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c>
          <w:tcPr>
            <w:tcW w:w="1671" w:type="dxa"/>
            <w:tcBorders>
              <w:top w:val="single" w:color="auto" w:sz="4" w:space="0"/>
              <w:left w:val="single" w:color="auto" w:sz="4" w:space="0"/>
              <w:bottom w:val="single" w:color="auto" w:sz="4" w:space="0"/>
              <w:right w:val="single" w:color="auto" w:sz="4" w:space="0"/>
              <w:tl2br w:val="nil"/>
              <w:tr2bl w:val="nil"/>
            </w:tcBorders>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c>
          <w:tcPr>
            <w:tcW w:w="1671"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c>
          <w:tcPr>
            <w:tcW w:w="1093"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c>
          <w:tcPr>
            <w:tcW w:w="1259"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17"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c>
          <w:tcPr>
            <w:tcW w:w="1409"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c>
          <w:tcPr>
            <w:tcW w:w="1422"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c>
          <w:tcPr>
            <w:tcW w:w="1671" w:type="dxa"/>
            <w:tcBorders>
              <w:top w:val="single" w:color="auto" w:sz="4" w:space="0"/>
              <w:left w:val="single" w:color="auto" w:sz="4" w:space="0"/>
              <w:bottom w:val="single" w:color="auto" w:sz="4" w:space="0"/>
              <w:right w:val="single" w:color="auto" w:sz="4" w:space="0"/>
              <w:tl2br w:val="nil"/>
              <w:tr2bl w:val="nil"/>
            </w:tcBorders>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c>
          <w:tcPr>
            <w:tcW w:w="1671"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c>
          <w:tcPr>
            <w:tcW w:w="1093"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c>
          <w:tcPr>
            <w:tcW w:w="1259"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17"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c>
          <w:tcPr>
            <w:tcW w:w="1409"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c>
          <w:tcPr>
            <w:tcW w:w="1422"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c>
          <w:tcPr>
            <w:tcW w:w="1671" w:type="dxa"/>
            <w:tcBorders>
              <w:top w:val="single" w:color="auto" w:sz="4" w:space="0"/>
              <w:left w:val="single" w:color="auto" w:sz="4" w:space="0"/>
              <w:bottom w:val="single" w:color="auto" w:sz="4" w:space="0"/>
              <w:right w:val="single" w:color="auto" w:sz="4" w:space="0"/>
              <w:tl2br w:val="nil"/>
              <w:tr2bl w:val="nil"/>
            </w:tcBorders>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c>
          <w:tcPr>
            <w:tcW w:w="1671"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c>
          <w:tcPr>
            <w:tcW w:w="1093"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c>
          <w:tcPr>
            <w:tcW w:w="1259"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17"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c>
          <w:tcPr>
            <w:tcW w:w="1409"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c>
          <w:tcPr>
            <w:tcW w:w="1422"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c>
          <w:tcPr>
            <w:tcW w:w="1671" w:type="dxa"/>
            <w:tcBorders>
              <w:top w:val="single" w:color="auto" w:sz="4" w:space="0"/>
              <w:left w:val="single" w:color="auto" w:sz="4" w:space="0"/>
              <w:bottom w:val="single" w:color="auto" w:sz="4" w:space="0"/>
              <w:right w:val="single" w:color="auto" w:sz="4" w:space="0"/>
              <w:tl2br w:val="nil"/>
              <w:tr2bl w:val="nil"/>
            </w:tcBorders>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c>
          <w:tcPr>
            <w:tcW w:w="1671"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c>
          <w:tcPr>
            <w:tcW w:w="1093"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c>
          <w:tcPr>
            <w:tcW w:w="1259"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17"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c>
          <w:tcPr>
            <w:tcW w:w="1409"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c>
          <w:tcPr>
            <w:tcW w:w="1422"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c>
          <w:tcPr>
            <w:tcW w:w="1671" w:type="dxa"/>
            <w:tcBorders>
              <w:top w:val="single" w:color="auto" w:sz="4" w:space="0"/>
              <w:left w:val="single" w:color="auto" w:sz="4" w:space="0"/>
              <w:bottom w:val="single" w:color="auto" w:sz="4" w:space="0"/>
              <w:right w:val="single" w:color="auto" w:sz="4" w:space="0"/>
              <w:tl2br w:val="nil"/>
              <w:tr2bl w:val="nil"/>
            </w:tcBorders>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c>
          <w:tcPr>
            <w:tcW w:w="1671"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c>
          <w:tcPr>
            <w:tcW w:w="1093"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c>
          <w:tcPr>
            <w:tcW w:w="1259"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17"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c>
          <w:tcPr>
            <w:tcW w:w="1409"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c>
          <w:tcPr>
            <w:tcW w:w="1422"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c>
          <w:tcPr>
            <w:tcW w:w="1671" w:type="dxa"/>
            <w:tcBorders>
              <w:top w:val="single" w:color="auto" w:sz="4" w:space="0"/>
              <w:left w:val="single" w:color="auto" w:sz="4" w:space="0"/>
              <w:bottom w:val="single" w:color="auto" w:sz="4" w:space="0"/>
              <w:right w:val="single" w:color="auto" w:sz="4" w:space="0"/>
              <w:tl2br w:val="nil"/>
              <w:tr2bl w:val="nil"/>
            </w:tcBorders>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c>
          <w:tcPr>
            <w:tcW w:w="1671"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c>
          <w:tcPr>
            <w:tcW w:w="1093"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c>
          <w:tcPr>
            <w:tcW w:w="1259"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17"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c>
          <w:tcPr>
            <w:tcW w:w="1409"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c>
          <w:tcPr>
            <w:tcW w:w="1422"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c>
          <w:tcPr>
            <w:tcW w:w="1671" w:type="dxa"/>
            <w:tcBorders>
              <w:top w:val="single" w:color="auto" w:sz="4" w:space="0"/>
              <w:left w:val="single" w:color="auto" w:sz="4" w:space="0"/>
              <w:bottom w:val="single" w:color="auto" w:sz="4" w:space="0"/>
              <w:right w:val="single" w:color="auto" w:sz="4" w:space="0"/>
              <w:tl2br w:val="nil"/>
              <w:tr2bl w:val="nil"/>
            </w:tcBorders>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c>
          <w:tcPr>
            <w:tcW w:w="1671"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c>
          <w:tcPr>
            <w:tcW w:w="1093"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c>
          <w:tcPr>
            <w:tcW w:w="1259"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1" w:hRule="atLeast"/>
          <w:jc w:val="center"/>
        </w:trPr>
        <w:tc>
          <w:tcPr>
            <w:tcW w:w="717"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c>
          <w:tcPr>
            <w:tcW w:w="1409"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c>
          <w:tcPr>
            <w:tcW w:w="1422"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c>
          <w:tcPr>
            <w:tcW w:w="1671" w:type="dxa"/>
            <w:tcBorders>
              <w:top w:val="single" w:color="auto" w:sz="4" w:space="0"/>
              <w:left w:val="single" w:color="auto" w:sz="4" w:space="0"/>
              <w:bottom w:val="single" w:color="auto" w:sz="4" w:space="0"/>
              <w:right w:val="single" w:color="auto" w:sz="4" w:space="0"/>
              <w:tl2br w:val="nil"/>
              <w:tr2bl w:val="nil"/>
            </w:tcBorders>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c>
          <w:tcPr>
            <w:tcW w:w="1671"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c>
          <w:tcPr>
            <w:tcW w:w="1093"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c>
          <w:tcPr>
            <w:tcW w:w="1259"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717"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jc w:val="center"/>
              <w:rPr>
                <w:rFonts w:ascii="宋体"/>
                <w:color w:val="auto"/>
                <w:spacing w:val="20"/>
                <w:szCs w:val="21"/>
                <w:highlight w:val="none"/>
              </w:rPr>
            </w:pPr>
            <w:r>
              <w:rPr>
                <w:rFonts w:ascii="宋体"/>
                <w:color w:val="auto"/>
                <w:spacing w:val="20"/>
                <w:szCs w:val="21"/>
                <w:highlight w:val="none"/>
              </w:rPr>
              <w:t>……</w:t>
            </w:r>
          </w:p>
        </w:tc>
        <w:tc>
          <w:tcPr>
            <w:tcW w:w="1409"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496"/>
              <w:jc w:val="center"/>
              <w:rPr>
                <w:rFonts w:ascii="宋体"/>
                <w:color w:val="auto"/>
                <w:spacing w:val="20"/>
                <w:szCs w:val="21"/>
                <w:highlight w:val="none"/>
              </w:rPr>
            </w:pPr>
            <w:r>
              <w:rPr>
                <w:rFonts w:ascii="宋体"/>
                <w:color w:val="auto"/>
                <w:spacing w:val="20"/>
                <w:szCs w:val="21"/>
                <w:highlight w:val="none"/>
              </w:rPr>
              <w:t>……</w:t>
            </w:r>
          </w:p>
        </w:tc>
        <w:tc>
          <w:tcPr>
            <w:tcW w:w="1422"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c>
          <w:tcPr>
            <w:tcW w:w="1671" w:type="dxa"/>
            <w:tcBorders>
              <w:top w:val="single" w:color="auto" w:sz="4" w:space="0"/>
              <w:left w:val="single" w:color="auto" w:sz="4" w:space="0"/>
              <w:bottom w:val="single" w:color="auto" w:sz="4" w:space="0"/>
              <w:right w:val="single" w:color="auto" w:sz="4" w:space="0"/>
              <w:tl2br w:val="nil"/>
              <w:tr2bl w:val="nil"/>
            </w:tcBorders>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c>
          <w:tcPr>
            <w:tcW w:w="1671"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c>
          <w:tcPr>
            <w:tcW w:w="1093"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c>
          <w:tcPr>
            <w:tcW w:w="1259"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418"/>
              </w:tabs>
              <w:suppressAutoHyphens w:val="0"/>
              <w:snapToGrid w:val="0"/>
              <w:spacing w:after="60" w:line="360" w:lineRule="exact"/>
              <w:ind w:firstLine="496"/>
              <w:jc w:val="center"/>
              <w:rPr>
                <w:rFonts w:ascii="宋体"/>
                <w:color w:val="auto"/>
                <w:spacing w:val="20"/>
                <w:szCs w:val="21"/>
                <w:highlight w:val="none"/>
              </w:rPr>
            </w:pPr>
          </w:p>
        </w:tc>
      </w:tr>
    </w:tbl>
    <w:p>
      <w:pPr>
        <w:pStyle w:val="456"/>
        <w:spacing w:line="360" w:lineRule="auto"/>
        <w:ind w:right="42" w:rightChars="20"/>
        <w:rPr>
          <w:rFonts w:ascii="等线" w:eastAsia="等线"/>
          <w:color w:val="auto"/>
          <w:highlight w:val="none"/>
        </w:rPr>
      </w:pPr>
    </w:p>
    <w:p>
      <w:pPr>
        <w:tabs>
          <w:tab w:val="left" w:pos="540"/>
        </w:tabs>
        <w:autoSpaceDE w:val="0"/>
        <w:autoSpaceDN w:val="0"/>
        <w:adjustRightInd w:val="0"/>
        <w:spacing w:line="360" w:lineRule="auto"/>
        <w:ind w:right="42" w:rightChars="20" w:firstLine="411" w:firstLineChars="196"/>
        <w:rPr>
          <w:rFonts w:ascii="等线" w:eastAsia="等线"/>
          <w:color w:val="auto"/>
          <w:szCs w:val="21"/>
          <w:highlight w:val="none"/>
        </w:rPr>
      </w:pPr>
      <w:r>
        <w:rPr>
          <w:rFonts w:hint="eastAsia" w:ascii="等线" w:eastAsia="等线"/>
          <w:color w:val="auto"/>
          <w:szCs w:val="21"/>
          <w:highlight w:val="none"/>
        </w:rPr>
        <w:t>注： 1、以上表格中各项可进一步细分，栏数不够可自加，要求服务内容细分项目及报价。本投标文件及其所附文件涵盖了我方要约的全部内容。</w:t>
      </w:r>
    </w:p>
    <w:p>
      <w:pPr>
        <w:numPr>
          <w:ilvl w:val="0"/>
          <w:numId w:val="10"/>
        </w:numPr>
        <w:spacing w:line="360" w:lineRule="auto"/>
        <w:ind w:left="-2" w:leftChars="-1" w:right="42" w:rightChars="20" w:firstLine="945" w:firstLineChars="450"/>
        <w:rPr>
          <w:rFonts w:hint="eastAsia" w:ascii="等线" w:eastAsia="等线"/>
          <w:color w:val="auto"/>
          <w:szCs w:val="21"/>
          <w:highlight w:val="none"/>
        </w:rPr>
      </w:pPr>
      <w:r>
        <w:rPr>
          <w:rFonts w:hint="eastAsia" w:ascii="等线" w:eastAsia="等线"/>
          <w:color w:val="auto"/>
          <w:szCs w:val="21"/>
          <w:highlight w:val="none"/>
        </w:rPr>
        <w:t>本明细清单合计总价应与投标（开标）一览表报价保持一致。</w:t>
      </w:r>
    </w:p>
    <w:p>
      <w:pPr>
        <w:numPr>
          <w:ilvl w:val="0"/>
          <w:numId w:val="10"/>
        </w:numPr>
        <w:spacing w:line="360" w:lineRule="auto"/>
        <w:ind w:left="-2" w:leftChars="-1" w:right="42" w:rightChars="20" w:firstLine="945" w:firstLineChars="450"/>
        <w:rPr>
          <w:rFonts w:hint="eastAsia" w:ascii="等线" w:eastAsia="等线"/>
          <w:color w:val="auto"/>
          <w:szCs w:val="21"/>
          <w:highlight w:val="none"/>
        </w:rPr>
      </w:pPr>
      <w:r>
        <w:rPr>
          <w:rFonts w:hint="eastAsia" w:ascii="等线" w:eastAsia="等线"/>
          <w:color w:val="auto"/>
          <w:szCs w:val="21"/>
          <w:highlight w:val="none"/>
          <w:lang w:val="en-US" w:eastAsia="zh-CN"/>
        </w:rPr>
        <w:t>供应商对每条线路进行报价明细，职工、家属报价明细分开填报。</w:t>
      </w:r>
    </w:p>
    <w:p>
      <w:pPr>
        <w:snapToGrid w:val="0"/>
        <w:spacing w:before="50" w:after="50" w:line="360" w:lineRule="auto"/>
        <w:ind w:right="42" w:rightChars="20"/>
        <w:rPr>
          <w:rFonts w:ascii="等线" w:eastAsia="等线"/>
          <w:color w:val="auto"/>
          <w:spacing w:val="20"/>
          <w:sz w:val="22"/>
          <w:szCs w:val="22"/>
          <w:highlight w:val="none"/>
        </w:rPr>
      </w:pPr>
    </w:p>
    <w:p>
      <w:pPr>
        <w:snapToGrid w:val="0"/>
        <w:spacing w:before="50" w:after="50" w:line="360" w:lineRule="auto"/>
        <w:ind w:right="42" w:rightChars="20"/>
        <w:rPr>
          <w:rFonts w:ascii="等线" w:eastAsia="等线"/>
          <w:color w:val="auto"/>
          <w:spacing w:val="20"/>
          <w:sz w:val="22"/>
          <w:szCs w:val="22"/>
          <w:highlight w:val="none"/>
        </w:rPr>
      </w:pPr>
    </w:p>
    <w:p>
      <w:pPr>
        <w:snapToGrid w:val="0"/>
        <w:spacing w:before="50" w:after="50" w:line="360" w:lineRule="auto"/>
        <w:ind w:right="42" w:rightChars="20"/>
        <w:rPr>
          <w:rFonts w:ascii="等线" w:eastAsia="等线"/>
          <w:color w:val="auto"/>
          <w:spacing w:val="20"/>
          <w:sz w:val="22"/>
          <w:szCs w:val="22"/>
          <w:highlight w:val="none"/>
        </w:rPr>
      </w:pPr>
    </w:p>
    <w:p>
      <w:pPr>
        <w:pStyle w:val="28"/>
        <w:snapToGrid w:val="0"/>
        <w:spacing w:line="360" w:lineRule="auto"/>
        <w:rPr>
          <w:b/>
          <w:color w:val="auto"/>
          <w:szCs w:val="21"/>
          <w:highlight w:val="none"/>
        </w:rPr>
      </w:pPr>
      <w:r>
        <w:rPr>
          <w:b/>
          <w:color w:val="auto"/>
          <w:szCs w:val="21"/>
          <w:highlight w:val="none"/>
        </w:rPr>
        <w:t xml:space="preserve">法定代表人或授权代表（签字或盖章）： </w:t>
      </w:r>
    </w:p>
    <w:p>
      <w:pPr>
        <w:pStyle w:val="28"/>
        <w:snapToGrid w:val="0"/>
        <w:spacing w:line="360" w:lineRule="auto"/>
        <w:rPr>
          <w:b/>
          <w:color w:val="auto"/>
          <w:szCs w:val="21"/>
          <w:highlight w:val="none"/>
        </w:rPr>
      </w:pPr>
    </w:p>
    <w:p>
      <w:pPr>
        <w:pStyle w:val="28"/>
        <w:snapToGrid w:val="0"/>
        <w:spacing w:line="360" w:lineRule="auto"/>
        <w:rPr>
          <w:b/>
          <w:color w:val="auto"/>
          <w:szCs w:val="21"/>
          <w:highlight w:val="none"/>
        </w:rPr>
      </w:pPr>
      <w:r>
        <w:rPr>
          <w:b/>
          <w:color w:val="auto"/>
          <w:szCs w:val="21"/>
          <w:highlight w:val="none"/>
        </w:rPr>
        <w:t>磋商供应商名称（盖章）：</w:t>
      </w:r>
    </w:p>
    <w:p>
      <w:pPr>
        <w:rPr>
          <w:rFonts w:ascii="宋体"/>
          <w:b/>
          <w:color w:val="auto"/>
          <w:kern w:val="2"/>
          <w:szCs w:val="21"/>
          <w:highlight w:val="none"/>
        </w:rPr>
      </w:pPr>
    </w:p>
    <w:p>
      <w:pPr>
        <w:pStyle w:val="456"/>
        <w:spacing w:line="360" w:lineRule="auto"/>
        <w:ind w:right="42" w:rightChars="20"/>
        <w:rPr>
          <w:rFonts w:ascii="等线" w:eastAsia="等线"/>
          <w:color w:val="auto"/>
          <w:highlight w:val="none"/>
        </w:rPr>
      </w:pPr>
      <w:r>
        <w:rPr>
          <w:rFonts w:hint="eastAsia" w:ascii="宋体"/>
          <w:b/>
          <w:color w:val="auto"/>
          <w:szCs w:val="21"/>
          <w:highlight w:val="none"/>
        </w:rPr>
        <w:t>日期：</w:t>
      </w:r>
    </w:p>
    <w:p>
      <w:pPr>
        <w:pStyle w:val="456"/>
        <w:spacing w:line="360" w:lineRule="auto"/>
        <w:ind w:right="42" w:rightChars="20"/>
        <w:rPr>
          <w:rFonts w:ascii="等线" w:eastAsia="等线"/>
          <w:color w:val="auto"/>
          <w:highlight w:val="none"/>
        </w:rPr>
      </w:pPr>
    </w:p>
    <w:p>
      <w:pPr>
        <w:pStyle w:val="456"/>
        <w:spacing w:line="360" w:lineRule="auto"/>
        <w:ind w:right="42" w:rightChars="20"/>
        <w:rPr>
          <w:rFonts w:ascii="等线" w:eastAsia="等线"/>
          <w:color w:val="auto"/>
          <w:highlight w:val="none"/>
        </w:rPr>
      </w:pPr>
    </w:p>
    <w:p>
      <w:pPr>
        <w:pStyle w:val="456"/>
        <w:spacing w:line="360" w:lineRule="auto"/>
        <w:ind w:right="42" w:rightChars="20"/>
        <w:rPr>
          <w:rFonts w:ascii="等线" w:eastAsia="等线"/>
          <w:color w:val="auto"/>
          <w:highlight w:val="none"/>
        </w:rPr>
      </w:pPr>
    </w:p>
    <w:p>
      <w:pPr>
        <w:rPr>
          <w:rFonts w:hint="eastAsia"/>
          <w:color w:val="auto"/>
          <w:highlight w:val="none"/>
        </w:rPr>
      </w:pPr>
    </w:p>
    <w:bookmarkEnd w:id="124"/>
    <w:p>
      <w:pPr>
        <w:snapToGrid w:val="0"/>
        <w:spacing w:before="50" w:line="360" w:lineRule="auto"/>
        <w:rPr>
          <w:rFonts w:hint="eastAsia" w:ascii="宋体"/>
          <w:b/>
          <w:color w:val="auto"/>
          <w:szCs w:val="21"/>
          <w:highlight w:val="none"/>
        </w:rPr>
      </w:pPr>
      <w:r>
        <w:rPr>
          <w:rFonts w:hint="eastAsia" w:ascii="宋体"/>
          <w:b/>
          <w:color w:val="auto"/>
          <w:szCs w:val="21"/>
          <w:highlight w:val="none"/>
        </w:rPr>
        <w:t>商务</w:t>
      </w:r>
      <w:r>
        <w:rPr>
          <w:rFonts w:hint="eastAsia" w:ascii="宋体"/>
          <w:b/>
          <w:color w:val="auto"/>
          <w:szCs w:val="21"/>
          <w:highlight w:val="none"/>
          <w:lang w:eastAsia="zh-CN"/>
        </w:rPr>
        <w:t>、</w:t>
      </w:r>
      <w:r>
        <w:rPr>
          <w:rFonts w:hint="eastAsia" w:ascii="宋体"/>
          <w:b/>
          <w:color w:val="auto"/>
          <w:szCs w:val="21"/>
          <w:highlight w:val="none"/>
          <w:lang w:val="en-US" w:eastAsia="zh-CN"/>
        </w:rPr>
        <w:t>技术</w:t>
      </w:r>
      <w:r>
        <w:rPr>
          <w:rFonts w:hint="eastAsia" w:ascii="宋体"/>
          <w:b/>
          <w:color w:val="auto"/>
          <w:szCs w:val="21"/>
          <w:highlight w:val="none"/>
        </w:rPr>
        <w:t>响应表格式：</w:t>
      </w:r>
    </w:p>
    <w:tbl>
      <w:tblPr>
        <w:tblStyle w:val="53"/>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48"/>
        <w:gridCol w:w="2700"/>
        <w:gridCol w:w="1260"/>
        <w:gridCol w:w="30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jc w:val="center"/>
        </w:trPr>
        <w:tc>
          <w:tcPr>
            <w:tcW w:w="1548" w:type="dxa"/>
            <w:tcBorders>
              <w:top w:val="single" w:color="auto" w:sz="4" w:space="0"/>
              <w:left w:val="single" w:color="auto" w:sz="4" w:space="0"/>
              <w:bottom w:val="single" w:color="auto" w:sz="4" w:space="0"/>
              <w:right w:val="single" w:color="auto" w:sz="4" w:space="0"/>
              <w:tl2br w:val="nil"/>
              <w:tr2bl w:val="nil"/>
            </w:tcBorders>
          </w:tcPr>
          <w:p>
            <w:pPr>
              <w:snapToGrid w:val="0"/>
              <w:spacing w:before="120" w:line="360" w:lineRule="auto"/>
              <w:rPr>
                <w:rFonts w:ascii="宋体"/>
                <w:color w:val="auto"/>
                <w:szCs w:val="21"/>
                <w:highlight w:val="none"/>
              </w:rPr>
            </w:pPr>
            <w:r>
              <w:rPr>
                <w:rFonts w:hint="eastAsia" w:ascii="宋体"/>
                <w:color w:val="auto"/>
                <w:szCs w:val="21"/>
                <w:highlight w:val="none"/>
              </w:rPr>
              <w:t>项目</w:t>
            </w:r>
          </w:p>
        </w:tc>
        <w:tc>
          <w:tcPr>
            <w:tcW w:w="2700" w:type="dxa"/>
            <w:tcBorders>
              <w:top w:val="single" w:color="auto" w:sz="4" w:space="0"/>
              <w:left w:val="single" w:color="auto" w:sz="4" w:space="0"/>
              <w:bottom w:val="single" w:color="auto" w:sz="4" w:space="0"/>
              <w:right w:val="single" w:color="auto" w:sz="4" w:space="0"/>
              <w:tl2br w:val="nil"/>
              <w:tr2bl w:val="nil"/>
            </w:tcBorders>
          </w:tcPr>
          <w:p>
            <w:pPr>
              <w:snapToGrid w:val="0"/>
              <w:spacing w:before="120" w:line="360" w:lineRule="auto"/>
              <w:rPr>
                <w:rFonts w:ascii="宋体"/>
                <w:color w:val="auto"/>
                <w:szCs w:val="21"/>
                <w:highlight w:val="none"/>
              </w:rPr>
            </w:pPr>
            <w:r>
              <w:rPr>
                <w:rFonts w:hint="eastAsia" w:ascii="宋体"/>
                <w:color w:val="auto"/>
                <w:szCs w:val="21"/>
                <w:highlight w:val="none"/>
              </w:rPr>
              <w:t>招标文件要求</w:t>
            </w:r>
          </w:p>
        </w:tc>
        <w:tc>
          <w:tcPr>
            <w:tcW w:w="1260" w:type="dxa"/>
            <w:tcBorders>
              <w:top w:val="single" w:color="auto" w:sz="4" w:space="0"/>
              <w:left w:val="single" w:color="auto" w:sz="4" w:space="0"/>
              <w:bottom w:val="single" w:color="auto" w:sz="4" w:space="0"/>
              <w:right w:val="single" w:color="auto" w:sz="4" w:space="0"/>
              <w:tl2br w:val="nil"/>
              <w:tr2bl w:val="nil"/>
            </w:tcBorders>
          </w:tcPr>
          <w:p>
            <w:pPr>
              <w:snapToGrid w:val="0"/>
              <w:spacing w:before="120" w:line="360" w:lineRule="auto"/>
              <w:rPr>
                <w:rFonts w:ascii="宋体"/>
                <w:color w:val="auto"/>
                <w:szCs w:val="21"/>
                <w:highlight w:val="none"/>
              </w:rPr>
            </w:pPr>
            <w:r>
              <w:rPr>
                <w:rFonts w:hint="eastAsia" w:ascii="宋体"/>
                <w:color w:val="auto"/>
                <w:szCs w:val="21"/>
                <w:highlight w:val="none"/>
              </w:rPr>
              <w:t>是否响应</w:t>
            </w:r>
          </w:p>
        </w:tc>
        <w:tc>
          <w:tcPr>
            <w:tcW w:w="3020" w:type="dxa"/>
            <w:tcBorders>
              <w:top w:val="single" w:color="auto" w:sz="4" w:space="0"/>
              <w:left w:val="single" w:color="auto" w:sz="4" w:space="0"/>
              <w:bottom w:val="single" w:color="auto" w:sz="4" w:space="0"/>
              <w:right w:val="single" w:color="auto" w:sz="4" w:space="0"/>
              <w:tl2br w:val="nil"/>
              <w:tr2bl w:val="nil"/>
            </w:tcBorders>
          </w:tcPr>
          <w:p>
            <w:pPr>
              <w:snapToGrid w:val="0"/>
              <w:spacing w:before="120" w:line="360" w:lineRule="auto"/>
              <w:rPr>
                <w:rFonts w:ascii="宋体"/>
                <w:color w:val="auto"/>
                <w:szCs w:val="21"/>
                <w:highlight w:val="none"/>
              </w:rPr>
            </w:pPr>
            <w:r>
              <w:rPr>
                <w:rFonts w:hint="eastAsia" w:ascii="宋体"/>
                <w:color w:val="auto"/>
                <w:szCs w:val="21"/>
                <w:highlight w:val="none"/>
              </w:rPr>
              <w:t>磋商供应商的承诺或说明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jc w:val="center"/>
        </w:trPr>
        <w:tc>
          <w:tcPr>
            <w:tcW w:w="1548" w:type="dxa"/>
            <w:tcBorders>
              <w:top w:val="single" w:color="auto" w:sz="4" w:space="0"/>
              <w:left w:val="single" w:color="auto" w:sz="4" w:space="0"/>
              <w:bottom w:val="single" w:color="auto" w:sz="4" w:space="0"/>
              <w:right w:val="single" w:color="auto" w:sz="4" w:space="0"/>
              <w:tl2br w:val="nil"/>
              <w:tr2bl w:val="nil"/>
            </w:tcBorders>
          </w:tcPr>
          <w:p>
            <w:pPr>
              <w:snapToGrid w:val="0"/>
              <w:spacing w:before="120" w:line="360" w:lineRule="auto"/>
              <w:rPr>
                <w:rFonts w:ascii="宋体"/>
                <w:color w:val="auto"/>
                <w:szCs w:val="21"/>
                <w:highlight w:val="none"/>
              </w:rPr>
            </w:pPr>
            <w:r>
              <w:rPr>
                <w:rFonts w:hint="eastAsia" w:ascii="宋体"/>
                <w:color w:val="auto"/>
                <w:szCs w:val="21"/>
                <w:highlight w:val="none"/>
              </w:rPr>
              <w:t>结算方式</w:t>
            </w:r>
          </w:p>
        </w:tc>
        <w:tc>
          <w:tcPr>
            <w:tcW w:w="2700" w:type="dxa"/>
            <w:tcBorders>
              <w:top w:val="single" w:color="auto" w:sz="4" w:space="0"/>
              <w:left w:val="single" w:color="auto" w:sz="4" w:space="0"/>
              <w:bottom w:val="single" w:color="auto" w:sz="4" w:space="0"/>
              <w:right w:val="single" w:color="auto" w:sz="4" w:space="0"/>
              <w:tl2br w:val="nil"/>
              <w:tr2bl w:val="nil"/>
            </w:tcBorders>
          </w:tcPr>
          <w:p>
            <w:pPr>
              <w:snapToGrid w:val="0"/>
              <w:spacing w:before="120" w:line="360" w:lineRule="auto"/>
              <w:rPr>
                <w:rFonts w:ascii="宋体"/>
                <w:color w:val="auto"/>
                <w:szCs w:val="21"/>
                <w:highlight w:val="none"/>
              </w:rPr>
            </w:pPr>
          </w:p>
        </w:tc>
        <w:tc>
          <w:tcPr>
            <w:tcW w:w="1260" w:type="dxa"/>
            <w:tcBorders>
              <w:top w:val="single" w:color="auto" w:sz="4" w:space="0"/>
              <w:left w:val="single" w:color="auto" w:sz="4" w:space="0"/>
              <w:bottom w:val="single" w:color="auto" w:sz="4" w:space="0"/>
              <w:right w:val="single" w:color="auto" w:sz="4" w:space="0"/>
              <w:tl2br w:val="nil"/>
              <w:tr2bl w:val="nil"/>
            </w:tcBorders>
          </w:tcPr>
          <w:p>
            <w:pPr>
              <w:snapToGrid w:val="0"/>
              <w:spacing w:before="120" w:line="360" w:lineRule="auto"/>
              <w:ind w:left="43"/>
              <w:rPr>
                <w:rFonts w:ascii="宋体"/>
                <w:color w:val="auto"/>
                <w:szCs w:val="21"/>
                <w:highlight w:val="none"/>
              </w:rPr>
            </w:pPr>
          </w:p>
        </w:tc>
        <w:tc>
          <w:tcPr>
            <w:tcW w:w="3020" w:type="dxa"/>
            <w:tcBorders>
              <w:top w:val="single" w:color="auto" w:sz="4" w:space="0"/>
              <w:left w:val="single" w:color="auto" w:sz="4" w:space="0"/>
              <w:bottom w:val="single" w:color="auto" w:sz="4" w:space="0"/>
              <w:right w:val="single" w:color="auto" w:sz="4" w:space="0"/>
              <w:tl2br w:val="nil"/>
              <w:tr2bl w:val="nil"/>
            </w:tcBorders>
          </w:tcPr>
          <w:p>
            <w:pPr>
              <w:snapToGrid w:val="0"/>
              <w:spacing w:before="120" w:line="360" w:lineRule="auto"/>
              <w:ind w:left="43"/>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jc w:val="center"/>
        </w:trPr>
        <w:tc>
          <w:tcPr>
            <w:tcW w:w="1548" w:type="dxa"/>
            <w:tcBorders>
              <w:top w:val="single" w:color="auto" w:sz="4" w:space="0"/>
              <w:left w:val="single" w:color="auto" w:sz="4" w:space="0"/>
              <w:bottom w:val="single" w:color="auto" w:sz="4" w:space="0"/>
              <w:right w:val="single" w:color="auto" w:sz="4" w:space="0"/>
              <w:tl2br w:val="nil"/>
              <w:tr2bl w:val="nil"/>
            </w:tcBorders>
          </w:tcPr>
          <w:p>
            <w:pPr>
              <w:snapToGrid w:val="0"/>
              <w:spacing w:before="120" w:line="360" w:lineRule="auto"/>
              <w:rPr>
                <w:rFonts w:ascii="宋体"/>
                <w:color w:val="auto"/>
                <w:szCs w:val="21"/>
                <w:highlight w:val="none"/>
              </w:rPr>
            </w:pPr>
            <w:r>
              <w:rPr>
                <w:rFonts w:hint="eastAsia" w:ascii="宋体"/>
                <w:color w:val="auto"/>
                <w:szCs w:val="21"/>
                <w:highlight w:val="none"/>
              </w:rPr>
              <w:t>付款条件</w:t>
            </w:r>
          </w:p>
        </w:tc>
        <w:tc>
          <w:tcPr>
            <w:tcW w:w="2700" w:type="dxa"/>
            <w:tcBorders>
              <w:top w:val="single" w:color="auto" w:sz="4" w:space="0"/>
              <w:left w:val="single" w:color="auto" w:sz="4" w:space="0"/>
              <w:bottom w:val="single" w:color="auto" w:sz="4" w:space="0"/>
              <w:right w:val="single" w:color="auto" w:sz="4" w:space="0"/>
              <w:tl2br w:val="nil"/>
              <w:tr2bl w:val="nil"/>
            </w:tcBorders>
          </w:tcPr>
          <w:p>
            <w:pPr>
              <w:snapToGrid w:val="0"/>
              <w:spacing w:before="120" w:line="360" w:lineRule="auto"/>
              <w:rPr>
                <w:rFonts w:ascii="宋体"/>
                <w:color w:val="auto"/>
                <w:szCs w:val="21"/>
                <w:highlight w:val="none"/>
              </w:rPr>
            </w:pPr>
          </w:p>
        </w:tc>
        <w:tc>
          <w:tcPr>
            <w:tcW w:w="1260" w:type="dxa"/>
            <w:tcBorders>
              <w:top w:val="single" w:color="auto" w:sz="4" w:space="0"/>
              <w:left w:val="single" w:color="auto" w:sz="4" w:space="0"/>
              <w:bottom w:val="single" w:color="auto" w:sz="4" w:space="0"/>
              <w:right w:val="single" w:color="auto" w:sz="4" w:space="0"/>
              <w:tl2br w:val="nil"/>
              <w:tr2bl w:val="nil"/>
            </w:tcBorders>
          </w:tcPr>
          <w:p>
            <w:pPr>
              <w:snapToGrid w:val="0"/>
              <w:spacing w:before="120" w:line="360" w:lineRule="auto"/>
              <w:rPr>
                <w:rFonts w:ascii="宋体"/>
                <w:color w:val="auto"/>
                <w:szCs w:val="21"/>
                <w:highlight w:val="none"/>
              </w:rPr>
            </w:pPr>
          </w:p>
        </w:tc>
        <w:tc>
          <w:tcPr>
            <w:tcW w:w="3020" w:type="dxa"/>
            <w:tcBorders>
              <w:top w:val="single" w:color="auto" w:sz="4" w:space="0"/>
              <w:left w:val="single" w:color="auto" w:sz="4" w:space="0"/>
              <w:bottom w:val="single" w:color="auto" w:sz="4" w:space="0"/>
              <w:right w:val="single" w:color="auto" w:sz="4" w:space="0"/>
              <w:tl2br w:val="nil"/>
              <w:tr2bl w:val="nil"/>
            </w:tcBorders>
          </w:tcPr>
          <w:p>
            <w:pPr>
              <w:snapToGrid w:val="0"/>
              <w:spacing w:before="120" w:line="360" w:lineRule="auto"/>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48" w:type="dxa"/>
            <w:tcBorders>
              <w:top w:val="single" w:color="auto" w:sz="4" w:space="0"/>
              <w:left w:val="single" w:color="auto" w:sz="4" w:space="0"/>
              <w:bottom w:val="single" w:color="auto" w:sz="4" w:space="0"/>
              <w:right w:val="single" w:color="auto" w:sz="4" w:space="0"/>
              <w:tl2br w:val="nil"/>
              <w:tr2bl w:val="nil"/>
            </w:tcBorders>
          </w:tcPr>
          <w:p>
            <w:pPr>
              <w:snapToGrid w:val="0"/>
              <w:spacing w:before="120" w:line="360" w:lineRule="auto"/>
              <w:rPr>
                <w:rFonts w:hint="eastAsia" w:ascii="宋体"/>
                <w:color w:val="auto"/>
                <w:szCs w:val="21"/>
                <w:highlight w:val="none"/>
              </w:rPr>
            </w:pPr>
            <w:r>
              <w:rPr>
                <w:rFonts w:hint="eastAsia" w:ascii="宋体"/>
                <w:color w:val="auto"/>
                <w:szCs w:val="21"/>
                <w:highlight w:val="none"/>
              </w:rPr>
              <w:t>履约保证金</w:t>
            </w:r>
          </w:p>
        </w:tc>
        <w:tc>
          <w:tcPr>
            <w:tcW w:w="2700" w:type="dxa"/>
            <w:tcBorders>
              <w:top w:val="single" w:color="auto" w:sz="4" w:space="0"/>
              <w:left w:val="single" w:color="auto" w:sz="4" w:space="0"/>
              <w:bottom w:val="single" w:color="auto" w:sz="4" w:space="0"/>
              <w:right w:val="single" w:color="auto" w:sz="4" w:space="0"/>
              <w:tl2br w:val="nil"/>
              <w:tr2bl w:val="nil"/>
            </w:tcBorders>
          </w:tcPr>
          <w:p>
            <w:pPr>
              <w:snapToGrid w:val="0"/>
              <w:spacing w:before="120" w:line="360" w:lineRule="auto"/>
              <w:rPr>
                <w:rFonts w:ascii="宋体"/>
                <w:color w:val="auto"/>
                <w:szCs w:val="21"/>
                <w:highlight w:val="none"/>
              </w:rPr>
            </w:pPr>
          </w:p>
        </w:tc>
        <w:tc>
          <w:tcPr>
            <w:tcW w:w="1260" w:type="dxa"/>
            <w:tcBorders>
              <w:top w:val="single" w:color="auto" w:sz="4" w:space="0"/>
              <w:left w:val="single" w:color="auto" w:sz="4" w:space="0"/>
              <w:bottom w:val="single" w:color="auto" w:sz="4" w:space="0"/>
              <w:right w:val="single" w:color="auto" w:sz="4" w:space="0"/>
              <w:tl2br w:val="nil"/>
              <w:tr2bl w:val="nil"/>
            </w:tcBorders>
          </w:tcPr>
          <w:p>
            <w:pPr>
              <w:snapToGrid w:val="0"/>
              <w:spacing w:before="120" w:line="360" w:lineRule="auto"/>
              <w:rPr>
                <w:rFonts w:ascii="宋体"/>
                <w:color w:val="auto"/>
                <w:szCs w:val="21"/>
                <w:highlight w:val="none"/>
              </w:rPr>
            </w:pPr>
          </w:p>
        </w:tc>
        <w:tc>
          <w:tcPr>
            <w:tcW w:w="3020" w:type="dxa"/>
            <w:tcBorders>
              <w:top w:val="single" w:color="auto" w:sz="4" w:space="0"/>
              <w:left w:val="single" w:color="auto" w:sz="4" w:space="0"/>
              <w:bottom w:val="single" w:color="auto" w:sz="4" w:space="0"/>
              <w:right w:val="single" w:color="auto" w:sz="4" w:space="0"/>
              <w:tl2br w:val="nil"/>
              <w:tr2bl w:val="nil"/>
            </w:tcBorders>
          </w:tcPr>
          <w:p>
            <w:pPr>
              <w:snapToGrid w:val="0"/>
              <w:spacing w:before="120" w:line="360" w:lineRule="auto"/>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48" w:type="dxa"/>
            <w:tcBorders>
              <w:top w:val="single" w:color="auto" w:sz="4" w:space="0"/>
              <w:left w:val="single" w:color="auto" w:sz="4" w:space="0"/>
              <w:bottom w:val="single" w:color="auto" w:sz="4" w:space="0"/>
              <w:right w:val="single" w:color="auto" w:sz="4" w:space="0"/>
              <w:tl2br w:val="nil"/>
              <w:tr2bl w:val="nil"/>
            </w:tcBorders>
          </w:tcPr>
          <w:p>
            <w:pPr>
              <w:snapToGrid w:val="0"/>
              <w:spacing w:before="120" w:line="360" w:lineRule="auto"/>
              <w:rPr>
                <w:rFonts w:ascii="宋体"/>
                <w:color w:val="auto"/>
                <w:szCs w:val="21"/>
                <w:highlight w:val="none"/>
              </w:rPr>
            </w:pPr>
            <w:r>
              <w:rPr>
                <w:rFonts w:hint="eastAsia" w:ascii="宋体"/>
                <w:color w:val="auto"/>
                <w:szCs w:val="21"/>
                <w:highlight w:val="none"/>
              </w:rPr>
              <w:t>…</w:t>
            </w:r>
          </w:p>
        </w:tc>
        <w:tc>
          <w:tcPr>
            <w:tcW w:w="2700" w:type="dxa"/>
            <w:tcBorders>
              <w:top w:val="single" w:color="auto" w:sz="4" w:space="0"/>
              <w:left w:val="single" w:color="auto" w:sz="4" w:space="0"/>
              <w:bottom w:val="single" w:color="auto" w:sz="4" w:space="0"/>
              <w:right w:val="single" w:color="auto" w:sz="4" w:space="0"/>
              <w:tl2br w:val="nil"/>
              <w:tr2bl w:val="nil"/>
            </w:tcBorders>
          </w:tcPr>
          <w:p>
            <w:pPr>
              <w:snapToGrid w:val="0"/>
              <w:spacing w:before="120" w:line="360" w:lineRule="auto"/>
              <w:rPr>
                <w:rFonts w:ascii="宋体"/>
                <w:color w:val="auto"/>
                <w:szCs w:val="21"/>
                <w:highlight w:val="none"/>
              </w:rPr>
            </w:pPr>
          </w:p>
        </w:tc>
        <w:tc>
          <w:tcPr>
            <w:tcW w:w="1260" w:type="dxa"/>
            <w:tcBorders>
              <w:top w:val="single" w:color="auto" w:sz="4" w:space="0"/>
              <w:left w:val="single" w:color="auto" w:sz="4" w:space="0"/>
              <w:bottom w:val="single" w:color="auto" w:sz="4" w:space="0"/>
              <w:right w:val="single" w:color="auto" w:sz="4" w:space="0"/>
              <w:tl2br w:val="nil"/>
              <w:tr2bl w:val="nil"/>
            </w:tcBorders>
          </w:tcPr>
          <w:p>
            <w:pPr>
              <w:snapToGrid w:val="0"/>
              <w:spacing w:before="120" w:line="360" w:lineRule="auto"/>
              <w:rPr>
                <w:rFonts w:ascii="宋体"/>
                <w:color w:val="auto"/>
                <w:szCs w:val="21"/>
                <w:highlight w:val="none"/>
              </w:rPr>
            </w:pPr>
          </w:p>
        </w:tc>
        <w:tc>
          <w:tcPr>
            <w:tcW w:w="3020" w:type="dxa"/>
            <w:tcBorders>
              <w:top w:val="single" w:color="auto" w:sz="4" w:space="0"/>
              <w:left w:val="single" w:color="auto" w:sz="4" w:space="0"/>
              <w:bottom w:val="single" w:color="auto" w:sz="4" w:space="0"/>
              <w:right w:val="single" w:color="auto" w:sz="4" w:space="0"/>
              <w:tl2br w:val="nil"/>
              <w:tr2bl w:val="nil"/>
            </w:tcBorders>
          </w:tcPr>
          <w:p>
            <w:pPr>
              <w:snapToGrid w:val="0"/>
              <w:spacing w:before="120" w:line="360" w:lineRule="auto"/>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48" w:type="dxa"/>
            <w:tcBorders>
              <w:top w:val="single" w:color="auto" w:sz="4" w:space="0"/>
              <w:left w:val="single" w:color="auto" w:sz="4" w:space="0"/>
              <w:bottom w:val="single" w:color="auto" w:sz="4" w:space="0"/>
              <w:right w:val="single" w:color="auto" w:sz="4" w:space="0"/>
              <w:tl2br w:val="nil"/>
              <w:tr2bl w:val="nil"/>
            </w:tcBorders>
          </w:tcPr>
          <w:p>
            <w:pPr>
              <w:snapToGrid w:val="0"/>
              <w:spacing w:before="120" w:line="360" w:lineRule="auto"/>
              <w:rPr>
                <w:rFonts w:hint="eastAsia" w:ascii="宋体"/>
                <w:color w:val="auto"/>
                <w:szCs w:val="21"/>
                <w:highlight w:val="none"/>
              </w:rPr>
            </w:pPr>
            <w:r>
              <w:rPr>
                <w:rFonts w:hint="eastAsia" w:ascii="宋体"/>
                <w:color w:val="auto"/>
                <w:szCs w:val="21"/>
                <w:highlight w:val="none"/>
              </w:rPr>
              <w:t>…</w:t>
            </w:r>
          </w:p>
        </w:tc>
        <w:tc>
          <w:tcPr>
            <w:tcW w:w="2700" w:type="dxa"/>
            <w:tcBorders>
              <w:top w:val="single" w:color="auto" w:sz="4" w:space="0"/>
              <w:left w:val="single" w:color="auto" w:sz="4" w:space="0"/>
              <w:bottom w:val="single" w:color="auto" w:sz="4" w:space="0"/>
              <w:right w:val="single" w:color="auto" w:sz="4" w:space="0"/>
              <w:tl2br w:val="nil"/>
              <w:tr2bl w:val="nil"/>
            </w:tcBorders>
          </w:tcPr>
          <w:p>
            <w:pPr>
              <w:snapToGrid w:val="0"/>
              <w:spacing w:before="120" w:line="360" w:lineRule="auto"/>
              <w:rPr>
                <w:rFonts w:ascii="宋体"/>
                <w:color w:val="auto"/>
                <w:szCs w:val="21"/>
                <w:highlight w:val="none"/>
              </w:rPr>
            </w:pPr>
          </w:p>
        </w:tc>
        <w:tc>
          <w:tcPr>
            <w:tcW w:w="1260" w:type="dxa"/>
            <w:tcBorders>
              <w:top w:val="single" w:color="auto" w:sz="4" w:space="0"/>
              <w:left w:val="single" w:color="auto" w:sz="4" w:space="0"/>
              <w:bottom w:val="single" w:color="auto" w:sz="4" w:space="0"/>
              <w:right w:val="single" w:color="auto" w:sz="4" w:space="0"/>
              <w:tl2br w:val="nil"/>
              <w:tr2bl w:val="nil"/>
            </w:tcBorders>
          </w:tcPr>
          <w:p>
            <w:pPr>
              <w:snapToGrid w:val="0"/>
              <w:spacing w:before="120" w:line="360" w:lineRule="auto"/>
              <w:rPr>
                <w:rFonts w:ascii="宋体"/>
                <w:color w:val="auto"/>
                <w:szCs w:val="21"/>
                <w:highlight w:val="none"/>
              </w:rPr>
            </w:pPr>
          </w:p>
        </w:tc>
        <w:tc>
          <w:tcPr>
            <w:tcW w:w="3020" w:type="dxa"/>
            <w:tcBorders>
              <w:top w:val="single" w:color="auto" w:sz="4" w:space="0"/>
              <w:left w:val="single" w:color="auto" w:sz="4" w:space="0"/>
              <w:bottom w:val="single" w:color="auto" w:sz="4" w:space="0"/>
              <w:right w:val="single" w:color="auto" w:sz="4" w:space="0"/>
              <w:tl2br w:val="nil"/>
              <w:tr2bl w:val="nil"/>
            </w:tcBorders>
          </w:tcPr>
          <w:p>
            <w:pPr>
              <w:snapToGrid w:val="0"/>
              <w:spacing w:before="120" w:line="360" w:lineRule="auto"/>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48" w:type="dxa"/>
            <w:tcBorders>
              <w:top w:val="single" w:color="auto" w:sz="4" w:space="0"/>
              <w:left w:val="single" w:color="auto" w:sz="4" w:space="0"/>
              <w:bottom w:val="single" w:color="auto" w:sz="4" w:space="0"/>
              <w:right w:val="single" w:color="auto" w:sz="4" w:space="0"/>
              <w:tl2br w:val="nil"/>
              <w:tr2bl w:val="nil"/>
            </w:tcBorders>
          </w:tcPr>
          <w:p>
            <w:pPr>
              <w:snapToGrid w:val="0"/>
              <w:spacing w:before="120" w:line="360" w:lineRule="auto"/>
              <w:rPr>
                <w:rFonts w:hint="eastAsia" w:ascii="宋体"/>
                <w:color w:val="auto"/>
                <w:szCs w:val="21"/>
                <w:highlight w:val="none"/>
              </w:rPr>
            </w:pPr>
            <w:r>
              <w:rPr>
                <w:rFonts w:hint="eastAsia" w:ascii="宋体"/>
                <w:color w:val="auto"/>
                <w:szCs w:val="21"/>
                <w:highlight w:val="none"/>
              </w:rPr>
              <w:t>…</w:t>
            </w:r>
          </w:p>
        </w:tc>
        <w:tc>
          <w:tcPr>
            <w:tcW w:w="2700" w:type="dxa"/>
            <w:tcBorders>
              <w:top w:val="single" w:color="auto" w:sz="4" w:space="0"/>
              <w:left w:val="single" w:color="auto" w:sz="4" w:space="0"/>
              <w:bottom w:val="single" w:color="auto" w:sz="4" w:space="0"/>
              <w:right w:val="single" w:color="auto" w:sz="4" w:space="0"/>
              <w:tl2br w:val="nil"/>
              <w:tr2bl w:val="nil"/>
            </w:tcBorders>
          </w:tcPr>
          <w:p>
            <w:pPr>
              <w:snapToGrid w:val="0"/>
              <w:spacing w:before="120" w:line="360" w:lineRule="auto"/>
              <w:rPr>
                <w:rFonts w:ascii="宋体"/>
                <w:color w:val="auto"/>
                <w:szCs w:val="21"/>
                <w:highlight w:val="none"/>
              </w:rPr>
            </w:pPr>
          </w:p>
        </w:tc>
        <w:tc>
          <w:tcPr>
            <w:tcW w:w="1260" w:type="dxa"/>
            <w:tcBorders>
              <w:top w:val="single" w:color="auto" w:sz="4" w:space="0"/>
              <w:left w:val="single" w:color="auto" w:sz="4" w:space="0"/>
              <w:bottom w:val="single" w:color="auto" w:sz="4" w:space="0"/>
              <w:right w:val="single" w:color="auto" w:sz="4" w:space="0"/>
              <w:tl2br w:val="nil"/>
              <w:tr2bl w:val="nil"/>
            </w:tcBorders>
          </w:tcPr>
          <w:p>
            <w:pPr>
              <w:snapToGrid w:val="0"/>
              <w:spacing w:before="120" w:line="360" w:lineRule="auto"/>
              <w:rPr>
                <w:rFonts w:ascii="宋体"/>
                <w:color w:val="auto"/>
                <w:szCs w:val="21"/>
                <w:highlight w:val="none"/>
              </w:rPr>
            </w:pPr>
          </w:p>
        </w:tc>
        <w:tc>
          <w:tcPr>
            <w:tcW w:w="3020" w:type="dxa"/>
            <w:tcBorders>
              <w:top w:val="single" w:color="auto" w:sz="4" w:space="0"/>
              <w:left w:val="single" w:color="auto" w:sz="4" w:space="0"/>
              <w:bottom w:val="single" w:color="auto" w:sz="4" w:space="0"/>
              <w:right w:val="single" w:color="auto" w:sz="4" w:space="0"/>
              <w:tl2br w:val="nil"/>
              <w:tr2bl w:val="nil"/>
            </w:tcBorders>
          </w:tcPr>
          <w:p>
            <w:pPr>
              <w:snapToGrid w:val="0"/>
              <w:spacing w:before="120" w:line="360" w:lineRule="auto"/>
              <w:rPr>
                <w:rFonts w:ascii="宋体"/>
                <w:color w:val="auto"/>
                <w:szCs w:val="21"/>
                <w:highlight w:val="none"/>
              </w:rPr>
            </w:pPr>
          </w:p>
        </w:tc>
      </w:tr>
    </w:tbl>
    <w:p>
      <w:pPr>
        <w:spacing w:line="360" w:lineRule="auto"/>
        <w:rPr>
          <w:rFonts w:hint="eastAsia" w:ascii="宋体"/>
          <w:color w:val="auto"/>
          <w:szCs w:val="21"/>
          <w:highlight w:val="none"/>
        </w:rPr>
      </w:pPr>
      <w:r>
        <w:rPr>
          <w:rFonts w:ascii="宋体"/>
          <w:color w:val="auto"/>
          <w:szCs w:val="21"/>
          <w:highlight w:val="none"/>
        </w:rPr>
        <w:t>▲</w:t>
      </w:r>
      <w:r>
        <w:rPr>
          <w:rFonts w:hint="eastAsia" w:ascii="宋体"/>
          <w:color w:val="auto"/>
          <w:szCs w:val="21"/>
          <w:highlight w:val="none"/>
        </w:rPr>
        <w:t>本表不允许有负偏离，任何负偏离的行为将导致投标无效。</w:t>
      </w:r>
    </w:p>
    <w:p>
      <w:pPr>
        <w:pStyle w:val="28"/>
        <w:wordWrap w:val="0"/>
        <w:spacing w:before="120" w:after="120" w:line="360" w:lineRule="auto"/>
        <w:rPr>
          <w:color w:val="auto"/>
          <w:kern w:val="0"/>
          <w:szCs w:val="21"/>
          <w:highlight w:val="none"/>
        </w:rPr>
      </w:pPr>
      <w:r>
        <w:rPr>
          <w:rFonts w:hint="eastAsia"/>
          <w:color w:val="auto"/>
          <w:kern w:val="0"/>
          <w:szCs w:val="21"/>
          <w:highlight w:val="none"/>
        </w:rPr>
        <w:t xml:space="preserve">法定代表人或其委托代理人签名（或盖章）：                </w:t>
      </w:r>
    </w:p>
    <w:p>
      <w:pPr>
        <w:pStyle w:val="28"/>
        <w:wordWrap w:val="0"/>
        <w:spacing w:before="120" w:after="120" w:line="360" w:lineRule="auto"/>
        <w:rPr>
          <w:color w:val="auto"/>
          <w:kern w:val="0"/>
          <w:szCs w:val="21"/>
          <w:highlight w:val="none"/>
        </w:rPr>
      </w:pPr>
      <w:r>
        <w:rPr>
          <w:rFonts w:hint="eastAsia"/>
          <w:color w:val="auto"/>
          <w:kern w:val="0"/>
          <w:szCs w:val="21"/>
          <w:highlight w:val="none"/>
        </w:rPr>
        <w:t xml:space="preserve">磋商供应商：（单位公章）         </w:t>
      </w:r>
    </w:p>
    <w:p>
      <w:pPr>
        <w:pStyle w:val="28"/>
        <w:wordWrap w:val="0"/>
        <w:spacing w:before="120" w:after="120" w:line="360" w:lineRule="auto"/>
        <w:rPr>
          <w:color w:val="auto"/>
          <w:kern w:val="0"/>
          <w:szCs w:val="21"/>
          <w:highlight w:val="none"/>
        </w:rPr>
      </w:pPr>
    </w:p>
    <w:p>
      <w:pPr>
        <w:pStyle w:val="28"/>
        <w:wordWrap w:val="0"/>
        <w:spacing w:before="120" w:after="120" w:line="360" w:lineRule="auto"/>
        <w:rPr>
          <w:color w:val="auto"/>
          <w:kern w:val="0"/>
          <w:szCs w:val="21"/>
          <w:highlight w:val="none"/>
        </w:rPr>
      </w:pPr>
      <w:r>
        <w:rPr>
          <w:rFonts w:hint="eastAsia"/>
          <w:color w:val="auto"/>
          <w:kern w:val="0"/>
          <w:szCs w:val="21"/>
          <w:highlight w:val="none"/>
        </w:rPr>
        <w:t xml:space="preserve">  日期：</w:t>
      </w:r>
      <w:r>
        <w:rPr>
          <w:rFonts w:hint="eastAsia"/>
          <w:color w:val="auto"/>
          <w:kern w:val="0"/>
          <w:szCs w:val="21"/>
          <w:highlight w:val="none"/>
          <w:lang w:val="en-US" w:eastAsia="zh-CN"/>
        </w:rPr>
        <w:t xml:space="preserve">    </w:t>
      </w:r>
      <w:r>
        <w:rPr>
          <w:rFonts w:hint="eastAsia"/>
          <w:color w:val="auto"/>
          <w:kern w:val="0"/>
          <w:szCs w:val="21"/>
          <w:highlight w:val="none"/>
        </w:rPr>
        <w:t>年</w:t>
      </w:r>
      <w:r>
        <w:rPr>
          <w:rFonts w:hint="eastAsia"/>
          <w:color w:val="auto"/>
          <w:kern w:val="0"/>
          <w:szCs w:val="21"/>
          <w:highlight w:val="none"/>
          <w:lang w:val="en-US" w:eastAsia="zh-CN"/>
        </w:rPr>
        <w:t xml:space="preserve">   </w:t>
      </w:r>
      <w:r>
        <w:rPr>
          <w:rFonts w:hint="eastAsia"/>
          <w:color w:val="auto"/>
          <w:kern w:val="0"/>
          <w:szCs w:val="21"/>
          <w:highlight w:val="none"/>
        </w:rPr>
        <w:t>月  日</w:t>
      </w:r>
    </w:p>
    <w:p>
      <w:pPr>
        <w:spacing w:line="360" w:lineRule="auto"/>
        <w:rPr>
          <w:rFonts w:ascii="宋体"/>
          <w:color w:val="auto"/>
          <w:szCs w:val="21"/>
          <w:highlight w:val="none"/>
        </w:rPr>
      </w:pPr>
    </w:p>
    <w:p>
      <w:pPr>
        <w:spacing w:line="360" w:lineRule="auto"/>
        <w:rPr>
          <w:rFonts w:ascii="宋体"/>
          <w:color w:val="auto"/>
          <w:szCs w:val="21"/>
          <w:highlight w:val="none"/>
        </w:rPr>
      </w:pPr>
    </w:p>
    <w:p>
      <w:pPr>
        <w:spacing w:line="360" w:lineRule="auto"/>
        <w:rPr>
          <w:rFonts w:ascii="宋体"/>
          <w:color w:val="auto"/>
          <w:szCs w:val="21"/>
          <w:highlight w:val="none"/>
        </w:rPr>
      </w:pPr>
    </w:p>
    <w:p>
      <w:pPr>
        <w:snapToGrid w:val="0"/>
        <w:spacing w:before="50" w:line="360" w:lineRule="auto"/>
        <w:rPr>
          <w:rFonts w:ascii="宋体"/>
          <w:b/>
          <w:color w:val="auto"/>
          <w:szCs w:val="21"/>
          <w:highlight w:val="none"/>
        </w:rPr>
      </w:pPr>
    </w:p>
    <w:p>
      <w:pPr>
        <w:snapToGrid w:val="0"/>
        <w:spacing w:before="50" w:line="360" w:lineRule="auto"/>
        <w:rPr>
          <w:rFonts w:ascii="宋体"/>
          <w:b/>
          <w:color w:val="auto"/>
          <w:szCs w:val="21"/>
          <w:highlight w:val="none"/>
        </w:rPr>
      </w:pPr>
    </w:p>
    <w:p>
      <w:pPr>
        <w:snapToGrid w:val="0"/>
        <w:spacing w:before="50" w:line="360" w:lineRule="auto"/>
        <w:rPr>
          <w:rFonts w:ascii="宋体"/>
          <w:b/>
          <w:color w:val="auto"/>
          <w:szCs w:val="21"/>
          <w:highlight w:val="none"/>
        </w:rPr>
      </w:pPr>
    </w:p>
    <w:p>
      <w:pPr>
        <w:snapToGrid w:val="0"/>
        <w:spacing w:before="50" w:line="360" w:lineRule="auto"/>
        <w:rPr>
          <w:rFonts w:ascii="宋体"/>
          <w:b/>
          <w:color w:val="auto"/>
          <w:szCs w:val="21"/>
          <w:highlight w:val="none"/>
        </w:rPr>
      </w:pPr>
    </w:p>
    <w:p>
      <w:pPr>
        <w:snapToGrid w:val="0"/>
        <w:spacing w:before="50" w:line="360" w:lineRule="auto"/>
        <w:rPr>
          <w:rFonts w:ascii="宋体"/>
          <w:b/>
          <w:color w:val="auto"/>
          <w:szCs w:val="21"/>
          <w:highlight w:val="none"/>
        </w:rPr>
      </w:pPr>
    </w:p>
    <w:p>
      <w:pPr>
        <w:snapToGrid w:val="0"/>
        <w:spacing w:before="50" w:line="360" w:lineRule="auto"/>
        <w:rPr>
          <w:rFonts w:ascii="宋体"/>
          <w:b/>
          <w:color w:val="auto"/>
          <w:szCs w:val="21"/>
          <w:highlight w:val="none"/>
        </w:rPr>
      </w:pPr>
    </w:p>
    <w:p>
      <w:pPr>
        <w:snapToGrid w:val="0"/>
        <w:spacing w:before="50" w:line="360" w:lineRule="auto"/>
        <w:rPr>
          <w:rFonts w:ascii="宋体"/>
          <w:b/>
          <w:color w:val="auto"/>
          <w:szCs w:val="21"/>
          <w:highlight w:val="none"/>
        </w:rPr>
      </w:pPr>
    </w:p>
    <w:p>
      <w:pPr>
        <w:snapToGrid w:val="0"/>
        <w:spacing w:before="50" w:line="360" w:lineRule="auto"/>
        <w:rPr>
          <w:rFonts w:ascii="宋体"/>
          <w:b/>
          <w:color w:val="auto"/>
          <w:szCs w:val="21"/>
          <w:highlight w:val="none"/>
        </w:rPr>
      </w:pPr>
    </w:p>
    <w:p>
      <w:pPr>
        <w:pStyle w:val="28"/>
        <w:snapToGrid w:val="0"/>
        <w:spacing w:line="360" w:lineRule="auto"/>
        <w:rPr>
          <w:rFonts w:hint="eastAsia"/>
          <w:b/>
          <w:color w:val="auto"/>
          <w:szCs w:val="21"/>
          <w:highlight w:val="none"/>
        </w:rPr>
      </w:pPr>
    </w:p>
    <w:sectPr>
      <w:footerReference r:id="rId11" w:type="default"/>
      <w:pgSz w:w="11906" w:h="16838"/>
      <w:pgMar w:top="1440" w:right="1440" w:bottom="1440" w:left="1440" w:header="850" w:footer="992" w:gutter="0"/>
      <w:pgBorders w:offsetFrom="page">
        <w:top w:val="none" w:sz="0" w:space="0"/>
        <w:left w:val="none" w:sz="0" w:space="0"/>
        <w:bottom w:val="none" w:sz="0" w:space="0"/>
        <w:right w:val="none" w:sz="0" w:space="0"/>
      </w:pgBorders>
      <w:cols w:space="720" w:num="1"/>
      <w:docGrid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auto"/>
    <w:pitch w:val="default"/>
    <w:sig w:usb0="00000000" w:usb1="00000000" w:usb2="00000010" w:usb3="00000000" w:csb0="00040000" w:csb1="00000000"/>
  </w:font>
  <w:font w:name="Arial Narrow">
    <w:panose1 w:val="020B0606020202030204"/>
    <w:charset w:val="00"/>
    <w:family w:val="swiss"/>
    <w:pitch w:val="default"/>
    <w:sig w:usb0="00000287" w:usb1="00000800" w:usb2="00000000" w:usb3="00000000" w:csb0="2000009F" w:csb1="DFD70000"/>
  </w:font>
  <w:font w:name="微软繁隶书">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Arial Unicode MS">
    <w:panose1 w:val="020B0604020202020204"/>
    <w:charset w:val="86"/>
    <w:family w:val="roman"/>
    <w:pitch w:val="default"/>
    <w:sig w:usb0="FFFFFFFF" w:usb1="E9FFFFFF" w:usb2="0000003F" w:usb3="00000000" w:csb0="603F01FF" w:csb1="FFFF0000"/>
  </w:font>
  <w:font w:name="仿宋_GB2312">
    <w:altName w:val="仿宋"/>
    <w:panose1 w:val="00000000000000000000"/>
    <w:charset w:val="86"/>
    <w:family w:val="auto"/>
    <w:pitch w:val="default"/>
    <w:sig w:usb0="00000000" w:usb1="00000000" w:usb2="00000010" w:usb3="00000000" w:csb0="00040000" w:csb1="00000000"/>
  </w:font>
  <w:font w:name="Segoe UI">
    <w:panose1 w:val="020B0502040204020203"/>
    <w:charset w:val="00"/>
    <w:family w:val="swiss"/>
    <w:pitch w:val="default"/>
    <w:sig w:usb0="E4002EFF" w:usb1="C000E47F" w:usb2="00000009" w:usb3="00000000" w:csb0="200001FF" w:csb1="00000000"/>
  </w:font>
  <w:font w:name="  ">
    <w:altName w:val="Segoe Print"/>
    <w:panose1 w:val="00000000000000000000"/>
    <w:charset w:val="00"/>
    <w:family w:val="auto"/>
    <w:pitch w:val="default"/>
    <w:sig w:usb0="00000000" w:usb1="00000000" w:usb2="00000000" w:usb3="00000000" w:csb0="00000000" w:csb1="00000000"/>
  </w:font>
  <w:font w:name="??">
    <w:altName w:val="Times New Roman"/>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Wingdings 2">
    <w:panose1 w:val="05020102010507070707"/>
    <w:charset w:val="02"/>
    <w:family w:val="auto"/>
    <w:pitch w:val="default"/>
    <w:sig w:usb0="00000000" w:usb1="00000000" w:usb2="00000000" w:usb3="00000000" w:csb0="80000000" w:csb1="00000000"/>
  </w:font>
  <w:font w:name="宋体-18030">
    <w:altName w:val="宋体"/>
    <w:panose1 w:val="00000000000000000000"/>
    <w:charset w:val="86"/>
    <w:family w:val="modern"/>
    <w:pitch w:val="default"/>
    <w:sig w:usb0="00000000" w:usb1="00000000" w:usb2="0000005E"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jc w:val="center"/>
    </w:pPr>
    <w:r>
      <w:fldChar w:fldCharType="begin"/>
    </w:r>
    <w:r>
      <w:instrText xml:space="preserve">PAGE   \* MERGEFORMAT</w:instrText>
    </w:r>
    <w:r>
      <w:fldChar w:fldCharType="separate"/>
    </w:r>
    <w:r>
      <w:rPr>
        <w:lang w:val="zh-CN" w:eastAsia="zh-CN"/>
      </w:rPr>
      <w:t>8</w:t>
    </w:r>
    <w:r>
      <w:fldChar w:fldCharType="end"/>
    </w:r>
  </w:p>
  <w:p>
    <w:pPr>
      <w:pStyle w:val="3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jc w:val="center"/>
    </w:pPr>
    <w:r>
      <w:fldChar w:fldCharType="begin"/>
    </w:r>
    <w:r>
      <w:instrText xml:space="preserve">PAGE   \* MERGEFORMAT</w:instrText>
    </w:r>
    <w:r>
      <w:fldChar w:fldCharType="separate"/>
    </w:r>
    <w:r>
      <w:rPr>
        <w:lang w:val="zh-CN" w:eastAsia="zh-CN"/>
      </w:rPr>
      <w:t>9</w:t>
    </w:r>
    <w:r>
      <w:fldChar w:fldCharType="end"/>
    </w:r>
  </w:p>
  <w:p>
    <w:pPr>
      <w:pStyle w:val="34"/>
      <w:ind w:right="720" w:firstLine="210" w:firstLineChars="100"/>
      <w:jc w:val="center"/>
      <w:rPr>
        <w:rFonts w:hint="eastAsia"/>
        <w:sz w:val="21"/>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framePr w:wrap="around" w:vAnchor="text" w:hAnchor="margin" w:xAlign="right" w:y="1"/>
      <w:rPr>
        <w:rStyle w:val="57"/>
      </w:rPr>
    </w:pPr>
    <w:r>
      <w:fldChar w:fldCharType="begin"/>
    </w:r>
    <w:r>
      <w:rPr>
        <w:rStyle w:val="57"/>
      </w:rPr>
      <w:instrText xml:space="preserve">PAGE  </w:instrText>
    </w:r>
    <w:r>
      <w:fldChar w:fldCharType="separate"/>
    </w:r>
    <w:r>
      <w:rPr>
        <w:vanish/>
      </w:rPr>
      <w:t xml:space="preserve"> </w:t>
    </w:r>
    <w:r>
      <w:fldChar w:fldCharType="end"/>
    </w:r>
  </w:p>
  <w:p>
    <w:pPr>
      <w:pStyle w:val="3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300" cy="131445"/>
              <wp:effectExtent l="0" t="0" r="0" b="0"/>
              <wp:wrapNone/>
              <wp:docPr id="1" name="文本框 6"/>
              <wp:cNvGraphicFramePr/>
              <a:graphic xmlns:a="http://schemas.openxmlformats.org/drawingml/2006/main">
                <a:graphicData uri="http://schemas.microsoft.com/office/word/2010/wordprocessingShape">
                  <wps:wsp>
                    <wps:cNvSpPr/>
                    <wps:spPr>
                      <a:xfrm>
                        <a:off x="0" y="0"/>
                        <a:ext cx="114298" cy="131557"/>
                      </a:xfrm>
                      <a:prstGeom prst="rect">
                        <a:avLst/>
                      </a:prstGeom>
                      <a:noFill/>
                      <a:ln w="9525" cap="flat" cmpd="sng">
                        <a:noFill/>
                        <a:prstDash val="solid"/>
                        <a:miter/>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val="en-US" w:eastAsia="zh-CN"/>
                            </w:rPr>
                            <w:t>39</w:t>
                          </w:r>
                          <w:r>
                            <w:rPr>
                              <w:rFonts w:hint="eastAsia"/>
                              <w:sz w:val="18"/>
                            </w:rPr>
                            <w:fldChar w:fldCharType="end"/>
                          </w:r>
                        </w:p>
                      </w:txbxContent>
                    </wps:txbx>
                    <wps:bodyPr vert="horz" wrap="none" lIns="0" tIns="0" rIns="0" bIns="0" anchor="t" anchorCtr="0" upright="1">
                      <a:spAutoFit/>
                    </wps:bodyPr>
                  </wps:wsp>
                </a:graphicData>
              </a:graphic>
            </wp:anchor>
          </w:drawing>
        </mc:Choice>
        <mc:Fallback>
          <w:pict>
            <v:rect id="文本框 6" o:spid="_x0000_s1026" o:spt="1" style="position:absolute;left:0pt;margin-top:0pt;height:10.35pt;width:9pt;mso-position-horizontal:center;mso-position-horizontal-relative:margin;mso-wrap-style:none;z-index:251659264;mso-width-relative:page;mso-height-relative:page;" filled="f" stroked="f" coordsize="21600,21600" o:gfxdata="UEsDBAoAAAAAAIdO4kAAAAAAAAAAAAAAAAAEAAAAZHJzL1BLAwQUAAAACACHTuJAdaRerNAAAAAD&#10;AQAADwAAAGRycy9kb3ducmV2LnhtbE2PzU7DMBCE70i8g7WVuFG7OUAUsumhUiVAXJryAG68+RH2&#10;OrLdprw9Lhe4jDSa1cy39fbqrLhQiJNnhM1agSDuvJl4QPg87h9LEDFpNtp6JoRvirBt7u9qXRm/&#10;8IEubRpELuFYaYQxpbmSMnYjOR3XfibOWe+D0ynbMEgT9JLLnZWFUk/S6Ynzwqhn2o3UfbVnhyCP&#10;7X4pWxuUfy/6D/v2eujJIz6sNuoFRKJr+juGG35GhyYznfyZTRQWIT+SfvWWldmdEAr1DLKp5X/2&#10;5gdQSwMEFAAAAAgAh07iQFCX35MDAgAA9AMAAA4AAABkcnMvZTJvRG9jLnhtbK1TTY7TMBjdI3EH&#10;y3uaptCBiZqOENUgJAQjDRzAdezEkv/kz21SDgA3YMWGPefqOfjspO1o2MyCTfJsf37+3vPz6mYw&#10;muxFAOVsTcvZnBJhuWuUbWv69cvtizeUQGS2YdpZUdODAHqzfv5s1ftKLFzndCMCQRILVe9r2sXo&#10;q6IA3gnDYOa8sLgoXTAs4jC0RRNYj+xGF4v5/KroXWh8cFwA4OxmXKQTY3gKoZNScbFxfGeEjSNr&#10;EJpFlASd8kDXuVspBY+fpQQRia4pKo35i4cg3qZvsV6xqg3Md4pPLbCntPBIk2HK4qFnqg2LjOyC&#10;+ofKKB4cOBln3JliFJIdQRXl/JE39x3zImtBq8GfTYf/R8s/7e8CUQ0mgRLLDF748eeP468/x9/f&#10;yVWyp/dQYdW9vwvTCBAmrYMMJv1RBRmypYezpWKIhONkWb5aXGOiOC6VL8vl8nXiLC6bfYD4XjhD&#10;EqhpwBvLRrL9R4hj6akknWXdrdIa51mlLelrer1cLJGeYRIlJgCh8agGbJtpHtQnmg2DjuwZhgGc&#10;Vs14/UZFkbRhV9riLykeNSYUh+2AiwluXXNAt/DxYKedC98o6TE6NbX4UijRHyzeTErZCYQT2J4A&#10;sxw31hQbHeG7OKZx54NqO+Qtc9/g3+4ias0WXM6eusMw5Han4Ka0PRznqstjXf8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daRerNAAAAADAQAADwAAAAAAAAABACAAAAAiAAAAZHJzL2Rvd25yZXYu&#10;eG1sUEsBAhQAFAAAAAgAh07iQFCX35MDAgAA9AMAAA4AAAAAAAAAAQAgAAAAHwEAAGRycy9lMm9E&#10;b2MueG1sUEsFBgAAAAAGAAYAWQEAAJQFAAAAAA==&#10;">
              <v:fill on="f" focussize="0,0"/>
              <v:stroke on="f" joinstyle="miter"/>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val="en-US" w:eastAsia="zh-CN"/>
                      </w:rPr>
                      <w:t>39</w:t>
                    </w:r>
                    <w:r>
                      <w:rPr>
                        <w:rFonts w:hint="eastAsia"/>
                        <w:sz w:val="18"/>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spacing w:before="120" w:after="120"/>
      <w:jc w:val="right"/>
      <w:rPr>
        <w:rFonts w:ascii="微软雅黑" w:eastAsia="微软雅黑"/>
      </w:rPr>
    </w:pPr>
    <w:r>
      <w:rPr>
        <w:rFonts w:hint="eastAsia" w:ascii="微软雅黑" w:eastAsia="微软雅黑"/>
      </w:rPr>
      <w:t>竞争性磋商文件</w:t>
    </w:r>
  </w:p>
  <w:p>
    <w:pPr>
      <w:pStyle w:val="3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23CF97"/>
    <w:multiLevelType w:val="singleLevel"/>
    <w:tmpl w:val="B923CF97"/>
    <w:lvl w:ilvl="0" w:tentative="0">
      <w:start w:val="1"/>
      <w:numFmt w:val="decimal"/>
      <w:suff w:val="nothing"/>
      <w:lvlText w:val="%1）"/>
      <w:lvlJc w:val="left"/>
      <w:pPr>
        <w:tabs>
          <w:tab w:val="left" w:pos="0"/>
        </w:tabs>
        <w:ind w:left="0" w:firstLine="0"/>
      </w:pPr>
    </w:lvl>
  </w:abstractNum>
  <w:abstractNum w:abstractNumId="1">
    <w:nsid w:val="CFAC7717"/>
    <w:multiLevelType w:val="singleLevel"/>
    <w:tmpl w:val="CFAC7717"/>
    <w:lvl w:ilvl="0" w:tentative="0">
      <w:start w:val="2"/>
      <w:numFmt w:val="decimal"/>
      <w:pStyle w:val="220"/>
      <w:suff w:val="nothing"/>
      <w:lvlText w:val="%1、"/>
      <w:lvlJc w:val="left"/>
      <w:pPr>
        <w:tabs>
          <w:tab w:val="left" w:pos="0"/>
        </w:tabs>
        <w:ind w:left="0" w:firstLine="0"/>
      </w:pPr>
    </w:lvl>
  </w:abstractNum>
  <w:abstractNum w:abstractNumId="2">
    <w:nsid w:val="E799468D"/>
    <w:multiLevelType w:val="singleLevel"/>
    <w:tmpl w:val="E799468D"/>
    <w:lvl w:ilvl="0" w:tentative="0">
      <w:start w:val="2"/>
      <w:numFmt w:val="chineseCounting"/>
      <w:suff w:val="space"/>
      <w:lvlText w:val="第%1章"/>
      <w:lvlJc w:val="left"/>
      <w:pPr>
        <w:tabs>
          <w:tab w:val="left" w:pos="0"/>
        </w:tabs>
        <w:ind w:left="0" w:firstLine="0"/>
      </w:pPr>
      <w:rPr>
        <w:rFonts w:hint="eastAsia"/>
      </w:rPr>
    </w:lvl>
  </w:abstractNum>
  <w:abstractNum w:abstractNumId="3">
    <w:nsid w:val="F0E7653F"/>
    <w:multiLevelType w:val="singleLevel"/>
    <w:tmpl w:val="F0E7653F"/>
    <w:lvl w:ilvl="0" w:tentative="0">
      <w:start w:val="2"/>
      <w:numFmt w:val="chineseCounting"/>
      <w:suff w:val="nothing"/>
      <w:lvlText w:val="（%1）"/>
      <w:lvlJc w:val="left"/>
      <w:pPr>
        <w:tabs>
          <w:tab w:val="left" w:pos="0"/>
        </w:tabs>
        <w:ind w:left="0" w:firstLine="0"/>
      </w:pPr>
      <w:rPr>
        <w:rFonts w:hint="eastAsia"/>
      </w:rPr>
    </w:lvl>
  </w:abstractNum>
  <w:abstractNum w:abstractNumId="4">
    <w:nsid w:val="03795189"/>
    <w:multiLevelType w:val="singleLevel"/>
    <w:tmpl w:val="03795189"/>
    <w:lvl w:ilvl="0" w:tentative="0">
      <w:start w:val="1"/>
      <w:numFmt w:val="decimal"/>
      <w:suff w:val="nothing"/>
      <w:lvlText w:val="（%1）"/>
      <w:lvlJc w:val="left"/>
      <w:pPr>
        <w:tabs>
          <w:tab w:val="left" w:pos="0"/>
        </w:tabs>
        <w:ind w:left="0" w:firstLine="0"/>
      </w:pPr>
    </w:lvl>
  </w:abstractNum>
  <w:abstractNum w:abstractNumId="5">
    <w:nsid w:val="074024C1"/>
    <w:multiLevelType w:val="singleLevel"/>
    <w:tmpl w:val="074024C1"/>
    <w:lvl w:ilvl="0" w:tentative="0">
      <w:start w:val="1"/>
      <w:numFmt w:val="decimal"/>
      <w:suff w:val="nothing"/>
      <w:lvlText w:val="（%1）"/>
      <w:lvlJc w:val="left"/>
      <w:pPr>
        <w:tabs>
          <w:tab w:val="left" w:pos="0"/>
        </w:tabs>
        <w:ind w:left="0" w:firstLine="0"/>
      </w:pPr>
    </w:lvl>
  </w:abstractNum>
  <w:abstractNum w:abstractNumId="6">
    <w:nsid w:val="07582723"/>
    <w:multiLevelType w:val="singleLevel"/>
    <w:tmpl w:val="07582723"/>
    <w:lvl w:ilvl="0" w:tentative="0">
      <w:start w:val="2"/>
      <w:numFmt w:val="decimal"/>
      <w:suff w:val="nothing"/>
      <w:lvlText w:val="%1、"/>
      <w:lvlJc w:val="left"/>
      <w:pPr>
        <w:tabs>
          <w:tab w:val="left" w:pos="0"/>
        </w:tabs>
        <w:ind w:left="0" w:firstLine="0"/>
      </w:pPr>
    </w:lvl>
  </w:abstractNum>
  <w:abstractNum w:abstractNumId="7">
    <w:nsid w:val="5370D9AC"/>
    <w:multiLevelType w:val="singleLevel"/>
    <w:tmpl w:val="5370D9AC"/>
    <w:lvl w:ilvl="0" w:tentative="0">
      <w:start w:val="1"/>
      <w:numFmt w:val="chineseCounting"/>
      <w:pStyle w:val="15"/>
      <w:suff w:val="space"/>
      <w:lvlText w:val="第%1条"/>
      <w:lvlJc w:val="left"/>
      <w:pPr>
        <w:tabs>
          <w:tab w:val="left" w:pos="0"/>
        </w:tabs>
        <w:ind w:left="0" w:firstLine="0"/>
      </w:pPr>
    </w:lvl>
  </w:abstractNum>
  <w:abstractNum w:abstractNumId="8">
    <w:nsid w:val="67124757"/>
    <w:multiLevelType w:val="singleLevel"/>
    <w:tmpl w:val="67124757"/>
    <w:lvl w:ilvl="0" w:tentative="0">
      <w:start w:val="2"/>
      <w:numFmt w:val="chineseCounting"/>
      <w:suff w:val="nothing"/>
      <w:lvlText w:val="%1、"/>
      <w:lvlJc w:val="left"/>
      <w:pPr>
        <w:tabs>
          <w:tab w:val="left" w:pos="0"/>
        </w:tabs>
        <w:ind w:left="0" w:firstLine="0"/>
      </w:pPr>
      <w:rPr>
        <w:rFonts w:hint="eastAsia"/>
      </w:rPr>
    </w:lvl>
  </w:abstractNum>
  <w:abstractNum w:abstractNumId="9">
    <w:nsid w:val="7DAA347A"/>
    <w:multiLevelType w:val="multilevel"/>
    <w:tmpl w:val="7DAA347A"/>
    <w:lvl w:ilvl="0" w:tentative="0">
      <w:start w:val="1"/>
      <w:numFmt w:val="japaneseCounting"/>
      <w:lvlText w:val="第%1条"/>
      <w:lvlJc w:val="left"/>
      <w:pPr>
        <w:tabs>
          <w:tab w:val="left" w:pos="1157"/>
        </w:tabs>
        <w:ind w:left="1157" w:hanging="735"/>
      </w:pPr>
      <w:rPr>
        <w:rFonts w:hint="default"/>
      </w:rPr>
    </w:lvl>
    <w:lvl w:ilvl="1" w:tentative="0">
      <w:start w:val="1"/>
      <w:numFmt w:val="lowerLetter"/>
      <w:lvlText w:val="%2)"/>
      <w:lvlJc w:val="left"/>
      <w:pPr>
        <w:tabs>
          <w:tab w:val="left" w:pos="1262"/>
        </w:tabs>
        <w:ind w:left="1262" w:hanging="420"/>
      </w:pPr>
    </w:lvl>
    <w:lvl w:ilvl="2" w:tentative="0">
      <w:start w:val="1"/>
      <w:numFmt w:val="lowerRoman"/>
      <w:lvlText w:val="%3."/>
      <w:lvlJc w:val="right"/>
      <w:pPr>
        <w:tabs>
          <w:tab w:val="left" w:pos="1682"/>
        </w:tabs>
        <w:ind w:left="1682" w:hanging="420"/>
      </w:pPr>
    </w:lvl>
    <w:lvl w:ilvl="3" w:tentative="0">
      <w:start w:val="1"/>
      <w:numFmt w:val="decimal"/>
      <w:lvlText w:val="%4."/>
      <w:lvlJc w:val="left"/>
      <w:pPr>
        <w:tabs>
          <w:tab w:val="left" w:pos="2102"/>
        </w:tabs>
        <w:ind w:left="2102" w:hanging="420"/>
      </w:pPr>
    </w:lvl>
    <w:lvl w:ilvl="4" w:tentative="0">
      <w:start w:val="1"/>
      <w:numFmt w:val="lowerLetter"/>
      <w:lvlText w:val="%5)"/>
      <w:lvlJc w:val="left"/>
      <w:pPr>
        <w:tabs>
          <w:tab w:val="left" w:pos="2522"/>
        </w:tabs>
        <w:ind w:left="2522" w:hanging="420"/>
      </w:pPr>
    </w:lvl>
    <w:lvl w:ilvl="5" w:tentative="0">
      <w:start w:val="1"/>
      <w:numFmt w:val="lowerRoman"/>
      <w:lvlText w:val="%6."/>
      <w:lvlJc w:val="right"/>
      <w:pPr>
        <w:tabs>
          <w:tab w:val="left" w:pos="2942"/>
        </w:tabs>
        <w:ind w:left="2942" w:hanging="420"/>
      </w:pPr>
    </w:lvl>
    <w:lvl w:ilvl="6" w:tentative="0">
      <w:start w:val="1"/>
      <w:numFmt w:val="decimal"/>
      <w:lvlText w:val="%7."/>
      <w:lvlJc w:val="left"/>
      <w:pPr>
        <w:tabs>
          <w:tab w:val="left" w:pos="3362"/>
        </w:tabs>
        <w:ind w:left="3362" w:hanging="420"/>
      </w:pPr>
    </w:lvl>
    <w:lvl w:ilvl="7" w:tentative="0">
      <w:start w:val="1"/>
      <w:numFmt w:val="lowerLetter"/>
      <w:lvlText w:val="%8)"/>
      <w:lvlJc w:val="left"/>
      <w:pPr>
        <w:tabs>
          <w:tab w:val="left" w:pos="3782"/>
        </w:tabs>
        <w:ind w:left="3782" w:hanging="420"/>
      </w:pPr>
    </w:lvl>
    <w:lvl w:ilvl="8" w:tentative="0">
      <w:start w:val="1"/>
      <w:numFmt w:val="lowerRoman"/>
      <w:lvlText w:val="%9."/>
      <w:lvlJc w:val="right"/>
      <w:pPr>
        <w:tabs>
          <w:tab w:val="left" w:pos="4202"/>
        </w:tabs>
        <w:ind w:left="4202" w:hanging="420"/>
      </w:pPr>
    </w:lvl>
  </w:abstractNum>
  <w:num w:numId="1">
    <w:abstractNumId w:val="1"/>
  </w:num>
  <w:num w:numId="2">
    <w:abstractNumId w:val="7"/>
  </w:num>
  <w:num w:numId="3">
    <w:abstractNumId w:val="2"/>
  </w:num>
  <w:num w:numId="4">
    <w:abstractNumId w:val="5"/>
  </w:num>
  <w:num w:numId="5">
    <w:abstractNumId w:val="0"/>
  </w:num>
  <w:num w:numId="6">
    <w:abstractNumId w:val="8"/>
  </w:num>
  <w:num w:numId="7">
    <w:abstractNumId w:val="3"/>
  </w:num>
  <w:num w:numId="8">
    <w:abstractNumId w:val="4"/>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mirrorMargins w:val="1"/>
  <w:bordersDoNotSurroundHeader w:val="0"/>
  <w:bordersDoNotSurroundFooter w:val="0"/>
  <w:documentProtection w:edit="readOnly"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useFELayout/>
    <w:doNotUseIndentAsNumberingTabStop/>
    <w:useAltKinsokuLineBreakRules/>
    <w:splitPgBreakAndParaMark/>
    <w:compatSetting w:name="compatibilityMode" w:uri="http://schemas.microsoft.com/office/word" w:val="11"/>
  </w:compat>
  <w:docVars>
    <w:docVar w:name="commondata" w:val="eyJoZGlkIjoiZjE0NjEwMTJlYmM2ODk2NDkwNDFjNjAzMTYxODUxOGMifQ=="/>
  </w:docVars>
  <w:rsids>
    <w:rsidRoot w:val="00000000"/>
    <w:rsid w:val="042D1AC4"/>
    <w:rsid w:val="37053902"/>
    <w:rsid w:val="3C2A35B1"/>
    <w:rsid w:val="5F07579B"/>
    <w:rsid w:val="650C6B48"/>
    <w:rsid w:val="7F9367B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sz w:val="21"/>
      <w:szCs w:val="20"/>
      <w:lang w:val="en-US" w:eastAsia="zh-CN" w:bidi="ar-SA"/>
    </w:rPr>
  </w:style>
  <w:style w:type="paragraph" w:styleId="4">
    <w:name w:val="heading 1"/>
    <w:basedOn w:val="1"/>
    <w:next w:val="1"/>
    <w:qFormat/>
    <w:uiPriority w:val="0"/>
    <w:pPr>
      <w:keepNext/>
      <w:keepLines/>
      <w:widowControl w:val="0"/>
      <w:tabs>
        <w:tab w:val="left" w:pos="840"/>
      </w:tabs>
      <w:adjustRightInd w:val="0"/>
      <w:snapToGrid w:val="0"/>
      <w:spacing w:line="360" w:lineRule="auto"/>
      <w:jc w:val="both"/>
      <w:outlineLvl w:val="0"/>
    </w:pPr>
    <w:rPr>
      <w:rFonts w:ascii="宋体"/>
      <w:b/>
      <w:kern w:val="44"/>
      <w:sz w:val="24"/>
    </w:rPr>
  </w:style>
  <w:style w:type="paragraph" w:styleId="5">
    <w:name w:val="heading 2"/>
    <w:basedOn w:val="1"/>
    <w:next w:val="1"/>
    <w:autoRedefine/>
    <w:qFormat/>
    <w:uiPriority w:val="0"/>
    <w:pPr>
      <w:keepNext/>
      <w:keepLines/>
      <w:tabs>
        <w:tab w:val="left" w:pos="840"/>
      </w:tabs>
      <w:spacing w:before="260" w:after="260" w:line="415" w:lineRule="auto"/>
      <w:outlineLvl w:val="1"/>
    </w:pPr>
    <w:rPr>
      <w:rFonts w:ascii="Cambria" w:hAnsi="Cambria"/>
      <w:bCs/>
      <w:kern w:val="0"/>
      <w:sz w:val="32"/>
      <w:szCs w:val="32"/>
    </w:rPr>
  </w:style>
  <w:style w:type="paragraph" w:styleId="6">
    <w:name w:val="heading 3"/>
    <w:basedOn w:val="1"/>
    <w:next w:val="1"/>
    <w:autoRedefine/>
    <w:qFormat/>
    <w:uiPriority w:val="0"/>
    <w:pPr>
      <w:keepNext/>
      <w:keepLines/>
      <w:spacing w:before="260" w:after="260" w:line="415" w:lineRule="auto"/>
      <w:outlineLvl w:val="2"/>
    </w:pPr>
    <w:rPr>
      <w:b/>
      <w:bCs/>
      <w:sz w:val="32"/>
      <w:szCs w:val="32"/>
    </w:rPr>
  </w:style>
  <w:style w:type="paragraph" w:styleId="7">
    <w:name w:val="heading 4"/>
    <w:basedOn w:val="1"/>
    <w:next w:val="1"/>
    <w:autoRedefine/>
    <w:qFormat/>
    <w:uiPriority w:val="0"/>
    <w:pPr>
      <w:keepNext/>
      <w:keepLines/>
      <w:widowControl w:val="0"/>
      <w:numPr>
        <w:ilvl w:val="3"/>
        <w:numId w:val="1"/>
      </w:numPr>
      <w:tabs>
        <w:tab w:val="left" w:pos="0"/>
        <w:tab w:val="left" w:pos="864"/>
      </w:tabs>
      <w:spacing w:before="280" w:after="290" w:line="377" w:lineRule="auto"/>
      <w:jc w:val="both"/>
      <w:outlineLvl w:val="3"/>
    </w:pPr>
    <w:rPr>
      <w:rFonts w:ascii="Arial" w:hAnsi="Arial" w:eastAsia="黑体"/>
      <w:b/>
      <w:bCs/>
      <w:kern w:val="2"/>
      <w:sz w:val="28"/>
      <w:szCs w:val="28"/>
      <w:lang w:val="zh-CN"/>
    </w:rPr>
  </w:style>
  <w:style w:type="paragraph" w:styleId="8">
    <w:name w:val="heading 5"/>
    <w:basedOn w:val="1"/>
    <w:next w:val="1"/>
    <w:qFormat/>
    <w:uiPriority w:val="0"/>
    <w:pPr>
      <w:keepNext/>
      <w:keepLines/>
      <w:widowControl w:val="0"/>
      <w:numPr>
        <w:ilvl w:val="4"/>
        <w:numId w:val="1"/>
      </w:numPr>
      <w:tabs>
        <w:tab w:val="left" w:pos="0"/>
        <w:tab w:val="left" w:pos="1008"/>
      </w:tabs>
      <w:spacing w:before="280" w:after="290" w:line="377" w:lineRule="auto"/>
      <w:jc w:val="both"/>
      <w:outlineLvl w:val="4"/>
    </w:pPr>
    <w:rPr>
      <w:rFonts w:ascii="Calibri" w:hAnsi="Calibri"/>
      <w:b/>
      <w:bCs/>
      <w:kern w:val="2"/>
      <w:sz w:val="28"/>
      <w:szCs w:val="28"/>
    </w:rPr>
  </w:style>
  <w:style w:type="paragraph" w:styleId="9">
    <w:name w:val="heading 6"/>
    <w:basedOn w:val="1"/>
    <w:next w:val="1"/>
    <w:qFormat/>
    <w:uiPriority w:val="0"/>
    <w:pPr>
      <w:keepNext/>
      <w:keepLines/>
      <w:widowControl w:val="0"/>
      <w:numPr>
        <w:ilvl w:val="5"/>
        <w:numId w:val="1"/>
      </w:numPr>
      <w:tabs>
        <w:tab w:val="left" w:pos="0"/>
        <w:tab w:val="left" w:pos="1152"/>
      </w:tabs>
      <w:spacing w:before="240" w:after="64" w:line="319" w:lineRule="auto"/>
      <w:jc w:val="both"/>
      <w:outlineLvl w:val="5"/>
    </w:pPr>
    <w:rPr>
      <w:rFonts w:ascii="Arial" w:hAnsi="Arial" w:eastAsia="黑体"/>
      <w:b/>
      <w:bCs/>
      <w:kern w:val="2"/>
      <w:sz w:val="24"/>
      <w:szCs w:val="24"/>
    </w:rPr>
  </w:style>
  <w:style w:type="paragraph" w:styleId="10">
    <w:name w:val="heading 7"/>
    <w:basedOn w:val="1"/>
    <w:next w:val="1"/>
    <w:qFormat/>
    <w:uiPriority w:val="0"/>
    <w:pPr>
      <w:keepNext/>
      <w:keepLines/>
      <w:widowControl w:val="0"/>
      <w:numPr>
        <w:ilvl w:val="6"/>
        <w:numId w:val="1"/>
      </w:numPr>
      <w:tabs>
        <w:tab w:val="left" w:pos="0"/>
        <w:tab w:val="left" w:pos="1296"/>
      </w:tabs>
      <w:spacing w:before="240" w:after="64" w:line="319" w:lineRule="auto"/>
      <w:jc w:val="both"/>
      <w:outlineLvl w:val="6"/>
    </w:pPr>
    <w:rPr>
      <w:rFonts w:ascii="Calibri" w:hAnsi="Calibri"/>
      <w:b/>
      <w:bCs/>
      <w:kern w:val="2"/>
      <w:sz w:val="24"/>
      <w:szCs w:val="24"/>
    </w:rPr>
  </w:style>
  <w:style w:type="paragraph" w:styleId="11">
    <w:name w:val="heading 8"/>
    <w:basedOn w:val="1"/>
    <w:next w:val="1"/>
    <w:qFormat/>
    <w:uiPriority w:val="0"/>
    <w:pPr>
      <w:keepNext/>
      <w:keepLines/>
      <w:widowControl w:val="0"/>
      <w:numPr>
        <w:ilvl w:val="7"/>
        <w:numId w:val="1"/>
      </w:numPr>
      <w:tabs>
        <w:tab w:val="left" w:pos="0"/>
        <w:tab w:val="left" w:pos="1440"/>
      </w:tabs>
      <w:spacing w:before="240" w:after="64" w:line="319" w:lineRule="auto"/>
      <w:jc w:val="both"/>
      <w:outlineLvl w:val="7"/>
    </w:pPr>
    <w:rPr>
      <w:rFonts w:ascii="Arial" w:hAnsi="Arial" w:eastAsia="黑体"/>
      <w:kern w:val="2"/>
      <w:sz w:val="24"/>
      <w:szCs w:val="24"/>
    </w:rPr>
  </w:style>
  <w:style w:type="paragraph" w:styleId="12">
    <w:name w:val="heading 9"/>
    <w:basedOn w:val="1"/>
    <w:next w:val="1"/>
    <w:autoRedefine/>
    <w:qFormat/>
    <w:uiPriority w:val="0"/>
    <w:pPr>
      <w:keepNext/>
      <w:keepLines/>
      <w:widowControl w:val="0"/>
      <w:numPr>
        <w:ilvl w:val="8"/>
        <w:numId w:val="1"/>
      </w:numPr>
      <w:tabs>
        <w:tab w:val="left" w:pos="0"/>
        <w:tab w:val="left" w:pos="1584"/>
      </w:tabs>
      <w:spacing w:before="240" w:after="64" w:line="319" w:lineRule="auto"/>
      <w:jc w:val="both"/>
      <w:outlineLvl w:val="8"/>
    </w:pPr>
    <w:rPr>
      <w:rFonts w:ascii="Arial" w:hAnsi="Arial" w:eastAsia="黑体"/>
      <w:kern w:val="2"/>
      <w:szCs w:val="21"/>
    </w:rPr>
  </w:style>
  <w:style w:type="character" w:default="1" w:styleId="54">
    <w:name w:val="Default Paragraph Font"/>
    <w:autoRedefine/>
    <w:qFormat/>
    <w:uiPriority w:val="0"/>
  </w:style>
  <w:style w:type="table" w:default="1" w:styleId="53">
    <w:name w:val="Normal Table"/>
    <w:semiHidden/>
    <w:uiPriority w:val="0"/>
    <w:tblPr>
      <w:tblCellMar>
        <w:top w:w="0" w:type="dxa"/>
        <w:left w:w="108" w:type="dxa"/>
        <w:bottom w:w="0" w:type="dxa"/>
        <w:right w:w="108" w:type="dxa"/>
      </w:tblCellMar>
    </w:tblPr>
  </w:style>
  <w:style w:type="paragraph" w:styleId="2">
    <w:name w:val="Body Text First Indent"/>
    <w:basedOn w:val="3"/>
    <w:next w:val="1"/>
    <w:qFormat/>
    <w:uiPriority w:val="0"/>
    <w:pPr>
      <w:spacing w:after="120" w:line="240" w:lineRule="auto"/>
      <w:ind w:firstLine="100" w:firstLineChars="100"/>
    </w:pPr>
    <w:rPr>
      <w:rFonts w:ascii="Times New Roman" w:hAnsi="Times New Roman" w:eastAsia="宋体"/>
      <w:sz w:val="21"/>
      <w:szCs w:val="24"/>
    </w:rPr>
  </w:style>
  <w:style w:type="paragraph" w:styleId="3">
    <w:name w:val="Body Text"/>
    <w:basedOn w:val="1"/>
    <w:next w:val="2"/>
    <w:qFormat/>
    <w:uiPriority w:val="0"/>
    <w:pPr>
      <w:widowControl w:val="0"/>
      <w:spacing w:line="360" w:lineRule="auto"/>
      <w:jc w:val="both"/>
    </w:pPr>
    <w:rPr>
      <w:rFonts w:ascii="楷体_GB2312" w:eastAsia="楷体_GB2312"/>
      <w:kern w:val="2"/>
      <w:sz w:val="32"/>
    </w:rPr>
  </w:style>
  <w:style w:type="paragraph" w:styleId="13">
    <w:name w:val="List 3"/>
    <w:basedOn w:val="1"/>
    <w:qFormat/>
    <w:uiPriority w:val="0"/>
    <w:pPr>
      <w:widowControl w:val="0"/>
      <w:ind w:left="600" w:leftChars="400" w:hanging="200" w:hangingChars="200"/>
      <w:jc w:val="both"/>
    </w:pPr>
    <w:rPr>
      <w:kern w:val="2"/>
      <w:szCs w:val="24"/>
    </w:rPr>
  </w:style>
  <w:style w:type="paragraph" w:styleId="14">
    <w:name w:val="toc 7"/>
    <w:basedOn w:val="1"/>
    <w:next w:val="1"/>
    <w:autoRedefine/>
    <w:qFormat/>
    <w:uiPriority w:val="0"/>
    <w:pPr>
      <w:ind w:left="1260"/>
    </w:pPr>
    <w:rPr>
      <w:rFonts w:ascii="Calibri" w:hAnsi="Calibri"/>
      <w:sz w:val="18"/>
      <w:szCs w:val="18"/>
    </w:rPr>
  </w:style>
  <w:style w:type="paragraph" w:styleId="15">
    <w:name w:val="List Number"/>
    <w:basedOn w:val="1"/>
    <w:autoRedefine/>
    <w:qFormat/>
    <w:uiPriority w:val="0"/>
    <w:pPr>
      <w:widowControl w:val="0"/>
      <w:numPr>
        <w:ilvl w:val="0"/>
        <w:numId w:val="2"/>
      </w:numPr>
      <w:tabs>
        <w:tab w:val="left" w:pos="360"/>
      </w:tabs>
      <w:jc w:val="both"/>
    </w:pPr>
    <w:rPr>
      <w:rFonts w:ascii="Calibri" w:hAnsi="Calibri"/>
      <w:kern w:val="2"/>
      <w:szCs w:val="24"/>
    </w:rPr>
  </w:style>
  <w:style w:type="paragraph" w:styleId="16">
    <w:name w:val="Normal Indent"/>
    <w:basedOn w:val="1"/>
    <w:qFormat/>
    <w:uiPriority w:val="0"/>
    <w:pPr>
      <w:ind w:firstLine="420"/>
    </w:pPr>
  </w:style>
  <w:style w:type="paragraph" w:styleId="17">
    <w:name w:val="caption"/>
    <w:basedOn w:val="1"/>
    <w:next w:val="1"/>
    <w:autoRedefine/>
    <w:qFormat/>
    <w:uiPriority w:val="0"/>
    <w:pPr>
      <w:framePr w:w="9721" w:hSpace="180" w:wrap="around" w:vAnchor="text" w:hAnchor="page" w:x="1621" w:y="1"/>
      <w:widowControl w:val="0"/>
      <w:shd w:val="clear" w:color="C0C0C0" w:fill="FFFFFF"/>
      <w:tabs>
        <w:tab w:val="left" w:pos="9000"/>
      </w:tabs>
      <w:ind w:firstLine="75" w:firstLineChars="75"/>
      <w:jc w:val="both"/>
    </w:pPr>
    <w:rPr>
      <w:rFonts w:ascii="Arial Narrow" w:hAnsi="Arial Narrow" w:eastAsia="微软繁隶书"/>
      <w:b/>
      <w:color w:val="FF0000"/>
      <w:kern w:val="2"/>
      <w:sz w:val="24"/>
      <w:szCs w:val="24"/>
    </w:rPr>
  </w:style>
  <w:style w:type="paragraph" w:styleId="18">
    <w:name w:val="Document Map"/>
    <w:basedOn w:val="1"/>
    <w:autoRedefine/>
    <w:qFormat/>
    <w:uiPriority w:val="0"/>
    <w:rPr>
      <w:rFonts w:ascii="微软雅黑" w:hAnsi="微软雅黑"/>
      <w:sz w:val="18"/>
      <w:szCs w:val="18"/>
    </w:rPr>
  </w:style>
  <w:style w:type="paragraph" w:styleId="19">
    <w:name w:val="annotation text"/>
    <w:basedOn w:val="1"/>
    <w:autoRedefine/>
    <w:qFormat/>
    <w:uiPriority w:val="0"/>
  </w:style>
  <w:style w:type="paragraph" w:styleId="20">
    <w:name w:val="Body Text 3"/>
    <w:basedOn w:val="1"/>
    <w:autoRedefine/>
    <w:qFormat/>
    <w:uiPriority w:val="0"/>
    <w:pPr>
      <w:widowControl w:val="0"/>
      <w:jc w:val="both"/>
    </w:pPr>
    <w:rPr>
      <w:rFonts w:ascii="宋体"/>
      <w:kern w:val="2"/>
      <w:sz w:val="24"/>
    </w:rPr>
  </w:style>
  <w:style w:type="paragraph" w:styleId="21">
    <w:name w:val="Body Text Indent"/>
    <w:basedOn w:val="1"/>
    <w:autoRedefine/>
    <w:qFormat/>
    <w:uiPriority w:val="0"/>
    <w:pPr>
      <w:spacing w:after="120"/>
      <w:ind w:left="200" w:leftChars="200"/>
    </w:pPr>
  </w:style>
  <w:style w:type="paragraph" w:styleId="22">
    <w:name w:val="List 2"/>
    <w:basedOn w:val="1"/>
    <w:autoRedefine/>
    <w:qFormat/>
    <w:uiPriority w:val="0"/>
    <w:pPr>
      <w:ind w:left="400" w:leftChars="200" w:hanging="200" w:hangingChars="200"/>
      <w:contextualSpacing/>
    </w:pPr>
  </w:style>
  <w:style w:type="paragraph" w:styleId="23">
    <w:name w:val="Block Text"/>
    <w:basedOn w:val="1"/>
    <w:autoRedefine/>
    <w:qFormat/>
    <w:uiPriority w:val="0"/>
    <w:pPr>
      <w:widowControl w:val="0"/>
      <w:adjustRightInd w:val="0"/>
      <w:ind w:left="420" w:right="33"/>
      <w:textAlignment w:val="baseline"/>
    </w:pPr>
    <w:rPr>
      <w:rFonts w:ascii="Calibri" w:hAnsi="Calibri"/>
      <w:sz w:val="24"/>
    </w:rPr>
  </w:style>
  <w:style w:type="paragraph" w:styleId="24">
    <w:name w:val="List Bullet 2"/>
    <w:basedOn w:val="1"/>
    <w:autoRedefine/>
    <w:qFormat/>
    <w:uiPriority w:val="0"/>
    <w:pPr>
      <w:widowControl w:val="0"/>
      <w:tabs>
        <w:tab w:val="left" w:pos="1200"/>
      </w:tabs>
      <w:spacing w:line="460" w:lineRule="exact"/>
      <w:ind w:left="1200" w:hanging="720"/>
      <w:jc w:val="both"/>
    </w:pPr>
    <w:rPr>
      <w:rFonts w:ascii="Calibri" w:hAnsi="Calibri"/>
      <w:spacing w:val="6"/>
      <w:kern w:val="2"/>
      <w:sz w:val="24"/>
    </w:rPr>
  </w:style>
  <w:style w:type="paragraph" w:styleId="25">
    <w:name w:val="index 4"/>
    <w:basedOn w:val="1"/>
    <w:next w:val="1"/>
    <w:autoRedefine/>
    <w:qFormat/>
    <w:uiPriority w:val="0"/>
    <w:pPr>
      <w:widowControl w:val="0"/>
      <w:ind w:left="600" w:leftChars="600"/>
      <w:jc w:val="both"/>
    </w:pPr>
    <w:rPr>
      <w:rFonts w:ascii="Calibri" w:hAnsi="Calibri"/>
      <w:kern w:val="2"/>
      <w:szCs w:val="24"/>
    </w:rPr>
  </w:style>
  <w:style w:type="paragraph" w:styleId="26">
    <w:name w:val="toc 5"/>
    <w:basedOn w:val="1"/>
    <w:next w:val="1"/>
    <w:autoRedefine/>
    <w:qFormat/>
    <w:uiPriority w:val="0"/>
    <w:pPr>
      <w:ind w:left="840"/>
    </w:pPr>
    <w:rPr>
      <w:rFonts w:ascii="Calibri" w:hAnsi="Calibri"/>
      <w:sz w:val="18"/>
      <w:szCs w:val="18"/>
    </w:rPr>
  </w:style>
  <w:style w:type="paragraph" w:styleId="27">
    <w:name w:val="toc 3"/>
    <w:basedOn w:val="1"/>
    <w:next w:val="1"/>
    <w:autoRedefine/>
    <w:qFormat/>
    <w:uiPriority w:val="0"/>
    <w:pPr>
      <w:ind w:left="420"/>
    </w:pPr>
    <w:rPr>
      <w:rFonts w:ascii="Calibri" w:hAnsi="Calibri"/>
      <w:i/>
      <w:iCs/>
      <w:sz w:val="20"/>
    </w:rPr>
  </w:style>
  <w:style w:type="paragraph" w:styleId="28">
    <w:name w:val="Plain Text"/>
    <w:basedOn w:val="1"/>
    <w:next w:val="1"/>
    <w:autoRedefine/>
    <w:qFormat/>
    <w:uiPriority w:val="0"/>
    <w:pPr>
      <w:widowControl w:val="0"/>
      <w:jc w:val="both"/>
    </w:pPr>
    <w:rPr>
      <w:rFonts w:ascii="宋体"/>
      <w:kern w:val="2"/>
    </w:rPr>
  </w:style>
  <w:style w:type="paragraph" w:styleId="29">
    <w:name w:val="toc 8"/>
    <w:basedOn w:val="1"/>
    <w:next w:val="1"/>
    <w:autoRedefine/>
    <w:qFormat/>
    <w:uiPriority w:val="0"/>
    <w:pPr>
      <w:ind w:left="1470"/>
    </w:pPr>
    <w:rPr>
      <w:rFonts w:ascii="Calibri" w:hAnsi="Calibri"/>
      <w:sz w:val="18"/>
      <w:szCs w:val="18"/>
    </w:rPr>
  </w:style>
  <w:style w:type="paragraph" w:styleId="30">
    <w:name w:val="Date"/>
    <w:basedOn w:val="1"/>
    <w:next w:val="1"/>
    <w:autoRedefine/>
    <w:qFormat/>
    <w:uiPriority w:val="0"/>
    <w:pPr>
      <w:widowControl w:val="0"/>
      <w:jc w:val="both"/>
    </w:pPr>
    <w:rPr>
      <w:rFonts w:ascii="宋体"/>
      <w:sz w:val="24"/>
    </w:rPr>
  </w:style>
  <w:style w:type="paragraph" w:styleId="31">
    <w:name w:val="Body Text Indent 2"/>
    <w:basedOn w:val="1"/>
    <w:autoRedefine/>
    <w:qFormat/>
    <w:uiPriority w:val="0"/>
    <w:pPr>
      <w:widowControl w:val="0"/>
      <w:spacing w:after="120" w:line="480" w:lineRule="auto"/>
      <w:ind w:left="200" w:leftChars="200"/>
      <w:jc w:val="both"/>
    </w:pPr>
    <w:rPr>
      <w:kern w:val="2"/>
      <w:szCs w:val="24"/>
    </w:rPr>
  </w:style>
  <w:style w:type="paragraph" w:styleId="32">
    <w:name w:val="endnote text"/>
    <w:basedOn w:val="1"/>
    <w:autoRedefine/>
    <w:qFormat/>
    <w:uiPriority w:val="0"/>
    <w:pPr>
      <w:widowControl w:val="0"/>
      <w:snapToGrid w:val="0"/>
    </w:pPr>
    <w:rPr>
      <w:kern w:val="2"/>
    </w:rPr>
  </w:style>
  <w:style w:type="paragraph" w:styleId="33">
    <w:name w:val="Balloon Text"/>
    <w:basedOn w:val="1"/>
    <w:autoRedefine/>
    <w:qFormat/>
    <w:uiPriority w:val="0"/>
    <w:rPr>
      <w:sz w:val="18"/>
      <w:szCs w:val="18"/>
    </w:rPr>
  </w:style>
  <w:style w:type="paragraph" w:styleId="34">
    <w:name w:val="footer"/>
    <w:basedOn w:val="1"/>
    <w:autoRedefine/>
    <w:qFormat/>
    <w:uiPriority w:val="0"/>
    <w:pPr>
      <w:tabs>
        <w:tab w:val="center" w:pos="4153"/>
        <w:tab w:val="right" w:pos="8306"/>
      </w:tabs>
      <w:snapToGrid w:val="0"/>
    </w:pPr>
    <w:rPr>
      <w:sz w:val="18"/>
    </w:rPr>
  </w:style>
  <w:style w:type="paragraph" w:styleId="35">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36">
    <w:name w:val="toc 1"/>
    <w:basedOn w:val="1"/>
    <w:next w:val="1"/>
    <w:autoRedefine/>
    <w:qFormat/>
    <w:uiPriority w:val="0"/>
    <w:pPr>
      <w:spacing w:before="120" w:after="120"/>
    </w:pPr>
    <w:rPr>
      <w:rFonts w:ascii="Calibri" w:hAnsi="Calibri"/>
      <w:b/>
      <w:bCs/>
      <w:caps/>
      <w:sz w:val="20"/>
    </w:rPr>
  </w:style>
  <w:style w:type="paragraph" w:styleId="37">
    <w:name w:val="toc 4"/>
    <w:basedOn w:val="1"/>
    <w:next w:val="1"/>
    <w:autoRedefine/>
    <w:qFormat/>
    <w:uiPriority w:val="0"/>
    <w:pPr>
      <w:ind w:left="630"/>
    </w:pPr>
    <w:rPr>
      <w:rFonts w:ascii="Calibri" w:hAnsi="Calibri"/>
      <w:sz w:val="18"/>
      <w:szCs w:val="18"/>
    </w:rPr>
  </w:style>
  <w:style w:type="paragraph" w:styleId="38">
    <w:name w:val="Subtitle"/>
    <w:basedOn w:val="1"/>
    <w:next w:val="1"/>
    <w:autoRedefine/>
    <w:qFormat/>
    <w:uiPriority w:val="0"/>
    <w:pPr>
      <w:widowControl w:val="0"/>
      <w:spacing w:before="240" w:after="60" w:line="312" w:lineRule="auto"/>
      <w:jc w:val="center"/>
      <w:outlineLvl w:val="1"/>
    </w:pPr>
    <w:rPr>
      <w:rFonts w:ascii="Cambria" w:hAnsi="Cambria"/>
      <w:b/>
      <w:kern w:val="28"/>
      <w:sz w:val="32"/>
    </w:rPr>
  </w:style>
  <w:style w:type="paragraph" w:styleId="39">
    <w:name w:val="List"/>
    <w:basedOn w:val="1"/>
    <w:autoRedefine/>
    <w:qFormat/>
    <w:uiPriority w:val="0"/>
    <w:pPr>
      <w:widowControl w:val="0"/>
      <w:ind w:left="200" w:hanging="200" w:hangingChars="200"/>
      <w:jc w:val="both"/>
    </w:pPr>
    <w:rPr>
      <w:rFonts w:ascii="Calibri" w:hAnsi="Calibri"/>
      <w:kern w:val="2"/>
      <w:szCs w:val="22"/>
    </w:rPr>
  </w:style>
  <w:style w:type="paragraph" w:styleId="40">
    <w:name w:val="footnote text"/>
    <w:basedOn w:val="1"/>
    <w:autoRedefine/>
    <w:qFormat/>
    <w:uiPriority w:val="0"/>
    <w:pPr>
      <w:widowControl w:val="0"/>
      <w:jc w:val="both"/>
    </w:pPr>
    <w:rPr>
      <w:kern w:val="2"/>
      <w:sz w:val="20"/>
    </w:rPr>
  </w:style>
  <w:style w:type="paragraph" w:styleId="41">
    <w:name w:val="toc 6"/>
    <w:basedOn w:val="1"/>
    <w:next w:val="1"/>
    <w:autoRedefine/>
    <w:qFormat/>
    <w:uiPriority w:val="0"/>
    <w:pPr>
      <w:ind w:left="1050"/>
    </w:pPr>
    <w:rPr>
      <w:rFonts w:ascii="Calibri" w:hAnsi="Calibri"/>
      <w:sz w:val="18"/>
      <w:szCs w:val="18"/>
    </w:rPr>
  </w:style>
  <w:style w:type="paragraph" w:styleId="42">
    <w:name w:val="Body Text Indent 3"/>
    <w:basedOn w:val="1"/>
    <w:autoRedefine/>
    <w:qFormat/>
    <w:uiPriority w:val="0"/>
    <w:pPr>
      <w:spacing w:after="120"/>
      <w:ind w:left="200" w:leftChars="200"/>
    </w:pPr>
    <w:rPr>
      <w:sz w:val="16"/>
      <w:szCs w:val="16"/>
    </w:rPr>
  </w:style>
  <w:style w:type="paragraph" w:styleId="43">
    <w:name w:val="table of figures"/>
    <w:basedOn w:val="1"/>
    <w:next w:val="1"/>
    <w:autoRedefine/>
    <w:qFormat/>
    <w:uiPriority w:val="0"/>
    <w:pPr>
      <w:ind w:left="400" w:leftChars="200" w:hanging="200" w:hangingChars="200"/>
    </w:pPr>
  </w:style>
  <w:style w:type="paragraph" w:styleId="44">
    <w:name w:val="toc 2"/>
    <w:basedOn w:val="1"/>
    <w:next w:val="1"/>
    <w:autoRedefine/>
    <w:qFormat/>
    <w:uiPriority w:val="0"/>
    <w:pPr>
      <w:ind w:left="210"/>
    </w:pPr>
    <w:rPr>
      <w:rFonts w:ascii="Calibri" w:hAnsi="Calibri"/>
      <w:smallCaps/>
      <w:sz w:val="20"/>
    </w:rPr>
  </w:style>
  <w:style w:type="paragraph" w:styleId="45">
    <w:name w:val="toc 9"/>
    <w:basedOn w:val="1"/>
    <w:next w:val="1"/>
    <w:autoRedefine/>
    <w:qFormat/>
    <w:uiPriority w:val="0"/>
    <w:pPr>
      <w:ind w:left="1680"/>
    </w:pPr>
    <w:rPr>
      <w:rFonts w:ascii="Calibri" w:hAnsi="Calibri"/>
      <w:sz w:val="18"/>
      <w:szCs w:val="18"/>
    </w:rPr>
  </w:style>
  <w:style w:type="paragraph" w:styleId="46">
    <w:name w:val="Body Text 2"/>
    <w:basedOn w:val="1"/>
    <w:autoRedefine/>
    <w:qFormat/>
    <w:uiPriority w:val="0"/>
    <w:pPr>
      <w:widowControl w:val="0"/>
      <w:spacing w:line="500" w:lineRule="exact"/>
      <w:jc w:val="both"/>
    </w:pPr>
    <w:rPr>
      <w:rFonts w:ascii="宋体"/>
      <w:color w:val="000000"/>
      <w:kern w:val="2"/>
      <w:sz w:val="24"/>
      <w:szCs w:val="24"/>
    </w:rPr>
  </w:style>
  <w:style w:type="paragraph" w:styleId="47">
    <w:name w:val="HTML Preformatted"/>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eastAsia="Times New Roman"/>
      <w:sz w:val="20"/>
    </w:rPr>
  </w:style>
  <w:style w:type="paragraph" w:styleId="48">
    <w:name w:val="Normal (Web)"/>
    <w:basedOn w:val="1"/>
    <w:autoRedefine/>
    <w:qFormat/>
    <w:uiPriority w:val="0"/>
    <w:pPr>
      <w:spacing w:before="100" w:beforeAutospacing="1" w:after="100" w:afterAutospacing="1"/>
    </w:pPr>
    <w:rPr>
      <w:rFonts w:ascii="Arial Unicode MS" w:hAnsi="Arial Unicode MS" w:eastAsia="Times New Roman"/>
      <w:color w:val="000000"/>
      <w:sz w:val="24"/>
      <w:szCs w:val="24"/>
    </w:rPr>
  </w:style>
  <w:style w:type="paragraph" w:styleId="49">
    <w:name w:val="index 1"/>
    <w:basedOn w:val="1"/>
    <w:next w:val="1"/>
    <w:autoRedefine/>
    <w:qFormat/>
    <w:uiPriority w:val="0"/>
    <w:pPr>
      <w:widowControl w:val="0"/>
      <w:spacing w:line="220" w:lineRule="exact"/>
      <w:jc w:val="center"/>
    </w:pPr>
    <w:rPr>
      <w:rFonts w:ascii="仿宋_GB2312" w:eastAsia="仿宋_GB2312"/>
      <w:kern w:val="2"/>
      <w:szCs w:val="21"/>
    </w:rPr>
  </w:style>
  <w:style w:type="paragraph" w:styleId="50">
    <w:name w:val="Title"/>
    <w:basedOn w:val="1"/>
    <w:next w:val="1"/>
    <w:autoRedefine/>
    <w:qFormat/>
    <w:uiPriority w:val="0"/>
    <w:pPr>
      <w:widowControl w:val="0"/>
      <w:adjustRightInd w:val="0"/>
      <w:spacing w:before="240" w:after="60" w:line="420" w:lineRule="atLeast"/>
      <w:jc w:val="center"/>
      <w:textAlignment w:val="baseline"/>
      <w:outlineLvl w:val="0"/>
    </w:pPr>
    <w:rPr>
      <w:rFonts w:ascii="Arial" w:hAnsi="Arial"/>
      <w:b/>
      <w:sz w:val="32"/>
    </w:rPr>
  </w:style>
  <w:style w:type="paragraph" w:styleId="51">
    <w:name w:val="annotation subject"/>
    <w:basedOn w:val="19"/>
    <w:next w:val="19"/>
    <w:autoRedefine/>
    <w:qFormat/>
    <w:uiPriority w:val="0"/>
    <w:rPr>
      <w:b/>
      <w:bCs/>
    </w:rPr>
  </w:style>
  <w:style w:type="paragraph" w:styleId="52">
    <w:name w:val="Body Text First Indent 2"/>
    <w:basedOn w:val="21"/>
    <w:autoRedefine/>
    <w:qFormat/>
    <w:uiPriority w:val="0"/>
    <w:pPr>
      <w:spacing w:after="120" w:line="240" w:lineRule="auto"/>
      <w:ind w:left="200" w:leftChars="200" w:firstLine="420"/>
    </w:pPr>
    <w:rPr>
      <w:rFonts w:cs="宋体"/>
      <w:sz w:val="21"/>
      <w:szCs w:val="21"/>
    </w:rPr>
  </w:style>
  <w:style w:type="character" w:styleId="55">
    <w:name w:val="Strong"/>
    <w:autoRedefine/>
    <w:qFormat/>
    <w:uiPriority w:val="0"/>
    <w:rPr>
      <w:b/>
      <w:bCs/>
    </w:rPr>
  </w:style>
  <w:style w:type="character" w:styleId="56">
    <w:name w:val="endnote reference"/>
    <w:autoRedefine/>
    <w:qFormat/>
    <w:uiPriority w:val="0"/>
    <w:rPr>
      <w:rFonts w:cs="Times New Roman"/>
      <w:vertAlign w:val="superscript"/>
    </w:rPr>
  </w:style>
  <w:style w:type="character" w:styleId="57">
    <w:name w:val="page number"/>
    <w:autoRedefine/>
    <w:qFormat/>
    <w:uiPriority w:val="0"/>
  </w:style>
  <w:style w:type="character" w:styleId="58">
    <w:name w:val="FollowedHyperlink"/>
    <w:autoRedefine/>
    <w:qFormat/>
    <w:uiPriority w:val="0"/>
    <w:rPr>
      <w:color w:val="800080"/>
      <w:u w:val="single"/>
    </w:rPr>
  </w:style>
  <w:style w:type="character" w:styleId="59">
    <w:name w:val="Emphasis"/>
    <w:autoRedefine/>
    <w:qFormat/>
    <w:uiPriority w:val="0"/>
    <w:rPr>
      <w:i/>
    </w:rPr>
  </w:style>
  <w:style w:type="character" w:styleId="60">
    <w:name w:val="HTML Definition"/>
    <w:autoRedefine/>
    <w:qFormat/>
    <w:uiPriority w:val="0"/>
    <w:rPr>
      <w:i/>
    </w:rPr>
  </w:style>
  <w:style w:type="character" w:styleId="61">
    <w:name w:val="Hyperlink"/>
    <w:autoRedefine/>
    <w:qFormat/>
    <w:uiPriority w:val="0"/>
    <w:rPr>
      <w:color w:val="0000FF"/>
      <w:u w:val="single"/>
    </w:rPr>
  </w:style>
  <w:style w:type="character" w:styleId="62">
    <w:name w:val="HTML Code"/>
    <w:autoRedefine/>
    <w:qFormat/>
    <w:uiPriority w:val="0"/>
    <w:rPr>
      <w:rFonts w:ascii="Segoe UI" w:hAnsi="Segoe UI" w:eastAsia="Segoe UI" w:cs="Segoe UI"/>
      <w:sz w:val="21"/>
      <w:szCs w:val="21"/>
    </w:rPr>
  </w:style>
  <w:style w:type="character" w:styleId="63">
    <w:name w:val="annotation reference"/>
    <w:autoRedefine/>
    <w:qFormat/>
    <w:uiPriority w:val="0"/>
    <w:rPr>
      <w:sz w:val="21"/>
      <w:szCs w:val="21"/>
    </w:rPr>
  </w:style>
  <w:style w:type="character" w:styleId="64">
    <w:name w:val="footnote reference"/>
    <w:autoRedefine/>
    <w:qFormat/>
    <w:uiPriority w:val="0"/>
    <w:rPr>
      <w:rFonts w:cs="Times New Roman"/>
      <w:vertAlign w:val="superscript"/>
    </w:rPr>
  </w:style>
  <w:style w:type="character" w:styleId="65">
    <w:name w:val="HTML Keyboard"/>
    <w:autoRedefine/>
    <w:qFormat/>
    <w:uiPriority w:val="0"/>
    <w:rPr>
      <w:rFonts w:ascii="Segoe UI" w:hAnsi="Segoe UI" w:eastAsia="Segoe UI" w:cs="Segoe UI"/>
      <w:sz w:val="21"/>
      <w:szCs w:val="21"/>
    </w:rPr>
  </w:style>
  <w:style w:type="character" w:styleId="66">
    <w:name w:val="HTML Sample"/>
    <w:autoRedefine/>
    <w:qFormat/>
    <w:uiPriority w:val="0"/>
    <w:rPr>
      <w:rFonts w:ascii="Segoe UI" w:hAnsi="Segoe UI" w:eastAsia="Segoe UI" w:cs="Segoe UI"/>
      <w:sz w:val="21"/>
      <w:szCs w:val="21"/>
    </w:rPr>
  </w:style>
  <w:style w:type="character" w:customStyle="1" w:styleId="67">
    <w:name w:val="标题 Char2"/>
    <w:autoRedefine/>
    <w:qFormat/>
    <w:uiPriority w:val="0"/>
    <w:rPr>
      <w:rFonts w:ascii="Arial" w:hAnsi="Arial" w:eastAsia="宋体" w:cs="Times New Roman"/>
      <w:b/>
      <w:sz w:val="32"/>
      <w:lang w:val="en-US" w:eastAsia="zh-CN" w:bidi="ar-SA"/>
    </w:rPr>
  </w:style>
  <w:style w:type="character" w:customStyle="1" w:styleId="68">
    <w:name w:val="h Char Char"/>
    <w:qFormat/>
    <w:uiPriority w:val="0"/>
    <w:rPr>
      <w:rFonts w:eastAsia="宋体"/>
      <w:kern w:val="2"/>
      <w:sz w:val="18"/>
      <w:szCs w:val="18"/>
      <w:lang w:val="en-US" w:eastAsia="zh-CN" w:bidi="ar-SA"/>
    </w:rPr>
  </w:style>
  <w:style w:type="character" w:customStyle="1" w:styleId="69">
    <w:name w:val="ca-451"/>
    <w:autoRedefine/>
    <w:qFormat/>
    <w:uiPriority w:val="0"/>
    <w:rPr>
      <w:rFonts w:ascii="宋体" w:eastAsia="宋体" w:cs="Times New Roman"/>
      <w:color w:val="000000"/>
      <w:sz w:val="72"/>
      <w:szCs w:val="72"/>
    </w:rPr>
  </w:style>
  <w:style w:type="paragraph" w:customStyle="1" w:styleId="70">
    <w:name w:val="Intense Quote1"/>
    <w:basedOn w:val="1"/>
    <w:next w:val="1"/>
    <w:autoRedefine/>
    <w:qFormat/>
    <w:uiPriority w:val="0"/>
    <w:pPr>
      <w:widowControl w:val="0"/>
      <w:pBdr>
        <w:bottom w:val="single" w:color="4F81BD" w:sz="4" w:space="4"/>
      </w:pBdr>
      <w:spacing w:before="200" w:after="280"/>
      <w:ind w:left="936" w:right="936"/>
      <w:jc w:val="both"/>
    </w:pPr>
    <w:rPr>
      <w:b/>
      <w:i/>
      <w:color w:val="4F81BD"/>
      <w:kern w:val="2"/>
      <w:sz w:val="22"/>
    </w:rPr>
  </w:style>
  <w:style w:type="character" w:customStyle="1" w:styleId="71">
    <w:name w:val="ca-211"/>
    <w:qFormat/>
    <w:uiPriority w:val="0"/>
    <w:rPr>
      <w:rFonts w:ascii="宋体" w:eastAsia="宋体" w:cs="Times New Roman"/>
      <w:color w:val="000000"/>
      <w:sz w:val="21"/>
      <w:szCs w:val="21"/>
    </w:rPr>
  </w:style>
  <w:style w:type="character" w:customStyle="1" w:styleId="72">
    <w:name w:val="ca-61"/>
    <w:autoRedefine/>
    <w:qFormat/>
    <w:uiPriority w:val="0"/>
    <w:rPr>
      <w:rFonts w:ascii="宋体" w:eastAsia="宋体" w:cs="Times New Roman"/>
      <w:color w:val="000000"/>
      <w:sz w:val="30"/>
      <w:szCs w:val="30"/>
    </w:rPr>
  </w:style>
  <w:style w:type="character" w:customStyle="1" w:styleId="73">
    <w:name w:val="纯文本 字符"/>
    <w:autoRedefine/>
    <w:qFormat/>
    <w:uiPriority w:val="0"/>
    <w:rPr>
      <w:rFonts w:ascii="宋体" w:eastAsia="宋体"/>
      <w:kern w:val="2"/>
      <w:sz w:val="21"/>
      <w:lang w:val="en-US" w:eastAsia="zh-CN" w:bidi="ar-SA"/>
    </w:rPr>
  </w:style>
  <w:style w:type="character" w:customStyle="1" w:styleId="74">
    <w:name w:val="标题 Char1"/>
    <w:autoRedefine/>
    <w:qFormat/>
    <w:uiPriority w:val="0"/>
    <w:rPr>
      <w:rFonts w:ascii="Arial" w:hAnsi="Arial" w:eastAsia="宋体" w:cs="Times New Roman"/>
      <w:b/>
      <w:sz w:val="32"/>
      <w:lang w:val="en-US" w:eastAsia="zh-CN" w:bidi="ar-SA"/>
    </w:rPr>
  </w:style>
  <w:style w:type="character" w:customStyle="1" w:styleId="75">
    <w:name w:val="ca-71"/>
    <w:autoRedefine/>
    <w:qFormat/>
    <w:uiPriority w:val="0"/>
    <w:rPr>
      <w:rFonts w:ascii="Times New Roman" w:hAnsi="Times New Roman" w:cs="Times New Roman"/>
      <w:color w:val="000000"/>
      <w:sz w:val="28"/>
      <w:szCs w:val="28"/>
    </w:rPr>
  </w:style>
  <w:style w:type="character" w:customStyle="1" w:styleId="76">
    <w:name w:val="ca-341"/>
    <w:autoRedefine/>
    <w:qFormat/>
    <w:uiPriority w:val="0"/>
    <w:rPr>
      <w:rFonts w:ascii="宋体" w:eastAsia="宋体" w:cs="Times New Roman"/>
      <w:color w:val="000000"/>
      <w:sz w:val="20"/>
      <w:szCs w:val="20"/>
    </w:rPr>
  </w:style>
  <w:style w:type="character" w:customStyle="1" w:styleId="77">
    <w:name w:val="hover9"/>
    <w:autoRedefine/>
    <w:qFormat/>
    <w:uiPriority w:val="0"/>
    <w:rPr>
      <w:shd w:val="clear" w:color="auto" w:fill="EEEEEE"/>
    </w:rPr>
  </w:style>
  <w:style w:type="character" w:customStyle="1" w:styleId="78">
    <w:name w:val="ca-371"/>
    <w:autoRedefine/>
    <w:qFormat/>
    <w:uiPriority w:val="0"/>
    <w:rPr>
      <w:rFonts w:ascii="宋体" w:eastAsia="宋体" w:cs="Times New Roman"/>
      <w:color w:val="000000"/>
      <w:spacing w:val="0"/>
      <w:sz w:val="21"/>
      <w:szCs w:val="21"/>
    </w:rPr>
  </w:style>
  <w:style w:type="character" w:customStyle="1" w:styleId="79">
    <w:name w:val="脚注文本 Char1"/>
    <w:autoRedefine/>
    <w:qFormat/>
    <w:uiPriority w:val="0"/>
    <w:rPr>
      <w:sz w:val="18"/>
      <w:szCs w:val="18"/>
    </w:rPr>
  </w:style>
  <w:style w:type="character" w:customStyle="1" w:styleId="80">
    <w:name w:val="明显引用 Char1"/>
    <w:autoRedefine/>
    <w:qFormat/>
    <w:uiPriority w:val="0"/>
    <w:rPr>
      <w:rFonts w:cs="Times New Roman"/>
      <w:b/>
      <w:bCs/>
      <w:i/>
      <w:iCs/>
      <w:color w:val="4F81BD"/>
      <w:kern w:val="2"/>
      <w:sz w:val="24"/>
      <w:szCs w:val="24"/>
    </w:rPr>
  </w:style>
  <w:style w:type="character" w:customStyle="1" w:styleId="81">
    <w:name w:val="批注框文本 Char2"/>
    <w:autoRedefine/>
    <w:qFormat/>
    <w:uiPriority w:val="0"/>
    <w:rPr>
      <w:rFonts w:ascii="宋体"/>
      <w:kern w:val="2"/>
      <w:sz w:val="18"/>
    </w:rPr>
  </w:style>
  <w:style w:type="character" w:customStyle="1" w:styleId="82">
    <w:name w:val="Char Char Char Char Char Char Char Char Char"/>
    <w:autoRedefine/>
    <w:qFormat/>
    <w:uiPriority w:val="0"/>
    <w:rPr>
      <w:rFonts w:eastAsia="宋体" w:cs="Times New Roman"/>
      <w:kern w:val="2"/>
      <w:sz w:val="24"/>
      <w:szCs w:val="24"/>
      <w:lang w:val="en-US" w:eastAsia="zh-CN" w:bidi="ar-SA"/>
    </w:rPr>
  </w:style>
  <w:style w:type="character" w:customStyle="1" w:styleId="83">
    <w:name w:val="标书1 Char"/>
    <w:autoRedefine/>
    <w:qFormat/>
    <w:uiPriority w:val="0"/>
    <w:rPr>
      <w:rFonts w:ascii="宋体" w:eastAsia="宋体" w:cs="Times New Roman"/>
      <w:b/>
      <w:kern w:val="44"/>
      <w:sz w:val="24"/>
      <w:szCs w:val="20"/>
    </w:rPr>
  </w:style>
  <w:style w:type="character" w:customStyle="1" w:styleId="84">
    <w:name w:val="Heading 3 - old Char"/>
    <w:autoRedefine/>
    <w:qFormat/>
    <w:uiPriority w:val="0"/>
    <w:rPr>
      <w:rFonts w:eastAsia="宋体" w:cs="Times New Roman"/>
      <w:b/>
      <w:bCs/>
      <w:kern w:val="2"/>
      <w:sz w:val="32"/>
      <w:szCs w:val="32"/>
      <w:lang w:val="en-US" w:eastAsia="zh-CN" w:bidi="ar-SA"/>
    </w:rPr>
  </w:style>
  <w:style w:type="character" w:customStyle="1" w:styleId="85">
    <w:name w:val="ca-111"/>
    <w:autoRedefine/>
    <w:qFormat/>
    <w:uiPriority w:val="0"/>
    <w:rPr>
      <w:rFonts w:ascii="Times New Roman" w:hAnsi="Times New Roman" w:cs="Times New Roman"/>
      <w:color w:val="000000"/>
      <w:sz w:val="30"/>
      <w:szCs w:val="30"/>
    </w:rPr>
  </w:style>
  <w:style w:type="character" w:customStyle="1" w:styleId="86">
    <w:name w:val=" Char Char9"/>
    <w:autoRedefine/>
    <w:qFormat/>
    <w:uiPriority w:val="0"/>
    <w:rPr>
      <w:rFonts w:ascii="Times New Roman" w:hAnsi="Times New Roman"/>
      <w:b/>
      <w:bCs/>
      <w:sz w:val="32"/>
      <w:szCs w:val="32"/>
    </w:rPr>
  </w:style>
  <w:style w:type="character" w:customStyle="1" w:styleId="87">
    <w:name w:val="Heading 9 Char"/>
    <w:autoRedefine/>
    <w:qFormat/>
    <w:locked/>
    <w:uiPriority w:val="0"/>
    <w:rPr>
      <w:rFonts w:ascii="Arial" w:hAnsi="Arial" w:eastAsia="黑体"/>
      <w:sz w:val="21"/>
      <w:lang w:val="en-US" w:eastAsia="zh-CN"/>
    </w:rPr>
  </w:style>
  <w:style w:type="paragraph" w:customStyle="1" w:styleId="88">
    <w:name w:val="表格正文"/>
    <w:basedOn w:val="1"/>
    <w:autoRedefine/>
    <w:qFormat/>
    <w:uiPriority w:val="0"/>
    <w:pPr>
      <w:widowControl w:val="0"/>
      <w:jc w:val="both"/>
    </w:pPr>
    <w:rPr>
      <w:kern w:val="2"/>
      <w:szCs w:val="24"/>
    </w:rPr>
  </w:style>
  <w:style w:type="character" w:customStyle="1" w:styleId="89">
    <w:name w:val="old"/>
    <w:autoRedefine/>
    <w:qFormat/>
    <w:uiPriority w:val="0"/>
    <w:rPr>
      <w:color w:val="999999"/>
    </w:rPr>
  </w:style>
  <w:style w:type="character" w:customStyle="1" w:styleId="90">
    <w:name w:val="Footer Char"/>
    <w:autoRedefine/>
    <w:qFormat/>
    <w:locked/>
    <w:uiPriority w:val="0"/>
    <w:rPr>
      <w:rFonts w:eastAsia="宋体"/>
      <w:kern w:val="2"/>
      <w:sz w:val="18"/>
      <w:lang w:val="en-US" w:eastAsia="zh-CN"/>
    </w:rPr>
  </w:style>
  <w:style w:type="character" w:customStyle="1" w:styleId="91">
    <w:name w:val="正文首行缩进 Char2"/>
    <w:autoRedefine/>
    <w:qFormat/>
    <w:uiPriority w:val="0"/>
    <w:rPr>
      <w:rFonts w:ascii="楷体_GB2312" w:eastAsia="楷体_GB2312"/>
      <w:kern w:val="2"/>
      <w:sz w:val="21"/>
    </w:rPr>
  </w:style>
  <w:style w:type="character" w:customStyle="1" w:styleId="92">
    <w:name w:val="Title Char"/>
    <w:autoRedefine/>
    <w:qFormat/>
    <w:locked/>
    <w:uiPriority w:val="0"/>
    <w:rPr>
      <w:rFonts w:ascii="Arial" w:hAnsi="Arial" w:eastAsia="宋体"/>
      <w:b/>
      <w:sz w:val="32"/>
      <w:lang w:val="en-US" w:eastAsia="zh-CN"/>
    </w:rPr>
  </w:style>
  <w:style w:type="paragraph" w:customStyle="1" w:styleId="93">
    <w:name w:val="Blockquote"/>
    <w:basedOn w:val="1"/>
    <w:autoRedefine/>
    <w:qFormat/>
    <w:uiPriority w:val="0"/>
    <w:pPr>
      <w:widowControl w:val="0"/>
      <w:autoSpaceDE w:val="0"/>
      <w:autoSpaceDN w:val="0"/>
      <w:adjustRightInd w:val="0"/>
      <w:spacing w:before="100" w:after="100"/>
      <w:ind w:left="360" w:right="360"/>
    </w:pPr>
    <w:rPr>
      <w:sz w:val="24"/>
    </w:rPr>
  </w:style>
  <w:style w:type="character" w:customStyle="1" w:styleId="94">
    <w:name w:val="页眉 Char2"/>
    <w:autoRedefine/>
    <w:qFormat/>
    <w:uiPriority w:val="0"/>
    <w:rPr>
      <w:rFonts w:eastAsia="宋体" w:cs="Times New Roman"/>
      <w:kern w:val="2"/>
      <w:sz w:val="18"/>
      <w:szCs w:val="18"/>
      <w:lang w:val="en-US" w:eastAsia="zh-CN" w:bidi="ar-SA"/>
    </w:rPr>
  </w:style>
  <w:style w:type="character" w:customStyle="1" w:styleId="95">
    <w:name w:val="普通文字 Char1"/>
    <w:autoRedefine/>
    <w:qFormat/>
    <w:uiPriority w:val="0"/>
    <w:rPr>
      <w:rFonts w:ascii="宋体" w:eastAsia="宋体"/>
      <w:kern w:val="2"/>
      <w:sz w:val="21"/>
      <w:lang w:val="en-US" w:eastAsia="zh-CN" w:bidi="ar-SA"/>
    </w:rPr>
  </w:style>
  <w:style w:type="paragraph" w:customStyle="1" w:styleId="96">
    <w:name w:val="样式 样式 首行缩进:  2.25 字符 + 首行缩进:  2.25 字符"/>
    <w:basedOn w:val="1"/>
    <w:autoRedefine/>
    <w:qFormat/>
    <w:uiPriority w:val="0"/>
    <w:pPr>
      <w:widowControl w:val="0"/>
      <w:spacing w:line="360" w:lineRule="auto"/>
      <w:ind w:firstLine="200" w:firstLineChars="200"/>
      <w:jc w:val="both"/>
    </w:pPr>
    <w:rPr>
      <w:rFonts w:ascii="宋体"/>
      <w:kern w:val="2"/>
      <w:szCs w:val="21"/>
    </w:rPr>
  </w:style>
  <w:style w:type="character" w:customStyle="1" w:styleId="97">
    <w:name w:val="引用 Char1"/>
    <w:autoRedefine/>
    <w:qFormat/>
    <w:uiPriority w:val="0"/>
    <w:rPr>
      <w:rFonts w:cs="Times New Roman"/>
      <w:i/>
      <w:iCs/>
      <w:color w:val="000000"/>
      <w:kern w:val="2"/>
      <w:sz w:val="24"/>
      <w:szCs w:val="24"/>
    </w:rPr>
  </w:style>
  <w:style w:type="character" w:customStyle="1" w:styleId="98">
    <w:name w:val="ca-310"/>
    <w:autoRedefine/>
    <w:qFormat/>
    <w:uiPriority w:val="0"/>
    <w:rPr>
      <w:rFonts w:ascii="Times New Roman" w:hAnsi="Times New Roman" w:cs="Times New Roman"/>
      <w:b/>
      <w:bCs/>
      <w:color w:val="000000"/>
      <w:spacing w:val="-20"/>
      <w:sz w:val="48"/>
      <w:szCs w:val="48"/>
    </w:rPr>
  </w:style>
  <w:style w:type="character" w:customStyle="1" w:styleId="99">
    <w:name w:val="批注主题 Char1"/>
    <w:autoRedefine/>
    <w:qFormat/>
    <w:uiPriority w:val="0"/>
    <w:rPr>
      <w:b/>
      <w:kern w:val="2"/>
      <w:sz w:val="22"/>
    </w:rPr>
  </w:style>
  <w:style w:type="character" w:customStyle="1" w:styleId="100">
    <w:name w:val="Char Char121"/>
    <w:autoRedefine/>
    <w:qFormat/>
    <w:uiPriority w:val="0"/>
    <w:rPr>
      <w:rFonts w:ascii="Arial" w:hAnsi="Arial" w:eastAsia="宋体" w:cs="Times New Roman"/>
      <w:b/>
      <w:sz w:val="32"/>
      <w:lang w:val="en-US" w:eastAsia="zh-CN" w:bidi="ar-SA"/>
    </w:rPr>
  </w:style>
  <w:style w:type="character" w:customStyle="1" w:styleId="101">
    <w:name w:val="Heading 8 Char"/>
    <w:autoRedefine/>
    <w:qFormat/>
    <w:locked/>
    <w:uiPriority w:val="0"/>
    <w:rPr>
      <w:rFonts w:ascii="Arial" w:hAnsi="Arial" w:eastAsia="黑体"/>
      <w:sz w:val="24"/>
      <w:lang w:val="en-US" w:eastAsia="zh-CN"/>
    </w:rPr>
  </w:style>
  <w:style w:type="character" w:customStyle="1" w:styleId="102">
    <w:name w:val="Char Char1"/>
    <w:autoRedefine/>
    <w:qFormat/>
    <w:uiPriority w:val="0"/>
    <w:rPr>
      <w:rFonts w:ascii="宋体" w:eastAsia="宋体" w:cs="Courier New"/>
      <w:kern w:val="2"/>
      <w:sz w:val="21"/>
      <w:szCs w:val="21"/>
      <w:lang w:val="en-US" w:eastAsia="zh-CN" w:bidi="ar-SA"/>
    </w:rPr>
  </w:style>
  <w:style w:type="character" w:customStyle="1" w:styleId="103">
    <w:name w:val="页脚 Char1"/>
    <w:autoRedefine/>
    <w:qFormat/>
    <w:uiPriority w:val="0"/>
    <w:rPr>
      <w:rFonts w:eastAsia="宋体" w:cs="Times New Roman"/>
      <w:kern w:val="2"/>
      <w:sz w:val="18"/>
      <w:szCs w:val="18"/>
      <w:lang w:val="en-US" w:eastAsia="zh-CN" w:bidi="ar-SA"/>
    </w:rPr>
  </w:style>
  <w:style w:type="character" w:customStyle="1" w:styleId="104">
    <w:name w:val="个人答复风格"/>
    <w:autoRedefine/>
    <w:qFormat/>
    <w:uiPriority w:val="0"/>
    <w:rPr>
      <w:rFonts w:ascii="Arial" w:hAnsi="Arial" w:eastAsia="宋体" w:cs="Arial"/>
      <w:color w:val="auto"/>
      <w:sz w:val="20"/>
    </w:rPr>
  </w:style>
  <w:style w:type="character" w:customStyle="1" w:styleId="105">
    <w:name w:val="hour_pm"/>
    <w:autoRedefine/>
    <w:qFormat/>
    <w:uiPriority w:val="0"/>
  </w:style>
  <w:style w:type="character" w:customStyle="1" w:styleId="106">
    <w:name w:val="bookmark-item"/>
    <w:autoRedefine/>
    <w:qFormat/>
    <w:uiPriority w:val="0"/>
  </w:style>
  <w:style w:type="character" w:customStyle="1" w:styleId="107">
    <w:name w:val="ca-281"/>
    <w:autoRedefine/>
    <w:qFormat/>
    <w:uiPriority w:val="0"/>
    <w:rPr>
      <w:rFonts w:ascii="宋体" w:eastAsia="宋体" w:cs="Times New Roman"/>
      <w:color w:val="FF0000"/>
      <w:sz w:val="21"/>
      <w:szCs w:val="21"/>
    </w:rPr>
  </w:style>
  <w:style w:type="paragraph" w:customStyle="1" w:styleId="108">
    <w:name w:val="明显引用1"/>
    <w:basedOn w:val="1"/>
    <w:next w:val="1"/>
    <w:autoRedefine/>
    <w:qFormat/>
    <w:uiPriority w:val="0"/>
    <w:pPr>
      <w:widowControl w:val="0"/>
      <w:pBdr>
        <w:bottom w:val="single" w:color="4F81BD" w:sz="4" w:space="4"/>
      </w:pBdr>
      <w:spacing w:before="200" w:after="280"/>
      <w:ind w:left="936" w:right="936"/>
      <w:jc w:val="both"/>
    </w:pPr>
    <w:rPr>
      <w:b/>
      <w:i/>
      <w:color w:val="4F81BD"/>
      <w:kern w:val="2"/>
      <w:sz w:val="22"/>
    </w:rPr>
  </w:style>
  <w:style w:type="character" w:customStyle="1" w:styleId="109">
    <w:name w:val="op-map-singlepoint-info-right"/>
    <w:autoRedefine/>
    <w:qFormat/>
    <w:uiPriority w:val="0"/>
    <w:rPr>
      <w:rFonts w:cs="Times New Roman"/>
    </w:rPr>
  </w:style>
  <w:style w:type="character" w:customStyle="1" w:styleId="110">
    <w:name w:val="ca-210"/>
    <w:autoRedefine/>
    <w:qFormat/>
    <w:uiPriority w:val="0"/>
    <w:rPr>
      <w:rFonts w:ascii="Times New Roman" w:hAnsi="Times New Roman" w:cs="Times New Roman"/>
      <w:color w:val="000000"/>
      <w:sz w:val="36"/>
      <w:szCs w:val="36"/>
    </w:rPr>
  </w:style>
  <w:style w:type="character" w:customStyle="1" w:styleId="111">
    <w:name w:val="页眉 Char1"/>
    <w:autoRedefine/>
    <w:qFormat/>
    <w:uiPriority w:val="0"/>
    <w:rPr>
      <w:rFonts w:eastAsia="宋体" w:cs="Times New Roman"/>
      <w:kern w:val="2"/>
      <w:sz w:val="18"/>
      <w:szCs w:val="18"/>
      <w:lang w:val="en-US" w:eastAsia="zh-CN" w:bidi="ar-SA"/>
    </w:rPr>
  </w:style>
  <w:style w:type="character" w:customStyle="1" w:styleId="112">
    <w:name w:val="正文文本缩进 字符"/>
    <w:autoRedefine/>
    <w:qFormat/>
    <w:uiPriority w:val="0"/>
    <w:rPr>
      <w:rFonts w:ascii="宋体" w:eastAsia="宋体"/>
      <w:spacing w:val="-4"/>
      <w:kern w:val="2"/>
      <w:sz w:val="18"/>
      <w:lang w:val="en-US" w:eastAsia="zh-CN" w:bidi="ar-SA"/>
    </w:rPr>
  </w:style>
  <w:style w:type="character" w:customStyle="1" w:styleId="113">
    <w:name w:val="批注文字 Char Char"/>
    <w:autoRedefine/>
    <w:qFormat/>
    <w:uiPriority w:val="0"/>
    <w:rPr>
      <w:rFonts w:ascii="宋体" w:eastAsia="宋体"/>
      <w:sz w:val="20"/>
    </w:rPr>
  </w:style>
  <w:style w:type="character" w:customStyle="1" w:styleId="114">
    <w:name w:val="纯文本 字符1"/>
    <w:autoRedefine/>
    <w:qFormat/>
    <w:uiPriority w:val="0"/>
    <w:rPr>
      <w:rFonts w:ascii="宋体" w:eastAsia="宋体"/>
      <w:kern w:val="2"/>
      <w:sz w:val="24"/>
      <w:szCs w:val="24"/>
      <w:lang w:val="en-US" w:eastAsia="zh-CN" w:bidi="ar-SA"/>
    </w:rPr>
  </w:style>
  <w:style w:type="character" w:customStyle="1" w:styleId="115">
    <w:name w:val="Subtle Reference1"/>
    <w:autoRedefine/>
    <w:qFormat/>
    <w:uiPriority w:val="0"/>
    <w:rPr>
      <w:smallCaps/>
      <w:color w:val="C0504D"/>
      <w:u w:val="single"/>
    </w:rPr>
  </w:style>
  <w:style w:type="character" w:customStyle="1" w:styleId="116">
    <w:name w:val="font31"/>
    <w:autoRedefine/>
    <w:qFormat/>
    <w:uiPriority w:val="0"/>
    <w:rPr>
      <w:rFonts w:ascii="Times New Roman" w:hAnsi="Times New Roman" w:cs="Times New Roman"/>
      <w:color w:val="000000"/>
      <w:sz w:val="21"/>
      <w:szCs w:val="21"/>
      <w:u w:val="none"/>
    </w:rPr>
  </w:style>
  <w:style w:type="character" w:customStyle="1" w:styleId="117">
    <w:name w:val="ca-171"/>
    <w:autoRedefine/>
    <w:qFormat/>
    <w:uiPriority w:val="0"/>
    <w:rPr>
      <w:rFonts w:ascii="Times New Roman" w:hAnsi="Times New Roman" w:cs="Times New Roman"/>
      <w:b/>
      <w:bCs/>
      <w:spacing w:val="-20"/>
      <w:sz w:val="24"/>
      <w:szCs w:val="24"/>
    </w:rPr>
  </w:style>
  <w:style w:type="character" w:customStyle="1" w:styleId="118">
    <w:name w:val="text"/>
    <w:autoRedefine/>
    <w:qFormat/>
    <w:uiPriority w:val="0"/>
    <w:rPr>
      <w:rFonts w:cs="Times New Roman"/>
    </w:rPr>
  </w:style>
  <w:style w:type="character" w:customStyle="1" w:styleId="119">
    <w:name w:val="ca-411"/>
    <w:autoRedefine/>
    <w:qFormat/>
    <w:uiPriority w:val="0"/>
    <w:rPr>
      <w:rFonts w:ascii="宋体" w:eastAsia="宋体" w:cs="Times New Roman"/>
      <w:b/>
      <w:bCs/>
      <w:color w:val="000000"/>
      <w:spacing w:val="-20"/>
      <w:sz w:val="32"/>
      <w:szCs w:val="32"/>
    </w:rPr>
  </w:style>
  <w:style w:type="character" w:customStyle="1" w:styleId="120">
    <w:name w:val="ca-521"/>
    <w:autoRedefine/>
    <w:qFormat/>
    <w:uiPriority w:val="0"/>
    <w:rPr>
      <w:rFonts w:ascii="宋体" w:eastAsia="宋体" w:cs="Times New Roman"/>
      <w:b/>
      <w:bCs/>
      <w:spacing w:val="-20"/>
      <w:sz w:val="36"/>
      <w:szCs w:val="36"/>
    </w:rPr>
  </w:style>
  <w:style w:type="character" w:customStyle="1" w:styleId="121">
    <w:name w:val="Header Char"/>
    <w:autoRedefine/>
    <w:qFormat/>
    <w:locked/>
    <w:uiPriority w:val="0"/>
    <w:rPr>
      <w:rFonts w:eastAsia="宋体"/>
      <w:kern w:val="2"/>
      <w:sz w:val="18"/>
      <w:lang w:val="en-US" w:eastAsia="zh-CN"/>
    </w:rPr>
  </w:style>
  <w:style w:type="character" w:customStyle="1" w:styleId="122">
    <w:name w:val="ca-321"/>
    <w:autoRedefine/>
    <w:qFormat/>
    <w:uiPriority w:val="0"/>
    <w:rPr>
      <w:rFonts w:ascii="宋体" w:eastAsia="宋体" w:cs="Times New Roman"/>
      <w:b/>
      <w:bCs/>
      <w:color w:val="C00000"/>
      <w:spacing w:val="-20"/>
      <w:sz w:val="21"/>
      <w:szCs w:val="21"/>
    </w:rPr>
  </w:style>
  <w:style w:type="character" w:customStyle="1" w:styleId="123">
    <w:name w:val="日期 Char2"/>
    <w:autoRedefine/>
    <w:qFormat/>
    <w:uiPriority w:val="0"/>
    <w:rPr>
      <w:rFonts w:ascii="宋体"/>
      <w:kern w:val="2"/>
      <w:sz w:val="28"/>
    </w:rPr>
  </w:style>
  <w:style w:type="character" w:customStyle="1" w:styleId="124">
    <w:name w:val="Subtle Emphasis1"/>
    <w:autoRedefine/>
    <w:qFormat/>
    <w:uiPriority w:val="0"/>
    <w:rPr>
      <w:i/>
      <w:color w:val="808080"/>
    </w:rPr>
  </w:style>
  <w:style w:type="character" w:customStyle="1" w:styleId="125">
    <w:name w:val="chs1"/>
    <w:autoRedefine/>
    <w:qFormat/>
    <w:uiPriority w:val="0"/>
    <w:rPr>
      <w:rFonts w:ascii="  " w:hAnsi="  "/>
      <w:sz w:val="18"/>
      <w:szCs w:val="18"/>
    </w:rPr>
  </w:style>
  <w:style w:type="character" w:customStyle="1" w:styleId="126">
    <w:name w:val="ca-141"/>
    <w:autoRedefine/>
    <w:qFormat/>
    <w:uiPriority w:val="0"/>
    <w:rPr>
      <w:rFonts w:ascii="Times New Roman" w:hAnsi="Times New Roman" w:cs="Times New Roman"/>
      <w:color w:val="000000"/>
      <w:sz w:val="24"/>
      <w:szCs w:val="24"/>
    </w:rPr>
  </w:style>
  <w:style w:type="character" w:customStyle="1" w:styleId="127">
    <w:name w:val="ca-241"/>
    <w:autoRedefine/>
    <w:qFormat/>
    <w:uiPriority w:val="0"/>
    <w:rPr>
      <w:rFonts w:ascii="宋体" w:eastAsia="宋体" w:cs="Times New Roman"/>
      <w:sz w:val="24"/>
      <w:szCs w:val="24"/>
    </w:rPr>
  </w:style>
  <w:style w:type="character" w:customStyle="1" w:styleId="128">
    <w:name w:val="ca-251"/>
    <w:autoRedefine/>
    <w:qFormat/>
    <w:uiPriority w:val="0"/>
    <w:rPr>
      <w:rFonts w:ascii="Times New Roman" w:hAnsi="Times New Roman" w:cs="Times New Roman"/>
      <w:sz w:val="21"/>
      <w:szCs w:val="21"/>
    </w:rPr>
  </w:style>
  <w:style w:type="character" w:customStyle="1" w:styleId="129">
    <w:name w:val="Date Char1"/>
    <w:autoRedefine/>
    <w:qFormat/>
    <w:locked/>
    <w:uiPriority w:val="0"/>
    <w:rPr>
      <w:rFonts w:ascii="仿宋_GB2312" w:eastAsia="仿宋_GB2312"/>
      <w:sz w:val="28"/>
      <w:lang w:val="en-US" w:eastAsia="zh-CN" w:bidi="ar-SA"/>
    </w:rPr>
  </w:style>
  <w:style w:type="character" w:customStyle="1" w:styleId="130">
    <w:name w:val="ca-91"/>
    <w:autoRedefine/>
    <w:qFormat/>
    <w:uiPriority w:val="0"/>
    <w:rPr>
      <w:rFonts w:ascii="楷体_GB2312" w:eastAsia="楷体_GB2312" w:cs="Times New Roman"/>
      <w:color w:val="000000"/>
      <w:spacing w:val="20"/>
      <w:sz w:val="96"/>
      <w:szCs w:val="96"/>
    </w:rPr>
  </w:style>
  <w:style w:type="character" w:customStyle="1" w:styleId="131">
    <w:name w:val=" Char Char"/>
    <w:autoRedefine/>
    <w:qFormat/>
    <w:uiPriority w:val="0"/>
    <w:rPr>
      <w:rFonts w:ascii="楷体_GB2312" w:eastAsia="楷体_GB2312"/>
      <w:kern w:val="2"/>
      <w:sz w:val="32"/>
    </w:rPr>
  </w:style>
  <w:style w:type="character" w:customStyle="1" w:styleId="132">
    <w:name w:val="Book Title1"/>
    <w:autoRedefine/>
    <w:qFormat/>
    <w:uiPriority w:val="0"/>
    <w:rPr>
      <w:b/>
      <w:smallCaps/>
      <w:spacing w:val="5"/>
    </w:rPr>
  </w:style>
  <w:style w:type="character" w:customStyle="1" w:styleId="133">
    <w:name w:val="标题 Char3"/>
    <w:autoRedefine/>
    <w:qFormat/>
    <w:uiPriority w:val="0"/>
    <w:rPr>
      <w:rFonts w:ascii="Cambria" w:hAnsi="Cambria" w:cs="Times New Roman"/>
      <w:b/>
      <w:bCs/>
      <w:sz w:val="32"/>
      <w:szCs w:val="32"/>
    </w:rPr>
  </w:style>
  <w:style w:type="character" w:customStyle="1" w:styleId="134">
    <w:name w:val="htd01"/>
    <w:autoRedefine/>
    <w:qFormat/>
    <w:uiPriority w:val="0"/>
    <w:rPr>
      <w:rFonts w:cs="Times New Roman"/>
    </w:rPr>
  </w:style>
  <w:style w:type="character" w:customStyle="1" w:styleId="135">
    <w:name w:val="纯文本 字符2"/>
    <w:qFormat/>
    <w:uiPriority w:val="0"/>
    <w:rPr>
      <w:rFonts w:ascii="宋体" w:eastAsia="宋体"/>
      <w:kern w:val="2"/>
      <w:sz w:val="24"/>
      <w:szCs w:val="24"/>
      <w:lang w:val="en-US" w:eastAsia="zh-CN" w:bidi="ar-SA"/>
    </w:rPr>
  </w:style>
  <w:style w:type="character" w:customStyle="1" w:styleId="136">
    <w:name w:val="grame"/>
    <w:autoRedefine/>
    <w:qFormat/>
    <w:uiPriority w:val="0"/>
  </w:style>
  <w:style w:type="character" w:customStyle="1" w:styleId="137">
    <w:name w:val="正文文字4 Char Char"/>
    <w:autoRedefine/>
    <w:qFormat/>
    <w:uiPriority w:val="0"/>
    <w:rPr>
      <w:rFonts w:eastAsia="宋体" w:cs="Times New Roman"/>
      <w:kern w:val="2"/>
      <w:sz w:val="24"/>
      <w:szCs w:val="24"/>
      <w:lang w:val="en-US" w:eastAsia="zh-CN" w:bidi="ar-SA"/>
    </w:rPr>
  </w:style>
  <w:style w:type="paragraph" w:customStyle="1" w:styleId="138">
    <w:name w:val="Quote1"/>
    <w:basedOn w:val="1"/>
    <w:next w:val="1"/>
    <w:autoRedefine/>
    <w:qFormat/>
    <w:uiPriority w:val="0"/>
    <w:pPr>
      <w:widowControl w:val="0"/>
      <w:jc w:val="both"/>
    </w:pPr>
    <w:rPr>
      <w:i/>
      <w:color w:val="000000"/>
      <w:kern w:val="2"/>
      <w:sz w:val="22"/>
    </w:rPr>
  </w:style>
  <w:style w:type="character" w:customStyle="1" w:styleId="139">
    <w:name w:val="ca-511"/>
    <w:autoRedefine/>
    <w:qFormat/>
    <w:uiPriority w:val="0"/>
    <w:rPr>
      <w:rFonts w:ascii="Times New Roman" w:hAnsi="Times New Roman" w:cs="Times New Roman"/>
      <w:b/>
      <w:bCs/>
      <w:color w:val="000000"/>
      <w:spacing w:val="-20"/>
      <w:sz w:val="32"/>
      <w:szCs w:val="32"/>
    </w:rPr>
  </w:style>
  <w:style w:type="character" w:customStyle="1" w:styleId="140">
    <w:name w:val="ca-531"/>
    <w:autoRedefine/>
    <w:qFormat/>
    <w:uiPriority w:val="0"/>
    <w:rPr>
      <w:rFonts w:ascii="Times New Roman" w:hAnsi="Times New Roman" w:cs="Times New Roman"/>
      <w:b/>
      <w:bCs/>
      <w:spacing w:val="-20"/>
      <w:sz w:val="36"/>
      <w:szCs w:val="36"/>
    </w:rPr>
  </w:style>
  <w:style w:type="character" w:customStyle="1" w:styleId="141">
    <w:name w:val="批注主题 Char Char Char"/>
    <w:autoRedefine/>
    <w:qFormat/>
    <w:uiPriority w:val="0"/>
    <w:rPr>
      <w:b/>
      <w:bCs/>
      <w:kern w:val="2"/>
      <w:sz w:val="21"/>
      <w:szCs w:val="24"/>
    </w:rPr>
  </w:style>
  <w:style w:type="character" w:customStyle="1" w:styleId="142">
    <w:name w:val="标题 3 Char Char Char Char Char Char Char Char Char Char Char"/>
    <w:autoRedefine/>
    <w:qFormat/>
    <w:uiPriority w:val="0"/>
    <w:rPr>
      <w:rFonts w:cs="Times New Roman"/>
      <w:b/>
      <w:bCs/>
      <w:sz w:val="32"/>
      <w:szCs w:val="32"/>
    </w:rPr>
  </w:style>
  <w:style w:type="character" w:customStyle="1" w:styleId="143">
    <w:name w:val="批注主题 Char3"/>
    <w:autoRedefine/>
    <w:qFormat/>
    <w:uiPriority w:val="0"/>
    <w:rPr>
      <w:rFonts w:eastAsia="宋体" w:cs="Times New Roman"/>
      <w:b/>
      <w:bCs/>
      <w:kern w:val="2"/>
      <w:sz w:val="24"/>
      <w:szCs w:val="24"/>
      <w:lang w:val="en-US" w:eastAsia="zh-CN" w:bidi="ar-SA"/>
    </w:rPr>
  </w:style>
  <w:style w:type="character" w:customStyle="1" w:styleId="144">
    <w:name w:val="font01"/>
    <w:autoRedefine/>
    <w:qFormat/>
    <w:uiPriority w:val="0"/>
    <w:rPr>
      <w:rFonts w:ascii="Calibri" w:hAnsi="Calibri" w:cs="Calibri"/>
      <w:color w:val="000000"/>
      <w:sz w:val="22"/>
      <w:szCs w:val="22"/>
      <w:u w:val="none"/>
    </w:rPr>
  </w:style>
  <w:style w:type="character" w:customStyle="1" w:styleId="145">
    <w:name w:val="ca-441"/>
    <w:autoRedefine/>
    <w:qFormat/>
    <w:uiPriority w:val="0"/>
    <w:rPr>
      <w:rFonts w:ascii="宋体" w:eastAsia="宋体" w:cs="Times New Roman"/>
      <w:color w:val="000000"/>
      <w:sz w:val="52"/>
      <w:szCs w:val="52"/>
    </w:rPr>
  </w:style>
  <w:style w:type="character" w:customStyle="1" w:styleId="146">
    <w:name w:val="style11"/>
    <w:qFormat/>
    <w:uiPriority w:val="0"/>
    <w:rPr>
      <w:rFonts w:cs="Times New Roman"/>
      <w:sz w:val="27"/>
      <w:szCs w:val="27"/>
    </w:rPr>
  </w:style>
  <w:style w:type="character" w:customStyle="1" w:styleId="147">
    <w:name w:val="Heading 3 Char1"/>
    <w:autoRedefine/>
    <w:qFormat/>
    <w:locked/>
    <w:uiPriority w:val="0"/>
    <w:rPr>
      <w:rFonts w:cs="Times New Roman"/>
      <w:b/>
      <w:bCs/>
      <w:kern w:val="2"/>
      <w:sz w:val="32"/>
      <w:szCs w:val="32"/>
    </w:rPr>
  </w:style>
  <w:style w:type="paragraph" w:customStyle="1" w:styleId="148">
    <w:name w:val="内文"/>
    <w:qFormat/>
    <w:uiPriority w:val="0"/>
    <w:pPr>
      <w:adjustRightInd w:val="0"/>
      <w:snapToGrid w:val="0"/>
      <w:spacing w:line="400" w:lineRule="exact"/>
      <w:ind w:firstLine="200" w:firstLineChars="200"/>
      <w:jc w:val="both"/>
    </w:pPr>
    <w:rPr>
      <w:rFonts w:ascii="Arial" w:hAnsi="Arial" w:eastAsia="Times New Roman" w:cs="Times New Roman"/>
      <w:kern w:val="2"/>
      <w:sz w:val="21"/>
      <w:szCs w:val="20"/>
      <w:lang w:val="en-US" w:eastAsia="zh-CN" w:bidi="ar-SA"/>
    </w:rPr>
  </w:style>
  <w:style w:type="character" w:customStyle="1" w:styleId="149">
    <w:name w:val="未处理的提及"/>
    <w:qFormat/>
    <w:uiPriority w:val="0"/>
    <w:rPr>
      <w:color w:val="605E5C"/>
      <w:shd w:val="clear" w:color="auto" w:fill="E1DFDD"/>
    </w:rPr>
  </w:style>
  <w:style w:type="character" w:customStyle="1" w:styleId="150">
    <w:name w:val="Heading 1 Char"/>
    <w:qFormat/>
    <w:locked/>
    <w:uiPriority w:val="0"/>
    <w:rPr>
      <w:rFonts w:cs="Times New Roman"/>
      <w:b/>
      <w:bCs/>
      <w:kern w:val="44"/>
      <w:sz w:val="44"/>
      <w:szCs w:val="44"/>
    </w:rPr>
  </w:style>
  <w:style w:type="character" w:customStyle="1" w:styleId="151">
    <w:name w:val="Comment Subject Char"/>
    <w:qFormat/>
    <w:locked/>
    <w:uiPriority w:val="0"/>
    <w:rPr>
      <w:rFonts w:eastAsia="宋体"/>
      <w:b/>
      <w:kern w:val="2"/>
      <w:sz w:val="24"/>
      <w:lang w:val="en-US" w:eastAsia="zh-CN"/>
    </w:rPr>
  </w:style>
  <w:style w:type="character" w:customStyle="1" w:styleId="152">
    <w:name w:val="尾注文本 Char1"/>
    <w:qFormat/>
    <w:uiPriority w:val="0"/>
    <w:rPr>
      <w:sz w:val="21"/>
    </w:rPr>
  </w:style>
  <w:style w:type="character" w:customStyle="1" w:styleId="153">
    <w:name w:val="日期 Char1"/>
    <w:autoRedefine/>
    <w:qFormat/>
    <w:uiPriority w:val="0"/>
    <w:rPr>
      <w:kern w:val="2"/>
      <w:sz w:val="22"/>
    </w:rPr>
  </w:style>
  <w:style w:type="character" w:customStyle="1" w:styleId="154">
    <w:name w:val="ca-361"/>
    <w:autoRedefine/>
    <w:qFormat/>
    <w:uiPriority w:val="0"/>
    <w:rPr>
      <w:rFonts w:ascii="宋体" w:eastAsia="宋体" w:cs="Times New Roman"/>
      <w:b/>
      <w:bCs/>
      <w:spacing w:val="-20"/>
      <w:sz w:val="21"/>
      <w:szCs w:val="21"/>
    </w:rPr>
  </w:style>
  <w:style w:type="character" w:customStyle="1" w:styleId="155">
    <w:name w:val="副标题 Char1"/>
    <w:qFormat/>
    <w:uiPriority w:val="0"/>
    <w:rPr>
      <w:rFonts w:ascii="Cambria" w:hAnsi="Cambria"/>
      <w:b/>
      <w:kern w:val="28"/>
      <w:sz w:val="32"/>
    </w:rPr>
  </w:style>
  <w:style w:type="character" w:customStyle="1" w:styleId="156">
    <w:name w:val="Heading 6 Char"/>
    <w:autoRedefine/>
    <w:qFormat/>
    <w:locked/>
    <w:uiPriority w:val="0"/>
    <w:rPr>
      <w:rFonts w:ascii="Arial" w:hAnsi="Arial" w:eastAsia="黑体"/>
      <w:b/>
      <w:sz w:val="24"/>
      <w:lang w:val="en-US" w:eastAsia="zh-CN"/>
    </w:rPr>
  </w:style>
  <w:style w:type="character" w:customStyle="1" w:styleId="157">
    <w:name w:val="署名 Char"/>
    <w:autoRedefine/>
    <w:qFormat/>
    <w:uiPriority w:val="0"/>
    <w:rPr>
      <w:rFonts w:ascii="宋体" w:eastAsia="宋体" w:cs="Times New Roman"/>
      <w:snapToGrid w:val="0"/>
      <w:color w:val="000000"/>
      <w:kern w:val="28"/>
      <w:sz w:val="28"/>
      <w:lang w:val="en-US" w:eastAsia="zh-CN" w:bidi="ar-SA"/>
    </w:rPr>
  </w:style>
  <w:style w:type="character" w:customStyle="1" w:styleId="158">
    <w:name w:val="ca-161"/>
    <w:qFormat/>
    <w:uiPriority w:val="0"/>
    <w:rPr>
      <w:rFonts w:ascii="宋体" w:eastAsia="宋体" w:cs="Times New Roman"/>
      <w:sz w:val="24"/>
      <w:szCs w:val="24"/>
    </w:rPr>
  </w:style>
  <w:style w:type="character" w:customStyle="1" w:styleId="159">
    <w:name w:val="正文文本缩进 2 Char"/>
    <w:autoRedefine/>
    <w:qFormat/>
    <w:uiPriority w:val="0"/>
    <w:rPr>
      <w:sz w:val="21"/>
    </w:rPr>
  </w:style>
  <w:style w:type="character" w:customStyle="1" w:styleId="160">
    <w:name w:val="ca-431"/>
    <w:autoRedefine/>
    <w:qFormat/>
    <w:uiPriority w:val="0"/>
    <w:rPr>
      <w:rFonts w:ascii="宋体" w:eastAsia="宋体" w:cs="Times New Roman"/>
      <w:color w:val="000000"/>
      <w:sz w:val="44"/>
      <w:szCs w:val="44"/>
    </w:rPr>
  </w:style>
  <w:style w:type="character" w:customStyle="1" w:styleId="161">
    <w:name w:val="文档结构图 Char1"/>
    <w:autoRedefine/>
    <w:qFormat/>
    <w:uiPriority w:val="0"/>
    <w:rPr>
      <w:rFonts w:ascii="宋体"/>
      <w:kern w:val="2"/>
      <w:sz w:val="18"/>
    </w:rPr>
  </w:style>
  <w:style w:type="character" w:customStyle="1" w:styleId="162">
    <w:name w:val="ca-391"/>
    <w:autoRedefine/>
    <w:qFormat/>
    <w:uiPriority w:val="0"/>
    <w:rPr>
      <w:rFonts w:ascii="宋体" w:eastAsia="宋体" w:cs="Times New Roman"/>
      <w:b/>
      <w:bCs/>
      <w:color w:val="000000"/>
      <w:spacing w:val="-20"/>
      <w:sz w:val="28"/>
      <w:szCs w:val="28"/>
    </w:rPr>
  </w:style>
  <w:style w:type="character" w:customStyle="1" w:styleId="163">
    <w:name w:val="样式 标题 4 + 非加粗 Char"/>
    <w:autoRedefine/>
    <w:qFormat/>
    <w:uiPriority w:val="0"/>
    <w:rPr>
      <w:rFonts w:ascii="Arial" w:hAnsi="Arial" w:eastAsia="宋体" w:cs="Times New Roman"/>
      <w:b/>
      <w:bCs/>
      <w:spacing w:val="4"/>
      <w:kern w:val="2"/>
      <w:sz w:val="24"/>
      <w:szCs w:val="24"/>
      <w:lang w:val="en-US" w:eastAsia="zh-CN" w:bidi="ar-SA"/>
    </w:rPr>
  </w:style>
  <w:style w:type="character" w:customStyle="1" w:styleId="164">
    <w:name w:val="正文文本 3 Char1"/>
    <w:autoRedefine/>
    <w:qFormat/>
    <w:uiPriority w:val="0"/>
    <w:rPr>
      <w:sz w:val="16"/>
      <w:szCs w:val="16"/>
    </w:rPr>
  </w:style>
  <w:style w:type="character" w:customStyle="1" w:styleId="165">
    <w:name w:val="hover10"/>
    <w:autoRedefine/>
    <w:qFormat/>
    <w:uiPriority w:val="0"/>
    <w:rPr>
      <w:shd w:val="clear" w:color="auto" w:fill="EEEEEE"/>
    </w:rPr>
  </w:style>
  <w:style w:type="character" w:customStyle="1" w:styleId="166">
    <w:name w:val="ca-181"/>
    <w:autoRedefine/>
    <w:qFormat/>
    <w:uiPriority w:val="0"/>
    <w:rPr>
      <w:rFonts w:ascii="宋体" w:eastAsia="宋体" w:cs="Times New Roman"/>
      <w:color w:val="000000"/>
      <w:sz w:val="18"/>
      <w:szCs w:val="18"/>
    </w:rPr>
  </w:style>
  <w:style w:type="paragraph" w:customStyle="1" w:styleId="167">
    <w:name w:val="列出段落1"/>
    <w:basedOn w:val="1"/>
    <w:autoRedefine/>
    <w:qFormat/>
    <w:uiPriority w:val="0"/>
    <w:pPr>
      <w:ind w:left="720"/>
      <w:contextualSpacing/>
    </w:pPr>
    <w:rPr>
      <w:rFonts w:ascii="Arial" w:hAnsi="Arial" w:eastAsia="黑体"/>
      <w:sz w:val="24"/>
      <w:szCs w:val="24"/>
      <w:lang w:bidi="en-US"/>
    </w:rPr>
  </w:style>
  <w:style w:type="character" w:customStyle="1" w:styleId="168">
    <w:name w:val="ca-81"/>
    <w:autoRedefine/>
    <w:qFormat/>
    <w:uiPriority w:val="0"/>
    <w:rPr>
      <w:rFonts w:ascii="宋体" w:eastAsia="宋体" w:cs="Times New Roman"/>
      <w:color w:val="000000"/>
      <w:sz w:val="28"/>
      <w:szCs w:val="28"/>
    </w:rPr>
  </w:style>
  <w:style w:type="character" w:customStyle="1" w:styleId="169">
    <w:name w:val="Para head"/>
    <w:autoRedefine/>
    <w:qFormat/>
    <w:uiPriority w:val="0"/>
    <w:rPr>
      <w:rFonts w:ascii="Arial" w:hAnsi="Arial" w:cs="Times New Roman"/>
      <w:sz w:val="20"/>
    </w:rPr>
  </w:style>
  <w:style w:type="character" w:customStyle="1" w:styleId="170">
    <w:name w:val="手改 Char Char"/>
    <w:autoRedefine/>
    <w:qFormat/>
    <w:uiPriority w:val="0"/>
    <w:rPr>
      <w:rFonts w:eastAsia="宋体" w:cs="Times New Roman"/>
      <w:kern w:val="2"/>
      <w:sz w:val="24"/>
      <w:szCs w:val="24"/>
      <w:lang w:val="en-US" w:eastAsia="zh-CN" w:bidi="ar-SA"/>
    </w:rPr>
  </w:style>
  <w:style w:type="character" w:customStyle="1" w:styleId="171">
    <w:name w:val="ca-201"/>
    <w:autoRedefine/>
    <w:qFormat/>
    <w:uiPriority w:val="0"/>
    <w:rPr>
      <w:rFonts w:ascii="??" w:hAnsi="??" w:cs="Times New Roman"/>
      <w:color w:val="000000"/>
      <w:sz w:val="18"/>
      <w:szCs w:val="18"/>
    </w:rPr>
  </w:style>
  <w:style w:type="character" w:customStyle="1" w:styleId="172">
    <w:name w:val="Document Map Char"/>
    <w:autoRedefine/>
    <w:qFormat/>
    <w:locked/>
    <w:uiPriority w:val="0"/>
    <w:rPr>
      <w:rFonts w:eastAsia="宋体"/>
      <w:kern w:val="2"/>
      <w:sz w:val="24"/>
      <w:lang w:val="en-US" w:eastAsia="zh-CN"/>
    </w:rPr>
  </w:style>
  <w:style w:type="character" w:customStyle="1" w:styleId="173">
    <w:name w:val="Heading 3 Char"/>
    <w:autoRedefine/>
    <w:qFormat/>
    <w:locked/>
    <w:uiPriority w:val="0"/>
    <w:rPr>
      <w:rFonts w:eastAsia="宋体"/>
      <w:b/>
      <w:kern w:val="2"/>
      <w:sz w:val="32"/>
      <w:lang w:val="en-US" w:eastAsia="zh-CN"/>
    </w:rPr>
  </w:style>
  <w:style w:type="character" w:customStyle="1" w:styleId="174">
    <w:name w:val="ca-501"/>
    <w:autoRedefine/>
    <w:qFormat/>
    <w:uiPriority w:val="0"/>
    <w:rPr>
      <w:rFonts w:ascii="宋体" w:eastAsia="宋体" w:cs="Times New Roman"/>
      <w:spacing w:val="0"/>
      <w:sz w:val="24"/>
      <w:szCs w:val="24"/>
    </w:rPr>
  </w:style>
  <w:style w:type="paragraph" w:customStyle="1" w:styleId="175">
    <w:name w:val="方案正文-样式 小四 行距: 1.5 倍行距"/>
    <w:basedOn w:val="1"/>
    <w:autoRedefine/>
    <w:qFormat/>
    <w:uiPriority w:val="0"/>
    <w:pPr>
      <w:widowControl w:val="0"/>
      <w:spacing w:line="360" w:lineRule="auto"/>
      <w:ind w:firstLine="200" w:firstLineChars="200"/>
      <w:jc w:val="both"/>
    </w:pPr>
    <w:rPr>
      <w:kern w:val="2"/>
      <w:sz w:val="24"/>
    </w:rPr>
  </w:style>
  <w:style w:type="character" w:customStyle="1" w:styleId="176">
    <w:name w:val="ca-381"/>
    <w:autoRedefine/>
    <w:qFormat/>
    <w:uiPriority w:val="0"/>
    <w:rPr>
      <w:rFonts w:ascii="Times New Roman" w:hAnsi="Times New Roman" w:cs="Times New Roman"/>
      <w:b/>
      <w:bCs/>
      <w:spacing w:val="-20"/>
      <w:sz w:val="21"/>
      <w:szCs w:val="21"/>
    </w:rPr>
  </w:style>
  <w:style w:type="character" w:customStyle="1" w:styleId="177">
    <w:name w:val="ca-54"/>
    <w:autoRedefine/>
    <w:qFormat/>
    <w:uiPriority w:val="0"/>
    <w:rPr>
      <w:rFonts w:ascii="宋体" w:eastAsia="宋体" w:cs="Times New Roman"/>
      <w:b/>
      <w:bCs/>
      <w:color w:val="000000"/>
      <w:spacing w:val="40"/>
      <w:sz w:val="48"/>
      <w:szCs w:val="48"/>
    </w:rPr>
  </w:style>
  <w:style w:type="character" w:customStyle="1" w:styleId="178">
    <w:name w:val="ca-491"/>
    <w:autoRedefine/>
    <w:qFormat/>
    <w:uiPriority w:val="0"/>
    <w:rPr>
      <w:rFonts w:ascii="宋体" w:eastAsia="宋体" w:cs="Times New Roman"/>
      <w:spacing w:val="0"/>
      <w:sz w:val="32"/>
      <w:szCs w:val="32"/>
    </w:rPr>
  </w:style>
  <w:style w:type="character" w:customStyle="1" w:styleId="179">
    <w:name w:val="样式 正文（首行缩进两字） + 宋体 Char"/>
    <w:qFormat/>
    <w:uiPriority w:val="0"/>
    <w:rPr>
      <w:rFonts w:ascii="宋体" w:eastAsia="宋体" w:cs="Times New Roman"/>
      <w:spacing w:val="6"/>
      <w:kern w:val="24"/>
      <w:sz w:val="24"/>
      <w:szCs w:val="24"/>
      <w:lang w:val="en-US" w:eastAsia="zh-CN" w:bidi="ar-SA"/>
    </w:rPr>
  </w:style>
  <w:style w:type="character" w:customStyle="1" w:styleId="180">
    <w:name w:val="标题 2 Char1"/>
    <w:autoRedefine/>
    <w:qFormat/>
    <w:uiPriority w:val="0"/>
    <w:rPr>
      <w:rFonts w:ascii="仿宋_GB2312" w:eastAsia="仿宋_GB2312"/>
      <w:b/>
      <w:sz w:val="36"/>
      <w:lang w:val="en-US" w:eastAsia="zh-CN" w:bidi="ar-SA"/>
    </w:rPr>
  </w:style>
  <w:style w:type="character" w:customStyle="1" w:styleId="181">
    <w:name w:val="标题 2 Char"/>
    <w:autoRedefine/>
    <w:qFormat/>
    <w:uiPriority w:val="0"/>
    <w:rPr>
      <w:rFonts w:ascii="Cambria" w:hAnsi="Cambria" w:eastAsia="宋体" w:cs="Times New Roman"/>
      <w:b/>
      <w:bCs/>
      <w:sz w:val="32"/>
      <w:szCs w:val="32"/>
    </w:rPr>
  </w:style>
  <w:style w:type="character" w:customStyle="1" w:styleId="182">
    <w:name w:val="ca-401"/>
    <w:autoRedefine/>
    <w:qFormat/>
    <w:uiPriority w:val="0"/>
    <w:rPr>
      <w:rFonts w:ascii="Times New Roman" w:hAnsi="Times New Roman" w:cs="Times New Roman"/>
      <w:sz w:val="20"/>
      <w:szCs w:val="20"/>
    </w:rPr>
  </w:style>
  <w:style w:type="character" w:customStyle="1" w:styleId="183">
    <w:name w:val="Balloon Text Char"/>
    <w:autoRedefine/>
    <w:qFormat/>
    <w:locked/>
    <w:uiPriority w:val="0"/>
    <w:rPr>
      <w:rFonts w:eastAsia="宋体"/>
      <w:kern w:val="2"/>
      <w:sz w:val="18"/>
      <w:lang w:val="en-US" w:eastAsia="zh-CN"/>
    </w:rPr>
  </w:style>
  <w:style w:type="character" w:customStyle="1" w:styleId="184">
    <w:name w:val="Heading 4 Char"/>
    <w:autoRedefine/>
    <w:qFormat/>
    <w:locked/>
    <w:uiPriority w:val="0"/>
    <w:rPr>
      <w:rFonts w:ascii="Arial" w:hAnsi="Arial" w:eastAsia="黑体"/>
      <w:b/>
      <w:kern w:val="2"/>
      <w:sz w:val="28"/>
      <w:lang w:val="en-US" w:eastAsia="zh-CN"/>
    </w:rPr>
  </w:style>
  <w:style w:type="character" w:customStyle="1" w:styleId="185">
    <w:name w:val="ca-421"/>
    <w:autoRedefine/>
    <w:qFormat/>
    <w:uiPriority w:val="0"/>
    <w:rPr>
      <w:rFonts w:ascii="宋体" w:eastAsia="宋体" w:cs="Times New Roman"/>
      <w:color w:val="000000"/>
      <w:sz w:val="36"/>
      <w:szCs w:val="36"/>
    </w:rPr>
  </w:style>
  <w:style w:type="character" w:customStyle="1" w:styleId="186">
    <w:name w:val="Body Text Indent Char"/>
    <w:autoRedefine/>
    <w:qFormat/>
    <w:locked/>
    <w:uiPriority w:val="0"/>
    <w:rPr>
      <w:rFonts w:ascii="宋体" w:eastAsia="宋体" w:cs="Times New Roman"/>
      <w:kern w:val="2"/>
      <w:sz w:val="24"/>
      <w:szCs w:val="24"/>
      <w:lang w:val="en-US" w:eastAsia="zh-CN" w:bidi="ar-SA"/>
    </w:rPr>
  </w:style>
  <w:style w:type="character" w:customStyle="1" w:styleId="187">
    <w:name w:val="font21"/>
    <w:autoRedefine/>
    <w:qFormat/>
    <w:uiPriority w:val="0"/>
    <w:rPr>
      <w:rFonts w:ascii="宋体" w:eastAsia="宋体" w:cs="宋体"/>
      <w:color w:val="000000"/>
      <w:sz w:val="16"/>
      <w:szCs w:val="16"/>
      <w:u w:val="none"/>
    </w:rPr>
  </w:style>
  <w:style w:type="character" w:customStyle="1" w:styleId="188">
    <w:name w:val="Heading 5 Char"/>
    <w:autoRedefine/>
    <w:qFormat/>
    <w:locked/>
    <w:uiPriority w:val="0"/>
    <w:rPr>
      <w:rFonts w:eastAsia="宋体"/>
      <w:b/>
      <w:kern w:val="2"/>
      <w:sz w:val="28"/>
      <w:lang w:val="en-US" w:eastAsia="zh-CN"/>
    </w:rPr>
  </w:style>
  <w:style w:type="character" w:customStyle="1" w:styleId="189">
    <w:name w:val="font41"/>
    <w:autoRedefine/>
    <w:qFormat/>
    <w:uiPriority w:val="0"/>
    <w:rPr>
      <w:rFonts w:ascii="宋体" w:eastAsia="宋体" w:cs="宋体"/>
      <w:color w:val="000000"/>
      <w:sz w:val="21"/>
      <w:szCs w:val="21"/>
      <w:u w:val="none"/>
    </w:rPr>
  </w:style>
  <w:style w:type="paragraph" w:customStyle="1" w:styleId="190">
    <w:name w:val="Char3"/>
    <w:basedOn w:val="1"/>
    <w:autoRedefine/>
    <w:qFormat/>
    <w:uiPriority w:val="0"/>
    <w:pPr>
      <w:widowControl w:val="0"/>
      <w:jc w:val="both"/>
    </w:pPr>
    <w:rPr>
      <w:rFonts w:ascii="Tahoma" w:hAnsi="Tahoma"/>
      <w:kern w:val="2"/>
      <w:sz w:val="24"/>
    </w:rPr>
  </w:style>
  <w:style w:type="character" w:customStyle="1" w:styleId="191">
    <w:name w:val="Normal Indent Char"/>
    <w:autoRedefine/>
    <w:qFormat/>
    <w:locked/>
    <w:uiPriority w:val="0"/>
    <w:rPr>
      <w:rFonts w:ascii="宋体" w:eastAsia="宋体" w:cs="Times New Roman"/>
      <w:snapToGrid w:val="0"/>
      <w:color w:val="000000"/>
      <w:kern w:val="28"/>
      <w:sz w:val="28"/>
      <w:lang w:val="en-US" w:eastAsia="zh-CN" w:bidi="ar-SA"/>
    </w:rPr>
  </w:style>
  <w:style w:type="character" w:customStyle="1" w:styleId="192">
    <w:name w:val="ca-271"/>
    <w:autoRedefine/>
    <w:qFormat/>
    <w:uiPriority w:val="0"/>
    <w:rPr>
      <w:rFonts w:ascii="宋体" w:eastAsia="宋体" w:cs="Times New Roman"/>
      <w:b/>
      <w:bCs/>
      <w:color w:val="002060"/>
      <w:spacing w:val="-20"/>
      <w:sz w:val="21"/>
      <w:szCs w:val="21"/>
    </w:rPr>
  </w:style>
  <w:style w:type="character" w:customStyle="1" w:styleId="193">
    <w:name w:val="正文文本缩进 Char1"/>
    <w:autoRedefine/>
    <w:qFormat/>
    <w:uiPriority w:val="0"/>
    <w:rPr>
      <w:rFonts w:ascii="宋体" w:eastAsia="宋体"/>
      <w:spacing w:val="-4"/>
      <w:kern w:val="2"/>
      <w:sz w:val="18"/>
      <w:lang w:val="en-US" w:eastAsia="zh-CN" w:bidi="ar-SA"/>
    </w:rPr>
  </w:style>
  <w:style w:type="character" w:customStyle="1" w:styleId="194">
    <w:name w:val="表正文 Char1"/>
    <w:autoRedefine/>
    <w:qFormat/>
    <w:uiPriority w:val="0"/>
    <w:rPr>
      <w:rFonts w:eastAsia="宋体" w:cs="Times New Roman"/>
      <w:kern w:val="2"/>
      <w:sz w:val="24"/>
      <w:szCs w:val="24"/>
      <w:lang w:val="en-US" w:eastAsia="zh-CN" w:bidi="ar-SA"/>
    </w:rPr>
  </w:style>
  <w:style w:type="character" w:customStyle="1" w:styleId="195">
    <w:name w:val="正文首行缩进 Char"/>
    <w:autoRedefine/>
    <w:qFormat/>
    <w:uiPriority w:val="0"/>
    <w:rPr>
      <w:rFonts w:ascii="宋体" w:eastAsia="宋体" w:cs="Times New Roman"/>
      <w:kern w:val="2"/>
      <w:sz w:val="24"/>
      <w:szCs w:val="24"/>
      <w:lang w:val="zh-CN" w:eastAsia="zh-CN" w:bidi="ar-SA"/>
    </w:rPr>
  </w:style>
  <w:style w:type="character" w:customStyle="1" w:styleId="196">
    <w:name w:val="Intense Emphasis1"/>
    <w:autoRedefine/>
    <w:qFormat/>
    <w:uiPriority w:val="0"/>
    <w:rPr>
      <w:b/>
      <w:i/>
      <w:color w:val="4F81BD"/>
    </w:rPr>
  </w:style>
  <w:style w:type="character" w:customStyle="1" w:styleId="197">
    <w:name w:val="Char Char12"/>
    <w:autoRedefine/>
    <w:qFormat/>
    <w:uiPriority w:val="0"/>
    <w:rPr>
      <w:rFonts w:ascii="Courier New" w:hAnsi="Courier New" w:eastAsia="宋体" w:cs="Times New Roman"/>
      <w:kern w:val="2"/>
      <w:sz w:val="21"/>
      <w:lang w:val="en-US" w:eastAsia="zh-CN" w:bidi="ar-SA"/>
    </w:rPr>
  </w:style>
  <w:style w:type="paragraph" w:customStyle="1" w:styleId="198">
    <w:name w:val="标题5"/>
    <w:basedOn w:val="6"/>
    <w:autoRedefine/>
    <w:qFormat/>
    <w:uiPriority w:val="0"/>
    <w:pPr>
      <w:keepNext/>
      <w:keepLines/>
      <w:widowControl w:val="0"/>
      <w:spacing w:line="413" w:lineRule="auto"/>
      <w:ind w:left="720" w:hanging="720"/>
      <w:jc w:val="both"/>
    </w:pPr>
    <w:rPr>
      <w:rFonts w:ascii="Arial" w:hAnsi="Arial"/>
      <w:bCs w:val="0"/>
      <w:szCs w:val="20"/>
    </w:rPr>
  </w:style>
  <w:style w:type="character" w:customStyle="1" w:styleId="199">
    <w:name w:val="zbggmain style9"/>
    <w:autoRedefine/>
    <w:qFormat/>
    <w:uiPriority w:val="0"/>
    <w:rPr>
      <w:rFonts w:cs="Times New Roman"/>
    </w:rPr>
  </w:style>
  <w:style w:type="character" w:customStyle="1" w:styleId="200">
    <w:name w:val="Char Char9"/>
    <w:autoRedefine/>
    <w:qFormat/>
    <w:uiPriority w:val="0"/>
    <w:rPr>
      <w:rFonts w:eastAsia="宋体" w:cs="Times New Roman"/>
      <w:color w:val="000000"/>
      <w:kern w:val="2"/>
      <w:sz w:val="24"/>
      <w:lang w:val="en-US" w:eastAsia="zh-CN" w:bidi="ar-SA"/>
    </w:rPr>
  </w:style>
  <w:style w:type="character" w:customStyle="1" w:styleId="201">
    <w:name w:val="ca-121"/>
    <w:autoRedefine/>
    <w:qFormat/>
    <w:uiPriority w:val="0"/>
    <w:rPr>
      <w:rFonts w:ascii="Times New Roman" w:hAnsi="Times New Roman" w:cs="Times New Roman"/>
      <w:color w:val="000000"/>
      <w:sz w:val="32"/>
      <w:szCs w:val="32"/>
    </w:rPr>
  </w:style>
  <w:style w:type="character" w:customStyle="1" w:styleId="202">
    <w:name w:val="正文缩进 Char1"/>
    <w:autoRedefine/>
    <w:qFormat/>
    <w:uiPriority w:val="0"/>
    <w:rPr>
      <w:rFonts w:eastAsia="宋体"/>
      <w:kern w:val="2"/>
      <w:sz w:val="21"/>
      <w:lang w:val="en-US" w:eastAsia="zh-CN" w:bidi="ar-SA"/>
    </w:rPr>
  </w:style>
  <w:style w:type="character" w:customStyle="1" w:styleId="203">
    <w:name w:val="ca-151"/>
    <w:autoRedefine/>
    <w:qFormat/>
    <w:uiPriority w:val="0"/>
    <w:rPr>
      <w:rFonts w:ascii="宋体" w:eastAsia="宋体" w:cs="Times New Roman"/>
      <w:caps/>
      <w:color w:val="000000"/>
      <w:sz w:val="24"/>
      <w:szCs w:val="24"/>
    </w:rPr>
  </w:style>
  <w:style w:type="character" w:customStyle="1" w:styleId="204">
    <w:name w:val="Plain Text Char"/>
    <w:autoRedefine/>
    <w:qFormat/>
    <w:locked/>
    <w:uiPriority w:val="0"/>
    <w:rPr>
      <w:rFonts w:ascii="宋体" w:eastAsia="宋体" w:cs="Times New Roman"/>
      <w:kern w:val="2"/>
      <w:sz w:val="21"/>
      <w:lang w:val="en-US" w:eastAsia="zh-CN" w:bidi="ar-SA"/>
    </w:rPr>
  </w:style>
  <w:style w:type="character" w:customStyle="1" w:styleId="205">
    <w:name w:val="正文2 Char"/>
    <w:autoRedefine/>
    <w:qFormat/>
    <w:uiPriority w:val="0"/>
    <w:rPr>
      <w:rFonts w:eastAsia="宋体"/>
      <w:kern w:val="2"/>
      <w:sz w:val="24"/>
      <w:lang w:val="en-US" w:eastAsia="zh-CN" w:bidi="ar-SA"/>
    </w:rPr>
  </w:style>
  <w:style w:type="character" w:customStyle="1" w:styleId="206">
    <w:name w:val="正文（首行缩进两字） Char"/>
    <w:autoRedefine/>
    <w:qFormat/>
    <w:uiPriority w:val="0"/>
    <w:rPr>
      <w:rFonts w:eastAsia="宋体" w:cs="Times New Roman"/>
      <w:spacing w:val="14"/>
      <w:kern w:val="24"/>
      <w:sz w:val="24"/>
      <w:lang w:val="en-US" w:eastAsia="zh-CN" w:bidi="ar-SA"/>
    </w:rPr>
  </w:style>
  <w:style w:type="character" w:customStyle="1" w:styleId="207">
    <w:name w:val="ca-331"/>
    <w:autoRedefine/>
    <w:qFormat/>
    <w:uiPriority w:val="0"/>
    <w:rPr>
      <w:rFonts w:ascii="宋体" w:eastAsia="宋体" w:cs="Times New Roman"/>
      <w:b/>
      <w:bCs/>
      <w:color w:val="002060"/>
      <w:spacing w:val="-20"/>
      <w:sz w:val="20"/>
      <w:szCs w:val="20"/>
    </w:rPr>
  </w:style>
  <w:style w:type="character" w:customStyle="1" w:styleId="208">
    <w:name w:val="Char Char7"/>
    <w:autoRedefine/>
    <w:qFormat/>
    <w:uiPriority w:val="0"/>
    <w:rPr>
      <w:rFonts w:ascii="Arial" w:hAnsi="Arial" w:eastAsia="黑体" w:cs="Times New Roman"/>
      <w:b/>
      <w:bCs/>
      <w:kern w:val="2"/>
      <w:sz w:val="32"/>
      <w:szCs w:val="32"/>
      <w:lang w:val="en-US" w:eastAsia="zh-CN" w:bidi="ar-SA"/>
    </w:rPr>
  </w:style>
  <w:style w:type="character" w:customStyle="1" w:styleId="209">
    <w:name w:val="ca-221"/>
    <w:autoRedefine/>
    <w:qFormat/>
    <w:uiPriority w:val="0"/>
    <w:rPr>
      <w:rFonts w:ascii="宋体" w:eastAsia="宋体" w:cs="Times New Roman"/>
      <w:sz w:val="21"/>
      <w:szCs w:val="21"/>
    </w:rPr>
  </w:style>
  <w:style w:type="character" w:customStyle="1" w:styleId="210">
    <w:name w:val="textcontents"/>
    <w:autoRedefine/>
    <w:qFormat/>
    <w:uiPriority w:val="0"/>
  </w:style>
  <w:style w:type="character" w:customStyle="1" w:styleId="211">
    <w:name w:val="Char Char"/>
    <w:autoRedefine/>
    <w:qFormat/>
    <w:uiPriority w:val="0"/>
    <w:rPr>
      <w:rFonts w:ascii="Arial" w:hAnsi="Arial" w:eastAsia="黑体" w:cs="Times New Roman"/>
      <w:b/>
      <w:bCs/>
      <w:kern w:val="2"/>
      <w:sz w:val="32"/>
      <w:szCs w:val="32"/>
      <w:lang w:val="en-US" w:eastAsia="zh-CN" w:bidi="ar-SA"/>
    </w:rPr>
  </w:style>
  <w:style w:type="character" w:customStyle="1" w:styleId="212">
    <w:name w:val="street-address"/>
    <w:autoRedefine/>
    <w:qFormat/>
    <w:uiPriority w:val="0"/>
    <w:rPr>
      <w:rFonts w:cs="Times New Roman"/>
    </w:rPr>
  </w:style>
  <w:style w:type="character" w:customStyle="1" w:styleId="213">
    <w:name w:val="ca-261"/>
    <w:autoRedefine/>
    <w:qFormat/>
    <w:uiPriority w:val="0"/>
    <w:rPr>
      <w:rFonts w:ascii="宋体" w:eastAsia="宋体" w:cs="Times New Roman"/>
      <w:color w:val="002060"/>
      <w:sz w:val="21"/>
      <w:szCs w:val="21"/>
    </w:rPr>
  </w:style>
  <w:style w:type="paragraph" w:customStyle="1" w:styleId="214">
    <w:name w:val="样式 纯文本普通文字 Char纯文本 Char Char普通文字纯文本 Char Char Char Char Char...6"/>
    <w:basedOn w:val="28"/>
    <w:autoRedefine/>
    <w:qFormat/>
    <w:uiPriority w:val="0"/>
    <w:rPr>
      <w:color w:val="000000"/>
    </w:rPr>
  </w:style>
  <w:style w:type="character" w:customStyle="1" w:styleId="215">
    <w:name w:val="标题 1 Char1"/>
    <w:autoRedefine/>
    <w:qFormat/>
    <w:uiPriority w:val="0"/>
    <w:rPr>
      <w:rFonts w:eastAsia="宋体" w:cs="Times New Roman"/>
      <w:b/>
      <w:bCs/>
      <w:kern w:val="44"/>
      <w:sz w:val="44"/>
      <w:szCs w:val="44"/>
      <w:lang w:val="en-US" w:eastAsia="zh-CN" w:bidi="ar-SA"/>
    </w:rPr>
  </w:style>
  <w:style w:type="character" w:customStyle="1" w:styleId="216">
    <w:name w:val="日期 Char3"/>
    <w:autoRedefine/>
    <w:qFormat/>
    <w:uiPriority w:val="0"/>
    <w:rPr>
      <w:rFonts w:eastAsia="仿宋_GB2312" w:cs="Times New Roman"/>
      <w:kern w:val="2"/>
      <w:sz w:val="28"/>
      <w:lang w:val="en-US" w:eastAsia="zh-CN" w:bidi="ar-SA"/>
    </w:rPr>
  </w:style>
  <w:style w:type="character" w:customStyle="1" w:styleId="217">
    <w:name w:val="hour_am"/>
    <w:autoRedefine/>
    <w:qFormat/>
    <w:uiPriority w:val="0"/>
  </w:style>
  <w:style w:type="character" w:customStyle="1" w:styleId="218">
    <w:name w:val="by jerry Char1"/>
    <w:qFormat/>
    <w:uiPriority w:val="0"/>
    <w:rPr>
      <w:rFonts w:cs="Times New Roman"/>
      <w:b/>
      <w:bCs/>
      <w:kern w:val="44"/>
      <w:sz w:val="44"/>
      <w:szCs w:val="44"/>
    </w:rPr>
  </w:style>
  <w:style w:type="character" w:customStyle="1" w:styleId="219">
    <w:name w:val="批注文字 Char2"/>
    <w:autoRedefine/>
    <w:qFormat/>
    <w:uiPriority w:val="0"/>
    <w:rPr>
      <w:rFonts w:eastAsia="宋体" w:cs="Times New Roman"/>
      <w:kern w:val="2"/>
      <w:sz w:val="24"/>
      <w:szCs w:val="24"/>
      <w:lang w:val="en-US" w:eastAsia="zh-CN" w:bidi="ar-SA"/>
    </w:rPr>
  </w:style>
  <w:style w:type="paragraph" w:customStyle="1" w:styleId="220">
    <w:name w:val="投标书正文无序编号"/>
    <w:basedOn w:val="221"/>
    <w:autoRedefine/>
    <w:qFormat/>
    <w:uiPriority w:val="0"/>
    <w:pPr>
      <w:numPr>
        <w:ilvl w:val="0"/>
        <w:numId w:val="1"/>
      </w:numPr>
      <w:tabs>
        <w:tab w:val="left" w:pos="780"/>
        <w:tab w:val="left" w:pos="902"/>
      </w:tabs>
      <w:adjustRightInd w:val="0"/>
      <w:ind w:firstLineChars="0"/>
    </w:pPr>
    <w:rPr>
      <w:rFonts w:eastAsia="宋体"/>
    </w:rPr>
  </w:style>
  <w:style w:type="paragraph" w:customStyle="1" w:styleId="221">
    <w:name w:val="投标书正文"/>
    <w:autoRedefine/>
    <w:qFormat/>
    <w:uiPriority w:val="0"/>
    <w:pPr>
      <w:autoSpaceDE w:val="0"/>
      <w:spacing w:line="360" w:lineRule="auto"/>
      <w:ind w:firstLine="200" w:firstLineChars="200"/>
    </w:pPr>
    <w:rPr>
      <w:rFonts w:ascii="Times New Roman" w:hAnsi="Times New Roman" w:eastAsia="Times New Roman" w:cs="Times New Roman"/>
      <w:kern w:val="2"/>
      <w:sz w:val="24"/>
      <w:szCs w:val="24"/>
      <w:lang w:val="en-US" w:eastAsia="zh-CN" w:bidi="ar-SA"/>
    </w:rPr>
  </w:style>
  <w:style w:type="character" w:customStyle="1" w:styleId="222">
    <w:name w:val="font161"/>
    <w:autoRedefine/>
    <w:qFormat/>
    <w:uiPriority w:val="0"/>
    <w:rPr>
      <w:rFonts w:cs="Times New Roman"/>
      <w:b/>
      <w:bCs/>
      <w:sz w:val="32"/>
      <w:szCs w:val="32"/>
    </w:rPr>
  </w:style>
  <w:style w:type="character" w:customStyle="1" w:styleId="223">
    <w:name w:val="locality"/>
    <w:autoRedefine/>
    <w:qFormat/>
    <w:uiPriority w:val="0"/>
    <w:rPr>
      <w:rFonts w:cs="Times New Roman"/>
    </w:rPr>
  </w:style>
  <w:style w:type="character" w:customStyle="1" w:styleId="224">
    <w:name w:val="正文文本 Char1"/>
    <w:autoRedefine/>
    <w:qFormat/>
    <w:uiPriority w:val="0"/>
    <w:rPr>
      <w:kern w:val="2"/>
      <w:sz w:val="22"/>
    </w:rPr>
  </w:style>
  <w:style w:type="character" w:customStyle="1" w:styleId="225">
    <w:name w:val="zbggtop11 style5"/>
    <w:autoRedefine/>
    <w:qFormat/>
    <w:uiPriority w:val="0"/>
    <w:rPr>
      <w:rFonts w:cs="Times New Roman"/>
    </w:rPr>
  </w:style>
  <w:style w:type="character" w:customStyle="1" w:styleId="226">
    <w:name w:val="2nd level Char"/>
    <w:autoRedefine/>
    <w:qFormat/>
    <w:uiPriority w:val="0"/>
    <w:rPr>
      <w:rFonts w:ascii="Arial" w:hAnsi="Arial" w:eastAsia="宋体" w:cs="Times New Roman"/>
      <w:b/>
      <w:bCs/>
      <w:kern w:val="2"/>
      <w:sz w:val="32"/>
      <w:szCs w:val="32"/>
      <w:lang w:val="en-US" w:eastAsia="zh-CN" w:bidi="ar-SA"/>
    </w:rPr>
  </w:style>
  <w:style w:type="character" w:customStyle="1" w:styleId="227">
    <w:name w:val="Body Text Indent 2 Char"/>
    <w:autoRedefine/>
    <w:qFormat/>
    <w:locked/>
    <w:uiPriority w:val="0"/>
    <w:rPr>
      <w:rFonts w:eastAsia="宋体"/>
      <w:kern w:val="2"/>
      <w:sz w:val="21"/>
      <w:szCs w:val="24"/>
      <w:lang w:val="en-US" w:eastAsia="zh-CN" w:bidi="ar-SA"/>
    </w:rPr>
  </w:style>
  <w:style w:type="character" w:customStyle="1" w:styleId="228">
    <w:name w:val="ca-191"/>
    <w:autoRedefine/>
    <w:qFormat/>
    <w:uiPriority w:val="0"/>
    <w:rPr>
      <w:rFonts w:ascii="Times New Roman" w:hAnsi="Times New Roman" w:cs="Times New Roman"/>
      <w:sz w:val="18"/>
      <w:szCs w:val="18"/>
    </w:rPr>
  </w:style>
  <w:style w:type="character" w:customStyle="1" w:styleId="229">
    <w:name w:val="纯文本 Char"/>
    <w:autoRedefine/>
    <w:qFormat/>
    <w:uiPriority w:val="0"/>
    <w:rPr>
      <w:rFonts w:ascii="宋体" w:cs="Courier New"/>
      <w:szCs w:val="21"/>
      <w:lang w:bidi="ar-SA"/>
    </w:rPr>
  </w:style>
  <w:style w:type="character" w:customStyle="1" w:styleId="230">
    <w:name w:val="批注文字 Char1"/>
    <w:autoRedefine/>
    <w:qFormat/>
    <w:uiPriority w:val="0"/>
    <w:rPr>
      <w:rFonts w:eastAsia="宋体" w:cs="Times New Roman"/>
      <w:kern w:val="2"/>
      <w:sz w:val="24"/>
      <w:szCs w:val="24"/>
      <w:lang w:val="en-US" w:eastAsia="zh-CN" w:bidi="ar-SA"/>
    </w:rPr>
  </w:style>
  <w:style w:type="character" w:customStyle="1" w:styleId="231">
    <w:name w:val="Char Char2"/>
    <w:autoRedefine/>
    <w:qFormat/>
    <w:uiPriority w:val="0"/>
    <w:rPr>
      <w:rFonts w:eastAsia="宋体" w:cs="Times New Roman"/>
      <w:kern w:val="2"/>
      <w:sz w:val="24"/>
      <w:szCs w:val="24"/>
      <w:lang w:val="en-US" w:eastAsia="zh-CN" w:bidi="ar-SA"/>
    </w:rPr>
  </w:style>
  <w:style w:type="character" w:customStyle="1" w:styleId="232">
    <w:name w:val="style13"/>
    <w:autoRedefine/>
    <w:qFormat/>
    <w:uiPriority w:val="0"/>
  </w:style>
  <w:style w:type="character" w:customStyle="1" w:styleId="233">
    <w:name w:val="图表标题 Char"/>
    <w:autoRedefine/>
    <w:qFormat/>
    <w:uiPriority w:val="0"/>
    <w:rPr>
      <w:rFonts w:ascii="宋体" w:eastAsia="宋体"/>
      <w:snapToGrid w:val="0"/>
      <w:color w:val="000000"/>
      <w:kern w:val="28"/>
      <w:sz w:val="28"/>
      <w:lang w:val="en-US" w:eastAsia="zh-CN" w:bidi="ar-SA"/>
    </w:rPr>
  </w:style>
  <w:style w:type="character" w:customStyle="1" w:styleId="234">
    <w:name w:val="Footer Char1"/>
    <w:autoRedefine/>
    <w:qFormat/>
    <w:locked/>
    <w:uiPriority w:val="0"/>
    <w:rPr>
      <w:rFonts w:eastAsia="宋体" w:cs="Times New Roman"/>
      <w:kern w:val="2"/>
      <w:sz w:val="18"/>
      <w:szCs w:val="18"/>
      <w:lang w:val="en-US" w:eastAsia="zh-CN" w:bidi="ar-SA"/>
    </w:rPr>
  </w:style>
  <w:style w:type="character" w:customStyle="1" w:styleId="235">
    <w:name w:val="font11"/>
    <w:autoRedefine/>
    <w:qFormat/>
    <w:uiPriority w:val="0"/>
    <w:rPr>
      <w:rFonts w:ascii="Calibri" w:hAnsi="Calibri" w:cs="Calibri"/>
      <w:color w:val="000000"/>
      <w:sz w:val="21"/>
      <w:szCs w:val="21"/>
      <w:u w:val="none"/>
    </w:rPr>
  </w:style>
  <w:style w:type="character" w:customStyle="1" w:styleId="236">
    <w:name w:val="ca-301"/>
    <w:autoRedefine/>
    <w:qFormat/>
    <w:uiPriority w:val="0"/>
    <w:rPr>
      <w:rFonts w:ascii="??" w:hAnsi="??" w:cs="Times New Roman"/>
      <w:color w:val="002060"/>
      <w:sz w:val="21"/>
      <w:szCs w:val="21"/>
    </w:rPr>
  </w:style>
  <w:style w:type="character" w:customStyle="1" w:styleId="237">
    <w:name w:val="ca-291"/>
    <w:autoRedefine/>
    <w:qFormat/>
    <w:uiPriority w:val="0"/>
    <w:rPr>
      <w:rFonts w:ascii="宋体" w:eastAsia="宋体" w:cs="Times New Roman"/>
      <w:color w:val="7030A0"/>
      <w:sz w:val="21"/>
      <w:szCs w:val="21"/>
    </w:rPr>
  </w:style>
  <w:style w:type="character" w:customStyle="1" w:styleId="238">
    <w:name w:val="ca-311"/>
    <w:autoRedefine/>
    <w:qFormat/>
    <w:uiPriority w:val="0"/>
    <w:rPr>
      <w:rFonts w:ascii="??" w:hAnsi="??" w:cs="Times New Roman"/>
      <w:color w:val="000000"/>
      <w:sz w:val="21"/>
      <w:szCs w:val="21"/>
    </w:rPr>
  </w:style>
  <w:style w:type="character" w:customStyle="1" w:styleId="239">
    <w:name w:val="DeltaView Insertion"/>
    <w:autoRedefine/>
    <w:qFormat/>
    <w:uiPriority w:val="0"/>
  </w:style>
  <w:style w:type="character" w:customStyle="1" w:styleId="240">
    <w:name w:val="Heading 7 Char"/>
    <w:autoRedefine/>
    <w:qFormat/>
    <w:locked/>
    <w:uiPriority w:val="0"/>
    <w:rPr>
      <w:rFonts w:eastAsia="宋体"/>
      <w:b/>
      <w:sz w:val="24"/>
      <w:lang w:val="en-US" w:eastAsia="zh-CN"/>
    </w:rPr>
  </w:style>
  <w:style w:type="character" w:customStyle="1" w:styleId="241">
    <w:name w:val="批注文字 Char"/>
    <w:autoRedefine/>
    <w:qFormat/>
    <w:uiPriority w:val="0"/>
    <w:rPr>
      <w:rFonts w:ascii="Calibri" w:hAnsi="Calibri"/>
      <w:kern w:val="2"/>
      <w:sz w:val="21"/>
      <w:szCs w:val="22"/>
    </w:rPr>
  </w:style>
  <w:style w:type="paragraph" w:customStyle="1" w:styleId="242">
    <w:name w:val="标题4"/>
    <w:basedOn w:val="5"/>
    <w:next w:val="25"/>
    <w:autoRedefine/>
    <w:qFormat/>
    <w:uiPriority w:val="0"/>
    <w:pPr>
      <w:keepNext/>
      <w:keepLines/>
      <w:widowControl w:val="0"/>
      <w:spacing w:line="413" w:lineRule="auto"/>
      <w:jc w:val="both"/>
    </w:pPr>
    <w:rPr>
      <w:rFonts w:ascii="Arial" w:hAnsi="Arial"/>
      <w:bCs w:val="0"/>
      <w:szCs w:val="20"/>
    </w:rPr>
  </w:style>
  <w:style w:type="character" w:customStyle="1" w:styleId="243">
    <w:name w:val="副标题 Char2"/>
    <w:autoRedefine/>
    <w:qFormat/>
    <w:uiPriority w:val="0"/>
    <w:rPr>
      <w:rFonts w:ascii="Cambria" w:hAnsi="Cambria" w:cs="Times New Roman"/>
      <w:b/>
      <w:bCs/>
      <w:kern w:val="28"/>
      <w:sz w:val="32"/>
      <w:szCs w:val="32"/>
    </w:rPr>
  </w:style>
  <w:style w:type="character" w:customStyle="1" w:styleId="244">
    <w:name w:val="ca-481"/>
    <w:autoRedefine/>
    <w:qFormat/>
    <w:uiPriority w:val="0"/>
    <w:rPr>
      <w:rFonts w:ascii="宋体" w:eastAsia="宋体" w:cs="Times New Roman"/>
      <w:color w:val="000000"/>
      <w:sz w:val="26"/>
      <w:szCs w:val="26"/>
    </w:rPr>
  </w:style>
  <w:style w:type="character" w:customStyle="1" w:styleId="245">
    <w:name w:val="普通文字 Char Char1"/>
    <w:autoRedefine/>
    <w:qFormat/>
    <w:uiPriority w:val="0"/>
    <w:rPr>
      <w:rFonts w:ascii="宋体" w:eastAsia="宋体" w:cs="Times New Roman"/>
      <w:kern w:val="2"/>
      <w:sz w:val="21"/>
      <w:lang w:val="en-US" w:eastAsia="zh-CN" w:bidi="ar-SA"/>
    </w:rPr>
  </w:style>
  <w:style w:type="paragraph" w:customStyle="1" w:styleId="246">
    <w:name w:val="正文2"/>
    <w:basedOn w:val="1"/>
    <w:autoRedefine/>
    <w:qFormat/>
    <w:uiPriority w:val="0"/>
    <w:pPr>
      <w:widowControl w:val="0"/>
      <w:spacing w:before="156" w:line="360" w:lineRule="auto"/>
      <w:ind w:firstLine="200" w:firstLineChars="200"/>
      <w:jc w:val="both"/>
    </w:pPr>
    <w:rPr>
      <w:kern w:val="2"/>
      <w:sz w:val="24"/>
    </w:rPr>
  </w:style>
  <w:style w:type="character" w:customStyle="1" w:styleId="247">
    <w:name w:val="ca-231"/>
    <w:autoRedefine/>
    <w:qFormat/>
    <w:uiPriority w:val="0"/>
    <w:rPr>
      <w:rFonts w:ascii="Times New Roman" w:hAnsi="Times New Roman" w:cs="Times New Roman"/>
      <w:sz w:val="21"/>
      <w:szCs w:val="21"/>
    </w:rPr>
  </w:style>
  <w:style w:type="character" w:customStyle="1" w:styleId="248">
    <w:name w:val="by jerry Char Char"/>
    <w:autoRedefine/>
    <w:qFormat/>
    <w:uiPriority w:val="0"/>
    <w:rPr>
      <w:rFonts w:eastAsia="宋体" w:cs="Times New Roman"/>
      <w:b/>
      <w:bCs/>
      <w:kern w:val="44"/>
      <w:sz w:val="44"/>
      <w:szCs w:val="44"/>
      <w:lang w:val="en-US" w:eastAsia="zh-CN" w:bidi="ar-SA"/>
    </w:rPr>
  </w:style>
  <w:style w:type="paragraph" w:styleId="249">
    <w:name w:val="No Spacing"/>
    <w:autoRedefine/>
    <w:qFormat/>
    <w:uiPriority w:val="0"/>
    <w:rPr>
      <w:rFonts w:ascii="Times New Roman" w:hAnsi="Times New Roman" w:eastAsia="Times New Roman" w:cs="Times New Roman"/>
      <w:sz w:val="22"/>
      <w:szCs w:val="22"/>
      <w:lang w:val="en-US" w:eastAsia="zh-CN" w:bidi="ar-SA"/>
    </w:rPr>
  </w:style>
  <w:style w:type="character" w:customStyle="1" w:styleId="250">
    <w:name w:val="批注主题 Char2"/>
    <w:autoRedefine/>
    <w:qFormat/>
    <w:uiPriority w:val="0"/>
    <w:rPr>
      <w:rFonts w:ascii="宋体" w:eastAsia="宋体"/>
      <w:b/>
      <w:kern w:val="2"/>
      <w:sz w:val="24"/>
      <w:lang w:val="en-US" w:eastAsia="zh-CN"/>
    </w:rPr>
  </w:style>
  <w:style w:type="character" w:customStyle="1" w:styleId="251">
    <w:name w:val="Char Char8"/>
    <w:autoRedefine/>
    <w:qFormat/>
    <w:uiPriority w:val="0"/>
    <w:rPr>
      <w:rFonts w:ascii="Arial" w:hAnsi="Arial" w:eastAsia="黑体" w:cs="Times New Roman"/>
      <w:b/>
      <w:bCs/>
      <w:kern w:val="2"/>
      <w:sz w:val="32"/>
      <w:szCs w:val="32"/>
      <w:lang w:val="en-US" w:eastAsia="zh-CN" w:bidi="ar-SA"/>
    </w:rPr>
  </w:style>
  <w:style w:type="character" w:customStyle="1" w:styleId="252">
    <w:name w:val="ca-131"/>
    <w:autoRedefine/>
    <w:qFormat/>
    <w:uiPriority w:val="0"/>
    <w:rPr>
      <w:rFonts w:ascii="宋体" w:eastAsia="宋体" w:cs="Times New Roman"/>
      <w:color w:val="000000"/>
      <w:sz w:val="32"/>
      <w:szCs w:val="32"/>
    </w:rPr>
  </w:style>
  <w:style w:type="character" w:customStyle="1" w:styleId="253">
    <w:name w:val="ca-351"/>
    <w:autoRedefine/>
    <w:qFormat/>
    <w:uiPriority w:val="0"/>
    <w:rPr>
      <w:rFonts w:ascii="Times New Roman" w:hAnsi="Times New Roman" w:cs="Times New Roman"/>
      <w:sz w:val="10"/>
      <w:szCs w:val="10"/>
    </w:rPr>
  </w:style>
  <w:style w:type="character" w:customStyle="1" w:styleId="254">
    <w:name w:val="样式 正文缩进正文（首行缩进两字）特点ALT+Z表正文正文非缩进四号段1Normal Indent Char2... Char"/>
    <w:autoRedefine/>
    <w:qFormat/>
    <w:uiPriority w:val="0"/>
    <w:rPr>
      <w:rFonts w:ascii="Arial" w:hAnsi="Arial" w:eastAsia="宋体"/>
      <w:b/>
      <w:bCs/>
      <w:kern w:val="2"/>
      <w:sz w:val="32"/>
      <w:szCs w:val="32"/>
      <w:lang w:val="en-US" w:eastAsia="zh-CN" w:bidi="ar-SA"/>
    </w:rPr>
  </w:style>
  <w:style w:type="character" w:customStyle="1" w:styleId="255">
    <w:name w:val="apple-style-span"/>
    <w:autoRedefine/>
    <w:qFormat/>
    <w:uiPriority w:val="0"/>
    <w:rPr>
      <w:rFonts w:cs="Times New Roman"/>
    </w:rPr>
  </w:style>
  <w:style w:type="character" w:customStyle="1" w:styleId="256">
    <w:name w:val="Footer-Even Char"/>
    <w:autoRedefine/>
    <w:qFormat/>
    <w:uiPriority w:val="0"/>
    <w:rPr>
      <w:rFonts w:eastAsia="宋体" w:cs="Times New Roman"/>
      <w:kern w:val="2"/>
      <w:sz w:val="18"/>
      <w:szCs w:val="18"/>
      <w:lang w:val="en-US" w:eastAsia="zh-CN" w:bidi="ar-SA"/>
    </w:rPr>
  </w:style>
  <w:style w:type="character" w:customStyle="1" w:styleId="257">
    <w:name w:val="ca-101"/>
    <w:autoRedefine/>
    <w:qFormat/>
    <w:uiPriority w:val="0"/>
    <w:rPr>
      <w:rFonts w:ascii="Times New Roman" w:hAnsi="Times New Roman" w:cs="Times New Roman"/>
      <w:color w:val="000000"/>
      <w:sz w:val="52"/>
      <w:szCs w:val="52"/>
    </w:rPr>
  </w:style>
  <w:style w:type="character" w:customStyle="1" w:styleId="258">
    <w:name w:val="Header Char1"/>
    <w:autoRedefine/>
    <w:qFormat/>
    <w:locked/>
    <w:uiPriority w:val="0"/>
    <w:rPr>
      <w:rFonts w:eastAsia="宋体" w:cs="Times New Roman"/>
      <w:kern w:val="2"/>
      <w:sz w:val="18"/>
      <w:szCs w:val="18"/>
      <w:lang w:val="en-US" w:eastAsia="zh-CN" w:bidi="ar-SA"/>
    </w:rPr>
  </w:style>
  <w:style w:type="character" w:customStyle="1" w:styleId="259">
    <w:name w:val="font51"/>
    <w:autoRedefine/>
    <w:qFormat/>
    <w:uiPriority w:val="0"/>
    <w:rPr>
      <w:rFonts w:ascii="宋体" w:eastAsia="宋体" w:cs="宋体"/>
      <w:color w:val="000000"/>
      <w:sz w:val="22"/>
      <w:szCs w:val="22"/>
      <w:u w:val="none"/>
    </w:rPr>
  </w:style>
  <w:style w:type="paragraph" w:customStyle="1" w:styleId="260">
    <w:name w:val="引用1"/>
    <w:basedOn w:val="1"/>
    <w:next w:val="1"/>
    <w:qFormat/>
    <w:uiPriority w:val="0"/>
    <w:pPr>
      <w:widowControl w:val="0"/>
      <w:jc w:val="both"/>
    </w:pPr>
    <w:rPr>
      <w:i/>
      <w:color w:val="000000"/>
      <w:kern w:val="2"/>
      <w:sz w:val="22"/>
    </w:rPr>
  </w:style>
  <w:style w:type="character" w:customStyle="1" w:styleId="261">
    <w:name w:val="Heading 7 Char1"/>
    <w:autoRedefine/>
    <w:qFormat/>
    <w:locked/>
    <w:uiPriority w:val="0"/>
    <w:rPr>
      <w:rFonts w:cs="Times New Roman"/>
      <w:b/>
      <w:bCs/>
      <w:kern w:val="2"/>
      <w:sz w:val="24"/>
      <w:szCs w:val="24"/>
    </w:rPr>
  </w:style>
  <w:style w:type="character" w:customStyle="1" w:styleId="262">
    <w:name w:val="ca-471"/>
    <w:autoRedefine/>
    <w:qFormat/>
    <w:uiPriority w:val="0"/>
    <w:rPr>
      <w:rFonts w:ascii="宋体" w:eastAsia="宋体" w:cs="Times New Roman"/>
      <w:b/>
      <w:bCs/>
      <w:color w:val="000000"/>
      <w:spacing w:val="-20"/>
      <w:sz w:val="24"/>
      <w:szCs w:val="24"/>
    </w:rPr>
  </w:style>
  <w:style w:type="character" w:customStyle="1" w:styleId="263">
    <w:name w:val="ca-410"/>
    <w:autoRedefine/>
    <w:qFormat/>
    <w:uiPriority w:val="0"/>
    <w:rPr>
      <w:rFonts w:ascii="宋体" w:eastAsia="宋体" w:cs="Times New Roman"/>
      <w:b/>
      <w:bCs/>
      <w:color w:val="000000"/>
      <w:spacing w:val="-20"/>
      <w:sz w:val="48"/>
      <w:szCs w:val="48"/>
    </w:rPr>
  </w:style>
  <w:style w:type="character" w:customStyle="1" w:styleId="264">
    <w:name w:val="个人撰写风格"/>
    <w:autoRedefine/>
    <w:qFormat/>
    <w:uiPriority w:val="0"/>
    <w:rPr>
      <w:rFonts w:ascii="Arial" w:hAnsi="Arial" w:eastAsia="宋体" w:cs="Arial"/>
      <w:color w:val="auto"/>
      <w:sz w:val="20"/>
    </w:rPr>
  </w:style>
  <w:style w:type="character" w:customStyle="1" w:styleId="265">
    <w:name w:val="Body Text Char"/>
    <w:autoRedefine/>
    <w:qFormat/>
    <w:locked/>
    <w:uiPriority w:val="0"/>
    <w:rPr>
      <w:rFonts w:eastAsia="宋体"/>
      <w:kern w:val="2"/>
      <w:sz w:val="24"/>
      <w:lang w:val="en-US" w:eastAsia="zh-CN"/>
    </w:rPr>
  </w:style>
  <w:style w:type="character" w:customStyle="1" w:styleId="266">
    <w:name w:val="Date Char"/>
    <w:autoRedefine/>
    <w:qFormat/>
    <w:locked/>
    <w:uiPriority w:val="0"/>
    <w:rPr>
      <w:rFonts w:eastAsia="宋体"/>
      <w:kern w:val="2"/>
      <w:sz w:val="24"/>
      <w:lang w:val="en-US" w:eastAsia="zh-CN"/>
    </w:rPr>
  </w:style>
  <w:style w:type="paragraph" w:customStyle="1" w:styleId="267">
    <w:name w:val="列表段落"/>
    <w:basedOn w:val="1"/>
    <w:autoRedefine/>
    <w:qFormat/>
    <w:uiPriority w:val="0"/>
    <w:pPr>
      <w:ind w:firstLine="200" w:firstLineChars="200"/>
    </w:pPr>
  </w:style>
  <w:style w:type="character" w:customStyle="1" w:styleId="268">
    <w:name w:val="country-name"/>
    <w:autoRedefine/>
    <w:qFormat/>
    <w:uiPriority w:val="0"/>
    <w:rPr>
      <w:rFonts w:cs="Times New Roman"/>
    </w:rPr>
  </w:style>
  <w:style w:type="character" w:customStyle="1" w:styleId="269">
    <w:name w:val="批注框文本 Char1"/>
    <w:autoRedefine/>
    <w:qFormat/>
    <w:uiPriority w:val="0"/>
    <w:rPr>
      <w:kern w:val="2"/>
      <w:sz w:val="18"/>
    </w:rPr>
  </w:style>
  <w:style w:type="character" w:customStyle="1" w:styleId="270">
    <w:name w:val="ca-461"/>
    <w:qFormat/>
    <w:uiPriority w:val="0"/>
    <w:rPr>
      <w:rFonts w:ascii="宋体" w:eastAsia="宋体" w:cs="Times New Roman"/>
      <w:color w:val="000000"/>
      <w:spacing w:val="-20"/>
      <w:sz w:val="28"/>
      <w:szCs w:val="28"/>
    </w:rPr>
  </w:style>
  <w:style w:type="character" w:customStyle="1" w:styleId="271">
    <w:name w:val="Intense Reference1"/>
    <w:autoRedefine/>
    <w:qFormat/>
    <w:uiPriority w:val="0"/>
    <w:rPr>
      <w:b/>
      <w:smallCaps/>
      <w:color w:val="C0504D"/>
      <w:spacing w:val="5"/>
      <w:u w:val="single"/>
    </w:rPr>
  </w:style>
  <w:style w:type="paragraph" w:customStyle="1" w:styleId="272">
    <w:name w:val="pa-109"/>
    <w:basedOn w:val="1"/>
    <w:qFormat/>
    <w:uiPriority w:val="0"/>
    <w:pPr>
      <w:spacing w:line="280" w:lineRule="atLeast"/>
      <w:jc w:val="both"/>
    </w:pPr>
    <w:rPr>
      <w:rFonts w:ascii="宋体" w:cs="宋体"/>
      <w:sz w:val="24"/>
      <w:szCs w:val="24"/>
    </w:rPr>
  </w:style>
  <w:style w:type="paragraph" w:customStyle="1" w:styleId="273">
    <w:name w:val="xl99"/>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cs="宋体"/>
      <w:sz w:val="16"/>
      <w:szCs w:val="16"/>
    </w:rPr>
  </w:style>
  <w:style w:type="paragraph" w:customStyle="1" w:styleId="274">
    <w:name w:val="xl90"/>
    <w:basedOn w:val="1"/>
    <w:autoRedefine/>
    <w:qFormat/>
    <w:uiPriority w:val="0"/>
    <w:pPr>
      <w:pBdr>
        <w:left w:val="single" w:color="auto" w:sz="4" w:space="0"/>
        <w:bottom w:val="single" w:color="auto" w:sz="4" w:space="0"/>
        <w:right w:val="single" w:color="auto" w:sz="4" w:space="0"/>
      </w:pBdr>
      <w:spacing w:before="100" w:beforeAutospacing="1" w:after="100" w:afterAutospacing="1"/>
      <w:jc w:val="center"/>
    </w:pPr>
    <w:rPr>
      <w:rFonts w:ascii="宋体" w:cs="宋体"/>
      <w:b/>
      <w:bCs/>
      <w:sz w:val="20"/>
    </w:rPr>
  </w:style>
  <w:style w:type="paragraph" w:customStyle="1" w:styleId="275">
    <w:name w:val="xl70"/>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cs="宋体"/>
      <w:sz w:val="20"/>
    </w:rPr>
  </w:style>
  <w:style w:type="paragraph" w:customStyle="1" w:styleId="276">
    <w:name w:val="pa-4"/>
    <w:basedOn w:val="1"/>
    <w:autoRedefine/>
    <w:qFormat/>
    <w:uiPriority w:val="0"/>
    <w:pPr>
      <w:spacing w:line="360" w:lineRule="atLeast"/>
      <w:jc w:val="center"/>
    </w:pPr>
    <w:rPr>
      <w:rFonts w:ascii="宋体" w:cs="宋体"/>
      <w:sz w:val="24"/>
      <w:szCs w:val="24"/>
    </w:rPr>
  </w:style>
  <w:style w:type="paragraph" w:customStyle="1" w:styleId="277">
    <w:name w:val="pa-77"/>
    <w:basedOn w:val="1"/>
    <w:autoRedefine/>
    <w:qFormat/>
    <w:uiPriority w:val="0"/>
    <w:pPr>
      <w:spacing w:line="360" w:lineRule="atLeast"/>
      <w:jc w:val="both"/>
    </w:pPr>
    <w:rPr>
      <w:rFonts w:ascii="宋体" w:cs="宋体"/>
      <w:sz w:val="24"/>
      <w:szCs w:val="24"/>
    </w:rPr>
  </w:style>
  <w:style w:type="paragraph" w:customStyle="1" w:styleId="278">
    <w:name w:val="pa-7"/>
    <w:basedOn w:val="1"/>
    <w:autoRedefine/>
    <w:qFormat/>
    <w:uiPriority w:val="0"/>
    <w:pPr>
      <w:spacing w:line="400" w:lineRule="atLeast"/>
      <w:jc w:val="both"/>
    </w:pPr>
    <w:rPr>
      <w:rFonts w:ascii="宋体" w:cs="宋体"/>
      <w:sz w:val="24"/>
      <w:szCs w:val="24"/>
    </w:rPr>
  </w:style>
  <w:style w:type="paragraph" w:customStyle="1" w:styleId="279">
    <w:name w:val="pa-42"/>
    <w:basedOn w:val="1"/>
    <w:autoRedefine/>
    <w:qFormat/>
    <w:uiPriority w:val="0"/>
    <w:pPr>
      <w:spacing w:line="280" w:lineRule="atLeast"/>
      <w:ind w:firstLine="420"/>
    </w:pPr>
    <w:rPr>
      <w:rFonts w:ascii="宋体" w:cs="宋体"/>
      <w:sz w:val="24"/>
      <w:szCs w:val="24"/>
    </w:rPr>
  </w:style>
  <w:style w:type="paragraph" w:customStyle="1" w:styleId="280">
    <w:name w:val="xl73"/>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cs="宋体"/>
      <w:sz w:val="24"/>
      <w:szCs w:val="24"/>
    </w:rPr>
  </w:style>
  <w:style w:type="paragraph" w:customStyle="1" w:styleId="281">
    <w:name w:val="样式4"/>
    <w:basedOn w:val="6"/>
    <w:autoRedefine/>
    <w:qFormat/>
    <w:uiPriority w:val="0"/>
    <w:pPr>
      <w:keepNext/>
      <w:keepLines/>
      <w:widowControl w:val="0"/>
      <w:spacing w:line="415" w:lineRule="auto"/>
      <w:ind w:left="720" w:hanging="720"/>
      <w:jc w:val="both"/>
    </w:pPr>
    <w:rPr>
      <w:rFonts w:ascii="Calibri" w:hAnsi="Calibri" w:eastAsia="Times New Roman"/>
      <w:kern w:val="2"/>
    </w:rPr>
  </w:style>
  <w:style w:type="paragraph" w:customStyle="1" w:styleId="282">
    <w:name w:val="pa-72"/>
    <w:basedOn w:val="1"/>
    <w:autoRedefine/>
    <w:qFormat/>
    <w:uiPriority w:val="0"/>
    <w:pPr>
      <w:spacing w:line="240" w:lineRule="atLeast"/>
      <w:ind w:firstLine="560"/>
      <w:jc w:val="both"/>
    </w:pPr>
    <w:rPr>
      <w:rFonts w:ascii="宋体" w:cs="宋体"/>
      <w:sz w:val="24"/>
      <w:szCs w:val="24"/>
    </w:rPr>
  </w:style>
  <w:style w:type="paragraph" w:customStyle="1" w:styleId="283">
    <w:name w:val="ca-23"/>
    <w:basedOn w:val="1"/>
    <w:autoRedefine/>
    <w:qFormat/>
    <w:uiPriority w:val="0"/>
    <w:rPr>
      <w:rFonts w:ascii="Calibri" w:hAnsi="Calibri"/>
      <w:szCs w:val="21"/>
    </w:rPr>
  </w:style>
  <w:style w:type="paragraph" w:customStyle="1" w:styleId="284">
    <w:name w:val="xl83"/>
    <w:basedOn w:val="1"/>
    <w:autoRedefine/>
    <w:qFormat/>
    <w:uiPriority w:val="0"/>
    <w:pPr>
      <w:pBdr>
        <w:top w:val="single" w:color="auto" w:sz="4" w:space="0"/>
        <w:left w:val="single" w:color="auto" w:sz="4" w:space="0"/>
        <w:bottom w:val="single" w:color="auto" w:sz="4" w:space="0"/>
      </w:pBdr>
      <w:spacing w:before="100" w:beforeAutospacing="1" w:after="100" w:afterAutospacing="1"/>
      <w:jc w:val="center"/>
    </w:pPr>
    <w:rPr>
      <w:rFonts w:ascii="宋体" w:cs="宋体"/>
      <w:sz w:val="20"/>
    </w:rPr>
  </w:style>
  <w:style w:type="paragraph" w:customStyle="1" w:styleId="285">
    <w:name w:val="pa-124"/>
    <w:basedOn w:val="1"/>
    <w:autoRedefine/>
    <w:qFormat/>
    <w:uiPriority w:val="0"/>
    <w:pPr>
      <w:spacing w:line="760" w:lineRule="atLeast"/>
      <w:jc w:val="both"/>
    </w:pPr>
    <w:rPr>
      <w:rFonts w:ascii="宋体" w:cs="宋体"/>
      <w:sz w:val="24"/>
      <w:szCs w:val="24"/>
    </w:rPr>
  </w:style>
  <w:style w:type="paragraph" w:customStyle="1" w:styleId="286">
    <w:name w:val="List Paragraph"/>
    <w:basedOn w:val="1"/>
    <w:autoRedefine/>
    <w:qFormat/>
    <w:uiPriority w:val="0"/>
    <w:pPr>
      <w:widowControl w:val="0"/>
      <w:ind w:firstLine="200" w:firstLineChars="200"/>
      <w:jc w:val="both"/>
    </w:pPr>
    <w:rPr>
      <w:kern w:val="2"/>
    </w:rPr>
  </w:style>
  <w:style w:type="paragraph" w:customStyle="1" w:styleId="287">
    <w:name w:val="xl98"/>
    <w:basedOn w:val="1"/>
    <w:autoRedefine/>
    <w:qFormat/>
    <w:uiPriority w:val="0"/>
    <w:pPr>
      <w:pBdr>
        <w:top w:val="single" w:color="auto" w:sz="4" w:space="0"/>
        <w:left w:val="single" w:color="auto" w:sz="4" w:space="0"/>
        <w:bottom w:val="single" w:color="auto" w:sz="4" w:space="0"/>
        <w:right w:val="single" w:color="auto" w:sz="4" w:space="0"/>
      </w:pBdr>
      <w:shd w:val="clear" w:color="000000" w:fill="C2E277"/>
      <w:spacing w:before="100" w:beforeAutospacing="1" w:after="100" w:afterAutospacing="1"/>
      <w:jc w:val="center"/>
      <w:textAlignment w:val="center"/>
    </w:pPr>
    <w:rPr>
      <w:rFonts w:ascii="宋体" w:cs="宋体"/>
      <w:b/>
      <w:bCs/>
      <w:sz w:val="24"/>
      <w:szCs w:val="24"/>
    </w:rPr>
  </w:style>
  <w:style w:type="paragraph" w:customStyle="1" w:styleId="288">
    <w:name w:val="xl109"/>
    <w:basedOn w:val="1"/>
    <w:autoRedefine/>
    <w:qFormat/>
    <w:uiPriority w:val="0"/>
    <w:pPr>
      <w:pBdr>
        <w:top w:val="single" w:color="auto" w:sz="4" w:space="0"/>
        <w:bottom w:val="single" w:color="auto" w:sz="4" w:space="0"/>
      </w:pBdr>
      <w:shd w:val="clear" w:color="000000" w:fill="C2E277"/>
      <w:spacing w:before="100" w:beforeAutospacing="1" w:after="100" w:afterAutospacing="1"/>
      <w:jc w:val="center"/>
      <w:textAlignment w:val="center"/>
    </w:pPr>
    <w:rPr>
      <w:rFonts w:ascii="宋体" w:cs="宋体"/>
      <w:b/>
      <w:bCs/>
      <w:sz w:val="24"/>
      <w:szCs w:val="24"/>
    </w:rPr>
  </w:style>
  <w:style w:type="paragraph" w:customStyle="1" w:styleId="289">
    <w:name w:val="pa-34"/>
    <w:basedOn w:val="1"/>
    <w:autoRedefine/>
    <w:qFormat/>
    <w:uiPriority w:val="0"/>
    <w:pPr>
      <w:spacing w:line="360" w:lineRule="atLeast"/>
      <w:ind w:firstLine="460"/>
      <w:jc w:val="both"/>
    </w:pPr>
    <w:rPr>
      <w:rFonts w:ascii="宋体" w:cs="宋体"/>
      <w:sz w:val="24"/>
      <w:szCs w:val="24"/>
    </w:rPr>
  </w:style>
  <w:style w:type="paragraph" w:customStyle="1" w:styleId="290">
    <w:name w:val="pa-82"/>
    <w:basedOn w:val="1"/>
    <w:autoRedefine/>
    <w:qFormat/>
    <w:uiPriority w:val="0"/>
    <w:pPr>
      <w:spacing w:line="480" w:lineRule="atLeast"/>
      <w:jc w:val="center"/>
    </w:pPr>
    <w:rPr>
      <w:rFonts w:ascii="宋体" w:cs="宋体"/>
      <w:sz w:val="24"/>
      <w:szCs w:val="24"/>
    </w:rPr>
  </w:style>
  <w:style w:type="paragraph" w:customStyle="1" w:styleId="291">
    <w:name w:val="标书标题2"/>
    <w:basedOn w:val="5"/>
    <w:autoRedefine/>
    <w:qFormat/>
    <w:uiPriority w:val="0"/>
    <w:pPr>
      <w:keepNext/>
      <w:keepLines w:val="0"/>
      <w:tabs>
        <w:tab w:val="left" w:pos="1140"/>
        <w:tab w:val="clear" w:pos="840"/>
      </w:tabs>
      <w:adjustRightInd w:val="0"/>
      <w:snapToGrid w:val="0"/>
      <w:spacing w:before="50" w:beforeLines="50" w:after="60" w:line="300" w:lineRule="auto"/>
      <w:ind w:left="1140" w:hanging="720"/>
    </w:pPr>
    <w:rPr>
      <w:rFonts w:ascii="Arial Narrow" w:hAnsi="Arial Narrow" w:eastAsia="仿宋_GB2312"/>
      <w:bCs w:val="0"/>
      <w:sz w:val="28"/>
      <w:szCs w:val="20"/>
    </w:rPr>
  </w:style>
  <w:style w:type="paragraph" w:customStyle="1" w:styleId="292">
    <w:name w:val="pa-108"/>
    <w:basedOn w:val="1"/>
    <w:autoRedefine/>
    <w:qFormat/>
    <w:uiPriority w:val="0"/>
    <w:pPr>
      <w:spacing w:line="280" w:lineRule="atLeast"/>
      <w:jc w:val="center"/>
    </w:pPr>
    <w:rPr>
      <w:rFonts w:ascii="宋体" w:cs="宋体"/>
      <w:sz w:val="24"/>
      <w:szCs w:val="24"/>
    </w:rPr>
  </w:style>
  <w:style w:type="paragraph" w:customStyle="1" w:styleId="293">
    <w:name w:val="pa-99"/>
    <w:basedOn w:val="1"/>
    <w:autoRedefine/>
    <w:qFormat/>
    <w:uiPriority w:val="0"/>
    <w:pPr>
      <w:spacing w:line="300" w:lineRule="atLeast"/>
      <w:ind w:firstLine="520"/>
      <w:jc w:val="both"/>
    </w:pPr>
    <w:rPr>
      <w:rFonts w:ascii="宋体" w:cs="宋体"/>
      <w:sz w:val="24"/>
      <w:szCs w:val="24"/>
    </w:rPr>
  </w:style>
  <w:style w:type="paragraph" w:customStyle="1" w:styleId="294">
    <w:name w:val="pa-129"/>
    <w:basedOn w:val="1"/>
    <w:autoRedefine/>
    <w:qFormat/>
    <w:uiPriority w:val="0"/>
    <w:pPr>
      <w:spacing w:line="300" w:lineRule="atLeast"/>
      <w:jc w:val="both"/>
    </w:pPr>
    <w:rPr>
      <w:rFonts w:ascii="宋体" w:cs="宋体"/>
      <w:sz w:val="24"/>
      <w:szCs w:val="24"/>
    </w:rPr>
  </w:style>
  <w:style w:type="paragraph" w:customStyle="1" w:styleId="295">
    <w:name w:val="xl75"/>
    <w:basedOn w:val="1"/>
    <w:autoRedefine/>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cs="宋体"/>
      <w:sz w:val="20"/>
    </w:rPr>
  </w:style>
  <w:style w:type="paragraph" w:customStyle="1" w:styleId="296">
    <w:name w:val="Char Char Char Char Char Char Char Char Char Char Char Char Char Char Char Char Char Char Char Char Char Char Char Char Char Char Char Char Char Char Char Char Char"/>
    <w:basedOn w:val="1"/>
    <w:autoRedefine/>
    <w:qFormat/>
    <w:uiPriority w:val="0"/>
    <w:pPr>
      <w:spacing w:after="160" w:line="240" w:lineRule="exact"/>
    </w:pPr>
    <w:rPr>
      <w:rFonts w:ascii="Verdana" w:hAnsi="Verdana" w:eastAsia="仿宋_GB2312"/>
      <w:sz w:val="24"/>
    </w:rPr>
  </w:style>
  <w:style w:type="paragraph" w:customStyle="1" w:styleId="297">
    <w:name w:val="pa-21"/>
    <w:basedOn w:val="1"/>
    <w:autoRedefine/>
    <w:qFormat/>
    <w:uiPriority w:val="0"/>
    <w:pPr>
      <w:spacing w:line="240" w:lineRule="atLeast"/>
      <w:ind w:firstLine="420"/>
      <w:jc w:val="both"/>
    </w:pPr>
    <w:rPr>
      <w:rFonts w:ascii="宋体" w:cs="宋体"/>
      <w:sz w:val="24"/>
      <w:szCs w:val="24"/>
    </w:rPr>
  </w:style>
  <w:style w:type="paragraph" w:customStyle="1" w:styleId="298">
    <w:name w:val="ca-21"/>
    <w:basedOn w:val="1"/>
    <w:autoRedefine/>
    <w:qFormat/>
    <w:uiPriority w:val="0"/>
    <w:rPr>
      <w:rFonts w:ascii="宋体" w:cs="宋体"/>
      <w:color w:val="000000"/>
      <w:szCs w:val="21"/>
    </w:rPr>
  </w:style>
  <w:style w:type="paragraph" w:customStyle="1" w:styleId="299">
    <w:name w:val="Char Char Char Char Char Char Char Char"/>
    <w:basedOn w:val="18"/>
    <w:autoRedefine/>
    <w:qFormat/>
    <w:uiPriority w:val="0"/>
    <w:pPr>
      <w:widowControl w:val="0"/>
      <w:shd w:val="clear" w:color="auto" w:fill="000080"/>
      <w:jc w:val="both"/>
    </w:pPr>
    <w:rPr>
      <w:rFonts w:ascii="Tahoma" w:hAnsi="Tahoma" w:cs="Tahoma"/>
      <w:kern w:val="2"/>
      <w:sz w:val="24"/>
      <w:szCs w:val="24"/>
    </w:rPr>
  </w:style>
  <w:style w:type="paragraph" w:customStyle="1" w:styleId="300">
    <w:name w:val="pa-111"/>
    <w:basedOn w:val="1"/>
    <w:autoRedefine/>
    <w:qFormat/>
    <w:uiPriority w:val="0"/>
    <w:pPr>
      <w:spacing w:line="280" w:lineRule="atLeast"/>
      <w:ind w:firstLine="480"/>
      <w:jc w:val="both"/>
    </w:pPr>
    <w:rPr>
      <w:rFonts w:ascii="宋体" w:cs="宋体"/>
      <w:sz w:val="24"/>
      <w:szCs w:val="24"/>
    </w:rPr>
  </w:style>
  <w:style w:type="paragraph" w:customStyle="1" w:styleId="301">
    <w:name w:val="样式 正文文本"/>
    <w:basedOn w:val="1"/>
    <w:autoRedefine/>
    <w:qFormat/>
    <w:uiPriority w:val="0"/>
    <w:pPr>
      <w:widowControl w:val="0"/>
      <w:adjustRightInd w:val="0"/>
      <w:snapToGrid w:val="0"/>
      <w:spacing w:line="400" w:lineRule="exact"/>
      <w:ind w:firstLine="200" w:firstLineChars="200"/>
      <w:jc w:val="both"/>
    </w:pPr>
    <w:rPr>
      <w:rFonts w:ascii="Arial" w:hAnsi="Arial" w:cs="宋体"/>
      <w:color w:val="000000"/>
      <w:kern w:val="2"/>
    </w:rPr>
  </w:style>
  <w:style w:type="paragraph" w:customStyle="1" w:styleId="302">
    <w:name w:val="p17"/>
    <w:basedOn w:val="1"/>
    <w:autoRedefine/>
    <w:qFormat/>
    <w:uiPriority w:val="0"/>
    <w:pPr>
      <w:jc w:val="both"/>
    </w:pPr>
    <w:rPr>
      <w:szCs w:val="21"/>
    </w:rPr>
  </w:style>
  <w:style w:type="paragraph" w:customStyle="1" w:styleId="303">
    <w:name w:val="ca-8"/>
    <w:basedOn w:val="1"/>
    <w:autoRedefine/>
    <w:qFormat/>
    <w:uiPriority w:val="0"/>
    <w:rPr>
      <w:rFonts w:ascii="宋体" w:cs="宋体"/>
      <w:color w:val="000000"/>
      <w:sz w:val="28"/>
      <w:szCs w:val="28"/>
    </w:rPr>
  </w:style>
  <w:style w:type="paragraph" w:customStyle="1" w:styleId="304">
    <w:name w:val="小节"/>
    <w:basedOn w:val="6"/>
    <w:autoRedefine/>
    <w:qFormat/>
    <w:uiPriority w:val="0"/>
    <w:pPr>
      <w:keepNext/>
      <w:keepLines/>
      <w:widowControl w:val="0"/>
      <w:spacing w:before="200" w:after="200" w:line="560" w:lineRule="exact"/>
    </w:pPr>
    <w:rPr>
      <w:rFonts w:ascii="宋体"/>
      <w:bCs w:val="0"/>
      <w:color w:val="000000"/>
      <w:spacing w:val="10"/>
      <w:kern w:val="24"/>
      <w:sz w:val="28"/>
    </w:rPr>
  </w:style>
  <w:style w:type="paragraph" w:customStyle="1" w:styleId="305">
    <w:name w:val="pa-27"/>
    <w:basedOn w:val="1"/>
    <w:autoRedefine/>
    <w:qFormat/>
    <w:uiPriority w:val="0"/>
    <w:pPr>
      <w:spacing w:line="276" w:lineRule="atLeast"/>
      <w:ind w:firstLine="300"/>
      <w:jc w:val="both"/>
    </w:pPr>
    <w:rPr>
      <w:rFonts w:ascii="宋体" w:cs="宋体"/>
      <w:sz w:val="24"/>
      <w:szCs w:val="24"/>
    </w:rPr>
  </w:style>
  <w:style w:type="paragraph" w:customStyle="1" w:styleId="306">
    <w:name w:val="默认段落字体 Para Char Char Char Char Char Char Char"/>
    <w:basedOn w:val="1"/>
    <w:autoRedefine/>
    <w:qFormat/>
    <w:uiPriority w:val="0"/>
    <w:pPr>
      <w:widowControl w:val="0"/>
      <w:jc w:val="both"/>
    </w:pPr>
    <w:rPr>
      <w:rFonts w:ascii="Tahoma" w:hAnsi="Tahoma"/>
      <w:kern w:val="2"/>
      <w:sz w:val="24"/>
    </w:rPr>
  </w:style>
  <w:style w:type="paragraph" w:customStyle="1" w:styleId="307">
    <w:name w:val="pa-9"/>
    <w:basedOn w:val="1"/>
    <w:autoRedefine/>
    <w:qFormat/>
    <w:uiPriority w:val="0"/>
    <w:pPr>
      <w:spacing w:line="360" w:lineRule="atLeast"/>
      <w:ind w:firstLine="900"/>
      <w:jc w:val="both"/>
    </w:pPr>
    <w:rPr>
      <w:rFonts w:ascii="宋体" w:cs="宋体"/>
      <w:sz w:val="24"/>
      <w:szCs w:val="24"/>
    </w:rPr>
  </w:style>
  <w:style w:type="paragraph" w:customStyle="1" w:styleId="308">
    <w:name w:val="Char Char Char Char1"/>
    <w:basedOn w:val="1"/>
    <w:qFormat/>
    <w:uiPriority w:val="0"/>
    <w:pPr>
      <w:widowControl w:val="0"/>
      <w:jc w:val="both"/>
    </w:pPr>
    <w:rPr>
      <w:rFonts w:ascii="Calibri" w:hAnsi="Calibri"/>
      <w:kern w:val="2"/>
      <w:szCs w:val="24"/>
    </w:rPr>
  </w:style>
  <w:style w:type="paragraph" w:customStyle="1" w:styleId="309">
    <w:name w:val="xl86"/>
    <w:basedOn w:val="1"/>
    <w:autoRedefine/>
    <w:qFormat/>
    <w:uiPriority w:val="0"/>
    <w:pPr>
      <w:pBdr>
        <w:left w:val="single" w:color="auto" w:sz="4" w:space="0"/>
        <w:right w:val="single" w:color="auto" w:sz="4" w:space="0"/>
      </w:pBdr>
      <w:spacing w:before="100" w:beforeAutospacing="1" w:after="100" w:afterAutospacing="1"/>
      <w:jc w:val="center"/>
      <w:textAlignment w:val="top"/>
    </w:pPr>
    <w:rPr>
      <w:rFonts w:ascii="宋体" w:cs="宋体"/>
      <w:sz w:val="20"/>
    </w:rPr>
  </w:style>
  <w:style w:type="paragraph" w:customStyle="1" w:styleId="310">
    <w:name w:val="pa-56"/>
    <w:basedOn w:val="1"/>
    <w:autoRedefine/>
    <w:qFormat/>
    <w:uiPriority w:val="0"/>
    <w:pPr>
      <w:spacing w:line="300" w:lineRule="atLeast"/>
      <w:ind w:firstLine="420"/>
      <w:jc w:val="both"/>
    </w:pPr>
    <w:rPr>
      <w:rFonts w:ascii="宋体" w:cs="宋体"/>
      <w:sz w:val="24"/>
      <w:szCs w:val="24"/>
    </w:rPr>
  </w:style>
  <w:style w:type="paragraph" w:customStyle="1" w:styleId="311">
    <w:name w:val="pa-22"/>
    <w:basedOn w:val="1"/>
    <w:autoRedefine/>
    <w:qFormat/>
    <w:uiPriority w:val="0"/>
    <w:pPr>
      <w:spacing w:line="280" w:lineRule="atLeast"/>
      <w:ind w:firstLine="480"/>
      <w:jc w:val="both"/>
    </w:pPr>
    <w:rPr>
      <w:rFonts w:ascii="宋体" w:cs="宋体"/>
      <w:sz w:val="24"/>
      <w:szCs w:val="24"/>
    </w:rPr>
  </w:style>
  <w:style w:type="paragraph" w:customStyle="1" w:styleId="312">
    <w:name w:val="样式 正文（首行缩进两字） + 宋体 首行缩进:  2 字符"/>
    <w:basedOn w:val="16"/>
    <w:autoRedefine/>
    <w:qFormat/>
    <w:uiPriority w:val="0"/>
    <w:pPr>
      <w:widowControl w:val="0"/>
      <w:spacing w:line="460" w:lineRule="exact"/>
      <w:ind w:firstLine="200" w:firstLineChars="200"/>
      <w:jc w:val="both"/>
    </w:pPr>
    <w:rPr>
      <w:rFonts w:ascii="宋体" w:cs="宋体"/>
      <w:spacing w:val="6"/>
      <w:kern w:val="24"/>
      <w:sz w:val="24"/>
    </w:rPr>
  </w:style>
  <w:style w:type="paragraph" w:customStyle="1" w:styleId="313">
    <w:name w:val="Char Char Char Char Char Char1 Char Char Char Char Char Char Char Char Char Char Char Char Char1 Char Char Char1"/>
    <w:basedOn w:val="1"/>
    <w:autoRedefine/>
    <w:qFormat/>
    <w:uiPriority w:val="0"/>
    <w:pPr>
      <w:widowControl w:val="0"/>
      <w:jc w:val="both"/>
    </w:pPr>
    <w:rPr>
      <w:rFonts w:ascii="Calibri" w:hAnsi="Calibri"/>
      <w:b/>
      <w:bCs/>
      <w:kern w:val="2"/>
      <w:sz w:val="36"/>
      <w:szCs w:val="32"/>
    </w:rPr>
  </w:style>
  <w:style w:type="paragraph" w:customStyle="1" w:styleId="314">
    <w:name w:val="ca-48"/>
    <w:basedOn w:val="1"/>
    <w:autoRedefine/>
    <w:qFormat/>
    <w:uiPriority w:val="0"/>
    <w:rPr>
      <w:rFonts w:ascii="宋体" w:cs="宋体"/>
      <w:color w:val="000000"/>
      <w:sz w:val="26"/>
      <w:szCs w:val="26"/>
    </w:rPr>
  </w:style>
  <w:style w:type="paragraph" w:customStyle="1" w:styleId="315">
    <w:name w:val="标题6"/>
    <w:basedOn w:val="1"/>
    <w:next w:val="4"/>
    <w:autoRedefine/>
    <w:qFormat/>
    <w:uiPriority w:val="0"/>
    <w:pPr>
      <w:snapToGrid w:val="0"/>
      <w:spacing w:before="156" w:after="156" w:line="520" w:lineRule="atLeast"/>
      <w:ind w:firstLine="200" w:firstLineChars="200"/>
      <w:jc w:val="both"/>
    </w:pPr>
    <w:rPr>
      <w:rFonts w:ascii="Calibri" w:hAnsi="Calibri" w:cs="Arial"/>
      <w:b/>
      <w:kern w:val="2"/>
      <w:sz w:val="24"/>
      <w:szCs w:val="24"/>
    </w:rPr>
  </w:style>
  <w:style w:type="paragraph" w:customStyle="1" w:styleId="316">
    <w:name w:val="样式 正文（首行缩进两字） + 宋体 首行缩进:  0 字符"/>
    <w:basedOn w:val="16"/>
    <w:autoRedefine/>
    <w:qFormat/>
    <w:uiPriority w:val="0"/>
    <w:pPr>
      <w:widowControl w:val="0"/>
      <w:spacing w:line="460" w:lineRule="exact"/>
      <w:ind w:firstLine="0"/>
      <w:jc w:val="both"/>
    </w:pPr>
    <w:rPr>
      <w:rFonts w:ascii="宋体" w:cs="宋体"/>
      <w:spacing w:val="6"/>
      <w:kern w:val="24"/>
      <w:sz w:val="24"/>
    </w:rPr>
  </w:style>
  <w:style w:type="paragraph" w:customStyle="1" w:styleId="317">
    <w:name w:val="明显引用2"/>
    <w:basedOn w:val="1"/>
    <w:next w:val="1"/>
    <w:autoRedefine/>
    <w:qFormat/>
    <w:uiPriority w:val="0"/>
    <w:pPr>
      <w:widowControl w:val="0"/>
      <w:pBdr>
        <w:bottom w:val="single" w:color="4F81BD" w:sz="4" w:space="4"/>
      </w:pBdr>
      <w:spacing w:before="200" w:after="280"/>
      <w:ind w:left="936" w:right="936"/>
      <w:jc w:val="both"/>
    </w:pPr>
    <w:rPr>
      <w:rFonts w:ascii="Calibri" w:hAnsi="Calibri"/>
      <w:b/>
      <w:i/>
      <w:color w:val="4F81BD"/>
      <w:kern w:val="2"/>
      <w:sz w:val="22"/>
    </w:rPr>
  </w:style>
  <w:style w:type="paragraph" w:customStyle="1" w:styleId="318">
    <w:name w:val="pa-139"/>
    <w:basedOn w:val="1"/>
    <w:autoRedefine/>
    <w:qFormat/>
    <w:uiPriority w:val="0"/>
    <w:pPr>
      <w:spacing w:line="320" w:lineRule="atLeast"/>
      <w:ind w:firstLine="280"/>
      <w:jc w:val="both"/>
    </w:pPr>
    <w:rPr>
      <w:rFonts w:ascii="宋体" w:cs="宋体"/>
      <w:sz w:val="24"/>
      <w:szCs w:val="24"/>
    </w:rPr>
  </w:style>
  <w:style w:type="paragraph" w:customStyle="1" w:styleId="319">
    <w:name w:val="Char Char Char Char Char Char Char Char Char Char Char"/>
    <w:basedOn w:val="18"/>
    <w:autoRedefine/>
    <w:qFormat/>
    <w:uiPriority w:val="0"/>
    <w:pPr>
      <w:widowControl w:val="0"/>
      <w:shd w:val="clear" w:color="auto" w:fill="000080"/>
      <w:jc w:val="both"/>
    </w:pPr>
    <w:rPr>
      <w:rFonts w:ascii="Tahoma" w:hAnsi="Tahoma"/>
      <w:kern w:val="2"/>
      <w:sz w:val="24"/>
      <w:szCs w:val="24"/>
    </w:rPr>
  </w:style>
  <w:style w:type="paragraph" w:customStyle="1" w:styleId="320">
    <w:name w:val="样式 标题 3 + (中文) 黑体 小四 非加粗 段前: 7.8 磅 段后: 0 磅 行距: 固定值 20 磅"/>
    <w:basedOn w:val="6"/>
    <w:autoRedefine/>
    <w:qFormat/>
    <w:uiPriority w:val="0"/>
    <w:pPr>
      <w:keepNext/>
      <w:keepLines/>
      <w:widowControl w:val="0"/>
      <w:spacing w:before="0" w:after="0" w:line="400" w:lineRule="exact"/>
      <w:ind w:left="720" w:hanging="720"/>
      <w:jc w:val="both"/>
    </w:pPr>
    <w:rPr>
      <w:rFonts w:ascii="Calibri" w:hAnsi="Calibri" w:eastAsia="黑体" w:cs="宋体"/>
      <w:b w:val="0"/>
      <w:bCs w:val="0"/>
      <w:kern w:val="2"/>
      <w:sz w:val="24"/>
      <w:szCs w:val="20"/>
    </w:rPr>
  </w:style>
  <w:style w:type="paragraph" w:customStyle="1" w:styleId="321">
    <w:name w:val="ca-9"/>
    <w:basedOn w:val="1"/>
    <w:autoRedefine/>
    <w:qFormat/>
    <w:uiPriority w:val="0"/>
    <w:rPr>
      <w:rFonts w:ascii="楷体_GB2312" w:eastAsia="楷体_GB2312" w:cs="宋体"/>
      <w:color w:val="000000"/>
      <w:spacing w:val="20"/>
      <w:sz w:val="96"/>
      <w:szCs w:val="96"/>
    </w:rPr>
  </w:style>
  <w:style w:type="paragraph" w:customStyle="1" w:styleId="322">
    <w:name w:val="xl39"/>
    <w:basedOn w:val="1"/>
    <w:autoRedefine/>
    <w:qFormat/>
    <w:uiPriority w:val="0"/>
    <w:pPr>
      <w:pBdr>
        <w:left w:val="single" w:color="auto" w:sz="4" w:space="0"/>
        <w:right w:val="single" w:color="auto" w:sz="4" w:space="0"/>
      </w:pBdr>
      <w:spacing w:before="100" w:beforeAutospacing="1" w:after="100" w:afterAutospacing="1"/>
      <w:jc w:val="center"/>
      <w:textAlignment w:val="center"/>
    </w:pPr>
    <w:rPr>
      <w:rFonts w:ascii="Arial Unicode MS" w:hAnsi="Arial Unicode MS" w:eastAsia="Times New Roman" w:cs="Arial Unicode MS"/>
      <w:sz w:val="20"/>
    </w:rPr>
  </w:style>
  <w:style w:type="paragraph" w:customStyle="1" w:styleId="323">
    <w:name w:val="pa-14"/>
    <w:basedOn w:val="1"/>
    <w:autoRedefine/>
    <w:qFormat/>
    <w:uiPriority w:val="0"/>
    <w:pPr>
      <w:spacing w:line="360" w:lineRule="atLeast"/>
    </w:pPr>
    <w:rPr>
      <w:rFonts w:ascii="宋体" w:cs="宋体"/>
      <w:sz w:val="24"/>
      <w:szCs w:val="24"/>
    </w:rPr>
  </w:style>
  <w:style w:type="paragraph" w:customStyle="1" w:styleId="324">
    <w:name w:val="af17cgridlangnp1033langf"/>
    <w:autoRedefine/>
    <w:qFormat/>
    <w:uiPriority w:val="0"/>
    <w:pPr>
      <w:widowControl w:val="0"/>
      <w:autoSpaceDE w:val="0"/>
      <w:autoSpaceDN w:val="0"/>
      <w:adjustRightInd w:val="0"/>
      <w:spacing w:before="156" w:line="360" w:lineRule="atLeast"/>
      <w:ind w:left="567" w:firstLine="510"/>
      <w:jc w:val="both"/>
    </w:pPr>
    <w:rPr>
      <w:rFonts w:ascii="Calibri" w:hAnsi="Calibri" w:eastAsia="宋体" w:cs="Times New Roman"/>
      <w:sz w:val="20"/>
      <w:szCs w:val="20"/>
      <w:lang w:val="en-US" w:eastAsia="zh-CN" w:bidi="ar-SA"/>
    </w:rPr>
  </w:style>
  <w:style w:type="paragraph" w:customStyle="1" w:styleId="325">
    <w:name w:val="空半行"/>
    <w:basedOn w:val="1"/>
    <w:autoRedefine/>
    <w:qFormat/>
    <w:uiPriority w:val="0"/>
    <w:pPr>
      <w:widowControl w:val="0"/>
      <w:adjustRightInd w:val="0"/>
      <w:spacing w:line="120" w:lineRule="exact"/>
      <w:jc w:val="both"/>
      <w:textAlignment w:val="baseline"/>
    </w:pPr>
    <w:rPr>
      <w:rFonts w:ascii="Calibri" w:hAnsi="Calibri" w:eastAsia="仿宋_GB2312"/>
      <w:color w:val="FFFFFF"/>
      <w:sz w:val="30"/>
    </w:rPr>
  </w:style>
  <w:style w:type="paragraph" w:customStyle="1" w:styleId="326">
    <w:name w:val="xl55"/>
    <w:basedOn w:val="1"/>
    <w:autoRedefine/>
    <w:qFormat/>
    <w:uiPriority w:val="0"/>
    <w:pPr>
      <w:spacing w:before="100" w:beforeAutospacing="1" w:after="100" w:afterAutospacing="1"/>
      <w:jc w:val="center"/>
      <w:textAlignment w:val="center"/>
    </w:pPr>
    <w:rPr>
      <w:rFonts w:ascii="Arial Unicode MS" w:hAnsi="Arial Unicode MS"/>
      <w:sz w:val="24"/>
      <w:szCs w:val="24"/>
    </w:rPr>
  </w:style>
  <w:style w:type="paragraph" w:customStyle="1" w:styleId="327">
    <w:name w:val="flNote"/>
    <w:basedOn w:val="1"/>
    <w:autoRedefine/>
    <w:qFormat/>
    <w:uiPriority w:val="0"/>
    <w:pPr>
      <w:widowControl w:val="0"/>
      <w:adjustRightInd w:val="0"/>
      <w:spacing w:before="320" w:after="160" w:line="360" w:lineRule="atLeast"/>
      <w:jc w:val="center"/>
      <w:textAlignment w:val="baseline"/>
    </w:pPr>
    <w:rPr>
      <w:rFonts w:ascii="Arial" w:hAnsi="Arial" w:eastAsia="黑体"/>
      <w:sz w:val="30"/>
    </w:rPr>
  </w:style>
  <w:style w:type="paragraph" w:customStyle="1" w:styleId="328">
    <w:name w:val="ca-6"/>
    <w:basedOn w:val="1"/>
    <w:autoRedefine/>
    <w:qFormat/>
    <w:uiPriority w:val="0"/>
    <w:rPr>
      <w:rFonts w:ascii="宋体" w:cs="宋体"/>
      <w:color w:val="000000"/>
      <w:sz w:val="30"/>
      <w:szCs w:val="30"/>
    </w:rPr>
  </w:style>
  <w:style w:type="paragraph" w:customStyle="1" w:styleId="329">
    <w:name w:val="pa-25"/>
    <w:basedOn w:val="1"/>
    <w:autoRedefine/>
    <w:qFormat/>
    <w:uiPriority w:val="0"/>
    <w:pPr>
      <w:spacing w:line="360" w:lineRule="atLeast"/>
      <w:ind w:firstLine="480"/>
      <w:jc w:val="center"/>
    </w:pPr>
    <w:rPr>
      <w:rFonts w:ascii="宋体" w:cs="宋体"/>
      <w:sz w:val="24"/>
      <w:szCs w:val="24"/>
    </w:rPr>
  </w:style>
  <w:style w:type="paragraph" w:customStyle="1" w:styleId="330">
    <w:name w:val="样式 宋体 首行缩进:  0.87 厘米"/>
    <w:basedOn w:val="1"/>
    <w:autoRedefine/>
    <w:qFormat/>
    <w:uiPriority w:val="0"/>
    <w:pPr>
      <w:widowControl w:val="0"/>
      <w:spacing w:line="480" w:lineRule="exact"/>
      <w:ind w:firstLine="493"/>
      <w:jc w:val="both"/>
    </w:pPr>
    <w:rPr>
      <w:rFonts w:ascii="宋体" w:cs="宋体"/>
      <w:spacing w:val="6"/>
      <w:kern w:val="2"/>
      <w:sz w:val="24"/>
      <w:szCs w:val="24"/>
    </w:rPr>
  </w:style>
  <w:style w:type="paragraph" w:customStyle="1" w:styleId="331">
    <w:name w:val="pa-15"/>
    <w:basedOn w:val="1"/>
    <w:autoRedefine/>
    <w:qFormat/>
    <w:uiPriority w:val="0"/>
    <w:pPr>
      <w:spacing w:line="240" w:lineRule="atLeast"/>
    </w:pPr>
    <w:rPr>
      <w:rFonts w:ascii="宋体" w:cs="宋体"/>
      <w:sz w:val="24"/>
      <w:szCs w:val="24"/>
    </w:rPr>
  </w:style>
  <w:style w:type="paragraph" w:customStyle="1" w:styleId="332">
    <w:name w:val="列出段落2"/>
    <w:basedOn w:val="1"/>
    <w:autoRedefine/>
    <w:qFormat/>
    <w:uiPriority w:val="0"/>
    <w:pPr>
      <w:widowControl w:val="0"/>
      <w:spacing w:before="100" w:beforeAutospacing="1" w:after="100" w:afterAutospacing="1"/>
      <w:ind w:left="720"/>
      <w:jc w:val="both"/>
    </w:pPr>
    <w:rPr>
      <w:rFonts w:ascii="Calibri" w:hAnsi="Calibri"/>
      <w:color w:val="000000"/>
      <w:kern w:val="2"/>
      <w:szCs w:val="21"/>
    </w:rPr>
  </w:style>
  <w:style w:type="paragraph" w:customStyle="1" w:styleId="333">
    <w:name w:val="pa-107"/>
    <w:basedOn w:val="1"/>
    <w:autoRedefine/>
    <w:qFormat/>
    <w:uiPriority w:val="0"/>
    <w:pPr>
      <w:spacing w:line="720" w:lineRule="atLeast"/>
      <w:ind w:firstLine="3000"/>
      <w:jc w:val="both"/>
    </w:pPr>
    <w:rPr>
      <w:rFonts w:ascii="宋体" w:cs="宋体"/>
      <w:sz w:val="24"/>
      <w:szCs w:val="24"/>
    </w:rPr>
  </w:style>
  <w:style w:type="paragraph" w:customStyle="1" w:styleId="334">
    <w:name w:val="xl106"/>
    <w:basedOn w:val="1"/>
    <w:autoRedefine/>
    <w:qFormat/>
    <w:uiPriority w:val="0"/>
    <w:pPr>
      <w:pBdr>
        <w:top w:val="single" w:color="auto" w:sz="4" w:space="0"/>
        <w:left w:val="single" w:color="auto" w:sz="4" w:space="0"/>
        <w:bottom w:val="single" w:color="auto" w:sz="4" w:space="0"/>
      </w:pBdr>
      <w:shd w:val="clear" w:color="000000" w:fill="92D050"/>
      <w:spacing w:before="100" w:beforeAutospacing="1" w:after="100" w:afterAutospacing="1"/>
      <w:jc w:val="center"/>
      <w:textAlignment w:val="center"/>
    </w:pPr>
    <w:rPr>
      <w:rFonts w:ascii="宋体" w:cs="宋体"/>
      <w:b/>
      <w:bCs/>
      <w:sz w:val="24"/>
      <w:szCs w:val="24"/>
    </w:rPr>
  </w:style>
  <w:style w:type="paragraph" w:customStyle="1" w:styleId="335">
    <w:name w:val="正文_0"/>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336">
    <w:name w:val="中等深浅网格 1 - 强调文字颜色 21"/>
    <w:basedOn w:val="1"/>
    <w:autoRedefine/>
    <w:qFormat/>
    <w:uiPriority w:val="0"/>
    <w:pPr>
      <w:ind w:firstLine="200" w:firstLineChars="200"/>
    </w:pPr>
  </w:style>
  <w:style w:type="paragraph" w:customStyle="1" w:styleId="337">
    <w:name w:val="xl79"/>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cs="宋体"/>
      <w:b/>
      <w:bCs/>
      <w:sz w:val="20"/>
    </w:rPr>
  </w:style>
  <w:style w:type="paragraph" w:customStyle="1" w:styleId="338">
    <w:name w:val="pa-131"/>
    <w:basedOn w:val="1"/>
    <w:autoRedefine/>
    <w:qFormat/>
    <w:uiPriority w:val="0"/>
    <w:pPr>
      <w:spacing w:line="280" w:lineRule="atLeast"/>
    </w:pPr>
    <w:rPr>
      <w:rFonts w:ascii="宋体" w:cs="宋体"/>
      <w:sz w:val="24"/>
      <w:szCs w:val="24"/>
    </w:rPr>
  </w:style>
  <w:style w:type="paragraph" w:customStyle="1" w:styleId="339">
    <w:name w:val="ca-22"/>
    <w:basedOn w:val="1"/>
    <w:autoRedefine/>
    <w:qFormat/>
    <w:uiPriority w:val="0"/>
    <w:rPr>
      <w:rFonts w:ascii="宋体" w:cs="宋体"/>
      <w:szCs w:val="21"/>
    </w:rPr>
  </w:style>
  <w:style w:type="paragraph" w:customStyle="1" w:styleId="340">
    <w:name w:val="正文，首行缩进:"/>
    <w:basedOn w:val="1"/>
    <w:autoRedefine/>
    <w:qFormat/>
    <w:uiPriority w:val="0"/>
    <w:pPr>
      <w:widowControl w:val="0"/>
      <w:tabs>
        <w:tab w:val="left" w:pos="3376"/>
      </w:tabs>
      <w:spacing w:line="460" w:lineRule="exact"/>
      <w:ind w:firstLine="200" w:firstLineChars="200"/>
    </w:pPr>
    <w:rPr>
      <w:rFonts w:ascii="宋体" w:cs="宋体"/>
      <w:kern w:val="2"/>
      <w:sz w:val="24"/>
    </w:rPr>
  </w:style>
  <w:style w:type="paragraph" w:customStyle="1" w:styleId="341">
    <w:name w:val="ca-42"/>
    <w:basedOn w:val="1"/>
    <w:autoRedefine/>
    <w:qFormat/>
    <w:uiPriority w:val="0"/>
    <w:rPr>
      <w:rFonts w:ascii="宋体" w:cs="宋体"/>
      <w:color w:val="000000"/>
      <w:sz w:val="36"/>
      <w:szCs w:val="36"/>
    </w:rPr>
  </w:style>
  <w:style w:type="paragraph" w:customStyle="1" w:styleId="342">
    <w:name w:val="Char Char Char"/>
    <w:basedOn w:val="1"/>
    <w:autoRedefine/>
    <w:qFormat/>
    <w:uiPriority w:val="0"/>
    <w:pPr>
      <w:widowControl w:val="0"/>
      <w:jc w:val="both"/>
    </w:pPr>
    <w:rPr>
      <w:kern w:val="2"/>
    </w:rPr>
  </w:style>
  <w:style w:type="paragraph" w:customStyle="1" w:styleId="343">
    <w:name w:val="pa-126"/>
    <w:basedOn w:val="1"/>
    <w:autoRedefine/>
    <w:qFormat/>
    <w:uiPriority w:val="0"/>
    <w:pPr>
      <w:spacing w:line="480" w:lineRule="atLeast"/>
      <w:ind w:firstLine="480"/>
      <w:jc w:val="both"/>
    </w:pPr>
    <w:rPr>
      <w:rFonts w:ascii="宋体" w:cs="宋体"/>
      <w:sz w:val="24"/>
      <w:szCs w:val="24"/>
    </w:rPr>
  </w:style>
  <w:style w:type="paragraph" w:customStyle="1" w:styleId="344">
    <w:name w:val="pa-92"/>
    <w:basedOn w:val="1"/>
    <w:autoRedefine/>
    <w:qFormat/>
    <w:uiPriority w:val="0"/>
    <w:pPr>
      <w:spacing w:line="480" w:lineRule="atLeast"/>
      <w:ind w:firstLine="480"/>
      <w:jc w:val="both"/>
    </w:pPr>
    <w:rPr>
      <w:rFonts w:ascii="宋体" w:cs="宋体"/>
      <w:sz w:val="24"/>
      <w:szCs w:val="24"/>
    </w:rPr>
  </w:style>
  <w:style w:type="paragraph" w:customStyle="1" w:styleId="345">
    <w:name w:val="ca-35"/>
    <w:basedOn w:val="1"/>
    <w:autoRedefine/>
    <w:qFormat/>
    <w:uiPriority w:val="0"/>
    <w:rPr>
      <w:rFonts w:ascii="Calibri" w:hAnsi="Calibri"/>
      <w:sz w:val="10"/>
      <w:szCs w:val="10"/>
    </w:rPr>
  </w:style>
  <w:style w:type="paragraph" w:customStyle="1" w:styleId="346">
    <w:name w:val="pa-67"/>
    <w:basedOn w:val="1"/>
    <w:autoRedefine/>
    <w:qFormat/>
    <w:uiPriority w:val="0"/>
    <w:pPr>
      <w:spacing w:line="240" w:lineRule="atLeast"/>
      <w:ind w:firstLine="420"/>
    </w:pPr>
    <w:rPr>
      <w:rFonts w:ascii="宋体" w:cs="宋体"/>
      <w:sz w:val="24"/>
      <w:szCs w:val="24"/>
    </w:rPr>
  </w:style>
  <w:style w:type="paragraph" w:customStyle="1" w:styleId="347">
    <w:name w:val="正文_3"/>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348">
    <w:name w:val="正文 A"/>
    <w:autoRedefine/>
    <w:qFormat/>
    <w:uiPriority w:val="0"/>
    <w:pPr>
      <w:widowControl w:val="0"/>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349">
    <w:name w:val="ca-2"/>
    <w:basedOn w:val="1"/>
    <w:autoRedefine/>
    <w:qFormat/>
    <w:uiPriority w:val="0"/>
    <w:rPr>
      <w:rFonts w:ascii="Calibri" w:hAnsi="Calibri"/>
      <w:color w:val="000000"/>
      <w:sz w:val="36"/>
      <w:szCs w:val="36"/>
    </w:rPr>
  </w:style>
  <w:style w:type="paragraph" w:customStyle="1" w:styleId="350">
    <w:name w:val="正文文字格式"/>
    <w:basedOn w:val="1"/>
    <w:autoRedefine/>
    <w:qFormat/>
    <w:uiPriority w:val="0"/>
    <w:pPr>
      <w:widowControl w:val="0"/>
      <w:spacing w:line="460" w:lineRule="exact"/>
      <w:ind w:firstLine="505"/>
    </w:pPr>
    <w:rPr>
      <w:rFonts w:ascii="宋体"/>
      <w:kern w:val="24"/>
      <w:sz w:val="24"/>
    </w:rPr>
  </w:style>
  <w:style w:type="paragraph" w:customStyle="1" w:styleId="351">
    <w:name w:val="pa-31"/>
    <w:basedOn w:val="1"/>
    <w:autoRedefine/>
    <w:qFormat/>
    <w:uiPriority w:val="0"/>
    <w:pPr>
      <w:spacing w:line="240" w:lineRule="atLeast"/>
      <w:ind w:firstLine="420"/>
    </w:pPr>
    <w:rPr>
      <w:rFonts w:ascii="宋体" w:cs="宋体"/>
      <w:sz w:val="24"/>
      <w:szCs w:val="24"/>
    </w:rPr>
  </w:style>
  <w:style w:type="paragraph" w:customStyle="1" w:styleId="352">
    <w:name w:val="ca-29"/>
    <w:basedOn w:val="1"/>
    <w:autoRedefine/>
    <w:qFormat/>
    <w:uiPriority w:val="0"/>
    <w:rPr>
      <w:rFonts w:ascii="宋体" w:cs="宋体"/>
      <w:color w:val="7030A0"/>
      <w:szCs w:val="21"/>
    </w:rPr>
  </w:style>
  <w:style w:type="paragraph" w:customStyle="1" w:styleId="353">
    <w:name w:val="pa-97"/>
    <w:basedOn w:val="1"/>
    <w:qFormat/>
    <w:uiPriority w:val="0"/>
    <w:pPr>
      <w:spacing w:line="720" w:lineRule="atLeast"/>
      <w:jc w:val="both"/>
    </w:pPr>
    <w:rPr>
      <w:rFonts w:ascii="宋体" w:cs="宋体"/>
      <w:sz w:val="24"/>
      <w:szCs w:val="24"/>
    </w:rPr>
  </w:style>
  <w:style w:type="paragraph" w:customStyle="1" w:styleId="354">
    <w:name w:val="ca-45"/>
    <w:basedOn w:val="1"/>
    <w:qFormat/>
    <w:uiPriority w:val="0"/>
    <w:rPr>
      <w:rFonts w:ascii="宋体" w:cs="宋体"/>
      <w:color w:val="000000"/>
      <w:sz w:val="72"/>
      <w:szCs w:val="72"/>
    </w:rPr>
  </w:style>
  <w:style w:type="paragraph" w:customStyle="1" w:styleId="355">
    <w:name w:val="pa-83"/>
    <w:basedOn w:val="1"/>
    <w:autoRedefine/>
    <w:qFormat/>
    <w:uiPriority w:val="0"/>
    <w:pPr>
      <w:spacing w:line="560" w:lineRule="atLeast"/>
      <w:jc w:val="center"/>
    </w:pPr>
    <w:rPr>
      <w:rFonts w:ascii="宋体" w:cs="宋体"/>
      <w:sz w:val="24"/>
      <w:szCs w:val="24"/>
    </w:rPr>
  </w:style>
  <w:style w:type="paragraph" w:customStyle="1" w:styleId="356">
    <w:name w:val="t1"/>
    <w:basedOn w:val="1"/>
    <w:qFormat/>
    <w:uiPriority w:val="0"/>
    <w:pPr>
      <w:spacing w:line="280" w:lineRule="atLeast"/>
    </w:pPr>
    <w:rPr>
      <w:rFonts w:ascii="Calibri" w:hAnsi="Calibri"/>
      <w:sz w:val="24"/>
      <w:lang w:val="de-DE" w:eastAsia="de-DE"/>
    </w:rPr>
  </w:style>
  <w:style w:type="paragraph" w:customStyle="1" w:styleId="357">
    <w:name w:val="ca-44"/>
    <w:basedOn w:val="1"/>
    <w:qFormat/>
    <w:uiPriority w:val="0"/>
    <w:rPr>
      <w:rFonts w:ascii="宋体" w:cs="宋体"/>
      <w:color w:val="000000"/>
      <w:sz w:val="52"/>
      <w:szCs w:val="52"/>
    </w:rPr>
  </w:style>
  <w:style w:type="paragraph" w:customStyle="1" w:styleId="358">
    <w:name w:val="pa-63"/>
    <w:basedOn w:val="1"/>
    <w:qFormat/>
    <w:uiPriority w:val="0"/>
    <w:pPr>
      <w:spacing w:line="360" w:lineRule="atLeast"/>
      <w:ind w:firstLine="300"/>
    </w:pPr>
    <w:rPr>
      <w:rFonts w:ascii="宋体" w:cs="宋体"/>
      <w:sz w:val="24"/>
      <w:szCs w:val="24"/>
    </w:rPr>
  </w:style>
  <w:style w:type="paragraph" w:customStyle="1" w:styleId="359">
    <w:name w:val="td-1"/>
    <w:basedOn w:val="1"/>
    <w:qFormat/>
    <w:uiPriority w:val="0"/>
    <w:pPr>
      <w:pBdr>
        <w:top w:val="single" w:color="000000" w:sz="6" w:space="0"/>
        <w:left w:val="single" w:color="000000" w:sz="6" w:space="4"/>
        <w:bottom w:val="single" w:color="000000" w:sz="6" w:space="0"/>
        <w:right w:val="single" w:color="000000" w:sz="6" w:space="0"/>
      </w:pBdr>
    </w:pPr>
    <w:rPr>
      <w:rFonts w:ascii="宋体" w:cs="宋体"/>
      <w:sz w:val="24"/>
      <w:szCs w:val="24"/>
    </w:rPr>
  </w:style>
  <w:style w:type="paragraph" w:customStyle="1" w:styleId="360">
    <w:name w:val="ca-5"/>
    <w:basedOn w:val="1"/>
    <w:autoRedefine/>
    <w:qFormat/>
    <w:uiPriority w:val="0"/>
    <w:rPr>
      <w:rFonts w:ascii="宋体" w:cs="宋体"/>
      <w:b/>
      <w:bCs/>
      <w:color w:val="000000"/>
      <w:spacing w:val="40"/>
      <w:sz w:val="48"/>
      <w:szCs w:val="48"/>
    </w:rPr>
  </w:style>
  <w:style w:type="paragraph" w:customStyle="1" w:styleId="361">
    <w:name w:val="Char2 Char Char Char Char Char Char"/>
    <w:basedOn w:val="1"/>
    <w:autoRedefine/>
    <w:qFormat/>
    <w:uiPriority w:val="0"/>
    <w:pPr>
      <w:widowControl w:val="0"/>
      <w:autoSpaceDE w:val="0"/>
      <w:autoSpaceDN w:val="0"/>
      <w:adjustRightInd w:val="0"/>
      <w:snapToGrid w:val="0"/>
      <w:spacing w:line="500" w:lineRule="exact"/>
      <w:ind w:firstLine="200" w:firstLineChars="200"/>
      <w:jc w:val="center"/>
    </w:pPr>
    <w:rPr>
      <w:rFonts w:ascii="Calibri" w:hAnsi="Calibri" w:eastAsia="仿宋_GB2312"/>
      <w:b/>
      <w:color w:val="000000"/>
      <w:kern w:val="2"/>
      <w:sz w:val="28"/>
      <w:szCs w:val="28"/>
    </w:rPr>
  </w:style>
  <w:style w:type="paragraph" w:customStyle="1" w:styleId="362">
    <w:name w:val="xl108"/>
    <w:basedOn w:val="1"/>
    <w:qFormat/>
    <w:uiPriority w:val="0"/>
    <w:pPr>
      <w:pBdr>
        <w:top w:val="single" w:color="auto" w:sz="4" w:space="0"/>
        <w:left w:val="single" w:color="auto" w:sz="4" w:space="0"/>
        <w:bottom w:val="single" w:color="auto" w:sz="4" w:space="0"/>
      </w:pBdr>
      <w:shd w:val="clear" w:color="000000" w:fill="C2E277"/>
      <w:spacing w:before="100" w:beforeAutospacing="1" w:after="100" w:afterAutospacing="1"/>
      <w:jc w:val="center"/>
      <w:textAlignment w:val="center"/>
    </w:pPr>
    <w:rPr>
      <w:rFonts w:ascii="宋体" w:cs="宋体"/>
      <w:b/>
      <w:bCs/>
      <w:sz w:val="24"/>
      <w:szCs w:val="24"/>
    </w:rPr>
  </w:style>
  <w:style w:type="paragraph" w:customStyle="1" w:styleId="363">
    <w:name w:val="pa-10"/>
    <w:basedOn w:val="1"/>
    <w:autoRedefine/>
    <w:qFormat/>
    <w:uiPriority w:val="0"/>
    <w:pPr>
      <w:spacing w:line="360" w:lineRule="atLeast"/>
      <w:ind w:firstLine="3220"/>
      <w:jc w:val="both"/>
    </w:pPr>
    <w:rPr>
      <w:rFonts w:ascii="宋体" w:cs="宋体"/>
      <w:sz w:val="24"/>
      <w:szCs w:val="24"/>
    </w:rPr>
  </w:style>
  <w:style w:type="paragraph" w:customStyle="1" w:styleId="364">
    <w:name w:val="pa-140"/>
    <w:basedOn w:val="1"/>
    <w:autoRedefine/>
    <w:qFormat/>
    <w:uiPriority w:val="0"/>
    <w:pPr>
      <w:spacing w:line="320" w:lineRule="atLeast"/>
      <w:ind w:firstLine="560"/>
      <w:jc w:val="both"/>
    </w:pPr>
    <w:rPr>
      <w:rFonts w:ascii="宋体" w:cs="宋体"/>
      <w:sz w:val="24"/>
      <w:szCs w:val="24"/>
    </w:rPr>
  </w:style>
  <w:style w:type="paragraph" w:customStyle="1" w:styleId="365">
    <w:name w:val="pa-41"/>
    <w:basedOn w:val="1"/>
    <w:autoRedefine/>
    <w:qFormat/>
    <w:uiPriority w:val="0"/>
    <w:pPr>
      <w:spacing w:line="280" w:lineRule="atLeast"/>
      <w:ind w:firstLine="420"/>
      <w:jc w:val="both"/>
    </w:pPr>
    <w:rPr>
      <w:rFonts w:ascii="宋体" w:cs="宋体"/>
      <w:sz w:val="24"/>
      <w:szCs w:val="24"/>
    </w:rPr>
  </w:style>
  <w:style w:type="paragraph" w:customStyle="1" w:styleId="366">
    <w:name w:val="ca-7"/>
    <w:basedOn w:val="1"/>
    <w:qFormat/>
    <w:uiPriority w:val="0"/>
    <w:rPr>
      <w:rFonts w:ascii="Calibri" w:hAnsi="Calibri"/>
      <w:color w:val="000000"/>
      <w:sz w:val="28"/>
      <w:szCs w:val="28"/>
    </w:rPr>
  </w:style>
  <w:style w:type="paragraph" w:customStyle="1" w:styleId="367">
    <w:name w:val="ca-31"/>
    <w:basedOn w:val="1"/>
    <w:qFormat/>
    <w:uiPriority w:val="0"/>
    <w:rPr>
      <w:rFonts w:ascii="??" w:hAnsi="??" w:cs="宋体"/>
      <w:color w:val="000000"/>
      <w:szCs w:val="21"/>
    </w:rPr>
  </w:style>
  <w:style w:type="paragraph" w:customStyle="1" w:styleId="368">
    <w:name w:val="pa-112"/>
    <w:basedOn w:val="1"/>
    <w:qFormat/>
    <w:uiPriority w:val="0"/>
    <w:pPr>
      <w:spacing w:line="280" w:lineRule="atLeast"/>
      <w:jc w:val="both"/>
    </w:pPr>
    <w:rPr>
      <w:rFonts w:ascii="宋体" w:cs="宋体"/>
      <w:sz w:val="24"/>
      <w:szCs w:val="24"/>
    </w:rPr>
  </w:style>
  <w:style w:type="paragraph" w:customStyle="1" w:styleId="369">
    <w:name w:val="0"/>
    <w:basedOn w:val="1"/>
    <w:qFormat/>
    <w:uiPriority w:val="0"/>
    <w:pPr>
      <w:snapToGrid w:val="0"/>
      <w:jc w:val="both"/>
    </w:pPr>
    <w:rPr>
      <w:rFonts w:ascii="Calibri" w:hAnsi="Calibri"/>
      <w:sz w:val="20"/>
    </w:rPr>
  </w:style>
  <w:style w:type="paragraph" w:customStyle="1" w:styleId="370">
    <w:name w:val="pa-137"/>
    <w:basedOn w:val="1"/>
    <w:qFormat/>
    <w:uiPriority w:val="0"/>
    <w:pPr>
      <w:spacing w:line="480" w:lineRule="atLeast"/>
      <w:jc w:val="center"/>
    </w:pPr>
    <w:rPr>
      <w:rFonts w:ascii="宋体" w:cs="宋体"/>
      <w:sz w:val="24"/>
      <w:szCs w:val="24"/>
    </w:rPr>
  </w:style>
  <w:style w:type="paragraph" w:customStyle="1" w:styleId="371">
    <w:name w:val="ca-14"/>
    <w:basedOn w:val="1"/>
    <w:qFormat/>
    <w:uiPriority w:val="0"/>
    <w:rPr>
      <w:rFonts w:ascii="Calibri" w:hAnsi="Calibri"/>
      <w:color w:val="000000"/>
      <w:sz w:val="24"/>
      <w:szCs w:val="24"/>
    </w:rPr>
  </w:style>
  <w:style w:type="paragraph" w:customStyle="1" w:styleId="372">
    <w:name w:val="td-11"/>
    <w:basedOn w:val="1"/>
    <w:qFormat/>
    <w:uiPriority w:val="0"/>
    <w:pPr>
      <w:pBdr>
        <w:top w:val="single" w:color="000000" w:sz="4" w:space="0"/>
        <w:left w:val="single" w:color="000000" w:sz="4" w:space="4"/>
        <w:bottom w:val="single" w:color="000000" w:sz="12" w:space="0"/>
        <w:right w:val="single" w:color="000000" w:sz="12" w:space="0"/>
      </w:pBdr>
    </w:pPr>
    <w:rPr>
      <w:rFonts w:ascii="宋体" w:cs="宋体"/>
      <w:sz w:val="24"/>
      <w:szCs w:val="24"/>
    </w:rPr>
  </w:style>
  <w:style w:type="paragraph" w:customStyle="1" w:styleId="373">
    <w:name w:val="pa-19"/>
    <w:basedOn w:val="1"/>
    <w:qFormat/>
    <w:uiPriority w:val="0"/>
    <w:pPr>
      <w:spacing w:line="240" w:lineRule="atLeast"/>
      <w:ind w:firstLine="20"/>
    </w:pPr>
    <w:rPr>
      <w:rFonts w:ascii="宋体" w:cs="宋体"/>
      <w:sz w:val="24"/>
      <w:szCs w:val="24"/>
    </w:rPr>
  </w:style>
  <w:style w:type="paragraph" w:customStyle="1" w:styleId="374">
    <w:name w:val="pa-114"/>
    <w:basedOn w:val="1"/>
    <w:qFormat/>
    <w:uiPriority w:val="0"/>
    <w:pPr>
      <w:spacing w:line="280" w:lineRule="atLeast"/>
      <w:ind w:firstLine="2220"/>
      <w:jc w:val="both"/>
    </w:pPr>
    <w:rPr>
      <w:rFonts w:ascii="宋体" w:cs="宋体"/>
      <w:sz w:val="24"/>
      <w:szCs w:val="24"/>
    </w:rPr>
  </w:style>
  <w:style w:type="paragraph" w:customStyle="1" w:styleId="375">
    <w:name w:val="正文文字2"/>
    <w:basedOn w:val="3"/>
    <w:autoRedefine/>
    <w:qFormat/>
    <w:uiPriority w:val="0"/>
    <w:pPr>
      <w:adjustRightInd w:val="0"/>
      <w:spacing w:after="60" w:line="360" w:lineRule="atLeast"/>
      <w:ind w:left="30" w:leftChars="30" w:right="30" w:rightChars="30"/>
      <w:jc w:val="center"/>
    </w:pPr>
    <w:rPr>
      <w:rFonts w:ascii="Arial" w:hAnsi="Arial" w:eastAsia="黑体"/>
      <w:kern w:val="0"/>
      <w:sz w:val="21"/>
    </w:rPr>
  </w:style>
  <w:style w:type="paragraph" w:customStyle="1" w:styleId="376">
    <w:name w:val="pa-113"/>
    <w:basedOn w:val="1"/>
    <w:autoRedefine/>
    <w:qFormat/>
    <w:uiPriority w:val="0"/>
    <w:pPr>
      <w:spacing w:line="360" w:lineRule="atLeast"/>
      <w:ind w:firstLine="2960"/>
      <w:jc w:val="both"/>
    </w:pPr>
    <w:rPr>
      <w:rFonts w:ascii="宋体" w:cs="宋体"/>
      <w:sz w:val="24"/>
      <w:szCs w:val="24"/>
    </w:rPr>
  </w:style>
  <w:style w:type="paragraph" w:customStyle="1" w:styleId="377">
    <w:name w:val="缺省文本"/>
    <w:basedOn w:val="1"/>
    <w:autoRedefine/>
    <w:qFormat/>
    <w:uiPriority w:val="0"/>
    <w:pPr>
      <w:widowControl w:val="0"/>
      <w:autoSpaceDE w:val="0"/>
      <w:autoSpaceDN w:val="0"/>
      <w:adjustRightInd w:val="0"/>
    </w:pPr>
    <w:rPr>
      <w:rFonts w:ascii="Calibri" w:hAnsi="Calibri"/>
      <w:sz w:val="24"/>
      <w:szCs w:val="24"/>
    </w:rPr>
  </w:style>
  <w:style w:type="paragraph" w:customStyle="1" w:styleId="378">
    <w:name w:val="pa-59"/>
    <w:basedOn w:val="1"/>
    <w:autoRedefine/>
    <w:qFormat/>
    <w:uiPriority w:val="0"/>
    <w:pPr>
      <w:spacing w:line="360" w:lineRule="atLeast"/>
      <w:ind w:firstLine="200"/>
      <w:jc w:val="both"/>
    </w:pPr>
    <w:rPr>
      <w:rFonts w:ascii="宋体" w:cs="宋体"/>
      <w:sz w:val="24"/>
      <w:szCs w:val="24"/>
    </w:rPr>
  </w:style>
  <w:style w:type="paragraph" w:customStyle="1" w:styleId="379">
    <w:name w:val="正文缩进2格"/>
    <w:basedOn w:val="1"/>
    <w:autoRedefine/>
    <w:qFormat/>
    <w:uiPriority w:val="0"/>
    <w:pPr>
      <w:spacing w:line="600" w:lineRule="exact"/>
      <w:ind w:firstLine="206" w:firstLineChars="206"/>
    </w:pPr>
    <w:rPr>
      <w:rFonts w:ascii="仿宋_GB2312" w:eastAsia="仿宋_GB2312"/>
      <w:sz w:val="31"/>
      <w:szCs w:val="28"/>
    </w:rPr>
  </w:style>
  <w:style w:type="paragraph" w:customStyle="1" w:styleId="380">
    <w:name w:val="TOC Heading1"/>
    <w:basedOn w:val="4"/>
    <w:next w:val="1"/>
    <w:autoRedefine/>
    <w:qFormat/>
    <w:uiPriority w:val="0"/>
    <w:pPr>
      <w:tabs>
        <w:tab w:val="clear" w:pos="840"/>
      </w:tabs>
      <w:adjustRightInd/>
      <w:snapToGrid/>
      <w:spacing w:before="340" w:after="330" w:line="576" w:lineRule="auto"/>
      <w:outlineLvl w:val="9"/>
    </w:pPr>
    <w:rPr>
      <w:rFonts w:ascii="Calibri" w:hAnsi="Calibri"/>
      <w:bCs/>
      <w:sz w:val="44"/>
      <w:szCs w:val="44"/>
    </w:rPr>
  </w:style>
  <w:style w:type="paragraph" w:customStyle="1" w:styleId="381">
    <w:name w:val="Char Char Char Char Char Char Char Char Char Char Char Char Char Char Char Char Char Char Char Char Char Char Char Char Char Char Char Char Char Char Char Char Char2"/>
    <w:basedOn w:val="1"/>
    <w:autoRedefine/>
    <w:qFormat/>
    <w:uiPriority w:val="0"/>
    <w:pPr>
      <w:spacing w:after="160" w:line="240" w:lineRule="exact"/>
    </w:pPr>
    <w:rPr>
      <w:rFonts w:ascii="Verdana" w:hAnsi="Verdana" w:eastAsia="仿宋_GB2312"/>
      <w:sz w:val="24"/>
    </w:rPr>
  </w:style>
  <w:style w:type="paragraph" w:customStyle="1" w:styleId="382">
    <w:name w:val="pa-49"/>
    <w:basedOn w:val="1"/>
    <w:autoRedefine/>
    <w:qFormat/>
    <w:uiPriority w:val="0"/>
    <w:pPr>
      <w:spacing w:line="280" w:lineRule="atLeast"/>
      <w:ind w:firstLine="440"/>
    </w:pPr>
    <w:rPr>
      <w:rFonts w:ascii="宋体" w:cs="宋体"/>
      <w:sz w:val="24"/>
      <w:szCs w:val="24"/>
    </w:rPr>
  </w:style>
  <w:style w:type="paragraph" w:customStyle="1" w:styleId="383">
    <w:name w:val="ca-1"/>
    <w:basedOn w:val="1"/>
    <w:autoRedefine/>
    <w:qFormat/>
    <w:uiPriority w:val="0"/>
    <w:rPr>
      <w:rFonts w:ascii="宋体" w:cs="宋体"/>
      <w:color w:val="000000"/>
      <w:spacing w:val="40"/>
      <w:sz w:val="44"/>
      <w:szCs w:val="44"/>
    </w:rPr>
  </w:style>
  <w:style w:type="paragraph" w:customStyle="1" w:styleId="384">
    <w:name w:val="样式 样式 标题 4 + 非加粗 + (中文) 黑体 段前: 0 磅 段后: 0 磅 行距: 固定值 22 磅"/>
    <w:basedOn w:val="1"/>
    <w:autoRedefine/>
    <w:qFormat/>
    <w:uiPriority w:val="0"/>
    <w:pPr>
      <w:keepNext/>
      <w:keepLines/>
      <w:widowControl w:val="0"/>
      <w:spacing w:before="156" w:after="156" w:line="500" w:lineRule="exact"/>
      <w:jc w:val="both"/>
      <w:outlineLvl w:val="3"/>
    </w:pPr>
    <w:rPr>
      <w:rFonts w:ascii="Arial" w:hAnsi="Arial" w:cs="宋体"/>
      <w:b/>
      <w:bCs/>
      <w:kern w:val="2"/>
      <w:sz w:val="24"/>
      <w:szCs w:val="24"/>
    </w:rPr>
  </w:style>
  <w:style w:type="paragraph" w:customStyle="1" w:styleId="385">
    <w:name w:val="td-7"/>
    <w:basedOn w:val="1"/>
    <w:autoRedefine/>
    <w:qFormat/>
    <w:uiPriority w:val="0"/>
    <w:pPr>
      <w:pBdr>
        <w:top w:val="single" w:color="000000" w:sz="4" w:space="0"/>
        <w:left w:val="single" w:color="000000" w:sz="12" w:space="4"/>
        <w:bottom w:val="single" w:color="000000" w:sz="4" w:space="0"/>
        <w:right w:val="single" w:color="000000" w:sz="4" w:space="0"/>
      </w:pBdr>
    </w:pPr>
    <w:rPr>
      <w:rFonts w:ascii="宋体" w:cs="宋体"/>
      <w:sz w:val="24"/>
      <w:szCs w:val="24"/>
    </w:rPr>
  </w:style>
  <w:style w:type="paragraph" w:customStyle="1" w:styleId="386">
    <w:name w:val="pa-120"/>
    <w:basedOn w:val="1"/>
    <w:autoRedefine/>
    <w:qFormat/>
    <w:uiPriority w:val="0"/>
    <w:pPr>
      <w:spacing w:line="280" w:lineRule="atLeast"/>
      <w:jc w:val="right"/>
    </w:pPr>
    <w:rPr>
      <w:rFonts w:ascii="宋体" w:cs="宋体"/>
      <w:sz w:val="24"/>
      <w:szCs w:val="24"/>
    </w:rPr>
  </w:style>
  <w:style w:type="paragraph" w:customStyle="1" w:styleId="387">
    <w:name w:val="样式 标题 3 + 段后: 0 磅"/>
    <w:basedOn w:val="6"/>
    <w:autoRedefine/>
    <w:qFormat/>
    <w:uiPriority w:val="0"/>
    <w:pPr>
      <w:keepNext/>
      <w:keepLines/>
      <w:widowControl w:val="0"/>
      <w:spacing w:after="0" w:line="360" w:lineRule="auto"/>
    </w:pPr>
    <w:rPr>
      <w:rFonts w:ascii="宋体" w:cs="宋体"/>
      <w:bCs w:val="0"/>
      <w:spacing w:val="14"/>
      <w:kern w:val="24"/>
      <w:sz w:val="28"/>
      <w:szCs w:val="20"/>
    </w:rPr>
  </w:style>
  <w:style w:type="paragraph" w:customStyle="1" w:styleId="388">
    <w:name w:val="xl91"/>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微软雅黑" w:eastAsia="微软雅黑" w:cs="宋体"/>
      <w:sz w:val="16"/>
      <w:szCs w:val="16"/>
    </w:rPr>
  </w:style>
  <w:style w:type="paragraph" w:customStyle="1" w:styleId="389">
    <w:name w:val="样式 正文缩进正文（首行缩进两字）特点ALT+Z表正文正文非缩进四号段1Normal Indent Char2...1"/>
    <w:basedOn w:val="5"/>
    <w:autoRedefine/>
    <w:qFormat/>
    <w:uiPriority w:val="0"/>
    <w:pPr>
      <w:keepNext/>
      <w:keepLines/>
      <w:widowControl w:val="0"/>
      <w:spacing w:before="1320" w:after="240" w:line="300" w:lineRule="auto"/>
      <w:jc w:val="center"/>
    </w:pPr>
    <w:rPr>
      <w:rFonts w:ascii="Arial" w:hAnsi="Arial" w:eastAsia="黑体"/>
      <w:bCs w:val="0"/>
      <w:kern w:val="2"/>
      <w:szCs w:val="20"/>
    </w:rPr>
  </w:style>
  <w:style w:type="paragraph" w:customStyle="1" w:styleId="390">
    <w:name w:val="pa-88"/>
    <w:basedOn w:val="1"/>
    <w:autoRedefine/>
    <w:qFormat/>
    <w:uiPriority w:val="0"/>
    <w:pPr>
      <w:spacing w:line="320" w:lineRule="atLeast"/>
      <w:ind w:firstLine="480"/>
      <w:jc w:val="both"/>
    </w:pPr>
    <w:rPr>
      <w:rFonts w:ascii="宋体" w:cs="宋体"/>
      <w:sz w:val="24"/>
      <w:szCs w:val="24"/>
    </w:rPr>
  </w:style>
  <w:style w:type="paragraph" w:customStyle="1" w:styleId="391">
    <w:name w:val="xl68"/>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cs="宋体"/>
      <w:b/>
      <w:bCs/>
      <w:sz w:val="20"/>
    </w:rPr>
  </w:style>
  <w:style w:type="paragraph" w:customStyle="1" w:styleId="392">
    <w:name w:val="xl65"/>
    <w:basedOn w:val="1"/>
    <w:autoRedefine/>
    <w:qFormat/>
    <w:uiPriority w:val="0"/>
    <w:pPr>
      <w:spacing w:before="100" w:beforeAutospacing="1" w:after="100" w:afterAutospacing="1"/>
    </w:pPr>
    <w:rPr>
      <w:rFonts w:ascii="宋体" w:cs="宋体"/>
      <w:b/>
      <w:bCs/>
      <w:sz w:val="24"/>
      <w:szCs w:val="24"/>
    </w:rPr>
  </w:style>
  <w:style w:type="paragraph" w:customStyle="1" w:styleId="393">
    <w:name w:val="pa-130"/>
    <w:basedOn w:val="1"/>
    <w:autoRedefine/>
    <w:qFormat/>
    <w:uiPriority w:val="0"/>
    <w:pPr>
      <w:spacing w:line="300" w:lineRule="atLeast"/>
    </w:pPr>
    <w:rPr>
      <w:rFonts w:ascii="宋体" w:cs="宋体"/>
      <w:sz w:val="24"/>
      <w:szCs w:val="24"/>
    </w:rPr>
  </w:style>
  <w:style w:type="paragraph" w:customStyle="1" w:styleId="394">
    <w:name w:val="节"/>
    <w:basedOn w:val="5"/>
    <w:autoRedefine/>
    <w:qFormat/>
    <w:uiPriority w:val="0"/>
    <w:pPr>
      <w:keepNext/>
      <w:keepLines/>
      <w:widowControl w:val="0"/>
      <w:spacing w:before="160" w:after="160" w:line="720" w:lineRule="exact"/>
      <w:jc w:val="center"/>
    </w:pPr>
    <w:rPr>
      <w:rFonts w:ascii="Arial" w:hAnsi="Arial" w:eastAsia="黑体"/>
      <w:b/>
      <w:bCs w:val="0"/>
      <w:spacing w:val="14"/>
      <w:kern w:val="24"/>
      <w:szCs w:val="20"/>
    </w:rPr>
  </w:style>
  <w:style w:type="paragraph" w:customStyle="1" w:styleId="395">
    <w:name w:val="xl102"/>
    <w:basedOn w:val="1"/>
    <w:autoRedefine/>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cs="宋体"/>
      <w:color w:val="FF0000"/>
      <w:sz w:val="16"/>
      <w:szCs w:val="16"/>
    </w:rPr>
  </w:style>
  <w:style w:type="paragraph" w:customStyle="1" w:styleId="396">
    <w:name w:val="xl112"/>
    <w:basedOn w:val="1"/>
    <w:autoRedefine/>
    <w:qFormat/>
    <w:uiPriority w:val="0"/>
    <w:pPr>
      <w:shd w:val="clear" w:color="000000" w:fill="FFFFFF"/>
      <w:spacing w:before="100" w:beforeAutospacing="1" w:after="100" w:afterAutospacing="1"/>
      <w:jc w:val="center"/>
      <w:textAlignment w:val="center"/>
    </w:pPr>
    <w:rPr>
      <w:rFonts w:ascii="宋体" w:cs="宋体"/>
      <w:sz w:val="36"/>
      <w:szCs w:val="36"/>
    </w:rPr>
  </w:style>
  <w:style w:type="paragraph" w:customStyle="1" w:styleId="397">
    <w:name w:val="pa-74"/>
    <w:basedOn w:val="1"/>
    <w:autoRedefine/>
    <w:qFormat/>
    <w:uiPriority w:val="0"/>
    <w:pPr>
      <w:spacing w:line="360" w:lineRule="atLeast"/>
      <w:ind w:firstLine="640"/>
      <w:jc w:val="center"/>
    </w:pPr>
    <w:rPr>
      <w:rFonts w:ascii="宋体" w:cs="宋体"/>
      <w:sz w:val="24"/>
      <w:szCs w:val="24"/>
    </w:rPr>
  </w:style>
  <w:style w:type="paragraph" w:customStyle="1" w:styleId="398">
    <w:name w:val="ca-43"/>
    <w:basedOn w:val="1"/>
    <w:autoRedefine/>
    <w:qFormat/>
    <w:uiPriority w:val="0"/>
    <w:rPr>
      <w:rFonts w:ascii="宋体" w:cs="宋体"/>
      <w:color w:val="000000"/>
      <w:sz w:val="44"/>
      <w:szCs w:val="44"/>
    </w:rPr>
  </w:style>
  <w:style w:type="paragraph" w:customStyle="1" w:styleId="399">
    <w:name w:val="pa-8"/>
    <w:basedOn w:val="1"/>
    <w:autoRedefine/>
    <w:qFormat/>
    <w:uiPriority w:val="0"/>
    <w:pPr>
      <w:spacing w:line="360" w:lineRule="atLeast"/>
      <w:jc w:val="both"/>
    </w:pPr>
    <w:rPr>
      <w:rFonts w:ascii="宋体" w:cs="宋体"/>
      <w:sz w:val="24"/>
      <w:szCs w:val="24"/>
    </w:rPr>
  </w:style>
  <w:style w:type="paragraph" w:customStyle="1" w:styleId="400">
    <w:name w:val="pa-24"/>
    <w:basedOn w:val="1"/>
    <w:autoRedefine/>
    <w:qFormat/>
    <w:uiPriority w:val="0"/>
    <w:pPr>
      <w:spacing w:line="360" w:lineRule="atLeast"/>
      <w:ind w:firstLine="480"/>
      <w:jc w:val="both"/>
    </w:pPr>
    <w:rPr>
      <w:rFonts w:ascii="宋体" w:cs="宋体"/>
      <w:sz w:val="24"/>
      <w:szCs w:val="24"/>
    </w:rPr>
  </w:style>
  <w:style w:type="paragraph" w:customStyle="1" w:styleId="401">
    <w:name w:val="pa-101"/>
    <w:basedOn w:val="1"/>
    <w:autoRedefine/>
    <w:qFormat/>
    <w:uiPriority w:val="0"/>
    <w:pPr>
      <w:spacing w:line="360" w:lineRule="atLeast"/>
      <w:jc w:val="center"/>
    </w:pPr>
    <w:rPr>
      <w:rFonts w:ascii="宋体" w:cs="宋体"/>
      <w:sz w:val="24"/>
      <w:szCs w:val="24"/>
    </w:rPr>
  </w:style>
  <w:style w:type="paragraph" w:customStyle="1" w:styleId="402">
    <w:name w:val="pa-104"/>
    <w:basedOn w:val="1"/>
    <w:autoRedefine/>
    <w:qFormat/>
    <w:uiPriority w:val="0"/>
    <w:pPr>
      <w:spacing w:line="280" w:lineRule="atLeast"/>
      <w:ind w:firstLine="500"/>
    </w:pPr>
    <w:rPr>
      <w:rFonts w:ascii="宋体" w:cs="宋体"/>
      <w:sz w:val="24"/>
      <w:szCs w:val="24"/>
    </w:rPr>
  </w:style>
  <w:style w:type="paragraph" w:customStyle="1" w:styleId="403">
    <w:name w:val="pa-53"/>
    <w:basedOn w:val="1"/>
    <w:autoRedefine/>
    <w:qFormat/>
    <w:uiPriority w:val="0"/>
    <w:pPr>
      <w:spacing w:line="280" w:lineRule="atLeast"/>
      <w:ind w:firstLine="100"/>
      <w:jc w:val="both"/>
    </w:pPr>
    <w:rPr>
      <w:rFonts w:ascii="宋体" w:cs="宋体"/>
      <w:sz w:val="24"/>
      <w:szCs w:val="24"/>
    </w:rPr>
  </w:style>
  <w:style w:type="paragraph" w:customStyle="1" w:styleId="404">
    <w:name w:val="表格文字"/>
    <w:basedOn w:val="1"/>
    <w:autoRedefine/>
    <w:qFormat/>
    <w:uiPriority w:val="0"/>
    <w:pPr>
      <w:widowControl w:val="0"/>
      <w:adjustRightInd w:val="0"/>
      <w:spacing w:line="420" w:lineRule="atLeast"/>
      <w:textAlignment w:val="baseline"/>
    </w:pPr>
    <w:rPr>
      <w:rFonts w:ascii="Calibri" w:hAnsi="Calibri"/>
    </w:rPr>
  </w:style>
  <w:style w:type="paragraph" w:customStyle="1" w:styleId="405">
    <w:name w:val="pa-122"/>
    <w:basedOn w:val="1"/>
    <w:autoRedefine/>
    <w:qFormat/>
    <w:uiPriority w:val="0"/>
    <w:pPr>
      <w:spacing w:line="360" w:lineRule="atLeast"/>
      <w:jc w:val="center"/>
    </w:pPr>
    <w:rPr>
      <w:rFonts w:ascii="宋体" w:cs="宋体"/>
      <w:sz w:val="24"/>
      <w:szCs w:val="24"/>
    </w:rPr>
  </w:style>
  <w:style w:type="paragraph" w:customStyle="1" w:styleId="406">
    <w:name w:val="xl74"/>
    <w:basedOn w:val="1"/>
    <w:autoRedefine/>
    <w:qFormat/>
    <w:uiPriority w:val="0"/>
    <w:pPr>
      <w:pBdr>
        <w:top w:val="single" w:color="auto" w:sz="4" w:space="0"/>
        <w:bottom w:val="single" w:color="auto" w:sz="4" w:space="0"/>
        <w:right w:val="single" w:color="auto" w:sz="4" w:space="0"/>
      </w:pBdr>
      <w:spacing w:before="100" w:beforeAutospacing="1" w:after="100" w:afterAutospacing="1"/>
      <w:jc w:val="center"/>
    </w:pPr>
    <w:rPr>
      <w:rFonts w:ascii="宋体" w:cs="宋体"/>
      <w:sz w:val="20"/>
    </w:rPr>
  </w:style>
  <w:style w:type="paragraph" w:customStyle="1" w:styleId="407">
    <w:name w:val="Char Char Char Char Char Char1"/>
    <w:basedOn w:val="1"/>
    <w:autoRedefine/>
    <w:qFormat/>
    <w:uiPriority w:val="0"/>
    <w:pPr>
      <w:spacing w:after="160" w:line="240" w:lineRule="exact"/>
    </w:pPr>
    <w:rPr>
      <w:rFonts w:ascii="Verdana" w:hAnsi="Verdana" w:eastAsia="仿宋_GB2312"/>
      <w:sz w:val="24"/>
    </w:rPr>
  </w:style>
  <w:style w:type="paragraph" w:customStyle="1" w:styleId="408">
    <w:name w:val="pa-125"/>
    <w:basedOn w:val="1"/>
    <w:autoRedefine/>
    <w:qFormat/>
    <w:uiPriority w:val="0"/>
    <w:pPr>
      <w:spacing w:line="480" w:lineRule="atLeast"/>
      <w:ind w:firstLine="1080"/>
      <w:jc w:val="both"/>
    </w:pPr>
    <w:rPr>
      <w:rFonts w:ascii="宋体" w:cs="宋体"/>
      <w:sz w:val="24"/>
      <w:szCs w:val="24"/>
    </w:rPr>
  </w:style>
  <w:style w:type="paragraph" w:customStyle="1" w:styleId="409">
    <w:name w:val="样式 标题 1 + 宋体 居中 段前: 48 磅 段后: 12 磅 行距: 1.5 倍行距"/>
    <w:basedOn w:val="4"/>
    <w:autoRedefine/>
    <w:qFormat/>
    <w:uiPriority w:val="0"/>
    <w:pPr>
      <w:tabs>
        <w:tab w:val="clear" w:pos="840"/>
      </w:tabs>
      <w:adjustRightInd/>
      <w:snapToGrid/>
      <w:spacing w:before="1560" w:after="240"/>
      <w:jc w:val="center"/>
    </w:pPr>
    <w:rPr>
      <w:b w:val="0"/>
      <w:kern w:val="2"/>
      <w:sz w:val="36"/>
    </w:rPr>
  </w:style>
  <w:style w:type="paragraph" w:customStyle="1" w:styleId="410">
    <w:name w:val="段"/>
    <w:autoRedefine/>
    <w:qFormat/>
    <w:uiPriority w:val="0"/>
    <w:pPr>
      <w:autoSpaceDE w:val="0"/>
      <w:autoSpaceDN w:val="0"/>
      <w:ind w:firstLine="200" w:firstLineChars="200"/>
      <w:jc w:val="both"/>
    </w:pPr>
    <w:rPr>
      <w:rFonts w:ascii="宋体" w:hAnsi="Times New Roman" w:eastAsia="宋体" w:cs="Times New Roman"/>
      <w:sz w:val="21"/>
      <w:szCs w:val="20"/>
      <w:lang w:val="en-US" w:eastAsia="zh-CN" w:bidi="ar-SA"/>
    </w:rPr>
  </w:style>
  <w:style w:type="paragraph" w:customStyle="1" w:styleId="411">
    <w:name w:val="xl94"/>
    <w:basedOn w:val="1"/>
    <w:autoRedefine/>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cs="宋体"/>
      <w:sz w:val="16"/>
      <w:szCs w:val="16"/>
    </w:rPr>
  </w:style>
  <w:style w:type="paragraph" w:customStyle="1" w:styleId="412">
    <w:name w:val="Char"/>
    <w:basedOn w:val="1"/>
    <w:autoRedefine/>
    <w:qFormat/>
    <w:uiPriority w:val="0"/>
    <w:pPr>
      <w:widowControl w:val="0"/>
      <w:jc w:val="both"/>
    </w:pPr>
    <w:rPr>
      <w:rFonts w:ascii="Calibri" w:hAnsi="Calibri"/>
      <w:kern w:val="2"/>
      <w:szCs w:val="24"/>
    </w:rPr>
  </w:style>
  <w:style w:type="paragraph" w:customStyle="1" w:styleId="413">
    <w:name w:val="pa-46"/>
    <w:basedOn w:val="1"/>
    <w:autoRedefine/>
    <w:qFormat/>
    <w:uiPriority w:val="0"/>
    <w:pPr>
      <w:spacing w:line="280" w:lineRule="atLeast"/>
      <w:ind w:firstLine="420"/>
    </w:pPr>
    <w:rPr>
      <w:rFonts w:ascii="宋体" w:cs="宋体"/>
      <w:sz w:val="24"/>
      <w:szCs w:val="24"/>
    </w:rPr>
  </w:style>
  <w:style w:type="paragraph" w:customStyle="1" w:styleId="414">
    <w:name w:val="pa-84"/>
    <w:basedOn w:val="1"/>
    <w:autoRedefine/>
    <w:qFormat/>
    <w:uiPriority w:val="0"/>
    <w:pPr>
      <w:spacing w:line="480" w:lineRule="atLeast"/>
      <w:jc w:val="center"/>
    </w:pPr>
    <w:rPr>
      <w:rFonts w:ascii="宋体" w:cs="宋体"/>
      <w:sz w:val="24"/>
      <w:szCs w:val="24"/>
    </w:rPr>
  </w:style>
  <w:style w:type="paragraph" w:customStyle="1" w:styleId="415">
    <w:name w:val="pa-58"/>
    <w:basedOn w:val="1"/>
    <w:autoRedefine/>
    <w:qFormat/>
    <w:uiPriority w:val="0"/>
    <w:pPr>
      <w:spacing w:line="300" w:lineRule="atLeast"/>
      <w:ind w:firstLine="300"/>
      <w:jc w:val="both"/>
    </w:pPr>
    <w:rPr>
      <w:rFonts w:ascii="宋体" w:cs="宋体"/>
      <w:sz w:val="24"/>
      <w:szCs w:val="24"/>
    </w:rPr>
  </w:style>
  <w:style w:type="paragraph" w:customStyle="1" w:styleId="416">
    <w:name w:val="[Normal]"/>
    <w:autoRedefine/>
    <w:qFormat/>
    <w:uiPriority w:val="0"/>
    <w:rPr>
      <w:rFonts w:ascii="宋体" w:hAnsi="Times New Roman" w:eastAsia="宋体" w:cs="Times New Roman"/>
      <w:sz w:val="24"/>
      <w:szCs w:val="22"/>
      <w:lang w:val="zh-CN" w:eastAsia="zh-CN" w:bidi="ar-SA"/>
    </w:rPr>
  </w:style>
  <w:style w:type="paragraph" w:customStyle="1" w:styleId="417">
    <w:name w:val="pa-36"/>
    <w:basedOn w:val="1"/>
    <w:autoRedefine/>
    <w:qFormat/>
    <w:uiPriority w:val="0"/>
    <w:pPr>
      <w:spacing w:line="360" w:lineRule="atLeast"/>
      <w:ind w:firstLine="3100"/>
    </w:pPr>
    <w:rPr>
      <w:rFonts w:ascii="宋体" w:cs="宋体"/>
      <w:sz w:val="24"/>
      <w:szCs w:val="24"/>
    </w:rPr>
  </w:style>
  <w:style w:type="paragraph" w:customStyle="1" w:styleId="418">
    <w:name w:val="pa-52"/>
    <w:basedOn w:val="1"/>
    <w:autoRedefine/>
    <w:qFormat/>
    <w:uiPriority w:val="0"/>
    <w:pPr>
      <w:spacing w:line="276" w:lineRule="atLeast"/>
    </w:pPr>
    <w:rPr>
      <w:rFonts w:ascii="宋体" w:cs="宋体"/>
      <w:sz w:val="24"/>
      <w:szCs w:val="24"/>
    </w:rPr>
  </w:style>
  <w:style w:type="paragraph" w:customStyle="1" w:styleId="419">
    <w:name w:val="pa-57"/>
    <w:basedOn w:val="1"/>
    <w:autoRedefine/>
    <w:qFormat/>
    <w:uiPriority w:val="0"/>
    <w:pPr>
      <w:spacing w:line="300" w:lineRule="atLeast"/>
      <w:ind w:firstLine="560"/>
      <w:jc w:val="both"/>
    </w:pPr>
    <w:rPr>
      <w:rFonts w:ascii="宋体" w:cs="宋体"/>
      <w:sz w:val="24"/>
      <w:szCs w:val="24"/>
    </w:rPr>
  </w:style>
  <w:style w:type="paragraph" w:customStyle="1" w:styleId="420">
    <w:name w:val="pa-29"/>
    <w:basedOn w:val="1"/>
    <w:autoRedefine/>
    <w:qFormat/>
    <w:uiPriority w:val="0"/>
    <w:pPr>
      <w:spacing w:line="360" w:lineRule="atLeast"/>
      <w:ind w:firstLine="2820"/>
      <w:jc w:val="both"/>
    </w:pPr>
    <w:rPr>
      <w:rFonts w:ascii="宋体" w:cs="宋体"/>
      <w:sz w:val="24"/>
      <w:szCs w:val="24"/>
    </w:rPr>
  </w:style>
  <w:style w:type="paragraph" w:customStyle="1" w:styleId="421">
    <w:name w:val=" Char Char1 Char Char Char Char Char Char Char Char Char Char"/>
    <w:basedOn w:val="1"/>
    <w:autoRedefine/>
    <w:qFormat/>
    <w:uiPriority w:val="0"/>
    <w:pPr>
      <w:widowControl w:val="0"/>
      <w:tabs>
        <w:tab w:val="left" w:pos="360"/>
      </w:tabs>
      <w:ind w:firstLine="150" w:firstLineChars="150"/>
      <w:jc w:val="both"/>
    </w:pPr>
    <w:rPr>
      <w:rFonts w:ascii="Arial" w:hAnsi="Arial" w:cs="Arial"/>
      <w:kern w:val="2"/>
      <w:sz w:val="20"/>
    </w:rPr>
  </w:style>
  <w:style w:type="paragraph" w:customStyle="1" w:styleId="422">
    <w:name w:val="pa-98"/>
    <w:basedOn w:val="1"/>
    <w:autoRedefine/>
    <w:qFormat/>
    <w:uiPriority w:val="0"/>
    <w:pPr>
      <w:spacing w:line="720" w:lineRule="atLeast"/>
      <w:ind w:firstLine="480"/>
      <w:jc w:val="both"/>
    </w:pPr>
    <w:rPr>
      <w:rFonts w:ascii="宋体" w:cs="宋体"/>
      <w:sz w:val="24"/>
      <w:szCs w:val="24"/>
    </w:rPr>
  </w:style>
  <w:style w:type="paragraph" w:customStyle="1" w:styleId="423">
    <w:name w:val="226_Chinese Text"/>
    <w:autoRedefine/>
    <w:qFormat/>
    <w:uiPriority w:val="0"/>
    <w:pPr>
      <w:spacing w:after="120" w:line="336" w:lineRule="auto"/>
      <w:jc w:val="both"/>
    </w:pPr>
    <w:rPr>
      <w:rFonts w:ascii="华文中宋" w:hAnsi="Times New Roman" w:eastAsia="华文中宋" w:cs="Times New Roman"/>
      <w:sz w:val="20"/>
      <w:szCs w:val="20"/>
      <w:lang w:val="en-GB" w:eastAsia="zh-CN" w:bidi="ar-SA"/>
    </w:rPr>
  </w:style>
  <w:style w:type="paragraph" w:customStyle="1" w:styleId="424">
    <w:name w:val="pa-123"/>
    <w:basedOn w:val="1"/>
    <w:autoRedefine/>
    <w:qFormat/>
    <w:uiPriority w:val="0"/>
    <w:pPr>
      <w:spacing w:line="360" w:lineRule="atLeast"/>
      <w:jc w:val="both"/>
    </w:pPr>
    <w:rPr>
      <w:rFonts w:ascii="宋体" w:cs="宋体"/>
      <w:sz w:val="24"/>
      <w:szCs w:val="24"/>
    </w:rPr>
  </w:style>
  <w:style w:type="paragraph" w:customStyle="1" w:styleId="425">
    <w:name w:val="ca-46"/>
    <w:basedOn w:val="1"/>
    <w:autoRedefine/>
    <w:qFormat/>
    <w:uiPriority w:val="0"/>
    <w:rPr>
      <w:rFonts w:ascii="宋体" w:cs="宋体"/>
      <w:color w:val="000000"/>
      <w:spacing w:val="-20"/>
      <w:sz w:val="28"/>
      <w:szCs w:val="28"/>
    </w:rPr>
  </w:style>
  <w:style w:type="paragraph" w:customStyle="1" w:styleId="426">
    <w:name w:val="6'"/>
    <w:basedOn w:val="1"/>
    <w:autoRedefine/>
    <w:qFormat/>
    <w:uiPriority w:val="0"/>
    <w:pPr>
      <w:widowControl w:val="0"/>
      <w:autoSpaceDE w:val="0"/>
      <w:autoSpaceDN w:val="0"/>
      <w:adjustRightInd w:val="0"/>
      <w:snapToGrid w:val="0"/>
      <w:spacing w:line="320" w:lineRule="exact"/>
      <w:jc w:val="center"/>
      <w:textAlignment w:val="baseline"/>
    </w:pPr>
    <w:rPr>
      <w:rFonts w:ascii="Calibri" w:hAnsi="Calibri"/>
      <w:spacing w:val="20"/>
      <w:kern w:val="28"/>
    </w:rPr>
  </w:style>
  <w:style w:type="paragraph" w:customStyle="1" w:styleId="427">
    <w:name w:val="标书标题4"/>
    <w:basedOn w:val="7"/>
    <w:autoRedefine/>
    <w:qFormat/>
    <w:uiPriority w:val="0"/>
    <w:pPr>
      <w:keepNext/>
      <w:keepLines w:val="0"/>
      <w:widowControl w:val="0"/>
      <w:numPr>
        <w:ilvl w:val="0"/>
        <w:numId w:val="0"/>
      </w:numPr>
      <w:tabs>
        <w:tab w:val="clear" w:pos="864"/>
      </w:tabs>
      <w:adjustRightInd w:val="0"/>
      <w:snapToGrid w:val="0"/>
      <w:spacing w:before="0" w:after="0" w:line="300" w:lineRule="auto"/>
    </w:pPr>
    <w:rPr>
      <w:rFonts w:ascii="Arial Narrow" w:hAnsi="Arial Narrow" w:eastAsia="仿宋_GB2312"/>
      <w:bCs w:val="0"/>
      <w:color w:val="000000"/>
      <w:kern w:val="0"/>
      <w:sz w:val="24"/>
      <w:szCs w:val="32"/>
      <w:lang w:val="en-US"/>
    </w:rPr>
  </w:style>
  <w:style w:type="paragraph" w:customStyle="1" w:styleId="428">
    <w:name w:val="Char Char Char Char Char Char Char Char Char Char Char Char Char Char Char Char Char Char Char Char Char Char Char Char Char Char Char Char Char Char Char Char Char1"/>
    <w:basedOn w:val="1"/>
    <w:autoRedefine/>
    <w:qFormat/>
    <w:uiPriority w:val="0"/>
    <w:pPr>
      <w:spacing w:after="160" w:line="240" w:lineRule="exact"/>
    </w:pPr>
    <w:rPr>
      <w:rFonts w:ascii="Verdana" w:hAnsi="Verdana" w:eastAsia="仿宋_GB2312"/>
      <w:sz w:val="24"/>
    </w:rPr>
  </w:style>
  <w:style w:type="paragraph" w:customStyle="1" w:styleId="429">
    <w:name w:val="Preformatted"/>
    <w:basedOn w:val="1"/>
    <w:autoRedefine/>
    <w:qFormat/>
    <w:uiPriority w:val="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sz w:val="20"/>
    </w:rPr>
  </w:style>
  <w:style w:type="paragraph" w:customStyle="1" w:styleId="430">
    <w:name w:val="No Spacing1"/>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431">
    <w:name w:val="样式 标题 3 + 红色"/>
    <w:basedOn w:val="6"/>
    <w:autoRedefine/>
    <w:qFormat/>
    <w:uiPriority w:val="0"/>
    <w:pPr>
      <w:keepNext/>
      <w:keepLines/>
      <w:widowControl w:val="0"/>
      <w:spacing w:before="120" w:after="120" w:line="700" w:lineRule="exact"/>
    </w:pPr>
    <w:rPr>
      <w:rFonts w:ascii="宋体"/>
      <w:color w:val="FF0000"/>
      <w:spacing w:val="10"/>
      <w:kern w:val="24"/>
      <w:sz w:val="28"/>
    </w:rPr>
  </w:style>
  <w:style w:type="paragraph" w:customStyle="1" w:styleId="432">
    <w:name w:val="bt1bt1"/>
    <w:basedOn w:val="4"/>
    <w:autoRedefine/>
    <w:qFormat/>
    <w:uiPriority w:val="0"/>
    <w:pPr>
      <w:tabs>
        <w:tab w:val="clear" w:pos="840"/>
      </w:tabs>
      <w:adjustRightInd/>
      <w:snapToGrid/>
      <w:spacing w:before="340" w:after="330" w:line="240" w:lineRule="auto"/>
      <w:jc w:val="center"/>
    </w:pPr>
    <w:rPr>
      <w:rFonts w:ascii="黑体" w:eastAsia="黑体"/>
      <w:b w:val="0"/>
      <w:bCs/>
      <w:sz w:val="36"/>
      <w:szCs w:val="36"/>
    </w:rPr>
  </w:style>
  <w:style w:type="paragraph" w:customStyle="1" w:styleId="433">
    <w:name w:val="xl113"/>
    <w:basedOn w:val="1"/>
    <w:autoRedefine/>
    <w:qFormat/>
    <w:uiPriority w:val="0"/>
    <w:pPr>
      <w:pBdr>
        <w:bottom w:val="single" w:color="auto" w:sz="4" w:space="0"/>
      </w:pBdr>
      <w:shd w:val="clear" w:color="000000" w:fill="FFFFFF"/>
      <w:spacing w:before="100" w:beforeAutospacing="1" w:after="100" w:afterAutospacing="1"/>
      <w:jc w:val="center"/>
      <w:textAlignment w:val="center"/>
    </w:pPr>
    <w:rPr>
      <w:rFonts w:ascii="宋体" w:cs="宋体"/>
      <w:sz w:val="36"/>
      <w:szCs w:val="36"/>
    </w:rPr>
  </w:style>
  <w:style w:type="paragraph" w:customStyle="1" w:styleId="434">
    <w:name w:val="pa-68"/>
    <w:basedOn w:val="1"/>
    <w:autoRedefine/>
    <w:qFormat/>
    <w:uiPriority w:val="0"/>
    <w:pPr>
      <w:spacing w:line="240" w:lineRule="atLeast"/>
      <w:ind w:firstLine="520"/>
      <w:jc w:val="both"/>
    </w:pPr>
    <w:rPr>
      <w:rFonts w:ascii="宋体" w:cs="宋体"/>
      <w:sz w:val="24"/>
      <w:szCs w:val="24"/>
    </w:rPr>
  </w:style>
  <w:style w:type="paragraph" w:customStyle="1" w:styleId="435">
    <w:name w:val="xl71"/>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sz w:val="24"/>
      <w:szCs w:val="24"/>
    </w:rPr>
  </w:style>
  <w:style w:type="paragraph" w:customStyle="1" w:styleId="436">
    <w:name w:val="Char Char Char Char2"/>
    <w:basedOn w:val="1"/>
    <w:autoRedefine/>
    <w:qFormat/>
    <w:uiPriority w:val="0"/>
    <w:pPr>
      <w:spacing w:after="160" w:line="240" w:lineRule="exact"/>
    </w:pPr>
    <w:rPr>
      <w:rFonts w:ascii="Verdana" w:hAnsi="Verdana" w:eastAsia="仿宋_GB2312"/>
      <w:sz w:val="24"/>
    </w:rPr>
  </w:style>
  <w:style w:type="paragraph" w:customStyle="1" w:styleId="437">
    <w:name w:val="1"/>
    <w:basedOn w:val="1"/>
    <w:next w:val="28"/>
    <w:autoRedefine/>
    <w:qFormat/>
    <w:uiPriority w:val="0"/>
    <w:pPr>
      <w:widowControl w:val="0"/>
      <w:jc w:val="both"/>
    </w:pPr>
    <w:rPr>
      <w:rFonts w:ascii="宋体" w:cs="Courier New"/>
      <w:kern w:val="2"/>
      <w:szCs w:val="21"/>
    </w:rPr>
  </w:style>
  <w:style w:type="paragraph" w:customStyle="1" w:styleId="438">
    <w:name w:val="ca-33"/>
    <w:basedOn w:val="1"/>
    <w:autoRedefine/>
    <w:qFormat/>
    <w:uiPriority w:val="0"/>
    <w:rPr>
      <w:rFonts w:ascii="宋体" w:cs="宋体"/>
      <w:b/>
      <w:bCs/>
      <w:color w:val="002060"/>
      <w:spacing w:val="-20"/>
      <w:sz w:val="20"/>
    </w:rPr>
  </w:style>
  <w:style w:type="paragraph" w:customStyle="1" w:styleId="439">
    <w:name w:val="ca-53"/>
    <w:basedOn w:val="1"/>
    <w:autoRedefine/>
    <w:qFormat/>
    <w:uiPriority w:val="0"/>
    <w:rPr>
      <w:rFonts w:ascii="Calibri" w:hAnsi="Calibri"/>
      <w:b/>
      <w:bCs/>
      <w:spacing w:val="-20"/>
      <w:sz w:val="36"/>
      <w:szCs w:val="36"/>
    </w:rPr>
  </w:style>
  <w:style w:type="paragraph" w:customStyle="1" w:styleId="440">
    <w:name w:val="正文缩进1"/>
    <w:basedOn w:val="1"/>
    <w:autoRedefine/>
    <w:qFormat/>
    <w:uiPriority w:val="0"/>
    <w:pPr>
      <w:widowControl w:val="0"/>
      <w:ind w:firstLine="200" w:firstLineChars="200"/>
      <w:jc w:val="both"/>
    </w:pPr>
    <w:rPr>
      <w:rFonts w:ascii="Calibri" w:hAnsi="Calibri"/>
      <w:kern w:val="2"/>
      <w:sz w:val="24"/>
      <w:szCs w:val="24"/>
    </w:rPr>
  </w:style>
  <w:style w:type="paragraph" w:customStyle="1" w:styleId="441">
    <w:name w:val="pa-118"/>
    <w:basedOn w:val="1"/>
    <w:autoRedefine/>
    <w:qFormat/>
    <w:uiPriority w:val="0"/>
    <w:pPr>
      <w:spacing w:line="480" w:lineRule="atLeast"/>
      <w:ind w:firstLine="1440"/>
      <w:jc w:val="both"/>
    </w:pPr>
    <w:rPr>
      <w:rFonts w:ascii="宋体" w:cs="宋体"/>
      <w:sz w:val="24"/>
      <w:szCs w:val="24"/>
    </w:rPr>
  </w:style>
  <w:style w:type="paragraph" w:customStyle="1" w:styleId="442">
    <w:name w:val="菲页(卷)"/>
    <w:basedOn w:val="4"/>
    <w:next w:val="443"/>
    <w:autoRedefine/>
    <w:qFormat/>
    <w:uiPriority w:val="0"/>
    <w:pPr>
      <w:keepNext/>
      <w:keepLines w:val="0"/>
      <w:widowControl/>
      <w:adjustRightInd/>
      <w:snapToGrid/>
      <w:spacing w:line="240" w:lineRule="auto"/>
      <w:ind w:left="840" w:hanging="420"/>
      <w:jc w:val="center"/>
      <w:outlineLvl w:val="1"/>
    </w:pPr>
    <w:rPr>
      <w:rFonts w:ascii="黑体" w:eastAsia="黑体"/>
      <w:b w:val="0"/>
      <w:kern w:val="0"/>
      <w:sz w:val="52"/>
    </w:rPr>
  </w:style>
  <w:style w:type="paragraph" w:customStyle="1" w:styleId="443">
    <w:name w:val="正文1"/>
    <w:autoRedefine/>
    <w:qFormat/>
    <w:uiPriority w:val="0"/>
    <w:pPr>
      <w:widowControl w:val="0"/>
      <w:jc w:val="both"/>
    </w:pPr>
    <w:rPr>
      <w:rFonts w:ascii="Times New Roman" w:hAnsi="Times New Roman" w:eastAsia="宋体" w:cs="Times New Roman"/>
      <w:kern w:val="2"/>
      <w:sz w:val="21"/>
      <w:szCs w:val="20"/>
      <w:lang w:val="en-US" w:eastAsia="zh-CN" w:bidi="ar-SA"/>
    </w:rPr>
  </w:style>
  <w:style w:type="paragraph" w:customStyle="1" w:styleId="444">
    <w:name w:val="pa-134"/>
    <w:basedOn w:val="1"/>
    <w:autoRedefine/>
    <w:qFormat/>
    <w:uiPriority w:val="0"/>
    <w:pPr>
      <w:spacing w:line="360" w:lineRule="atLeast"/>
      <w:jc w:val="both"/>
    </w:pPr>
    <w:rPr>
      <w:rFonts w:ascii="宋体" w:cs="宋体"/>
      <w:sz w:val="24"/>
      <w:szCs w:val="24"/>
    </w:rPr>
  </w:style>
  <w:style w:type="paragraph" w:customStyle="1" w:styleId="445">
    <w:name w:val="pa-35"/>
    <w:basedOn w:val="1"/>
    <w:autoRedefine/>
    <w:qFormat/>
    <w:uiPriority w:val="0"/>
    <w:pPr>
      <w:spacing w:line="360" w:lineRule="atLeast"/>
    </w:pPr>
    <w:rPr>
      <w:rFonts w:ascii="宋体" w:cs="宋体"/>
      <w:sz w:val="24"/>
      <w:szCs w:val="24"/>
    </w:rPr>
  </w:style>
  <w:style w:type="paragraph" w:customStyle="1" w:styleId="446">
    <w:name w:val="pa-32"/>
    <w:basedOn w:val="1"/>
    <w:autoRedefine/>
    <w:qFormat/>
    <w:uiPriority w:val="0"/>
    <w:pPr>
      <w:spacing w:line="360" w:lineRule="atLeast"/>
      <w:ind w:firstLine="520"/>
      <w:jc w:val="both"/>
    </w:pPr>
    <w:rPr>
      <w:rFonts w:ascii="宋体" w:cs="宋体"/>
      <w:sz w:val="24"/>
      <w:szCs w:val="24"/>
    </w:rPr>
  </w:style>
  <w:style w:type="paragraph" w:customStyle="1" w:styleId="447">
    <w:name w:val="pa-142"/>
    <w:basedOn w:val="1"/>
    <w:autoRedefine/>
    <w:qFormat/>
    <w:uiPriority w:val="0"/>
    <w:pPr>
      <w:spacing w:line="320" w:lineRule="atLeast"/>
      <w:ind w:firstLine="280"/>
      <w:jc w:val="right"/>
    </w:pPr>
    <w:rPr>
      <w:rFonts w:ascii="宋体" w:cs="宋体"/>
      <w:sz w:val="24"/>
      <w:szCs w:val="24"/>
    </w:rPr>
  </w:style>
  <w:style w:type="paragraph" w:customStyle="1" w:styleId="448">
    <w:name w:val="xl85"/>
    <w:basedOn w:val="1"/>
    <w:autoRedefine/>
    <w:qFormat/>
    <w:uiPriority w:val="0"/>
    <w:pPr>
      <w:pBdr>
        <w:top w:val="single" w:color="auto" w:sz="4" w:space="0"/>
        <w:left w:val="single" w:color="auto" w:sz="4" w:space="0"/>
        <w:right w:val="single" w:color="auto" w:sz="4" w:space="0"/>
      </w:pBdr>
      <w:spacing w:before="100" w:beforeAutospacing="1" w:after="100" w:afterAutospacing="1"/>
      <w:jc w:val="center"/>
      <w:textAlignment w:val="top"/>
    </w:pPr>
    <w:rPr>
      <w:rFonts w:ascii="宋体" w:cs="宋体"/>
      <w:sz w:val="20"/>
    </w:rPr>
  </w:style>
  <w:style w:type="paragraph" w:customStyle="1" w:styleId="449">
    <w:name w:val="ca-4"/>
    <w:basedOn w:val="1"/>
    <w:autoRedefine/>
    <w:qFormat/>
    <w:uiPriority w:val="0"/>
    <w:rPr>
      <w:rFonts w:ascii="宋体" w:cs="宋体"/>
      <w:b/>
      <w:bCs/>
      <w:color w:val="000000"/>
      <w:spacing w:val="-20"/>
      <w:sz w:val="48"/>
      <w:szCs w:val="48"/>
    </w:rPr>
  </w:style>
  <w:style w:type="paragraph" w:customStyle="1" w:styleId="450">
    <w:name w:val="font6"/>
    <w:basedOn w:val="1"/>
    <w:autoRedefine/>
    <w:qFormat/>
    <w:uiPriority w:val="0"/>
    <w:pPr>
      <w:spacing w:before="100" w:beforeAutospacing="1" w:after="100" w:afterAutospacing="1"/>
    </w:pPr>
    <w:rPr>
      <w:rFonts w:ascii="宋体" w:cs="宋体"/>
      <w:color w:val="FF0000"/>
      <w:sz w:val="16"/>
      <w:szCs w:val="16"/>
    </w:rPr>
  </w:style>
  <w:style w:type="paragraph" w:customStyle="1" w:styleId="451">
    <w:name w:val=" Char Char Char Char"/>
    <w:basedOn w:val="1"/>
    <w:autoRedefine/>
    <w:qFormat/>
    <w:uiPriority w:val="0"/>
    <w:pPr>
      <w:widowControl w:val="0"/>
      <w:jc w:val="both"/>
    </w:pPr>
    <w:rPr>
      <w:rFonts w:ascii="Calibri" w:hAnsi="Calibri"/>
      <w:kern w:val="2"/>
    </w:rPr>
  </w:style>
  <w:style w:type="paragraph" w:customStyle="1" w:styleId="452">
    <w:name w:val=" Char1"/>
    <w:basedOn w:val="1"/>
    <w:autoRedefine/>
    <w:qFormat/>
    <w:uiPriority w:val="0"/>
  </w:style>
  <w:style w:type="paragraph" w:customStyle="1" w:styleId="453">
    <w:name w:val="ca-25"/>
    <w:basedOn w:val="1"/>
    <w:autoRedefine/>
    <w:qFormat/>
    <w:uiPriority w:val="0"/>
    <w:rPr>
      <w:rFonts w:ascii="Calibri" w:hAnsi="Calibri"/>
      <w:szCs w:val="21"/>
    </w:rPr>
  </w:style>
  <w:style w:type="paragraph" w:customStyle="1" w:styleId="454">
    <w:name w:val="td-2"/>
    <w:basedOn w:val="1"/>
    <w:autoRedefine/>
    <w:qFormat/>
    <w:uiPriority w:val="0"/>
    <w:pPr>
      <w:pBdr>
        <w:left w:val="single" w:color="000000" w:sz="6" w:space="4"/>
        <w:bottom w:val="single" w:color="000000" w:sz="6" w:space="0"/>
        <w:right w:val="single" w:color="000000" w:sz="6" w:space="0"/>
      </w:pBdr>
    </w:pPr>
    <w:rPr>
      <w:rFonts w:ascii="宋体" w:cs="宋体"/>
      <w:sz w:val="24"/>
      <w:szCs w:val="24"/>
    </w:rPr>
  </w:style>
  <w:style w:type="paragraph" w:customStyle="1" w:styleId="455">
    <w:name w:val="ca-12"/>
    <w:basedOn w:val="1"/>
    <w:autoRedefine/>
    <w:qFormat/>
    <w:uiPriority w:val="0"/>
    <w:rPr>
      <w:rFonts w:ascii="Calibri" w:hAnsi="Calibri"/>
      <w:color w:val="000000"/>
      <w:sz w:val="32"/>
      <w:szCs w:val="32"/>
    </w:rPr>
  </w:style>
  <w:style w:type="paragraph" w:customStyle="1" w:styleId="456">
    <w:name w:val="_Style 3"/>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7">
    <w:name w:val="pa-51"/>
    <w:basedOn w:val="1"/>
    <w:autoRedefine/>
    <w:qFormat/>
    <w:uiPriority w:val="0"/>
    <w:pPr>
      <w:spacing w:line="276" w:lineRule="atLeast"/>
      <w:jc w:val="center"/>
    </w:pPr>
    <w:rPr>
      <w:rFonts w:ascii="宋体" w:cs="宋体"/>
      <w:sz w:val="24"/>
      <w:szCs w:val="24"/>
    </w:rPr>
  </w:style>
  <w:style w:type="paragraph" w:customStyle="1" w:styleId="458">
    <w:name w:val="xl88"/>
    <w:basedOn w:val="1"/>
    <w:autoRedefine/>
    <w:qFormat/>
    <w:uiPriority w:val="0"/>
    <w:pPr>
      <w:pBdr>
        <w:bottom w:val="single" w:color="auto" w:sz="4" w:space="0"/>
      </w:pBdr>
      <w:spacing w:before="100" w:beforeAutospacing="1" w:after="100" w:afterAutospacing="1"/>
      <w:jc w:val="center"/>
    </w:pPr>
    <w:rPr>
      <w:rFonts w:ascii="黑体" w:eastAsia="黑体" w:cs="宋体"/>
      <w:sz w:val="32"/>
      <w:szCs w:val="32"/>
    </w:rPr>
  </w:style>
  <w:style w:type="paragraph" w:customStyle="1" w:styleId="459">
    <w:name w:val="ca-20"/>
    <w:basedOn w:val="1"/>
    <w:autoRedefine/>
    <w:qFormat/>
    <w:uiPriority w:val="0"/>
    <w:rPr>
      <w:rFonts w:ascii="??" w:hAnsi="??" w:cs="宋体"/>
      <w:color w:val="000000"/>
      <w:sz w:val="18"/>
      <w:szCs w:val="18"/>
    </w:rPr>
  </w:style>
  <w:style w:type="paragraph" w:customStyle="1" w:styleId="460">
    <w:name w:val="ca-41"/>
    <w:basedOn w:val="1"/>
    <w:autoRedefine/>
    <w:qFormat/>
    <w:uiPriority w:val="0"/>
    <w:rPr>
      <w:rFonts w:ascii="宋体" w:cs="宋体"/>
      <w:b/>
      <w:bCs/>
      <w:color w:val="000000"/>
      <w:spacing w:val="-20"/>
      <w:sz w:val="32"/>
      <w:szCs w:val="32"/>
    </w:rPr>
  </w:style>
  <w:style w:type="paragraph" w:customStyle="1" w:styleId="461">
    <w:name w:val="样式 正文缩进正文（首行缩进两字）特点ALT+Z表正文正文非缩进四号段1Normal Indent Char2...2"/>
    <w:basedOn w:val="6"/>
    <w:autoRedefine/>
    <w:qFormat/>
    <w:uiPriority w:val="0"/>
    <w:pPr>
      <w:keepNext/>
      <w:keepLines/>
      <w:widowControl w:val="0"/>
      <w:spacing w:before="360" w:after="120" w:line="360" w:lineRule="auto"/>
      <w:jc w:val="center"/>
    </w:pPr>
    <w:rPr>
      <w:rFonts w:ascii="宋体"/>
      <w:bCs w:val="0"/>
      <w:kern w:val="2"/>
      <w:sz w:val="28"/>
      <w:szCs w:val="20"/>
    </w:rPr>
  </w:style>
  <w:style w:type="paragraph" w:customStyle="1" w:styleId="462">
    <w:name w:val="样式 标题 3h3标题 3(节)H3l3CTsect1.2.3Heading 3 - old一level_3..."/>
    <w:basedOn w:val="6"/>
    <w:autoRedefine/>
    <w:qFormat/>
    <w:uiPriority w:val="0"/>
    <w:pPr>
      <w:keepNext/>
      <w:keepLines/>
      <w:widowControl w:val="0"/>
      <w:adjustRightInd w:val="0"/>
      <w:spacing w:line="360" w:lineRule="auto"/>
      <w:ind w:left="720" w:hanging="720"/>
    </w:pPr>
    <w:rPr>
      <w:rFonts w:ascii="宋体"/>
      <w:kern w:val="24"/>
      <w:sz w:val="24"/>
      <w:szCs w:val="20"/>
    </w:rPr>
  </w:style>
  <w:style w:type="paragraph" w:customStyle="1" w:styleId="463">
    <w:name w:val="pa-20"/>
    <w:basedOn w:val="1"/>
    <w:autoRedefine/>
    <w:qFormat/>
    <w:uiPriority w:val="0"/>
    <w:pPr>
      <w:spacing w:line="360" w:lineRule="atLeast"/>
    </w:pPr>
    <w:rPr>
      <w:rFonts w:ascii="宋体" w:cs="宋体"/>
      <w:sz w:val="24"/>
      <w:szCs w:val="24"/>
    </w:rPr>
  </w:style>
  <w:style w:type="paragraph" w:customStyle="1" w:styleId="464">
    <w:name w:val="ca-34"/>
    <w:basedOn w:val="1"/>
    <w:autoRedefine/>
    <w:qFormat/>
    <w:uiPriority w:val="0"/>
    <w:rPr>
      <w:rFonts w:ascii="宋体" w:cs="宋体"/>
      <w:color w:val="000000"/>
      <w:sz w:val="20"/>
    </w:rPr>
  </w:style>
  <w:style w:type="paragraph" w:customStyle="1" w:styleId="465">
    <w:name w:val="表内文字"/>
    <w:basedOn w:val="1"/>
    <w:autoRedefine/>
    <w:qFormat/>
    <w:uiPriority w:val="0"/>
    <w:pPr>
      <w:widowControl w:val="0"/>
      <w:spacing w:line="500" w:lineRule="atLeast"/>
      <w:jc w:val="center"/>
    </w:pPr>
    <w:rPr>
      <w:rFonts w:ascii="Arial" w:hAnsi="Arial" w:eastAsia="楷体_GB2312"/>
      <w:kern w:val="2"/>
      <w:sz w:val="28"/>
    </w:rPr>
  </w:style>
  <w:style w:type="paragraph" w:customStyle="1" w:styleId="466">
    <w:name w:val="pa-17"/>
    <w:basedOn w:val="1"/>
    <w:autoRedefine/>
    <w:qFormat/>
    <w:uiPriority w:val="0"/>
    <w:pPr>
      <w:spacing w:line="240" w:lineRule="atLeast"/>
      <w:jc w:val="center"/>
    </w:pPr>
    <w:rPr>
      <w:rFonts w:ascii="宋体" w:cs="宋体"/>
      <w:sz w:val="24"/>
      <w:szCs w:val="24"/>
    </w:rPr>
  </w:style>
  <w:style w:type="paragraph" w:customStyle="1" w:styleId="467">
    <w:name w:val="pa-16"/>
    <w:basedOn w:val="1"/>
    <w:autoRedefine/>
    <w:qFormat/>
    <w:uiPriority w:val="0"/>
    <w:pPr>
      <w:spacing w:line="240" w:lineRule="atLeast"/>
      <w:jc w:val="both"/>
    </w:pPr>
    <w:rPr>
      <w:rFonts w:ascii="宋体" w:cs="宋体"/>
      <w:sz w:val="24"/>
      <w:szCs w:val="24"/>
    </w:rPr>
  </w:style>
  <w:style w:type="paragraph" w:customStyle="1" w:styleId="468">
    <w:name w:val="默认段落字体 Para Char"/>
    <w:basedOn w:val="1"/>
    <w:autoRedefine/>
    <w:qFormat/>
    <w:uiPriority w:val="0"/>
    <w:pPr>
      <w:widowControl w:val="0"/>
      <w:tabs>
        <w:tab w:val="left" w:pos="432"/>
      </w:tabs>
      <w:ind w:left="840" w:hanging="420"/>
      <w:jc w:val="both"/>
    </w:pPr>
    <w:rPr>
      <w:rFonts w:ascii="Calibri" w:hAnsi="Calibri"/>
      <w:kern w:val="2"/>
      <w:szCs w:val="24"/>
    </w:rPr>
  </w:style>
  <w:style w:type="paragraph" w:customStyle="1" w:styleId="469">
    <w:name w:val="ca-32"/>
    <w:basedOn w:val="1"/>
    <w:autoRedefine/>
    <w:qFormat/>
    <w:uiPriority w:val="0"/>
    <w:rPr>
      <w:rFonts w:ascii="宋体" w:cs="宋体"/>
      <w:b/>
      <w:bCs/>
      <w:color w:val="C00000"/>
      <w:spacing w:val="-20"/>
      <w:szCs w:val="21"/>
    </w:rPr>
  </w:style>
  <w:style w:type="paragraph" w:customStyle="1" w:styleId="470">
    <w:name w:val="pa-79"/>
    <w:basedOn w:val="1"/>
    <w:autoRedefine/>
    <w:qFormat/>
    <w:uiPriority w:val="0"/>
    <w:pPr>
      <w:spacing w:line="360" w:lineRule="atLeast"/>
      <w:ind w:firstLine="3040"/>
    </w:pPr>
    <w:rPr>
      <w:rFonts w:ascii="宋体" w:cs="宋体"/>
      <w:sz w:val="24"/>
      <w:szCs w:val="24"/>
    </w:rPr>
  </w:style>
  <w:style w:type="paragraph" w:customStyle="1" w:styleId="471">
    <w:name w:val="xl92"/>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cs="宋体"/>
      <w:sz w:val="16"/>
      <w:szCs w:val="16"/>
    </w:rPr>
  </w:style>
  <w:style w:type="paragraph" w:customStyle="1" w:styleId="472">
    <w:name w:val="pa-90"/>
    <w:basedOn w:val="1"/>
    <w:autoRedefine/>
    <w:qFormat/>
    <w:uiPriority w:val="0"/>
    <w:pPr>
      <w:spacing w:line="280" w:lineRule="atLeast"/>
      <w:jc w:val="both"/>
    </w:pPr>
    <w:rPr>
      <w:rFonts w:ascii="宋体" w:cs="宋体"/>
      <w:sz w:val="24"/>
      <w:szCs w:val="24"/>
    </w:rPr>
  </w:style>
  <w:style w:type="paragraph" w:customStyle="1" w:styleId="473">
    <w:name w:val="pa-62"/>
    <w:basedOn w:val="1"/>
    <w:autoRedefine/>
    <w:qFormat/>
    <w:uiPriority w:val="0"/>
    <w:pPr>
      <w:spacing w:line="360" w:lineRule="atLeast"/>
      <w:ind w:firstLine="420"/>
      <w:jc w:val="both"/>
    </w:pPr>
    <w:rPr>
      <w:rFonts w:ascii="宋体" w:cs="宋体"/>
      <w:sz w:val="24"/>
      <w:szCs w:val="24"/>
    </w:rPr>
  </w:style>
  <w:style w:type="paragraph" w:customStyle="1" w:styleId="474">
    <w:name w:val="Char Char Char Char Char Char"/>
    <w:basedOn w:val="1"/>
    <w:autoRedefine/>
    <w:qFormat/>
    <w:uiPriority w:val="0"/>
    <w:pPr>
      <w:widowControl w:val="0"/>
      <w:jc w:val="both"/>
    </w:pPr>
    <w:rPr>
      <w:rFonts w:ascii="Calibri" w:hAnsi="Calibri"/>
      <w:kern w:val="2"/>
      <w:szCs w:val="24"/>
    </w:rPr>
  </w:style>
  <w:style w:type="paragraph" w:customStyle="1" w:styleId="475">
    <w:name w:val="xl115"/>
    <w:basedOn w:val="1"/>
    <w:autoRedefine/>
    <w:qFormat/>
    <w:uiPriority w:val="0"/>
    <w:pPr>
      <w:pBdr>
        <w:bottom w:val="single" w:color="auto" w:sz="4" w:space="0"/>
      </w:pBdr>
      <w:shd w:val="clear" w:color="000000" w:fill="FFFFFF"/>
      <w:spacing w:before="100" w:beforeAutospacing="1" w:after="100" w:afterAutospacing="1"/>
      <w:jc w:val="center"/>
      <w:textAlignment w:val="center"/>
    </w:pPr>
    <w:rPr>
      <w:rFonts w:ascii="宋体" w:cs="宋体"/>
      <w:sz w:val="36"/>
      <w:szCs w:val="36"/>
    </w:rPr>
  </w:style>
  <w:style w:type="paragraph" w:customStyle="1" w:styleId="476">
    <w:name w:val="纯文本1"/>
    <w:basedOn w:val="1"/>
    <w:autoRedefine/>
    <w:qFormat/>
    <w:uiPriority w:val="0"/>
    <w:pPr>
      <w:widowControl w:val="0"/>
      <w:adjustRightInd w:val="0"/>
      <w:jc w:val="both"/>
      <w:textAlignment w:val="baseline"/>
    </w:pPr>
    <w:rPr>
      <w:rFonts w:ascii="宋体" w:hAnsi="宋体" w:eastAsia="楷体_GB2312"/>
      <w:kern w:val="2"/>
      <w:sz w:val="26"/>
    </w:rPr>
  </w:style>
  <w:style w:type="paragraph" w:customStyle="1" w:styleId="477">
    <w:name w:val="ca-15"/>
    <w:basedOn w:val="1"/>
    <w:autoRedefine/>
    <w:qFormat/>
    <w:uiPriority w:val="0"/>
    <w:rPr>
      <w:rFonts w:ascii="宋体" w:cs="宋体"/>
      <w:caps/>
      <w:color w:val="000000"/>
      <w:sz w:val="24"/>
      <w:szCs w:val="24"/>
    </w:rPr>
  </w:style>
  <w:style w:type="paragraph" w:customStyle="1" w:styleId="478">
    <w:name w:val="pa-1"/>
    <w:basedOn w:val="1"/>
    <w:autoRedefine/>
    <w:qFormat/>
    <w:uiPriority w:val="0"/>
    <w:pPr>
      <w:spacing w:line="480" w:lineRule="atLeast"/>
      <w:jc w:val="center"/>
    </w:pPr>
    <w:rPr>
      <w:rFonts w:ascii="宋体" w:cs="宋体"/>
      <w:sz w:val="24"/>
      <w:szCs w:val="24"/>
    </w:rPr>
  </w:style>
  <w:style w:type="paragraph" w:customStyle="1" w:styleId="479">
    <w:name w:val="pa-66"/>
    <w:basedOn w:val="1"/>
    <w:autoRedefine/>
    <w:qFormat/>
    <w:uiPriority w:val="0"/>
    <w:pPr>
      <w:spacing w:line="240" w:lineRule="atLeast"/>
      <w:ind w:firstLine="200"/>
      <w:jc w:val="both"/>
    </w:pPr>
    <w:rPr>
      <w:rFonts w:ascii="宋体" w:cs="宋体"/>
      <w:sz w:val="24"/>
      <w:szCs w:val="24"/>
    </w:rPr>
  </w:style>
  <w:style w:type="paragraph" w:customStyle="1" w:styleId="480">
    <w:name w:val="pa-60"/>
    <w:basedOn w:val="1"/>
    <w:autoRedefine/>
    <w:qFormat/>
    <w:uiPriority w:val="0"/>
    <w:pPr>
      <w:spacing w:line="360" w:lineRule="atLeast"/>
      <w:ind w:firstLine="560"/>
      <w:jc w:val="both"/>
    </w:pPr>
    <w:rPr>
      <w:rFonts w:ascii="宋体" w:cs="宋体"/>
      <w:sz w:val="24"/>
      <w:szCs w:val="24"/>
    </w:rPr>
  </w:style>
  <w:style w:type="paragraph" w:customStyle="1" w:styleId="481">
    <w:name w:val="pa-54"/>
    <w:basedOn w:val="1"/>
    <w:qFormat/>
    <w:uiPriority w:val="0"/>
    <w:pPr>
      <w:spacing w:line="280" w:lineRule="atLeast"/>
    </w:pPr>
    <w:rPr>
      <w:rFonts w:ascii="宋体" w:cs="宋体"/>
      <w:sz w:val="24"/>
      <w:szCs w:val="24"/>
    </w:rPr>
  </w:style>
  <w:style w:type="paragraph" w:customStyle="1" w:styleId="482">
    <w:name w:val="ca-18"/>
    <w:basedOn w:val="1"/>
    <w:autoRedefine/>
    <w:qFormat/>
    <w:uiPriority w:val="0"/>
    <w:rPr>
      <w:rFonts w:ascii="宋体" w:cs="宋体"/>
      <w:color w:val="000000"/>
      <w:sz w:val="18"/>
      <w:szCs w:val="18"/>
    </w:rPr>
  </w:style>
  <w:style w:type="paragraph" w:customStyle="1" w:styleId="483">
    <w:name w:val="xl64"/>
    <w:basedOn w:val="1"/>
    <w:autoRedefine/>
    <w:qFormat/>
    <w:uiPriority w:val="0"/>
    <w:pPr>
      <w:shd w:val="clear" w:color="000000" w:fill="00FFFF"/>
      <w:spacing w:before="100" w:beforeAutospacing="1" w:after="100" w:afterAutospacing="1"/>
    </w:pPr>
    <w:rPr>
      <w:rFonts w:ascii="宋体" w:cs="宋体"/>
      <w:sz w:val="24"/>
      <w:szCs w:val="24"/>
    </w:rPr>
  </w:style>
  <w:style w:type="paragraph" w:customStyle="1" w:styleId="484">
    <w:name w:val="xl105"/>
    <w:basedOn w:val="1"/>
    <w:autoRedefine/>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textAlignment w:val="center"/>
    </w:pPr>
    <w:rPr>
      <w:rFonts w:ascii="宋体" w:cs="宋体"/>
      <w:sz w:val="16"/>
      <w:szCs w:val="16"/>
    </w:rPr>
  </w:style>
  <w:style w:type="paragraph" w:customStyle="1" w:styleId="485">
    <w:name w:val="ca-30"/>
    <w:basedOn w:val="1"/>
    <w:autoRedefine/>
    <w:qFormat/>
    <w:uiPriority w:val="0"/>
    <w:rPr>
      <w:rFonts w:ascii="??" w:hAnsi="??" w:cs="宋体"/>
      <w:color w:val="002060"/>
      <w:szCs w:val="21"/>
    </w:rPr>
  </w:style>
  <w:style w:type="paragraph" w:customStyle="1" w:styleId="486">
    <w:name w:val="td-3"/>
    <w:basedOn w:val="1"/>
    <w:autoRedefine/>
    <w:qFormat/>
    <w:uiPriority w:val="0"/>
    <w:pPr>
      <w:pBdr>
        <w:top w:val="single" w:color="000000" w:sz="6" w:space="0"/>
        <w:left w:val="single" w:color="000000" w:sz="6" w:space="4"/>
        <w:right w:val="single" w:color="000000" w:sz="6" w:space="0"/>
      </w:pBdr>
    </w:pPr>
    <w:rPr>
      <w:rFonts w:ascii="宋体" w:cs="宋体"/>
      <w:sz w:val="24"/>
      <w:szCs w:val="24"/>
    </w:rPr>
  </w:style>
  <w:style w:type="paragraph" w:customStyle="1" w:styleId="487">
    <w:name w:val="部分1"/>
    <w:basedOn w:val="1"/>
    <w:autoRedefine/>
    <w:qFormat/>
    <w:uiPriority w:val="0"/>
    <w:pPr>
      <w:keepNext/>
      <w:pageBreakBefore/>
      <w:widowControl w:val="0"/>
      <w:tabs>
        <w:tab w:val="left" w:pos="720"/>
      </w:tabs>
      <w:spacing w:line="360" w:lineRule="auto"/>
      <w:jc w:val="center"/>
      <w:outlineLvl w:val="0"/>
    </w:pPr>
    <w:rPr>
      <w:rFonts w:ascii="Calibri" w:hAnsi="Calibri" w:eastAsia="黑体"/>
      <w:b/>
      <w:kern w:val="44"/>
      <w:sz w:val="36"/>
    </w:rPr>
  </w:style>
  <w:style w:type="paragraph" w:customStyle="1" w:styleId="488">
    <w:name w:val="xl81"/>
    <w:basedOn w:val="1"/>
    <w:autoRedefine/>
    <w:qFormat/>
    <w:uiPriority w:val="0"/>
    <w:pPr>
      <w:pBdr>
        <w:top w:val="single" w:color="auto" w:sz="4" w:space="0"/>
        <w:bottom w:val="single" w:color="auto" w:sz="4" w:space="0"/>
        <w:right w:val="single" w:color="auto" w:sz="4" w:space="0"/>
      </w:pBdr>
      <w:spacing w:before="100" w:beforeAutospacing="1" w:after="100" w:afterAutospacing="1"/>
      <w:jc w:val="center"/>
    </w:pPr>
    <w:rPr>
      <w:rFonts w:ascii="宋体" w:cs="宋体"/>
      <w:b/>
      <w:bCs/>
      <w:sz w:val="20"/>
    </w:rPr>
  </w:style>
  <w:style w:type="paragraph" w:customStyle="1" w:styleId="489">
    <w:name w:val="Char Char Char Char"/>
    <w:basedOn w:val="1"/>
    <w:autoRedefine/>
    <w:qFormat/>
    <w:uiPriority w:val="0"/>
    <w:pPr>
      <w:spacing w:after="160" w:line="240" w:lineRule="exact"/>
    </w:pPr>
    <w:rPr>
      <w:rFonts w:ascii="Verdana" w:hAnsi="Verdana" w:eastAsia="仿宋_GB2312"/>
      <w:sz w:val="24"/>
    </w:rPr>
  </w:style>
  <w:style w:type="paragraph" w:customStyle="1" w:styleId="490">
    <w:name w:val="Date1"/>
    <w:basedOn w:val="1"/>
    <w:next w:val="1"/>
    <w:autoRedefine/>
    <w:qFormat/>
    <w:uiPriority w:val="0"/>
    <w:pPr>
      <w:widowControl w:val="0"/>
      <w:adjustRightInd w:val="0"/>
      <w:spacing w:line="360" w:lineRule="auto"/>
      <w:jc w:val="right"/>
      <w:textAlignment w:val="baseline"/>
    </w:pPr>
    <w:rPr>
      <w:rFonts w:ascii="Calibri" w:hAnsi="Calibri"/>
      <w:sz w:val="24"/>
    </w:rPr>
  </w:style>
  <w:style w:type="paragraph" w:customStyle="1" w:styleId="491">
    <w:name w:val="xl67"/>
    <w:basedOn w:val="1"/>
    <w:autoRedefine/>
    <w:qFormat/>
    <w:uiPriority w:val="0"/>
    <w:pPr>
      <w:spacing w:before="100" w:beforeAutospacing="1" w:after="100" w:afterAutospacing="1"/>
      <w:jc w:val="center"/>
    </w:pPr>
    <w:rPr>
      <w:rFonts w:ascii="宋体" w:cs="宋体"/>
      <w:sz w:val="20"/>
    </w:rPr>
  </w:style>
  <w:style w:type="paragraph" w:customStyle="1" w:styleId="492">
    <w:name w:val="xl84"/>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cs="宋体"/>
      <w:sz w:val="20"/>
    </w:rPr>
  </w:style>
  <w:style w:type="paragraph" w:customStyle="1" w:styleId="493">
    <w:name w:val="td-6"/>
    <w:basedOn w:val="1"/>
    <w:autoRedefine/>
    <w:qFormat/>
    <w:uiPriority w:val="0"/>
    <w:pPr>
      <w:pBdr>
        <w:top w:val="single" w:color="000000" w:sz="12" w:space="0"/>
        <w:left w:val="single" w:color="000000" w:sz="4" w:space="4"/>
        <w:bottom w:val="single" w:color="000000" w:sz="4" w:space="0"/>
        <w:right w:val="single" w:color="000000" w:sz="12" w:space="0"/>
      </w:pBdr>
    </w:pPr>
    <w:rPr>
      <w:rFonts w:ascii="宋体" w:cs="宋体"/>
      <w:sz w:val="24"/>
      <w:szCs w:val="24"/>
    </w:rPr>
  </w:style>
  <w:style w:type="paragraph" w:customStyle="1" w:styleId="494">
    <w:name w:val="pa-6"/>
    <w:basedOn w:val="1"/>
    <w:autoRedefine/>
    <w:qFormat/>
    <w:uiPriority w:val="0"/>
    <w:pPr>
      <w:spacing w:line="560" w:lineRule="atLeast"/>
      <w:jc w:val="both"/>
    </w:pPr>
    <w:rPr>
      <w:rFonts w:ascii="宋体" w:cs="宋体"/>
      <w:sz w:val="24"/>
      <w:szCs w:val="24"/>
    </w:rPr>
  </w:style>
  <w:style w:type="paragraph" w:customStyle="1" w:styleId="495">
    <w:name w:val="ca-50"/>
    <w:basedOn w:val="1"/>
    <w:autoRedefine/>
    <w:qFormat/>
    <w:uiPriority w:val="0"/>
    <w:rPr>
      <w:rFonts w:ascii="宋体" w:cs="宋体"/>
      <w:sz w:val="24"/>
      <w:szCs w:val="24"/>
    </w:rPr>
  </w:style>
  <w:style w:type="paragraph" w:customStyle="1" w:styleId="496">
    <w:name w:val="pa-136"/>
    <w:basedOn w:val="1"/>
    <w:autoRedefine/>
    <w:qFormat/>
    <w:uiPriority w:val="0"/>
    <w:pPr>
      <w:spacing w:line="360" w:lineRule="atLeast"/>
      <w:ind w:firstLine="5640"/>
      <w:jc w:val="both"/>
    </w:pPr>
    <w:rPr>
      <w:rFonts w:ascii="宋体" w:cs="宋体"/>
      <w:sz w:val="24"/>
      <w:szCs w:val="24"/>
    </w:rPr>
  </w:style>
  <w:style w:type="paragraph" w:customStyle="1" w:styleId="497">
    <w:name w:val="pa-133"/>
    <w:basedOn w:val="1"/>
    <w:autoRedefine/>
    <w:qFormat/>
    <w:uiPriority w:val="0"/>
    <w:pPr>
      <w:spacing w:line="280" w:lineRule="atLeast"/>
    </w:pPr>
    <w:rPr>
      <w:rFonts w:ascii="宋体" w:cs="宋体"/>
      <w:sz w:val="24"/>
      <w:szCs w:val="24"/>
    </w:rPr>
  </w:style>
  <w:style w:type="paragraph" w:customStyle="1" w:styleId="498">
    <w:name w:val="pa-85"/>
    <w:basedOn w:val="1"/>
    <w:autoRedefine/>
    <w:qFormat/>
    <w:uiPriority w:val="0"/>
    <w:pPr>
      <w:spacing w:line="760" w:lineRule="atLeast"/>
      <w:jc w:val="center"/>
    </w:pPr>
    <w:rPr>
      <w:rFonts w:ascii="宋体" w:cs="宋体"/>
      <w:sz w:val="24"/>
      <w:szCs w:val="24"/>
    </w:rPr>
  </w:style>
  <w:style w:type="paragraph" w:customStyle="1" w:styleId="499">
    <w:name w:val="样式 节 + 行距: 固定值 37 磅"/>
    <w:basedOn w:val="394"/>
    <w:autoRedefine/>
    <w:qFormat/>
    <w:uiPriority w:val="0"/>
    <w:pPr>
      <w:spacing w:before="120" w:after="120" w:line="660" w:lineRule="exact"/>
    </w:pPr>
    <w:rPr>
      <w:rFonts w:cs="宋体"/>
    </w:rPr>
  </w:style>
  <w:style w:type="paragraph" w:customStyle="1" w:styleId="500">
    <w:name w:val="样式 标题 1 + 黑体 三号 非加粗 居中 段前: 6 磅 段后: 6 磅 行距: 固定值 20 磅"/>
    <w:basedOn w:val="4"/>
    <w:autoRedefine/>
    <w:qFormat/>
    <w:uiPriority w:val="0"/>
    <w:pPr>
      <w:tabs>
        <w:tab w:val="clear" w:pos="840"/>
      </w:tabs>
      <w:adjustRightInd/>
      <w:snapToGrid/>
      <w:spacing w:before="120" w:after="120" w:line="400" w:lineRule="exact"/>
      <w:jc w:val="center"/>
    </w:pPr>
    <w:rPr>
      <w:rFonts w:ascii="黑体" w:eastAsia="黑体" w:cs="宋体"/>
      <w:b w:val="0"/>
      <w:sz w:val="32"/>
    </w:rPr>
  </w:style>
  <w:style w:type="paragraph" w:customStyle="1" w:styleId="501">
    <w:name w:val="Revision1"/>
    <w:autoRedefine/>
    <w:qFormat/>
    <w:uiPriority w:val="0"/>
    <w:rPr>
      <w:rFonts w:ascii="Calibri" w:hAnsi="Calibri" w:eastAsia="宋体" w:cs="Times New Roman"/>
      <w:kern w:val="2"/>
      <w:sz w:val="21"/>
      <w:szCs w:val="24"/>
      <w:lang w:val="en-US" w:eastAsia="zh-CN" w:bidi="ar-SA"/>
    </w:rPr>
  </w:style>
  <w:style w:type="paragraph" w:customStyle="1" w:styleId="502">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503">
    <w:name w:val="表格格式"/>
    <w:basedOn w:val="1"/>
    <w:autoRedefine/>
    <w:qFormat/>
    <w:uiPriority w:val="0"/>
    <w:pPr>
      <w:widowControl w:val="0"/>
      <w:spacing w:line="360" w:lineRule="exact"/>
      <w:ind w:left="-91"/>
    </w:pPr>
    <w:rPr>
      <w:rFonts w:ascii="宋体"/>
      <w:sz w:val="24"/>
      <w:szCs w:val="11"/>
    </w:rPr>
  </w:style>
  <w:style w:type="paragraph" w:customStyle="1" w:styleId="504">
    <w:name w:val="正文文本缩进1"/>
    <w:basedOn w:val="1"/>
    <w:autoRedefine/>
    <w:qFormat/>
    <w:uiPriority w:val="0"/>
    <w:pPr>
      <w:widowControl w:val="0"/>
      <w:spacing w:before="120" w:after="120" w:line="360" w:lineRule="auto"/>
      <w:ind w:left="200" w:leftChars="200"/>
      <w:jc w:val="both"/>
    </w:pPr>
    <w:rPr>
      <w:rFonts w:ascii="Calibri" w:hAnsi="Calibri"/>
      <w:kern w:val="2"/>
      <w:sz w:val="20"/>
    </w:rPr>
  </w:style>
  <w:style w:type="paragraph" w:customStyle="1" w:styleId="505">
    <w:name w:val="td-9"/>
    <w:basedOn w:val="1"/>
    <w:autoRedefine/>
    <w:qFormat/>
    <w:uiPriority w:val="0"/>
    <w:pPr>
      <w:pBdr>
        <w:top w:val="single" w:color="000000" w:sz="4" w:space="0"/>
        <w:left w:val="single" w:color="000000" w:sz="12" w:space="4"/>
        <w:bottom w:val="single" w:color="000000" w:sz="12" w:space="0"/>
        <w:right w:val="single" w:color="000000" w:sz="4" w:space="0"/>
      </w:pBdr>
    </w:pPr>
    <w:rPr>
      <w:rFonts w:ascii="宋体" w:cs="宋体"/>
      <w:sz w:val="24"/>
      <w:szCs w:val="24"/>
    </w:rPr>
  </w:style>
  <w:style w:type="paragraph" w:customStyle="1" w:styleId="506">
    <w:name w:val=" Char1 Char Char Char Char Char Char"/>
    <w:basedOn w:val="1"/>
    <w:autoRedefine/>
    <w:qFormat/>
    <w:uiPriority w:val="0"/>
    <w:pPr>
      <w:widowControl w:val="0"/>
      <w:jc w:val="both"/>
    </w:pPr>
    <w:rPr>
      <w:rFonts w:ascii="Tahoma" w:hAnsi="Tahoma"/>
      <w:kern w:val="2"/>
      <w:sz w:val="24"/>
    </w:rPr>
  </w:style>
  <w:style w:type="paragraph" w:customStyle="1" w:styleId="507">
    <w:name w:val="ca-19"/>
    <w:basedOn w:val="1"/>
    <w:autoRedefine/>
    <w:qFormat/>
    <w:uiPriority w:val="0"/>
    <w:rPr>
      <w:rFonts w:ascii="Calibri" w:hAnsi="Calibri"/>
      <w:sz w:val="18"/>
      <w:szCs w:val="18"/>
    </w:rPr>
  </w:style>
  <w:style w:type="paragraph" w:customStyle="1" w:styleId="508">
    <w:name w:val="pa-105"/>
    <w:basedOn w:val="1"/>
    <w:autoRedefine/>
    <w:qFormat/>
    <w:uiPriority w:val="0"/>
    <w:pPr>
      <w:spacing w:line="960" w:lineRule="atLeast"/>
      <w:jc w:val="both"/>
    </w:pPr>
    <w:rPr>
      <w:rFonts w:ascii="宋体" w:cs="宋体"/>
      <w:sz w:val="24"/>
      <w:szCs w:val="24"/>
    </w:rPr>
  </w:style>
  <w:style w:type="paragraph" w:customStyle="1" w:styleId="509">
    <w:name w:val="样式 正文缩进正文（首行缩进两字）特点ALT+Z表正文正文非缩进四号段1Normal Indent Char2...4"/>
    <w:basedOn w:val="21"/>
    <w:autoRedefine/>
    <w:qFormat/>
    <w:uiPriority w:val="0"/>
    <w:pPr>
      <w:widowControl w:val="0"/>
      <w:spacing w:after="0"/>
      <w:ind w:left="0" w:leftChars="0" w:firstLine="570"/>
      <w:jc w:val="both"/>
    </w:pPr>
    <w:rPr>
      <w:kern w:val="2"/>
      <w:sz w:val="28"/>
    </w:rPr>
  </w:style>
  <w:style w:type="paragraph" w:customStyle="1" w:styleId="510">
    <w:name w:val="Char Char1 Char"/>
    <w:basedOn w:val="1"/>
    <w:autoRedefine/>
    <w:qFormat/>
    <w:uiPriority w:val="0"/>
    <w:pPr>
      <w:widowControl w:val="0"/>
      <w:jc w:val="both"/>
    </w:pPr>
    <w:rPr>
      <w:rFonts w:ascii="Calibri" w:hAnsi="Calibri"/>
      <w:kern w:val="2"/>
      <w:szCs w:val="24"/>
    </w:rPr>
  </w:style>
  <w:style w:type="paragraph" w:customStyle="1" w:styleId="511">
    <w:name w:val="默认段落字体 Para Char Char Char Char Char Char Char Char Char Char"/>
    <w:basedOn w:val="1"/>
    <w:autoRedefine/>
    <w:qFormat/>
    <w:uiPriority w:val="0"/>
    <w:pPr>
      <w:widowControl w:val="0"/>
      <w:jc w:val="both"/>
    </w:pPr>
    <w:rPr>
      <w:rFonts w:ascii="Calibri" w:hAnsi="Calibri"/>
      <w:kern w:val="2"/>
    </w:rPr>
  </w:style>
  <w:style w:type="paragraph" w:customStyle="1" w:styleId="512">
    <w:name w:val="ca-24"/>
    <w:basedOn w:val="1"/>
    <w:autoRedefine/>
    <w:qFormat/>
    <w:uiPriority w:val="0"/>
    <w:rPr>
      <w:rFonts w:ascii="宋体" w:cs="宋体"/>
      <w:sz w:val="24"/>
      <w:szCs w:val="24"/>
    </w:rPr>
  </w:style>
  <w:style w:type="paragraph" w:customStyle="1" w:styleId="513">
    <w:name w:val="正文_17"/>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14">
    <w:name w:val="ca-26"/>
    <w:basedOn w:val="1"/>
    <w:autoRedefine/>
    <w:qFormat/>
    <w:uiPriority w:val="0"/>
    <w:rPr>
      <w:rFonts w:ascii="宋体" w:cs="宋体"/>
      <w:color w:val="002060"/>
      <w:szCs w:val="21"/>
    </w:rPr>
  </w:style>
  <w:style w:type="paragraph" w:customStyle="1" w:styleId="515">
    <w:name w:val="pa-48"/>
    <w:basedOn w:val="1"/>
    <w:autoRedefine/>
    <w:qFormat/>
    <w:uiPriority w:val="0"/>
    <w:pPr>
      <w:spacing w:line="280" w:lineRule="atLeast"/>
      <w:ind w:firstLine="440"/>
      <w:jc w:val="both"/>
    </w:pPr>
    <w:rPr>
      <w:rFonts w:ascii="宋体" w:cs="宋体"/>
      <w:sz w:val="24"/>
      <w:szCs w:val="24"/>
    </w:rPr>
  </w:style>
  <w:style w:type="paragraph" w:customStyle="1" w:styleId="516">
    <w:name w:val="样式 正文（首行缩进两字） + 首行缩进:  2 字符"/>
    <w:basedOn w:val="16"/>
    <w:autoRedefine/>
    <w:qFormat/>
    <w:uiPriority w:val="0"/>
    <w:pPr>
      <w:widowControl w:val="0"/>
      <w:spacing w:line="460" w:lineRule="exact"/>
      <w:ind w:firstLine="200" w:firstLineChars="200"/>
      <w:jc w:val="both"/>
    </w:pPr>
    <w:rPr>
      <w:spacing w:val="6"/>
      <w:kern w:val="24"/>
      <w:sz w:val="24"/>
    </w:rPr>
  </w:style>
  <w:style w:type="paragraph" w:customStyle="1" w:styleId="517">
    <w:name w:val="ca-16"/>
    <w:basedOn w:val="1"/>
    <w:autoRedefine/>
    <w:qFormat/>
    <w:uiPriority w:val="0"/>
    <w:rPr>
      <w:rFonts w:ascii="宋体" w:cs="宋体"/>
      <w:sz w:val="24"/>
      <w:szCs w:val="24"/>
    </w:rPr>
  </w:style>
  <w:style w:type="paragraph" w:customStyle="1" w:styleId="518">
    <w:name w:val="pa-55"/>
    <w:basedOn w:val="1"/>
    <w:autoRedefine/>
    <w:qFormat/>
    <w:uiPriority w:val="0"/>
    <w:pPr>
      <w:spacing w:line="300" w:lineRule="atLeast"/>
      <w:ind w:firstLine="480"/>
      <w:jc w:val="center"/>
    </w:pPr>
    <w:rPr>
      <w:rFonts w:ascii="宋体" w:cs="宋体"/>
      <w:sz w:val="24"/>
      <w:szCs w:val="24"/>
    </w:rPr>
  </w:style>
  <w:style w:type="paragraph" w:customStyle="1" w:styleId="519">
    <w:name w:val="表头"/>
    <w:basedOn w:val="1"/>
    <w:autoRedefine/>
    <w:qFormat/>
    <w:uiPriority w:val="0"/>
    <w:pPr>
      <w:widowControl w:val="0"/>
      <w:spacing w:line="360" w:lineRule="auto"/>
      <w:jc w:val="center"/>
    </w:pPr>
    <w:rPr>
      <w:rFonts w:ascii="黑体" w:eastAsia="黑体"/>
      <w:sz w:val="24"/>
    </w:rPr>
  </w:style>
  <w:style w:type="paragraph" w:customStyle="1" w:styleId="520">
    <w:name w:val="List Paragraph1"/>
    <w:basedOn w:val="1"/>
    <w:autoRedefine/>
    <w:qFormat/>
    <w:uiPriority w:val="0"/>
    <w:pPr>
      <w:ind w:left="720"/>
      <w:contextualSpacing/>
    </w:pPr>
    <w:rPr>
      <w:rFonts w:ascii="Arial" w:hAnsi="Arial" w:eastAsia="黑体"/>
      <w:sz w:val="24"/>
      <w:szCs w:val="24"/>
    </w:rPr>
  </w:style>
  <w:style w:type="paragraph" w:customStyle="1" w:styleId="521">
    <w:name w:val="xl45"/>
    <w:basedOn w:val="1"/>
    <w:autoRedefine/>
    <w:qFormat/>
    <w:uiPriority w:val="0"/>
    <w:pPr>
      <w:pBdr>
        <w:left w:val="single" w:color="auto" w:sz="4" w:space="0"/>
        <w:bottom w:val="single" w:color="auto" w:sz="4" w:space="0"/>
        <w:right w:val="single" w:color="auto" w:sz="4" w:space="0"/>
      </w:pBdr>
      <w:spacing w:before="100" w:beforeAutospacing="1" w:after="100" w:afterAutospacing="1"/>
      <w:jc w:val="center"/>
    </w:pPr>
    <w:rPr>
      <w:rFonts w:ascii="宋体"/>
      <w:bCs/>
      <w:sz w:val="24"/>
      <w:szCs w:val="24"/>
    </w:rPr>
  </w:style>
  <w:style w:type="paragraph" w:customStyle="1" w:styleId="522">
    <w:name w:val="ca-10"/>
    <w:basedOn w:val="1"/>
    <w:autoRedefine/>
    <w:qFormat/>
    <w:uiPriority w:val="0"/>
    <w:rPr>
      <w:rFonts w:ascii="Calibri" w:hAnsi="Calibri"/>
      <w:color w:val="000000"/>
      <w:sz w:val="52"/>
      <w:szCs w:val="52"/>
    </w:rPr>
  </w:style>
  <w:style w:type="paragraph" w:customStyle="1" w:styleId="523">
    <w:name w:val="pa-33"/>
    <w:basedOn w:val="1"/>
    <w:autoRedefine/>
    <w:qFormat/>
    <w:uiPriority w:val="0"/>
    <w:pPr>
      <w:spacing w:line="360" w:lineRule="atLeast"/>
      <w:ind w:firstLine="440"/>
      <w:jc w:val="both"/>
    </w:pPr>
    <w:rPr>
      <w:rFonts w:ascii="宋体" w:cs="宋体"/>
      <w:sz w:val="24"/>
      <w:szCs w:val="24"/>
    </w:rPr>
  </w:style>
  <w:style w:type="paragraph" w:customStyle="1" w:styleId="524">
    <w:name w:val="样式 标题 4 + 段后: 8.15 磅 行距: 1.5 倍行距"/>
    <w:basedOn w:val="7"/>
    <w:autoRedefine/>
    <w:qFormat/>
    <w:uiPriority w:val="0"/>
    <w:pPr>
      <w:numPr>
        <w:ilvl w:val="0"/>
        <w:numId w:val="0"/>
      </w:numPr>
      <w:tabs>
        <w:tab w:val="clear" w:pos="864"/>
      </w:tabs>
      <w:spacing w:after="163" w:line="360" w:lineRule="auto"/>
    </w:pPr>
    <w:rPr>
      <w:rFonts w:eastAsia="宋体" w:cs="宋体"/>
      <w:sz w:val="24"/>
      <w:szCs w:val="20"/>
      <w:lang w:val="en-US"/>
    </w:rPr>
  </w:style>
  <w:style w:type="paragraph" w:customStyle="1" w:styleId="525">
    <w:name w:val="Char2"/>
    <w:basedOn w:val="1"/>
    <w:autoRedefine/>
    <w:qFormat/>
    <w:uiPriority w:val="0"/>
    <w:pPr>
      <w:widowControl w:val="0"/>
      <w:jc w:val="both"/>
    </w:pPr>
    <w:rPr>
      <w:rFonts w:ascii="宋体"/>
      <w:kern w:val="2"/>
      <w:sz w:val="28"/>
    </w:rPr>
  </w:style>
  <w:style w:type="paragraph" w:customStyle="1" w:styleId="526">
    <w:name w:val="标书标题3"/>
    <w:basedOn w:val="6"/>
    <w:autoRedefine/>
    <w:qFormat/>
    <w:uiPriority w:val="0"/>
    <w:pPr>
      <w:keepNext/>
      <w:keepLines w:val="0"/>
      <w:adjustRightInd w:val="0"/>
      <w:snapToGrid w:val="0"/>
      <w:spacing w:before="120" w:after="60" w:line="300" w:lineRule="auto"/>
    </w:pPr>
    <w:rPr>
      <w:rFonts w:ascii="Arial Narrow" w:hAnsi="Arial Narrow" w:eastAsia="仿宋_GB2312"/>
      <w:b w:val="0"/>
      <w:bCs w:val="0"/>
      <w:color w:val="000000"/>
      <w:sz w:val="28"/>
    </w:rPr>
  </w:style>
  <w:style w:type="paragraph" w:customStyle="1" w:styleId="527">
    <w:name w:val="样式 样式 标题 3section:33l3Level 3 HeadH3heading 3h3Bold Headbh... + ... Char"/>
    <w:basedOn w:val="1"/>
    <w:autoRedefine/>
    <w:qFormat/>
    <w:uiPriority w:val="0"/>
    <w:pPr>
      <w:keepNext/>
      <w:keepLines/>
      <w:widowControl w:val="0"/>
      <w:spacing w:before="50" w:beforeLines="50" w:after="50" w:afterLines="50" w:line="360" w:lineRule="auto"/>
      <w:ind w:left="400" w:leftChars="400"/>
      <w:jc w:val="both"/>
      <w:outlineLvl w:val="2"/>
    </w:pPr>
    <w:rPr>
      <w:rFonts w:ascii="宋体" w:cs="宋体"/>
      <w:b/>
      <w:bCs/>
      <w:color w:val="FF0000"/>
      <w:kern w:val="2"/>
      <w:sz w:val="24"/>
      <w:szCs w:val="24"/>
    </w:rPr>
  </w:style>
  <w:style w:type="paragraph" w:customStyle="1" w:styleId="528">
    <w:name w:val="pa-28"/>
    <w:basedOn w:val="1"/>
    <w:autoRedefine/>
    <w:qFormat/>
    <w:uiPriority w:val="0"/>
    <w:pPr>
      <w:spacing w:line="360" w:lineRule="atLeast"/>
      <w:ind w:firstLine="420"/>
    </w:pPr>
    <w:rPr>
      <w:rFonts w:ascii="宋体" w:cs="宋体"/>
      <w:sz w:val="24"/>
      <w:szCs w:val="24"/>
    </w:rPr>
  </w:style>
  <w:style w:type="paragraph" w:customStyle="1" w:styleId="529">
    <w:name w:val="Char11"/>
    <w:basedOn w:val="1"/>
    <w:autoRedefine/>
    <w:qFormat/>
    <w:uiPriority w:val="0"/>
    <w:pPr>
      <w:widowControl w:val="0"/>
      <w:jc w:val="both"/>
    </w:pPr>
    <w:rPr>
      <w:rFonts w:ascii="Calibri" w:hAnsi="Calibri"/>
      <w:kern w:val="2"/>
    </w:rPr>
  </w:style>
  <w:style w:type="paragraph" w:customStyle="1" w:styleId="530">
    <w:name w:val="pa-103"/>
    <w:basedOn w:val="1"/>
    <w:autoRedefine/>
    <w:qFormat/>
    <w:uiPriority w:val="0"/>
    <w:pPr>
      <w:spacing w:line="480" w:lineRule="atLeast"/>
      <w:ind w:firstLine="500"/>
    </w:pPr>
    <w:rPr>
      <w:rFonts w:ascii="宋体" w:cs="宋体"/>
      <w:sz w:val="24"/>
      <w:szCs w:val="24"/>
    </w:rPr>
  </w:style>
  <w:style w:type="paragraph" w:customStyle="1" w:styleId="531">
    <w:name w:val="ca-17"/>
    <w:basedOn w:val="1"/>
    <w:autoRedefine/>
    <w:qFormat/>
    <w:uiPriority w:val="0"/>
    <w:rPr>
      <w:rFonts w:ascii="Calibri" w:hAnsi="Calibri"/>
      <w:b/>
      <w:bCs/>
      <w:spacing w:val="-20"/>
      <w:sz w:val="24"/>
      <w:szCs w:val="24"/>
    </w:rPr>
  </w:style>
  <w:style w:type="paragraph" w:customStyle="1" w:styleId="532">
    <w:name w:val="Char Char Char Char3"/>
    <w:basedOn w:val="1"/>
    <w:autoRedefine/>
    <w:qFormat/>
    <w:uiPriority w:val="0"/>
    <w:pPr>
      <w:spacing w:after="160" w:line="240" w:lineRule="exact"/>
    </w:pPr>
    <w:rPr>
      <w:rFonts w:ascii="Arial" w:hAnsi="Arial" w:cs="Verdana"/>
      <w:b/>
      <w:sz w:val="24"/>
    </w:rPr>
  </w:style>
  <w:style w:type="paragraph" w:customStyle="1" w:styleId="533">
    <w:name w:val="Char1"/>
    <w:basedOn w:val="1"/>
    <w:autoRedefine/>
    <w:qFormat/>
    <w:uiPriority w:val="0"/>
    <w:pPr>
      <w:widowControl w:val="0"/>
      <w:jc w:val="both"/>
    </w:pPr>
    <w:rPr>
      <w:rFonts w:ascii="Calibri" w:hAnsi="Calibri"/>
      <w:kern w:val="2"/>
      <w:szCs w:val="24"/>
    </w:rPr>
  </w:style>
  <w:style w:type="paragraph" w:customStyle="1" w:styleId="534">
    <w:name w:val="pa-102"/>
    <w:basedOn w:val="1"/>
    <w:autoRedefine/>
    <w:qFormat/>
    <w:uiPriority w:val="0"/>
    <w:pPr>
      <w:spacing w:line="300" w:lineRule="atLeast"/>
      <w:jc w:val="center"/>
    </w:pPr>
    <w:rPr>
      <w:rFonts w:ascii="宋体" w:cs="宋体"/>
      <w:sz w:val="24"/>
      <w:szCs w:val="24"/>
    </w:rPr>
  </w:style>
  <w:style w:type="paragraph" w:customStyle="1" w:styleId="535">
    <w:name w:val="xl76"/>
    <w:basedOn w:val="1"/>
    <w:autoRedefine/>
    <w:qFormat/>
    <w:uiPriority w:val="0"/>
    <w:pPr>
      <w:pBdr>
        <w:top w:val="single" w:color="auto" w:sz="4" w:space="0"/>
        <w:left w:val="single" w:color="auto" w:sz="4" w:space="0"/>
        <w:right w:val="single" w:color="auto" w:sz="4" w:space="0"/>
      </w:pBdr>
      <w:spacing w:before="100" w:beforeAutospacing="1" w:after="100" w:afterAutospacing="1"/>
      <w:jc w:val="center"/>
    </w:pPr>
    <w:rPr>
      <w:rFonts w:ascii="宋体" w:cs="宋体"/>
      <w:sz w:val="20"/>
    </w:rPr>
  </w:style>
  <w:style w:type="paragraph" w:customStyle="1" w:styleId="536">
    <w:name w:val="pa-3"/>
    <w:basedOn w:val="1"/>
    <w:autoRedefine/>
    <w:qFormat/>
    <w:uiPriority w:val="0"/>
    <w:pPr>
      <w:spacing w:line="520" w:lineRule="atLeast"/>
      <w:jc w:val="center"/>
    </w:pPr>
    <w:rPr>
      <w:rFonts w:ascii="宋体" w:cs="宋体"/>
      <w:sz w:val="24"/>
      <w:szCs w:val="24"/>
    </w:rPr>
  </w:style>
  <w:style w:type="paragraph" w:customStyle="1" w:styleId="537">
    <w:name w:val="样式3"/>
    <w:basedOn w:val="6"/>
    <w:autoRedefine/>
    <w:qFormat/>
    <w:uiPriority w:val="0"/>
    <w:pPr>
      <w:keepNext/>
      <w:keepLines/>
      <w:widowControl w:val="0"/>
      <w:spacing w:line="415" w:lineRule="auto"/>
      <w:jc w:val="both"/>
    </w:pPr>
    <w:rPr>
      <w:rFonts w:ascii="Calibri" w:hAnsi="Calibri" w:eastAsia="Times New Roman"/>
      <w:kern w:val="2"/>
    </w:rPr>
  </w:style>
  <w:style w:type="paragraph" w:customStyle="1" w:styleId="538">
    <w:name w:val="xl104"/>
    <w:basedOn w:val="1"/>
    <w:autoRedefine/>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cs="宋体"/>
      <w:color w:val="FF0000"/>
      <w:sz w:val="16"/>
      <w:szCs w:val="16"/>
    </w:rPr>
  </w:style>
  <w:style w:type="paragraph" w:customStyle="1" w:styleId="539">
    <w:name w:val="*正文"/>
    <w:basedOn w:val="1"/>
    <w:autoRedefine/>
    <w:qFormat/>
    <w:uiPriority w:val="0"/>
    <w:pPr>
      <w:spacing w:line="360" w:lineRule="auto"/>
      <w:ind w:firstLine="200" w:firstLineChars="200"/>
    </w:pPr>
    <w:rPr>
      <w:rFonts w:ascii="Calibri" w:hAnsi="Calibri" w:cs="仿宋_GB2312"/>
      <w:sz w:val="24"/>
    </w:rPr>
  </w:style>
  <w:style w:type="paragraph" w:customStyle="1" w:styleId="540">
    <w:name w:val="ca-13"/>
    <w:basedOn w:val="1"/>
    <w:autoRedefine/>
    <w:qFormat/>
    <w:uiPriority w:val="0"/>
    <w:rPr>
      <w:rFonts w:ascii="宋体" w:cs="宋体"/>
      <w:color w:val="000000"/>
      <w:sz w:val="32"/>
      <w:szCs w:val="32"/>
    </w:rPr>
  </w:style>
  <w:style w:type="paragraph" w:customStyle="1" w:styleId="541">
    <w:name w:val="pa-26"/>
    <w:basedOn w:val="1"/>
    <w:autoRedefine/>
    <w:qFormat/>
    <w:uiPriority w:val="0"/>
    <w:pPr>
      <w:spacing w:line="276" w:lineRule="atLeast"/>
      <w:ind w:firstLine="720"/>
      <w:jc w:val="both"/>
    </w:pPr>
    <w:rPr>
      <w:rFonts w:ascii="宋体" w:cs="宋体"/>
      <w:sz w:val="24"/>
      <w:szCs w:val="24"/>
    </w:rPr>
  </w:style>
  <w:style w:type="paragraph" w:customStyle="1" w:styleId="542">
    <w:name w:val="pa-43"/>
    <w:basedOn w:val="1"/>
    <w:autoRedefine/>
    <w:qFormat/>
    <w:uiPriority w:val="0"/>
    <w:pPr>
      <w:spacing w:line="280" w:lineRule="atLeast"/>
      <w:jc w:val="center"/>
    </w:pPr>
    <w:rPr>
      <w:rFonts w:ascii="宋体" w:cs="宋体"/>
      <w:sz w:val="24"/>
      <w:szCs w:val="24"/>
    </w:rPr>
  </w:style>
  <w:style w:type="paragraph" w:customStyle="1" w:styleId="543">
    <w:name w:val="pa-128"/>
    <w:basedOn w:val="1"/>
    <w:autoRedefine/>
    <w:qFormat/>
    <w:uiPriority w:val="0"/>
    <w:pPr>
      <w:spacing w:line="360" w:lineRule="atLeast"/>
      <w:jc w:val="center"/>
    </w:pPr>
    <w:rPr>
      <w:rFonts w:ascii="宋体" w:cs="宋体"/>
      <w:sz w:val="24"/>
      <w:szCs w:val="24"/>
    </w:rPr>
  </w:style>
  <w:style w:type="paragraph" w:customStyle="1" w:styleId="544">
    <w:name w:val="样式 标题 3 + 段前: 7.8 磅"/>
    <w:basedOn w:val="6"/>
    <w:autoRedefine/>
    <w:qFormat/>
    <w:uiPriority w:val="0"/>
    <w:pPr>
      <w:keepNext w:val="0"/>
      <w:keepLines w:val="0"/>
      <w:widowControl w:val="0"/>
      <w:tabs>
        <w:tab w:val="left" w:pos="432"/>
      </w:tabs>
      <w:spacing w:before="156" w:after="0" w:line="360" w:lineRule="auto"/>
      <w:ind w:left="432" w:hanging="432"/>
      <w:jc w:val="both"/>
    </w:pPr>
    <w:rPr>
      <w:rFonts w:ascii="Calibri" w:hAnsi="Calibri" w:cs="宋体"/>
      <w:b w:val="0"/>
      <w:bCs w:val="0"/>
      <w:kern w:val="2"/>
      <w:sz w:val="24"/>
      <w:szCs w:val="20"/>
    </w:rPr>
  </w:style>
  <w:style w:type="paragraph" w:customStyle="1" w:styleId="545">
    <w:name w:val="pa-117"/>
    <w:basedOn w:val="1"/>
    <w:autoRedefine/>
    <w:qFormat/>
    <w:uiPriority w:val="0"/>
    <w:pPr>
      <w:spacing w:line="360" w:lineRule="atLeast"/>
      <w:ind w:firstLine="3840"/>
      <w:jc w:val="both"/>
    </w:pPr>
    <w:rPr>
      <w:rFonts w:ascii="宋体" w:cs="宋体"/>
      <w:sz w:val="24"/>
      <w:szCs w:val="24"/>
    </w:rPr>
  </w:style>
  <w:style w:type="paragraph" w:customStyle="1" w:styleId="546">
    <w:name w:val="xl87"/>
    <w:basedOn w:val="1"/>
    <w:autoRedefine/>
    <w:qFormat/>
    <w:uiPriority w:val="0"/>
    <w:pPr>
      <w:pBdr>
        <w:left w:val="single" w:color="auto" w:sz="4" w:space="0"/>
        <w:bottom w:val="single" w:color="auto" w:sz="4" w:space="0"/>
        <w:right w:val="single" w:color="auto" w:sz="4" w:space="0"/>
      </w:pBdr>
      <w:spacing w:before="100" w:beforeAutospacing="1" w:after="100" w:afterAutospacing="1"/>
      <w:jc w:val="center"/>
      <w:textAlignment w:val="top"/>
    </w:pPr>
    <w:rPr>
      <w:rFonts w:ascii="宋体" w:cs="宋体"/>
      <w:sz w:val="20"/>
    </w:rPr>
  </w:style>
  <w:style w:type="paragraph" w:customStyle="1" w:styleId="547">
    <w:name w:val="xl103"/>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cs="宋体"/>
      <w:color w:val="FF0000"/>
      <w:sz w:val="16"/>
      <w:szCs w:val="16"/>
    </w:rPr>
  </w:style>
  <w:style w:type="paragraph" w:customStyle="1" w:styleId="548">
    <w:name w:val="xl80"/>
    <w:basedOn w:val="1"/>
    <w:autoRedefine/>
    <w:qFormat/>
    <w:uiPriority w:val="0"/>
    <w:pPr>
      <w:pBdr>
        <w:top w:val="single" w:color="auto" w:sz="4" w:space="0"/>
        <w:left w:val="single" w:color="auto" w:sz="4" w:space="0"/>
        <w:bottom w:val="single" w:color="auto" w:sz="4" w:space="0"/>
      </w:pBdr>
      <w:spacing w:before="100" w:beforeAutospacing="1" w:after="100" w:afterAutospacing="1"/>
      <w:jc w:val="center"/>
    </w:pPr>
    <w:rPr>
      <w:rFonts w:ascii="宋体" w:cs="宋体"/>
      <w:b/>
      <w:bCs/>
      <w:sz w:val="20"/>
    </w:rPr>
  </w:style>
  <w:style w:type="paragraph" w:customStyle="1" w:styleId="549">
    <w:name w:val="pa-78"/>
    <w:basedOn w:val="1"/>
    <w:autoRedefine/>
    <w:qFormat/>
    <w:uiPriority w:val="0"/>
    <w:pPr>
      <w:spacing w:line="340" w:lineRule="atLeast"/>
      <w:jc w:val="both"/>
    </w:pPr>
    <w:rPr>
      <w:rFonts w:ascii="宋体" w:cs="宋体"/>
      <w:sz w:val="24"/>
      <w:szCs w:val="24"/>
    </w:rPr>
  </w:style>
  <w:style w:type="paragraph" w:customStyle="1" w:styleId="550">
    <w:name w:val="标准正文"/>
    <w:basedOn w:val="1"/>
    <w:autoRedefine/>
    <w:qFormat/>
    <w:uiPriority w:val="0"/>
    <w:pPr>
      <w:spacing w:line="360" w:lineRule="auto"/>
      <w:ind w:firstLine="200" w:firstLineChars="200"/>
    </w:pPr>
    <w:rPr>
      <w:sz w:val="24"/>
      <w:szCs w:val="20"/>
    </w:rPr>
  </w:style>
  <w:style w:type="paragraph" w:customStyle="1" w:styleId="551">
    <w:name w:val="xl95"/>
    <w:basedOn w:val="1"/>
    <w:autoRedefine/>
    <w:qFormat/>
    <w:uiPriority w:val="0"/>
    <w:pPr>
      <w:pBdr>
        <w:left w:val="single" w:color="auto" w:sz="4" w:space="0"/>
        <w:bottom w:val="single" w:color="auto" w:sz="4" w:space="0"/>
        <w:right w:val="single" w:color="auto" w:sz="4" w:space="0"/>
      </w:pBdr>
      <w:spacing w:before="100" w:beforeAutospacing="1" w:after="100" w:afterAutospacing="1"/>
      <w:textAlignment w:val="center"/>
    </w:pPr>
    <w:rPr>
      <w:rFonts w:ascii="宋体" w:cs="宋体"/>
      <w:sz w:val="20"/>
    </w:rPr>
  </w:style>
  <w:style w:type="paragraph" w:customStyle="1" w:styleId="552">
    <w:name w:val="pa-12"/>
    <w:basedOn w:val="1"/>
    <w:autoRedefine/>
    <w:qFormat/>
    <w:uiPriority w:val="0"/>
    <w:pPr>
      <w:spacing w:line="360" w:lineRule="atLeast"/>
      <w:jc w:val="both"/>
    </w:pPr>
    <w:rPr>
      <w:rFonts w:ascii="宋体" w:cs="宋体"/>
      <w:sz w:val="24"/>
      <w:szCs w:val="24"/>
    </w:rPr>
  </w:style>
  <w:style w:type="paragraph" w:customStyle="1" w:styleId="553">
    <w:name w:val="pa-132"/>
    <w:basedOn w:val="1"/>
    <w:autoRedefine/>
    <w:qFormat/>
    <w:uiPriority w:val="0"/>
    <w:pPr>
      <w:spacing w:line="360" w:lineRule="atLeast"/>
      <w:jc w:val="both"/>
    </w:pPr>
    <w:rPr>
      <w:rFonts w:ascii="宋体" w:cs="宋体"/>
      <w:sz w:val="24"/>
      <w:szCs w:val="24"/>
    </w:rPr>
  </w:style>
  <w:style w:type="paragraph" w:customStyle="1" w:styleId="554">
    <w:name w:val="pa-37"/>
    <w:basedOn w:val="1"/>
    <w:autoRedefine/>
    <w:qFormat/>
    <w:uiPriority w:val="0"/>
    <w:pPr>
      <w:spacing w:line="360" w:lineRule="atLeast"/>
      <w:ind w:firstLine="300"/>
      <w:jc w:val="both"/>
    </w:pPr>
    <w:rPr>
      <w:rFonts w:ascii="宋体" w:cs="宋体"/>
      <w:sz w:val="24"/>
      <w:szCs w:val="24"/>
    </w:rPr>
  </w:style>
  <w:style w:type="paragraph" w:customStyle="1" w:styleId="555">
    <w:name w:val="pa-38"/>
    <w:basedOn w:val="1"/>
    <w:autoRedefine/>
    <w:qFormat/>
    <w:uiPriority w:val="0"/>
    <w:pPr>
      <w:spacing w:line="360" w:lineRule="atLeast"/>
      <w:ind w:firstLine="520"/>
      <w:jc w:val="both"/>
    </w:pPr>
    <w:rPr>
      <w:rFonts w:ascii="宋体" w:cs="宋体"/>
      <w:sz w:val="24"/>
      <w:szCs w:val="24"/>
    </w:rPr>
  </w:style>
  <w:style w:type="paragraph" w:customStyle="1" w:styleId="556">
    <w:name w:val="Plain Text"/>
    <w:basedOn w:val="1"/>
    <w:autoRedefine/>
    <w:qFormat/>
    <w:uiPriority w:val="0"/>
    <w:pPr>
      <w:widowControl w:val="0"/>
      <w:spacing w:after="50" w:afterLines="50"/>
      <w:jc w:val="both"/>
    </w:pPr>
    <w:rPr>
      <w:rFonts w:ascii="宋体"/>
      <w:kern w:val="2"/>
      <w:sz w:val="24"/>
    </w:rPr>
  </w:style>
  <w:style w:type="paragraph" w:customStyle="1" w:styleId="557">
    <w:name w:val="pa-44"/>
    <w:basedOn w:val="1"/>
    <w:autoRedefine/>
    <w:qFormat/>
    <w:uiPriority w:val="0"/>
    <w:pPr>
      <w:spacing w:line="360" w:lineRule="atLeast"/>
      <w:ind w:firstLine="420"/>
    </w:pPr>
    <w:rPr>
      <w:rFonts w:ascii="宋体" w:cs="宋体"/>
      <w:sz w:val="24"/>
      <w:szCs w:val="24"/>
    </w:rPr>
  </w:style>
  <w:style w:type="paragraph" w:customStyle="1" w:styleId="558">
    <w:name w:val="xl66"/>
    <w:basedOn w:val="1"/>
    <w:autoRedefine/>
    <w:qFormat/>
    <w:uiPriority w:val="0"/>
    <w:pPr>
      <w:spacing w:before="100" w:beforeAutospacing="1" w:after="100" w:afterAutospacing="1"/>
      <w:jc w:val="center"/>
      <w:textAlignment w:val="top"/>
    </w:pPr>
    <w:rPr>
      <w:rFonts w:ascii="宋体" w:cs="宋体"/>
      <w:sz w:val="20"/>
    </w:rPr>
  </w:style>
  <w:style w:type="paragraph" w:customStyle="1" w:styleId="559">
    <w:name w:val="pa-94"/>
    <w:basedOn w:val="1"/>
    <w:autoRedefine/>
    <w:qFormat/>
    <w:uiPriority w:val="0"/>
    <w:pPr>
      <w:spacing w:line="480" w:lineRule="atLeast"/>
    </w:pPr>
    <w:rPr>
      <w:rFonts w:ascii="宋体" w:cs="宋体"/>
      <w:sz w:val="24"/>
      <w:szCs w:val="24"/>
    </w:rPr>
  </w:style>
  <w:style w:type="paragraph" w:customStyle="1" w:styleId="560">
    <w:name w:val="目录"/>
    <w:basedOn w:val="1"/>
    <w:autoRedefine/>
    <w:qFormat/>
    <w:uiPriority w:val="0"/>
    <w:pPr>
      <w:jc w:val="center"/>
    </w:pPr>
    <w:rPr>
      <w:rFonts w:ascii="宋体"/>
      <w:b/>
      <w:sz w:val="36"/>
    </w:rPr>
  </w:style>
  <w:style w:type="paragraph" w:customStyle="1" w:styleId="561">
    <w:name w:val="pa-76"/>
    <w:basedOn w:val="1"/>
    <w:autoRedefine/>
    <w:qFormat/>
    <w:uiPriority w:val="0"/>
    <w:pPr>
      <w:spacing w:line="400" w:lineRule="atLeast"/>
    </w:pPr>
    <w:rPr>
      <w:rFonts w:ascii="宋体" w:cs="宋体"/>
      <w:sz w:val="24"/>
      <w:szCs w:val="24"/>
    </w:rPr>
  </w:style>
  <w:style w:type="paragraph" w:customStyle="1" w:styleId="562">
    <w:name w:val="xl25"/>
    <w:basedOn w:val="1"/>
    <w:autoRedefine/>
    <w:qFormat/>
    <w:uiPriority w:val="0"/>
    <w:pPr>
      <w:spacing w:before="100" w:beforeAutospacing="1" w:after="100" w:afterAutospacing="1"/>
      <w:jc w:val="center"/>
      <w:textAlignment w:val="center"/>
    </w:pPr>
    <w:rPr>
      <w:rFonts w:ascii="宋体"/>
      <w:sz w:val="24"/>
      <w:szCs w:val="24"/>
    </w:rPr>
  </w:style>
  <w:style w:type="paragraph" w:customStyle="1" w:styleId="563">
    <w:name w:val="pa-138"/>
    <w:basedOn w:val="1"/>
    <w:autoRedefine/>
    <w:qFormat/>
    <w:uiPriority w:val="0"/>
    <w:pPr>
      <w:spacing w:line="480" w:lineRule="atLeast"/>
      <w:ind w:firstLine="960"/>
      <w:jc w:val="center"/>
    </w:pPr>
    <w:rPr>
      <w:rFonts w:ascii="宋体" w:cs="宋体"/>
      <w:sz w:val="24"/>
      <w:szCs w:val="24"/>
    </w:rPr>
  </w:style>
  <w:style w:type="paragraph" w:customStyle="1" w:styleId="564">
    <w:name w:val="pa-95"/>
    <w:basedOn w:val="1"/>
    <w:autoRedefine/>
    <w:qFormat/>
    <w:uiPriority w:val="0"/>
    <w:pPr>
      <w:spacing w:line="440" w:lineRule="atLeast"/>
      <w:jc w:val="center"/>
    </w:pPr>
    <w:rPr>
      <w:rFonts w:ascii="宋体" w:cs="宋体"/>
      <w:sz w:val="24"/>
      <w:szCs w:val="24"/>
    </w:rPr>
  </w:style>
  <w:style w:type="paragraph" w:customStyle="1" w:styleId="565">
    <w:name w:val="xl35"/>
    <w:basedOn w:val="1"/>
    <w:autoRedefine/>
    <w:qFormat/>
    <w:uiPriority w:val="0"/>
    <w:pPr>
      <w:pBdr>
        <w:left w:val="single" w:color="auto" w:sz="4" w:space="0"/>
        <w:bottom w:val="single" w:color="auto" w:sz="4" w:space="0"/>
        <w:right w:val="single" w:color="auto" w:sz="4" w:space="0"/>
      </w:pBdr>
      <w:spacing w:before="100" w:beforeAutospacing="1" w:after="100" w:afterAutospacing="1"/>
      <w:jc w:val="both"/>
      <w:textAlignment w:val="center"/>
    </w:pPr>
    <w:rPr>
      <w:rFonts w:ascii="Arial Unicode MS" w:eastAsia="Arial Unicode MS"/>
      <w:sz w:val="24"/>
      <w:szCs w:val="24"/>
    </w:rPr>
  </w:style>
  <w:style w:type="paragraph" w:customStyle="1" w:styleId="566">
    <w:name w:val="xl101"/>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cs="宋体"/>
      <w:color w:val="FF0000"/>
      <w:sz w:val="16"/>
      <w:szCs w:val="16"/>
    </w:rPr>
  </w:style>
  <w:style w:type="paragraph" w:customStyle="1" w:styleId="567">
    <w:name w:val="pa-65"/>
    <w:basedOn w:val="1"/>
    <w:autoRedefine/>
    <w:qFormat/>
    <w:uiPriority w:val="0"/>
    <w:pPr>
      <w:spacing w:line="360" w:lineRule="atLeast"/>
      <w:jc w:val="both"/>
    </w:pPr>
    <w:rPr>
      <w:rFonts w:ascii="宋体" w:cs="宋体"/>
      <w:sz w:val="24"/>
      <w:szCs w:val="24"/>
    </w:rPr>
  </w:style>
  <w:style w:type="paragraph" w:customStyle="1" w:styleId="568">
    <w:name w:val="p0"/>
    <w:basedOn w:val="1"/>
    <w:autoRedefine/>
    <w:qFormat/>
    <w:uiPriority w:val="0"/>
    <w:pPr>
      <w:jc w:val="both"/>
    </w:pPr>
    <w:rPr>
      <w:rFonts w:ascii="Calibri" w:hAnsi="Calibri" w:cs="宋体"/>
      <w:szCs w:val="21"/>
    </w:rPr>
  </w:style>
  <w:style w:type="paragraph" w:customStyle="1" w:styleId="569">
    <w:name w:val="td-4"/>
    <w:basedOn w:val="1"/>
    <w:autoRedefine/>
    <w:qFormat/>
    <w:uiPriority w:val="0"/>
    <w:pPr>
      <w:pBdr>
        <w:top w:val="single" w:color="000000" w:sz="12" w:space="0"/>
        <w:left w:val="single" w:color="000000" w:sz="12" w:space="4"/>
        <w:bottom w:val="single" w:color="000000" w:sz="4" w:space="0"/>
        <w:right w:val="single" w:color="000000" w:sz="4" w:space="0"/>
      </w:pBdr>
    </w:pPr>
    <w:rPr>
      <w:rFonts w:ascii="宋体" w:cs="宋体"/>
      <w:sz w:val="24"/>
      <w:szCs w:val="24"/>
    </w:rPr>
  </w:style>
  <w:style w:type="paragraph" w:customStyle="1" w:styleId="570">
    <w:name w:val="彩色底纹 - 强调文字颜色 11"/>
    <w:autoRedefine/>
    <w:qFormat/>
    <w:uiPriority w:val="0"/>
    <w:rPr>
      <w:rFonts w:ascii="Times New Roman" w:hAnsi="Times New Roman" w:eastAsia="宋体" w:cs="Times New Roman"/>
      <w:sz w:val="21"/>
      <w:szCs w:val="20"/>
      <w:lang w:val="en-US" w:eastAsia="zh-CN" w:bidi="ar-SA"/>
    </w:rPr>
  </w:style>
  <w:style w:type="paragraph" w:customStyle="1" w:styleId="571">
    <w:name w:val="xl89"/>
    <w:basedOn w:val="1"/>
    <w:autoRedefine/>
    <w:qFormat/>
    <w:uiPriority w:val="0"/>
    <w:pPr>
      <w:pBdr>
        <w:top w:val="single" w:color="auto" w:sz="4" w:space="0"/>
        <w:left w:val="single" w:color="auto" w:sz="4" w:space="0"/>
        <w:right w:val="single" w:color="auto" w:sz="4" w:space="0"/>
      </w:pBdr>
      <w:spacing w:before="100" w:beforeAutospacing="1" w:after="100" w:afterAutospacing="1"/>
      <w:jc w:val="center"/>
    </w:pPr>
    <w:rPr>
      <w:rFonts w:ascii="宋体" w:cs="宋体"/>
      <w:b/>
      <w:bCs/>
      <w:sz w:val="20"/>
    </w:rPr>
  </w:style>
  <w:style w:type="paragraph" w:customStyle="1" w:styleId="572">
    <w:name w:val="pa-115"/>
    <w:basedOn w:val="1"/>
    <w:autoRedefine/>
    <w:qFormat/>
    <w:uiPriority w:val="0"/>
    <w:pPr>
      <w:spacing w:line="480" w:lineRule="atLeast"/>
      <w:jc w:val="both"/>
    </w:pPr>
    <w:rPr>
      <w:rFonts w:ascii="宋体" w:cs="宋体"/>
      <w:sz w:val="24"/>
      <w:szCs w:val="24"/>
    </w:rPr>
  </w:style>
  <w:style w:type="paragraph" w:customStyle="1" w:styleId="573">
    <w:name w:val="pa-45"/>
    <w:basedOn w:val="1"/>
    <w:autoRedefine/>
    <w:qFormat/>
    <w:uiPriority w:val="0"/>
    <w:pPr>
      <w:spacing w:line="280" w:lineRule="atLeast"/>
      <w:ind w:firstLine="420"/>
      <w:jc w:val="both"/>
    </w:pPr>
    <w:rPr>
      <w:rFonts w:ascii="宋体" w:cs="宋体"/>
      <w:sz w:val="24"/>
      <w:szCs w:val="24"/>
    </w:rPr>
  </w:style>
  <w:style w:type="paragraph" w:customStyle="1" w:styleId="574">
    <w:name w:val="pa-96"/>
    <w:basedOn w:val="1"/>
    <w:autoRedefine/>
    <w:qFormat/>
    <w:uiPriority w:val="0"/>
    <w:pPr>
      <w:spacing w:line="480" w:lineRule="atLeast"/>
      <w:jc w:val="both"/>
    </w:pPr>
    <w:rPr>
      <w:rFonts w:ascii="宋体" w:cs="宋体"/>
      <w:sz w:val="24"/>
      <w:szCs w:val="24"/>
    </w:rPr>
  </w:style>
  <w:style w:type="paragraph" w:customStyle="1" w:styleId="575">
    <w:name w:val="样式 标题 2 + Times New Roman 四号 非加粗 段前: 5 磅 段后: 0 磅 行距: 固定值 20..."/>
    <w:basedOn w:val="5"/>
    <w:autoRedefine/>
    <w:qFormat/>
    <w:uiPriority w:val="0"/>
    <w:pPr>
      <w:keepNext/>
      <w:keepLines/>
      <w:widowControl w:val="0"/>
      <w:spacing w:before="100" w:after="0" w:line="400" w:lineRule="exact"/>
      <w:jc w:val="both"/>
    </w:pPr>
    <w:rPr>
      <w:rFonts w:ascii="Times New Roman" w:hAnsi="Times New Roman" w:eastAsia="黑体" w:cs="宋体"/>
      <w:b/>
      <w:bCs w:val="0"/>
      <w:kern w:val="2"/>
      <w:sz w:val="28"/>
      <w:szCs w:val="20"/>
    </w:rPr>
  </w:style>
  <w:style w:type="paragraph" w:customStyle="1" w:styleId="576">
    <w:name w:val="TOC Heading"/>
    <w:basedOn w:val="4"/>
    <w:next w:val="1"/>
    <w:autoRedefine/>
    <w:qFormat/>
    <w:uiPriority w:val="0"/>
    <w:pPr>
      <w:keepNext/>
      <w:keepLines/>
      <w:widowControl/>
      <w:tabs>
        <w:tab w:val="clear" w:pos="840"/>
      </w:tabs>
      <w:adjustRightInd/>
      <w:snapToGrid/>
      <w:spacing w:before="480" w:line="276" w:lineRule="auto"/>
      <w:jc w:val="left"/>
      <w:outlineLvl w:val="9"/>
    </w:pPr>
    <w:rPr>
      <w:rFonts w:ascii="Cambria" w:hAnsi="Cambria"/>
      <w:bCs/>
      <w:color w:val="365F91"/>
      <w:kern w:val="0"/>
      <w:sz w:val="28"/>
      <w:szCs w:val="28"/>
    </w:rPr>
  </w:style>
  <w:style w:type="paragraph" w:customStyle="1" w:styleId="577">
    <w:name w:val="ca-51"/>
    <w:basedOn w:val="1"/>
    <w:autoRedefine/>
    <w:qFormat/>
    <w:uiPriority w:val="0"/>
    <w:rPr>
      <w:rFonts w:ascii="Calibri" w:hAnsi="Calibri"/>
      <w:b/>
      <w:bCs/>
      <w:color w:val="000000"/>
      <w:spacing w:val="-20"/>
      <w:sz w:val="32"/>
      <w:szCs w:val="32"/>
    </w:rPr>
  </w:style>
  <w:style w:type="paragraph" w:customStyle="1" w:styleId="578">
    <w:name w:val="p16"/>
    <w:basedOn w:val="1"/>
    <w:autoRedefine/>
    <w:qFormat/>
    <w:uiPriority w:val="0"/>
    <w:pPr>
      <w:jc w:val="both"/>
    </w:pPr>
    <w:rPr>
      <w:szCs w:val="21"/>
    </w:rPr>
  </w:style>
  <w:style w:type="paragraph" w:customStyle="1" w:styleId="579">
    <w:name w:val="td-8"/>
    <w:basedOn w:val="1"/>
    <w:autoRedefine/>
    <w:qFormat/>
    <w:uiPriority w:val="0"/>
    <w:pPr>
      <w:pBdr>
        <w:top w:val="single" w:color="000000" w:sz="4" w:space="0"/>
        <w:left w:val="single" w:color="000000" w:sz="4" w:space="4"/>
        <w:bottom w:val="single" w:color="000000" w:sz="4" w:space="0"/>
        <w:right w:val="single" w:color="000000" w:sz="12" w:space="0"/>
      </w:pBdr>
    </w:pPr>
    <w:rPr>
      <w:rFonts w:ascii="宋体" w:cs="宋体"/>
      <w:sz w:val="24"/>
      <w:szCs w:val="24"/>
    </w:rPr>
  </w:style>
  <w:style w:type="paragraph" w:customStyle="1" w:styleId="580">
    <w:name w:val="pa-81"/>
    <w:basedOn w:val="1"/>
    <w:autoRedefine/>
    <w:qFormat/>
    <w:uiPriority w:val="0"/>
    <w:pPr>
      <w:spacing w:line="360" w:lineRule="atLeast"/>
      <w:jc w:val="center"/>
    </w:pPr>
    <w:rPr>
      <w:rFonts w:ascii="宋体" w:cs="宋体"/>
      <w:sz w:val="24"/>
      <w:szCs w:val="24"/>
    </w:rPr>
  </w:style>
  <w:style w:type="paragraph" w:customStyle="1" w:styleId="581">
    <w:name w:val="ca-11"/>
    <w:basedOn w:val="1"/>
    <w:autoRedefine/>
    <w:qFormat/>
    <w:uiPriority w:val="0"/>
    <w:rPr>
      <w:rFonts w:ascii="Calibri" w:hAnsi="Calibri"/>
      <w:color w:val="000000"/>
      <w:sz w:val="30"/>
      <w:szCs w:val="30"/>
    </w:rPr>
  </w:style>
  <w:style w:type="paragraph" w:customStyle="1" w:styleId="582">
    <w:name w:val="Char Char Char Char Char Char Char"/>
    <w:basedOn w:val="1"/>
    <w:autoRedefine/>
    <w:qFormat/>
    <w:uiPriority w:val="0"/>
    <w:pPr>
      <w:widowControl w:val="0"/>
      <w:jc w:val="both"/>
    </w:pPr>
    <w:rPr>
      <w:rFonts w:ascii="Calibri" w:hAnsi="Calibri"/>
      <w:kern w:val="2"/>
      <w:szCs w:val="24"/>
    </w:rPr>
  </w:style>
  <w:style w:type="paragraph" w:customStyle="1" w:styleId="583">
    <w:name w:val="xl96"/>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cs="宋体"/>
      <w:sz w:val="16"/>
      <w:szCs w:val="16"/>
    </w:rPr>
  </w:style>
  <w:style w:type="paragraph" w:customStyle="1" w:styleId="584">
    <w:name w:val="pa-30"/>
    <w:basedOn w:val="1"/>
    <w:autoRedefine/>
    <w:qFormat/>
    <w:uiPriority w:val="0"/>
    <w:pPr>
      <w:spacing w:line="360" w:lineRule="atLeast"/>
      <w:ind w:firstLine="4100"/>
      <w:jc w:val="both"/>
    </w:pPr>
    <w:rPr>
      <w:rFonts w:ascii="宋体" w:cs="宋体"/>
      <w:sz w:val="24"/>
      <w:szCs w:val="24"/>
    </w:rPr>
  </w:style>
  <w:style w:type="paragraph" w:customStyle="1" w:styleId="585">
    <w:name w:val="xl77"/>
    <w:basedOn w:val="1"/>
    <w:autoRedefine/>
    <w:qFormat/>
    <w:uiPriority w:val="0"/>
    <w:pPr>
      <w:pBdr>
        <w:left w:val="single" w:color="auto" w:sz="4" w:space="0"/>
        <w:right w:val="single" w:color="auto" w:sz="4" w:space="0"/>
      </w:pBdr>
      <w:spacing w:before="100" w:beforeAutospacing="1" w:after="100" w:afterAutospacing="1"/>
      <w:jc w:val="center"/>
    </w:pPr>
    <w:rPr>
      <w:rFonts w:ascii="宋体" w:cs="宋体"/>
      <w:sz w:val="20"/>
    </w:rPr>
  </w:style>
  <w:style w:type="paragraph" w:customStyle="1" w:styleId="586">
    <w:name w:val="pa-100"/>
    <w:basedOn w:val="1"/>
    <w:autoRedefine/>
    <w:qFormat/>
    <w:uiPriority w:val="0"/>
    <w:pPr>
      <w:spacing w:line="300" w:lineRule="atLeast"/>
      <w:jc w:val="both"/>
    </w:pPr>
    <w:rPr>
      <w:rFonts w:ascii="宋体" w:cs="宋体"/>
      <w:sz w:val="24"/>
      <w:szCs w:val="24"/>
    </w:rPr>
  </w:style>
  <w:style w:type="paragraph" w:customStyle="1" w:styleId="587">
    <w:name w:val="样式 仿宋_GB2312 四号 首行缩进:  0.74 厘米"/>
    <w:basedOn w:val="1"/>
    <w:autoRedefine/>
    <w:qFormat/>
    <w:uiPriority w:val="0"/>
    <w:pPr>
      <w:widowControl w:val="0"/>
      <w:ind w:firstLine="420"/>
      <w:jc w:val="both"/>
    </w:pPr>
    <w:rPr>
      <w:rFonts w:ascii="仿宋_GB2312" w:eastAsia="仿宋_GB2312" w:cs="宋体"/>
      <w:kern w:val="2"/>
      <w:sz w:val="28"/>
    </w:rPr>
  </w:style>
  <w:style w:type="paragraph" w:customStyle="1" w:styleId="588">
    <w:name w:val="pa-127"/>
    <w:basedOn w:val="1"/>
    <w:autoRedefine/>
    <w:qFormat/>
    <w:uiPriority w:val="0"/>
    <w:pPr>
      <w:spacing w:line="480" w:lineRule="atLeast"/>
      <w:ind w:firstLine="960"/>
      <w:jc w:val="both"/>
    </w:pPr>
    <w:rPr>
      <w:rFonts w:ascii="宋体" w:cs="宋体"/>
      <w:sz w:val="24"/>
      <w:szCs w:val="24"/>
    </w:rPr>
  </w:style>
  <w:style w:type="paragraph" w:customStyle="1" w:styleId="589">
    <w:name w:val="pa-135"/>
    <w:basedOn w:val="1"/>
    <w:autoRedefine/>
    <w:qFormat/>
    <w:uiPriority w:val="0"/>
    <w:pPr>
      <w:spacing w:line="480" w:lineRule="atLeast"/>
      <w:ind w:firstLine="520"/>
      <w:jc w:val="both"/>
    </w:pPr>
    <w:rPr>
      <w:rFonts w:ascii="宋体" w:cs="宋体"/>
      <w:sz w:val="24"/>
      <w:szCs w:val="24"/>
    </w:rPr>
  </w:style>
  <w:style w:type="paragraph" w:customStyle="1" w:styleId="590">
    <w:name w:val="pa-13"/>
    <w:basedOn w:val="1"/>
    <w:autoRedefine/>
    <w:qFormat/>
    <w:uiPriority w:val="0"/>
    <w:pPr>
      <w:spacing w:line="360" w:lineRule="atLeast"/>
      <w:jc w:val="both"/>
    </w:pPr>
    <w:rPr>
      <w:rFonts w:ascii="宋体" w:cs="宋体"/>
      <w:sz w:val="24"/>
      <w:szCs w:val="24"/>
    </w:rPr>
  </w:style>
  <w:style w:type="paragraph" w:customStyle="1" w:styleId="591">
    <w:name w:val="pa-23"/>
    <w:basedOn w:val="1"/>
    <w:autoRedefine/>
    <w:qFormat/>
    <w:uiPriority w:val="0"/>
    <w:pPr>
      <w:spacing w:line="360" w:lineRule="atLeast"/>
      <w:ind w:firstLine="420"/>
      <w:jc w:val="both"/>
    </w:pPr>
    <w:rPr>
      <w:rFonts w:ascii="宋体" w:cs="宋体"/>
      <w:sz w:val="24"/>
      <w:szCs w:val="24"/>
    </w:rPr>
  </w:style>
  <w:style w:type="paragraph" w:customStyle="1" w:styleId="592">
    <w:name w:val="pa-11"/>
    <w:basedOn w:val="1"/>
    <w:autoRedefine/>
    <w:qFormat/>
    <w:uiPriority w:val="0"/>
    <w:pPr>
      <w:spacing w:line="280" w:lineRule="atLeast"/>
      <w:jc w:val="both"/>
    </w:pPr>
    <w:rPr>
      <w:rFonts w:ascii="宋体" w:cs="宋体"/>
      <w:sz w:val="24"/>
      <w:szCs w:val="24"/>
    </w:rPr>
  </w:style>
  <w:style w:type="paragraph" w:customStyle="1" w:styleId="593">
    <w:name w:val="pa-121"/>
    <w:basedOn w:val="1"/>
    <w:autoRedefine/>
    <w:qFormat/>
    <w:uiPriority w:val="0"/>
    <w:pPr>
      <w:spacing w:line="360" w:lineRule="atLeast"/>
      <w:jc w:val="center"/>
    </w:pPr>
    <w:rPr>
      <w:rFonts w:ascii="宋体" w:cs="宋体"/>
      <w:sz w:val="24"/>
      <w:szCs w:val="24"/>
    </w:rPr>
  </w:style>
  <w:style w:type="paragraph" w:customStyle="1" w:styleId="594">
    <w:name w:val="ca-27"/>
    <w:basedOn w:val="1"/>
    <w:autoRedefine/>
    <w:qFormat/>
    <w:uiPriority w:val="0"/>
    <w:rPr>
      <w:rFonts w:ascii="宋体" w:cs="宋体"/>
      <w:b/>
      <w:bCs/>
      <w:color w:val="002060"/>
      <w:spacing w:val="-20"/>
      <w:szCs w:val="21"/>
    </w:rPr>
  </w:style>
  <w:style w:type="paragraph" w:customStyle="1" w:styleId="595">
    <w:name w:val="Char Char1 Char1"/>
    <w:basedOn w:val="1"/>
    <w:autoRedefine/>
    <w:qFormat/>
    <w:uiPriority w:val="0"/>
    <w:pPr>
      <w:widowControl w:val="0"/>
      <w:jc w:val="both"/>
    </w:pPr>
    <w:rPr>
      <w:rFonts w:ascii="Calibri" w:hAnsi="Calibri"/>
      <w:kern w:val="2"/>
      <w:szCs w:val="24"/>
    </w:rPr>
  </w:style>
  <w:style w:type="paragraph" w:customStyle="1" w:styleId="596">
    <w:name w:val="样式 标题 4 + 非加粗"/>
    <w:basedOn w:val="7"/>
    <w:autoRedefine/>
    <w:qFormat/>
    <w:uiPriority w:val="0"/>
    <w:pPr>
      <w:numPr>
        <w:ilvl w:val="0"/>
        <w:numId w:val="0"/>
      </w:numPr>
      <w:tabs>
        <w:tab w:val="clear" w:pos="864"/>
      </w:tabs>
      <w:spacing w:before="120" w:after="120" w:line="377" w:lineRule="auto"/>
    </w:pPr>
    <w:rPr>
      <w:rFonts w:eastAsia="宋体"/>
      <w:bCs w:val="0"/>
      <w:spacing w:val="4"/>
      <w:sz w:val="24"/>
      <w:szCs w:val="24"/>
      <w:lang w:val="en-US"/>
    </w:rPr>
  </w:style>
  <w:style w:type="paragraph" w:customStyle="1" w:styleId="597">
    <w:name w:val="pa-40"/>
    <w:basedOn w:val="1"/>
    <w:autoRedefine/>
    <w:qFormat/>
    <w:uiPriority w:val="0"/>
    <w:pPr>
      <w:spacing w:line="280" w:lineRule="atLeast"/>
      <w:jc w:val="both"/>
    </w:pPr>
    <w:rPr>
      <w:rFonts w:ascii="宋体" w:cs="宋体"/>
      <w:sz w:val="24"/>
      <w:szCs w:val="24"/>
    </w:rPr>
  </w:style>
  <w:style w:type="paragraph" w:customStyle="1" w:styleId="598">
    <w:name w:val="样式 标题 3h33rd level3l3CTLevel 3 Topic Headingsect1.2.3Hea..."/>
    <w:basedOn w:val="6"/>
    <w:autoRedefine/>
    <w:qFormat/>
    <w:uiPriority w:val="0"/>
    <w:pPr>
      <w:keepNext/>
      <w:keepLines/>
      <w:widowControl w:val="0"/>
      <w:adjustRightInd w:val="0"/>
      <w:spacing w:before="50" w:beforeLines="50" w:after="50" w:afterLines="50" w:line="240" w:lineRule="atLeast"/>
      <w:ind w:left="180" w:hanging="720"/>
      <w:textAlignment w:val="baseline"/>
    </w:pPr>
    <w:rPr>
      <w:rFonts w:ascii="宋体" w:cs="宋体"/>
      <w:sz w:val="24"/>
      <w:szCs w:val="20"/>
    </w:rPr>
  </w:style>
  <w:style w:type="paragraph" w:customStyle="1" w:styleId="599">
    <w:name w:val="xl72"/>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cs="宋体"/>
      <w:sz w:val="20"/>
    </w:rPr>
  </w:style>
  <w:style w:type="paragraph" w:customStyle="1" w:styleId="600">
    <w:name w:val="pa-71"/>
    <w:basedOn w:val="1"/>
    <w:autoRedefine/>
    <w:qFormat/>
    <w:uiPriority w:val="0"/>
    <w:pPr>
      <w:spacing w:line="240" w:lineRule="atLeast"/>
      <w:ind w:firstLine="320"/>
      <w:jc w:val="both"/>
    </w:pPr>
    <w:rPr>
      <w:rFonts w:ascii="宋体" w:cs="宋体"/>
      <w:sz w:val="24"/>
      <w:szCs w:val="24"/>
    </w:rPr>
  </w:style>
  <w:style w:type="paragraph" w:customStyle="1" w:styleId="601">
    <w:name w:val="xl107"/>
    <w:basedOn w:val="1"/>
    <w:autoRedefine/>
    <w:qFormat/>
    <w:uiPriority w:val="0"/>
    <w:pPr>
      <w:pBdr>
        <w:top w:val="single" w:color="auto" w:sz="4" w:space="0"/>
        <w:bottom w:val="single" w:color="auto" w:sz="4" w:space="0"/>
      </w:pBdr>
      <w:shd w:val="clear" w:color="000000" w:fill="92D050"/>
      <w:spacing w:before="100" w:beforeAutospacing="1" w:after="100" w:afterAutospacing="1"/>
      <w:jc w:val="center"/>
      <w:textAlignment w:val="center"/>
    </w:pPr>
    <w:rPr>
      <w:rFonts w:ascii="宋体" w:cs="宋体"/>
      <w:b/>
      <w:bCs/>
      <w:sz w:val="24"/>
      <w:szCs w:val="24"/>
    </w:rPr>
  </w:style>
  <w:style w:type="paragraph" w:customStyle="1" w:styleId="602">
    <w:name w:val="xl69"/>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cs="宋体"/>
      <w:b/>
      <w:bCs/>
      <w:sz w:val="20"/>
    </w:rPr>
  </w:style>
  <w:style w:type="paragraph" w:customStyle="1" w:styleId="603">
    <w:name w:val=" Char Char7 Char"/>
    <w:basedOn w:val="1"/>
    <w:autoRedefine/>
    <w:qFormat/>
    <w:uiPriority w:val="0"/>
    <w:pPr>
      <w:widowControl w:val="0"/>
      <w:tabs>
        <w:tab w:val="left" w:pos="425"/>
      </w:tabs>
      <w:ind w:left="200" w:leftChars="200" w:firstLine="150" w:firstLineChars="150"/>
      <w:jc w:val="both"/>
    </w:pPr>
    <w:rPr>
      <w:rFonts w:ascii="宋体" w:cs="Arial"/>
      <w:color w:val="5E5E5E"/>
      <w:szCs w:val="21"/>
    </w:rPr>
  </w:style>
  <w:style w:type="paragraph" w:customStyle="1" w:styleId="604">
    <w:name w:val="td-10"/>
    <w:basedOn w:val="1"/>
    <w:autoRedefine/>
    <w:qFormat/>
    <w:uiPriority w:val="0"/>
    <w:pPr>
      <w:pBdr>
        <w:top w:val="single" w:color="000000" w:sz="4" w:space="0"/>
        <w:left w:val="single" w:color="000000" w:sz="4" w:space="4"/>
        <w:bottom w:val="single" w:color="000000" w:sz="12" w:space="0"/>
        <w:right w:val="single" w:color="000000" w:sz="4" w:space="0"/>
      </w:pBdr>
    </w:pPr>
    <w:rPr>
      <w:rFonts w:ascii="宋体" w:cs="宋体"/>
      <w:sz w:val="24"/>
      <w:szCs w:val="24"/>
    </w:rPr>
  </w:style>
  <w:style w:type="paragraph" w:customStyle="1" w:styleId="605">
    <w:name w:val="pa-141"/>
    <w:basedOn w:val="1"/>
    <w:autoRedefine/>
    <w:qFormat/>
    <w:uiPriority w:val="0"/>
    <w:pPr>
      <w:spacing w:line="320" w:lineRule="atLeast"/>
      <w:jc w:val="right"/>
    </w:pPr>
    <w:rPr>
      <w:rFonts w:ascii="宋体" w:cs="宋体"/>
      <w:sz w:val="24"/>
      <w:szCs w:val="24"/>
    </w:rPr>
  </w:style>
  <w:style w:type="paragraph" w:customStyle="1" w:styleId="606">
    <w:name w:val="图"/>
    <w:basedOn w:val="1"/>
    <w:autoRedefine/>
    <w:qFormat/>
    <w:uiPriority w:val="0"/>
    <w:pPr>
      <w:keepNext/>
      <w:widowControl w:val="0"/>
      <w:adjustRightInd w:val="0"/>
      <w:snapToGrid w:val="0"/>
      <w:spacing w:before="60" w:after="60" w:line="300" w:lineRule="auto"/>
      <w:jc w:val="center"/>
    </w:pPr>
    <w:rPr>
      <w:rFonts w:ascii="Calibri" w:hAnsi="Calibri"/>
      <w:spacing w:val="20"/>
      <w:sz w:val="24"/>
    </w:rPr>
  </w:style>
  <w:style w:type="paragraph" w:customStyle="1" w:styleId="607">
    <w:name w:val="pa-61"/>
    <w:basedOn w:val="1"/>
    <w:autoRedefine/>
    <w:qFormat/>
    <w:uiPriority w:val="0"/>
    <w:pPr>
      <w:spacing w:line="240" w:lineRule="atLeast"/>
      <w:jc w:val="both"/>
    </w:pPr>
    <w:rPr>
      <w:rFonts w:ascii="宋体" w:cs="宋体"/>
      <w:sz w:val="24"/>
      <w:szCs w:val="24"/>
    </w:rPr>
  </w:style>
  <w:style w:type="paragraph" w:customStyle="1" w:styleId="608">
    <w:name w:val="xl63"/>
    <w:basedOn w:val="1"/>
    <w:autoRedefine/>
    <w:qFormat/>
    <w:uiPriority w:val="0"/>
    <w:pPr>
      <w:spacing w:before="100" w:beforeAutospacing="1" w:after="100" w:afterAutospacing="1"/>
      <w:jc w:val="center"/>
    </w:pPr>
    <w:rPr>
      <w:rFonts w:ascii="宋体" w:cs="宋体"/>
      <w:b/>
      <w:bCs/>
      <w:sz w:val="20"/>
    </w:rPr>
  </w:style>
  <w:style w:type="paragraph" w:customStyle="1" w:styleId="609">
    <w:name w:val="pa-75"/>
    <w:basedOn w:val="1"/>
    <w:autoRedefine/>
    <w:qFormat/>
    <w:uiPriority w:val="0"/>
    <w:pPr>
      <w:spacing w:line="300" w:lineRule="atLeast"/>
      <w:jc w:val="center"/>
    </w:pPr>
    <w:rPr>
      <w:rFonts w:ascii="宋体" w:cs="宋体"/>
      <w:sz w:val="24"/>
      <w:szCs w:val="24"/>
    </w:rPr>
  </w:style>
  <w:style w:type="paragraph" w:customStyle="1" w:styleId="610">
    <w:name w:val="菲页2"/>
    <w:basedOn w:val="6"/>
    <w:autoRedefine/>
    <w:qFormat/>
    <w:uiPriority w:val="0"/>
    <w:pPr>
      <w:tabs>
        <w:tab w:val="left" w:pos="1680"/>
      </w:tabs>
      <w:spacing w:before="120" w:after="120" w:line="360" w:lineRule="auto"/>
      <w:ind w:left="1680" w:hanging="420"/>
      <w:jc w:val="center"/>
    </w:pPr>
    <w:rPr>
      <w:rFonts w:ascii="黑体" w:eastAsia="黑体"/>
      <w:b w:val="0"/>
      <w:bCs w:val="0"/>
      <w:sz w:val="44"/>
      <w:szCs w:val="20"/>
    </w:rPr>
  </w:style>
  <w:style w:type="paragraph" w:customStyle="1" w:styleId="611">
    <w:name w:val="Char12"/>
    <w:basedOn w:val="1"/>
    <w:autoRedefine/>
    <w:qFormat/>
    <w:uiPriority w:val="0"/>
    <w:pPr>
      <w:widowControl w:val="0"/>
      <w:jc w:val="both"/>
    </w:pPr>
    <w:rPr>
      <w:rFonts w:ascii="仿宋_GB2312" w:eastAsia="仿宋_GB2312"/>
      <w:b/>
      <w:kern w:val="2"/>
      <w:sz w:val="32"/>
      <w:szCs w:val="32"/>
    </w:rPr>
  </w:style>
  <w:style w:type="paragraph" w:customStyle="1" w:styleId="612">
    <w:name w:val="pa-70"/>
    <w:basedOn w:val="1"/>
    <w:autoRedefine/>
    <w:qFormat/>
    <w:uiPriority w:val="0"/>
    <w:pPr>
      <w:spacing w:line="360" w:lineRule="atLeast"/>
      <w:ind w:firstLine="420"/>
    </w:pPr>
    <w:rPr>
      <w:rFonts w:ascii="宋体" w:cs="宋体"/>
      <w:sz w:val="24"/>
      <w:szCs w:val="24"/>
    </w:rPr>
  </w:style>
  <w:style w:type="paragraph" w:customStyle="1" w:styleId="613">
    <w:name w:val="样式 正文（首行缩进两字） + 宋体 左侧:  0 厘米 悬挂缩进: 1.43 字符"/>
    <w:basedOn w:val="16"/>
    <w:autoRedefine/>
    <w:qFormat/>
    <w:uiPriority w:val="0"/>
    <w:pPr>
      <w:widowControl w:val="0"/>
      <w:spacing w:line="460" w:lineRule="exact"/>
      <w:ind w:left="142" w:hanging="142" w:hangingChars="142"/>
      <w:jc w:val="both"/>
    </w:pPr>
    <w:rPr>
      <w:rFonts w:ascii="宋体" w:cs="宋体"/>
      <w:spacing w:val="6"/>
      <w:kern w:val="24"/>
      <w:sz w:val="24"/>
    </w:rPr>
  </w:style>
  <w:style w:type="paragraph" w:customStyle="1" w:styleId="614">
    <w:name w:val="pa-91"/>
    <w:basedOn w:val="1"/>
    <w:autoRedefine/>
    <w:qFormat/>
    <w:uiPriority w:val="0"/>
    <w:pPr>
      <w:spacing w:line="360" w:lineRule="atLeast"/>
      <w:ind w:firstLine="4000"/>
    </w:pPr>
    <w:rPr>
      <w:rFonts w:ascii="宋体" w:cs="宋体"/>
      <w:sz w:val="24"/>
      <w:szCs w:val="24"/>
    </w:rPr>
  </w:style>
  <w:style w:type="paragraph" w:customStyle="1" w:styleId="615">
    <w:name w:val="ca-28"/>
    <w:basedOn w:val="1"/>
    <w:autoRedefine/>
    <w:qFormat/>
    <w:uiPriority w:val="0"/>
    <w:rPr>
      <w:rFonts w:ascii="宋体" w:cs="宋体"/>
      <w:color w:val="FF0000"/>
      <w:szCs w:val="21"/>
    </w:rPr>
  </w:style>
  <w:style w:type="paragraph" w:customStyle="1" w:styleId="616">
    <w:name w:val="Char Char Char Char Char Char Char1"/>
    <w:basedOn w:val="1"/>
    <w:autoRedefine/>
    <w:qFormat/>
    <w:uiPriority w:val="0"/>
    <w:pPr>
      <w:widowControl w:val="0"/>
      <w:jc w:val="both"/>
    </w:pPr>
    <w:rPr>
      <w:rFonts w:ascii="Calibri" w:hAnsi="Calibri"/>
      <w:kern w:val="2"/>
      <w:szCs w:val="24"/>
    </w:rPr>
  </w:style>
  <w:style w:type="paragraph" w:customStyle="1" w:styleId="617">
    <w:name w:val="pa-73"/>
    <w:basedOn w:val="1"/>
    <w:autoRedefine/>
    <w:qFormat/>
    <w:uiPriority w:val="0"/>
    <w:pPr>
      <w:spacing w:line="360" w:lineRule="atLeast"/>
      <w:ind w:firstLine="640"/>
      <w:jc w:val="both"/>
    </w:pPr>
    <w:rPr>
      <w:rFonts w:ascii="宋体" w:cs="宋体"/>
      <w:sz w:val="24"/>
      <w:szCs w:val="24"/>
    </w:rPr>
  </w:style>
  <w:style w:type="paragraph" w:customStyle="1" w:styleId="618">
    <w:name w:val="xl82"/>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黑体" w:eastAsia="黑体" w:cs="宋体"/>
      <w:sz w:val="20"/>
    </w:rPr>
  </w:style>
  <w:style w:type="paragraph" w:customStyle="1" w:styleId="619">
    <w:name w:val="pa-87"/>
    <w:basedOn w:val="1"/>
    <w:autoRedefine/>
    <w:qFormat/>
    <w:uiPriority w:val="0"/>
    <w:pPr>
      <w:spacing w:line="320" w:lineRule="atLeast"/>
      <w:ind w:firstLine="560"/>
    </w:pPr>
    <w:rPr>
      <w:rFonts w:ascii="宋体" w:cs="宋体"/>
      <w:sz w:val="24"/>
      <w:szCs w:val="24"/>
    </w:rPr>
  </w:style>
  <w:style w:type="paragraph" w:customStyle="1" w:styleId="620">
    <w:name w:val="样式 标题 3 + (符号) 宋体 四号 加粗 黑色 段前: 0 磅 段后: 0 磅 行距: 固定值 22 磅"/>
    <w:basedOn w:val="6"/>
    <w:autoRedefine/>
    <w:qFormat/>
    <w:uiPriority w:val="0"/>
    <w:pPr>
      <w:keepNext/>
      <w:keepLines/>
      <w:widowControl w:val="0"/>
      <w:spacing w:before="50" w:beforeLines="50" w:after="50" w:afterLines="50" w:line="460" w:lineRule="exact"/>
    </w:pPr>
    <w:rPr>
      <w:rFonts w:ascii="宋体"/>
      <w:color w:val="000000"/>
      <w:kern w:val="24"/>
      <w:sz w:val="28"/>
      <w:szCs w:val="20"/>
    </w:rPr>
  </w:style>
  <w:style w:type="paragraph" w:customStyle="1" w:styleId="621">
    <w:name w:val=" Char Char4"/>
    <w:basedOn w:val="1"/>
    <w:autoRedefine/>
    <w:qFormat/>
    <w:uiPriority w:val="0"/>
    <w:pPr>
      <w:widowControl w:val="0"/>
      <w:jc w:val="both"/>
    </w:pPr>
    <w:rPr>
      <w:rFonts w:ascii="Tahoma" w:hAnsi="Tahoma"/>
      <w:kern w:val="2"/>
      <w:sz w:val="24"/>
    </w:rPr>
  </w:style>
  <w:style w:type="paragraph" w:customStyle="1" w:styleId="622">
    <w:name w:val="ca-36"/>
    <w:basedOn w:val="1"/>
    <w:autoRedefine/>
    <w:qFormat/>
    <w:uiPriority w:val="0"/>
    <w:rPr>
      <w:rFonts w:ascii="宋体" w:cs="宋体"/>
      <w:b/>
      <w:bCs/>
      <w:spacing w:val="-20"/>
      <w:szCs w:val="21"/>
    </w:rPr>
  </w:style>
  <w:style w:type="paragraph" w:customStyle="1" w:styleId="623">
    <w:name w:val="文档正文"/>
    <w:basedOn w:val="1"/>
    <w:autoRedefine/>
    <w:qFormat/>
    <w:uiPriority w:val="0"/>
    <w:pPr>
      <w:widowControl w:val="0"/>
      <w:adjustRightInd w:val="0"/>
      <w:spacing w:line="480" w:lineRule="atLeast"/>
      <w:ind w:firstLine="567"/>
      <w:jc w:val="both"/>
      <w:textAlignment w:val="baseline"/>
    </w:pPr>
    <w:rPr>
      <w:rFonts w:ascii="仿宋_GB2312" w:eastAsia="仿宋_GB2312"/>
      <w:sz w:val="28"/>
    </w:rPr>
  </w:style>
  <w:style w:type="paragraph" w:customStyle="1" w:styleId="624">
    <w:name w:val="样式1"/>
    <w:basedOn w:val="4"/>
    <w:autoRedefine/>
    <w:qFormat/>
    <w:uiPriority w:val="0"/>
    <w:pPr>
      <w:tabs>
        <w:tab w:val="clear" w:pos="840"/>
      </w:tabs>
      <w:adjustRightInd/>
      <w:snapToGrid/>
      <w:spacing w:before="340" w:after="330" w:line="576" w:lineRule="auto"/>
      <w:jc w:val="center"/>
    </w:pPr>
    <w:rPr>
      <w:rFonts w:ascii="Calibri" w:hAnsi="Calibri" w:eastAsia="黑体"/>
      <w:bCs/>
      <w:sz w:val="44"/>
      <w:szCs w:val="44"/>
    </w:rPr>
  </w:style>
  <w:style w:type="paragraph" w:customStyle="1" w:styleId="625">
    <w:name w:val="ca-3"/>
    <w:basedOn w:val="1"/>
    <w:autoRedefine/>
    <w:qFormat/>
    <w:uiPriority w:val="0"/>
    <w:rPr>
      <w:rFonts w:ascii="Calibri" w:hAnsi="Calibri"/>
      <w:b/>
      <w:bCs/>
      <w:color w:val="000000"/>
      <w:spacing w:val="-20"/>
      <w:sz w:val="48"/>
      <w:szCs w:val="48"/>
    </w:rPr>
  </w:style>
  <w:style w:type="paragraph" w:customStyle="1" w:styleId="626">
    <w:name w:val="Body Text Indent"/>
    <w:basedOn w:val="1"/>
    <w:autoRedefine/>
    <w:qFormat/>
    <w:uiPriority w:val="0"/>
    <w:pPr>
      <w:widowControl w:val="0"/>
      <w:spacing w:before="120" w:after="120" w:line="360" w:lineRule="auto"/>
      <w:ind w:left="200" w:leftChars="200"/>
      <w:jc w:val="both"/>
    </w:pPr>
    <w:rPr>
      <w:rFonts w:ascii="Calibri" w:hAnsi="Calibri"/>
      <w:kern w:val="2"/>
      <w:sz w:val="20"/>
    </w:rPr>
  </w:style>
  <w:style w:type="paragraph" w:customStyle="1" w:styleId="627">
    <w:name w:val="font5"/>
    <w:basedOn w:val="1"/>
    <w:autoRedefine/>
    <w:qFormat/>
    <w:uiPriority w:val="0"/>
    <w:pPr>
      <w:spacing w:before="100" w:beforeAutospacing="1" w:after="100" w:afterAutospacing="1"/>
    </w:pPr>
    <w:rPr>
      <w:rFonts w:ascii="宋体" w:cs="宋体"/>
      <w:sz w:val="18"/>
      <w:szCs w:val="18"/>
    </w:rPr>
  </w:style>
  <w:style w:type="paragraph" w:customStyle="1" w:styleId="628">
    <w:name w:val="表格"/>
    <w:basedOn w:val="1"/>
    <w:autoRedefine/>
    <w:qFormat/>
    <w:uiPriority w:val="0"/>
    <w:pPr>
      <w:widowControl w:val="0"/>
      <w:jc w:val="center"/>
      <w:textAlignment w:val="center"/>
    </w:pPr>
    <w:rPr>
      <w:rFonts w:ascii="华文细黑" w:hAnsi="华文细黑"/>
    </w:rPr>
  </w:style>
  <w:style w:type="paragraph" w:customStyle="1" w:styleId="629">
    <w:name w:val="pa-86"/>
    <w:basedOn w:val="1"/>
    <w:autoRedefine/>
    <w:qFormat/>
    <w:uiPriority w:val="0"/>
    <w:pPr>
      <w:spacing w:line="320" w:lineRule="atLeast"/>
      <w:ind w:firstLine="560"/>
      <w:jc w:val="both"/>
    </w:pPr>
    <w:rPr>
      <w:rFonts w:ascii="宋体" w:cs="宋体"/>
      <w:sz w:val="24"/>
      <w:szCs w:val="24"/>
    </w:rPr>
  </w:style>
  <w:style w:type="paragraph" w:customStyle="1" w:styleId="630">
    <w:name w:val="xl111"/>
    <w:basedOn w:val="1"/>
    <w:autoRedefine/>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cs="宋体"/>
      <w:b/>
      <w:bCs/>
      <w:sz w:val="18"/>
      <w:szCs w:val="18"/>
    </w:rPr>
  </w:style>
  <w:style w:type="paragraph" w:customStyle="1" w:styleId="631">
    <w:name w:val="td-5"/>
    <w:basedOn w:val="1"/>
    <w:autoRedefine/>
    <w:qFormat/>
    <w:uiPriority w:val="0"/>
    <w:pPr>
      <w:pBdr>
        <w:top w:val="single" w:color="000000" w:sz="12" w:space="0"/>
        <w:left w:val="single" w:color="000000" w:sz="4" w:space="4"/>
        <w:bottom w:val="single" w:color="000000" w:sz="4" w:space="0"/>
        <w:right w:val="single" w:color="000000" w:sz="4" w:space="0"/>
      </w:pBdr>
    </w:pPr>
    <w:rPr>
      <w:rFonts w:ascii="宋体" w:cs="宋体"/>
      <w:sz w:val="24"/>
      <w:szCs w:val="24"/>
    </w:rPr>
  </w:style>
  <w:style w:type="paragraph" w:customStyle="1" w:styleId="632">
    <w:name w:val="ca-52"/>
    <w:basedOn w:val="1"/>
    <w:autoRedefine/>
    <w:qFormat/>
    <w:uiPriority w:val="0"/>
    <w:rPr>
      <w:rFonts w:ascii="宋体" w:cs="宋体"/>
      <w:b/>
      <w:bCs/>
      <w:spacing w:val="-20"/>
      <w:sz w:val="36"/>
      <w:szCs w:val="36"/>
    </w:rPr>
  </w:style>
  <w:style w:type="paragraph" w:customStyle="1" w:styleId="633">
    <w:name w:val="xl100"/>
    <w:basedOn w:val="1"/>
    <w:autoRedefine/>
    <w:qFormat/>
    <w:uiPriority w:val="0"/>
    <w:pPr>
      <w:spacing w:before="100" w:beforeAutospacing="1" w:after="100" w:afterAutospacing="1"/>
      <w:textAlignment w:val="center"/>
    </w:pPr>
    <w:rPr>
      <w:rFonts w:ascii="宋体" w:cs="宋体"/>
      <w:sz w:val="16"/>
      <w:szCs w:val="16"/>
    </w:rPr>
  </w:style>
  <w:style w:type="paragraph" w:customStyle="1" w:styleId="634">
    <w:name w:val="ca-49"/>
    <w:basedOn w:val="1"/>
    <w:autoRedefine/>
    <w:qFormat/>
    <w:uiPriority w:val="0"/>
    <w:rPr>
      <w:rFonts w:ascii="宋体" w:cs="宋体"/>
      <w:sz w:val="32"/>
      <w:szCs w:val="32"/>
    </w:rPr>
  </w:style>
  <w:style w:type="paragraph" w:customStyle="1" w:styleId="635">
    <w:name w:val="pa-50"/>
    <w:basedOn w:val="1"/>
    <w:autoRedefine/>
    <w:qFormat/>
    <w:uiPriority w:val="0"/>
    <w:pPr>
      <w:spacing w:line="280" w:lineRule="atLeast"/>
      <w:ind w:left="0" w:hanging="200"/>
      <w:jc w:val="center"/>
    </w:pPr>
    <w:rPr>
      <w:rFonts w:ascii="宋体" w:cs="宋体"/>
      <w:sz w:val="24"/>
      <w:szCs w:val="24"/>
    </w:rPr>
  </w:style>
  <w:style w:type="paragraph" w:customStyle="1" w:styleId="636">
    <w:name w:val="pa-69"/>
    <w:basedOn w:val="1"/>
    <w:autoRedefine/>
    <w:qFormat/>
    <w:uiPriority w:val="0"/>
    <w:pPr>
      <w:spacing w:line="240" w:lineRule="atLeast"/>
      <w:ind w:firstLine="1140"/>
      <w:jc w:val="both"/>
    </w:pPr>
    <w:rPr>
      <w:rFonts w:ascii="宋体" w:cs="宋体"/>
      <w:sz w:val="24"/>
      <w:szCs w:val="24"/>
    </w:rPr>
  </w:style>
  <w:style w:type="paragraph" w:customStyle="1" w:styleId="637">
    <w:name w:val="投标标题 2"/>
    <w:basedOn w:val="17"/>
    <w:autoRedefine/>
    <w:qFormat/>
    <w:uiPriority w:val="0"/>
    <w:pPr>
      <w:framePr w:w="0" w:wrap="auto" w:vAnchor="margin" w:hAnchor="text" w:xAlign="left" w:yAlign="inline"/>
      <w:shd w:val="clear" w:color="auto" w:fill="auto"/>
      <w:tabs>
        <w:tab w:val="clear" w:pos="9000"/>
      </w:tabs>
      <w:ind w:firstLine="2282" w:firstLineChars="2282"/>
    </w:pPr>
    <w:rPr>
      <w:rFonts w:ascii="Times New Roman" w:hAnsi="Times New Roman" w:eastAsia="黑体"/>
      <w:bCs/>
      <w:color w:val="auto"/>
      <w:sz w:val="28"/>
    </w:rPr>
  </w:style>
  <w:style w:type="paragraph" w:customStyle="1" w:styleId="638">
    <w:name w:val="ca-39"/>
    <w:basedOn w:val="1"/>
    <w:autoRedefine/>
    <w:qFormat/>
    <w:uiPriority w:val="0"/>
    <w:rPr>
      <w:rFonts w:ascii="宋体" w:cs="宋体"/>
      <w:b/>
      <w:bCs/>
      <w:color w:val="000000"/>
      <w:spacing w:val="-20"/>
      <w:sz w:val="28"/>
      <w:szCs w:val="28"/>
    </w:rPr>
  </w:style>
  <w:style w:type="paragraph" w:customStyle="1" w:styleId="639">
    <w:name w:val="xl78"/>
    <w:basedOn w:val="1"/>
    <w:autoRedefine/>
    <w:qFormat/>
    <w:uiPriority w:val="0"/>
    <w:pPr>
      <w:pBdr>
        <w:left w:val="single" w:color="auto" w:sz="4" w:space="0"/>
        <w:bottom w:val="single" w:color="auto" w:sz="4" w:space="0"/>
        <w:right w:val="single" w:color="auto" w:sz="4" w:space="0"/>
      </w:pBdr>
      <w:spacing w:before="100" w:beforeAutospacing="1" w:after="100" w:afterAutospacing="1"/>
      <w:jc w:val="center"/>
    </w:pPr>
    <w:rPr>
      <w:rFonts w:ascii="宋体" w:cs="宋体"/>
      <w:sz w:val="20"/>
    </w:rPr>
  </w:style>
  <w:style w:type="paragraph" w:customStyle="1" w:styleId="640">
    <w:name w:val="默认段落字体 Para Char Char Char Char Char Char Char Char Char1 Char"/>
    <w:basedOn w:val="1"/>
    <w:autoRedefine/>
    <w:qFormat/>
    <w:uiPriority w:val="0"/>
    <w:pPr>
      <w:widowControl w:val="0"/>
      <w:tabs>
        <w:tab w:val="left" w:pos="1260"/>
      </w:tabs>
      <w:spacing w:line="360" w:lineRule="auto"/>
      <w:ind w:left="1260" w:firstLine="200" w:firstLineChars="200"/>
      <w:jc w:val="both"/>
    </w:pPr>
    <w:rPr>
      <w:rFonts w:ascii="Tahoma" w:hAnsi="Tahoma"/>
      <w:kern w:val="2"/>
      <w:sz w:val="24"/>
    </w:rPr>
  </w:style>
  <w:style w:type="paragraph" w:customStyle="1" w:styleId="641">
    <w:name w:val="样式 正文（首行缩进两字） + 宋体"/>
    <w:basedOn w:val="16"/>
    <w:autoRedefine/>
    <w:qFormat/>
    <w:uiPriority w:val="0"/>
    <w:pPr>
      <w:widowControl w:val="0"/>
      <w:spacing w:line="460" w:lineRule="exact"/>
      <w:ind w:firstLine="200" w:firstLineChars="200"/>
      <w:jc w:val="both"/>
    </w:pPr>
    <w:rPr>
      <w:rFonts w:ascii="宋体"/>
      <w:spacing w:val="6"/>
      <w:kern w:val="24"/>
      <w:sz w:val="24"/>
    </w:rPr>
  </w:style>
  <w:style w:type="paragraph" w:customStyle="1" w:styleId="642">
    <w:name w:val="附件"/>
    <w:basedOn w:val="4"/>
    <w:autoRedefine/>
    <w:qFormat/>
    <w:uiPriority w:val="0"/>
    <w:pPr>
      <w:keepNext w:val="0"/>
      <w:keepLines w:val="0"/>
      <w:pageBreakBefore/>
      <w:widowControl w:val="0"/>
      <w:spacing w:before="312" w:after="312" w:line="240" w:lineRule="auto"/>
      <w:jc w:val="center"/>
    </w:pPr>
    <w:rPr>
      <w:sz w:val="28"/>
      <w:szCs w:val="36"/>
    </w:rPr>
  </w:style>
  <w:style w:type="paragraph" w:customStyle="1" w:styleId="643">
    <w:name w:val="pa-116"/>
    <w:basedOn w:val="1"/>
    <w:autoRedefine/>
    <w:qFormat/>
    <w:uiPriority w:val="0"/>
    <w:pPr>
      <w:spacing w:line="480" w:lineRule="atLeast"/>
      <w:ind w:firstLine="200"/>
      <w:jc w:val="both"/>
    </w:pPr>
    <w:rPr>
      <w:rFonts w:ascii="宋体" w:cs="宋体"/>
      <w:sz w:val="24"/>
      <w:szCs w:val="24"/>
    </w:rPr>
  </w:style>
  <w:style w:type="paragraph" w:customStyle="1" w:styleId="644">
    <w:name w:val="样式 标题 2 + (中文) 黑体 四号 黑色"/>
    <w:basedOn w:val="5"/>
    <w:autoRedefine/>
    <w:qFormat/>
    <w:uiPriority w:val="0"/>
    <w:pPr>
      <w:keepNext/>
      <w:keepLines/>
      <w:widowControl w:val="0"/>
      <w:spacing w:line="520" w:lineRule="exact"/>
    </w:pPr>
    <w:rPr>
      <w:rFonts w:ascii="Arial" w:hAnsi="Arial" w:eastAsia="黑体"/>
      <w:color w:val="000000"/>
      <w:kern w:val="24"/>
      <w:sz w:val="28"/>
      <w:szCs w:val="20"/>
    </w:rPr>
  </w:style>
  <w:style w:type="paragraph" w:customStyle="1" w:styleId="645">
    <w:name w:val="xl97"/>
    <w:basedOn w:val="1"/>
    <w:autoRedefine/>
    <w:qFormat/>
    <w:uiPriority w:val="0"/>
    <w:pPr>
      <w:pBdr>
        <w:left w:val="single" w:color="auto" w:sz="4" w:space="0"/>
        <w:bottom w:val="single" w:color="auto" w:sz="4" w:space="0"/>
        <w:right w:val="single" w:color="auto" w:sz="4" w:space="0"/>
      </w:pBdr>
      <w:spacing w:before="100" w:beforeAutospacing="1" w:after="100" w:afterAutospacing="1"/>
      <w:textAlignment w:val="center"/>
    </w:pPr>
    <w:rPr>
      <w:rFonts w:ascii="宋体" w:cs="宋体"/>
      <w:sz w:val="16"/>
      <w:szCs w:val="16"/>
    </w:rPr>
  </w:style>
  <w:style w:type="paragraph" w:customStyle="1" w:styleId="646">
    <w:name w:val="pa-18"/>
    <w:basedOn w:val="1"/>
    <w:autoRedefine/>
    <w:qFormat/>
    <w:uiPriority w:val="0"/>
    <w:pPr>
      <w:spacing w:line="240" w:lineRule="atLeast"/>
      <w:ind w:firstLine="20"/>
      <w:jc w:val="both"/>
    </w:pPr>
    <w:rPr>
      <w:rFonts w:ascii="宋体" w:cs="宋体"/>
      <w:sz w:val="24"/>
      <w:szCs w:val="24"/>
    </w:rPr>
  </w:style>
  <w:style w:type="paragraph" w:customStyle="1" w:styleId="647">
    <w:name w:val="ca-0"/>
    <w:basedOn w:val="1"/>
    <w:autoRedefine/>
    <w:qFormat/>
    <w:uiPriority w:val="0"/>
    <w:rPr>
      <w:rFonts w:ascii="宋体" w:cs="宋体"/>
      <w:color w:val="000000"/>
      <w:sz w:val="48"/>
      <w:szCs w:val="48"/>
    </w:rPr>
  </w:style>
  <w:style w:type="paragraph" w:customStyle="1" w:styleId="648">
    <w:name w:val=" Char Char Char Char Char Char Char Char Char Char Char Char Char Char"/>
    <w:basedOn w:val="1"/>
    <w:autoRedefine/>
    <w:qFormat/>
    <w:uiPriority w:val="0"/>
    <w:pPr>
      <w:spacing w:after="160" w:line="240" w:lineRule="exact"/>
    </w:pPr>
    <w:rPr>
      <w:rFonts w:ascii="Verdana" w:hAnsi="Verdana" w:cs="宋体"/>
      <w:b/>
      <w:sz w:val="20"/>
    </w:rPr>
  </w:style>
  <w:style w:type="paragraph" w:customStyle="1" w:styleId="649">
    <w:name w:val="菲页1"/>
    <w:basedOn w:val="5"/>
    <w:autoRedefine/>
    <w:qFormat/>
    <w:uiPriority w:val="0"/>
    <w:pPr>
      <w:spacing w:line="413" w:lineRule="auto"/>
      <w:jc w:val="center"/>
    </w:pPr>
    <w:rPr>
      <w:rFonts w:ascii="黑体" w:eastAsia="黑体"/>
      <w:b/>
      <w:bCs w:val="0"/>
      <w:sz w:val="52"/>
      <w:szCs w:val="20"/>
    </w:rPr>
  </w:style>
  <w:style w:type="paragraph" w:customStyle="1" w:styleId="650">
    <w:name w:val="目录文字"/>
    <w:basedOn w:val="1"/>
    <w:autoRedefine/>
    <w:qFormat/>
    <w:uiPriority w:val="0"/>
    <w:pPr>
      <w:spacing w:line="480" w:lineRule="auto"/>
    </w:pPr>
    <w:rPr>
      <w:rFonts w:ascii="宋体"/>
      <w:sz w:val="24"/>
    </w:rPr>
  </w:style>
  <w:style w:type="paragraph" w:customStyle="1" w:styleId="651">
    <w:name w:val="font7"/>
    <w:basedOn w:val="1"/>
    <w:autoRedefine/>
    <w:qFormat/>
    <w:uiPriority w:val="0"/>
    <w:pPr>
      <w:spacing w:before="100" w:beforeAutospacing="1" w:after="100" w:afterAutospacing="1"/>
    </w:pPr>
    <w:rPr>
      <w:rFonts w:ascii="宋体" w:cs="宋体"/>
      <w:sz w:val="18"/>
      <w:szCs w:val="18"/>
    </w:rPr>
  </w:style>
  <w:style w:type="paragraph" w:customStyle="1" w:styleId="652">
    <w:name w:val="ca-38"/>
    <w:basedOn w:val="1"/>
    <w:autoRedefine/>
    <w:qFormat/>
    <w:uiPriority w:val="0"/>
    <w:rPr>
      <w:rFonts w:ascii="Calibri" w:hAnsi="Calibri"/>
      <w:b/>
      <w:bCs/>
      <w:spacing w:val="-20"/>
      <w:szCs w:val="21"/>
    </w:rPr>
  </w:style>
  <w:style w:type="paragraph" w:customStyle="1" w:styleId="653">
    <w:name w:val="表格(五号)"/>
    <w:basedOn w:val="1"/>
    <w:autoRedefine/>
    <w:qFormat/>
    <w:uiPriority w:val="0"/>
    <w:pPr>
      <w:widowControl w:val="0"/>
      <w:adjustRightInd w:val="0"/>
      <w:snapToGrid w:val="0"/>
      <w:spacing w:before="60" w:after="60"/>
      <w:ind w:left="11"/>
      <w:jc w:val="center"/>
    </w:pPr>
    <w:rPr>
      <w:rFonts w:ascii="Calibri" w:hAnsi="Calibri"/>
      <w:lang w:val="en-US" w:eastAsia="zh-CN"/>
    </w:rPr>
  </w:style>
  <w:style w:type="paragraph" w:customStyle="1" w:styleId="654">
    <w:name w:val="pa-93"/>
    <w:basedOn w:val="1"/>
    <w:autoRedefine/>
    <w:qFormat/>
    <w:uiPriority w:val="0"/>
    <w:pPr>
      <w:spacing w:line="480" w:lineRule="atLeast"/>
      <w:ind w:firstLine="480"/>
    </w:pPr>
    <w:rPr>
      <w:rFonts w:ascii="宋体" w:cs="宋体"/>
      <w:sz w:val="24"/>
      <w:szCs w:val="24"/>
    </w:rPr>
  </w:style>
  <w:style w:type="paragraph" w:customStyle="1" w:styleId="655">
    <w:name w:val="pa-47"/>
    <w:basedOn w:val="1"/>
    <w:autoRedefine/>
    <w:qFormat/>
    <w:uiPriority w:val="0"/>
    <w:pPr>
      <w:spacing w:line="280" w:lineRule="atLeast"/>
      <w:ind w:firstLine="280"/>
      <w:jc w:val="center"/>
    </w:pPr>
    <w:rPr>
      <w:rFonts w:ascii="宋体" w:cs="宋体"/>
      <w:sz w:val="24"/>
      <w:szCs w:val="24"/>
    </w:rPr>
  </w:style>
  <w:style w:type="paragraph" w:customStyle="1" w:styleId="656">
    <w:name w:val="ca-37"/>
    <w:basedOn w:val="1"/>
    <w:autoRedefine/>
    <w:qFormat/>
    <w:uiPriority w:val="0"/>
    <w:rPr>
      <w:rFonts w:ascii="宋体" w:cs="宋体"/>
      <w:color w:val="000000"/>
      <w:szCs w:val="21"/>
    </w:rPr>
  </w:style>
  <w:style w:type="paragraph" w:customStyle="1" w:styleId="657">
    <w:name w:val=" Char Char Char Char Char Char Char"/>
    <w:basedOn w:val="1"/>
    <w:autoRedefine/>
    <w:qFormat/>
    <w:uiPriority w:val="0"/>
    <w:pPr>
      <w:widowControl w:val="0"/>
      <w:jc w:val="both"/>
    </w:pPr>
    <w:rPr>
      <w:rFonts w:ascii="仿宋_GB2312" w:eastAsia="仿宋_GB2312"/>
      <w:b/>
      <w:kern w:val="2"/>
      <w:sz w:val="32"/>
      <w:szCs w:val="32"/>
    </w:rPr>
  </w:style>
  <w:style w:type="paragraph" w:customStyle="1" w:styleId="658">
    <w:name w:val="pa-119"/>
    <w:basedOn w:val="1"/>
    <w:autoRedefine/>
    <w:qFormat/>
    <w:uiPriority w:val="0"/>
    <w:pPr>
      <w:spacing w:line="420" w:lineRule="atLeast"/>
      <w:jc w:val="center"/>
    </w:pPr>
    <w:rPr>
      <w:rFonts w:ascii="宋体" w:cs="宋体"/>
      <w:sz w:val="24"/>
      <w:szCs w:val="24"/>
    </w:rPr>
  </w:style>
  <w:style w:type="paragraph" w:customStyle="1" w:styleId="659">
    <w:name w:val="pa-89"/>
    <w:basedOn w:val="1"/>
    <w:autoRedefine/>
    <w:qFormat/>
    <w:uiPriority w:val="0"/>
    <w:pPr>
      <w:spacing w:line="320" w:lineRule="atLeast"/>
      <w:jc w:val="both"/>
    </w:pPr>
    <w:rPr>
      <w:rFonts w:ascii="宋体" w:cs="宋体"/>
      <w:sz w:val="24"/>
      <w:szCs w:val="24"/>
    </w:rPr>
  </w:style>
  <w:style w:type="paragraph" w:customStyle="1" w:styleId="660">
    <w:name w:val="pa-2"/>
    <w:basedOn w:val="1"/>
    <w:autoRedefine/>
    <w:qFormat/>
    <w:uiPriority w:val="0"/>
    <w:pPr>
      <w:spacing w:line="400" w:lineRule="atLeast"/>
      <w:jc w:val="center"/>
    </w:pPr>
    <w:rPr>
      <w:rFonts w:ascii="宋体" w:cs="宋体"/>
      <w:sz w:val="24"/>
      <w:szCs w:val="24"/>
    </w:rPr>
  </w:style>
  <w:style w:type="paragraph" w:customStyle="1" w:styleId="661">
    <w:name w:val="style1"/>
    <w:basedOn w:val="1"/>
    <w:autoRedefine/>
    <w:qFormat/>
    <w:uiPriority w:val="0"/>
    <w:pPr>
      <w:spacing w:before="100" w:beforeAutospacing="1" w:after="100" w:afterAutospacing="1" w:line="432" w:lineRule="auto"/>
    </w:pPr>
    <w:rPr>
      <w:rFonts w:ascii="宋体" w:cs="宋体"/>
      <w:sz w:val="27"/>
      <w:szCs w:val="27"/>
    </w:rPr>
  </w:style>
  <w:style w:type="paragraph" w:customStyle="1" w:styleId="662">
    <w:name w:val="样式2"/>
    <w:basedOn w:val="6"/>
    <w:autoRedefine/>
    <w:qFormat/>
    <w:uiPriority w:val="0"/>
    <w:pPr>
      <w:keepNext/>
      <w:keepLines/>
      <w:widowControl w:val="0"/>
      <w:spacing w:line="415" w:lineRule="auto"/>
      <w:ind w:left="720" w:hanging="720"/>
      <w:jc w:val="both"/>
    </w:pPr>
    <w:rPr>
      <w:rFonts w:ascii="Calibri" w:hAnsi="Calibri"/>
      <w:kern w:val="2"/>
    </w:rPr>
  </w:style>
  <w:style w:type="paragraph" w:customStyle="1" w:styleId="663">
    <w:name w:val="正文段"/>
    <w:basedOn w:val="1"/>
    <w:autoRedefine/>
    <w:qFormat/>
    <w:uiPriority w:val="0"/>
    <w:pPr>
      <w:snapToGrid w:val="0"/>
      <w:spacing w:after="50" w:afterLines="50"/>
      <w:ind w:firstLine="200" w:firstLineChars="200"/>
      <w:jc w:val="both"/>
    </w:pPr>
    <w:rPr>
      <w:rFonts w:ascii="Calibri" w:hAnsi="Calibri"/>
      <w:sz w:val="24"/>
    </w:rPr>
  </w:style>
  <w:style w:type="paragraph" w:customStyle="1" w:styleId="664">
    <w:name w:val="pa-5"/>
    <w:basedOn w:val="1"/>
    <w:autoRedefine/>
    <w:qFormat/>
    <w:uiPriority w:val="0"/>
    <w:pPr>
      <w:spacing w:line="1000" w:lineRule="atLeast"/>
      <w:jc w:val="center"/>
    </w:pPr>
    <w:rPr>
      <w:rFonts w:ascii="宋体" w:cs="宋体"/>
      <w:sz w:val="24"/>
      <w:szCs w:val="24"/>
    </w:rPr>
  </w:style>
  <w:style w:type="paragraph" w:customStyle="1" w:styleId="665">
    <w:name w:val="pa-80"/>
    <w:basedOn w:val="1"/>
    <w:autoRedefine/>
    <w:qFormat/>
    <w:uiPriority w:val="0"/>
    <w:pPr>
      <w:spacing w:line="360" w:lineRule="atLeast"/>
      <w:jc w:val="both"/>
    </w:pPr>
    <w:rPr>
      <w:rFonts w:ascii="宋体" w:cs="宋体"/>
      <w:sz w:val="24"/>
      <w:szCs w:val="24"/>
    </w:rPr>
  </w:style>
  <w:style w:type="paragraph" w:customStyle="1" w:styleId="666">
    <w:name w:val="内文正文"/>
    <w:autoRedefine/>
    <w:qFormat/>
    <w:uiPriority w:val="0"/>
    <w:pPr>
      <w:autoSpaceDE w:val="0"/>
      <w:autoSpaceDN w:val="0"/>
      <w:spacing w:line="400" w:lineRule="exact"/>
      <w:ind w:firstLine="200" w:firstLineChars="200"/>
      <w:jc w:val="both"/>
      <w:textAlignment w:val="bottom"/>
    </w:pPr>
    <w:rPr>
      <w:rFonts w:ascii="宋体" w:hAnsi="Times New Roman" w:eastAsia="宋体" w:cs="Times New Roman"/>
      <w:sz w:val="21"/>
      <w:szCs w:val="28"/>
      <w:lang w:val="en-US" w:eastAsia="zh-CN" w:bidi="ar-SA"/>
    </w:rPr>
  </w:style>
  <w:style w:type="paragraph" w:customStyle="1" w:styleId="667">
    <w:name w:val="pa-39"/>
    <w:basedOn w:val="1"/>
    <w:autoRedefine/>
    <w:qFormat/>
    <w:uiPriority w:val="0"/>
    <w:pPr>
      <w:spacing w:line="360" w:lineRule="atLeast"/>
      <w:jc w:val="center"/>
    </w:pPr>
    <w:rPr>
      <w:rFonts w:ascii="宋体" w:cs="宋体"/>
      <w:sz w:val="24"/>
      <w:szCs w:val="24"/>
    </w:rPr>
  </w:style>
  <w:style w:type="paragraph" w:customStyle="1" w:styleId="668">
    <w:name w:val="ca-40"/>
    <w:basedOn w:val="1"/>
    <w:autoRedefine/>
    <w:qFormat/>
    <w:uiPriority w:val="0"/>
    <w:rPr>
      <w:rFonts w:ascii="Calibri" w:hAnsi="Calibri"/>
      <w:sz w:val="20"/>
    </w:rPr>
  </w:style>
  <w:style w:type="paragraph" w:customStyle="1" w:styleId="669">
    <w:name w:val="xl93"/>
    <w:basedOn w:val="1"/>
    <w:autoRedefine/>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cs="宋体"/>
      <w:sz w:val="16"/>
      <w:szCs w:val="16"/>
    </w:rPr>
  </w:style>
  <w:style w:type="paragraph" w:customStyle="1" w:styleId="670">
    <w:name w:val="引用2"/>
    <w:basedOn w:val="1"/>
    <w:next w:val="1"/>
    <w:autoRedefine/>
    <w:qFormat/>
    <w:uiPriority w:val="0"/>
    <w:pPr>
      <w:widowControl w:val="0"/>
      <w:jc w:val="both"/>
    </w:pPr>
    <w:rPr>
      <w:rFonts w:ascii="Calibri" w:hAnsi="Calibri"/>
      <w:i/>
      <w:color w:val="000000"/>
      <w:kern w:val="2"/>
      <w:sz w:val="22"/>
    </w:rPr>
  </w:style>
  <w:style w:type="paragraph" w:customStyle="1" w:styleId="671">
    <w:name w:val="xl114"/>
    <w:basedOn w:val="1"/>
    <w:autoRedefine/>
    <w:qFormat/>
    <w:uiPriority w:val="0"/>
    <w:pPr>
      <w:shd w:val="clear" w:color="000000" w:fill="FFFFFF"/>
      <w:spacing w:before="100" w:beforeAutospacing="1" w:after="100" w:afterAutospacing="1"/>
      <w:jc w:val="center"/>
      <w:textAlignment w:val="center"/>
    </w:pPr>
    <w:rPr>
      <w:rFonts w:ascii="宋体" w:cs="宋体"/>
      <w:sz w:val="36"/>
      <w:szCs w:val="36"/>
    </w:rPr>
  </w:style>
  <w:style w:type="paragraph" w:customStyle="1" w:styleId="672">
    <w:name w:val="样式 样式 标题 3 + (符号) 宋体 四号 加粗 黑色 段前: 0 磅 段后: 0 磅 行距: 固定值 22 磅 + 段前:..."/>
    <w:basedOn w:val="1"/>
    <w:autoRedefine/>
    <w:qFormat/>
    <w:uiPriority w:val="0"/>
    <w:pPr>
      <w:keepNext/>
      <w:keepLines/>
      <w:widowControl w:val="0"/>
      <w:tabs>
        <w:tab w:val="left" w:pos="1275"/>
      </w:tabs>
      <w:spacing w:before="156" w:after="156" w:line="580" w:lineRule="exact"/>
      <w:outlineLvl w:val="2"/>
    </w:pPr>
    <w:rPr>
      <w:rFonts w:ascii="宋体"/>
      <w:b/>
      <w:bCs/>
      <w:color w:val="000000"/>
      <w:kern w:val="24"/>
      <w:sz w:val="28"/>
    </w:rPr>
  </w:style>
  <w:style w:type="paragraph" w:customStyle="1" w:styleId="673">
    <w:name w:val="_Style 123"/>
    <w:basedOn w:val="1"/>
    <w:next w:val="267"/>
    <w:autoRedefine/>
    <w:qFormat/>
    <w:uiPriority w:val="0"/>
    <w:pPr>
      <w:widowControl w:val="0"/>
      <w:ind w:firstLine="200" w:firstLineChars="200"/>
      <w:jc w:val="both"/>
    </w:pPr>
    <w:rPr>
      <w:rFonts w:ascii="Calibri" w:hAnsi="Calibri"/>
      <w:kern w:val="2"/>
      <w:szCs w:val="24"/>
    </w:rPr>
  </w:style>
  <w:style w:type="paragraph" w:customStyle="1" w:styleId="674">
    <w:name w:val="样式 正文缩进正文（首行缩进两字）特点ALT+Z表正文正文非缩进四号段1Normal Indent Char2..."/>
    <w:basedOn w:val="5"/>
    <w:next w:val="6"/>
    <w:autoRedefine/>
    <w:qFormat/>
    <w:uiPriority w:val="0"/>
    <w:pPr>
      <w:keepNext/>
      <w:keepLines/>
      <w:widowControl w:val="0"/>
      <w:spacing w:before="240" w:after="120" w:line="400" w:lineRule="exact"/>
      <w:ind w:left="1140" w:hanging="630"/>
      <w:jc w:val="center"/>
    </w:pPr>
    <w:rPr>
      <w:rFonts w:ascii="宋体" w:hAnsi="宋体" w:eastAsia="黑体"/>
      <w:bCs w:val="0"/>
      <w:kern w:val="2"/>
      <w:szCs w:val="20"/>
    </w:rPr>
  </w:style>
  <w:style w:type="paragraph" w:customStyle="1" w:styleId="675">
    <w:name w:val="pa-110"/>
    <w:basedOn w:val="1"/>
    <w:autoRedefine/>
    <w:qFormat/>
    <w:uiPriority w:val="0"/>
    <w:pPr>
      <w:spacing w:line="360" w:lineRule="atLeast"/>
      <w:jc w:val="center"/>
    </w:pPr>
    <w:rPr>
      <w:rFonts w:ascii="宋体" w:cs="宋体"/>
      <w:sz w:val="24"/>
      <w:szCs w:val="24"/>
    </w:rPr>
  </w:style>
  <w:style w:type="paragraph" w:customStyle="1" w:styleId="676">
    <w:name w:val="pa-106"/>
    <w:basedOn w:val="1"/>
    <w:autoRedefine/>
    <w:qFormat/>
    <w:uiPriority w:val="0"/>
    <w:pPr>
      <w:spacing w:line="720" w:lineRule="atLeast"/>
      <w:jc w:val="both"/>
    </w:pPr>
    <w:rPr>
      <w:rFonts w:ascii="宋体" w:cs="宋体"/>
      <w:sz w:val="24"/>
      <w:szCs w:val="24"/>
    </w:rPr>
  </w:style>
  <w:style w:type="paragraph" w:customStyle="1" w:styleId="677">
    <w:name w:val="pa-0"/>
    <w:basedOn w:val="1"/>
    <w:autoRedefine/>
    <w:qFormat/>
    <w:uiPriority w:val="0"/>
    <w:pPr>
      <w:spacing w:line="520" w:lineRule="atLeast"/>
      <w:jc w:val="center"/>
    </w:pPr>
    <w:rPr>
      <w:rFonts w:ascii="宋体" w:cs="宋体"/>
      <w:sz w:val="24"/>
      <w:szCs w:val="24"/>
    </w:rPr>
  </w:style>
  <w:style w:type="paragraph" w:customStyle="1" w:styleId="678">
    <w:name w:val="msonormalcxspmiddle"/>
    <w:basedOn w:val="1"/>
    <w:autoRedefine/>
    <w:qFormat/>
    <w:uiPriority w:val="0"/>
    <w:pPr>
      <w:spacing w:before="100" w:beforeAutospacing="1" w:after="100" w:afterAutospacing="1"/>
    </w:pPr>
    <w:rPr>
      <w:rFonts w:ascii="宋体" w:cs="宋体"/>
      <w:sz w:val="24"/>
      <w:szCs w:val="24"/>
    </w:rPr>
  </w:style>
  <w:style w:type="paragraph" w:customStyle="1" w:styleId="679">
    <w:name w:val="pa-64"/>
    <w:basedOn w:val="1"/>
    <w:autoRedefine/>
    <w:qFormat/>
    <w:uiPriority w:val="0"/>
    <w:pPr>
      <w:spacing w:line="360" w:lineRule="atLeast"/>
      <w:ind w:firstLine="560"/>
    </w:pPr>
    <w:rPr>
      <w:rFonts w:ascii="宋体" w:cs="宋体"/>
      <w:sz w:val="24"/>
      <w:szCs w:val="24"/>
    </w:rPr>
  </w:style>
  <w:style w:type="paragraph" w:customStyle="1" w:styleId="680">
    <w:name w:val="zbggmain"/>
    <w:basedOn w:val="1"/>
    <w:autoRedefine/>
    <w:qFormat/>
    <w:uiPriority w:val="0"/>
    <w:pPr>
      <w:spacing w:before="100" w:beforeAutospacing="1" w:after="100" w:afterAutospacing="1" w:line="360" w:lineRule="auto"/>
    </w:pPr>
    <w:rPr>
      <w:rFonts w:ascii="Calibri" w:hAnsi="Calibri"/>
      <w:color w:val="000000"/>
      <w:sz w:val="24"/>
      <w:szCs w:val="24"/>
    </w:rPr>
  </w:style>
  <w:style w:type="paragraph" w:customStyle="1" w:styleId="681">
    <w:name w:val="td-0"/>
    <w:basedOn w:val="1"/>
    <w:autoRedefine/>
    <w:qFormat/>
    <w:uiPriority w:val="0"/>
    <w:pPr>
      <w:pBdr>
        <w:top w:val="single" w:color="000000" w:sz="4" w:space="0"/>
        <w:left w:val="single" w:color="000000" w:sz="4" w:space="4"/>
        <w:bottom w:val="single" w:color="000000" w:sz="4" w:space="0"/>
        <w:right w:val="single" w:color="000000" w:sz="4" w:space="0"/>
      </w:pBdr>
    </w:pPr>
    <w:rPr>
      <w:rFonts w:ascii="宋体" w:cs="宋体"/>
      <w:sz w:val="24"/>
      <w:szCs w:val="24"/>
    </w:rPr>
  </w:style>
  <w:style w:type="paragraph" w:customStyle="1" w:styleId="682">
    <w:name w:val="ca-47"/>
    <w:basedOn w:val="1"/>
    <w:autoRedefine/>
    <w:qFormat/>
    <w:uiPriority w:val="0"/>
    <w:rPr>
      <w:rFonts w:ascii="宋体" w:cs="宋体"/>
      <w:b/>
      <w:bCs/>
      <w:color w:val="000000"/>
      <w:spacing w:val="-20"/>
      <w:sz w:val="24"/>
      <w:szCs w:val="24"/>
    </w:rPr>
  </w:style>
  <w:style w:type="paragraph" w:customStyle="1" w:styleId="683">
    <w:name w:val="xl110"/>
    <w:basedOn w:val="1"/>
    <w:autoRedefine/>
    <w:qFormat/>
    <w:uiPriority w:val="0"/>
    <w:pPr>
      <w:pBdr>
        <w:top w:val="single" w:color="auto" w:sz="4" w:space="0"/>
        <w:bottom w:val="single" w:color="auto" w:sz="4" w:space="0"/>
        <w:right w:val="single" w:color="auto" w:sz="4" w:space="0"/>
      </w:pBdr>
      <w:shd w:val="clear" w:color="000000" w:fill="C2E277"/>
      <w:spacing w:before="100" w:beforeAutospacing="1" w:after="100" w:afterAutospacing="1"/>
      <w:jc w:val="center"/>
      <w:textAlignment w:val="center"/>
    </w:pPr>
    <w:rPr>
      <w:rFonts w:ascii="宋体" w:cs="宋体"/>
      <w:b/>
      <w:bCs/>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主题">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主题">
      <a:majorFont>
        <a:latin typeface=""/>
        <a:ea typeface=""/>
        <a:cs typeface=""/>
      </a:majorFont>
      <a:minorFont>
        <a:latin typeface=""/>
        <a:ea typeface=""/>
        <a:cs typeface=""/>
      </a:minorFont>
    </a:fontScheme>
    <a:fmtScheme name="Office 主题">
      <a:fillStyleLst>
        <a:solidFill>
          <a:schemeClr val="phClr"/>
        </a:solidFill>
        <a:gradFill/>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a:gradFill/>
      </a:bgFillStyleLst>
    </a:fmtScheme>
  </a:themeElements>
  <a:objectDefaults>
    <a:spDef>
      <a:spPr>
        <a:solidFill>
          <a:srgbClr val="FFFFFF"/>
        </a:solidFill>
        <a:ln w="15875" cap="flat" cmpd="sng">
          <a:solidFill>
            <a:srgbClr val="739CC3"/>
          </a:solidFill>
          <a:prstDash val="solid"/>
          <a:miter/>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15875" cap="flat" cmpd="sng">
          <a:solidFill>
            <a:srgbClr val="739CC3"/>
          </a:solidFill>
          <a:prstDash val="solid"/>
          <a:miter/>
        </a:ln>
      </a:spPr>
      <a:bodyPr/>
      <a:lstStyle/>
      <a:style>
        <a:lnRef idx="1">
          <a:schemeClr val="accent4">
            <a:shade val="50000"/>
          </a:schemeClr>
        </a:lnRef>
        <a:fillRef idx="0">
          <a:schemeClr val="accent4"/>
        </a:fillRef>
        <a:effectRef idx="0">
          <a:schemeClr val="accent4"/>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Microsoft</Company>
  <Pages>48</Pages>
  <Words>0</Words>
  <Characters>23570</Characters>
  <Lines>0</Lines>
  <Paragraphs>879</Paragraphs>
  <TotalTime>5</TotalTime>
  <ScaleCrop>false</ScaleCrop>
  <LinksUpToDate>false</LinksUpToDate>
  <CharactersWithSpaces>31427</CharactersWithSpaces>
  <Application>WPS Office_12.1.0.16729_F1E327BC-269C-435d-A152-05C5408002CA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2021-07-01T09:03:00Z</dcterms:created>
  <dc:creator>yll</dc:creator>
  <cp:lastModifiedBy>二木</cp:lastModifiedBy>
  <cp:lastPrinted>2022-07-29T07:00:00Z</cp:lastPrinted>
  <dcterms:modified xsi:type="dcterms:W3CDTF">2024-04-11T10:49:37Z</dcterms:modified>
  <dc:title>瑞安市公共资源交易中心</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项目编号">
    <vt:lpwstr>AAAAA</vt:lpwstr>
  </property>
  <property fmtid="{D5CDD505-2E9C-101B-9397-08002B2CF9AE}" pid="3" name="KSOProductBuildVer">
    <vt:lpwstr>2052-12.1.0.16729</vt:lpwstr>
  </property>
  <property fmtid="{D5CDD505-2E9C-101B-9397-08002B2CF9AE}" pid="4" name="ICV">
    <vt:lpwstr>9139BDCA9CB243AE961F8B28084079E2_12</vt:lpwstr>
  </property>
</Properties>
</file>