
<file path=[Content_Types].xml><?xml version="1.0" encoding="utf-8"?>
<Types xmlns="http://schemas.openxmlformats.org/package/2006/content-types">
  <Default Extension="bin" ContentType="application/vnd.openxmlformats-officedocument.oleObject"/>
  <Default Extension="jpeg" ContentType="image/jpeg"/>
  <Default Extension="odttf" ContentType="application/vnd.openxmlformats-officedocument.obfuscatedFon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FC107E5" w14:textId="77777777" w:rsidR="008A70DB" w:rsidRDefault="008A70DB">
      <w:pPr>
        <w:adjustRightInd w:val="0"/>
        <w:spacing w:line="360" w:lineRule="auto"/>
        <w:jc w:val="center"/>
        <w:rPr>
          <w:rFonts w:ascii="仿宋" w:eastAsia="仿宋" w:hAnsi="仿宋" w:cs="仿宋_GB2312"/>
          <w:sz w:val="28"/>
          <w:szCs w:val="28"/>
        </w:rPr>
      </w:pPr>
    </w:p>
    <w:p w14:paraId="1B58B4E9" w14:textId="77777777" w:rsidR="008A70DB" w:rsidRDefault="008A70DB">
      <w:pPr>
        <w:spacing w:line="360" w:lineRule="auto"/>
        <w:jc w:val="center"/>
        <w:rPr>
          <w:rFonts w:ascii="仿宋" w:eastAsia="仿宋" w:hAnsi="仿宋" w:cs="仿宋_GB2312"/>
          <w:b/>
          <w:sz w:val="28"/>
          <w:szCs w:val="28"/>
        </w:rPr>
      </w:pPr>
    </w:p>
    <w:p w14:paraId="35210485" w14:textId="77777777" w:rsidR="008A70DB" w:rsidRDefault="008A70DB">
      <w:pPr>
        <w:spacing w:line="360" w:lineRule="auto"/>
        <w:jc w:val="center"/>
        <w:rPr>
          <w:rFonts w:ascii="仿宋" w:eastAsia="仿宋" w:hAnsi="仿宋" w:cs="仿宋_GB2312"/>
          <w:b/>
          <w:sz w:val="28"/>
          <w:szCs w:val="28"/>
        </w:rPr>
      </w:pPr>
    </w:p>
    <w:p w14:paraId="4EB72CCB" w14:textId="77777777" w:rsidR="008A70DB" w:rsidRDefault="00000000">
      <w:pPr>
        <w:spacing w:line="360" w:lineRule="auto"/>
        <w:jc w:val="center"/>
        <w:rPr>
          <w:rFonts w:ascii="仿宋" w:eastAsia="仿宋" w:hAnsi="仿宋" w:cs="仿宋_GB2312"/>
          <w:b/>
          <w:sz w:val="44"/>
          <w:szCs w:val="44"/>
        </w:rPr>
      </w:pPr>
      <w:r>
        <w:rPr>
          <w:rFonts w:ascii="仿宋" w:eastAsia="仿宋" w:hAnsi="仿宋" w:cs="仿宋_GB2312" w:hint="eastAsia"/>
          <w:b/>
          <w:sz w:val="44"/>
          <w:szCs w:val="44"/>
        </w:rPr>
        <w:t>杭州市</w:t>
      </w:r>
      <w:r>
        <w:rPr>
          <w:rFonts w:ascii="仿宋" w:eastAsia="仿宋" w:hAnsi="仿宋" w:cs="微软雅黑" w:hint="eastAsia"/>
          <w:b/>
          <w:sz w:val="44"/>
          <w:szCs w:val="44"/>
        </w:rPr>
        <w:t>滨江区</w:t>
      </w:r>
      <w:r>
        <w:rPr>
          <w:rFonts w:ascii="仿宋" w:eastAsia="仿宋" w:hAnsi="仿宋" w:cs="仿宋_GB2312" w:hint="eastAsia"/>
          <w:b/>
          <w:sz w:val="44"/>
          <w:szCs w:val="44"/>
        </w:rPr>
        <w:t>教育局下属学校</w:t>
      </w:r>
    </w:p>
    <w:p w14:paraId="643E56B7" w14:textId="77777777" w:rsidR="008A70DB" w:rsidRDefault="00000000">
      <w:pPr>
        <w:spacing w:line="360" w:lineRule="auto"/>
        <w:jc w:val="center"/>
        <w:rPr>
          <w:rFonts w:ascii="仿宋" w:eastAsia="仿宋" w:hAnsi="仿宋" w:cs="仿宋_GB2312"/>
          <w:b/>
          <w:sz w:val="44"/>
          <w:szCs w:val="44"/>
        </w:rPr>
      </w:pPr>
      <w:r>
        <w:rPr>
          <w:rFonts w:ascii="仿宋" w:eastAsia="仿宋" w:hAnsi="仿宋" w:cs="仿宋_GB2312" w:hint="eastAsia"/>
          <w:b/>
          <w:sz w:val="44"/>
          <w:szCs w:val="44"/>
        </w:rPr>
        <w:t>202</w:t>
      </w:r>
      <w:r>
        <w:rPr>
          <w:rFonts w:ascii="仿宋" w:eastAsia="仿宋" w:hAnsi="仿宋" w:cs="仿宋_GB2312"/>
          <w:b/>
          <w:sz w:val="44"/>
          <w:szCs w:val="44"/>
        </w:rPr>
        <w:t>4</w:t>
      </w:r>
      <w:r>
        <w:rPr>
          <w:rFonts w:ascii="仿宋" w:eastAsia="仿宋" w:hAnsi="仿宋" w:cs="仿宋_GB2312" w:hint="eastAsia"/>
          <w:b/>
          <w:sz w:val="44"/>
          <w:szCs w:val="44"/>
        </w:rPr>
        <w:t>年学生服采购项目</w:t>
      </w:r>
    </w:p>
    <w:p w14:paraId="469184B2" w14:textId="1EAA40F4" w:rsidR="008A70DB" w:rsidRPr="00F12AFB" w:rsidRDefault="00F12AFB">
      <w:pPr>
        <w:spacing w:line="360" w:lineRule="auto"/>
        <w:jc w:val="center"/>
        <w:rPr>
          <w:rFonts w:ascii="仿宋" w:eastAsia="仿宋" w:hAnsi="仿宋" w:cs="仿宋_GB2312"/>
          <w:kern w:val="0"/>
          <w:sz w:val="32"/>
          <w:szCs w:val="32"/>
        </w:rPr>
      </w:pPr>
      <w:r w:rsidRPr="00F12AFB">
        <w:rPr>
          <w:rFonts w:ascii="仿宋" w:eastAsia="仿宋" w:hAnsi="仿宋" w:cs="仿宋_GB2312" w:hint="eastAsia"/>
          <w:kern w:val="0"/>
          <w:sz w:val="32"/>
          <w:szCs w:val="32"/>
        </w:rPr>
        <w:t>（非政府采购项目）</w:t>
      </w:r>
    </w:p>
    <w:p w14:paraId="579C6ED0" w14:textId="77777777" w:rsidR="008A70DB" w:rsidRDefault="008A70DB">
      <w:pPr>
        <w:spacing w:line="360" w:lineRule="auto"/>
        <w:jc w:val="center"/>
        <w:rPr>
          <w:rFonts w:ascii="仿宋" w:eastAsia="仿宋" w:hAnsi="仿宋" w:cs="仿宋_GB2312"/>
          <w:kern w:val="0"/>
          <w:sz w:val="24"/>
          <w:szCs w:val="24"/>
        </w:rPr>
      </w:pPr>
    </w:p>
    <w:p w14:paraId="27540CB6" w14:textId="77777777" w:rsidR="008A70DB" w:rsidRDefault="00000000">
      <w:pPr>
        <w:spacing w:line="360" w:lineRule="auto"/>
        <w:jc w:val="center"/>
        <w:rPr>
          <w:rFonts w:ascii="仿宋" w:eastAsia="仿宋" w:hAnsi="仿宋" w:cs="仿宋_GB2312"/>
          <w:b/>
          <w:sz w:val="72"/>
          <w:szCs w:val="72"/>
        </w:rPr>
      </w:pPr>
      <w:r>
        <w:rPr>
          <w:rFonts w:ascii="仿宋" w:eastAsia="仿宋" w:hAnsi="仿宋" w:cs="仿宋_GB2312" w:hint="eastAsia"/>
          <w:b/>
          <w:sz w:val="72"/>
          <w:szCs w:val="72"/>
        </w:rPr>
        <w:t>公开招标文件</w:t>
      </w:r>
    </w:p>
    <w:p w14:paraId="5E787237" w14:textId="77777777" w:rsidR="008A70DB" w:rsidRDefault="008A70DB">
      <w:pPr>
        <w:spacing w:line="360" w:lineRule="auto"/>
        <w:jc w:val="center"/>
        <w:rPr>
          <w:rFonts w:ascii="仿宋" w:eastAsia="仿宋" w:hAnsi="仿宋" w:cs="仿宋_GB2312"/>
          <w:b/>
          <w:sz w:val="28"/>
          <w:szCs w:val="28"/>
        </w:rPr>
      </w:pPr>
    </w:p>
    <w:p w14:paraId="4DC2887D" w14:textId="264BA06D" w:rsidR="008A70DB" w:rsidRDefault="00000000">
      <w:pPr>
        <w:spacing w:line="360" w:lineRule="auto"/>
        <w:jc w:val="center"/>
        <w:rPr>
          <w:rFonts w:ascii="仿宋" w:eastAsia="仿宋" w:hAnsi="仿宋" w:cs="仿宋_GB2312"/>
          <w:kern w:val="0"/>
          <w:sz w:val="32"/>
          <w:szCs w:val="32"/>
        </w:rPr>
      </w:pPr>
      <w:r>
        <w:rPr>
          <w:rFonts w:ascii="仿宋" w:eastAsia="仿宋" w:hAnsi="仿宋" w:cs="仿宋_GB2312" w:hint="eastAsia"/>
          <w:kern w:val="0"/>
          <w:sz w:val="32"/>
          <w:szCs w:val="32"/>
        </w:rPr>
        <w:t>项目编号：</w:t>
      </w:r>
      <w:r>
        <w:rPr>
          <w:rFonts w:ascii="仿宋" w:eastAsia="仿宋" w:hAnsi="仿宋" w:cs="仿宋_GB2312"/>
          <w:kern w:val="0"/>
          <w:sz w:val="32"/>
          <w:szCs w:val="32"/>
        </w:rPr>
        <w:t>ZJCT2-BJQJYJ-2024-</w:t>
      </w:r>
      <w:r w:rsidR="00825236">
        <w:rPr>
          <w:rFonts w:ascii="仿宋" w:eastAsia="仿宋" w:hAnsi="仿宋" w:cs="仿宋_GB2312" w:hint="eastAsia"/>
          <w:kern w:val="0"/>
          <w:sz w:val="32"/>
          <w:szCs w:val="32"/>
        </w:rPr>
        <w:t>0</w:t>
      </w:r>
      <w:r w:rsidR="009055BB">
        <w:rPr>
          <w:rFonts w:ascii="仿宋" w:eastAsia="仿宋" w:hAnsi="仿宋" w:cs="仿宋_GB2312" w:hint="eastAsia"/>
          <w:kern w:val="0"/>
          <w:sz w:val="32"/>
          <w:szCs w:val="32"/>
        </w:rPr>
        <w:t>2</w:t>
      </w:r>
    </w:p>
    <w:p w14:paraId="3AFAFB74" w14:textId="77777777" w:rsidR="008A70DB" w:rsidRDefault="008A70DB">
      <w:pPr>
        <w:spacing w:line="360" w:lineRule="auto"/>
        <w:jc w:val="center"/>
        <w:rPr>
          <w:rFonts w:ascii="仿宋" w:eastAsia="仿宋" w:hAnsi="仿宋" w:cs="仿宋_GB2312"/>
          <w:kern w:val="0"/>
          <w:sz w:val="24"/>
          <w:szCs w:val="24"/>
        </w:rPr>
      </w:pPr>
    </w:p>
    <w:p w14:paraId="498D5507" w14:textId="77777777" w:rsidR="008A70DB" w:rsidRDefault="008A70DB">
      <w:pPr>
        <w:spacing w:line="360" w:lineRule="auto"/>
        <w:jc w:val="center"/>
        <w:rPr>
          <w:rFonts w:ascii="仿宋" w:eastAsia="仿宋" w:hAnsi="仿宋" w:cs="仿宋_GB2312"/>
          <w:kern w:val="0"/>
          <w:sz w:val="24"/>
          <w:szCs w:val="24"/>
        </w:rPr>
      </w:pPr>
    </w:p>
    <w:p w14:paraId="4E03B6BF" w14:textId="77777777" w:rsidR="008A70DB" w:rsidRDefault="008A70DB">
      <w:pPr>
        <w:spacing w:line="360" w:lineRule="auto"/>
        <w:jc w:val="center"/>
        <w:rPr>
          <w:rFonts w:ascii="仿宋" w:eastAsia="仿宋" w:hAnsi="仿宋" w:cs="仿宋_GB2312"/>
          <w:kern w:val="0"/>
          <w:sz w:val="24"/>
          <w:szCs w:val="24"/>
        </w:rPr>
      </w:pPr>
    </w:p>
    <w:p w14:paraId="7F86A8FB" w14:textId="77777777" w:rsidR="008A70DB" w:rsidRDefault="008A70DB">
      <w:pPr>
        <w:spacing w:line="360" w:lineRule="auto"/>
        <w:jc w:val="center"/>
        <w:rPr>
          <w:rFonts w:ascii="仿宋" w:eastAsia="仿宋" w:hAnsi="仿宋" w:cs="仿宋_GB2312"/>
          <w:kern w:val="0"/>
          <w:sz w:val="24"/>
          <w:szCs w:val="24"/>
        </w:rPr>
      </w:pPr>
    </w:p>
    <w:p w14:paraId="6C0D9F17" w14:textId="77777777" w:rsidR="008A70DB" w:rsidRDefault="008A70DB">
      <w:pPr>
        <w:spacing w:line="360" w:lineRule="auto"/>
        <w:jc w:val="center"/>
        <w:rPr>
          <w:rFonts w:ascii="仿宋" w:eastAsia="仿宋" w:hAnsi="仿宋" w:cs="仿宋_GB2312"/>
          <w:kern w:val="0"/>
          <w:sz w:val="24"/>
          <w:szCs w:val="24"/>
        </w:rPr>
      </w:pPr>
    </w:p>
    <w:p w14:paraId="619D2393" w14:textId="77777777" w:rsidR="008A70DB" w:rsidRDefault="008A70DB">
      <w:pPr>
        <w:spacing w:line="360" w:lineRule="auto"/>
        <w:jc w:val="center"/>
        <w:rPr>
          <w:rFonts w:ascii="仿宋" w:eastAsia="仿宋" w:hAnsi="仿宋" w:cs="仿宋_GB2312"/>
          <w:kern w:val="0"/>
          <w:sz w:val="24"/>
          <w:szCs w:val="24"/>
        </w:rPr>
      </w:pPr>
    </w:p>
    <w:p w14:paraId="646A9FBB" w14:textId="77777777" w:rsidR="008A70DB" w:rsidRDefault="008A70DB">
      <w:pPr>
        <w:spacing w:line="360" w:lineRule="auto"/>
        <w:jc w:val="center"/>
        <w:rPr>
          <w:rFonts w:ascii="仿宋" w:eastAsia="仿宋" w:hAnsi="仿宋" w:cs="仿宋_GB2312"/>
          <w:kern w:val="0"/>
          <w:sz w:val="24"/>
          <w:szCs w:val="24"/>
        </w:rPr>
      </w:pPr>
    </w:p>
    <w:p w14:paraId="697EC743" w14:textId="77777777" w:rsidR="008A70DB" w:rsidRDefault="008A70DB">
      <w:pPr>
        <w:spacing w:line="360" w:lineRule="auto"/>
        <w:jc w:val="center"/>
        <w:rPr>
          <w:rFonts w:ascii="仿宋" w:eastAsia="仿宋" w:hAnsi="仿宋" w:cs="仿宋_GB2312"/>
          <w:kern w:val="0"/>
          <w:sz w:val="24"/>
          <w:szCs w:val="24"/>
        </w:rPr>
      </w:pPr>
    </w:p>
    <w:p w14:paraId="3FAF389F" w14:textId="77777777" w:rsidR="008A70DB" w:rsidRDefault="008A70DB">
      <w:pPr>
        <w:adjustRightInd w:val="0"/>
        <w:spacing w:line="360" w:lineRule="auto"/>
        <w:jc w:val="center"/>
        <w:rPr>
          <w:rFonts w:ascii="仿宋" w:eastAsia="仿宋" w:hAnsi="仿宋" w:cs="仿宋_GB2312"/>
          <w:sz w:val="24"/>
        </w:rPr>
      </w:pPr>
    </w:p>
    <w:p w14:paraId="401BF917" w14:textId="77777777" w:rsidR="008A70DB" w:rsidRDefault="00000000">
      <w:pPr>
        <w:adjustRightInd w:val="0"/>
        <w:spacing w:line="360" w:lineRule="auto"/>
        <w:ind w:leftChars="742" w:left="1558"/>
        <w:jc w:val="left"/>
        <w:rPr>
          <w:rFonts w:ascii="仿宋" w:eastAsia="仿宋" w:hAnsi="仿宋" w:cs="仿宋_GB2312"/>
          <w:sz w:val="24"/>
        </w:rPr>
      </w:pPr>
      <w:r>
        <w:rPr>
          <w:rFonts w:ascii="仿宋" w:eastAsia="仿宋" w:hAnsi="仿宋" w:cs="仿宋_GB2312" w:hint="eastAsia"/>
          <w:sz w:val="32"/>
          <w:szCs w:val="32"/>
          <w:lang w:val="zh-CN"/>
        </w:rPr>
        <w:t>采</w:t>
      </w:r>
      <w:r>
        <w:rPr>
          <w:rFonts w:ascii="仿宋" w:eastAsia="仿宋" w:hAnsi="仿宋" w:cs="仿宋_GB2312" w:hint="eastAsia"/>
          <w:sz w:val="32"/>
          <w:szCs w:val="32"/>
        </w:rPr>
        <w:t xml:space="preserve"> </w:t>
      </w:r>
      <w:r>
        <w:rPr>
          <w:rFonts w:ascii="仿宋" w:eastAsia="仿宋" w:hAnsi="仿宋" w:cs="仿宋_GB2312" w:hint="eastAsia"/>
          <w:sz w:val="32"/>
          <w:szCs w:val="32"/>
          <w:lang w:val="zh-CN"/>
        </w:rPr>
        <w:t>购</w:t>
      </w:r>
      <w:r>
        <w:rPr>
          <w:rFonts w:ascii="仿宋" w:eastAsia="仿宋" w:hAnsi="仿宋" w:cs="仿宋_GB2312" w:hint="eastAsia"/>
          <w:sz w:val="32"/>
          <w:szCs w:val="32"/>
        </w:rPr>
        <w:t xml:space="preserve"> </w:t>
      </w:r>
      <w:r>
        <w:rPr>
          <w:rFonts w:ascii="仿宋" w:eastAsia="仿宋" w:hAnsi="仿宋" w:cs="仿宋_GB2312" w:hint="eastAsia"/>
          <w:sz w:val="32"/>
          <w:szCs w:val="32"/>
          <w:lang w:val="zh-CN"/>
        </w:rPr>
        <w:t>人：杭州市滨江区教育局</w:t>
      </w:r>
    </w:p>
    <w:p w14:paraId="0C2FAC38" w14:textId="77777777" w:rsidR="008A70DB" w:rsidRDefault="00000000">
      <w:pPr>
        <w:adjustRightInd w:val="0"/>
        <w:spacing w:line="360" w:lineRule="auto"/>
        <w:ind w:leftChars="742" w:left="1558"/>
        <w:jc w:val="left"/>
        <w:rPr>
          <w:rFonts w:ascii="仿宋" w:eastAsia="仿宋" w:hAnsi="仿宋" w:cs="仿宋_GB2312"/>
          <w:sz w:val="32"/>
          <w:szCs w:val="32"/>
        </w:rPr>
      </w:pPr>
      <w:r>
        <w:rPr>
          <w:rFonts w:ascii="仿宋" w:eastAsia="仿宋" w:hAnsi="仿宋" w:cs="仿宋_GB2312" w:hint="eastAsia"/>
          <w:sz w:val="32"/>
          <w:szCs w:val="32"/>
          <w:lang w:val="zh-CN"/>
        </w:rPr>
        <w:t>代理机构</w:t>
      </w:r>
      <w:r>
        <w:rPr>
          <w:rFonts w:ascii="仿宋" w:eastAsia="仿宋" w:hAnsi="仿宋" w:cs="仿宋_GB2312" w:hint="eastAsia"/>
          <w:sz w:val="32"/>
          <w:szCs w:val="32"/>
        </w:rPr>
        <w:t>：浙江省成套工程有限公司</w:t>
      </w:r>
    </w:p>
    <w:p w14:paraId="1BEE910D" w14:textId="77777777" w:rsidR="008A70DB" w:rsidRDefault="008A70DB">
      <w:pPr>
        <w:adjustRightInd w:val="0"/>
        <w:spacing w:line="360" w:lineRule="auto"/>
        <w:jc w:val="center"/>
        <w:rPr>
          <w:rFonts w:ascii="仿宋" w:eastAsia="仿宋" w:hAnsi="仿宋" w:cs="仿宋_GB2312"/>
          <w:sz w:val="32"/>
          <w:szCs w:val="32"/>
        </w:rPr>
      </w:pPr>
    </w:p>
    <w:p w14:paraId="2A3F55BF" w14:textId="0534092C" w:rsidR="008A70DB" w:rsidRDefault="00000000">
      <w:pPr>
        <w:adjustRightInd w:val="0"/>
        <w:spacing w:line="360" w:lineRule="auto"/>
        <w:jc w:val="center"/>
        <w:rPr>
          <w:rFonts w:ascii="仿宋" w:eastAsia="仿宋" w:hAnsi="仿宋" w:cs="仿宋_GB2312"/>
          <w:sz w:val="32"/>
          <w:szCs w:val="32"/>
        </w:rPr>
      </w:pPr>
      <w:r>
        <w:rPr>
          <w:rFonts w:ascii="仿宋" w:eastAsia="仿宋" w:hAnsi="仿宋" w:cs="仿宋_GB2312" w:hint="eastAsia"/>
          <w:sz w:val="32"/>
          <w:szCs w:val="32"/>
          <w:lang w:val="zh-CN"/>
        </w:rPr>
        <w:t>二〇二四年</w:t>
      </w:r>
      <w:r w:rsidR="009055BB">
        <w:rPr>
          <w:rFonts w:ascii="仿宋" w:eastAsia="仿宋" w:hAnsi="仿宋" w:cs="仿宋_GB2312" w:hint="eastAsia"/>
          <w:sz w:val="32"/>
          <w:szCs w:val="32"/>
          <w:lang w:val="zh-CN"/>
        </w:rPr>
        <w:t>四</w:t>
      </w:r>
      <w:r>
        <w:rPr>
          <w:rFonts w:ascii="仿宋" w:eastAsia="仿宋" w:hAnsi="仿宋" w:cs="仿宋_GB2312" w:hint="eastAsia"/>
          <w:sz w:val="32"/>
          <w:szCs w:val="32"/>
          <w:lang w:val="zh-CN"/>
        </w:rPr>
        <w:t>月</w:t>
      </w:r>
    </w:p>
    <w:p w14:paraId="5AC958CD" w14:textId="77777777" w:rsidR="008A70DB" w:rsidRDefault="008A70DB">
      <w:pPr>
        <w:adjustRightInd w:val="0"/>
        <w:spacing w:line="360" w:lineRule="auto"/>
        <w:jc w:val="center"/>
        <w:rPr>
          <w:rFonts w:ascii="仿宋" w:eastAsia="仿宋" w:hAnsi="仿宋" w:cs="仿宋_GB2312"/>
          <w:b/>
          <w:sz w:val="36"/>
        </w:rPr>
        <w:sectPr w:rsidR="008A70DB" w:rsidSect="002106E4">
          <w:headerReference w:type="default" r:id="rId9"/>
          <w:footerReference w:type="even" r:id="rId10"/>
          <w:footerReference w:type="default" r:id="rId11"/>
          <w:headerReference w:type="first" r:id="rId12"/>
          <w:footerReference w:type="first" r:id="rId13"/>
          <w:pgSz w:w="11906" w:h="16838"/>
          <w:pgMar w:top="1134" w:right="1134" w:bottom="1134" w:left="1134" w:header="567" w:footer="567" w:gutter="0"/>
          <w:pgNumType w:start="1"/>
          <w:cols w:space="720"/>
          <w:titlePg/>
          <w:docGrid w:linePitch="312"/>
        </w:sectPr>
      </w:pPr>
    </w:p>
    <w:p w14:paraId="79609732" w14:textId="77777777" w:rsidR="008A70DB" w:rsidRDefault="008A70DB">
      <w:pPr>
        <w:adjustRightInd w:val="0"/>
        <w:spacing w:line="360" w:lineRule="auto"/>
        <w:jc w:val="center"/>
        <w:rPr>
          <w:rFonts w:ascii="仿宋" w:eastAsia="仿宋" w:hAnsi="仿宋" w:cs="仿宋_GB2312"/>
          <w:b/>
          <w:sz w:val="36"/>
        </w:rPr>
      </w:pPr>
    </w:p>
    <w:p w14:paraId="09955A7E" w14:textId="77777777" w:rsidR="008A70DB" w:rsidRDefault="00000000">
      <w:pPr>
        <w:adjustRightInd w:val="0"/>
        <w:spacing w:line="360" w:lineRule="auto"/>
        <w:jc w:val="center"/>
        <w:rPr>
          <w:rFonts w:ascii="仿宋" w:eastAsia="仿宋" w:hAnsi="仿宋" w:cs="仿宋_GB2312"/>
          <w:b/>
          <w:sz w:val="36"/>
        </w:rPr>
      </w:pPr>
      <w:r>
        <w:rPr>
          <w:rFonts w:ascii="仿宋" w:eastAsia="仿宋" w:hAnsi="仿宋" w:cs="仿宋_GB2312" w:hint="eastAsia"/>
          <w:b/>
          <w:sz w:val="36"/>
        </w:rPr>
        <w:t>目    录</w:t>
      </w:r>
    </w:p>
    <w:p w14:paraId="41BD5B08" w14:textId="77777777" w:rsidR="008A70DB" w:rsidRDefault="008A70DB">
      <w:pPr>
        <w:adjustRightInd w:val="0"/>
        <w:spacing w:line="360" w:lineRule="auto"/>
        <w:jc w:val="center"/>
        <w:rPr>
          <w:rFonts w:ascii="仿宋" w:eastAsia="仿宋" w:hAnsi="仿宋" w:cs="仿宋_GB2312"/>
          <w:sz w:val="32"/>
        </w:rPr>
      </w:pPr>
    </w:p>
    <w:bookmarkStart w:id="0" w:name="_Toc91899869"/>
    <w:p w14:paraId="185A11C8" w14:textId="657424C7" w:rsidR="008A70DB" w:rsidRDefault="00000000">
      <w:pPr>
        <w:pStyle w:val="TOC1"/>
        <w:tabs>
          <w:tab w:val="right" w:leader="dot" w:pos="9468"/>
        </w:tabs>
        <w:spacing w:line="360" w:lineRule="auto"/>
        <w:rPr>
          <w:rFonts w:ascii="仿宋" w:eastAsia="仿宋" w:hAnsi="仿宋" w:cs="仿宋_GB2312"/>
          <w:noProof/>
          <w:sz w:val="28"/>
          <w:szCs w:val="28"/>
        </w:rPr>
      </w:pPr>
      <w:r>
        <w:rPr>
          <w:rFonts w:ascii="仿宋" w:eastAsia="仿宋" w:hAnsi="仿宋" w:cs="仿宋_GB2312" w:hint="eastAsia"/>
          <w:sz w:val="28"/>
          <w:szCs w:val="28"/>
        </w:rPr>
        <w:fldChar w:fldCharType="begin"/>
      </w:r>
      <w:r>
        <w:rPr>
          <w:rFonts w:ascii="仿宋" w:eastAsia="仿宋" w:hAnsi="仿宋" w:cs="仿宋_GB2312" w:hint="eastAsia"/>
          <w:sz w:val="28"/>
          <w:szCs w:val="28"/>
        </w:rPr>
        <w:instrText xml:space="preserve">TOC \o "1-2" \h  \u </w:instrText>
      </w:r>
      <w:r>
        <w:rPr>
          <w:rFonts w:ascii="仿宋" w:eastAsia="仿宋" w:hAnsi="仿宋" w:cs="仿宋_GB2312" w:hint="eastAsia"/>
          <w:sz w:val="28"/>
          <w:szCs w:val="28"/>
        </w:rPr>
        <w:fldChar w:fldCharType="separate"/>
      </w:r>
      <w:hyperlink w:anchor="_Toc4674" w:history="1">
        <w:r>
          <w:rPr>
            <w:rFonts w:ascii="仿宋" w:eastAsia="仿宋" w:hAnsi="仿宋" w:cs="仿宋_GB2312" w:hint="eastAsia"/>
            <w:noProof/>
            <w:sz w:val="28"/>
            <w:szCs w:val="28"/>
          </w:rPr>
          <w:t>第一部分 招标公告</w:t>
        </w:r>
        <w:r>
          <w:rPr>
            <w:rFonts w:ascii="仿宋" w:eastAsia="仿宋" w:hAnsi="仿宋" w:cs="仿宋_GB2312" w:hint="eastAsia"/>
            <w:noProof/>
            <w:sz w:val="28"/>
            <w:szCs w:val="28"/>
          </w:rPr>
          <w:tab/>
        </w:r>
        <w:r>
          <w:rPr>
            <w:rFonts w:ascii="仿宋" w:eastAsia="仿宋" w:hAnsi="仿宋" w:cs="仿宋_GB2312" w:hint="eastAsia"/>
            <w:noProof/>
            <w:sz w:val="28"/>
            <w:szCs w:val="28"/>
          </w:rPr>
          <w:fldChar w:fldCharType="begin"/>
        </w:r>
        <w:r>
          <w:rPr>
            <w:rFonts w:ascii="仿宋" w:eastAsia="仿宋" w:hAnsi="仿宋" w:cs="仿宋_GB2312" w:hint="eastAsia"/>
            <w:noProof/>
            <w:sz w:val="28"/>
            <w:szCs w:val="28"/>
          </w:rPr>
          <w:instrText xml:space="preserve"> PAGEREF _Toc4674 </w:instrText>
        </w:r>
        <w:r>
          <w:rPr>
            <w:rFonts w:ascii="仿宋" w:eastAsia="仿宋" w:hAnsi="仿宋" w:cs="仿宋_GB2312" w:hint="eastAsia"/>
            <w:noProof/>
            <w:sz w:val="28"/>
            <w:szCs w:val="28"/>
          </w:rPr>
          <w:fldChar w:fldCharType="separate"/>
        </w:r>
        <w:r w:rsidR="009055BB">
          <w:rPr>
            <w:rFonts w:ascii="仿宋" w:eastAsia="仿宋" w:hAnsi="仿宋" w:cs="仿宋_GB2312"/>
            <w:noProof/>
            <w:sz w:val="28"/>
            <w:szCs w:val="28"/>
          </w:rPr>
          <w:t>2</w:t>
        </w:r>
        <w:r>
          <w:rPr>
            <w:rFonts w:ascii="仿宋" w:eastAsia="仿宋" w:hAnsi="仿宋" w:cs="仿宋_GB2312" w:hint="eastAsia"/>
            <w:noProof/>
            <w:sz w:val="28"/>
            <w:szCs w:val="28"/>
          </w:rPr>
          <w:fldChar w:fldCharType="end"/>
        </w:r>
      </w:hyperlink>
    </w:p>
    <w:p w14:paraId="5268F142" w14:textId="445F0B8C" w:rsidR="008A70DB" w:rsidRDefault="00000000">
      <w:pPr>
        <w:pStyle w:val="TOC1"/>
        <w:tabs>
          <w:tab w:val="right" w:leader="dot" w:pos="9468"/>
        </w:tabs>
        <w:spacing w:line="360" w:lineRule="auto"/>
        <w:rPr>
          <w:rFonts w:ascii="仿宋" w:eastAsia="仿宋" w:hAnsi="仿宋" w:cs="仿宋_GB2312"/>
          <w:noProof/>
          <w:sz w:val="28"/>
          <w:szCs w:val="28"/>
        </w:rPr>
      </w:pPr>
      <w:hyperlink w:anchor="_Toc26841" w:history="1">
        <w:r>
          <w:rPr>
            <w:rFonts w:ascii="仿宋" w:eastAsia="仿宋" w:hAnsi="仿宋" w:cs="仿宋_GB2312" w:hint="eastAsia"/>
            <w:noProof/>
            <w:sz w:val="28"/>
            <w:szCs w:val="28"/>
          </w:rPr>
          <w:t>第二部分 投标须知</w:t>
        </w:r>
        <w:r>
          <w:rPr>
            <w:rFonts w:ascii="仿宋" w:eastAsia="仿宋" w:hAnsi="仿宋" w:cs="仿宋_GB2312" w:hint="eastAsia"/>
            <w:noProof/>
            <w:sz w:val="28"/>
            <w:szCs w:val="28"/>
          </w:rPr>
          <w:tab/>
        </w:r>
        <w:r>
          <w:rPr>
            <w:rFonts w:ascii="仿宋" w:eastAsia="仿宋" w:hAnsi="仿宋" w:cs="仿宋_GB2312" w:hint="eastAsia"/>
            <w:noProof/>
            <w:sz w:val="28"/>
            <w:szCs w:val="28"/>
          </w:rPr>
          <w:fldChar w:fldCharType="begin"/>
        </w:r>
        <w:r>
          <w:rPr>
            <w:rFonts w:ascii="仿宋" w:eastAsia="仿宋" w:hAnsi="仿宋" w:cs="仿宋_GB2312" w:hint="eastAsia"/>
            <w:noProof/>
            <w:sz w:val="28"/>
            <w:szCs w:val="28"/>
          </w:rPr>
          <w:instrText xml:space="preserve"> PAGEREF _Toc26841 </w:instrText>
        </w:r>
        <w:r>
          <w:rPr>
            <w:rFonts w:ascii="仿宋" w:eastAsia="仿宋" w:hAnsi="仿宋" w:cs="仿宋_GB2312" w:hint="eastAsia"/>
            <w:noProof/>
            <w:sz w:val="28"/>
            <w:szCs w:val="28"/>
          </w:rPr>
          <w:fldChar w:fldCharType="separate"/>
        </w:r>
        <w:r w:rsidR="009055BB">
          <w:rPr>
            <w:rFonts w:ascii="仿宋" w:eastAsia="仿宋" w:hAnsi="仿宋" w:cs="仿宋_GB2312"/>
            <w:noProof/>
            <w:sz w:val="28"/>
            <w:szCs w:val="28"/>
          </w:rPr>
          <w:t>4</w:t>
        </w:r>
        <w:r>
          <w:rPr>
            <w:rFonts w:ascii="仿宋" w:eastAsia="仿宋" w:hAnsi="仿宋" w:cs="仿宋_GB2312" w:hint="eastAsia"/>
            <w:noProof/>
            <w:sz w:val="28"/>
            <w:szCs w:val="28"/>
          </w:rPr>
          <w:fldChar w:fldCharType="end"/>
        </w:r>
      </w:hyperlink>
    </w:p>
    <w:p w14:paraId="1EFC5562" w14:textId="37EA8B21" w:rsidR="008A70DB" w:rsidRDefault="00000000">
      <w:pPr>
        <w:pStyle w:val="TOC2"/>
        <w:tabs>
          <w:tab w:val="right" w:leader="dot" w:pos="9468"/>
        </w:tabs>
        <w:spacing w:line="360" w:lineRule="auto"/>
        <w:rPr>
          <w:rFonts w:ascii="仿宋" w:eastAsia="仿宋" w:hAnsi="仿宋" w:cs="仿宋_GB2312"/>
          <w:noProof/>
          <w:sz w:val="28"/>
          <w:szCs w:val="28"/>
        </w:rPr>
      </w:pPr>
      <w:hyperlink w:anchor="_Toc22693" w:history="1">
        <w:r>
          <w:rPr>
            <w:rFonts w:ascii="仿宋" w:eastAsia="仿宋" w:hAnsi="仿宋" w:cs="仿宋_GB2312" w:hint="eastAsia"/>
            <w:noProof/>
            <w:sz w:val="28"/>
            <w:szCs w:val="28"/>
          </w:rPr>
          <w:t>前附表</w:t>
        </w:r>
        <w:r>
          <w:rPr>
            <w:rFonts w:ascii="仿宋" w:eastAsia="仿宋" w:hAnsi="仿宋" w:cs="仿宋_GB2312" w:hint="eastAsia"/>
            <w:noProof/>
            <w:sz w:val="28"/>
            <w:szCs w:val="28"/>
          </w:rPr>
          <w:tab/>
        </w:r>
        <w:r>
          <w:rPr>
            <w:rFonts w:ascii="仿宋" w:eastAsia="仿宋" w:hAnsi="仿宋" w:cs="仿宋_GB2312" w:hint="eastAsia"/>
            <w:noProof/>
            <w:sz w:val="28"/>
            <w:szCs w:val="28"/>
          </w:rPr>
          <w:fldChar w:fldCharType="begin"/>
        </w:r>
        <w:r>
          <w:rPr>
            <w:rFonts w:ascii="仿宋" w:eastAsia="仿宋" w:hAnsi="仿宋" w:cs="仿宋_GB2312" w:hint="eastAsia"/>
            <w:noProof/>
            <w:sz w:val="28"/>
            <w:szCs w:val="28"/>
          </w:rPr>
          <w:instrText xml:space="preserve"> PAGEREF _Toc22693 </w:instrText>
        </w:r>
        <w:r>
          <w:rPr>
            <w:rFonts w:ascii="仿宋" w:eastAsia="仿宋" w:hAnsi="仿宋" w:cs="仿宋_GB2312" w:hint="eastAsia"/>
            <w:noProof/>
            <w:sz w:val="28"/>
            <w:szCs w:val="28"/>
          </w:rPr>
          <w:fldChar w:fldCharType="separate"/>
        </w:r>
        <w:r w:rsidR="009055BB">
          <w:rPr>
            <w:rFonts w:ascii="仿宋" w:eastAsia="仿宋" w:hAnsi="仿宋" w:cs="仿宋_GB2312"/>
            <w:noProof/>
            <w:sz w:val="28"/>
            <w:szCs w:val="28"/>
          </w:rPr>
          <w:t>4</w:t>
        </w:r>
        <w:r>
          <w:rPr>
            <w:rFonts w:ascii="仿宋" w:eastAsia="仿宋" w:hAnsi="仿宋" w:cs="仿宋_GB2312" w:hint="eastAsia"/>
            <w:noProof/>
            <w:sz w:val="28"/>
            <w:szCs w:val="28"/>
          </w:rPr>
          <w:fldChar w:fldCharType="end"/>
        </w:r>
      </w:hyperlink>
    </w:p>
    <w:p w14:paraId="5164535D" w14:textId="0DC2F152" w:rsidR="008A70DB" w:rsidRDefault="00000000">
      <w:pPr>
        <w:pStyle w:val="TOC2"/>
        <w:tabs>
          <w:tab w:val="right" w:leader="dot" w:pos="9468"/>
        </w:tabs>
        <w:spacing w:line="360" w:lineRule="auto"/>
        <w:rPr>
          <w:rFonts w:ascii="仿宋" w:eastAsia="仿宋" w:hAnsi="仿宋" w:cs="仿宋_GB2312"/>
          <w:noProof/>
          <w:sz w:val="28"/>
          <w:szCs w:val="28"/>
        </w:rPr>
      </w:pPr>
      <w:hyperlink w:anchor="_Toc19643" w:history="1">
        <w:r>
          <w:rPr>
            <w:rFonts w:ascii="仿宋" w:eastAsia="仿宋" w:hAnsi="仿宋" w:cs="仿宋_GB2312" w:hint="eastAsia"/>
            <w:noProof/>
            <w:sz w:val="28"/>
            <w:szCs w:val="28"/>
          </w:rPr>
          <w:t>一、总 则</w:t>
        </w:r>
        <w:r>
          <w:rPr>
            <w:rFonts w:ascii="仿宋" w:eastAsia="仿宋" w:hAnsi="仿宋" w:cs="仿宋_GB2312" w:hint="eastAsia"/>
            <w:noProof/>
            <w:sz w:val="28"/>
            <w:szCs w:val="28"/>
          </w:rPr>
          <w:tab/>
        </w:r>
        <w:r>
          <w:rPr>
            <w:rFonts w:ascii="仿宋" w:eastAsia="仿宋" w:hAnsi="仿宋" w:cs="仿宋_GB2312" w:hint="eastAsia"/>
            <w:noProof/>
            <w:sz w:val="28"/>
            <w:szCs w:val="28"/>
          </w:rPr>
          <w:fldChar w:fldCharType="begin"/>
        </w:r>
        <w:r>
          <w:rPr>
            <w:rFonts w:ascii="仿宋" w:eastAsia="仿宋" w:hAnsi="仿宋" w:cs="仿宋_GB2312" w:hint="eastAsia"/>
            <w:noProof/>
            <w:sz w:val="28"/>
            <w:szCs w:val="28"/>
          </w:rPr>
          <w:instrText xml:space="preserve"> PAGEREF _Toc19643 </w:instrText>
        </w:r>
        <w:r>
          <w:rPr>
            <w:rFonts w:ascii="仿宋" w:eastAsia="仿宋" w:hAnsi="仿宋" w:cs="仿宋_GB2312" w:hint="eastAsia"/>
            <w:noProof/>
            <w:sz w:val="28"/>
            <w:szCs w:val="28"/>
          </w:rPr>
          <w:fldChar w:fldCharType="separate"/>
        </w:r>
        <w:r w:rsidR="009055BB">
          <w:rPr>
            <w:rFonts w:ascii="仿宋" w:eastAsia="仿宋" w:hAnsi="仿宋" w:cs="仿宋_GB2312"/>
            <w:noProof/>
            <w:sz w:val="28"/>
            <w:szCs w:val="28"/>
          </w:rPr>
          <w:t>6</w:t>
        </w:r>
        <w:r>
          <w:rPr>
            <w:rFonts w:ascii="仿宋" w:eastAsia="仿宋" w:hAnsi="仿宋" w:cs="仿宋_GB2312" w:hint="eastAsia"/>
            <w:noProof/>
            <w:sz w:val="28"/>
            <w:szCs w:val="28"/>
          </w:rPr>
          <w:fldChar w:fldCharType="end"/>
        </w:r>
      </w:hyperlink>
    </w:p>
    <w:p w14:paraId="10DEEA8F" w14:textId="146C563B" w:rsidR="008A70DB" w:rsidRDefault="00000000">
      <w:pPr>
        <w:pStyle w:val="TOC2"/>
        <w:tabs>
          <w:tab w:val="right" w:leader="dot" w:pos="9468"/>
        </w:tabs>
        <w:spacing w:line="360" w:lineRule="auto"/>
        <w:rPr>
          <w:rFonts w:ascii="仿宋" w:eastAsia="仿宋" w:hAnsi="仿宋" w:cs="仿宋_GB2312"/>
          <w:noProof/>
          <w:sz w:val="28"/>
          <w:szCs w:val="28"/>
        </w:rPr>
      </w:pPr>
      <w:hyperlink w:anchor="_Toc2936" w:history="1">
        <w:r>
          <w:rPr>
            <w:rFonts w:ascii="仿宋" w:eastAsia="仿宋" w:hAnsi="仿宋" w:cs="仿宋_GB2312" w:hint="eastAsia"/>
            <w:noProof/>
            <w:sz w:val="28"/>
            <w:szCs w:val="28"/>
          </w:rPr>
          <w:t>二、招标文件</w:t>
        </w:r>
        <w:r>
          <w:rPr>
            <w:rFonts w:ascii="仿宋" w:eastAsia="仿宋" w:hAnsi="仿宋" w:cs="仿宋_GB2312" w:hint="eastAsia"/>
            <w:noProof/>
            <w:sz w:val="28"/>
            <w:szCs w:val="28"/>
          </w:rPr>
          <w:tab/>
        </w:r>
        <w:r>
          <w:rPr>
            <w:rFonts w:ascii="仿宋" w:eastAsia="仿宋" w:hAnsi="仿宋" w:cs="仿宋_GB2312" w:hint="eastAsia"/>
            <w:noProof/>
            <w:sz w:val="28"/>
            <w:szCs w:val="28"/>
          </w:rPr>
          <w:fldChar w:fldCharType="begin"/>
        </w:r>
        <w:r>
          <w:rPr>
            <w:rFonts w:ascii="仿宋" w:eastAsia="仿宋" w:hAnsi="仿宋" w:cs="仿宋_GB2312" w:hint="eastAsia"/>
            <w:noProof/>
            <w:sz w:val="28"/>
            <w:szCs w:val="28"/>
          </w:rPr>
          <w:instrText xml:space="preserve"> PAGEREF _Toc2936 </w:instrText>
        </w:r>
        <w:r>
          <w:rPr>
            <w:rFonts w:ascii="仿宋" w:eastAsia="仿宋" w:hAnsi="仿宋" w:cs="仿宋_GB2312" w:hint="eastAsia"/>
            <w:noProof/>
            <w:sz w:val="28"/>
            <w:szCs w:val="28"/>
          </w:rPr>
          <w:fldChar w:fldCharType="separate"/>
        </w:r>
        <w:r w:rsidR="009055BB">
          <w:rPr>
            <w:rFonts w:ascii="仿宋" w:eastAsia="仿宋" w:hAnsi="仿宋" w:cs="仿宋_GB2312"/>
            <w:noProof/>
            <w:sz w:val="28"/>
            <w:szCs w:val="28"/>
          </w:rPr>
          <w:t>6</w:t>
        </w:r>
        <w:r>
          <w:rPr>
            <w:rFonts w:ascii="仿宋" w:eastAsia="仿宋" w:hAnsi="仿宋" w:cs="仿宋_GB2312" w:hint="eastAsia"/>
            <w:noProof/>
            <w:sz w:val="28"/>
            <w:szCs w:val="28"/>
          </w:rPr>
          <w:fldChar w:fldCharType="end"/>
        </w:r>
      </w:hyperlink>
    </w:p>
    <w:p w14:paraId="52D92645" w14:textId="494AD237" w:rsidR="008A70DB" w:rsidRDefault="00000000">
      <w:pPr>
        <w:pStyle w:val="TOC2"/>
        <w:tabs>
          <w:tab w:val="right" w:leader="dot" w:pos="9468"/>
        </w:tabs>
        <w:spacing w:line="360" w:lineRule="auto"/>
        <w:rPr>
          <w:rFonts w:ascii="仿宋" w:eastAsia="仿宋" w:hAnsi="仿宋" w:cs="仿宋_GB2312"/>
          <w:noProof/>
          <w:sz w:val="28"/>
          <w:szCs w:val="28"/>
        </w:rPr>
      </w:pPr>
      <w:hyperlink w:anchor="_Toc3570" w:history="1">
        <w:r>
          <w:rPr>
            <w:rFonts w:ascii="仿宋" w:eastAsia="仿宋" w:hAnsi="仿宋" w:cs="仿宋_GB2312" w:hint="eastAsia"/>
            <w:noProof/>
            <w:sz w:val="28"/>
            <w:szCs w:val="28"/>
          </w:rPr>
          <w:t>三、投标文件的编制</w:t>
        </w:r>
        <w:r>
          <w:rPr>
            <w:rFonts w:ascii="仿宋" w:eastAsia="仿宋" w:hAnsi="仿宋" w:cs="仿宋_GB2312" w:hint="eastAsia"/>
            <w:noProof/>
            <w:sz w:val="28"/>
            <w:szCs w:val="28"/>
          </w:rPr>
          <w:tab/>
        </w:r>
        <w:r>
          <w:rPr>
            <w:rFonts w:ascii="仿宋" w:eastAsia="仿宋" w:hAnsi="仿宋" w:cs="仿宋_GB2312" w:hint="eastAsia"/>
            <w:noProof/>
            <w:sz w:val="28"/>
            <w:szCs w:val="28"/>
          </w:rPr>
          <w:fldChar w:fldCharType="begin"/>
        </w:r>
        <w:r>
          <w:rPr>
            <w:rFonts w:ascii="仿宋" w:eastAsia="仿宋" w:hAnsi="仿宋" w:cs="仿宋_GB2312" w:hint="eastAsia"/>
            <w:noProof/>
            <w:sz w:val="28"/>
            <w:szCs w:val="28"/>
          </w:rPr>
          <w:instrText xml:space="preserve"> PAGEREF _Toc3570 </w:instrText>
        </w:r>
        <w:r>
          <w:rPr>
            <w:rFonts w:ascii="仿宋" w:eastAsia="仿宋" w:hAnsi="仿宋" w:cs="仿宋_GB2312" w:hint="eastAsia"/>
            <w:noProof/>
            <w:sz w:val="28"/>
            <w:szCs w:val="28"/>
          </w:rPr>
          <w:fldChar w:fldCharType="separate"/>
        </w:r>
        <w:r w:rsidR="009055BB">
          <w:rPr>
            <w:rFonts w:ascii="仿宋" w:eastAsia="仿宋" w:hAnsi="仿宋" w:cs="仿宋_GB2312"/>
            <w:noProof/>
            <w:sz w:val="28"/>
            <w:szCs w:val="28"/>
          </w:rPr>
          <w:t>7</w:t>
        </w:r>
        <w:r>
          <w:rPr>
            <w:rFonts w:ascii="仿宋" w:eastAsia="仿宋" w:hAnsi="仿宋" w:cs="仿宋_GB2312" w:hint="eastAsia"/>
            <w:noProof/>
            <w:sz w:val="28"/>
            <w:szCs w:val="28"/>
          </w:rPr>
          <w:fldChar w:fldCharType="end"/>
        </w:r>
      </w:hyperlink>
    </w:p>
    <w:p w14:paraId="6F9E195A" w14:textId="670E0A99" w:rsidR="008A70DB" w:rsidRDefault="00000000">
      <w:pPr>
        <w:pStyle w:val="TOC2"/>
        <w:tabs>
          <w:tab w:val="right" w:leader="dot" w:pos="9468"/>
        </w:tabs>
        <w:spacing w:line="360" w:lineRule="auto"/>
        <w:rPr>
          <w:rFonts w:ascii="仿宋" w:eastAsia="仿宋" w:hAnsi="仿宋" w:cs="仿宋_GB2312"/>
          <w:noProof/>
          <w:sz w:val="28"/>
          <w:szCs w:val="28"/>
        </w:rPr>
      </w:pPr>
      <w:hyperlink w:anchor="_Toc23398" w:history="1">
        <w:r>
          <w:rPr>
            <w:rFonts w:ascii="仿宋" w:eastAsia="仿宋" w:hAnsi="仿宋" w:cs="仿宋_GB2312" w:hint="eastAsia"/>
            <w:noProof/>
            <w:sz w:val="28"/>
            <w:szCs w:val="28"/>
          </w:rPr>
          <w:t>四、投标文件的递交</w:t>
        </w:r>
        <w:r>
          <w:rPr>
            <w:rFonts w:ascii="仿宋" w:eastAsia="仿宋" w:hAnsi="仿宋" w:cs="仿宋_GB2312" w:hint="eastAsia"/>
            <w:noProof/>
            <w:sz w:val="28"/>
            <w:szCs w:val="28"/>
          </w:rPr>
          <w:tab/>
        </w:r>
        <w:r>
          <w:rPr>
            <w:rFonts w:ascii="仿宋" w:eastAsia="仿宋" w:hAnsi="仿宋" w:cs="仿宋_GB2312" w:hint="eastAsia"/>
            <w:noProof/>
            <w:sz w:val="28"/>
            <w:szCs w:val="28"/>
          </w:rPr>
          <w:fldChar w:fldCharType="begin"/>
        </w:r>
        <w:r>
          <w:rPr>
            <w:rFonts w:ascii="仿宋" w:eastAsia="仿宋" w:hAnsi="仿宋" w:cs="仿宋_GB2312" w:hint="eastAsia"/>
            <w:noProof/>
            <w:sz w:val="28"/>
            <w:szCs w:val="28"/>
          </w:rPr>
          <w:instrText xml:space="preserve"> PAGEREF _Toc23398 </w:instrText>
        </w:r>
        <w:r>
          <w:rPr>
            <w:rFonts w:ascii="仿宋" w:eastAsia="仿宋" w:hAnsi="仿宋" w:cs="仿宋_GB2312" w:hint="eastAsia"/>
            <w:noProof/>
            <w:sz w:val="28"/>
            <w:szCs w:val="28"/>
          </w:rPr>
          <w:fldChar w:fldCharType="separate"/>
        </w:r>
        <w:r w:rsidR="009055BB">
          <w:rPr>
            <w:rFonts w:ascii="仿宋" w:eastAsia="仿宋" w:hAnsi="仿宋" w:cs="仿宋_GB2312"/>
            <w:noProof/>
            <w:sz w:val="28"/>
            <w:szCs w:val="28"/>
          </w:rPr>
          <w:t>9</w:t>
        </w:r>
        <w:r>
          <w:rPr>
            <w:rFonts w:ascii="仿宋" w:eastAsia="仿宋" w:hAnsi="仿宋" w:cs="仿宋_GB2312" w:hint="eastAsia"/>
            <w:noProof/>
            <w:sz w:val="28"/>
            <w:szCs w:val="28"/>
          </w:rPr>
          <w:fldChar w:fldCharType="end"/>
        </w:r>
      </w:hyperlink>
    </w:p>
    <w:p w14:paraId="1F3F8E4E" w14:textId="05DFF555" w:rsidR="008A70DB" w:rsidRDefault="00000000">
      <w:pPr>
        <w:pStyle w:val="TOC2"/>
        <w:tabs>
          <w:tab w:val="right" w:leader="dot" w:pos="9468"/>
        </w:tabs>
        <w:spacing w:line="360" w:lineRule="auto"/>
        <w:rPr>
          <w:rFonts w:ascii="仿宋" w:eastAsia="仿宋" w:hAnsi="仿宋" w:cs="仿宋_GB2312"/>
          <w:noProof/>
          <w:sz w:val="28"/>
          <w:szCs w:val="28"/>
        </w:rPr>
      </w:pPr>
      <w:hyperlink w:anchor="_Toc405" w:history="1">
        <w:r>
          <w:rPr>
            <w:rFonts w:ascii="仿宋" w:eastAsia="仿宋" w:hAnsi="仿宋" w:cs="仿宋_GB2312" w:hint="eastAsia"/>
            <w:noProof/>
            <w:sz w:val="28"/>
            <w:szCs w:val="28"/>
          </w:rPr>
          <w:t>五、开 标</w:t>
        </w:r>
        <w:r>
          <w:rPr>
            <w:rFonts w:ascii="仿宋" w:eastAsia="仿宋" w:hAnsi="仿宋" w:cs="仿宋_GB2312" w:hint="eastAsia"/>
            <w:noProof/>
            <w:sz w:val="28"/>
            <w:szCs w:val="28"/>
          </w:rPr>
          <w:tab/>
        </w:r>
        <w:r>
          <w:rPr>
            <w:rFonts w:ascii="仿宋" w:eastAsia="仿宋" w:hAnsi="仿宋" w:cs="仿宋_GB2312" w:hint="eastAsia"/>
            <w:noProof/>
            <w:sz w:val="28"/>
            <w:szCs w:val="28"/>
          </w:rPr>
          <w:fldChar w:fldCharType="begin"/>
        </w:r>
        <w:r>
          <w:rPr>
            <w:rFonts w:ascii="仿宋" w:eastAsia="仿宋" w:hAnsi="仿宋" w:cs="仿宋_GB2312" w:hint="eastAsia"/>
            <w:noProof/>
            <w:sz w:val="28"/>
            <w:szCs w:val="28"/>
          </w:rPr>
          <w:instrText xml:space="preserve"> PAGEREF _Toc405 </w:instrText>
        </w:r>
        <w:r>
          <w:rPr>
            <w:rFonts w:ascii="仿宋" w:eastAsia="仿宋" w:hAnsi="仿宋" w:cs="仿宋_GB2312" w:hint="eastAsia"/>
            <w:noProof/>
            <w:sz w:val="28"/>
            <w:szCs w:val="28"/>
          </w:rPr>
          <w:fldChar w:fldCharType="separate"/>
        </w:r>
        <w:r w:rsidR="009055BB">
          <w:rPr>
            <w:rFonts w:ascii="仿宋" w:eastAsia="仿宋" w:hAnsi="仿宋" w:cs="仿宋_GB2312"/>
            <w:noProof/>
            <w:sz w:val="28"/>
            <w:szCs w:val="28"/>
          </w:rPr>
          <w:t>10</w:t>
        </w:r>
        <w:r>
          <w:rPr>
            <w:rFonts w:ascii="仿宋" w:eastAsia="仿宋" w:hAnsi="仿宋" w:cs="仿宋_GB2312" w:hint="eastAsia"/>
            <w:noProof/>
            <w:sz w:val="28"/>
            <w:szCs w:val="28"/>
          </w:rPr>
          <w:fldChar w:fldCharType="end"/>
        </w:r>
      </w:hyperlink>
    </w:p>
    <w:p w14:paraId="6442FC82" w14:textId="293C7AC9" w:rsidR="008A70DB" w:rsidRDefault="00000000">
      <w:pPr>
        <w:pStyle w:val="TOC2"/>
        <w:tabs>
          <w:tab w:val="right" w:leader="dot" w:pos="9468"/>
        </w:tabs>
        <w:spacing w:line="360" w:lineRule="auto"/>
        <w:rPr>
          <w:rFonts w:ascii="仿宋" w:eastAsia="仿宋" w:hAnsi="仿宋" w:cs="仿宋_GB2312"/>
          <w:noProof/>
          <w:sz w:val="28"/>
          <w:szCs w:val="28"/>
        </w:rPr>
      </w:pPr>
      <w:hyperlink w:anchor="_Toc31701" w:history="1">
        <w:r>
          <w:rPr>
            <w:rFonts w:ascii="仿宋" w:eastAsia="仿宋" w:hAnsi="仿宋" w:cs="仿宋_GB2312" w:hint="eastAsia"/>
            <w:noProof/>
            <w:sz w:val="28"/>
            <w:szCs w:val="28"/>
          </w:rPr>
          <w:t>六、资格审查</w:t>
        </w:r>
        <w:r>
          <w:rPr>
            <w:rFonts w:ascii="仿宋" w:eastAsia="仿宋" w:hAnsi="仿宋" w:cs="仿宋_GB2312" w:hint="eastAsia"/>
            <w:noProof/>
            <w:sz w:val="28"/>
            <w:szCs w:val="28"/>
          </w:rPr>
          <w:tab/>
        </w:r>
        <w:r>
          <w:rPr>
            <w:rFonts w:ascii="仿宋" w:eastAsia="仿宋" w:hAnsi="仿宋" w:cs="仿宋_GB2312" w:hint="eastAsia"/>
            <w:noProof/>
            <w:sz w:val="28"/>
            <w:szCs w:val="28"/>
          </w:rPr>
          <w:fldChar w:fldCharType="begin"/>
        </w:r>
        <w:r>
          <w:rPr>
            <w:rFonts w:ascii="仿宋" w:eastAsia="仿宋" w:hAnsi="仿宋" w:cs="仿宋_GB2312" w:hint="eastAsia"/>
            <w:noProof/>
            <w:sz w:val="28"/>
            <w:szCs w:val="28"/>
          </w:rPr>
          <w:instrText xml:space="preserve"> PAGEREF _Toc31701 </w:instrText>
        </w:r>
        <w:r>
          <w:rPr>
            <w:rFonts w:ascii="仿宋" w:eastAsia="仿宋" w:hAnsi="仿宋" w:cs="仿宋_GB2312" w:hint="eastAsia"/>
            <w:noProof/>
            <w:sz w:val="28"/>
            <w:szCs w:val="28"/>
          </w:rPr>
          <w:fldChar w:fldCharType="separate"/>
        </w:r>
        <w:r w:rsidR="009055BB">
          <w:rPr>
            <w:rFonts w:ascii="仿宋" w:eastAsia="仿宋" w:hAnsi="仿宋" w:cs="仿宋_GB2312"/>
            <w:noProof/>
            <w:sz w:val="28"/>
            <w:szCs w:val="28"/>
          </w:rPr>
          <w:t>10</w:t>
        </w:r>
        <w:r>
          <w:rPr>
            <w:rFonts w:ascii="仿宋" w:eastAsia="仿宋" w:hAnsi="仿宋" w:cs="仿宋_GB2312" w:hint="eastAsia"/>
            <w:noProof/>
            <w:sz w:val="28"/>
            <w:szCs w:val="28"/>
          </w:rPr>
          <w:fldChar w:fldCharType="end"/>
        </w:r>
      </w:hyperlink>
    </w:p>
    <w:p w14:paraId="78DDED93" w14:textId="518995E5" w:rsidR="008A70DB" w:rsidRDefault="00000000">
      <w:pPr>
        <w:pStyle w:val="TOC2"/>
        <w:tabs>
          <w:tab w:val="right" w:leader="dot" w:pos="9468"/>
        </w:tabs>
        <w:spacing w:line="360" w:lineRule="auto"/>
        <w:rPr>
          <w:rFonts w:ascii="仿宋" w:eastAsia="仿宋" w:hAnsi="仿宋" w:cs="仿宋_GB2312"/>
          <w:noProof/>
          <w:sz w:val="28"/>
          <w:szCs w:val="28"/>
        </w:rPr>
      </w:pPr>
      <w:hyperlink w:anchor="_Toc15706" w:history="1">
        <w:r>
          <w:rPr>
            <w:rFonts w:ascii="仿宋" w:eastAsia="仿宋" w:hAnsi="仿宋" w:cs="仿宋_GB2312" w:hint="eastAsia"/>
            <w:noProof/>
            <w:sz w:val="28"/>
            <w:szCs w:val="28"/>
          </w:rPr>
          <w:t>七、评 标</w:t>
        </w:r>
        <w:r>
          <w:rPr>
            <w:rFonts w:ascii="仿宋" w:eastAsia="仿宋" w:hAnsi="仿宋" w:cs="仿宋_GB2312" w:hint="eastAsia"/>
            <w:noProof/>
            <w:sz w:val="28"/>
            <w:szCs w:val="28"/>
          </w:rPr>
          <w:tab/>
        </w:r>
        <w:r>
          <w:rPr>
            <w:rFonts w:ascii="仿宋" w:eastAsia="仿宋" w:hAnsi="仿宋" w:cs="仿宋_GB2312" w:hint="eastAsia"/>
            <w:noProof/>
            <w:sz w:val="28"/>
            <w:szCs w:val="28"/>
          </w:rPr>
          <w:fldChar w:fldCharType="begin"/>
        </w:r>
        <w:r>
          <w:rPr>
            <w:rFonts w:ascii="仿宋" w:eastAsia="仿宋" w:hAnsi="仿宋" w:cs="仿宋_GB2312" w:hint="eastAsia"/>
            <w:noProof/>
            <w:sz w:val="28"/>
            <w:szCs w:val="28"/>
          </w:rPr>
          <w:instrText xml:space="preserve"> PAGEREF _Toc15706 </w:instrText>
        </w:r>
        <w:r>
          <w:rPr>
            <w:rFonts w:ascii="仿宋" w:eastAsia="仿宋" w:hAnsi="仿宋" w:cs="仿宋_GB2312" w:hint="eastAsia"/>
            <w:noProof/>
            <w:sz w:val="28"/>
            <w:szCs w:val="28"/>
          </w:rPr>
          <w:fldChar w:fldCharType="separate"/>
        </w:r>
        <w:r w:rsidR="009055BB">
          <w:rPr>
            <w:rFonts w:ascii="仿宋" w:eastAsia="仿宋" w:hAnsi="仿宋" w:cs="仿宋_GB2312"/>
            <w:noProof/>
            <w:sz w:val="28"/>
            <w:szCs w:val="28"/>
          </w:rPr>
          <w:t>10</w:t>
        </w:r>
        <w:r>
          <w:rPr>
            <w:rFonts w:ascii="仿宋" w:eastAsia="仿宋" w:hAnsi="仿宋" w:cs="仿宋_GB2312" w:hint="eastAsia"/>
            <w:noProof/>
            <w:sz w:val="28"/>
            <w:szCs w:val="28"/>
          </w:rPr>
          <w:fldChar w:fldCharType="end"/>
        </w:r>
      </w:hyperlink>
    </w:p>
    <w:p w14:paraId="74F0253F" w14:textId="443DF158" w:rsidR="008A70DB" w:rsidRDefault="00000000">
      <w:pPr>
        <w:pStyle w:val="TOC2"/>
        <w:tabs>
          <w:tab w:val="right" w:leader="dot" w:pos="9468"/>
        </w:tabs>
        <w:spacing w:line="360" w:lineRule="auto"/>
        <w:rPr>
          <w:rFonts w:ascii="仿宋" w:eastAsia="仿宋" w:hAnsi="仿宋" w:cs="仿宋_GB2312"/>
          <w:noProof/>
          <w:sz w:val="28"/>
          <w:szCs w:val="28"/>
        </w:rPr>
      </w:pPr>
      <w:hyperlink w:anchor="_Toc17385" w:history="1">
        <w:r>
          <w:rPr>
            <w:rFonts w:ascii="仿宋" w:eastAsia="仿宋" w:hAnsi="仿宋" w:cs="仿宋_GB2312" w:hint="eastAsia"/>
            <w:noProof/>
            <w:sz w:val="28"/>
            <w:szCs w:val="28"/>
          </w:rPr>
          <w:t>八、定 标</w:t>
        </w:r>
        <w:r>
          <w:rPr>
            <w:rFonts w:ascii="仿宋" w:eastAsia="仿宋" w:hAnsi="仿宋" w:cs="仿宋_GB2312" w:hint="eastAsia"/>
            <w:noProof/>
            <w:sz w:val="28"/>
            <w:szCs w:val="28"/>
          </w:rPr>
          <w:tab/>
        </w:r>
        <w:r>
          <w:rPr>
            <w:rFonts w:ascii="仿宋" w:eastAsia="仿宋" w:hAnsi="仿宋" w:cs="仿宋_GB2312" w:hint="eastAsia"/>
            <w:noProof/>
            <w:sz w:val="28"/>
            <w:szCs w:val="28"/>
          </w:rPr>
          <w:fldChar w:fldCharType="begin"/>
        </w:r>
        <w:r>
          <w:rPr>
            <w:rFonts w:ascii="仿宋" w:eastAsia="仿宋" w:hAnsi="仿宋" w:cs="仿宋_GB2312" w:hint="eastAsia"/>
            <w:noProof/>
            <w:sz w:val="28"/>
            <w:szCs w:val="28"/>
          </w:rPr>
          <w:instrText xml:space="preserve"> PAGEREF _Toc17385 </w:instrText>
        </w:r>
        <w:r>
          <w:rPr>
            <w:rFonts w:ascii="仿宋" w:eastAsia="仿宋" w:hAnsi="仿宋" w:cs="仿宋_GB2312" w:hint="eastAsia"/>
            <w:noProof/>
            <w:sz w:val="28"/>
            <w:szCs w:val="28"/>
          </w:rPr>
          <w:fldChar w:fldCharType="separate"/>
        </w:r>
        <w:r w:rsidR="009055BB">
          <w:rPr>
            <w:rFonts w:ascii="仿宋" w:eastAsia="仿宋" w:hAnsi="仿宋" w:cs="仿宋_GB2312"/>
            <w:noProof/>
            <w:sz w:val="28"/>
            <w:szCs w:val="28"/>
          </w:rPr>
          <w:t>16</w:t>
        </w:r>
        <w:r>
          <w:rPr>
            <w:rFonts w:ascii="仿宋" w:eastAsia="仿宋" w:hAnsi="仿宋" w:cs="仿宋_GB2312" w:hint="eastAsia"/>
            <w:noProof/>
            <w:sz w:val="28"/>
            <w:szCs w:val="28"/>
          </w:rPr>
          <w:fldChar w:fldCharType="end"/>
        </w:r>
      </w:hyperlink>
    </w:p>
    <w:p w14:paraId="3BD1E40A" w14:textId="5EB8B84C" w:rsidR="008A70DB" w:rsidRDefault="00000000">
      <w:pPr>
        <w:pStyle w:val="TOC2"/>
        <w:tabs>
          <w:tab w:val="right" w:leader="dot" w:pos="9468"/>
        </w:tabs>
        <w:spacing w:line="360" w:lineRule="auto"/>
        <w:rPr>
          <w:rFonts w:ascii="仿宋" w:eastAsia="仿宋" w:hAnsi="仿宋" w:cs="仿宋_GB2312"/>
          <w:noProof/>
          <w:sz w:val="28"/>
          <w:szCs w:val="28"/>
        </w:rPr>
      </w:pPr>
      <w:hyperlink w:anchor="_Toc31508" w:history="1">
        <w:r>
          <w:rPr>
            <w:rFonts w:ascii="仿宋" w:eastAsia="仿宋" w:hAnsi="仿宋" w:cs="仿宋_GB2312" w:hint="eastAsia"/>
            <w:noProof/>
            <w:sz w:val="28"/>
            <w:szCs w:val="28"/>
          </w:rPr>
          <w:t>九、合同签订及其他</w:t>
        </w:r>
        <w:r>
          <w:rPr>
            <w:rFonts w:ascii="仿宋" w:eastAsia="仿宋" w:hAnsi="仿宋" w:cs="仿宋_GB2312" w:hint="eastAsia"/>
            <w:noProof/>
            <w:sz w:val="28"/>
            <w:szCs w:val="28"/>
          </w:rPr>
          <w:tab/>
        </w:r>
        <w:r>
          <w:rPr>
            <w:rFonts w:ascii="仿宋" w:eastAsia="仿宋" w:hAnsi="仿宋" w:cs="仿宋_GB2312" w:hint="eastAsia"/>
            <w:noProof/>
            <w:sz w:val="28"/>
            <w:szCs w:val="28"/>
          </w:rPr>
          <w:fldChar w:fldCharType="begin"/>
        </w:r>
        <w:r>
          <w:rPr>
            <w:rFonts w:ascii="仿宋" w:eastAsia="仿宋" w:hAnsi="仿宋" w:cs="仿宋_GB2312" w:hint="eastAsia"/>
            <w:noProof/>
            <w:sz w:val="28"/>
            <w:szCs w:val="28"/>
          </w:rPr>
          <w:instrText xml:space="preserve"> PAGEREF _Toc31508 </w:instrText>
        </w:r>
        <w:r>
          <w:rPr>
            <w:rFonts w:ascii="仿宋" w:eastAsia="仿宋" w:hAnsi="仿宋" w:cs="仿宋_GB2312" w:hint="eastAsia"/>
            <w:noProof/>
            <w:sz w:val="28"/>
            <w:szCs w:val="28"/>
          </w:rPr>
          <w:fldChar w:fldCharType="separate"/>
        </w:r>
        <w:r w:rsidR="009055BB">
          <w:rPr>
            <w:rFonts w:ascii="仿宋" w:eastAsia="仿宋" w:hAnsi="仿宋" w:cs="仿宋_GB2312"/>
            <w:noProof/>
            <w:sz w:val="28"/>
            <w:szCs w:val="28"/>
          </w:rPr>
          <w:t>17</w:t>
        </w:r>
        <w:r>
          <w:rPr>
            <w:rFonts w:ascii="仿宋" w:eastAsia="仿宋" w:hAnsi="仿宋" w:cs="仿宋_GB2312" w:hint="eastAsia"/>
            <w:noProof/>
            <w:sz w:val="28"/>
            <w:szCs w:val="28"/>
          </w:rPr>
          <w:fldChar w:fldCharType="end"/>
        </w:r>
      </w:hyperlink>
    </w:p>
    <w:p w14:paraId="7E261ABC" w14:textId="7AD2D5D9" w:rsidR="008A70DB" w:rsidRDefault="00000000">
      <w:pPr>
        <w:pStyle w:val="TOC1"/>
        <w:tabs>
          <w:tab w:val="right" w:leader="dot" w:pos="9468"/>
        </w:tabs>
        <w:spacing w:line="360" w:lineRule="auto"/>
        <w:rPr>
          <w:rFonts w:ascii="仿宋" w:eastAsia="仿宋" w:hAnsi="仿宋" w:cs="仿宋_GB2312"/>
          <w:noProof/>
          <w:sz w:val="28"/>
          <w:szCs w:val="28"/>
        </w:rPr>
      </w:pPr>
      <w:hyperlink w:anchor="_Toc12412" w:history="1">
        <w:r>
          <w:rPr>
            <w:rFonts w:ascii="仿宋" w:eastAsia="仿宋" w:hAnsi="仿宋" w:cs="仿宋_GB2312" w:hint="eastAsia"/>
            <w:noProof/>
            <w:sz w:val="28"/>
            <w:szCs w:val="28"/>
          </w:rPr>
          <w:t>第三部分 采购需求</w:t>
        </w:r>
        <w:r>
          <w:rPr>
            <w:rFonts w:ascii="仿宋" w:eastAsia="仿宋" w:hAnsi="仿宋" w:cs="仿宋_GB2312" w:hint="eastAsia"/>
            <w:noProof/>
            <w:sz w:val="28"/>
            <w:szCs w:val="28"/>
          </w:rPr>
          <w:tab/>
        </w:r>
        <w:r>
          <w:rPr>
            <w:rFonts w:ascii="仿宋" w:eastAsia="仿宋" w:hAnsi="仿宋" w:cs="仿宋_GB2312" w:hint="eastAsia"/>
            <w:noProof/>
            <w:sz w:val="28"/>
            <w:szCs w:val="28"/>
          </w:rPr>
          <w:fldChar w:fldCharType="begin"/>
        </w:r>
        <w:r>
          <w:rPr>
            <w:rFonts w:ascii="仿宋" w:eastAsia="仿宋" w:hAnsi="仿宋" w:cs="仿宋_GB2312" w:hint="eastAsia"/>
            <w:noProof/>
            <w:sz w:val="28"/>
            <w:szCs w:val="28"/>
          </w:rPr>
          <w:instrText xml:space="preserve"> PAGEREF _Toc12412 </w:instrText>
        </w:r>
        <w:r>
          <w:rPr>
            <w:rFonts w:ascii="仿宋" w:eastAsia="仿宋" w:hAnsi="仿宋" w:cs="仿宋_GB2312" w:hint="eastAsia"/>
            <w:noProof/>
            <w:sz w:val="28"/>
            <w:szCs w:val="28"/>
          </w:rPr>
          <w:fldChar w:fldCharType="separate"/>
        </w:r>
        <w:r w:rsidR="009055BB">
          <w:rPr>
            <w:rFonts w:ascii="仿宋" w:eastAsia="仿宋" w:hAnsi="仿宋" w:cs="仿宋_GB2312"/>
            <w:noProof/>
            <w:sz w:val="28"/>
            <w:szCs w:val="28"/>
          </w:rPr>
          <w:t>19</w:t>
        </w:r>
        <w:r>
          <w:rPr>
            <w:rFonts w:ascii="仿宋" w:eastAsia="仿宋" w:hAnsi="仿宋" w:cs="仿宋_GB2312" w:hint="eastAsia"/>
            <w:noProof/>
            <w:sz w:val="28"/>
            <w:szCs w:val="28"/>
          </w:rPr>
          <w:fldChar w:fldCharType="end"/>
        </w:r>
      </w:hyperlink>
    </w:p>
    <w:p w14:paraId="16DCACF7" w14:textId="654D77CB" w:rsidR="008A70DB" w:rsidRDefault="00000000">
      <w:pPr>
        <w:pStyle w:val="TOC1"/>
        <w:tabs>
          <w:tab w:val="right" w:leader="dot" w:pos="9468"/>
        </w:tabs>
        <w:spacing w:line="360" w:lineRule="auto"/>
        <w:rPr>
          <w:rFonts w:ascii="仿宋" w:eastAsia="仿宋" w:hAnsi="仿宋" w:cs="仿宋_GB2312"/>
          <w:noProof/>
          <w:sz w:val="28"/>
          <w:szCs w:val="28"/>
        </w:rPr>
      </w:pPr>
      <w:hyperlink w:anchor="_Toc3388" w:history="1">
        <w:r>
          <w:rPr>
            <w:rFonts w:ascii="仿宋" w:eastAsia="仿宋" w:hAnsi="仿宋" w:cs="仿宋_GB2312" w:hint="eastAsia"/>
            <w:noProof/>
            <w:sz w:val="28"/>
            <w:szCs w:val="28"/>
          </w:rPr>
          <w:t>第四部分 采购合同的一般和特殊条款</w:t>
        </w:r>
        <w:r>
          <w:rPr>
            <w:rFonts w:ascii="仿宋" w:eastAsia="仿宋" w:hAnsi="仿宋" w:cs="仿宋_GB2312" w:hint="eastAsia"/>
            <w:noProof/>
            <w:sz w:val="28"/>
            <w:szCs w:val="28"/>
          </w:rPr>
          <w:tab/>
        </w:r>
        <w:r>
          <w:rPr>
            <w:rFonts w:ascii="仿宋" w:eastAsia="仿宋" w:hAnsi="仿宋" w:cs="仿宋_GB2312" w:hint="eastAsia"/>
            <w:noProof/>
            <w:sz w:val="28"/>
            <w:szCs w:val="28"/>
          </w:rPr>
          <w:fldChar w:fldCharType="begin"/>
        </w:r>
        <w:r>
          <w:rPr>
            <w:rFonts w:ascii="仿宋" w:eastAsia="仿宋" w:hAnsi="仿宋" w:cs="仿宋_GB2312" w:hint="eastAsia"/>
            <w:noProof/>
            <w:sz w:val="28"/>
            <w:szCs w:val="28"/>
          </w:rPr>
          <w:instrText xml:space="preserve"> PAGEREF _Toc3388 </w:instrText>
        </w:r>
        <w:r>
          <w:rPr>
            <w:rFonts w:ascii="仿宋" w:eastAsia="仿宋" w:hAnsi="仿宋" w:cs="仿宋_GB2312" w:hint="eastAsia"/>
            <w:noProof/>
            <w:sz w:val="28"/>
            <w:szCs w:val="28"/>
          </w:rPr>
          <w:fldChar w:fldCharType="separate"/>
        </w:r>
        <w:r w:rsidR="009055BB">
          <w:rPr>
            <w:rFonts w:ascii="仿宋" w:eastAsia="仿宋" w:hAnsi="仿宋" w:cs="仿宋_GB2312"/>
            <w:noProof/>
            <w:sz w:val="28"/>
            <w:szCs w:val="28"/>
          </w:rPr>
          <w:t>27</w:t>
        </w:r>
        <w:r>
          <w:rPr>
            <w:rFonts w:ascii="仿宋" w:eastAsia="仿宋" w:hAnsi="仿宋" w:cs="仿宋_GB2312" w:hint="eastAsia"/>
            <w:noProof/>
            <w:sz w:val="28"/>
            <w:szCs w:val="28"/>
          </w:rPr>
          <w:fldChar w:fldCharType="end"/>
        </w:r>
      </w:hyperlink>
    </w:p>
    <w:p w14:paraId="2AE42D37" w14:textId="049E60D7" w:rsidR="008A70DB" w:rsidRDefault="00000000">
      <w:pPr>
        <w:pStyle w:val="TOC1"/>
        <w:tabs>
          <w:tab w:val="right" w:leader="dot" w:pos="9468"/>
        </w:tabs>
        <w:spacing w:line="360" w:lineRule="auto"/>
        <w:rPr>
          <w:rFonts w:ascii="仿宋" w:eastAsia="仿宋" w:hAnsi="仿宋" w:cs="仿宋_GB2312"/>
          <w:noProof/>
          <w:sz w:val="28"/>
          <w:szCs w:val="28"/>
        </w:rPr>
      </w:pPr>
      <w:hyperlink w:anchor="_Toc5891" w:history="1">
        <w:r>
          <w:rPr>
            <w:rFonts w:ascii="仿宋" w:eastAsia="仿宋" w:hAnsi="仿宋" w:cs="仿宋_GB2312" w:hint="eastAsia"/>
            <w:noProof/>
            <w:sz w:val="28"/>
            <w:szCs w:val="28"/>
          </w:rPr>
          <w:t>第五部分 应提交的有关格式范例</w:t>
        </w:r>
        <w:r>
          <w:rPr>
            <w:rFonts w:ascii="仿宋" w:eastAsia="仿宋" w:hAnsi="仿宋" w:cs="仿宋_GB2312" w:hint="eastAsia"/>
            <w:noProof/>
            <w:sz w:val="28"/>
            <w:szCs w:val="28"/>
          </w:rPr>
          <w:tab/>
        </w:r>
        <w:r>
          <w:rPr>
            <w:rFonts w:ascii="仿宋" w:eastAsia="仿宋" w:hAnsi="仿宋" w:cs="仿宋_GB2312" w:hint="eastAsia"/>
            <w:noProof/>
            <w:sz w:val="28"/>
            <w:szCs w:val="28"/>
          </w:rPr>
          <w:fldChar w:fldCharType="begin"/>
        </w:r>
        <w:r>
          <w:rPr>
            <w:rFonts w:ascii="仿宋" w:eastAsia="仿宋" w:hAnsi="仿宋" w:cs="仿宋_GB2312" w:hint="eastAsia"/>
            <w:noProof/>
            <w:sz w:val="28"/>
            <w:szCs w:val="28"/>
          </w:rPr>
          <w:instrText xml:space="preserve"> PAGEREF _Toc5891 </w:instrText>
        </w:r>
        <w:r>
          <w:rPr>
            <w:rFonts w:ascii="仿宋" w:eastAsia="仿宋" w:hAnsi="仿宋" w:cs="仿宋_GB2312" w:hint="eastAsia"/>
            <w:noProof/>
            <w:sz w:val="28"/>
            <w:szCs w:val="28"/>
          </w:rPr>
          <w:fldChar w:fldCharType="separate"/>
        </w:r>
        <w:r w:rsidR="009055BB">
          <w:rPr>
            <w:rFonts w:ascii="仿宋" w:eastAsia="仿宋" w:hAnsi="仿宋" w:cs="仿宋_GB2312"/>
            <w:noProof/>
            <w:sz w:val="28"/>
            <w:szCs w:val="28"/>
          </w:rPr>
          <w:t>31</w:t>
        </w:r>
        <w:r>
          <w:rPr>
            <w:rFonts w:ascii="仿宋" w:eastAsia="仿宋" w:hAnsi="仿宋" w:cs="仿宋_GB2312" w:hint="eastAsia"/>
            <w:noProof/>
            <w:sz w:val="28"/>
            <w:szCs w:val="28"/>
          </w:rPr>
          <w:fldChar w:fldCharType="end"/>
        </w:r>
      </w:hyperlink>
    </w:p>
    <w:p w14:paraId="0EA75446" w14:textId="121BE592" w:rsidR="008A70DB" w:rsidRDefault="00000000">
      <w:pPr>
        <w:pStyle w:val="TOC2"/>
        <w:tabs>
          <w:tab w:val="right" w:leader="dot" w:pos="9468"/>
        </w:tabs>
        <w:spacing w:line="360" w:lineRule="auto"/>
        <w:rPr>
          <w:rFonts w:ascii="仿宋" w:eastAsia="仿宋" w:hAnsi="仿宋" w:cs="仿宋_GB2312"/>
          <w:noProof/>
          <w:sz w:val="28"/>
          <w:szCs w:val="28"/>
        </w:rPr>
      </w:pPr>
      <w:hyperlink w:anchor="_Toc5326" w:history="1">
        <w:r>
          <w:rPr>
            <w:rFonts w:ascii="仿宋" w:eastAsia="仿宋" w:hAnsi="仿宋" w:cs="仿宋_GB2312" w:hint="eastAsia"/>
            <w:noProof/>
            <w:kern w:val="0"/>
            <w:sz w:val="28"/>
            <w:szCs w:val="28"/>
          </w:rPr>
          <w:t>报价文件</w:t>
        </w:r>
        <w:r>
          <w:rPr>
            <w:rFonts w:ascii="仿宋" w:eastAsia="仿宋" w:hAnsi="仿宋" w:cs="仿宋_GB2312" w:hint="eastAsia"/>
            <w:noProof/>
            <w:sz w:val="28"/>
            <w:szCs w:val="28"/>
          </w:rPr>
          <w:tab/>
        </w:r>
        <w:r>
          <w:rPr>
            <w:rFonts w:ascii="仿宋" w:eastAsia="仿宋" w:hAnsi="仿宋" w:cs="仿宋_GB2312" w:hint="eastAsia"/>
            <w:noProof/>
            <w:sz w:val="28"/>
            <w:szCs w:val="28"/>
          </w:rPr>
          <w:fldChar w:fldCharType="begin"/>
        </w:r>
        <w:r>
          <w:rPr>
            <w:rFonts w:ascii="仿宋" w:eastAsia="仿宋" w:hAnsi="仿宋" w:cs="仿宋_GB2312" w:hint="eastAsia"/>
            <w:noProof/>
            <w:sz w:val="28"/>
            <w:szCs w:val="28"/>
          </w:rPr>
          <w:instrText xml:space="preserve"> PAGEREF _Toc5326 </w:instrText>
        </w:r>
        <w:r>
          <w:rPr>
            <w:rFonts w:ascii="仿宋" w:eastAsia="仿宋" w:hAnsi="仿宋" w:cs="仿宋_GB2312" w:hint="eastAsia"/>
            <w:noProof/>
            <w:sz w:val="28"/>
            <w:szCs w:val="28"/>
          </w:rPr>
          <w:fldChar w:fldCharType="separate"/>
        </w:r>
        <w:r w:rsidR="009055BB">
          <w:rPr>
            <w:rFonts w:ascii="仿宋" w:eastAsia="仿宋" w:hAnsi="仿宋" w:cs="仿宋_GB2312"/>
            <w:noProof/>
            <w:sz w:val="28"/>
            <w:szCs w:val="28"/>
          </w:rPr>
          <w:t>33</w:t>
        </w:r>
        <w:r>
          <w:rPr>
            <w:rFonts w:ascii="仿宋" w:eastAsia="仿宋" w:hAnsi="仿宋" w:cs="仿宋_GB2312" w:hint="eastAsia"/>
            <w:noProof/>
            <w:sz w:val="28"/>
            <w:szCs w:val="28"/>
          </w:rPr>
          <w:fldChar w:fldCharType="end"/>
        </w:r>
      </w:hyperlink>
    </w:p>
    <w:p w14:paraId="4458CB3C" w14:textId="3E5CC9C7" w:rsidR="008A70DB" w:rsidRDefault="00000000">
      <w:pPr>
        <w:pStyle w:val="TOC2"/>
        <w:tabs>
          <w:tab w:val="right" w:leader="dot" w:pos="9468"/>
        </w:tabs>
        <w:spacing w:line="360" w:lineRule="auto"/>
        <w:rPr>
          <w:rFonts w:ascii="仿宋" w:eastAsia="仿宋" w:hAnsi="仿宋" w:cs="仿宋_GB2312"/>
          <w:noProof/>
          <w:sz w:val="28"/>
          <w:szCs w:val="28"/>
        </w:rPr>
      </w:pPr>
      <w:hyperlink w:anchor="_Toc6266" w:history="1">
        <w:r>
          <w:rPr>
            <w:rFonts w:ascii="仿宋" w:eastAsia="仿宋" w:hAnsi="仿宋" w:cs="仿宋_GB2312" w:hint="eastAsia"/>
            <w:noProof/>
            <w:kern w:val="0"/>
            <w:sz w:val="28"/>
            <w:szCs w:val="28"/>
          </w:rPr>
          <w:t>技术商务文件</w:t>
        </w:r>
        <w:r>
          <w:rPr>
            <w:rFonts w:ascii="仿宋" w:eastAsia="仿宋" w:hAnsi="仿宋" w:cs="仿宋_GB2312" w:hint="eastAsia"/>
            <w:noProof/>
            <w:sz w:val="28"/>
            <w:szCs w:val="28"/>
          </w:rPr>
          <w:tab/>
        </w:r>
        <w:r>
          <w:rPr>
            <w:rFonts w:ascii="仿宋" w:eastAsia="仿宋" w:hAnsi="仿宋" w:cs="仿宋_GB2312" w:hint="eastAsia"/>
            <w:noProof/>
            <w:sz w:val="28"/>
            <w:szCs w:val="28"/>
          </w:rPr>
          <w:fldChar w:fldCharType="begin"/>
        </w:r>
        <w:r>
          <w:rPr>
            <w:rFonts w:ascii="仿宋" w:eastAsia="仿宋" w:hAnsi="仿宋" w:cs="仿宋_GB2312" w:hint="eastAsia"/>
            <w:noProof/>
            <w:sz w:val="28"/>
            <w:szCs w:val="28"/>
          </w:rPr>
          <w:instrText xml:space="preserve"> PAGEREF _Toc6266 </w:instrText>
        </w:r>
        <w:r>
          <w:rPr>
            <w:rFonts w:ascii="仿宋" w:eastAsia="仿宋" w:hAnsi="仿宋" w:cs="仿宋_GB2312" w:hint="eastAsia"/>
            <w:noProof/>
            <w:sz w:val="28"/>
            <w:szCs w:val="28"/>
          </w:rPr>
          <w:fldChar w:fldCharType="separate"/>
        </w:r>
        <w:r w:rsidR="009055BB">
          <w:rPr>
            <w:rFonts w:ascii="仿宋" w:eastAsia="仿宋" w:hAnsi="仿宋" w:cs="仿宋_GB2312"/>
            <w:noProof/>
            <w:sz w:val="28"/>
            <w:szCs w:val="28"/>
          </w:rPr>
          <w:t>42</w:t>
        </w:r>
        <w:r>
          <w:rPr>
            <w:rFonts w:ascii="仿宋" w:eastAsia="仿宋" w:hAnsi="仿宋" w:cs="仿宋_GB2312" w:hint="eastAsia"/>
            <w:noProof/>
            <w:sz w:val="28"/>
            <w:szCs w:val="28"/>
          </w:rPr>
          <w:fldChar w:fldCharType="end"/>
        </w:r>
      </w:hyperlink>
    </w:p>
    <w:p w14:paraId="1D79936B" w14:textId="77777777" w:rsidR="008A70DB" w:rsidRDefault="00000000">
      <w:pPr>
        <w:adjustRightInd w:val="0"/>
        <w:spacing w:line="360" w:lineRule="auto"/>
        <w:ind w:firstLine="200"/>
        <w:jc w:val="center"/>
        <w:outlineLvl w:val="0"/>
        <w:rPr>
          <w:rFonts w:ascii="仿宋" w:eastAsia="仿宋" w:hAnsi="仿宋" w:cs="仿宋_GB2312"/>
          <w:b/>
          <w:sz w:val="36"/>
        </w:rPr>
      </w:pPr>
      <w:r>
        <w:rPr>
          <w:rFonts w:ascii="仿宋" w:eastAsia="仿宋" w:hAnsi="仿宋" w:cs="仿宋_GB2312" w:hint="eastAsia"/>
          <w:sz w:val="28"/>
          <w:szCs w:val="28"/>
        </w:rPr>
        <w:fldChar w:fldCharType="end"/>
      </w:r>
      <w:r>
        <w:rPr>
          <w:rFonts w:ascii="仿宋" w:eastAsia="仿宋" w:hAnsi="仿宋" w:cs="仿宋_GB2312" w:hint="eastAsia"/>
          <w:b/>
          <w:sz w:val="44"/>
        </w:rPr>
        <w:br w:type="page"/>
      </w:r>
      <w:bookmarkStart w:id="1" w:name="_Toc4674"/>
      <w:bookmarkStart w:id="2" w:name="_Toc91899870"/>
      <w:bookmarkStart w:id="3" w:name="_Toc91899871"/>
      <w:bookmarkEnd w:id="0"/>
      <w:r>
        <w:rPr>
          <w:rFonts w:ascii="仿宋" w:eastAsia="仿宋" w:hAnsi="仿宋" w:cs="仿宋_GB2312" w:hint="eastAsia"/>
          <w:b/>
          <w:sz w:val="36"/>
        </w:rPr>
        <w:lastRenderedPageBreak/>
        <w:t>第一部分 招标公告</w:t>
      </w:r>
      <w:bookmarkEnd w:id="1"/>
    </w:p>
    <w:p w14:paraId="5C192272" w14:textId="77777777" w:rsidR="008A70DB" w:rsidRDefault="00000000">
      <w:pPr>
        <w:pStyle w:val="p0"/>
        <w:widowControl w:val="0"/>
        <w:spacing w:beforeLines="50" w:before="120" w:line="340" w:lineRule="exact"/>
        <w:ind w:firstLine="482"/>
        <w:rPr>
          <w:rFonts w:ascii="仿宋" w:eastAsia="仿宋" w:hAnsi="仿宋" w:cs="仿宋_GB2312" w:hint="default"/>
          <w:sz w:val="24"/>
        </w:rPr>
      </w:pPr>
      <w:r>
        <w:rPr>
          <w:rFonts w:ascii="仿宋" w:eastAsia="仿宋" w:hAnsi="仿宋" w:cs="仿宋_GB2312"/>
          <w:sz w:val="24"/>
        </w:rPr>
        <w:t>浙江省成套工程有限公司受杭州市滨江区教育局委托，就杭州市</w:t>
      </w:r>
      <w:r>
        <w:rPr>
          <w:rFonts w:ascii="仿宋" w:eastAsia="仿宋" w:hAnsi="仿宋" w:cs="微软雅黑"/>
          <w:sz w:val="24"/>
        </w:rPr>
        <w:t>滨</w:t>
      </w:r>
      <w:r>
        <w:rPr>
          <w:rFonts w:ascii="仿宋" w:eastAsia="仿宋" w:hAnsi="仿宋" w:cs="___WRD_EMBED_SUB_44"/>
          <w:sz w:val="24"/>
        </w:rPr>
        <w:t>江区教育局下属学校2024年学生服采购项目</w:t>
      </w:r>
      <w:r>
        <w:rPr>
          <w:rFonts w:ascii="仿宋" w:eastAsia="仿宋" w:hAnsi="仿宋" w:cs="仿宋_GB2312"/>
          <w:sz w:val="24"/>
        </w:rPr>
        <w:t>进行公开招标采购，欢迎国内合格的投标人前来投标。</w:t>
      </w:r>
    </w:p>
    <w:p w14:paraId="4B4B608E" w14:textId="1F9250EA" w:rsidR="008A70DB" w:rsidRDefault="00000000">
      <w:pPr>
        <w:pStyle w:val="p0"/>
        <w:widowControl w:val="0"/>
        <w:spacing w:beforeLines="50" w:before="120" w:line="340" w:lineRule="exact"/>
        <w:rPr>
          <w:rFonts w:ascii="仿宋" w:eastAsia="仿宋" w:hAnsi="仿宋" w:cs="仿宋_GB2312" w:hint="default"/>
          <w:sz w:val="24"/>
          <w:lang w:val="zh-TW"/>
        </w:rPr>
      </w:pPr>
      <w:r>
        <w:rPr>
          <w:rFonts w:ascii="仿宋" w:eastAsia="仿宋" w:hAnsi="仿宋" w:cs="仿宋_GB2312"/>
          <w:b/>
          <w:bCs/>
          <w:sz w:val="24"/>
          <w:lang w:val="zh-TW"/>
        </w:rPr>
        <w:t>一、项目编号：</w:t>
      </w:r>
      <w:r>
        <w:rPr>
          <w:rFonts w:ascii="仿宋" w:eastAsia="仿宋" w:hAnsi="仿宋" w:cs="仿宋_GB2312"/>
          <w:sz w:val="24"/>
          <w:lang w:val="zh-TW"/>
        </w:rPr>
        <w:t>ZJCT2-BJQJYJ-2024-0</w:t>
      </w:r>
      <w:r w:rsidR="009055BB">
        <w:rPr>
          <w:rFonts w:ascii="仿宋" w:eastAsia="仿宋" w:hAnsi="仿宋" w:cs="仿宋_GB2312"/>
          <w:sz w:val="24"/>
          <w:lang w:val="zh-TW"/>
        </w:rPr>
        <w:t>2</w:t>
      </w:r>
    </w:p>
    <w:p w14:paraId="25C40C11" w14:textId="77777777" w:rsidR="008A70DB" w:rsidRDefault="00000000">
      <w:pPr>
        <w:pStyle w:val="p0"/>
        <w:widowControl w:val="0"/>
        <w:spacing w:beforeLines="50" w:before="120" w:line="340" w:lineRule="exact"/>
        <w:rPr>
          <w:rFonts w:ascii="仿宋" w:eastAsia="仿宋" w:hAnsi="仿宋" w:cs="仿宋_GB2312" w:hint="default"/>
          <w:sz w:val="24"/>
          <w:lang w:val="zh-TW"/>
        </w:rPr>
      </w:pPr>
      <w:r>
        <w:rPr>
          <w:rFonts w:ascii="仿宋" w:eastAsia="仿宋" w:hAnsi="仿宋" w:cs="仿宋_GB2312"/>
          <w:b/>
          <w:bCs/>
          <w:sz w:val="24"/>
          <w:lang w:val="zh-TW"/>
        </w:rPr>
        <w:t>二、项目名称：</w:t>
      </w:r>
      <w:r>
        <w:rPr>
          <w:rFonts w:ascii="仿宋" w:eastAsia="仿宋" w:hAnsi="仿宋" w:cs="仿宋_GB2312"/>
          <w:sz w:val="24"/>
        </w:rPr>
        <w:t>杭州市</w:t>
      </w:r>
      <w:r>
        <w:rPr>
          <w:rFonts w:ascii="仿宋" w:eastAsia="仿宋" w:hAnsi="仿宋" w:cs="微软雅黑"/>
          <w:sz w:val="24"/>
        </w:rPr>
        <w:t>滨</w:t>
      </w:r>
      <w:r>
        <w:rPr>
          <w:rFonts w:ascii="仿宋" w:eastAsia="仿宋" w:hAnsi="仿宋" w:cs="___WRD_EMBED_SUB_44"/>
          <w:sz w:val="24"/>
        </w:rPr>
        <w:t>江区教育局下属学校202</w:t>
      </w:r>
      <w:r>
        <w:rPr>
          <w:rFonts w:ascii="仿宋" w:eastAsia="仿宋" w:hAnsi="仿宋" w:cs="___WRD_EMBED_SUB_44" w:hint="default"/>
          <w:sz w:val="24"/>
        </w:rPr>
        <w:t>4</w:t>
      </w:r>
      <w:r>
        <w:rPr>
          <w:rFonts w:ascii="仿宋" w:eastAsia="仿宋" w:hAnsi="仿宋" w:cs="___WRD_EMBED_SUB_44"/>
          <w:sz w:val="24"/>
        </w:rPr>
        <w:t>年学生服采购项目</w:t>
      </w:r>
    </w:p>
    <w:p w14:paraId="6D0FB1E7" w14:textId="77777777" w:rsidR="008A70DB" w:rsidRDefault="00000000">
      <w:pPr>
        <w:pStyle w:val="p0"/>
        <w:widowControl w:val="0"/>
        <w:spacing w:beforeLines="50" w:before="120" w:line="340" w:lineRule="exact"/>
        <w:rPr>
          <w:rFonts w:ascii="仿宋" w:eastAsia="仿宋" w:hAnsi="仿宋" w:cs="仿宋_GB2312" w:hint="default"/>
          <w:sz w:val="24"/>
          <w:lang w:val="zh-TW"/>
        </w:rPr>
      </w:pPr>
      <w:r>
        <w:rPr>
          <w:rFonts w:ascii="仿宋" w:eastAsia="仿宋" w:hAnsi="仿宋" w:cs="仿宋_GB2312"/>
          <w:b/>
          <w:bCs/>
          <w:sz w:val="24"/>
          <w:lang w:val="zh-TW"/>
        </w:rPr>
        <w:t>三、采购方式：</w:t>
      </w:r>
      <w:r>
        <w:rPr>
          <w:rFonts w:ascii="仿宋" w:eastAsia="仿宋" w:hAnsi="仿宋" w:cs="仿宋_GB2312"/>
          <w:sz w:val="24"/>
          <w:lang w:val="zh-TW"/>
        </w:rPr>
        <w:t>公开招标（</w:t>
      </w:r>
      <w:r>
        <w:rPr>
          <w:rFonts w:ascii="仿宋" w:eastAsia="仿宋" w:hAnsi="仿宋" w:cs="仿宋_GB2312"/>
          <w:sz w:val="24"/>
        </w:rPr>
        <w:t>非政府采购</w:t>
      </w:r>
      <w:r>
        <w:rPr>
          <w:rFonts w:ascii="仿宋" w:eastAsia="仿宋" w:hAnsi="仿宋" w:cs="仿宋_GB2312"/>
          <w:sz w:val="24"/>
          <w:lang w:val="zh-TW"/>
        </w:rPr>
        <w:t>）</w:t>
      </w:r>
    </w:p>
    <w:p w14:paraId="0E28E0EF" w14:textId="77777777" w:rsidR="008A70DB" w:rsidRDefault="00000000">
      <w:pPr>
        <w:pStyle w:val="p0"/>
        <w:widowControl w:val="0"/>
        <w:spacing w:beforeLines="50" w:before="120" w:line="340" w:lineRule="exact"/>
        <w:rPr>
          <w:rFonts w:ascii="仿宋" w:eastAsia="仿宋" w:hAnsi="仿宋" w:cs="仿宋_GB2312" w:hint="default"/>
          <w:b/>
          <w:sz w:val="24"/>
          <w:szCs w:val="32"/>
        </w:rPr>
      </w:pPr>
      <w:r>
        <w:rPr>
          <w:rFonts w:ascii="仿宋" w:eastAsia="仿宋" w:hAnsi="仿宋" w:cs="仿宋_GB2312"/>
          <w:b/>
          <w:bCs/>
          <w:sz w:val="24"/>
        </w:rPr>
        <w:t>四、项目概况</w:t>
      </w:r>
      <w:r>
        <w:rPr>
          <w:rFonts w:ascii="仿宋" w:eastAsia="仿宋" w:hAnsi="仿宋" w:cs="仿宋_GB2312"/>
          <w:b/>
          <w:bCs/>
          <w:sz w:val="24"/>
          <w:lang w:val="zh-TW"/>
        </w:rPr>
        <w:t>（内容、用途、数量、简要技术要求等）：</w:t>
      </w:r>
      <w:r>
        <w:rPr>
          <w:rFonts w:ascii="仿宋" w:eastAsia="仿宋" w:hAnsi="仿宋" w:cs="仿宋_GB2312"/>
          <w:sz w:val="24"/>
          <w:szCs w:val="24"/>
        </w:rPr>
        <w:t>杭州市</w:t>
      </w:r>
      <w:r>
        <w:rPr>
          <w:rFonts w:ascii="仿宋" w:eastAsia="仿宋" w:hAnsi="仿宋" w:cs="微软雅黑"/>
          <w:sz w:val="24"/>
          <w:szCs w:val="24"/>
        </w:rPr>
        <w:t>滨</w:t>
      </w:r>
      <w:r>
        <w:rPr>
          <w:rFonts w:ascii="仿宋" w:eastAsia="仿宋" w:hAnsi="仿宋" w:cs="___WRD_EMBED_SUB_44"/>
          <w:sz w:val="24"/>
          <w:szCs w:val="24"/>
        </w:rPr>
        <w:t>江区教育局</w:t>
      </w:r>
      <w:r>
        <w:rPr>
          <w:rFonts w:ascii="仿宋" w:eastAsia="仿宋" w:hAnsi="仿宋" w:cs="微软雅黑"/>
          <w:sz w:val="24"/>
          <w:szCs w:val="24"/>
        </w:rPr>
        <w:t>下属学校202</w:t>
      </w:r>
      <w:r>
        <w:rPr>
          <w:rFonts w:ascii="仿宋" w:eastAsia="仿宋" w:hAnsi="仿宋" w:cs="微软雅黑" w:hint="default"/>
          <w:sz w:val="24"/>
          <w:szCs w:val="24"/>
        </w:rPr>
        <w:t>4</w:t>
      </w:r>
      <w:r>
        <w:rPr>
          <w:rFonts w:ascii="仿宋" w:eastAsia="仿宋" w:hAnsi="仿宋" w:cs="微软雅黑"/>
          <w:sz w:val="24"/>
          <w:szCs w:val="24"/>
        </w:rPr>
        <w:t>年学生服采购项目，主要包括：各下属学校学生服的设计、制样、生产、供</w:t>
      </w:r>
      <w:r>
        <w:rPr>
          <w:rFonts w:ascii="仿宋" w:eastAsia="仿宋" w:hAnsi="仿宋" w:cs="仿宋_GB2312"/>
          <w:sz w:val="24"/>
          <w:szCs w:val="24"/>
        </w:rPr>
        <w:t>货、免费售后服务（增补、换货等）等内容。</w:t>
      </w:r>
      <w:r>
        <w:rPr>
          <w:rFonts w:ascii="仿宋" w:eastAsia="仿宋" w:hAnsi="仿宋" w:cs="仿宋_GB2312"/>
          <w:kern w:val="0"/>
          <w:sz w:val="24"/>
          <w:szCs w:val="24"/>
          <w:lang w:bidi="ar"/>
        </w:rPr>
        <w:t>具体详见招标文件第三部分-采购需求。</w:t>
      </w:r>
      <w:r>
        <w:rPr>
          <w:rFonts w:ascii="仿宋" w:eastAsia="仿宋" w:hAnsi="仿宋" w:cs="仿宋_GB2312"/>
          <w:b/>
          <w:sz w:val="24"/>
          <w:szCs w:val="32"/>
        </w:rPr>
        <w:t>本项目分为2个标段：</w:t>
      </w:r>
      <w:proofErr w:type="gramStart"/>
      <w:r>
        <w:rPr>
          <w:rFonts w:ascii="仿宋" w:eastAsia="仿宋" w:hAnsi="仿宋" w:cs="仿宋_GB2312"/>
          <w:b/>
          <w:sz w:val="24"/>
          <w:szCs w:val="32"/>
        </w:rPr>
        <w:t>标项一</w:t>
      </w:r>
      <w:proofErr w:type="gramEnd"/>
      <w:r>
        <w:rPr>
          <w:rFonts w:ascii="仿宋" w:eastAsia="仿宋" w:hAnsi="仿宋" w:cs="仿宋_GB2312"/>
          <w:b/>
          <w:sz w:val="24"/>
          <w:szCs w:val="32"/>
        </w:rPr>
        <w:t>为中小学校学生服，</w:t>
      </w:r>
      <w:proofErr w:type="gramStart"/>
      <w:r>
        <w:rPr>
          <w:rFonts w:ascii="仿宋" w:eastAsia="仿宋" w:hAnsi="仿宋" w:cs="仿宋_GB2312"/>
          <w:b/>
          <w:sz w:val="24"/>
          <w:szCs w:val="32"/>
        </w:rPr>
        <w:t>标项二</w:t>
      </w:r>
      <w:proofErr w:type="gramEnd"/>
      <w:r>
        <w:rPr>
          <w:rFonts w:ascii="仿宋" w:eastAsia="仿宋" w:hAnsi="仿宋" w:cs="仿宋_GB2312"/>
          <w:b/>
          <w:sz w:val="24"/>
          <w:szCs w:val="32"/>
        </w:rPr>
        <w:t>为幼儿园学生服。</w:t>
      </w:r>
    </w:p>
    <w:p w14:paraId="5149E799" w14:textId="77777777" w:rsidR="008A70DB" w:rsidRDefault="00000000">
      <w:pPr>
        <w:spacing w:line="380" w:lineRule="exact"/>
        <w:ind w:firstLine="480"/>
        <w:rPr>
          <w:rFonts w:ascii="仿宋" w:eastAsia="仿宋" w:hAnsi="仿宋" w:cs="Vrinda"/>
          <w:b/>
          <w:snapToGrid w:val="0"/>
          <w:kern w:val="28"/>
          <w:sz w:val="24"/>
        </w:rPr>
      </w:pPr>
      <w:r>
        <w:rPr>
          <w:rFonts w:ascii="仿宋" w:eastAsia="仿宋" w:hAnsi="仿宋" w:cs="Vrinda" w:hint="eastAsia"/>
          <w:b/>
          <w:snapToGrid w:val="0"/>
          <w:kern w:val="28"/>
          <w:sz w:val="24"/>
        </w:rPr>
        <w:t>供应商只能选择其中</w:t>
      </w:r>
      <w:proofErr w:type="gramStart"/>
      <w:r>
        <w:rPr>
          <w:rFonts w:ascii="仿宋" w:eastAsia="仿宋" w:hAnsi="仿宋" w:cs="Vrinda" w:hint="eastAsia"/>
          <w:b/>
          <w:snapToGrid w:val="0"/>
          <w:kern w:val="28"/>
          <w:sz w:val="24"/>
        </w:rPr>
        <w:t>一个标项报名</w:t>
      </w:r>
      <w:proofErr w:type="gramEnd"/>
      <w:r>
        <w:rPr>
          <w:rFonts w:ascii="仿宋" w:eastAsia="仿宋" w:hAnsi="仿宋" w:cs="Vrinda" w:hint="eastAsia"/>
          <w:b/>
          <w:snapToGrid w:val="0"/>
          <w:kern w:val="28"/>
          <w:sz w:val="24"/>
        </w:rPr>
        <w:t>投标。</w:t>
      </w:r>
    </w:p>
    <w:p w14:paraId="1B46A9F5" w14:textId="77777777" w:rsidR="008A70DB" w:rsidRDefault="00000000">
      <w:pPr>
        <w:spacing w:line="380" w:lineRule="exact"/>
        <w:ind w:firstLine="480"/>
        <w:rPr>
          <w:rFonts w:ascii="仿宋" w:eastAsia="仿宋" w:hAnsi="仿宋"/>
          <w:b/>
          <w:color w:val="000000"/>
          <w:sz w:val="24"/>
        </w:rPr>
      </w:pPr>
      <w:r>
        <w:rPr>
          <w:rFonts w:ascii="仿宋" w:eastAsia="仿宋" w:hAnsi="仿宋" w:cs="Vrinda" w:hint="eastAsia"/>
          <w:b/>
          <w:snapToGrid w:val="0"/>
          <w:color w:val="000000"/>
          <w:kern w:val="28"/>
          <w:sz w:val="24"/>
        </w:rPr>
        <w:t>服务范围：</w:t>
      </w:r>
      <w:r>
        <w:rPr>
          <w:rFonts w:ascii="仿宋" w:eastAsia="仿宋" w:hAnsi="仿宋" w:hint="eastAsia"/>
          <w:color w:val="000000"/>
          <w:sz w:val="24"/>
        </w:rPr>
        <w:t>杭州市滨江区教育局下属学校。将通过分片、随机抽签等方式确定不同供应</w:t>
      </w:r>
      <w:proofErr w:type="gramStart"/>
      <w:r>
        <w:rPr>
          <w:rFonts w:ascii="仿宋" w:eastAsia="仿宋" w:hAnsi="仿宋" w:hint="eastAsia"/>
          <w:color w:val="000000"/>
          <w:sz w:val="24"/>
        </w:rPr>
        <w:t>商服务</w:t>
      </w:r>
      <w:proofErr w:type="gramEnd"/>
      <w:r>
        <w:rPr>
          <w:rFonts w:ascii="仿宋" w:eastAsia="仿宋" w:hAnsi="仿宋" w:hint="eastAsia"/>
          <w:color w:val="000000"/>
          <w:sz w:val="24"/>
        </w:rPr>
        <w:t>的学校。</w:t>
      </w:r>
    </w:p>
    <w:p w14:paraId="00F2D986" w14:textId="77777777" w:rsidR="008A70DB" w:rsidRDefault="00000000">
      <w:pPr>
        <w:pStyle w:val="p0"/>
        <w:widowControl w:val="0"/>
        <w:spacing w:beforeLines="50" w:before="120" w:line="340" w:lineRule="exact"/>
        <w:rPr>
          <w:rFonts w:ascii="仿宋" w:eastAsia="仿宋" w:hAnsi="仿宋" w:cs="仿宋_GB2312" w:hint="default"/>
          <w:b/>
          <w:bCs/>
          <w:sz w:val="24"/>
          <w:szCs w:val="22"/>
          <w:lang w:val="zh-TW"/>
        </w:rPr>
      </w:pPr>
      <w:r>
        <w:rPr>
          <w:rFonts w:ascii="仿宋" w:eastAsia="仿宋" w:hAnsi="仿宋" w:cs="仿宋_GB2312"/>
          <w:b/>
          <w:bCs/>
          <w:sz w:val="24"/>
          <w:szCs w:val="22"/>
        </w:rPr>
        <w:t>五</w:t>
      </w:r>
      <w:r>
        <w:rPr>
          <w:rFonts w:ascii="仿宋" w:eastAsia="仿宋" w:hAnsi="仿宋" w:cs="仿宋_GB2312"/>
          <w:b/>
          <w:bCs/>
          <w:sz w:val="24"/>
          <w:szCs w:val="22"/>
          <w:lang w:val="zh-TW"/>
        </w:rPr>
        <w:t>、投标人资格要求：</w:t>
      </w:r>
    </w:p>
    <w:p w14:paraId="7F8FA206" w14:textId="77777777" w:rsidR="008A70DB" w:rsidRDefault="00000000">
      <w:pPr>
        <w:pStyle w:val="p0"/>
        <w:widowControl w:val="0"/>
        <w:spacing w:beforeLines="50" w:before="120" w:line="340" w:lineRule="exact"/>
        <w:ind w:firstLine="482"/>
        <w:rPr>
          <w:rFonts w:ascii="仿宋" w:eastAsia="仿宋" w:hAnsi="仿宋" w:cs="仿宋_GB2312" w:hint="default"/>
          <w:sz w:val="24"/>
          <w:szCs w:val="24"/>
          <w:lang w:val="zh-TW"/>
        </w:rPr>
      </w:pPr>
      <w:bookmarkStart w:id="4" w:name="OLE_LINK7"/>
      <w:r>
        <w:rPr>
          <w:rFonts w:ascii="仿宋" w:eastAsia="仿宋" w:hAnsi="仿宋" w:cs="仿宋_GB2312"/>
          <w:sz w:val="24"/>
          <w:szCs w:val="24"/>
          <w:lang w:val="zh-TW"/>
        </w:rPr>
        <w:t>1、在中华人民共和国境内注册，具有独立法人资格，符合相关法律法规的规定，符合、承认并承诺履行本招标文件各项规定，所提供的货物和服务须在我国境内合法生产和销售的企业。</w:t>
      </w:r>
    </w:p>
    <w:p w14:paraId="4447B0CC" w14:textId="77777777" w:rsidR="008A70DB" w:rsidRDefault="00000000">
      <w:pPr>
        <w:pStyle w:val="p0"/>
        <w:widowControl w:val="0"/>
        <w:spacing w:beforeLines="50" w:before="120" w:line="340" w:lineRule="exact"/>
        <w:ind w:firstLine="482"/>
        <w:rPr>
          <w:rFonts w:ascii="仿宋" w:eastAsia="仿宋" w:hAnsi="仿宋" w:cs="仿宋_GB2312" w:hint="default"/>
          <w:sz w:val="24"/>
          <w:szCs w:val="24"/>
          <w:lang w:val="zh-TW"/>
        </w:rPr>
      </w:pPr>
      <w:r>
        <w:rPr>
          <w:rFonts w:ascii="仿宋" w:eastAsia="PMingLiU" w:hAnsi="仿宋" w:cs="仿宋_GB2312" w:hint="default"/>
          <w:sz w:val="24"/>
          <w:szCs w:val="24"/>
          <w:lang w:val="zh-TW"/>
        </w:rPr>
        <w:t>2</w:t>
      </w:r>
      <w:r>
        <w:rPr>
          <w:rFonts w:ascii="仿宋" w:eastAsia="仿宋" w:hAnsi="仿宋" w:cs="仿宋_GB2312"/>
          <w:sz w:val="24"/>
          <w:szCs w:val="24"/>
          <w:lang w:val="zh-TW"/>
        </w:rPr>
        <w:t>、20</w:t>
      </w:r>
      <w:r>
        <w:rPr>
          <w:rFonts w:ascii="仿宋" w:eastAsia="PMingLiU" w:hAnsi="仿宋" w:cs="仿宋_GB2312" w:hint="default"/>
          <w:sz w:val="24"/>
          <w:szCs w:val="24"/>
          <w:lang w:val="zh-TW"/>
        </w:rPr>
        <w:t>2</w:t>
      </w:r>
      <w:r>
        <w:rPr>
          <w:rFonts w:ascii="仿宋" w:hAnsi="仿宋" w:cs="仿宋_GB2312"/>
          <w:sz w:val="24"/>
          <w:szCs w:val="24"/>
          <w:lang w:val="zh-TW"/>
        </w:rPr>
        <w:t>1</w:t>
      </w:r>
      <w:r>
        <w:rPr>
          <w:rFonts w:ascii="仿宋" w:eastAsia="仿宋" w:hAnsi="仿宋" w:cs="仿宋_GB2312"/>
          <w:sz w:val="24"/>
          <w:szCs w:val="24"/>
          <w:lang w:val="zh-TW"/>
        </w:rPr>
        <w:t>年起，在市教育局本级、上城、下城（原）、江干（原）、拱墅、西湖、滨江、钱塘区等教育局（教卫局）投标，被列入信用污点单位，并在处罚期内的企业无报名资格。</w:t>
      </w:r>
    </w:p>
    <w:p w14:paraId="0D5667CA" w14:textId="77777777" w:rsidR="008A70DB" w:rsidRDefault="00000000">
      <w:pPr>
        <w:pStyle w:val="p0"/>
        <w:widowControl w:val="0"/>
        <w:spacing w:beforeLines="50" w:before="120" w:line="340" w:lineRule="exact"/>
        <w:ind w:firstLine="482"/>
        <w:rPr>
          <w:rFonts w:ascii="仿宋" w:eastAsia="仿宋" w:hAnsi="仿宋" w:cs="仿宋_GB2312" w:hint="default"/>
          <w:sz w:val="24"/>
          <w:szCs w:val="24"/>
          <w:lang w:val="zh-TW"/>
        </w:rPr>
      </w:pPr>
      <w:r>
        <w:rPr>
          <w:rFonts w:ascii="仿宋" w:eastAsia="PMingLiU" w:hAnsi="仿宋" w:cs="仿宋_GB2312" w:hint="default"/>
          <w:sz w:val="24"/>
          <w:szCs w:val="24"/>
          <w:lang w:val="zh-TW"/>
        </w:rPr>
        <w:t>3</w:t>
      </w:r>
      <w:r>
        <w:rPr>
          <w:rFonts w:ascii="仿宋" w:eastAsia="仿宋" w:hAnsi="仿宋" w:cs="仿宋_GB2312"/>
          <w:sz w:val="24"/>
          <w:szCs w:val="24"/>
          <w:lang w:val="zh-TW"/>
        </w:rPr>
        <w:t>、本项目不接受联合体投标。</w:t>
      </w:r>
    </w:p>
    <w:bookmarkEnd w:id="4"/>
    <w:p w14:paraId="46D87684" w14:textId="77777777" w:rsidR="008A70DB" w:rsidRDefault="00000000">
      <w:pPr>
        <w:pStyle w:val="p15"/>
        <w:widowControl w:val="0"/>
        <w:spacing w:beforeLines="50" w:before="120" w:line="340" w:lineRule="exact"/>
        <w:rPr>
          <w:rFonts w:ascii="仿宋" w:eastAsia="仿宋" w:hAnsi="仿宋" w:cs="仿宋_GB2312" w:hint="default"/>
          <w:sz w:val="24"/>
        </w:rPr>
      </w:pPr>
      <w:r>
        <w:rPr>
          <w:rFonts w:ascii="仿宋" w:eastAsia="仿宋" w:hAnsi="仿宋" w:cs="仿宋_GB2312"/>
          <w:sz w:val="24"/>
        </w:rPr>
        <w:t>六、招标文件的获取：</w:t>
      </w:r>
    </w:p>
    <w:p w14:paraId="79478063" w14:textId="74928F62" w:rsidR="008A70DB" w:rsidRDefault="00000000">
      <w:pPr>
        <w:pStyle w:val="p0"/>
        <w:spacing w:beforeLines="50" w:before="120" w:line="340" w:lineRule="exact"/>
        <w:ind w:firstLine="482"/>
        <w:rPr>
          <w:rFonts w:ascii="仿宋" w:eastAsia="仿宋" w:hAnsi="仿宋" w:cs="仿宋_GB2312" w:hint="default"/>
          <w:sz w:val="24"/>
          <w:szCs w:val="24"/>
          <w:lang w:val="zh-TW"/>
        </w:rPr>
      </w:pPr>
      <w:r>
        <w:rPr>
          <w:rFonts w:ascii="仿宋" w:eastAsia="仿宋" w:hAnsi="仿宋" w:cs="仿宋_GB2312"/>
          <w:sz w:val="24"/>
          <w:szCs w:val="24"/>
          <w:lang w:val="zh-TW"/>
        </w:rPr>
        <w:t>（1）时间：</w:t>
      </w:r>
      <w:r>
        <w:rPr>
          <w:rFonts w:ascii="仿宋" w:eastAsia="仿宋" w:hAnsi="仿宋" w:cs="仿宋_GB2312"/>
          <w:color w:val="0070C0"/>
          <w:sz w:val="24"/>
          <w:szCs w:val="24"/>
          <w:lang w:val="zh-TW"/>
        </w:rPr>
        <w:t>202</w:t>
      </w:r>
      <w:r>
        <w:rPr>
          <w:rFonts w:ascii="仿宋" w:hAnsi="仿宋" w:cs="仿宋_GB2312"/>
          <w:color w:val="0070C0"/>
          <w:sz w:val="24"/>
          <w:szCs w:val="24"/>
          <w:lang w:val="zh-TW"/>
        </w:rPr>
        <w:t>4</w:t>
      </w:r>
      <w:r>
        <w:rPr>
          <w:rFonts w:ascii="仿宋" w:eastAsia="仿宋" w:hAnsi="仿宋" w:cs="仿宋_GB2312"/>
          <w:color w:val="0070C0"/>
          <w:sz w:val="24"/>
          <w:szCs w:val="24"/>
          <w:lang w:val="zh-TW"/>
        </w:rPr>
        <w:t>年</w:t>
      </w:r>
      <w:r>
        <w:rPr>
          <w:rFonts w:ascii="仿宋" w:eastAsia="宋体" w:hAnsi="仿宋" w:cs="仿宋_GB2312"/>
          <w:color w:val="0070C0"/>
          <w:sz w:val="24"/>
          <w:szCs w:val="24"/>
        </w:rPr>
        <w:t>0</w:t>
      </w:r>
      <w:r w:rsidR="00F12AFB">
        <w:rPr>
          <w:rFonts w:ascii="仿宋" w:eastAsia="宋体" w:hAnsi="仿宋" w:cs="仿宋_GB2312"/>
          <w:color w:val="0070C0"/>
          <w:sz w:val="24"/>
          <w:szCs w:val="24"/>
        </w:rPr>
        <w:t>4</w:t>
      </w:r>
      <w:r>
        <w:rPr>
          <w:rFonts w:ascii="仿宋" w:eastAsia="仿宋" w:hAnsi="仿宋" w:cs="仿宋_GB2312"/>
          <w:color w:val="0070C0"/>
          <w:sz w:val="24"/>
          <w:szCs w:val="24"/>
          <w:lang w:val="zh-TW"/>
        </w:rPr>
        <w:t>月</w:t>
      </w:r>
      <w:r>
        <w:rPr>
          <w:rFonts w:ascii="仿宋" w:eastAsia="宋体" w:hAnsi="仿宋" w:cs="仿宋_GB2312" w:hint="default"/>
          <w:color w:val="0070C0"/>
          <w:sz w:val="24"/>
          <w:szCs w:val="24"/>
        </w:rPr>
        <w:t>…</w:t>
      </w:r>
      <w:r>
        <w:rPr>
          <w:rFonts w:ascii="仿宋" w:eastAsia="仿宋" w:hAnsi="仿宋" w:cs="仿宋_GB2312"/>
          <w:color w:val="0070C0"/>
          <w:sz w:val="24"/>
          <w:szCs w:val="24"/>
          <w:lang w:val="zh-TW"/>
        </w:rPr>
        <w:t>日至202</w:t>
      </w:r>
      <w:r>
        <w:rPr>
          <w:rFonts w:ascii="仿宋" w:hAnsi="仿宋" w:cs="仿宋_GB2312"/>
          <w:color w:val="0070C0"/>
          <w:sz w:val="24"/>
          <w:szCs w:val="24"/>
          <w:lang w:val="zh-TW"/>
        </w:rPr>
        <w:t>4</w:t>
      </w:r>
      <w:r>
        <w:rPr>
          <w:rFonts w:ascii="仿宋" w:eastAsia="仿宋" w:hAnsi="仿宋" w:cs="仿宋_GB2312"/>
          <w:color w:val="0070C0"/>
          <w:sz w:val="24"/>
          <w:szCs w:val="24"/>
          <w:lang w:val="zh-TW"/>
        </w:rPr>
        <w:t>年</w:t>
      </w:r>
      <w:r>
        <w:rPr>
          <w:rFonts w:ascii="仿宋" w:eastAsia="宋体" w:hAnsi="仿宋" w:cs="仿宋_GB2312"/>
          <w:color w:val="0070C0"/>
          <w:sz w:val="24"/>
          <w:szCs w:val="24"/>
        </w:rPr>
        <w:t>04</w:t>
      </w:r>
      <w:r>
        <w:rPr>
          <w:rFonts w:ascii="仿宋" w:eastAsia="仿宋" w:hAnsi="仿宋" w:cs="仿宋_GB2312"/>
          <w:color w:val="0070C0"/>
          <w:sz w:val="24"/>
          <w:szCs w:val="24"/>
          <w:lang w:val="zh-TW"/>
        </w:rPr>
        <w:t>月</w:t>
      </w:r>
      <w:r>
        <w:rPr>
          <w:rFonts w:ascii="仿宋" w:eastAsia="宋体" w:hAnsi="仿宋" w:cs="仿宋_GB2312" w:hint="default"/>
          <w:color w:val="0070C0"/>
          <w:sz w:val="24"/>
          <w:szCs w:val="24"/>
        </w:rPr>
        <w:t>…</w:t>
      </w:r>
      <w:r>
        <w:rPr>
          <w:rFonts w:ascii="仿宋" w:eastAsia="仿宋" w:hAnsi="仿宋" w:cs="仿宋_GB2312"/>
          <w:color w:val="0070C0"/>
          <w:sz w:val="24"/>
          <w:szCs w:val="24"/>
          <w:lang w:val="zh-TW"/>
        </w:rPr>
        <w:t>日</w:t>
      </w:r>
      <w:r>
        <w:rPr>
          <w:rFonts w:ascii="仿宋" w:eastAsia="仿宋" w:hAnsi="仿宋" w:cs="仿宋_GB2312"/>
          <w:sz w:val="24"/>
          <w:szCs w:val="24"/>
          <w:lang w:val="zh-TW"/>
        </w:rPr>
        <w:t>（工作日上午09:00-11:30，下午14:00-16:30，节假日除外）。</w:t>
      </w:r>
    </w:p>
    <w:p w14:paraId="47155F62" w14:textId="77777777" w:rsidR="008A70DB" w:rsidRDefault="00000000">
      <w:pPr>
        <w:pStyle w:val="p0"/>
        <w:spacing w:beforeLines="50" w:before="120" w:line="340" w:lineRule="exact"/>
        <w:ind w:firstLine="482"/>
        <w:rPr>
          <w:rFonts w:ascii="仿宋" w:eastAsia="仿宋" w:hAnsi="仿宋" w:cs="仿宋_GB2312" w:hint="default"/>
          <w:sz w:val="24"/>
          <w:szCs w:val="24"/>
          <w:lang w:val="zh-TW"/>
        </w:rPr>
      </w:pPr>
      <w:r>
        <w:rPr>
          <w:rFonts w:ascii="仿宋" w:eastAsia="仿宋" w:hAnsi="仿宋" w:cs="仿宋_GB2312"/>
          <w:sz w:val="24"/>
          <w:szCs w:val="24"/>
          <w:lang w:val="zh-TW"/>
        </w:rPr>
        <w:t>（2）地点：杭州市</w:t>
      </w:r>
      <w:proofErr w:type="gramStart"/>
      <w:r>
        <w:rPr>
          <w:rFonts w:ascii="仿宋" w:eastAsia="仿宋" w:hAnsi="仿宋" w:cs="仿宋_GB2312"/>
          <w:sz w:val="24"/>
          <w:szCs w:val="24"/>
          <w:lang w:val="zh-TW"/>
        </w:rPr>
        <w:t>古墩路701号</w:t>
      </w:r>
      <w:proofErr w:type="gramEnd"/>
      <w:r>
        <w:rPr>
          <w:rFonts w:ascii="仿宋" w:eastAsia="仿宋" w:hAnsi="仿宋" w:cs="仿宋_GB2312"/>
          <w:sz w:val="24"/>
          <w:szCs w:val="24"/>
          <w:lang w:val="zh-TW"/>
        </w:rPr>
        <w:t>绿城紫金广场A座1207室。</w:t>
      </w:r>
    </w:p>
    <w:p w14:paraId="19F9118A" w14:textId="77777777" w:rsidR="008A70DB" w:rsidRDefault="00000000">
      <w:pPr>
        <w:pStyle w:val="p0"/>
        <w:spacing w:beforeLines="50" w:before="120" w:line="340" w:lineRule="exact"/>
        <w:ind w:firstLine="482"/>
        <w:rPr>
          <w:rFonts w:ascii="仿宋" w:eastAsia="仿宋" w:hAnsi="仿宋" w:cs="仿宋_GB2312" w:hint="default"/>
          <w:sz w:val="24"/>
          <w:szCs w:val="24"/>
          <w:lang w:val="zh-TW"/>
        </w:rPr>
      </w:pPr>
      <w:r>
        <w:rPr>
          <w:rFonts w:ascii="仿宋" w:eastAsia="仿宋" w:hAnsi="仿宋" w:cs="仿宋_GB2312"/>
          <w:sz w:val="24"/>
          <w:szCs w:val="24"/>
          <w:lang w:val="zh-TW"/>
        </w:rPr>
        <w:t>（3）售价：招标文件工本费每套500元，售后不退。</w:t>
      </w:r>
    </w:p>
    <w:p w14:paraId="032293EF" w14:textId="77777777" w:rsidR="008A70DB" w:rsidRDefault="00000000">
      <w:pPr>
        <w:pStyle w:val="p0"/>
        <w:spacing w:beforeLines="50" w:before="120" w:line="340" w:lineRule="exact"/>
        <w:ind w:firstLine="482"/>
        <w:rPr>
          <w:rFonts w:ascii="仿宋" w:eastAsia="仿宋" w:hAnsi="仿宋" w:cs="仿宋_GB2312" w:hint="default"/>
          <w:sz w:val="24"/>
          <w:szCs w:val="24"/>
          <w:lang w:val="zh-TW"/>
        </w:rPr>
      </w:pPr>
      <w:r>
        <w:rPr>
          <w:rFonts w:ascii="仿宋" w:eastAsia="仿宋" w:hAnsi="仿宋" w:cs="仿宋_GB2312"/>
          <w:sz w:val="24"/>
          <w:szCs w:val="24"/>
          <w:lang w:val="zh-TW"/>
        </w:rPr>
        <w:t>（4）领取标书时必须提供：</w:t>
      </w:r>
    </w:p>
    <w:p w14:paraId="6091DF29" w14:textId="77777777" w:rsidR="008A70DB" w:rsidRDefault="00000000">
      <w:pPr>
        <w:pStyle w:val="p0"/>
        <w:spacing w:beforeLines="50" w:before="120" w:line="340" w:lineRule="exact"/>
        <w:ind w:firstLine="482"/>
        <w:rPr>
          <w:rFonts w:ascii="仿宋" w:eastAsia="仿宋" w:hAnsi="仿宋" w:cs="仿宋_GB2312" w:hint="default"/>
          <w:sz w:val="24"/>
          <w:szCs w:val="24"/>
          <w:lang w:val="zh-TW"/>
        </w:rPr>
      </w:pPr>
      <w:r>
        <w:rPr>
          <w:rFonts w:ascii="仿宋" w:eastAsia="仿宋" w:hAnsi="仿宋" w:cs="仿宋_GB2312"/>
          <w:sz w:val="24"/>
          <w:szCs w:val="24"/>
          <w:lang w:val="zh-TW"/>
        </w:rPr>
        <w:t>①报名登记表（详见公告附件）；</w:t>
      </w:r>
    </w:p>
    <w:p w14:paraId="572B0F99" w14:textId="77777777" w:rsidR="008A70DB" w:rsidRDefault="00000000">
      <w:pPr>
        <w:pStyle w:val="p0"/>
        <w:spacing w:beforeLines="50" w:before="120" w:line="340" w:lineRule="exact"/>
        <w:ind w:firstLine="482"/>
        <w:rPr>
          <w:rFonts w:ascii="仿宋" w:eastAsia="仿宋" w:hAnsi="仿宋" w:cs="仿宋_GB2312" w:hint="default"/>
          <w:sz w:val="24"/>
          <w:szCs w:val="24"/>
          <w:lang w:val="zh-TW"/>
        </w:rPr>
      </w:pPr>
      <w:r>
        <w:rPr>
          <w:rFonts w:ascii="仿宋" w:eastAsia="仿宋" w:hAnsi="仿宋" w:cs="仿宋_GB2312"/>
          <w:sz w:val="24"/>
          <w:szCs w:val="24"/>
          <w:lang w:val="zh-TW"/>
        </w:rPr>
        <w:t>②企业法人营业执照副本复印件；</w:t>
      </w:r>
    </w:p>
    <w:p w14:paraId="2A023A0C" w14:textId="77777777" w:rsidR="008A70DB" w:rsidRDefault="00000000">
      <w:pPr>
        <w:pStyle w:val="p0"/>
        <w:spacing w:beforeLines="50" w:before="120" w:line="340" w:lineRule="exact"/>
        <w:ind w:firstLine="482"/>
        <w:rPr>
          <w:rFonts w:ascii="仿宋" w:eastAsia="仿宋" w:hAnsi="仿宋" w:cs="仿宋_GB2312" w:hint="default"/>
          <w:sz w:val="24"/>
          <w:szCs w:val="24"/>
          <w:lang w:val="zh-TW"/>
        </w:rPr>
      </w:pPr>
      <w:r>
        <w:rPr>
          <w:rFonts w:ascii="仿宋" w:eastAsia="仿宋" w:hAnsi="仿宋" w:cs="仿宋_GB2312"/>
          <w:sz w:val="24"/>
          <w:szCs w:val="24"/>
          <w:lang w:val="zh-TW"/>
        </w:rPr>
        <w:t>③法定代表人领取</w:t>
      </w:r>
      <w:proofErr w:type="gramStart"/>
      <w:r>
        <w:rPr>
          <w:rFonts w:ascii="仿宋" w:eastAsia="仿宋" w:hAnsi="仿宋" w:cs="仿宋_GB2312"/>
          <w:sz w:val="24"/>
          <w:szCs w:val="24"/>
          <w:lang w:val="zh-TW"/>
        </w:rPr>
        <w:t>标书需</w:t>
      </w:r>
      <w:proofErr w:type="gramEnd"/>
      <w:r>
        <w:rPr>
          <w:rFonts w:ascii="仿宋" w:eastAsia="仿宋" w:hAnsi="仿宋" w:cs="仿宋_GB2312"/>
          <w:sz w:val="24"/>
          <w:szCs w:val="24"/>
          <w:lang w:val="zh-TW"/>
        </w:rPr>
        <w:t>携带法定代表人资格证明书、身份证原件和复印件；非法定代表人领取</w:t>
      </w:r>
      <w:proofErr w:type="gramStart"/>
      <w:r>
        <w:rPr>
          <w:rFonts w:ascii="仿宋" w:eastAsia="仿宋" w:hAnsi="仿宋" w:cs="仿宋_GB2312"/>
          <w:sz w:val="24"/>
          <w:szCs w:val="24"/>
          <w:lang w:val="zh-TW"/>
        </w:rPr>
        <w:t>标书需</w:t>
      </w:r>
      <w:proofErr w:type="gramEnd"/>
      <w:r>
        <w:rPr>
          <w:rFonts w:ascii="仿宋" w:eastAsia="仿宋" w:hAnsi="仿宋" w:cs="仿宋_GB2312"/>
          <w:sz w:val="24"/>
          <w:szCs w:val="24"/>
          <w:lang w:val="zh-TW"/>
        </w:rPr>
        <w:t>携带法定代表人委托书、被委托人跨年度的养老保险凭证（个人专用）、身份证原件和复印件。</w:t>
      </w:r>
    </w:p>
    <w:p w14:paraId="3279B38E" w14:textId="77777777" w:rsidR="008A70DB" w:rsidRDefault="00000000">
      <w:pPr>
        <w:pStyle w:val="p0"/>
        <w:widowControl w:val="0"/>
        <w:spacing w:beforeLines="50" w:before="120" w:line="340" w:lineRule="exact"/>
        <w:ind w:firstLine="482"/>
        <w:rPr>
          <w:rFonts w:ascii="仿宋" w:eastAsia="仿宋" w:hAnsi="仿宋" w:cs="仿宋_GB2312" w:hint="default"/>
          <w:b/>
          <w:bCs/>
          <w:sz w:val="24"/>
          <w:szCs w:val="24"/>
          <w:u w:val="single"/>
          <w:lang w:val="zh-TW"/>
        </w:rPr>
      </w:pPr>
      <w:r>
        <w:rPr>
          <w:rFonts w:ascii="仿宋" w:eastAsia="仿宋" w:hAnsi="仿宋" w:cs="仿宋_GB2312"/>
          <w:b/>
          <w:bCs/>
          <w:sz w:val="24"/>
          <w:szCs w:val="24"/>
          <w:u w:val="single"/>
          <w:lang w:val="zh-TW"/>
        </w:rPr>
        <w:t>上述材料复印件均需加盖公章。</w:t>
      </w:r>
    </w:p>
    <w:p w14:paraId="01EA1639" w14:textId="77777777" w:rsidR="008A70DB" w:rsidRDefault="00000000">
      <w:pPr>
        <w:pStyle w:val="p15"/>
        <w:widowControl w:val="0"/>
        <w:spacing w:beforeLines="50" w:before="120" w:line="340" w:lineRule="exact"/>
        <w:rPr>
          <w:rFonts w:ascii="仿宋" w:eastAsia="仿宋" w:hAnsi="仿宋" w:cs="仿宋_GB2312" w:hint="default"/>
          <w:sz w:val="24"/>
        </w:rPr>
      </w:pPr>
      <w:r>
        <w:rPr>
          <w:rFonts w:ascii="仿宋" w:eastAsia="仿宋" w:hAnsi="仿宋" w:cs="仿宋_GB2312"/>
          <w:sz w:val="24"/>
        </w:rPr>
        <w:t>七、投标、开标时间和地点：</w:t>
      </w:r>
    </w:p>
    <w:p w14:paraId="0C632EB3" w14:textId="7B91ADE3" w:rsidR="008A70DB" w:rsidRDefault="00000000">
      <w:pPr>
        <w:pStyle w:val="p0"/>
        <w:spacing w:beforeLines="50" w:before="120" w:line="340" w:lineRule="exact"/>
        <w:ind w:firstLine="482"/>
        <w:rPr>
          <w:rFonts w:ascii="仿宋" w:eastAsia="仿宋" w:hAnsi="仿宋" w:cs="仿宋_GB2312" w:hint="default"/>
          <w:sz w:val="24"/>
          <w:szCs w:val="24"/>
          <w:lang w:val="zh-TW"/>
        </w:rPr>
      </w:pPr>
      <w:r>
        <w:rPr>
          <w:rFonts w:ascii="仿宋" w:eastAsia="仿宋" w:hAnsi="仿宋" w:cs="仿宋_GB2312"/>
          <w:sz w:val="24"/>
          <w:szCs w:val="24"/>
          <w:lang w:val="zh-TW"/>
        </w:rPr>
        <w:t>（1）投标截止时间及开标时间：</w:t>
      </w:r>
      <w:r>
        <w:rPr>
          <w:rFonts w:ascii="仿宋" w:eastAsia="仿宋" w:hAnsi="仿宋" w:cs="仿宋_GB2312"/>
          <w:color w:val="0070C0"/>
          <w:sz w:val="24"/>
          <w:szCs w:val="24"/>
          <w:lang w:val="zh-TW"/>
        </w:rPr>
        <w:t>202</w:t>
      </w:r>
      <w:r>
        <w:rPr>
          <w:rFonts w:ascii="仿宋" w:hAnsi="仿宋" w:cs="仿宋_GB2312"/>
          <w:color w:val="0070C0"/>
          <w:sz w:val="24"/>
          <w:szCs w:val="24"/>
          <w:lang w:val="zh-TW"/>
        </w:rPr>
        <w:t>4</w:t>
      </w:r>
      <w:r>
        <w:rPr>
          <w:rFonts w:ascii="仿宋" w:eastAsia="仿宋" w:hAnsi="仿宋" w:cs="仿宋_GB2312"/>
          <w:color w:val="0070C0"/>
          <w:sz w:val="24"/>
          <w:szCs w:val="24"/>
        </w:rPr>
        <w:t>年</w:t>
      </w:r>
      <w:r>
        <w:rPr>
          <w:rFonts w:ascii="仿宋" w:eastAsia="宋体" w:hAnsi="仿宋" w:cs="仿宋_GB2312"/>
          <w:color w:val="0070C0"/>
          <w:sz w:val="24"/>
          <w:szCs w:val="24"/>
        </w:rPr>
        <w:t>0</w:t>
      </w:r>
      <w:r w:rsidR="00F12AFB">
        <w:rPr>
          <w:rFonts w:ascii="仿宋" w:eastAsia="宋体" w:hAnsi="仿宋" w:cs="仿宋_GB2312"/>
          <w:color w:val="0070C0"/>
          <w:sz w:val="24"/>
          <w:szCs w:val="24"/>
        </w:rPr>
        <w:t>5</w:t>
      </w:r>
      <w:r>
        <w:rPr>
          <w:rFonts w:ascii="仿宋" w:eastAsia="仿宋" w:hAnsi="仿宋" w:cs="仿宋_GB2312"/>
          <w:color w:val="0070C0"/>
          <w:sz w:val="24"/>
          <w:szCs w:val="24"/>
          <w:lang w:val="zh-TW"/>
        </w:rPr>
        <w:t>月</w:t>
      </w:r>
      <w:r>
        <w:rPr>
          <w:rFonts w:ascii="仿宋" w:eastAsia="宋体" w:hAnsi="仿宋" w:cs="仿宋_GB2312" w:hint="default"/>
          <w:color w:val="0070C0"/>
          <w:sz w:val="24"/>
          <w:szCs w:val="24"/>
        </w:rPr>
        <w:t>…</w:t>
      </w:r>
      <w:r>
        <w:rPr>
          <w:rFonts w:ascii="仿宋" w:eastAsia="仿宋" w:hAnsi="仿宋" w:cs="仿宋_GB2312"/>
          <w:color w:val="0070C0"/>
          <w:sz w:val="24"/>
          <w:szCs w:val="24"/>
          <w:lang w:val="zh-TW"/>
        </w:rPr>
        <w:t>日</w:t>
      </w:r>
      <w:r>
        <w:rPr>
          <w:rFonts w:ascii="仿宋" w:eastAsia="PMingLiU" w:hAnsi="仿宋" w:cs="仿宋_GB2312" w:hint="default"/>
          <w:color w:val="0070C0"/>
          <w:sz w:val="24"/>
          <w:szCs w:val="24"/>
          <w:lang w:val="zh-TW"/>
        </w:rPr>
        <w:t>…</w:t>
      </w:r>
      <w:r>
        <w:rPr>
          <w:rFonts w:ascii="仿宋" w:eastAsia="仿宋" w:hAnsi="仿宋" w:cs="仿宋_GB2312"/>
          <w:color w:val="0070C0"/>
          <w:sz w:val="24"/>
          <w:szCs w:val="24"/>
          <w:lang w:val="zh-TW"/>
        </w:rPr>
        <w:t>时</w:t>
      </w:r>
      <w:r>
        <w:rPr>
          <w:rFonts w:ascii="仿宋" w:eastAsia="PMingLiU" w:hAnsi="仿宋" w:cs="仿宋_GB2312" w:hint="default"/>
          <w:color w:val="0070C0"/>
          <w:sz w:val="24"/>
          <w:szCs w:val="24"/>
          <w:lang w:val="zh-TW"/>
        </w:rPr>
        <w:t>…</w:t>
      </w:r>
      <w:r>
        <w:rPr>
          <w:rFonts w:ascii="仿宋" w:eastAsia="仿宋" w:hAnsi="仿宋" w:cs="仿宋_GB2312"/>
          <w:color w:val="0070C0"/>
          <w:sz w:val="24"/>
          <w:szCs w:val="24"/>
          <w:lang w:val="zh-TW"/>
        </w:rPr>
        <w:t>分整</w:t>
      </w:r>
    </w:p>
    <w:p w14:paraId="54034007" w14:textId="1DA57749" w:rsidR="008A70DB" w:rsidRDefault="00000000">
      <w:pPr>
        <w:pStyle w:val="p0"/>
        <w:spacing w:beforeLines="50" w:before="120" w:line="340" w:lineRule="exact"/>
        <w:ind w:firstLine="482"/>
        <w:rPr>
          <w:rFonts w:ascii="仿宋" w:eastAsia="仿宋" w:hAnsi="仿宋" w:cs="仿宋_GB2312" w:hint="default"/>
          <w:sz w:val="24"/>
          <w:szCs w:val="24"/>
          <w:lang w:val="zh-TW"/>
        </w:rPr>
      </w:pPr>
      <w:r>
        <w:rPr>
          <w:rFonts w:ascii="仿宋" w:eastAsia="仿宋" w:hAnsi="仿宋" w:cs="仿宋_GB2312"/>
          <w:sz w:val="24"/>
          <w:szCs w:val="24"/>
          <w:lang w:val="zh-TW"/>
        </w:rPr>
        <w:lastRenderedPageBreak/>
        <w:t>（2）投标开标地点：</w:t>
      </w:r>
      <w:r>
        <w:rPr>
          <w:rFonts w:ascii="仿宋" w:eastAsia="仿宋" w:hAnsi="仿宋" w:cs="仿宋_GB2312"/>
          <w:color w:val="0070C0"/>
          <w:sz w:val="24"/>
          <w:szCs w:val="24"/>
          <w:lang w:val="zh-TW"/>
        </w:rPr>
        <w:t>杭州市滨江区</w:t>
      </w:r>
      <w:r w:rsidR="00F12AFB">
        <w:rPr>
          <w:rFonts w:ascii="仿宋" w:eastAsia="仿宋" w:hAnsi="仿宋" w:cs="仿宋_GB2312"/>
          <w:color w:val="0070C0"/>
          <w:sz w:val="24"/>
          <w:szCs w:val="24"/>
        </w:rPr>
        <w:t xml:space="preserve">       </w:t>
      </w:r>
      <w:r>
        <w:rPr>
          <w:rFonts w:ascii="仿宋" w:eastAsia="仿宋" w:hAnsi="仿宋" w:cs="仿宋_GB2312"/>
          <w:color w:val="0070C0"/>
          <w:sz w:val="24"/>
          <w:szCs w:val="24"/>
          <w:lang w:val="zh-TW"/>
        </w:rPr>
        <w:t>会议室</w:t>
      </w:r>
    </w:p>
    <w:p w14:paraId="1BBC2374" w14:textId="77777777" w:rsidR="008A70DB" w:rsidRDefault="00000000">
      <w:pPr>
        <w:pStyle w:val="p15"/>
        <w:widowControl w:val="0"/>
        <w:spacing w:beforeLines="50" w:before="120" w:line="340" w:lineRule="exact"/>
        <w:rPr>
          <w:rFonts w:ascii="仿宋" w:eastAsia="仿宋" w:hAnsi="仿宋" w:cs="仿宋_GB2312" w:hint="default"/>
          <w:sz w:val="24"/>
        </w:rPr>
      </w:pPr>
      <w:r>
        <w:rPr>
          <w:rFonts w:ascii="仿宋" w:eastAsia="仿宋" w:hAnsi="仿宋" w:cs="仿宋_GB2312"/>
          <w:sz w:val="24"/>
        </w:rPr>
        <w:t>八、联系方式：</w:t>
      </w:r>
    </w:p>
    <w:p w14:paraId="1BA8D84F" w14:textId="77777777" w:rsidR="008A70DB" w:rsidRDefault="00000000">
      <w:pPr>
        <w:pStyle w:val="p0"/>
        <w:spacing w:beforeLines="50" w:before="120" w:line="340" w:lineRule="exact"/>
        <w:ind w:firstLine="482"/>
        <w:rPr>
          <w:rFonts w:ascii="仿宋" w:eastAsia="仿宋" w:hAnsi="仿宋" w:cs="仿宋_GB2312" w:hint="default"/>
          <w:sz w:val="24"/>
          <w:szCs w:val="24"/>
        </w:rPr>
      </w:pPr>
      <w:r>
        <w:rPr>
          <w:rFonts w:ascii="仿宋" w:eastAsia="仿宋" w:hAnsi="仿宋" w:cs="仿宋_GB2312"/>
          <w:sz w:val="24"/>
          <w:szCs w:val="24"/>
        </w:rPr>
        <w:t>代理机构：浙江省成套工程有限公司</w:t>
      </w:r>
    </w:p>
    <w:p w14:paraId="377F06E5" w14:textId="77777777" w:rsidR="008A70DB" w:rsidRDefault="00000000">
      <w:pPr>
        <w:pStyle w:val="p0"/>
        <w:spacing w:beforeLines="50" w:before="120" w:line="340" w:lineRule="exact"/>
        <w:ind w:firstLine="482"/>
        <w:rPr>
          <w:rFonts w:ascii="仿宋" w:eastAsia="仿宋" w:hAnsi="仿宋" w:cs="仿宋_GB2312" w:hint="default"/>
          <w:sz w:val="24"/>
          <w:szCs w:val="24"/>
        </w:rPr>
      </w:pPr>
      <w:r>
        <w:rPr>
          <w:rFonts w:ascii="仿宋" w:eastAsia="仿宋" w:hAnsi="仿宋" w:cs="仿宋_GB2312"/>
          <w:sz w:val="24"/>
          <w:szCs w:val="24"/>
        </w:rPr>
        <w:t>联系地址：杭州市</w:t>
      </w:r>
      <w:proofErr w:type="gramStart"/>
      <w:r>
        <w:rPr>
          <w:rFonts w:ascii="仿宋" w:eastAsia="仿宋" w:hAnsi="仿宋" w:cs="仿宋_GB2312"/>
          <w:sz w:val="24"/>
          <w:szCs w:val="24"/>
        </w:rPr>
        <w:t>古墩路701号</w:t>
      </w:r>
      <w:proofErr w:type="gramEnd"/>
      <w:r>
        <w:rPr>
          <w:rFonts w:ascii="仿宋" w:eastAsia="仿宋" w:hAnsi="仿宋" w:cs="仿宋_GB2312"/>
          <w:sz w:val="24"/>
          <w:szCs w:val="24"/>
        </w:rPr>
        <w:t>绿城紫金广场A座1207室</w:t>
      </w:r>
    </w:p>
    <w:p w14:paraId="1F3861E0" w14:textId="77777777" w:rsidR="008A70DB" w:rsidRDefault="00000000">
      <w:pPr>
        <w:pStyle w:val="p0"/>
        <w:spacing w:beforeLines="50" w:before="120" w:line="340" w:lineRule="exact"/>
        <w:ind w:firstLine="482"/>
        <w:rPr>
          <w:rFonts w:ascii="仿宋" w:eastAsia="仿宋" w:hAnsi="仿宋" w:cs="仿宋_GB2312" w:hint="default"/>
          <w:sz w:val="24"/>
          <w:szCs w:val="24"/>
        </w:rPr>
      </w:pPr>
      <w:r>
        <w:rPr>
          <w:rFonts w:ascii="仿宋" w:eastAsia="仿宋" w:hAnsi="仿宋" w:cs="仿宋_GB2312"/>
          <w:sz w:val="24"/>
          <w:szCs w:val="24"/>
        </w:rPr>
        <w:t>联系人：朱远东，冯雪涛；联系电话：18258299562，13958100638，0571-88955386；</w:t>
      </w:r>
    </w:p>
    <w:p w14:paraId="510F8A51" w14:textId="77777777" w:rsidR="008A70DB" w:rsidRDefault="00000000">
      <w:pPr>
        <w:pStyle w:val="p0"/>
        <w:spacing w:beforeLines="50" w:before="120" w:line="340" w:lineRule="exact"/>
        <w:ind w:firstLine="482"/>
        <w:rPr>
          <w:rFonts w:ascii="仿宋" w:eastAsia="仿宋" w:hAnsi="仿宋" w:cs="仿宋_GB2312" w:hint="default"/>
          <w:sz w:val="24"/>
          <w:szCs w:val="24"/>
        </w:rPr>
      </w:pPr>
      <w:r>
        <w:rPr>
          <w:rFonts w:ascii="仿宋" w:eastAsia="仿宋" w:hAnsi="仿宋" w:cs="仿宋_GB2312"/>
          <w:sz w:val="24"/>
          <w:szCs w:val="24"/>
        </w:rPr>
        <w:t>采购人：杭州市滨江区教育局</w:t>
      </w:r>
    </w:p>
    <w:p w14:paraId="5C3A2B40" w14:textId="77777777" w:rsidR="008A70DB" w:rsidRDefault="00000000">
      <w:pPr>
        <w:pStyle w:val="p0"/>
        <w:spacing w:beforeLines="50" w:before="120" w:line="340" w:lineRule="exact"/>
        <w:ind w:firstLine="482"/>
        <w:rPr>
          <w:rFonts w:ascii="仿宋" w:eastAsia="仿宋" w:hAnsi="仿宋" w:cs="仿宋_GB2312" w:hint="default"/>
          <w:sz w:val="24"/>
          <w:szCs w:val="24"/>
        </w:rPr>
      </w:pPr>
      <w:r>
        <w:rPr>
          <w:rFonts w:ascii="仿宋" w:eastAsia="仿宋" w:hAnsi="仿宋" w:cs="仿宋_GB2312"/>
          <w:sz w:val="24"/>
          <w:szCs w:val="24"/>
        </w:rPr>
        <w:t>联系地址：</w:t>
      </w:r>
      <w:r>
        <w:rPr>
          <w:rFonts w:ascii="仿宋" w:eastAsia="仿宋" w:hAnsi="仿宋"/>
          <w:sz w:val="24"/>
        </w:rPr>
        <w:t>杭州市滨江区丹枫路788号海</w:t>
      </w:r>
      <w:proofErr w:type="gramStart"/>
      <w:r>
        <w:rPr>
          <w:rFonts w:ascii="仿宋" w:eastAsia="仿宋" w:hAnsi="仿宋"/>
          <w:sz w:val="24"/>
        </w:rPr>
        <w:t>越大厦</w:t>
      </w:r>
      <w:proofErr w:type="gramEnd"/>
      <w:r>
        <w:rPr>
          <w:rFonts w:ascii="仿宋" w:eastAsia="仿宋" w:hAnsi="仿宋"/>
          <w:sz w:val="24"/>
        </w:rPr>
        <w:t>17楼</w:t>
      </w:r>
    </w:p>
    <w:p w14:paraId="3E9A30AF" w14:textId="77777777" w:rsidR="008A70DB" w:rsidRDefault="00000000">
      <w:pPr>
        <w:pStyle w:val="p0"/>
        <w:spacing w:beforeLines="50" w:before="120" w:line="340" w:lineRule="exact"/>
        <w:ind w:firstLine="482"/>
        <w:rPr>
          <w:rFonts w:ascii="仿宋" w:eastAsia="仿宋" w:hAnsi="仿宋" w:cs="仿宋_GB2312" w:hint="default"/>
          <w:sz w:val="24"/>
          <w:szCs w:val="24"/>
        </w:rPr>
      </w:pPr>
      <w:r>
        <w:rPr>
          <w:rFonts w:ascii="仿宋" w:eastAsia="仿宋" w:hAnsi="仿宋" w:cs="仿宋_GB2312"/>
          <w:sz w:val="24"/>
          <w:szCs w:val="24"/>
        </w:rPr>
        <w:t>联系人：</w:t>
      </w:r>
      <w:r>
        <w:rPr>
          <w:rFonts w:ascii="仿宋" w:eastAsia="仿宋" w:hAnsi="仿宋"/>
          <w:sz w:val="24"/>
        </w:rPr>
        <w:t>章老师</w:t>
      </w:r>
      <w:r>
        <w:rPr>
          <w:rFonts w:ascii="仿宋" w:eastAsia="仿宋" w:hAnsi="仿宋" w:cs="仿宋_GB2312"/>
          <w:sz w:val="24"/>
          <w:szCs w:val="24"/>
        </w:rPr>
        <w:t>，联系电话：</w:t>
      </w:r>
      <w:r>
        <w:rPr>
          <w:rFonts w:ascii="仿宋" w:eastAsia="仿宋" w:hAnsi="仿宋"/>
          <w:sz w:val="24"/>
        </w:rPr>
        <w:t>0571-89520740</w:t>
      </w:r>
    </w:p>
    <w:p w14:paraId="3C4A7BC5" w14:textId="77777777" w:rsidR="008A70DB" w:rsidRDefault="00000000">
      <w:pPr>
        <w:pStyle w:val="p15"/>
        <w:widowControl w:val="0"/>
        <w:spacing w:beforeLines="50" w:before="120" w:line="340" w:lineRule="exact"/>
        <w:rPr>
          <w:rFonts w:ascii="仿宋" w:eastAsia="仿宋" w:hAnsi="仿宋" w:cs="仿宋_GB2312" w:hint="default"/>
          <w:sz w:val="24"/>
        </w:rPr>
      </w:pPr>
      <w:r>
        <w:rPr>
          <w:rFonts w:ascii="仿宋" w:eastAsia="仿宋" w:hAnsi="仿宋" w:cs="仿宋_GB2312"/>
          <w:sz w:val="24"/>
        </w:rPr>
        <w:t>九、其它：</w:t>
      </w:r>
    </w:p>
    <w:p w14:paraId="107B1860" w14:textId="77777777" w:rsidR="008A70DB" w:rsidRDefault="00000000">
      <w:pPr>
        <w:pStyle w:val="p0"/>
        <w:widowControl w:val="0"/>
        <w:spacing w:beforeLines="50" w:before="120" w:line="340" w:lineRule="exact"/>
        <w:ind w:firstLine="482"/>
        <w:rPr>
          <w:rFonts w:ascii="仿宋" w:eastAsia="仿宋" w:hAnsi="仿宋" w:cs="仿宋_GB2312" w:hint="default"/>
          <w:sz w:val="24"/>
          <w:szCs w:val="24"/>
          <w:lang w:val="zh-TW"/>
        </w:rPr>
      </w:pPr>
      <w:r>
        <w:rPr>
          <w:rFonts w:ascii="仿宋" w:eastAsia="仿宋" w:hAnsi="仿宋" w:cs="仿宋_GB2312"/>
          <w:sz w:val="24"/>
          <w:szCs w:val="24"/>
        </w:rPr>
        <w:t>因投标人提供资料错误等原因导致招标采购代理机构未能将招标补充文件送达投标人或通知投标人前来领取的，责任由投标人自负。</w:t>
      </w:r>
    </w:p>
    <w:p w14:paraId="5D62CC40" w14:textId="77777777" w:rsidR="008A70DB" w:rsidRDefault="00000000">
      <w:pPr>
        <w:adjustRightInd w:val="0"/>
        <w:spacing w:line="360" w:lineRule="auto"/>
        <w:ind w:firstLine="200"/>
        <w:jc w:val="center"/>
        <w:outlineLvl w:val="0"/>
        <w:rPr>
          <w:rFonts w:ascii="仿宋" w:eastAsia="仿宋" w:hAnsi="仿宋" w:cs="仿宋_GB2312"/>
          <w:b/>
          <w:sz w:val="36"/>
        </w:rPr>
      </w:pPr>
      <w:r>
        <w:rPr>
          <w:rFonts w:ascii="仿宋" w:eastAsia="仿宋" w:hAnsi="仿宋" w:cs="仿宋_GB2312" w:hint="eastAsia"/>
          <w:sz w:val="36"/>
        </w:rPr>
        <w:br w:type="page"/>
      </w:r>
      <w:bookmarkStart w:id="5" w:name="_Toc26841"/>
      <w:r>
        <w:rPr>
          <w:rFonts w:ascii="仿宋" w:eastAsia="仿宋" w:hAnsi="仿宋" w:cs="仿宋_GB2312" w:hint="eastAsia"/>
          <w:b/>
          <w:sz w:val="36"/>
        </w:rPr>
        <w:lastRenderedPageBreak/>
        <w:t>第二部分 投标须知</w:t>
      </w:r>
      <w:bookmarkEnd w:id="2"/>
      <w:bookmarkEnd w:id="5"/>
    </w:p>
    <w:p w14:paraId="3242A7FD" w14:textId="77777777" w:rsidR="008A70DB" w:rsidRDefault="00000000">
      <w:pPr>
        <w:adjustRightInd w:val="0"/>
        <w:spacing w:line="360" w:lineRule="auto"/>
        <w:jc w:val="center"/>
        <w:outlineLvl w:val="1"/>
        <w:rPr>
          <w:rFonts w:ascii="仿宋" w:eastAsia="仿宋" w:hAnsi="仿宋" w:cs="仿宋_GB2312"/>
          <w:b/>
          <w:sz w:val="32"/>
        </w:rPr>
      </w:pPr>
      <w:bookmarkStart w:id="6" w:name="_Toc22693"/>
      <w:r>
        <w:rPr>
          <w:rFonts w:ascii="仿宋" w:eastAsia="仿宋" w:hAnsi="仿宋" w:cs="仿宋_GB2312" w:hint="eastAsia"/>
          <w:b/>
          <w:sz w:val="32"/>
        </w:rPr>
        <w:t>前附表</w:t>
      </w:r>
      <w:bookmarkEnd w:id="6"/>
    </w:p>
    <w:tbl>
      <w:tblPr>
        <w:tblW w:w="9713"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1"/>
        <w:gridCol w:w="1229"/>
        <w:gridCol w:w="7863"/>
      </w:tblGrid>
      <w:tr w:rsidR="008A70DB" w14:paraId="4DAD6DD8" w14:textId="77777777">
        <w:trPr>
          <w:tblHeader/>
        </w:trPr>
        <w:tc>
          <w:tcPr>
            <w:tcW w:w="621" w:type="dxa"/>
            <w:tcBorders>
              <w:top w:val="single" w:sz="8" w:space="0" w:color="000000"/>
              <w:left w:val="single" w:sz="8" w:space="0" w:color="000000"/>
              <w:bottom w:val="single" w:sz="2" w:space="0" w:color="000000"/>
              <w:right w:val="single" w:sz="2" w:space="0" w:color="000000"/>
            </w:tcBorders>
            <w:vAlign w:val="center"/>
          </w:tcPr>
          <w:p w14:paraId="42336E99" w14:textId="77777777" w:rsidR="008A70DB" w:rsidRDefault="00000000">
            <w:pPr>
              <w:spacing w:beforeLines="50" w:before="120" w:afterLines="50" w:after="120"/>
              <w:jc w:val="center"/>
              <w:rPr>
                <w:rFonts w:ascii="仿宋" w:eastAsia="仿宋" w:hAnsi="仿宋" w:cs="仿宋_GB2312"/>
                <w:sz w:val="24"/>
                <w:szCs w:val="24"/>
              </w:rPr>
            </w:pPr>
            <w:r>
              <w:rPr>
                <w:rFonts w:ascii="仿宋" w:eastAsia="仿宋" w:hAnsi="仿宋" w:cs="仿宋_GB2312" w:hint="eastAsia"/>
                <w:sz w:val="24"/>
                <w:szCs w:val="24"/>
              </w:rPr>
              <w:t>序号</w:t>
            </w:r>
          </w:p>
        </w:tc>
        <w:tc>
          <w:tcPr>
            <w:tcW w:w="9092" w:type="dxa"/>
            <w:gridSpan w:val="2"/>
            <w:tcBorders>
              <w:top w:val="single" w:sz="8" w:space="0" w:color="000000"/>
              <w:left w:val="single" w:sz="2" w:space="0" w:color="000000"/>
              <w:bottom w:val="single" w:sz="2" w:space="0" w:color="000000"/>
              <w:right w:val="single" w:sz="8" w:space="0" w:color="000000"/>
            </w:tcBorders>
            <w:vAlign w:val="center"/>
          </w:tcPr>
          <w:p w14:paraId="4A26CDAE" w14:textId="77777777" w:rsidR="008A70DB" w:rsidRDefault="00000000">
            <w:pPr>
              <w:spacing w:beforeLines="50" w:before="120" w:afterLines="50" w:after="120"/>
              <w:jc w:val="center"/>
              <w:rPr>
                <w:rFonts w:ascii="仿宋" w:eastAsia="仿宋" w:hAnsi="仿宋" w:cs="仿宋_GB2312"/>
                <w:b/>
                <w:sz w:val="24"/>
                <w:szCs w:val="24"/>
              </w:rPr>
            </w:pPr>
            <w:r>
              <w:rPr>
                <w:rFonts w:ascii="仿宋" w:eastAsia="仿宋" w:hAnsi="仿宋" w:cs="仿宋_GB2312" w:hint="eastAsia"/>
                <w:b/>
                <w:sz w:val="24"/>
                <w:szCs w:val="24"/>
              </w:rPr>
              <w:t>内容规定</w:t>
            </w:r>
          </w:p>
        </w:tc>
      </w:tr>
      <w:tr w:rsidR="008A70DB" w14:paraId="5A782CDE" w14:textId="77777777">
        <w:trPr>
          <w:trHeight w:val="2875"/>
        </w:trPr>
        <w:tc>
          <w:tcPr>
            <w:tcW w:w="621" w:type="dxa"/>
            <w:tcBorders>
              <w:top w:val="single" w:sz="2" w:space="0" w:color="000000"/>
              <w:left w:val="single" w:sz="8" w:space="0" w:color="000000"/>
              <w:bottom w:val="single" w:sz="2" w:space="0" w:color="000000"/>
              <w:right w:val="single" w:sz="2" w:space="0" w:color="000000"/>
            </w:tcBorders>
            <w:vAlign w:val="center"/>
          </w:tcPr>
          <w:p w14:paraId="115BC4F3" w14:textId="77777777" w:rsidR="008A70DB" w:rsidRDefault="00000000">
            <w:pPr>
              <w:spacing w:beforeLines="50" w:before="120" w:afterLines="50" w:after="120"/>
              <w:jc w:val="center"/>
              <w:rPr>
                <w:rFonts w:ascii="仿宋" w:eastAsia="仿宋" w:hAnsi="仿宋" w:cs="仿宋_GB2312"/>
                <w:sz w:val="24"/>
                <w:szCs w:val="24"/>
              </w:rPr>
            </w:pPr>
            <w:r>
              <w:rPr>
                <w:rFonts w:ascii="仿宋" w:eastAsia="仿宋" w:hAnsi="仿宋" w:cs="仿宋_GB2312" w:hint="eastAsia"/>
                <w:sz w:val="24"/>
                <w:szCs w:val="24"/>
              </w:rPr>
              <w:t>1</w:t>
            </w:r>
          </w:p>
        </w:tc>
        <w:tc>
          <w:tcPr>
            <w:tcW w:w="9092" w:type="dxa"/>
            <w:gridSpan w:val="2"/>
            <w:tcBorders>
              <w:top w:val="single" w:sz="2" w:space="0" w:color="000000"/>
              <w:left w:val="single" w:sz="2" w:space="0" w:color="000000"/>
              <w:bottom w:val="single" w:sz="2" w:space="0" w:color="000000"/>
              <w:right w:val="single" w:sz="8" w:space="0" w:color="000000"/>
            </w:tcBorders>
          </w:tcPr>
          <w:p w14:paraId="089F4AB7" w14:textId="77777777" w:rsidR="008A70DB" w:rsidRDefault="00000000">
            <w:pPr>
              <w:spacing w:beforeLines="50" w:before="120" w:afterLines="50" w:after="120"/>
              <w:ind w:firstLineChars="200" w:firstLine="482"/>
              <w:jc w:val="center"/>
              <w:rPr>
                <w:rFonts w:ascii="仿宋" w:eastAsia="仿宋" w:hAnsi="仿宋" w:cs="仿宋_GB2312"/>
                <w:b/>
                <w:sz w:val="24"/>
                <w:szCs w:val="24"/>
              </w:rPr>
            </w:pPr>
            <w:r>
              <w:rPr>
                <w:rFonts w:ascii="仿宋" w:eastAsia="仿宋" w:hAnsi="仿宋" w:cs="仿宋_GB2312" w:hint="eastAsia"/>
                <w:b/>
                <w:sz w:val="24"/>
                <w:szCs w:val="24"/>
              </w:rPr>
              <w:t>项目说明</w:t>
            </w:r>
          </w:p>
          <w:p w14:paraId="6201F6F1" w14:textId="77777777" w:rsidR="008A70DB" w:rsidRDefault="00000000">
            <w:pPr>
              <w:spacing w:beforeLines="50" w:before="120" w:afterLines="50" w:after="120"/>
              <w:ind w:firstLineChars="200" w:firstLine="482"/>
              <w:rPr>
                <w:rFonts w:ascii="仿宋" w:eastAsia="仿宋" w:hAnsi="仿宋" w:cs="仿宋_GB2312"/>
                <w:b/>
                <w:sz w:val="24"/>
                <w:szCs w:val="24"/>
              </w:rPr>
            </w:pPr>
            <w:r>
              <w:rPr>
                <w:rFonts w:ascii="仿宋" w:eastAsia="仿宋" w:hAnsi="仿宋" w:cs="仿宋_GB2312" w:hint="eastAsia"/>
                <w:b/>
                <w:sz w:val="24"/>
                <w:szCs w:val="24"/>
              </w:rPr>
              <w:t>一、项目名称</w:t>
            </w:r>
            <w:bookmarkStart w:id="7" w:name="_Hlt75139851"/>
            <w:bookmarkEnd w:id="7"/>
            <w:r>
              <w:rPr>
                <w:rFonts w:ascii="仿宋" w:eastAsia="仿宋" w:hAnsi="仿宋" w:cs="仿宋_GB2312" w:hint="eastAsia"/>
                <w:b/>
                <w:sz w:val="24"/>
                <w:szCs w:val="24"/>
              </w:rPr>
              <w:t>：</w:t>
            </w:r>
            <w:bookmarkStart w:id="8" w:name="_Hlk83852007"/>
            <w:r>
              <w:rPr>
                <w:rFonts w:ascii="仿宋" w:eastAsia="仿宋" w:hAnsi="仿宋" w:cs="仿宋_GB2312" w:hint="eastAsia"/>
                <w:sz w:val="24"/>
                <w:szCs w:val="24"/>
              </w:rPr>
              <w:t>杭州市</w:t>
            </w:r>
            <w:r>
              <w:rPr>
                <w:rFonts w:ascii="仿宋" w:eastAsia="仿宋" w:hAnsi="仿宋" w:cs="微软雅黑" w:hint="eastAsia"/>
                <w:sz w:val="24"/>
                <w:szCs w:val="24"/>
              </w:rPr>
              <w:t>滨</w:t>
            </w:r>
            <w:r>
              <w:rPr>
                <w:rFonts w:ascii="仿宋" w:eastAsia="仿宋" w:hAnsi="仿宋" w:cs="___WRD_EMBED_SUB_44" w:hint="eastAsia"/>
                <w:sz w:val="24"/>
                <w:szCs w:val="24"/>
              </w:rPr>
              <w:t>江区教育局下属学校</w:t>
            </w:r>
            <w:r>
              <w:rPr>
                <w:rFonts w:ascii="仿宋" w:eastAsia="仿宋" w:hAnsi="仿宋" w:cs="___WRD_EMBED_SUB_44" w:hint="eastAsia"/>
                <w:sz w:val="24"/>
              </w:rPr>
              <w:t>202</w:t>
            </w:r>
            <w:r>
              <w:rPr>
                <w:rFonts w:ascii="仿宋" w:eastAsia="仿宋" w:hAnsi="仿宋" w:cs="___WRD_EMBED_SUB_44"/>
                <w:sz w:val="24"/>
              </w:rPr>
              <w:t>4</w:t>
            </w:r>
            <w:r>
              <w:rPr>
                <w:rFonts w:ascii="仿宋" w:eastAsia="仿宋" w:hAnsi="仿宋" w:cs="___WRD_EMBED_SUB_44" w:hint="eastAsia"/>
                <w:sz w:val="24"/>
              </w:rPr>
              <w:t>年</w:t>
            </w:r>
            <w:r>
              <w:rPr>
                <w:rFonts w:ascii="仿宋" w:eastAsia="仿宋" w:hAnsi="仿宋" w:cs="___WRD_EMBED_SUB_44" w:hint="eastAsia"/>
                <w:sz w:val="24"/>
                <w:szCs w:val="24"/>
              </w:rPr>
              <w:t>学生服采购项目</w:t>
            </w:r>
            <w:bookmarkEnd w:id="8"/>
            <w:r>
              <w:rPr>
                <w:rFonts w:ascii="仿宋" w:eastAsia="仿宋" w:hAnsi="仿宋" w:cs="仿宋_GB2312" w:hint="eastAsia"/>
                <w:sz w:val="24"/>
                <w:szCs w:val="24"/>
              </w:rPr>
              <w:t>。</w:t>
            </w:r>
          </w:p>
          <w:p w14:paraId="006B58B1" w14:textId="77777777" w:rsidR="008A70DB" w:rsidRDefault="00000000">
            <w:pPr>
              <w:spacing w:beforeLines="50" w:before="120" w:afterLines="50" w:after="120"/>
              <w:ind w:firstLineChars="200" w:firstLine="482"/>
              <w:rPr>
                <w:rFonts w:ascii="仿宋" w:eastAsia="仿宋" w:hAnsi="仿宋" w:cs="仿宋_GB2312"/>
                <w:b/>
                <w:sz w:val="24"/>
                <w:szCs w:val="24"/>
              </w:rPr>
            </w:pPr>
            <w:r>
              <w:rPr>
                <w:rFonts w:ascii="仿宋" w:eastAsia="仿宋" w:hAnsi="仿宋" w:cs="仿宋_GB2312" w:hint="eastAsia"/>
                <w:b/>
                <w:sz w:val="24"/>
                <w:szCs w:val="24"/>
              </w:rPr>
              <w:t>二、采购内容：</w:t>
            </w:r>
            <w:bookmarkStart w:id="9" w:name="OLE_LINK1"/>
            <w:r>
              <w:rPr>
                <w:rFonts w:ascii="仿宋" w:eastAsia="仿宋" w:hAnsi="仿宋" w:cs="仿宋_GB2312" w:hint="eastAsia"/>
                <w:bCs/>
                <w:sz w:val="24"/>
                <w:szCs w:val="24"/>
                <w:u w:color="FF0000"/>
                <w:lang w:val="zh-TW"/>
              </w:rPr>
              <w:t>杭州市</w:t>
            </w:r>
            <w:r>
              <w:rPr>
                <w:rFonts w:ascii="仿宋" w:eastAsia="仿宋" w:hAnsi="仿宋" w:cs="微软雅黑" w:hint="eastAsia"/>
                <w:bCs/>
                <w:sz w:val="24"/>
                <w:szCs w:val="24"/>
                <w:u w:color="FF0000"/>
                <w:lang w:val="zh-TW"/>
              </w:rPr>
              <w:t>滨</w:t>
            </w:r>
            <w:r>
              <w:rPr>
                <w:rFonts w:ascii="仿宋" w:eastAsia="仿宋" w:hAnsi="仿宋" w:cs="___WRD_EMBED_SUB_44" w:hint="eastAsia"/>
                <w:bCs/>
                <w:sz w:val="24"/>
                <w:szCs w:val="24"/>
                <w:u w:color="FF0000"/>
                <w:lang w:val="zh-TW"/>
              </w:rPr>
              <w:t>江区教育局下属学校</w:t>
            </w:r>
            <w:r>
              <w:rPr>
                <w:rFonts w:ascii="仿宋" w:eastAsia="仿宋" w:hAnsi="仿宋" w:cs="___WRD_EMBED_SUB_44" w:hint="eastAsia"/>
                <w:sz w:val="24"/>
              </w:rPr>
              <w:t>202</w:t>
            </w:r>
            <w:r>
              <w:rPr>
                <w:rFonts w:ascii="仿宋" w:eastAsia="仿宋" w:hAnsi="仿宋" w:cs="___WRD_EMBED_SUB_44"/>
                <w:sz w:val="24"/>
              </w:rPr>
              <w:t>4</w:t>
            </w:r>
            <w:r>
              <w:rPr>
                <w:rFonts w:ascii="仿宋" w:eastAsia="仿宋" w:hAnsi="仿宋" w:cs="___WRD_EMBED_SUB_44" w:hint="eastAsia"/>
                <w:sz w:val="24"/>
              </w:rPr>
              <w:t>年</w:t>
            </w:r>
            <w:r>
              <w:rPr>
                <w:rFonts w:ascii="仿宋" w:eastAsia="仿宋" w:hAnsi="仿宋" w:cs="___WRD_EMBED_SUB_44" w:hint="eastAsia"/>
                <w:bCs/>
                <w:sz w:val="24"/>
                <w:szCs w:val="24"/>
                <w:u w:color="FF0000"/>
                <w:lang w:val="zh-TW"/>
              </w:rPr>
              <w:t>学生服采购项目</w:t>
            </w:r>
            <w:r>
              <w:rPr>
                <w:rFonts w:ascii="仿宋" w:eastAsia="仿宋" w:hAnsi="仿宋" w:cs="仿宋_GB2312" w:hint="eastAsia"/>
                <w:bCs/>
                <w:sz w:val="24"/>
                <w:szCs w:val="24"/>
                <w:u w:color="FF0000"/>
                <w:lang w:val="zh-TW"/>
              </w:rPr>
              <w:t>，主要包括：各学校学生服的设计、制样、生产、供货、免费售后服务（增补、换货等）等内容。</w:t>
            </w:r>
          </w:p>
          <w:p w14:paraId="31362950" w14:textId="77777777" w:rsidR="008A70DB" w:rsidRDefault="00000000">
            <w:pPr>
              <w:spacing w:beforeLines="50" w:before="120" w:afterLines="50" w:after="120"/>
              <w:ind w:firstLineChars="200" w:firstLine="482"/>
              <w:rPr>
                <w:rFonts w:ascii="仿宋" w:eastAsia="仿宋" w:hAnsi="仿宋" w:cs="仿宋_GB2312"/>
                <w:b/>
                <w:sz w:val="24"/>
                <w:szCs w:val="24"/>
              </w:rPr>
            </w:pPr>
            <w:r>
              <w:rPr>
                <w:rFonts w:ascii="仿宋" w:eastAsia="仿宋" w:hAnsi="仿宋" w:cs="仿宋_GB2312" w:hint="eastAsia"/>
                <w:b/>
                <w:sz w:val="24"/>
                <w:szCs w:val="24"/>
              </w:rPr>
              <w:t>三、项目实施地点：</w:t>
            </w:r>
            <w:r>
              <w:rPr>
                <w:rFonts w:ascii="仿宋" w:eastAsia="仿宋" w:hAnsi="仿宋" w:cs="仿宋_GB2312" w:hint="eastAsia"/>
                <w:bCs/>
                <w:sz w:val="24"/>
                <w:szCs w:val="24"/>
              </w:rPr>
              <w:t>杭州。</w:t>
            </w:r>
          </w:p>
          <w:bookmarkEnd w:id="9"/>
          <w:p w14:paraId="05DB9F95" w14:textId="77777777" w:rsidR="008A70DB" w:rsidRDefault="00000000">
            <w:pPr>
              <w:spacing w:beforeLines="50" w:before="120" w:afterLines="50" w:after="120"/>
              <w:ind w:firstLineChars="200" w:firstLine="482"/>
              <w:rPr>
                <w:rFonts w:ascii="仿宋" w:eastAsia="仿宋" w:hAnsi="仿宋" w:cs="仿宋_GB2312"/>
                <w:b/>
                <w:sz w:val="24"/>
                <w:szCs w:val="24"/>
                <w:highlight w:val="yellow"/>
              </w:rPr>
            </w:pPr>
            <w:r>
              <w:rPr>
                <w:rFonts w:ascii="仿宋" w:eastAsia="仿宋" w:hAnsi="仿宋" w:cs="仿宋_GB2312" w:hint="eastAsia"/>
                <w:b/>
                <w:sz w:val="24"/>
                <w:szCs w:val="24"/>
              </w:rPr>
              <w:t>四、项目实施期限：</w:t>
            </w:r>
            <w:r>
              <w:rPr>
                <w:rFonts w:ascii="仿宋" w:eastAsia="仿宋" w:hAnsi="仿宋" w:cs="仿宋_GB2312" w:hint="eastAsia"/>
                <w:bCs/>
                <w:sz w:val="24"/>
                <w:szCs w:val="24"/>
              </w:rPr>
              <w:t>合同签订后二年。</w:t>
            </w:r>
          </w:p>
          <w:p w14:paraId="5585DAFA" w14:textId="77777777" w:rsidR="008A70DB" w:rsidRDefault="00000000">
            <w:pPr>
              <w:spacing w:beforeLines="50" w:before="120" w:afterLines="50" w:after="120"/>
              <w:ind w:firstLineChars="200" w:firstLine="482"/>
              <w:rPr>
                <w:rFonts w:ascii="仿宋" w:eastAsia="仿宋" w:hAnsi="仿宋" w:cs="仿宋_GB2312"/>
                <w:bCs/>
                <w:sz w:val="24"/>
                <w:szCs w:val="24"/>
              </w:rPr>
            </w:pPr>
            <w:r>
              <w:rPr>
                <w:rFonts w:ascii="仿宋" w:eastAsia="仿宋" w:hAnsi="仿宋" w:cs="仿宋_GB2312" w:hint="eastAsia"/>
                <w:b/>
                <w:sz w:val="24"/>
                <w:szCs w:val="24"/>
              </w:rPr>
              <w:t>五、要求质量标准：</w:t>
            </w:r>
            <w:r>
              <w:rPr>
                <w:rFonts w:ascii="仿宋" w:eastAsia="仿宋" w:hAnsi="仿宋" w:cs="仿宋_GB2312" w:hint="eastAsia"/>
                <w:bCs/>
                <w:sz w:val="24"/>
                <w:szCs w:val="24"/>
              </w:rPr>
              <w:t>符合合同及招标文件要求。</w:t>
            </w:r>
          </w:p>
          <w:p w14:paraId="0B2E81BA" w14:textId="77777777" w:rsidR="008A70DB" w:rsidRDefault="00000000">
            <w:pPr>
              <w:spacing w:beforeLines="50" w:before="120" w:afterLines="50" w:after="120"/>
              <w:ind w:firstLineChars="200" w:firstLine="482"/>
              <w:rPr>
                <w:rFonts w:ascii="仿宋" w:eastAsia="仿宋" w:hAnsi="仿宋" w:cs="仿宋_GB2312"/>
                <w:b/>
                <w:sz w:val="24"/>
                <w:szCs w:val="24"/>
              </w:rPr>
            </w:pPr>
            <w:r>
              <w:rPr>
                <w:rFonts w:ascii="仿宋" w:eastAsia="仿宋" w:hAnsi="仿宋" w:cs="仿宋_GB2312" w:hint="eastAsia"/>
                <w:b/>
                <w:sz w:val="24"/>
                <w:szCs w:val="24"/>
              </w:rPr>
              <w:t>六、主要技术参数和性能要求：</w:t>
            </w:r>
            <w:r>
              <w:rPr>
                <w:rFonts w:ascii="仿宋" w:eastAsia="仿宋" w:hAnsi="仿宋" w:cs="仿宋_GB2312" w:hint="eastAsia"/>
                <w:bCs/>
                <w:sz w:val="24"/>
                <w:szCs w:val="24"/>
              </w:rPr>
              <w:t>详见招标文件第三部分-采购需求。</w:t>
            </w:r>
          </w:p>
          <w:p w14:paraId="53864E65" w14:textId="77777777" w:rsidR="008A70DB" w:rsidRDefault="00000000">
            <w:pPr>
              <w:spacing w:beforeLines="50" w:before="120" w:afterLines="50" w:after="120"/>
              <w:ind w:firstLineChars="200" w:firstLine="482"/>
              <w:rPr>
                <w:rFonts w:ascii="仿宋" w:eastAsia="仿宋" w:hAnsi="仿宋" w:cs="仿宋_GB2312"/>
                <w:b/>
                <w:sz w:val="24"/>
                <w:szCs w:val="24"/>
              </w:rPr>
            </w:pPr>
            <w:r>
              <w:rPr>
                <w:rFonts w:ascii="仿宋" w:eastAsia="仿宋" w:hAnsi="仿宋" w:cs="仿宋_GB2312" w:hint="eastAsia"/>
                <w:b/>
                <w:sz w:val="24"/>
                <w:szCs w:val="24"/>
              </w:rPr>
              <w:t>七、中标单位选择：</w:t>
            </w:r>
            <w:r>
              <w:rPr>
                <w:rFonts w:ascii="仿宋" w:eastAsia="仿宋" w:hAnsi="仿宋" w:cs="仿宋_GB2312" w:hint="eastAsia"/>
                <w:b/>
                <w:color w:val="FF0000"/>
                <w:sz w:val="24"/>
                <w:szCs w:val="24"/>
              </w:rPr>
              <w:t>标项</w:t>
            </w:r>
            <w:proofErr w:type="gramStart"/>
            <w:r>
              <w:rPr>
                <w:rFonts w:ascii="仿宋" w:eastAsia="仿宋" w:hAnsi="仿宋" w:cs="仿宋_GB2312" w:hint="eastAsia"/>
                <w:b/>
                <w:color w:val="FF0000"/>
                <w:sz w:val="24"/>
                <w:szCs w:val="24"/>
              </w:rPr>
              <w:t>一</w:t>
            </w:r>
            <w:proofErr w:type="gramEnd"/>
            <w:r>
              <w:rPr>
                <w:rFonts w:ascii="仿宋" w:eastAsia="仿宋" w:hAnsi="仿宋" w:cs="仿宋_GB2312" w:hint="eastAsia"/>
                <w:b/>
                <w:color w:val="FF0000"/>
                <w:sz w:val="24"/>
                <w:szCs w:val="24"/>
              </w:rPr>
              <w:t>：</w:t>
            </w:r>
            <w:r>
              <w:rPr>
                <w:rFonts w:ascii="仿宋" w:eastAsia="仿宋" w:hAnsi="仿宋" w:cs="仿宋_GB2312"/>
                <w:b/>
                <w:color w:val="FF0000"/>
                <w:sz w:val="24"/>
                <w:szCs w:val="24"/>
              </w:rPr>
              <w:t>8</w:t>
            </w:r>
            <w:r>
              <w:rPr>
                <w:rFonts w:ascii="仿宋" w:eastAsia="仿宋" w:hAnsi="仿宋" w:cs="仿宋_GB2312" w:hint="eastAsia"/>
                <w:b/>
                <w:color w:val="FF0000"/>
                <w:sz w:val="24"/>
                <w:szCs w:val="24"/>
              </w:rPr>
              <w:t>家；</w:t>
            </w:r>
            <w:proofErr w:type="gramStart"/>
            <w:r>
              <w:rPr>
                <w:rFonts w:ascii="仿宋" w:eastAsia="仿宋" w:hAnsi="仿宋" w:cs="仿宋_GB2312" w:hint="eastAsia"/>
                <w:b/>
                <w:color w:val="FF0000"/>
                <w:sz w:val="24"/>
                <w:szCs w:val="24"/>
              </w:rPr>
              <w:t>标项二</w:t>
            </w:r>
            <w:proofErr w:type="gramEnd"/>
            <w:r>
              <w:rPr>
                <w:rFonts w:ascii="仿宋" w:eastAsia="仿宋" w:hAnsi="仿宋" w:cs="仿宋_GB2312" w:hint="eastAsia"/>
                <w:b/>
                <w:color w:val="FF0000"/>
                <w:sz w:val="24"/>
                <w:szCs w:val="24"/>
              </w:rPr>
              <w:t>：4家；</w:t>
            </w:r>
            <w:proofErr w:type="gramStart"/>
            <w:r>
              <w:rPr>
                <w:rFonts w:ascii="仿宋" w:eastAsia="仿宋" w:hAnsi="仿宋" w:cs="仿宋_GB2312" w:hint="eastAsia"/>
                <w:b/>
                <w:sz w:val="24"/>
                <w:szCs w:val="24"/>
              </w:rPr>
              <w:t>当有效</w:t>
            </w:r>
            <w:proofErr w:type="gramEnd"/>
            <w:r>
              <w:rPr>
                <w:rFonts w:ascii="仿宋" w:eastAsia="仿宋" w:hAnsi="仿宋" w:cs="仿宋_GB2312" w:hint="eastAsia"/>
                <w:b/>
                <w:sz w:val="24"/>
                <w:szCs w:val="24"/>
              </w:rPr>
              <w:t>投标商少于预中标单位数量时，采取末位淘汰制（即综合得分最低的有效投标商</w:t>
            </w:r>
            <w:proofErr w:type="gramStart"/>
            <w:r>
              <w:rPr>
                <w:rFonts w:ascii="仿宋" w:eastAsia="仿宋" w:hAnsi="仿宋" w:cs="仿宋_GB2312" w:hint="eastAsia"/>
                <w:b/>
                <w:sz w:val="24"/>
                <w:szCs w:val="24"/>
              </w:rPr>
              <w:t>不</w:t>
            </w:r>
            <w:proofErr w:type="gramEnd"/>
            <w:r>
              <w:rPr>
                <w:rFonts w:ascii="仿宋" w:eastAsia="仿宋" w:hAnsi="仿宋" w:cs="仿宋_GB2312" w:hint="eastAsia"/>
                <w:b/>
                <w:sz w:val="24"/>
                <w:szCs w:val="24"/>
              </w:rPr>
              <w:t>入围）。</w:t>
            </w:r>
          </w:p>
          <w:p w14:paraId="123370B9" w14:textId="53370530" w:rsidR="00C40EB8" w:rsidRPr="00C40EB8" w:rsidRDefault="00C40EB8" w:rsidP="00C40EB8">
            <w:pPr>
              <w:spacing w:beforeLines="50" w:before="120" w:afterLines="50" w:after="120"/>
              <w:ind w:firstLineChars="200" w:firstLine="482"/>
            </w:pPr>
            <w:r w:rsidRPr="00C40EB8">
              <w:rPr>
                <w:rFonts w:ascii="仿宋" w:eastAsia="仿宋" w:hAnsi="仿宋" w:cs="仿宋_GB2312" w:hint="eastAsia"/>
                <w:b/>
                <w:color w:val="FF0000"/>
                <w:sz w:val="24"/>
                <w:szCs w:val="24"/>
              </w:rPr>
              <w:t>八、项目实施时问:</w:t>
            </w:r>
            <w:r w:rsidRPr="00C40EB8">
              <w:rPr>
                <w:rFonts w:ascii="仿宋" w:eastAsia="仿宋" w:hAnsi="仿宋" w:cs="仿宋_GB2312" w:hint="eastAsia"/>
                <w:bCs/>
                <w:color w:val="FF0000"/>
                <w:sz w:val="24"/>
                <w:szCs w:val="24"/>
              </w:rPr>
              <w:t>要求在与需求单位合同签订后，严格按照合同约定时间完成货物的交付工作，并通过验收。</w:t>
            </w:r>
          </w:p>
        </w:tc>
      </w:tr>
      <w:tr w:rsidR="008A70DB" w14:paraId="3D03DA46" w14:textId="77777777">
        <w:tc>
          <w:tcPr>
            <w:tcW w:w="621" w:type="dxa"/>
            <w:tcBorders>
              <w:top w:val="single" w:sz="2" w:space="0" w:color="000000"/>
              <w:left w:val="single" w:sz="8" w:space="0" w:color="000000"/>
              <w:bottom w:val="single" w:sz="2" w:space="0" w:color="000000"/>
              <w:right w:val="single" w:sz="2" w:space="0" w:color="000000"/>
            </w:tcBorders>
            <w:vAlign w:val="center"/>
          </w:tcPr>
          <w:p w14:paraId="4F5E1B50" w14:textId="77777777" w:rsidR="008A70DB" w:rsidRDefault="00000000">
            <w:pPr>
              <w:pStyle w:val="af3"/>
              <w:spacing w:beforeLines="50" w:before="120" w:afterLines="50" w:after="120"/>
              <w:jc w:val="center"/>
              <w:rPr>
                <w:rFonts w:ascii="仿宋" w:eastAsia="仿宋" w:hAnsi="仿宋" w:cs="仿宋_GB2312"/>
                <w:sz w:val="24"/>
                <w:szCs w:val="24"/>
              </w:rPr>
            </w:pPr>
            <w:r>
              <w:rPr>
                <w:rFonts w:ascii="仿宋" w:eastAsia="仿宋" w:hAnsi="仿宋" w:cs="仿宋_GB2312" w:hint="eastAsia"/>
                <w:sz w:val="24"/>
                <w:szCs w:val="24"/>
              </w:rPr>
              <w:t>2</w:t>
            </w:r>
          </w:p>
        </w:tc>
        <w:tc>
          <w:tcPr>
            <w:tcW w:w="1229" w:type="dxa"/>
            <w:tcBorders>
              <w:top w:val="single" w:sz="2" w:space="0" w:color="000000"/>
              <w:left w:val="single" w:sz="2" w:space="0" w:color="000000"/>
              <w:bottom w:val="single" w:sz="2" w:space="0" w:color="000000"/>
              <w:right w:val="single" w:sz="2" w:space="0" w:color="000000"/>
            </w:tcBorders>
            <w:vAlign w:val="center"/>
          </w:tcPr>
          <w:p w14:paraId="684A9DA8" w14:textId="77777777" w:rsidR="008A70DB" w:rsidRDefault="00000000">
            <w:pPr>
              <w:spacing w:beforeLines="50" w:before="120" w:afterLines="50" w:after="120"/>
              <w:rPr>
                <w:rFonts w:ascii="仿宋" w:eastAsia="仿宋" w:hAnsi="仿宋" w:cs="仿宋_GB2312"/>
                <w:b/>
                <w:sz w:val="24"/>
                <w:szCs w:val="24"/>
              </w:rPr>
            </w:pPr>
            <w:r>
              <w:rPr>
                <w:rFonts w:ascii="仿宋" w:eastAsia="仿宋" w:hAnsi="仿宋" w:cs="仿宋_GB2312" w:hint="eastAsia"/>
                <w:b/>
                <w:sz w:val="24"/>
                <w:szCs w:val="24"/>
              </w:rPr>
              <w:t>合同名称</w:t>
            </w:r>
          </w:p>
        </w:tc>
        <w:tc>
          <w:tcPr>
            <w:tcW w:w="7863" w:type="dxa"/>
            <w:tcBorders>
              <w:top w:val="single" w:sz="2" w:space="0" w:color="000000"/>
              <w:left w:val="single" w:sz="2" w:space="0" w:color="000000"/>
              <w:bottom w:val="single" w:sz="2" w:space="0" w:color="000000"/>
              <w:right w:val="single" w:sz="8" w:space="0" w:color="000000"/>
            </w:tcBorders>
            <w:vAlign w:val="center"/>
          </w:tcPr>
          <w:p w14:paraId="118F2ED2" w14:textId="77777777" w:rsidR="008A70DB" w:rsidRDefault="00000000">
            <w:pPr>
              <w:spacing w:beforeLines="50" w:before="120" w:afterLines="50" w:after="120"/>
              <w:rPr>
                <w:rFonts w:ascii="仿宋" w:eastAsia="仿宋" w:hAnsi="仿宋" w:cs="仿宋_GB2312"/>
                <w:sz w:val="24"/>
                <w:szCs w:val="24"/>
              </w:rPr>
            </w:pPr>
            <w:r>
              <w:rPr>
                <w:rFonts w:ascii="仿宋" w:eastAsia="仿宋" w:hAnsi="仿宋" w:cs="仿宋_GB2312" w:hint="eastAsia"/>
                <w:sz w:val="24"/>
                <w:szCs w:val="24"/>
              </w:rPr>
              <w:t>《</w:t>
            </w:r>
            <w:r>
              <w:rPr>
                <w:rFonts w:ascii="仿宋" w:eastAsia="仿宋" w:hAnsi="仿宋" w:cs="仿宋_GB2312" w:hint="eastAsia"/>
                <w:iCs/>
                <w:spacing w:val="-5"/>
                <w:kern w:val="20"/>
                <w:sz w:val="24"/>
                <w:szCs w:val="24"/>
              </w:rPr>
              <w:t>杭州市滨江区教育局下属学校202</w:t>
            </w:r>
            <w:r>
              <w:rPr>
                <w:rFonts w:ascii="仿宋" w:eastAsia="仿宋" w:hAnsi="仿宋" w:cs="仿宋_GB2312"/>
                <w:iCs/>
                <w:spacing w:val="-5"/>
                <w:kern w:val="20"/>
                <w:sz w:val="24"/>
                <w:szCs w:val="24"/>
              </w:rPr>
              <w:t>4</w:t>
            </w:r>
            <w:r>
              <w:rPr>
                <w:rFonts w:ascii="仿宋" w:eastAsia="仿宋" w:hAnsi="仿宋" w:cs="仿宋_GB2312" w:hint="eastAsia"/>
                <w:iCs/>
                <w:spacing w:val="-5"/>
                <w:kern w:val="20"/>
                <w:sz w:val="24"/>
                <w:szCs w:val="24"/>
              </w:rPr>
              <w:t>年学生服采购项目</w:t>
            </w:r>
            <w:r>
              <w:rPr>
                <w:rFonts w:ascii="仿宋" w:eastAsia="仿宋" w:hAnsi="仿宋" w:cs="仿宋_GB2312" w:hint="eastAsia"/>
                <w:sz w:val="24"/>
                <w:szCs w:val="24"/>
              </w:rPr>
              <w:t>合同》</w:t>
            </w:r>
          </w:p>
        </w:tc>
      </w:tr>
      <w:tr w:rsidR="008A70DB" w14:paraId="0A5E7028" w14:textId="77777777">
        <w:tc>
          <w:tcPr>
            <w:tcW w:w="621" w:type="dxa"/>
            <w:tcBorders>
              <w:top w:val="single" w:sz="2" w:space="0" w:color="000000"/>
              <w:left w:val="single" w:sz="8" w:space="0" w:color="000000"/>
              <w:bottom w:val="single" w:sz="2" w:space="0" w:color="000000"/>
              <w:right w:val="single" w:sz="2" w:space="0" w:color="000000"/>
            </w:tcBorders>
            <w:vAlign w:val="center"/>
          </w:tcPr>
          <w:p w14:paraId="57D97ACE" w14:textId="77777777" w:rsidR="008A70DB" w:rsidRDefault="00000000">
            <w:pPr>
              <w:pStyle w:val="af3"/>
              <w:spacing w:beforeLines="50" w:before="120" w:afterLines="50" w:after="120"/>
              <w:jc w:val="center"/>
              <w:rPr>
                <w:rFonts w:ascii="仿宋" w:eastAsia="仿宋" w:hAnsi="仿宋" w:cs="仿宋_GB2312"/>
                <w:sz w:val="24"/>
                <w:szCs w:val="24"/>
              </w:rPr>
            </w:pPr>
            <w:r>
              <w:rPr>
                <w:rFonts w:ascii="仿宋" w:eastAsia="仿宋" w:hAnsi="仿宋" w:cs="仿宋_GB2312" w:hint="eastAsia"/>
                <w:sz w:val="24"/>
                <w:szCs w:val="24"/>
              </w:rPr>
              <w:t>3</w:t>
            </w:r>
          </w:p>
        </w:tc>
        <w:tc>
          <w:tcPr>
            <w:tcW w:w="9092" w:type="dxa"/>
            <w:gridSpan w:val="2"/>
            <w:tcBorders>
              <w:top w:val="single" w:sz="2" w:space="0" w:color="000000"/>
              <w:left w:val="single" w:sz="2" w:space="0" w:color="000000"/>
              <w:bottom w:val="single" w:sz="2" w:space="0" w:color="000000"/>
              <w:right w:val="single" w:sz="8" w:space="0" w:color="000000"/>
            </w:tcBorders>
            <w:vAlign w:val="center"/>
          </w:tcPr>
          <w:p w14:paraId="4D4926B3" w14:textId="77777777" w:rsidR="008A70DB" w:rsidRDefault="00000000">
            <w:pPr>
              <w:spacing w:beforeLines="50" w:before="120" w:afterLines="50" w:after="120"/>
              <w:rPr>
                <w:rFonts w:ascii="仿宋" w:eastAsia="仿宋" w:hAnsi="仿宋" w:cs="仿宋_GB2312"/>
                <w:sz w:val="24"/>
                <w:szCs w:val="24"/>
              </w:rPr>
            </w:pPr>
            <w:r>
              <w:rPr>
                <w:rFonts w:ascii="仿宋" w:eastAsia="仿宋" w:hAnsi="仿宋" w:cs="仿宋_GB2312" w:hint="eastAsia"/>
                <w:b/>
                <w:sz w:val="24"/>
                <w:szCs w:val="24"/>
                <w:lang w:val="zh-CN"/>
              </w:rPr>
              <w:t>投标</w:t>
            </w:r>
            <w:r>
              <w:rPr>
                <w:rFonts w:ascii="仿宋" w:eastAsia="仿宋" w:hAnsi="仿宋" w:cs="仿宋_GB2312" w:hint="eastAsia"/>
                <w:b/>
                <w:sz w:val="24"/>
                <w:szCs w:val="24"/>
              </w:rPr>
              <w:t>有效期：</w:t>
            </w:r>
            <w:r>
              <w:rPr>
                <w:rFonts w:ascii="仿宋" w:eastAsia="仿宋" w:hAnsi="仿宋" w:cs="仿宋_GB2312" w:hint="eastAsia"/>
                <w:sz w:val="24"/>
                <w:szCs w:val="24"/>
              </w:rPr>
              <w:t>自投标截止日起</w:t>
            </w:r>
            <w:r>
              <w:rPr>
                <w:rFonts w:ascii="仿宋" w:eastAsia="仿宋" w:hAnsi="仿宋" w:cs="仿宋_GB2312" w:hint="eastAsia"/>
                <w:sz w:val="24"/>
                <w:szCs w:val="24"/>
                <w:u w:val="single"/>
              </w:rPr>
              <w:t>90</w:t>
            </w:r>
            <w:r>
              <w:rPr>
                <w:rFonts w:ascii="仿宋" w:eastAsia="仿宋" w:hAnsi="仿宋" w:cs="仿宋_GB2312" w:hint="eastAsia"/>
                <w:sz w:val="24"/>
                <w:szCs w:val="24"/>
              </w:rPr>
              <w:t>天内有效。</w:t>
            </w:r>
          </w:p>
        </w:tc>
      </w:tr>
      <w:tr w:rsidR="008A70DB" w14:paraId="2F5C44F1" w14:textId="77777777">
        <w:tc>
          <w:tcPr>
            <w:tcW w:w="621" w:type="dxa"/>
            <w:tcBorders>
              <w:top w:val="single" w:sz="2" w:space="0" w:color="000000"/>
              <w:left w:val="single" w:sz="8" w:space="0" w:color="000000"/>
              <w:bottom w:val="single" w:sz="2" w:space="0" w:color="000000"/>
              <w:right w:val="single" w:sz="2" w:space="0" w:color="000000"/>
            </w:tcBorders>
            <w:vAlign w:val="center"/>
          </w:tcPr>
          <w:p w14:paraId="64015AD0" w14:textId="77777777" w:rsidR="008A70DB" w:rsidRDefault="00000000">
            <w:pPr>
              <w:pStyle w:val="af3"/>
              <w:spacing w:beforeLines="50" w:before="120" w:afterLines="50" w:after="120"/>
              <w:jc w:val="center"/>
              <w:rPr>
                <w:rFonts w:ascii="仿宋" w:eastAsia="仿宋" w:hAnsi="仿宋" w:cs="仿宋_GB2312"/>
                <w:sz w:val="24"/>
                <w:szCs w:val="24"/>
              </w:rPr>
            </w:pPr>
            <w:r>
              <w:rPr>
                <w:rFonts w:ascii="仿宋" w:eastAsia="仿宋" w:hAnsi="仿宋" w:cs="仿宋_GB2312" w:hint="eastAsia"/>
                <w:sz w:val="24"/>
                <w:szCs w:val="24"/>
              </w:rPr>
              <w:t>4</w:t>
            </w:r>
          </w:p>
        </w:tc>
        <w:tc>
          <w:tcPr>
            <w:tcW w:w="9092" w:type="dxa"/>
            <w:gridSpan w:val="2"/>
            <w:tcBorders>
              <w:top w:val="single" w:sz="2" w:space="0" w:color="000000"/>
              <w:left w:val="single" w:sz="2" w:space="0" w:color="000000"/>
              <w:bottom w:val="single" w:sz="2" w:space="0" w:color="000000"/>
              <w:right w:val="single" w:sz="8" w:space="0" w:color="000000"/>
            </w:tcBorders>
            <w:vAlign w:val="center"/>
          </w:tcPr>
          <w:p w14:paraId="2305C4D1" w14:textId="77777777" w:rsidR="008A70DB" w:rsidRDefault="00000000">
            <w:pPr>
              <w:spacing w:beforeLines="50" w:before="120" w:afterLines="50" w:after="120"/>
              <w:rPr>
                <w:rFonts w:ascii="仿宋" w:eastAsia="仿宋" w:hAnsi="仿宋" w:cs="仿宋_GB2312"/>
                <w:sz w:val="24"/>
                <w:szCs w:val="24"/>
              </w:rPr>
            </w:pPr>
            <w:r>
              <w:rPr>
                <w:rFonts w:ascii="仿宋" w:eastAsia="仿宋" w:hAnsi="仿宋" w:cs="仿宋_GB2312" w:hint="eastAsia"/>
                <w:b/>
                <w:sz w:val="24"/>
                <w:szCs w:val="24"/>
              </w:rPr>
              <w:t>投标保证金：</w:t>
            </w:r>
            <w:r>
              <w:rPr>
                <w:rFonts w:ascii="仿宋" w:eastAsia="仿宋" w:hAnsi="仿宋" w:cs="仿宋_GB2312" w:hint="eastAsia"/>
                <w:b/>
                <w:bCs/>
                <w:sz w:val="24"/>
                <w:szCs w:val="24"/>
              </w:rPr>
              <w:t>本项目不要求提交投标保证金。</w:t>
            </w:r>
          </w:p>
        </w:tc>
      </w:tr>
      <w:tr w:rsidR="008A70DB" w14:paraId="00ACC023" w14:textId="77777777">
        <w:tc>
          <w:tcPr>
            <w:tcW w:w="621" w:type="dxa"/>
            <w:tcBorders>
              <w:top w:val="single" w:sz="2" w:space="0" w:color="000000"/>
              <w:left w:val="single" w:sz="8" w:space="0" w:color="000000"/>
              <w:bottom w:val="single" w:sz="2" w:space="0" w:color="000000"/>
              <w:right w:val="single" w:sz="2" w:space="0" w:color="000000"/>
            </w:tcBorders>
            <w:vAlign w:val="center"/>
          </w:tcPr>
          <w:p w14:paraId="01CDA22E" w14:textId="77777777" w:rsidR="008A70DB" w:rsidRDefault="00000000">
            <w:pPr>
              <w:pStyle w:val="af3"/>
              <w:spacing w:beforeLines="50" w:before="120" w:afterLines="50" w:after="120"/>
              <w:jc w:val="center"/>
              <w:rPr>
                <w:rFonts w:ascii="仿宋" w:eastAsia="仿宋" w:hAnsi="仿宋" w:cs="仿宋_GB2312"/>
                <w:sz w:val="24"/>
                <w:szCs w:val="24"/>
              </w:rPr>
            </w:pPr>
            <w:r>
              <w:rPr>
                <w:rFonts w:ascii="仿宋" w:eastAsia="仿宋" w:hAnsi="仿宋" w:cs="仿宋_GB2312" w:hint="eastAsia"/>
                <w:sz w:val="24"/>
                <w:szCs w:val="24"/>
              </w:rPr>
              <w:t>5</w:t>
            </w:r>
          </w:p>
        </w:tc>
        <w:tc>
          <w:tcPr>
            <w:tcW w:w="9092" w:type="dxa"/>
            <w:gridSpan w:val="2"/>
            <w:tcBorders>
              <w:top w:val="single" w:sz="2" w:space="0" w:color="000000"/>
              <w:left w:val="single" w:sz="2" w:space="0" w:color="000000"/>
              <w:bottom w:val="single" w:sz="2" w:space="0" w:color="000000"/>
              <w:right w:val="single" w:sz="8" w:space="0" w:color="000000"/>
            </w:tcBorders>
            <w:vAlign w:val="center"/>
          </w:tcPr>
          <w:p w14:paraId="48D35CE8" w14:textId="77777777" w:rsidR="008A70DB" w:rsidRDefault="00000000">
            <w:pPr>
              <w:spacing w:beforeLines="50" w:before="120" w:afterLines="50" w:after="120"/>
              <w:rPr>
                <w:rFonts w:ascii="仿宋" w:eastAsia="仿宋" w:hAnsi="仿宋" w:cs="仿宋_GB2312"/>
                <w:b/>
                <w:sz w:val="24"/>
                <w:szCs w:val="24"/>
              </w:rPr>
            </w:pPr>
            <w:r>
              <w:rPr>
                <w:rFonts w:ascii="仿宋" w:eastAsia="仿宋" w:hAnsi="仿宋" w:cs="仿宋_GB2312" w:hint="eastAsia"/>
                <w:b/>
                <w:sz w:val="24"/>
                <w:szCs w:val="24"/>
              </w:rPr>
              <w:t>投标文件份数：正本1份、副本</w:t>
            </w:r>
            <w:r>
              <w:rPr>
                <w:rFonts w:ascii="仿宋" w:eastAsia="仿宋" w:hAnsi="仿宋" w:cs="仿宋_GB2312"/>
                <w:b/>
                <w:sz w:val="24"/>
                <w:szCs w:val="24"/>
              </w:rPr>
              <w:t>2</w:t>
            </w:r>
            <w:r>
              <w:rPr>
                <w:rFonts w:ascii="仿宋" w:eastAsia="仿宋" w:hAnsi="仿宋" w:cs="仿宋_GB2312" w:hint="eastAsia"/>
                <w:b/>
                <w:sz w:val="24"/>
                <w:szCs w:val="24"/>
              </w:rPr>
              <w:t>份。同时提供投标文件电子文档（</w:t>
            </w:r>
            <w:proofErr w:type="gramStart"/>
            <w:r>
              <w:rPr>
                <w:rFonts w:ascii="仿宋" w:eastAsia="仿宋" w:hAnsi="仿宋" w:cs="仿宋_GB2312" w:hint="eastAsia"/>
                <w:b/>
                <w:sz w:val="24"/>
                <w:szCs w:val="24"/>
              </w:rPr>
              <w:t>优盘或</w:t>
            </w:r>
            <w:proofErr w:type="gramEnd"/>
            <w:r>
              <w:rPr>
                <w:rFonts w:ascii="仿宋" w:eastAsia="仿宋" w:hAnsi="仿宋" w:cs="仿宋_GB2312" w:hint="eastAsia"/>
                <w:b/>
                <w:sz w:val="24"/>
                <w:szCs w:val="24"/>
              </w:rPr>
              <w:t>光盘）壹份（WORD/WPS/PDF），不退还。</w:t>
            </w:r>
          </w:p>
          <w:p w14:paraId="6FA011D6" w14:textId="77777777" w:rsidR="008A70DB" w:rsidRDefault="00000000">
            <w:pPr>
              <w:spacing w:beforeLines="50" w:before="120" w:afterLines="50" w:after="120"/>
              <w:rPr>
                <w:rFonts w:ascii="仿宋" w:eastAsia="仿宋" w:hAnsi="仿宋" w:cs="仿宋_GB2312"/>
                <w:b/>
                <w:sz w:val="24"/>
                <w:szCs w:val="24"/>
              </w:rPr>
            </w:pPr>
            <w:r>
              <w:rPr>
                <w:rFonts w:ascii="仿宋" w:eastAsia="仿宋" w:hAnsi="仿宋" w:cs="仿宋_GB2312" w:hint="eastAsia"/>
                <w:b/>
                <w:bCs/>
                <w:sz w:val="24"/>
                <w:szCs w:val="24"/>
              </w:rPr>
              <w:t>装订：不接受活页装订的投标文件。</w:t>
            </w:r>
          </w:p>
          <w:p w14:paraId="6AD9429D" w14:textId="77777777" w:rsidR="008A70DB" w:rsidRDefault="00000000">
            <w:pPr>
              <w:spacing w:beforeLines="50" w:before="120" w:afterLines="50" w:after="120"/>
              <w:rPr>
                <w:rFonts w:ascii="仿宋" w:eastAsia="仿宋" w:hAnsi="仿宋" w:cs="仿宋_GB2312"/>
                <w:b/>
                <w:sz w:val="24"/>
                <w:szCs w:val="24"/>
              </w:rPr>
            </w:pPr>
            <w:r>
              <w:rPr>
                <w:rFonts w:ascii="仿宋" w:eastAsia="仿宋" w:hAnsi="仿宋" w:cs="仿宋_GB2312" w:hint="eastAsia"/>
                <w:b/>
                <w:sz w:val="24"/>
                <w:szCs w:val="24"/>
              </w:rPr>
              <w:t>密封：投标文件需密封包装。未密封包装的投标文件将被当场拒绝。</w:t>
            </w:r>
          </w:p>
          <w:p w14:paraId="2BDD7540" w14:textId="77777777" w:rsidR="008A70DB" w:rsidRDefault="00000000">
            <w:pPr>
              <w:spacing w:beforeLines="50" w:before="120" w:afterLines="50" w:after="120"/>
              <w:rPr>
                <w:rFonts w:ascii="仿宋" w:eastAsia="仿宋" w:hAnsi="仿宋" w:cs="仿宋_GB2312"/>
                <w:b/>
                <w:sz w:val="24"/>
                <w:szCs w:val="24"/>
              </w:rPr>
            </w:pPr>
            <w:r>
              <w:rPr>
                <w:rFonts w:ascii="仿宋" w:eastAsia="仿宋" w:hAnsi="仿宋" w:cs="仿宋_GB2312" w:hint="eastAsia"/>
                <w:b/>
                <w:sz w:val="24"/>
                <w:szCs w:val="24"/>
              </w:rPr>
              <w:t>签署：按招标文件第五部分要求。</w:t>
            </w:r>
          </w:p>
          <w:p w14:paraId="69E7E799" w14:textId="77777777" w:rsidR="008A70DB" w:rsidRDefault="00000000">
            <w:pPr>
              <w:spacing w:beforeLines="50" w:before="120" w:afterLines="50" w:after="120"/>
              <w:rPr>
                <w:rFonts w:ascii="仿宋" w:eastAsia="仿宋" w:hAnsi="仿宋" w:cs="仿宋_GB2312"/>
                <w:sz w:val="24"/>
                <w:szCs w:val="24"/>
              </w:rPr>
            </w:pPr>
            <w:r>
              <w:rPr>
                <w:rFonts w:ascii="仿宋" w:eastAsia="仿宋" w:hAnsi="仿宋" w:cs="仿宋_GB2312" w:hint="eastAsia"/>
                <w:b/>
                <w:sz w:val="24"/>
                <w:szCs w:val="24"/>
              </w:rPr>
              <w:t>盖章：按招标文件第五部分要求。</w:t>
            </w:r>
          </w:p>
        </w:tc>
      </w:tr>
      <w:tr w:rsidR="008A70DB" w14:paraId="3F82785B" w14:textId="77777777">
        <w:tc>
          <w:tcPr>
            <w:tcW w:w="621" w:type="dxa"/>
            <w:tcBorders>
              <w:top w:val="single" w:sz="2" w:space="0" w:color="000000"/>
              <w:left w:val="single" w:sz="8" w:space="0" w:color="000000"/>
              <w:bottom w:val="single" w:sz="2" w:space="0" w:color="000000"/>
              <w:right w:val="single" w:sz="2" w:space="0" w:color="000000"/>
            </w:tcBorders>
            <w:vAlign w:val="center"/>
          </w:tcPr>
          <w:p w14:paraId="7E53B33C" w14:textId="77777777" w:rsidR="008A70DB" w:rsidRDefault="00000000">
            <w:pPr>
              <w:pStyle w:val="af3"/>
              <w:spacing w:beforeLines="50" w:before="120" w:afterLines="50" w:after="120"/>
              <w:jc w:val="center"/>
              <w:rPr>
                <w:rFonts w:ascii="仿宋" w:eastAsia="仿宋" w:hAnsi="仿宋" w:cs="仿宋_GB2312"/>
                <w:sz w:val="24"/>
                <w:szCs w:val="24"/>
              </w:rPr>
            </w:pPr>
            <w:r>
              <w:rPr>
                <w:rFonts w:ascii="仿宋" w:eastAsia="仿宋" w:hAnsi="仿宋" w:cs="仿宋_GB2312" w:hint="eastAsia"/>
                <w:sz w:val="24"/>
                <w:szCs w:val="24"/>
              </w:rPr>
              <w:t>6</w:t>
            </w:r>
          </w:p>
        </w:tc>
        <w:tc>
          <w:tcPr>
            <w:tcW w:w="9092" w:type="dxa"/>
            <w:gridSpan w:val="2"/>
            <w:tcBorders>
              <w:top w:val="single" w:sz="2" w:space="0" w:color="000000"/>
              <w:left w:val="single" w:sz="2" w:space="0" w:color="000000"/>
              <w:bottom w:val="single" w:sz="2" w:space="0" w:color="000000"/>
              <w:right w:val="single" w:sz="8" w:space="0" w:color="000000"/>
            </w:tcBorders>
            <w:vAlign w:val="center"/>
          </w:tcPr>
          <w:p w14:paraId="6C1011A9" w14:textId="77777777" w:rsidR="008A70DB" w:rsidRDefault="00000000">
            <w:pPr>
              <w:spacing w:beforeLines="50" w:before="120" w:afterLines="50" w:after="120"/>
              <w:rPr>
                <w:rFonts w:ascii="仿宋" w:eastAsia="仿宋" w:hAnsi="仿宋" w:cs="仿宋_GB2312"/>
                <w:sz w:val="24"/>
                <w:szCs w:val="24"/>
              </w:rPr>
            </w:pPr>
            <w:r>
              <w:rPr>
                <w:rFonts w:ascii="仿宋" w:eastAsia="仿宋" w:hAnsi="仿宋" w:cs="仿宋_GB2312" w:hint="eastAsia"/>
                <w:b/>
                <w:sz w:val="24"/>
                <w:szCs w:val="24"/>
              </w:rPr>
              <w:t>投标截止时间及开标时间：</w:t>
            </w:r>
            <w:r>
              <w:rPr>
                <w:rFonts w:ascii="仿宋" w:eastAsia="仿宋" w:hAnsi="仿宋" w:cs="仿宋_GB2312" w:hint="eastAsia"/>
                <w:sz w:val="24"/>
                <w:szCs w:val="24"/>
                <w:lang w:val="zh-TW"/>
              </w:rPr>
              <w:t>详见招标公告</w:t>
            </w:r>
          </w:p>
        </w:tc>
      </w:tr>
      <w:tr w:rsidR="008A70DB" w14:paraId="5D6CA038" w14:textId="77777777">
        <w:tc>
          <w:tcPr>
            <w:tcW w:w="621" w:type="dxa"/>
            <w:tcBorders>
              <w:top w:val="single" w:sz="2" w:space="0" w:color="000000"/>
              <w:left w:val="single" w:sz="8" w:space="0" w:color="000000"/>
              <w:bottom w:val="single" w:sz="2" w:space="0" w:color="000000"/>
              <w:right w:val="single" w:sz="2" w:space="0" w:color="000000"/>
            </w:tcBorders>
            <w:vAlign w:val="center"/>
          </w:tcPr>
          <w:p w14:paraId="0B500D8F" w14:textId="77777777" w:rsidR="008A70DB" w:rsidRDefault="00000000">
            <w:pPr>
              <w:pStyle w:val="af3"/>
              <w:spacing w:beforeLines="50" w:before="120" w:afterLines="50" w:after="120"/>
              <w:jc w:val="center"/>
              <w:rPr>
                <w:rFonts w:ascii="仿宋" w:eastAsia="仿宋" w:hAnsi="仿宋" w:cs="仿宋_GB2312"/>
                <w:sz w:val="24"/>
                <w:szCs w:val="24"/>
              </w:rPr>
            </w:pPr>
            <w:r>
              <w:rPr>
                <w:rFonts w:ascii="仿宋" w:eastAsia="仿宋" w:hAnsi="仿宋" w:cs="仿宋_GB2312" w:hint="eastAsia"/>
                <w:sz w:val="24"/>
                <w:szCs w:val="24"/>
              </w:rPr>
              <w:t>7</w:t>
            </w:r>
          </w:p>
        </w:tc>
        <w:tc>
          <w:tcPr>
            <w:tcW w:w="9092" w:type="dxa"/>
            <w:gridSpan w:val="2"/>
            <w:tcBorders>
              <w:top w:val="single" w:sz="2" w:space="0" w:color="000000"/>
              <w:left w:val="single" w:sz="2" w:space="0" w:color="000000"/>
              <w:bottom w:val="single" w:sz="2" w:space="0" w:color="000000"/>
              <w:right w:val="single" w:sz="8" w:space="0" w:color="000000"/>
            </w:tcBorders>
            <w:vAlign w:val="center"/>
          </w:tcPr>
          <w:p w14:paraId="1924D9E7" w14:textId="77777777" w:rsidR="008A70DB" w:rsidRDefault="00000000">
            <w:pPr>
              <w:pStyle w:val="af3"/>
              <w:spacing w:beforeLines="50" w:before="120" w:afterLines="50" w:after="120"/>
              <w:rPr>
                <w:rFonts w:ascii="仿宋" w:eastAsia="仿宋" w:hAnsi="仿宋" w:cs="仿宋_GB2312"/>
                <w:sz w:val="24"/>
                <w:szCs w:val="24"/>
              </w:rPr>
            </w:pPr>
            <w:r>
              <w:rPr>
                <w:rFonts w:ascii="仿宋" w:eastAsia="仿宋" w:hAnsi="仿宋" w:cs="仿宋_GB2312" w:hint="eastAsia"/>
                <w:b/>
                <w:sz w:val="24"/>
                <w:szCs w:val="24"/>
              </w:rPr>
              <w:t>投标文件递交至单位：</w:t>
            </w:r>
            <w:r>
              <w:rPr>
                <w:rFonts w:ascii="仿宋" w:eastAsia="仿宋" w:hAnsi="仿宋" w:cs="仿宋_GB2312" w:hint="eastAsia"/>
                <w:bCs/>
                <w:sz w:val="24"/>
                <w:szCs w:val="24"/>
              </w:rPr>
              <w:t>杭</w:t>
            </w:r>
            <w:r>
              <w:rPr>
                <w:rFonts w:ascii="仿宋" w:eastAsia="仿宋" w:hAnsi="仿宋" w:cs="仿宋_GB2312" w:hint="eastAsia"/>
                <w:sz w:val="24"/>
                <w:szCs w:val="24"/>
              </w:rPr>
              <w:t>州市滨江区教育局、浙江省成套工程有限公司</w:t>
            </w:r>
          </w:p>
          <w:p w14:paraId="35C83A2D" w14:textId="77777777" w:rsidR="008A70DB" w:rsidRDefault="00000000">
            <w:pPr>
              <w:spacing w:beforeLines="50" w:before="120" w:afterLines="50" w:after="120"/>
              <w:rPr>
                <w:rFonts w:ascii="仿宋" w:eastAsia="仿宋" w:hAnsi="仿宋" w:cs="仿宋_GB2312"/>
                <w:sz w:val="24"/>
                <w:szCs w:val="24"/>
              </w:rPr>
            </w:pPr>
            <w:r>
              <w:rPr>
                <w:rFonts w:ascii="仿宋" w:eastAsia="仿宋" w:hAnsi="仿宋" w:cs="仿宋_GB2312" w:hint="eastAsia"/>
                <w:b/>
                <w:sz w:val="24"/>
                <w:szCs w:val="24"/>
              </w:rPr>
              <w:t>投标文件递交至地点及开标地点：</w:t>
            </w:r>
            <w:r>
              <w:rPr>
                <w:rFonts w:ascii="仿宋" w:eastAsia="仿宋" w:hAnsi="仿宋" w:cs="仿宋_GB2312" w:hint="eastAsia"/>
                <w:sz w:val="24"/>
                <w:szCs w:val="24"/>
              </w:rPr>
              <w:t>详见招标公告</w:t>
            </w:r>
          </w:p>
        </w:tc>
      </w:tr>
      <w:tr w:rsidR="008A70DB" w14:paraId="5D2C6391" w14:textId="77777777">
        <w:trPr>
          <w:trHeight w:val="190"/>
        </w:trPr>
        <w:tc>
          <w:tcPr>
            <w:tcW w:w="621" w:type="dxa"/>
            <w:tcBorders>
              <w:top w:val="single" w:sz="2" w:space="0" w:color="000000"/>
              <w:left w:val="single" w:sz="8" w:space="0" w:color="000000"/>
              <w:bottom w:val="single" w:sz="4" w:space="0" w:color="auto"/>
              <w:right w:val="single" w:sz="2" w:space="0" w:color="000000"/>
            </w:tcBorders>
            <w:vAlign w:val="center"/>
          </w:tcPr>
          <w:p w14:paraId="2B4B7650" w14:textId="77777777" w:rsidR="008A70DB" w:rsidRDefault="00000000">
            <w:pPr>
              <w:pStyle w:val="af3"/>
              <w:spacing w:beforeLines="50" w:before="120" w:afterLines="50" w:after="120"/>
              <w:jc w:val="center"/>
              <w:rPr>
                <w:rFonts w:ascii="仿宋" w:eastAsia="仿宋" w:hAnsi="仿宋" w:cs="仿宋_GB2312"/>
                <w:sz w:val="24"/>
                <w:szCs w:val="24"/>
              </w:rPr>
            </w:pPr>
            <w:r>
              <w:rPr>
                <w:rFonts w:ascii="仿宋" w:eastAsia="仿宋" w:hAnsi="仿宋" w:cs="仿宋_GB2312"/>
                <w:sz w:val="24"/>
                <w:szCs w:val="24"/>
              </w:rPr>
              <w:t>8</w:t>
            </w:r>
          </w:p>
        </w:tc>
        <w:tc>
          <w:tcPr>
            <w:tcW w:w="9092" w:type="dxa"/>
            <w:gridSpan w:val="2"/>
            <w:tcBorders>
              <w:top w:val="single" w:sz="2" w:space="0" w:color="000000"/>
              <w:left w:val="single" w:sz="2" w:space="0" w:color="000000"/>
              <w:bottom w:val="single" w:sz="4" w:space="0" w:color="auto"/>
              <w:right w:val="single" w:sz="8" w:space="0" w:color="000000"/>
            </w:tcBorders>
            <w:vAlign w:val="center"/>
          </w:tcPr>
          <w:p w14:paraId="0906991B" w14:textId="77777777" w:rsidR="008A70DB" w:rsidRDefault="00000000">
            <w:pPr>
              <w:pStyle w:val="af3"/>
              <w:spacing w:beforeLines="50" w:before="120" w:afterLines="50" w:after="120"/>
              <w:rPr>
                <w:rFonts w:ascii="仿宋" w:eastAsia="仿宋" w:hAnsi="仿宋" w:cs="仿宋_GB2312"/>
                <w:sz w:val="24"/>
                <w:szCs w:val="24"/>
              </w:rPr>
            </w:pPr>
            <w:r>
              <w:rPr>
                <w:rFonts w:ascii="仿宋" w:eastAsia="仿宋" w:hAnsi="仿宋" w:cs="仿宋_GB2312" w:hint="eastAsia"/>
                <w:b/>
                <w:kern w:val="10"/>
                <w:sz w:val="24"/>
                <w:szCs w:val="24"/>
              </w:rPr>
              <w:t>澄清：</w:t>
            </w:r>
            <w:r>
              <w:rPr>
                <w:rFonts w:ascii="仿宋" w:eastAsia="仿宋" w:hAnsi="仿宋" w:cs="仿宋_GB2312" w:hint="eastAsia"/>
                <w:sz w:val="24"/>
                <w:szCs w:val="24"/>
              </w:rPr>
              <w:t>已获取招标文件的潜在投标人，若对</w:t>
            </w:r>
            <w:r>
              <w:rPr>
                <w:rFonts w:ascii="仿宋" w:eastAsia="仿宋" w:hAnsi="仿宋" w:cs="仿宋_GB2312" w:hint="eastAsia"/>
                <w:kern w:val="10"/>
                <w:sz w:val="24"/>
                <w:szCs w:val="24"/>
              </w:rPr>
              <w:t>招标文件</w:t>
            </w:r>
            <w:r>
              <w:rPr>
                <w:rFonts w:ascii="仿宋" w:eastAsia="仿宋" w:hAnsi="仿宋" w:cs="仿宋_GB2312" w:hint="eastAsia"/>
                <w:sz w:val="24"/>
                <w:szCs w:val="24"/>
              </w:rPr>
              <w:t>有问题需要澄清，应于投标截止时间1</w:t>
            </w:r>
            <w:r>
              <w:rPr>
                <w:rFonts w:ascii="仿宋" w:eastAsia="仿宋" w:hAnsi="仿宋" w:cs="仿宋_GB2312"/>
                <w:sz w:val="24"/>
                <w:szCs w:val="24"/>
              </w:rPr>
              <w:t>0</w:t>
            </w:r>
            <w:r>
              <w:rPr>
                <w:rFonts w:ascii="仿宋" w:eastAsia="仿宋" w:hAnsi="仿宋" w:cs="仿宋_GB2312" w:hint="eastAsia"/>
                <w:sz w:val="24"/>
                <w:szCs w:val="24"/>
              </w:rPr>
              <w:t>日前，以书面形式送达采购代理机构。</w:t>
            </w:r>
          </w:p>
        </w:tc>
      </w:tr>
      <w:tr w:rsidR="008A70DB" w14:paraId="4EDED264" w14:textId="77777777">
        <w:trPr>
          <w:trHeight w:val="222"/>
        </w:trPr>
        <w:tc>
          <w:tcPr>
            <w:tcW w:w="621" w:type="dxa"/>
            <w:tcBorders>
              <w:top w:val="single" w:sz="4" w:space="0" w:color="auto"/>
              <w:left w:val="single" w:sz="8" w:space="0" w:color="000000"/>
              <w:bottom w:val="single" w:sz="4" w:space="0" w:color="auto"/>
              <w:right w:val="single" w:sz="2" w:space="0" w:color="000000"/>
            </w:tcBorders>
            <w:vAlign w:val="center"/>
          </w:tcPr>
          <w:p w14:paraId="0AF4ABD0" w14:textId="77777777" w:rsidR="008A70DB" w:rsidRDefault="00000000">
            <w:pPr>
              <w:pStyle w:val="af3"/>
              <w:spacing w:beforeLines="50" w:before="120" w:afterLines="50" w:after="120"/>
              <w:jc w:val="center"/>
              <w:rPr>
                <w:rFonts w:ascii="仿宋" w:eastAsia="仿宋" w:hAnsi="仿宋" w:cs="仿宋_GB2312"/>
                <w:sz w:val="24"/>
                <w:szCs w:val="24"/>
              </w:rPr>
            </w:pPr>
            <w:r>
              <w:rPr>
                <w:rFonts w:ascii="仿宋" w:eastAsia="仿宋" w:hAnsi="仿宋" w:cs="仿宋_GB2312" w:hint="eastAsia"/>
                <w:sz w:val="24"/>
                <w:szCs w:val="24"/>
              </w:rPr>
              <w:t>9</w:t>
            </w:r>
          </w:p>
        </w:tc>
        <w:tc>
          <w:tcPr>
            <w:tcW w:w="9092" w:type="dxa"/>
            <w:gridSpan w:val="2"/>
            <w:tcBorders>
              <w:top w:val="single" w:sz="4" w:space="0" w:color="auto"/>
              <w:left w:val="single" w:sz="2" w:space="0" w:color="000000"/>
              <w:bottom w:val="single" w:sz="4" w:space="0" w:color="auto"/>
              <w:right w:val="single" w:sz="8" w:space="0" w:color="000000"/>
            </w:tcBorders>
            <w:vAlign w:val="center"/>
          </w:tcPr>
          <w:p w14:paraId="677000E2" w14:textId="77777777" w:rsidR="008A70DB" w:rsidRDefault="00000000">
            <w:pPr>
              <w:pStyle w:val="af3"/>
              <w:spacing w:beforeLines="50" w:before="120" w:afterLines="50" w:after="120"/>
              <w:rPr>
                <w:rFonts w:ascii="仿宋" w:eastAsia="仿宋" w:hAnsi="仿宋" w:cs="仿宋_GB2312"/>
                <w:b/>
                <w:kern w:val="10"/>
                <w:sz w:val="24"/>
                <w:szCs w:val="24"/>
              </w:rPr>
            </w:pPr>
            <w:r>
              <w:rPr>
                <w:rFonts w:ascii="仿宋" w:eastAsia="仿宋" w:hAnsi="仿宋" w:cs="仿宋_GB2312" w:hint="eastAsia"/>
                <w:b/>
                <w:sz w:val="24"/>
              </w:rPr>
              <w:t>样品提供：具体详见本文件采购需求。</w:t>
            </w:r>
          </w:p>
        </w:tc>
      </w:tr>
      <w:tr w:rsidR="008A70DB" w14:paraId="52936AB5" w14:textId="77777777">
        <w:trPr>
          <w:trHeight w:val="1826"/>
        </w:trPr>
        <w:tc>
          <w:tcPr>
            <w:tcW w:w="621" w:type="dxa"/>
            <w:tcBorders>
              <w:top w:val="single" w:sz="4" w:space="0" w:color="auto"/>
              <w:left w:val="single" w:sz="8" w:space="0" w:color="000000"/>
              <w:bottom w:val="single" w:sz="2" w:space="0" w:color="000000"/>
              <w:right w:val="single" w:sz="2" w:space="0" w:color="000000"/>
            </w:tcBorders>
            <w:vAlign w:val="center"/>
          </w:tcPr>
          <w:p w14:paraId="553A1C92" w14:textId="77777777" w:rsidR="008A70DB" w:rsidRDefault="00000000">
            <w:pPr>
              <w:pStyle w:val="af3"/>
              <w:spacing w:beforeLines="50" w:before="120" w:afterLines="50" w:after="120"/>
              <w:jc w:val="center"/>
              <w:rPr>
                <w:rFonts w:ascii="仿宋" w:eastAsia="仿宋" w:hAnsi="仿宋" w:cs="仿宋_GB2312"/>
                <w:sz w:val="24"/>
                <w:szCs w:val="24"/>
              </w:rPr>
            </w:pPr>
            <w:r>
              <w:rPr>
                <w:rFonts w:ascii="仿宋" w:eastAsia="仿宋" w:hAnsi="仿宋" w:cs="仿宋_GB2312" w:hint="eastAsia"/>
                <w:sz w:val="24"/>
                <w:szCs w:val="24"/>
              </w:rPr>
              <w:lastRenderedPageBreak/>
              <w:t>10</w:t>
            </w:r>
          </w:p>
        </w:tc>
        <w:tc>
          <w:tcPr>
            <w:tcW w:w="9092" w:type="dxa"/>
            <w:gridSpan w:val="2"/>
            <w:tcBorders>
              <w:top w:val="single" w:sz="4" w:space="0" w:color="auto"/>
              <w:left w:val="single" w:sz="2" w:space="0" w:color="000000"/>
              <w:bottom w:val="single" w:sz="2" w:space="0" w:color="000000"/>
              <w:right w:val="single" w:sz="8" w:space="0" w:color="000000"/>
            </w:tcBorders>
            <w:vAlign w:val="center"/>
          </w:tcPr>
          <w:p w14:paraId="3166E980" w14:textId="77777777" w:rsidR="008A70DB" w:rsidRDefault="00000000">
            <w:pPr>
              <w:pStyle w:val="af3"/>
              <w:spacing w:beforeLines="50" w:before="120" w:afterLines="50" w:after="120"/>
              <w:rPr>
                <w:rFonts w:ascii="仿宋" w:eastAsia="仿宋" w:hAnsi="仿宋" w:cs="仿宋_GB2312"/>
                <w:bCs/>
                <w:sz w:val="24"/>
                <w:szCs w:val="24"/>
              </w:rPr>
            </w:pPr>
            <w:r>
              <w:rPr>
                <w:rFonts w:ascii="仿宋" w:eastAsia="仿宋" w:hAnsi="仿宋" w:cs="仿宋_GB2312" w:hint="eastAsia"/>
                <w:bCs/>
                <w:sz w:val="24"/>
                <w:szCs w:val="24"/>
              </w:rPr>
              <w:t>设计方案讲解：学生服设计方案讲解，每个投标人时间不超过</w:t>
            </w:r>
            <w:r>
              <w:rPr>
                <w:rFonts w:ascii="仿宋" w:eastAsia="仿宋" w:hAnsi="仿宋" w:cs="仿宋_GB2312"/>
                <w:bCs/>
                <w:sz w:val="24"/>
                <w:szCs w:val="24"/>
              </w:rPr>
              <w:t>3</w:t>
            </w:r>
            <w:r>
              <w:rPr>
                <w:rFonts w:ascii="仿宋" w:eastAsia="仿宋" w:hAnsi="仿宋" w:cs="仿宋_GB2312" w:hint="eastAsia"/>
                <w:bCs/>
                <w:sz w:val="24"/>
                <w:szCs w:val="24"/>
              </w:rPr>
              <w:t>分钟。</w:t>
            </w:r>
            <w:proofErr w:type="gramStart"/>
            <w:r>
              <w:rPr>
                <w:rFonts w:ascii="仿宋" w:eastAsia="仿宋" w:hAnsi="仿宋" w:cs="仿宋_GB2312" w:hint="eastAsia"/>
                <w:bCs/>
                <w:sz w:val="24"/>
                <w:szCs w:val="24"/>
              </w:rPr>
              <w:t>讲标进场</w:t>
            </w:r>
            <w:proofErr w:type="gramEnd"/>
            <w:r>
              <w:rPr>
                <w:rFonts w:ascii="仿宋" w:eastAsia="仿宋" w:hAnsi="仿宋" w:cs="仿宋_GB2312" w:hint="eastAsia"/>
                <w:bCs/>
                <w:sz w:val="24"/>
                <w:szCs w:val="24"/>
              </w:rPr>
              <w:t>人员须为投标人所属固定职员，并携带身份证及投标人出具的在职证明（注明姓名，身份证）和社保</w:t>
            </w:r>
            <w:proofErr w:type="gramStart"/>
            <w:r>
              <w:rPr>
                <w:rFonts w:ascii="仿宋" w:eastAsia="仿宋" w:hAnsi="仿宋" w:cs="仿宋_GB2312" w:hint="eastAsia"/>
                <w:bCs/>
                <w:sz w:val="24"/>
                <w:szCs w:val="24"/>
              </w:rPr>
              <w:t>参保证明</w:t>
            </w:r>
            <w:proofErr w:type="gramEnd"/>
            <w:r>
              <w:rPr>
                <w:rFonts w:ascii="仿宋" w:eastAsia="仿宋" w:hAnsi="仿宋" w:cs="仿宋_GB2312" w:hint="eastAsia"/>
                <w:bCs/>
                <w:sz w:val="24"/>
                <w:szCs w:val="24"/>
              </w:rPr>
              <w:t>，否则不得</w:t>
            </w:r>
            <w:proofErr w:type="gramStart"/>
            <w:r>
              <w:rPr>
                <w:rFonts w:ascii="仿宋" w:eastAsia="仿宋" w:hAnsi="仿宋" w:cs="仿宋_GB2312" w:hint="eastAsia"/>
                <w:bCs/>
                <w:sz w:val="24"/>
                <w:szCs w:val="24"/>
              </w:rPr>
              <w:t>进场讲标</w:t>
            </w:r>
            <w:proofErr w:type="gramEnd"/>
            <w:r>
              <w:rPr>
                <w:rFonts w:ascii="仿宋" w:eastAsia="仿宋" w:hAnsi="仿宋" w:cs="仿宋_GB2312" w:hint="eastAsia"/>
                <w:bCs/>
                <w:sz w:val="24"/>
                <w:szCs w:val="24"/>
              </w:rPr>
              <w:t>。</w:t>
            </w:r>
            <w:proofErr w:type="gramStart"/>
            <w:r>
              <w:rPr>
                <w:rFonts w:ascii="仿宋" w:eastAsia="仿宋" w:hAnsi="仿宋" w:cs="仿宋_GB2312" w:hint="eastAsia"/>
                <w:bCs/>
                <w:sz w:val="24"/>
                <w:szCs w:val="24"/>
              </w:rPr>
              <w:t>讲标人员</w:t>
            </w:r>
            <w:proofErr w:type="gramEnd"/>
            <w:r>
              <w:rPr>
                <w:rFonts w:ascii="仿宋" w:eastAsia="仿宋" w:hAnsi="仿宋" w:cs="仿宋_GB2312" w:hint="eastAsia"/>
                <w:bCs/>
                <w:sz w:val="24"/>
                <w:szCs w:val="24"/>
              </w:rPr>
              <w:t>着装不得出现公司标志标识。</w:t>
            </w:r>
            <w:proofErr w:type="gramStart"/>
            <w:r>
              <w:rPr>
                <w:rFonts w:ascii="仿宋" w:eastAsia="仿宋" w:hAnsi="仿宋" w:cs="仿宋_GB2312" w:hint="eastAsia"/>
                <w:bCs/>
                <w:sz w:val="24"/>
                <w:szCs w:val="24"/>
              </w:rPr>
              <w:t>讲标结束</w:t>
            </w:r>
            <w:proofErr w:type="gramEnd"/>
            <w:r>
              <w:rPr>
                <w:rFonts w:ascii="仿宋" w:eastAsia="仿宋" w:hAnsi="仿宋" w:cs="仿宋_GB2312" w:hint="eastAsia"/>
                <w:bCs/>
                <w:sz w:val="24"/>
                <w:szCs w:val="24"/>
              </w:rPr>
              <w:t>后由投标人解答评标委员会的提问。</w:t>
            </w:r>
          </w:p>
          <w:p w14:paraId="5418B2E2" w14:textId="77777777" w:rsidR="008A70DB" w:rsidRDefault="00000000">
            <w:pPr>
              <w:pStyle w:val="af3"/>
              <w:spacing w:beforeLines="50" w:before="120" w:afterLines="50" w:after="120"/>
              <w:rPr>
                <w:rFonts w:ascii="仿宋" w:eastAsia="仿宋" w:hAnsi="仿宋" w:cs="仿宋_GB2312"/>
                <w:b/>
                <w:sz w:val="24"/>
                <w:szCs w:val="24"/>
              </w:rPr>
            </w:pPr>
            <w:r>
              <w:rPr>
                <w:rFonts w:ascii="仿宋" w:eastAsia="仿宋" w:hAnsi="仿宋" w:cs="仿宋_GB2312" w:hint="eastAsia"/>
                <w:b/>
                <w:sz w:val="24"/>
                <w:szCs w:val="24"/>
              </w:rPr>
              <w:t>▲知识产权保护：投标人应保证采购人在使用校服设计方案或其任何一部分时不受任何第三方提出的侵犯其著作权、商标权、专利权等知识产权方面的起诉；如果任何第三方提出侵权指控，那么乙方须与该第三方交涉并承担由此发生的一切责任、费用和赔偿。</w:t>
            </w:r>
          </w:p>
        </w:tc>
      </w:tr>
      <w:tr w:rsidR="008A70DB" w14:paraId="1F16152F" w14:textId="77777777">
        <w:tc>
          <w:tcPr>
            <w:tcW w:w="621" w:type="dxa"/>
            <w:tcBorders>
              <w:top w:val="single" w:sz="2" w:space="0" w:color="000000"/>
              <w:left w:val="single" w:sz="8" w:space="0" w:color="000000"/>
              <w:bottom w:val="single" w:sz="2" w:space="0" w:color="000000"/>
              <w:right w:val="single" w:sz="2" w:space="0" w:color="000000"/>
            </w:tcBorders>
            <w:vAlign w:val="center"/>
          </w:tcPr>
          <w:p w14:paraId="7C717D17" w14:textId="77777777" w:rsidR="008A70DB" w:rsidRDefault="00000000">
            <w:pPr>
              <w:pStyle w:val="af3"/>
              <w:spacing w:beforeLines="50" w:before="120" w:afterLines="50" w:after="120"/>
              <w:jc w:val="center"/>
              <w:rPr>
                <w:rFonts w:ascii="仿宋" w:eastAsia="仿宋" w:hAnsi="仿宋" w:cs="仿宋_GB2312"/>
                <w:sz w:val="24"/>
                <w:szCs w:val="24"/>
              </w:rPr>
            </w:pPr>
            <w:r>
              <w:rPr>
                <w:rFonts w:ascii="仿宋" w:eastAsia="仿宋" w:hAnsi="仿宋" w:cs="仿宋_GB2312" w:hint="eastAsia"/>
                <w:sz w:val="24"/>
                <w:szCs w:val="24"/>
              </w:rPr>
              <w:t>11</w:t>
            </w:r>
          </w:p>
        </w:tc>
        <w:tc>
          <w:tcPr>
            <w:tcW w:w="9092" w:type="dxa"/>
            <w:gridSpan w:val="2"/>
            <w:tcBorders>
              <w:top w:val="single" w:sz="2" w:space="0" w:color="000000"/>
              <w:left w:val="single" w:sz="2" w:space="0" w:color="000000"/>
              <w:bottom w:val="single" w:sz="2" w:space="0" w:color="000000"/>
              <w:right w:val="single" w:sz="8" w:space="0" w:color="000000"/>
            </w:tcBorders>
            <w:vAlign w:val="center"/>
          </w:tcPr>
          <w:p w14:paraId="28D8C54E" w14:textId="77777777" w:rsidR="008A70DB" w:rsidRDefault="00000000">
            <w:pPr>
              <w:pStyle w:val="af3"/>
              <w:spacing w:beforeLines="50" w:before="120" w:afterLines="50" w:after="120"/>
              <w:rPr>
                <w:rFonts w:ascii="仿宋" w:eastAsia="仿宋" w:hAnsi="仿宋" w:cs="仿宋_GB2312"/>
                <w:b/>
                <w:sz w:val="24"/>
                <w:szCs w:val="24"/>
              </w:rPr>
            </w:pPr>
            <w:r>
              <w:rPr>
                <w:rFonts w:ascii="仿宋" w:eastAsia="仿宋" w:hAnsi="仿宋" w:cs="仿宋_GB2312" w:hint="eastAsia"/>
                <w:b/>
                <w:sz w:val="24"/>
                <w:szCs w:val="24"/>
              </w:rPr>
              <w:t>资格审查方法：</w:t>
            </w:r>
            <w:r>
              <w:rPr>
                <w:rFonts w:ascii="仿宋" w:eastAsia="仿宋" w:hAnsi="仿宋" w:cs="仿宋_GB2312" w:hint="eastAsia"/>
                <w:bCs/>
                <w:sz w:val="24"/>
                <w:szCs w:val="24"/>
              </w:rPr>
              <w:t>资格后审。</w:t>
            </w:r>
            <w:r>
              <w:rPr>
                <w:rFonts w:ascii="仿宋" w:eastAsia="仿宋" w:hAnsi="仿宋" w:cs="仿宋_GB2312" w:hint="eastAsia"/>
                <w:sz w:val="24"/>
                <w:szCs w:val="24"/>
              </w:rPr>
              <w:t>资格后审是指在开标后根据招标文件的规定对投标人进行的资格审查，资格后审不合格的投标人，对其投标文件作无效处理。</w:t>
            </w:r>
          </w:p>
        </w:tc>
      </w:tr>
      <w:tr w:rsidR="008A70DB" w14:paraId="3114DB42" w14:textId="77777777">
        <w:tc>
          <w:tcPr>
            <w:tcW w:w="621" w:type="dxa"/>
            <w:tcBorders>
              <w:top w:val="single" w:sz="2" w:space="0" w:color="000000"/>
              <w:left w:val="single" w:sz="8" w:space="0" w:color="000000"/>
              <w:bottom w:val="single" w:sz="2" w:space="0" w:color="000000"/>
              <w:right w:val="single" w:sz="2" w:space="0" w:color="000000"/>
            </w:tcBorders>
            <w:vAlign w:val="center"/>
          </w:tcPr>
          <w:p w14:paraId="2D37695E" w14:textId="77777777" w:rsidR="008A70DB" w:rsidRDefault="00000000">
            <w:pPr>
              <w:pStyle w:val="af3"/>
              <w:spacing w:beforeLines="50" w:before="120" w:afterLines="50" w:after="120"/>
              <w:jc w:val="center"/>
              <w:rPr>
                <w:rFonts w:ascii="仿宋" w:eastAsia="仿宋" w:hAnsi="仿宋" w:cs="仿宋_GB2312"/>
                <w:sz w:val="24"/>
                <w:szCs w:val="24"/>
              </w:rPr>
            </w:pPr>
            <w:r>
              <w:rPr>
                <w:rFonts w:ascii="仿宋" w:eastAsia="仿宋" w:hAnsi="仿宋" w:cs="仿宋_GB2312" w:hint="eastAsia"/>
                <w:sz w:val="24"/>
                <w:szCs w:val="24"/>
              </w:rPr>
              <w:t>12</w:t>
            </w:r>
          </w:p>
        </w:tc>
        <w:tc>
          <w:tcPr>
            <w:tcW w:w="9092" w:type="dxa"/>
            <w:gridSpan w:val="2"/>
            <w:tcBorders>
              <w:top w:val="single" w:sz="2" w:space="0" w:color="000000"/>
              <w:left w:val="single" w:sz="2" w:space="0" w:color="000000"/>
              <w:bottom w:val="single" w:sz="2" w:space="0" w:color="000000"/>
              <w:right w:val="single" w:sz="8" w:space="0" w:color="000000"/>
            </w:tcBorders>
            <w:vAlign w:val="center"/>
          </w:tcPr>
          <w:p w14:paraId="41D204F4" w14:textId="77777777" w:rsidR="008A70DB" w:rsidRDefault="00000000">
            <w:pPr>
              <w:pStyle w:val="af3"/>
              <w:spacing w:beforeLines="50" w:before="120" w:afterLines="50" w:after="120"/>
              <w:rPr>
                <w:rFonts w:ascii="仿宋" w:eastAsia="仿宋" w:hAnsi="仿宋" w:cs="仿宋_GB2312"/>
                <w:bCs/>
                <w:sz w:val="24"/>
                <w:szCs w:val="24"/>
              </w:rPr>
            </w:pPr>
            <w:r>
              <w:rPr>
                <w:rFonts w:ascii="仿宋" w:eastAsia="仿宋" w:hAnsi="仿宋" w:cs="仿宋_GB2312" w:hint="eastAsia"/>
                <w:b/>
                <w:sz w:val="24"/>
                <w:szCs w:val="24"/>
              </w:rPr>
              <w:t>评审办法：</w:t>
            </w:r>
            <w:r>
              <w:rPr>
                <w:rFonts w:ascii="仿宋" w:eastAsia="仿宋" w:hAnsi="仿宋" w:cs="仿宋_GB2312" w:hint="eastAsia"/>
                <w:bCs/>
                <w:sz w:val="24"/>
                <w:szCs w:val="24"/>
              </w:rPr>
              <w:t>综合评分法。</w:t>
            </w:r>
          </w:p>
        </w:tc>
      </w:tr>
      <w:tr w:rsidR="008A70DB" w14:paraId="590B6B9D" w14:textId="77777777">
        <w:tc>
          <w:tcPr>
            <w:tcW w:w="621" w:type="dxa"/>
            <w:tcBorders>
              <w:top w:val="single" w:sz="2" w:space="0" w:color="000000"/>
              <w:left w:val="single" w:sz="8" w:space="0" w:color="000000"/>
              <w:bottom w:val="single" w:sz="2" w:space="0" w:color="000000"/>
              <w:right w:val="single" w:sz="2" w:space="0" w:color="000000"/>
            </w:tcBorders>
            <w:vAlign w:val="center"/>
          </w:tcPr>
          <w:p w14:paraId="082C4BEC" w14:textId="77777777" w:rsidR="008A70DB" w:rsidRDefault="00000000">
            <w:pPr>
              <w:pStyle w:val="af3"/>
              <w:spacing w:beforeLines="50" w:before="120" w:afterLines="50" w:after="120"/>
              <w:jc w:val="center"/>
              <w:rPr>
                <w:rFonts w:ascii="仿宋" w:eastAsia="仿宋" w:hAnsi="仿宋" w:cs="仿宋_GB2312"/>
                <w:sz w:val="24"/>
                <w:szCs w:val="24"/>
              </w:rPr>
            </w:pPr>
            <w:r>
              <w:rPr>
                <w:rFonts w:ascii="仿宋" w:eastAsia="仿宋" w:hAnsi="仿宋" w:cs="仿宋_GB2312" w:hint="eastAsia"/>
                <w:sz w:val="24"/>
                <w:szCs w:val="24"/>
              </w:rPr>
              <w:t>13</w:t>
            </w:r>
          </w:p>
        </w:tc>
        <w:tc>
          <w:tcPr>
            <w:tcW w:w="9092" w:type="dxa"/>
            <w:gridSpan w:val="2"/>
            <w:tcBorders>
              <w:top w:val="single" w:sz="2" w:space="0" w:color="000000"/>
              <w:left w:val="single" w:sz="2" w:space="0" w:color="000000"/>
              <w:bottom w:val="single" w:sz="2" w:space="0" w:color="000000"/>
              <w:right w:val="single" w:sz="8" w:space="0" w:color="000000"/>
            </w:tcBorders>
            <w:vAlign w:val="center"/>
          </w:tcPr>
          <w:p w14:paraId="26694127" w14:textId="77777777" w:rsidR="008A70DB" w:rsidRDefault="00000000">
            <w:pPr>
              <w:autoSpaceDE w:val="0"/>
              <w:autoSpaceDN w:val="0"/>
              <w:snapToGrid w:val="0"/>
              <w:spacing w:beforeLines="50" w:before="120" w:afterLines="50" w:after="120"/>
              <w:textAlignment w:val="bottom"/>
              <w:rPr>
                <w:rFonts w:ascii="仿宋" w:eastAsia="仿宋" w:hAnsi="仿宋"/>
                <w:sz w:val="24"/>
              </w:rPr>
            </w:pPr>
            <w:r>
              <w:rPr>
                <w:rFonts w:ascii="仿宋" w:eastAsia="仿宋" w:hAnsi="仿宋" w:hint="eastAsia"/>
                <w:b/>
                <w:bCs/>
                <w:sz w:val="24"/>
              </w:rPr>
              <w:t>代理机构的代理费用：</w:t>
            </w:r>
            <w:r>
              <w:rPr>
                <w:rFonts w:ascii="仿宋" w:eastAsia="仿宋" w:hAnsi="仿宋" w:hint="eastAsia"/>
                <w:sz w:val="24"/>
              </w:rPr>
              <w:t>由入围定点供应商在领取中标通知书时向代理机构支付。代理费用包括代理服务费和评审专家劳务报酬。代理服务费每家入围供应商伍仟元；评审专家劳务报酬按实结算现金支付。代理公司账户信息：</w:t>
            </w:r>
          </w:p>
          <w:p w14:paraId="2EF53349" w14:textId="77777777" w:rsidR="008A70DB" w:rsidRDefault="00000000">
            <w:pPr>
              <w:pStyle w:val="p0"/>
              <w:spacing w:beforeLines="50" w:before="120" w:afterLines="50" w:after="120"/>
              <w:rPr>
                <w:rFonts w:ascii="仿宋" w:eastAsia="仿宋" w:hAnsi="仿宋" w:hint="default"/>
                <w:sz w:val="24"/>
              </w:rPr>
            </w:pPr>
            <w:r>
              <w:rPr>
                <w:rFonts w:ascii="仿宋" w:eastAsia="仿宋" w:hAnsi="仿宋"/>
                <w:sz w:val="24"/>
              </w:rPr>
              <w:t>收款单位（户名）：浙江省成套工程有限公司</w:t>
            </w:r>
          </w:p>
          <w:p w14:paraId="0FBD4141" w14:textId="77777777" w:rsidR="008A70DB" w:rsidRDefault="00000000">
            <w:pPr>
              <w:pStyle w:val="p0"/>
              <w:spacing w:beforeLines="50" w:before="120" w:afterLines="50" w:after="120"/>
              <w:rPr>
                <w:rFonts w:ascii="仿宋" w:eastAsia="仿宋" w:hAnsi="仿宋" w:hint="default"/>
                <w:sz w:val="24"/>
              </w:rPr>
            </w:pPr>
            <w:r>
              <w:rPr>
                <w:rFonts w:ascii="仿宋" w:eastAsia="仿宋" w:hAnsi="仿宋"/>
                <w:sz w:val="24"/>
              </w:rPr>
              <w:t>开  户：杭州联合农村商业银行股份有限公司三墩支行</w:t>
            </w:r>
          </w:p>
          <w:p w14:paraId="6A7D03E6" w14:textId="77777777" w:rsidR="008A70DB" w:rsidRDefault="00000000">
            <w:pPr>
              <w:pStyle w:val="p0"/>
              <w:spacing w:beforeLines="50" w:before="120" w:afterLines="50" w:after="120"/>
              <w:rPr>
                <w:rFonts w:ascii="仿宋" w:eastAsia="仿宋" w:hAnsi="仿宋" w:cs="仿宋_GB2312" w:hint="default"/>
                <w:bCs/>
                <w:sz w:val="24"/>
                <w:szCs w:val="24"/>
              </w:rPr>
            </w:pPr>
            <w:proofErr w:type="gramStart"/>
            <w:r>
              <w:rPr>
                <w:rFonts w:ascii="仿宋" w:eastAsia="仿宋" w:hAnsi="仿宋"/>
                <w:sz w:val="24"/>
              </w:rPr>
              <w:t>账</w:t>
            </w:r>
            <w:proofErr w:type="gramEnd"/>
            <w:r>
              <w:rPr>
                <w:rFonts w:ascii="仿宋" w:eastAsia="仿宋" w:hAnsi="仿宋"/>
                <w:sz w:val="24"/>
              </w:rPr>
              <w:t xml:space="preserve">  号：201000065548152</w:t>
            </w:r>
          </w:p>
        </w:tc>
      </w:tr>
    </w:tbl>
    <w:p w14:paraId="262C56CE" w14:textId="77777777" w:rsidR="008A70DB" w:rsidRDefault="00000000">
      <w:pPr>
        <w:spacing w:beforeLines="150" w:before="360" w:afterLines="100" w:after="240"/>
        <w:jc w:val="center"/>
        <w:outlineLvl w:val="1"/>
        <w:rPr>
          <w:rFonts w:ascii="仿宋" w:eastAsia="仿宋" w:hAnsi="仿宋" w:cs="仿宋_GB2312"/>
          <w:b/>
          <w:sz w:val="32"/>
        </w:rPr>
      </w:pPr>
      <w:bookmarkStart w:id="10" w:name="_Toc19643"/>
      <w:r>
        <w:rPr>
          <w:rFonts w:ascii="仿宋" w:eastAsia="仿宋" w:hAnsi="仿宋" w:cs="仿宋_GB2312" w:hint="eastAsia"/>
          <w:b/>
          <w:sz w:val="32"/>
        </w:rPr>
        <w:br w:type="page"/>
      </w:r>
      <w:r>
        <w:rPr>
          <w:rFonts w:ascii="仿宋" w:eastAsia="仿宋" w:hAnsi="仿宋" w:cs="仿宋_GB2312" w:hint="eastAsia"/>
          <w:b/>
          <w:sz w:val="32"/>
        </w:rPr>
        <w:lastRenderedPageBreak/>
        <w:t>一、总 则</w:t>
      </w:r>
      <w:bookmarkEnd w:id="3"/>
      <w:bookmarkEnd w:id="10"/>
    </w:p>
    <w:p w14:paraId="0E0ADE7A" w14:textId="77777777" w:rsidR="008A70DB" w:rsidRDefault="00000000">
      <w:pPr>
        <w:pStyle w:val="23"/>
        <w:spacing w:beforeLines="100" w:before="240" w:line="320" w:lineRule="exact"/>
        <w:ind w:firstLineChars="0" w:firstLine="0"/>
        <w:rPr>
          <w:rFonts w:ascii="仿宋" w:eastAsia="仿宋" w:hAnsi="仿宋" w:cs="仿宋_GB2312"/>
          <w:b/>
          <w:bCs/>
        </w:rPr>
      </w:pPr>
      <w:bookmarkStart w:id="11" w:name="_Hlt74714665"/>
      <w:bookmarkStart w:id="12" w:name="_Hlt74730295"/>
      <w:bookmarkStart w:id="13" w:name="_Toc91899872"/>
      <w:bookmarkStart w:id="14" w:name="_Hlt74730208"/>
      <w:bookmarkStart w:id="15" w:name="_Hlt74730112"/>
      <w:bookmarkEnd w:id="11"/>
      <w:bookmarkEnd w:id="12"/>
      <w:r>
        <w:rPr>
          <w:rFonts w:ascii="仿宋" w:eastAsia="仿宋" w:hAnsi="仿宋" w:cs="仿宋_GB2312" w:hint="eastAsia"/>
          <w:b/>
          <w:bCs/>
        </w:rPr>
        <w:t>1. 项目说明</w:t>
      </w:r>
      <w:bookmarkEnd w:id="13"/>
    </w:p>
    <w:p w14:paraId="5205A64A" w14:textId="77777777" w:rsidR="008A70DB" w:rsidRDefault="00000000">
      <w:pPr>
        <w:pStyle w:val="23"/>
        <w:spacing w:beforeLines="50" w:before="120" w:line="320" w:lineRule="exact"/>
        <w:ind w:firstLine="480"/>
        <w:rPr>
          <w:rFonts w:ascii="仿宋" w:eastAsia="仿宋" w:hAnsi="仿宋" w:cs="仿宋_GB2312"/>
        </w:rPr>
      </w:pPr>
      <w:r>
        <w:rPr>
          <w:rFonts w:ascii="仿宋" w:eastAsia="仿宋" w:hAnsi="仿宋" w:cs="仿宋_GB2312" w:hint="eastAsia"/>
        </w:rPr>
        <w:t>1.1 项目说明见投标须知前附表（以下称“前附表”）第1项所述。</w:t>
      </w:r>
    </w:p>
    <w:p w14:paraId="3DC95906" w14:textId="77777777" w:rsidR="008A70DB" w:rsidRDefault="00000000">
      <w:pPr>
        <w:spacing w:beforeLines="50" w:before="120" w:line="320" w:lineRule="exact"/>
        <w:ind w:firstLineChars="200" w:firstLine="480"/>
        <w:rPr>
          <w:rFonts w:ascii="仿宋" w:eastAsia="仿宋" w:hAnsi="仿宋" w:cs="仿宋_GB2312"/>
          <w:sz w:val="24"/>
        </w:rPr>
      </w:pPr>
      <w:r>
        <w:rPr>
          <w:rFonts w:ascii="仿宋" w:eastAsia="仿宋" w:hAnsi="仿宋" w:cs="仿宋_GB2312" w:hint="eastAsia"/>
          <w:sz w:val="24"/>
        </w:rPr>
        <w:t>1.2 杭州市滨江区教育局为本项目的采购人（合同中的甲方）浙江省成套工程有限公司为采购代理机构，自愿参加本次项目投标的单位为投标人或供应商，经评审产生并经批准的投标人为中标人，签订合同后的中标人为中标供应商（合同中的乙方）。</w:t>
      </w:r>
    </w:p>
    <w:p w14:paraId="7069037C" w14:textId="77777777" w:rsidR="008A70DB" w:rsidRDefault="00000000">
      <w:pPr>
        <w:spacing w:beforeLines="50" w:before="120" w:line="320" w:lineRule="exact"/>
        <w:ind w:firstLineChars="200" w:firstLine="480"/>
        <w:rPr>
          <w:rFonts w:ascii="仿宋" w:eastAsia="仿宋" w:hAnsi="仿宋" w:cs="仿宋_GB2312"/>
          <w:kern w:val="0"/>
          <w:sz w:val="24"/>
        </w:rPr>
      </w:pPr>
      <w:r>
        <w:rPr>
          <w:rFonts w:ascii="仿宋" w:eastAsia="仿宋" w:hAnsi="仿宋" w:cs="仿宋_GB2312" w:hint="eastAsia"/>
          <w:sz w:val="24"/>
        </w:rPr>
        <w:t>1.3 潜在投标人领取招标文件后，必须按照国家《保密法》以及保密工作的相关规定，对招标文件内容应</w:t>
      </w:r>
      <w:r>
        <w:rPr>
          <w:rFonts w:ascii="仿宋" w:eastAsia="仿宋" w:hAnsi="仿宋" w:cs="仿宋_GB2312" w:hint="eastAsia"/>
          <w:kern w:val="0"/>
          <w:sz w:val="24"/>
        </w:rPr>
        <w:t>承担保密义务，</w:t>
      </w:r>
      <w:r>
        <w:rPr>
          <w:rFonts w:ascii="仿宋" w:eastAsia="仿宋" w:hAnsi="仿宋" w:cs="仿宋_GB2312" w:hint="eastAsia"/>
          <w:sz w:val="24"/>
        </w:rPr>
        <w:t>维护采购人的权益，</w:t>
      </w:r>
      <w:r>
        <w:rPr>
          <w:rFonts w:ascii="仿宋" w:eastAsia="仿宋" w:hAnsi="仿宋" w:cs="仿宋_GB2312" w:hint="eastAsia"/>
          <w:kern w:val="0"/>
          <w:sz w:val="24"/>
        </w:rPr>
        <w:t>发生</w:t>
      </w:r>
      <w:r>
        <w:rPr>
          <w:rFonts w:ascii="仿宋" w:eastAsia="仿宋" w:hAnsi="仿宋" w:cs="仿宋_GB2312" w:hint="eastAsia"/>
          <w:sz w:val="24"/>
        </w:rPr>
        <w:t>窃、泄密事件潜在投标人</w:t>
      </w:r>
      <w:r>
        <w:rPr>
          <w:rFonts w:ascii="仿宋" w:eastAsia="仿宋" w:hAnsi="仿宋" w:cs="仿宋_GB2312" w:hint="eastAsia"/>
          <w:kern w:val="0"/>
          <w:sz w:val="24"/>
        </w:rPr>
        <w:t>应承担相应的法律责任。</w:t>
      </w:r>
    </w:p>
    <w:p w14:paraId="07B790C1" w14:textId="77777777" w:rsidR="008A70DB" w:rsidRDefault="00000000">
      <w:pPr>
        <w:tabs>
          <w:tab w:val="left" w:pos="3780"/>
        </w:tabs>
        <w:spacing w:beforeLines="50" w:before="120" w:line="320" w:lineRule="exact"/>
        <w:ind w:firstLineChars="200" w:firstLine="480"/>
        <w:rPr>
          <w:rFonts w:ascii="仿宋" w:eastAsia="仿宋" w:hAnsi="仿宋" w:cs="仿宋_GB2312"/>
          <w:sz w:val="24"/>
          <w:szCs w:val="21"/>
        </w:rPr>
      </w:pPr>
      <w:r>
        <w:rPr>
          <w:rFonts w:ascii="仿宋" w:eastAsia="仿宋" w:hAnsi="仿宋" w:cs="仿宋_GB2312" w:hint="eastAsia"/>
          <w:sz w:val="24"/>
        </w:rPr>
        <w:t xml:space="preserve">1.4 </w:t>
      </w:r>
      <w:r>
        <w:rPr>
          <w:rFonts w:ascii="仿宋" w:eastAsia="仿宋" w:hAnsi="仿宋" w:cs="仿宋_GB2312" w:hint="eastAsia"/>
          <w:sz w:val="24"/>
          <w:szCs w:val="21"/>
        </w:rPr>
        <w:t>投标人一旦参与本次招标活动，即被视为接受了本招标文件的所有内容，如有任何异议，均已在答疑截止时间前提出。</w:t>
      </w:r>
    </w:p>
    <w:p w14:paraId="2838F463" w14:textId="77777777" w:rsidR="008A70DB" w:rsidRDefault="00000000">
      <w:pPr>
        <w:spacing w:beforeLines="50" w:before="120" w:line="320" w:lineRule="exact"/>
        <w:ind w:firstLineChars="200" w:firstLine="480"/>
        <w:rPr>
          <w:rFonts w:ascii="仿宋" w:eastAsia="仿宋" w:hAnsi="仿宋" w:cs="仿宋_GB2312"/>
          <w:sz w:val="24"/>
        </w:rPr>
      </w:pPr>
      <w:r>
        <w:rPr>
          <w:rFonts w:ascii="仿宋" w:eastAsia="仿宋" w:hAnsi="仿宋" w:cs="仿宋_GB2312" w:hint="eastAsia"/>
          <w:sz w:val="24"/>
        </w:rPr>
        <w:t xml:space="preserve">1.5 </w:t>
      </w:r>
      <w:r>
        <w:rPr>
          <w:rFonts w:ascii="仿宋" w:eastAsia="仿宋" w:hAnsi="仿宋" w:cs="仿宋_GB2312" w:hint="eastAsia"/>
          <w:sz w:val="24"/>
          <w:szCs w:val="21"/>
        </w:rPr>
        <w:t>投标人须对所投产品、方案、技术、服务等拥有</w:t>
      </w:r>
      <w:r>
        <w:rPr>
          <w:rFonts w:ascii="仿宋" w:eastAsia="仿宋" w:hAnsi="仿宋" w:cs="仿宋_GB2312" w:hint="eastAsia"/>
          <w:sz w:val="24"/>
        </w:rPr>
        <w:t>合法的占有和处置权，并对涉及项目的</w:t>
      </w:r>
      <w:r>
        <w:rPr>
          <w:rFonts w:ascii="仿宋" w:eastAsia="仿宋" w:hAnsi="仿宋" w:cs="仿宋_GB2312" w:hint="eastAsia"/>
          <w:sz w:val="24"/>
          <w:szCs w:val="21"/>
        </w:rPr>
        <w:t>所有内容可能侵权行为指控负责，保证不伤害采购人的利益。在法律范围内，如果出现文字、图片、商标和技术等侵权行为而造成的纠纷和产生的一切费用，采购人概不负责，由此给采购人造成损失的，投标人</w:t>
      </w:r>
      <w:r>
        <w:rPr>
          <w:rFonts w:ascii="仿宋" w:eastAsia="仿宋" w:hAnsi="仿宋" w:cs="仿宋_GB2312" w:hint="eastAsia"/>
          <w:sz w:val="24"/>
        </w:rPr>
        <w:t>应承担相应后果，</w:t>
      </w:r>
      <w:r>
        <w:rPr>
          <w:rFonts w:ascii="仿宋" w:eastAsia="仿宋" w:hAnsi="仿宋" w:cs="仿宋_GB2312" w:hint="eastAsia"/>
          <w:kern w:val="0"/>
          <w:sz w:val="24"/>
          <w:lang w:val="zh-CN"/>
        </w:rPr>
        <w:t>并负责赔偿。中标</w:t>
      </w:r>
      <w:r>
        <w:rPr>
          <w:rFonts w:ascii="仿宋" w:eastAsia="仿宋" w:hAnsi="仿宋" w:cs="仿宋_GB2312" w:hint="eastAsia"/>
          <w:sz w:val="24"/>
        </w:rPr>
        <w:t>供应商为执行本项目合同而提供的技术资料等归采购人所有。</w:t>
      </w:r>
    </w:p>
    <w:p w14:paraId="2C043D41" w14:textId="77777777" w:rsidR="008A70DB" w:rsidRDefault="00000000">
      <w:pPr>
        <w:pStyle w:val="23"/>
        <w:spacing w:beforeLines="100" w:before="240" w:line="320" w:lineRule="exact"/>
        <w:ind w:firstLineChars="0" w:firstLine="0"/>
        <w:rPr>
          <w:rFonts w:ascii="仿宋" w:eastAsia="仿宋" w:hAnsi="仿宋" w:cs="仿宋_GB2312"/>
        </w:rPr>
      </w:pPr>
      <w:bookmarkStart w:id="16" w:name="_Toc91899873"/>
      <w:r>
        <w:rPr>
          <w:rFonts w:ascii="仿宋" w:eastAsia="仿宋" w:hAnsi="仿宋" w:cs="仿宋_GB2312" w:hint="eastAsia"/>
          <w:b/>
          <w:bCs/>
        </w:rPr>
        <w:t>2. 采购方式</w:t>
      </w:r>
      <w:bookmarkEnd w:id="16"/>
      <w:r>
        <w:rPr>
          <w:rFonts w:ascii="仿宋" w:eastAsia="仿宋" w:hAnsi="仿宋" w:cs="仿宋_GB2312" w:hint="eastAsia"/>
          <w:b/>
          <w:bCs/>
        </w:rPr>
        <w:t>：</w:t>
      </w:r>
      <w:r>
        <w:rPr>
          <w:rFonts w:ascii="仿宋" w:eastAsia="仿宋" w:hAnsi="仿宋" w:cs="仿宋_GB2312" w:hint="eastAsia"/>
        </w:rPr>
        <w:t>公开招标。</w:t>
      </w:r>
      <w:bookmarkStart w:id="17" w:name="_Hlt68516771"/>
      <w:bookmarkStart w:id="18" w:name="_Hlt74388212"/>
      <w:bookmarkEnd w:id="14"/>
      <w:bookmarkEnd w:id="15"/>
      <w:bookmarkEnd w:id="17"/>
      <w:bookmarkEnd w:id="18"/>
    </w:p>
    <w:p w14:paraId="39AE9E70" w14:textId="77777777" w:rsidR="008A70DB" w:rsidRDefault="00000000">
      <w:pPr>
        <w:pStyle w:val="23"/>
        <w:spacing w:beforeLines="100" w:before="240" w:line="320" w:lineRule="exact"/>
        <w:ind w:firstLineChars="0" w:firstLine="0"/>
        <w:rPr>
          <w:rFonts w:ascii="仿宋" w:eastAsia="仿宋" w:hAnsi="仿宋" w:cs="仿宋_GB2312"/>
          <w:b/>
          <w:bCs/>
        </w:rPr>
      </w:pPr>
      <w:bookmarkStart w:id="19" w:name="_Toc91899876"/>
      <w:bookmarkStart w:id="20" w:name="_Hlt74730301"/>
      <w:r>
        <w:rPr>
          <w:rFonts w:ascii="仿宋" w:eastAsia="仿宋" w:hAnsi="仿宋" w:cs="仿宋_GB2312" w:hint="eastAsia"/>
          <w:b/>
          <w:bCs/>
        </w:rPr>
        <w:t>3</w:t>
      </w:r>
      <w:bookmarkStart w:id="21" w:name="_Hlt74730303"/>
      <w:bookmarkStart w:id="22" w:name="_Toc91899877"/>
      <w:bookmarkEnd w:id="19"/>
      <w:bookmarkEnd w:id="20"/>
      <w:r>
        <w:rPr>
          <w:rFonts w:ascii="仿宋" w:eastAsia="仿宋" w:hAnsi="仿宋" w:cs="仿宋_GB2312" w:hint="eastAsia"/>
          <w:b/>
          <w:bCs/>
        </w:rPr>
        <w:t>. 定义</w:t>
      </w:r>
    </w:p>
    <w:p w14:paraId="7B00EE86" w14:textId="77777777" w:rsidR="008A70DB" w:rsidRDefault="00000000">
      <w:pPr>
        <w:spacing w:beforeLines="50" w:before="120" w:line="320" w:lineRule="exact"/>
        <w:ind w:firstLineChars="200" w:firstLine="480"/>
        <w:rPr>
          <w:rFonts w:ascii="仿宋" w:eastAsia="仿宋" w:hAnsi="仿宋" w:cs="仿宋_GB2312"/>
          <w:sz w:val="24"/>
        </w:rPr>
      </w:pPr>
      <w:r>
        <w:rPr>
          <w:rFonts w:ascii="仿宋" w:eastAsia="仿宋" w:hAnsi="仿宋" w:cs="仿宋_GB2312" w:hint="eastAsia"/>
          <w:sz w:val="24"/>
        </w:rPr>
        <w:t>3.1 “采购人”系指</w:t>
      </w:r>
      <w:r>
        <w:rPr>
          <w:rFonts w:ascii="仿宋" w:eastAsia="仿宋" w:hAnsi="仿宋" w:cs="仿宋_GB2312" w:hint="eastAsia"/>
          <w:sz w:val="24"/>
          <w:u w:val="single"/>
        </w:rPr>
        <w:t>杭州市滨江区教育局</w:t>
      </w:r>
      <w:r>
        <w:rPr>
          <w:rFonts w:ascii="仿宋" w:eastAsia="仿宋" w:hAnsi="仿宋" w:cs="仿宋_GB2312" w:hint="eastAsia"/>
          <w:sz w:val="24"/>
        </w:rPr>
        <w:t>。</w:t>
      </w:r>
    </w:p>
    <w:p w14:paraId="6DCB8197" w14:textId="77777777" w:rsidR="008A70DB" w:rsidRDefault="00000000">
      <w:pPr>
        <w:spacing w:beforeLines="50" w:before="120" w:line="320" w:lineRule="exact"/>
        <w:ind w:firstLineChars="200" w:firstLine="480"/>
        <w:rPr>
          <w:rFonts w:ascii="仿宋" w:eastAsia="仿宋" w:hAnsi="仿宋" w:cs="仿宋_GB2312"/>
          <w:sz w:val="24"/>
        </w:rPr>
      </w:pPr>
      <w:r>
        <w:rPr>
          <w:rFonts w:ascii="仿宋" w:eastAsia="仿宋" w:hAnsi="仿宋" w:cs="仿宋_GB2312" w:hint="eastAsia"/>
          <w:sz w:val="24"/>
        </w:rPr>
        <w:t>3.2 “采购代理机构”系指</w:t>
      </w:r>
      <w:r>
        <w:rPr>
          <w:rFonts w:ascii="仿宋" w:eastAsia="仿宋" w:hAnsi="仿宋" w:cs="仿宋_GB2312" w:hint="eastAsia"/>
          <w:sz w:val="24"/>
          <w:u w:val="single"/>
        </w:rPr>
        <w:t>浙江省成套工程有限公司</w:t>
      </w:r>
      <w:r>
        <w:rPr>
          <w:rFonts w:ascii="仿宋" w:eastAsia="仿宋" w:hAnsi="仿宋" w:cs="仿宋_GB2312" w:hint="eastAsia"/>
          <w:sz w:val="24"/>
        </w:rPr>
        <w:t>。</w:t>
      </w:r>
    </w:p>
    <w:p w14:paraId="333761E3" w14:textId="77777777" w:rsidR="008A70DB" w:rsidRDefault="00000000">
      <w:pPr>
        <w:spacing w:beforeLines="50" w:before="120" w:line="320" w:lineRule="exact"/>
        <w:ind w:firstLineChars="200" w:firstLine="480"/>
        <w:rPr>
          <w:rFonts w:ascii="仿宋" w:eastAsia="仿宋" w:hAnsi="仿宋" w:cs="仿宋_GB2312"/>
          <w:sz w:val="24"/>
        </w:rPr>
      </w:pPr>
      <w:r>
        <w:rPr>
          <w:rFonts w:ascii="仿宋" w:eastAsia="仿宋" w:hAnsi="仿宋" w:cs="仿宋_GB2312" w:hint="eastAsia"/>
          <w:sz w:val="24"/>
        </w:rPr>
        <w:t>3.3 “投标人”系指响应本次招标采购，参加本次投标的单位。</w:t>
      </w:r>
    </w:p>
    <w:p w14:paraId="6EB307D2" w14:textId="77777777" w:rsidR="008A70DB" w:rsidRDefault="00000000">
      <w:pPr>
        <w:spacing w:beforeLines="50" w:before="120" w:line="320" w:lineRule="exact"/>
        <w:ind w:firstLineChars="200" w:firstLine="480"/>
        <w:rPr>
          <w:rFonts w:ascii="仿宋" w:eastAsia="仿宋" w:hAnsi="仿宋" w:cs="仿宋_GB2312"/>
          <w:sz w:val="24"/>
        </w:rPr>
      </w:pPr>
      <w:r>
        <w:rPr>
          <w:rFonts w:ascii="仿宋" w:eastAsia="仿宋" w:hAnsi="仿宋" w:cs="仿宋_GB2312" w:hint="eastAsia"/>
          <w:sz w:val="24"/>
        </w:rPr>
        <w:t>3.4 “货物”系指投标人按招标文件或合同要求，须向采购人提供的一切材料、设备、机械、仪器、备件、配件、工具、手册及其他技术资料和文字材料。</w:t>
      </w:r>
    </w:p>
    <w:p w14:paraId="653FF2A1" w14:textId="77777777" w:rsidR="008A70DB" w:rsidRDefault="00000000">
      <w:pPr>
        <w:spacing w:beforeLines="50" w:before="120" w:line="320" w:lineRule="exact"/>
        <w:ind w:firstLineChars="200" w:firstLine="480"/>
        <w:rPr>
          <w:rFonts w:ascii="仿宋" w:eastAsia="仿宋" w:hAnsi="仿宋" w:cs="仿宋_GB2312"/>
          <w:sz w:val="24"/>
          <w:shd w:val="clear" w:color="FFFFFF" w:fill="D9D9D9"/>
        </w:rPr>
      </w:pPr>
      <w:r>
        <w:rPr>
          <w:rFonts w:ascii="仿宋" w:eastAsia="仿宋" w:hAnsi="仿宋" w:cs="仿宋_GB2312" w:hint="eastAsia"/>
          <w:sz w:val="24"/>
        </w:rPr>
        <w:t>3.5 “服务”系指招标文件或合同规定投标人</w:t>
      </w:r>
      <w:r>
        <w:rPr>
          <w:rFonts w:ascii="仿宋" w:eastAsia="仿宋" w:hAnsi="仿宋" w:hint="eastAsia"/>
          <w:sz w:val="24"/>
        </w:rPr>
        <w:t>须承担的</w:t>
      </w:r>
      <w:r>
        <w:rPr>
          <w:rFonts w:ascii="仿宋" w:eastAsia="仿宋" w:hAnsi="仿宋" w:cs="仿宋_GB2312" w:hint="eastAsia"/>
          <w:sz w:val="24"/>
          <w:szCs w:val="24"/>
          <w:u w:val="single"/>
          <w:lang w:val="zh-TW"/>
        </w:rPr>
        <w:t>杭州市滨江区教育局下属学校202</w:t>
      </w:r>
      <w:r>
        <w:rPr>
          <w:rFonts w:ascii="仿宋" w:eastAsia="PMingLiU" w:hAnsi="仿宋" w:cs="仿宋_GB2312"/>
          <w:sz w:val="24"/>
          <w:szCs w:val="24"/>
          <w:u w:val="single"/>
          <w:lang w:val="zh-TW"/>
        </w:rPr>
        <w:t>4</w:t>
      </w:r>
      <w:r>
        <w:rPr>
          <w:rFonts w:ascii="仿宋" w:eastAsia="仿宋" w:hAnsi="仿宋" w:cs="仿宋_GB2312" w:hint="eastAsia"/>
          <w:sz w:val="24"/>
          <w:szCs w:val="24"/>
          <w:u w:val="single"/>
          <w:lang w:val="zh-TW"/>
        </w:rPr>
        <w:t>年学生服采购项目</w:t>
      </w:r>
      <w:r>
        <w:rPr>
          <w:rFonts w:ascii="仿宋" w:eastAsia="仿宋" w:hAnsi="仿宋" w:hint="eastAsia"/>
          <w:sz w:val="24"/>
        </w:rPr>
        <w:t>服务以及其他项目采购需求规定的服务。</w:t>
      </w:r>
    </w:p>
    <w:p w14:paraId="614C07B1" w14:textId="77777777" w:rsidR="008A70DB" w:rsidRDefault="00000000">
      <w:pPr>
        <w:spacing w:beforeLines="50" w:before="120" w:line="320" w:lineRule="exact"/>
        <w:ind w:firstLineChars="200" w:firstLine="480"/>
        <w:rPr>
          <w:rFonts w:ascii="仿宋" w:eastAsia="仿宋" w:hAnsi="仿宋" w:cs="仿宋_GB2312"/>
          <w:sz w:val="24"/>
        </w:rPr>
      </w:pPr>
      <w:r>
        <w:rPr>
          <w:rFonts w:ascii="仿宋" w:eastAsia="仿宋" w:hAnsi="仿宋" w:cs="仿宋_GB2312" w:hint="eastAsia"/>
          <w:sz w:val="24"/>
        </w:rPr>
        <w:t>3.6 “书面形式”包括信函、传真、电邮等。</w:t>
      </w:r>
    </w:p>
    <w:p w14:paraId="3CCFFF25" w14:textId="77777777" w:rsidR="008A70DB" w:rsidRDefault="00000000">
      <w:pPr>
        <w:pStyle w:val="23"/>
        <w:spacing w:beforeLines="100" w:before="240" w:line="320" w:lineRule="exact"/>
        <w:ind w:firstLineChars="0" w:firstLine="0"/>
        <w:rPr>
          <w:rFonts w:ascii="仿宋" w:eastAsia="仿宋" w:hAnsi="仿宋" w:cs="仿宋_GB2312"/>
        </w:rPr>
      </w:pPr>
      <w:r>
        <w:rPr>
          <w:rFonts w:ascii="仿宋" w:eastAsia="仿宋" w:hAnsi="仿宋" w:cs="仿宋_GB2312" w:hint="eastAsia"/>
          <w:b/>
          <w:bCs/>
        </w:rPr>
        <w:t>4. 投标费用</w:t>
      </w:r>
      <w:bookmarkEnd w:id="21"/>
      <w:bookmarkEnd w:id="22"/>
      <w:r>
        <w:rPr>
          <w:rFonts w:ascii="仿宋" w:eastAsia="仿宋" w:hAnsi="仿宋" w:cs="仿宋_GB2312" w:hint="eastAsia"/>
          <w:b/>
          <w:bCs/>
        </w:rPr>
        <w:t>：</w:t>
      </w:r>
      <w:r>
        <w:rPr>
          <w:rFonts w:ascii="仿宋" w:eastAsia="仿宋" w:hAnsi="仿宋" w:cs="仿宋_GB2312" w:hint="eastAsia"/>
        </w:rPr>
        <w:t>投标人需自行承担涉及投标的一切费用。</w:t>
      </w:r>
    </w:p>
    <w:p w14:paraId="127C1339" w14:textId="77777777" w:rsidR="008A70DB" w:rsidRDefault="00000000">
      <w:pPr>
        <w:spacing w:beforeLines="150" w:before="360" w:afterLines="100" w:after="240"/>
        <w:jc w:val="center"/>
        <w:outlineLvl w:val="1"/>
        <w:rPr>
          <w:rFonts w:ascii="仿宋" w:eastAsia="仿宋" w:hAnsi="仿宋" w:cs="仿宋_GB2312"/>
          <w:b/>
          <w:sz w:val="32"/>
        </w:rPr>
      </w:pPr>
      <w:bookmarkStart w:id="23" w:name="_Hlt74729768"/>
      <w:bookmarkStart w:id="24" w:name="_Hlt75236290"/>
      <w:bookmarkStart w:id="25" w:name="_Hlt68072990"/>
      <w:bookmarkStart w:id="26" w:name="_Hlt74707468"/>
      <w:bookmarkStart w:id="27" w:name="_Hlt68057669"/>
      <w:bookmarkStart w:id="28" w:name="_Toc2936"/>
      <w:bookmarkEnd w:id="23"/>
      <w:bookmarkEnd w:id="24"/>
      <w:bookmarkEnd w:id="25"/>
      <w:bookmarkEnd w:id="26"/>
      <w:bookmarkEnd w:id="27"/>
      <w:r>
        <w:rPr>
          <w:rFonts w:ascii="仿宋" w:eastAsia="仿宋" w:hAnsi="仿宋" w:cs="仿宋_GB2312" w:hint="eastAsia"/>
          <w:b/>
          <w:sz w:val="32"/>
        </w:rPr>
        <w:t>二、招标文件</w:t>
      </w:r>
      <w:bookmarkEnd w:id="28"/>
    </w:p>
    <w:p w14:paraId="3CFA30F2" w14:textId="77777777" w:rsidR="008A70DB" w:rsidRDefault="00000000">
      <w:pPr>
        <w:pStyle w:val="23"/>
        <w:spacing w:beforeLines="100" w:before="240" w:line="320" w:lineRule="exact"/>
        <w:ind w:firstLineChars="0" w:firstLine="0"/>
        <w:rPr>
          <w:rFonts w:ascii="仿宋" w:eastAsia="仿宋" w:hAnsi="仿宋" w:cs="仿宋_GB2312"/>
          <w:b/>
          <w:bCs/>
        </w:rPr>
      </w:pPr>
      <w:bookmarkStart w:id="29" w:name="_Toc91899880"/>
      <w:bookmarkStart w:id="30" w:name="_Hlt74730307"/>
      <w:r>
        <w:rPr>
          <w:rFonts w:ascii="仿宋" w:eastAsia="仿宋" w:hAnsi="仿宋" w:cs="仿宋_GB2312" w:hint="eastAsia"/>
          <w:b/>
          <w:bCs/>
        </w:rPr>
        <w:t>5. 招标文件的构成</w:t>
      </w:r>
      <w:bookmarkEnd w:id="29"/>
    </w:p>
    <w:bookmarkEnd w:id="30"/>
    <w:p w14:paraId="65349971" w14:textId="77777777" w:rsidR="008A70DB" w:rsidRDefault="00000000">
      <w:pPr>
        <w:pStyle w:val="af3"/>
        <w:spacing w:beforeLines="50" w:before="120" w:line="320" w:lineRule="exact"/>
        <w:ind w:firstLineChars="200" w:firstLine="480"/>
        <w:rPr>
          <w:rFonts w:ascii="仿宋" w:eastAsia="仿宋" w:hAnsi="仿宋" w:cs="仿宋_GB2312"/>
          <w:sz w:val="24"/>
        </w:rPr>
      </w:pPr>
      <w:r>
        <w:rPr>
          <w:rFonts w:ascii="仿宋" w:eastAsia="仿宋" w:hAnsi="仿宋" w:cs="仿宋_GB2312" w:hint="eastAsia"/>
          <w:sz w:val="24"/>
        </w:rPr>
        <w:t>5.1 招标文件包括下列文件及附件</w:t>
      </w:r>
    </w:p>
    <w:p w14:paraId="2DEF629D" w14:textId="77777777" w:rsidR="008A70DB" w:rsidRDefault="00000000">
      <w:pPr>
        <w:pStyle w:val="af3"/>
        <w:spacing w:beforeLines="50" w:before="120" w:line="320" w:lineRule="exact"/>
        <w:ind w:firstLineChars="200" w:firstLine="480"/>
        <w:rPr>
          <w:rFonts w:ascii="仿宋" w:eastAsia="仿宋" w:hAnsi="仿宋" w:cs="仿宋_GB2312"/>
          <w:sz w:val="24"/>
        </w:rPr>
      </w:pPr>
      <w:r>
        <w:rPr>
          <w:rFonts w:ascii="仿宋" w:eastAsia="仿宋" w:hAnsi="仿宋" w:cs="仿宋_GB2312" w:hint="eastAsia"/>
          <w:sz w:val="24"/>
        </w:rPr>
        <w:t>第一部分 采购公告</w:t>
      </w:r>
    </w:p>
    <w:p w14:paraId="53A6DD5A" w14:textId="77777777" w:rsidR="008A70DB" w:rsidRDefault="00000000">
      <w:pPr>
        <w:pStyle w:val="af3"/>
        <w:spacing w:beforeLines="50" w:before="120" w:line="320" w:lineRule="exact"/>
        <w:ind w:firstLineChars="200" w:firstLine="480"/>
        <w:rPr>
          <w:rFonts w:ascii="仿宋" w:eastAsia="仿宋" w:hAnsi="仿宋" w:cs="仿宋_GB2312"/>
          <w:sz w:val="24"/>
        </w:rPr>
      </w:pPr>
      <w:r>
        <w:rPr>
          <w:rFonts w:ascii="仿宋" w:eastAsia="仿宋" w:hAnsi="仿宋" w:cs="仿宋_GB2312" w:hint="eastAsia"/>
          <w:sz w:val="24"/>
        </w:rPr>
        <w:t>第二部分 投标须知</w:t>
      </w:r>
    </w:p>
    <w:p w14:paraId="4386A800" w14:textId="77777777" w:rsidR="008A70DB" w:rsidRDefault="00000000">
      <w:pPr>
        <w:pStyle w:val="af3"/>
        <w:spacing w:beforeLines="50" w:before="120" w:line="320" w:lineRule="exact"/>
        <w:ind w:firstLineChars="200" w:firstLine="480"/>
        <w:rPr>
          <w:rFonts w:ascii="仿宋" w:eastAsia="仿宋" w:hAnsi="仿宋" w:cs="仿宋_GB2312"/>
          <w:sz w:val="24"/>
        </w:rPr>
      </w:pPr>
      <w:r>
        <w:rPr>
          <w:rFonts w:ascii="仿宋" w:eastAsia="仿宋" w:hAnsi="仿宋" w:cs="仿宋_GB2312" w:hint="eastAsia"/>
          <w:sz w:val="24"/>
        </w:rPr>
        <w:t>第三部分 采购需求</w:t>
      </w:r>
    </w:p>
    <w:p w14:paraId="1FE7EDD4" w14:textId="77777777" w:rsidR="008A70DB" w:rsidRDefault="00000000">
      <w:pPr>
        <w:pStyle w:val="af3"/>
        <w:spacing w:beforeLines="50" w:before="120" w:line="320" w:lineRule="exact"/>
        <w:ind w:firstLineChars="200" w:firstLine="480"/>
        <w:rPr>
          <w:rFonts w:ascii="仿宋" w:eastAsia="仿宋" w:hAnsi="仿宋" w:cs="仿宋_GB2312"/>
          <w:sz w:val="24"/>
        </w:rPr>
      </w:pPr>
      <w:r>
        <w:rPr>
          <w:rFonts w:ascii="仿宋" w:eastAsia="仿宋" w:hAnsi="仿宋" w:cs="仿宋_GB2312" w:hint="eastAsia"/>
          <w:sz w:val="24"/>
        </w:rPr>
        <w:t>第四部分 采购合同的一般和特殊条款</w:t>
      </w:r>
    </w:p>
    <w:p w14:paraId="1F9BB216" w14:textId="77777777" w:rsidR="008A70DB" w:rsidRDefault="00000000">
      <w:pPr>
        <w:pStyle w:val="af3"/>
        <w:spacing w:beforeLines="50" w:before="120" w:line="320" w:lineRule="exact"/>
        <w:ind w:firstLineChars="200" w:firstLine="480"/>
        <w:rPr>
          <w:rFonts w:ascii="仿宋" w:eastAsia="仿宋" w:hAnsi="仿宋" w:cs="仿宋_GB2312"/>
          <w:sz w:val="24"/>
        </w:rPr>
      </w:pPr>
      <w:r>
        <w:rPr>
          <w:rFonts w:ascii="仿宋" w:eastAsia="仿宋" w:hAnsi="仿宋" w:cs="仿宋_GB2312" w:hint="eastAsia"/>
          <w:sz w:val="24"/>
        </w:rPr>
        <w:lastRenderedPageBreak/>
        <w:t>第五部分 应提交的有关格式范例</w:t>
      </w:r>
    </w:p>
    <w:p w14:paraId="330BC831" w14:textId="77777777" w:rsidR="008A70DB" w:rsidRDefault="00000000">
      <w:pPr>
        <w:pStyle w:val="af3"/>
        <w:spacing w:beforeLines="50" w:before="120" w:line="320" w:lineRule="exact"/>
        <w:ind w:firstLineChars="200" w:firstLine="480"/>
        <w:rPr>
          <w:rFonts w:ascii="仿宋" w:eastAsia="仿宋" w:hAnsi="仿宋" w:cs="仿宋_GB2312"/>
          <w:sz w:val="24"/>
        </w:rPr>
      </w:pPr>
      <w:r>
        <w:rPr>
          <w:rFonts w:ascii="仿宋" w:eastAsia="仿宋" w:hAnsi="仿宋" w:cs="仿宋_GB2312" w:hint="eastAsia"/>
          <w:sz w:val="24"/>
        </w:rPr>
        <w:t>5.2 投标人应认真审阅招标文件中所有的内容，如果投标人编制的投标文件没有从实质上响应招标文件的要求，其投标文件将被采购代理机构拒绝。</w:t>
      </w:r>
    </w:p>
    <w:p w14:paraId="660BBD3D" w14:textId="77777777" w:rsidR="008A70DB" w:rsidRDefault="00000000">
      <w:pPr>
        <w:pStyle w:val="23"/>
        <w:spacing w:beforeLines="100" w:before="240" w:line="320" w:lineRule="exact"/>
        <w:ind w:firstLineChars="0" w:firstLine="0"/>
        <w:rPr>
          <w:rFonts w:ascii="仿宋" w:eastAsia="仿宋" w:hAnsi="仿宋" w:cs="仿宋_GB2312"/>
          <w:b/>
          <w:bCs/>
        </w:rPr>
      </w:pPr>
      <w:r>
        <w:rPr>
          <w:rFonts w:ascii="仿宋" w:eastAsia="仿宋" w:hAnsi="仿宋" w:cs="仿宋_GB2312" w:hint="eastAsia"/>
          <w:b/>
          <w:bCs/>
        </w:rPr>
        <w:t>6. 招标文件的修改、澄清</w:t>
      </w:r>
    </w:p>
    <w:p w14:paraId="6B67CB43" w14:textId="77777777" w:rsidR="008A70DB" w:rsidRDefault="00000000">
      <w:pPr>
        <w:pStyle w:val="23"/>
        <w:spacing w:beforeLines="50" w:before="120" w:line="320" w:lineRule="exact"/>
        <w:ind w:firstLine="480"/>
        <w:rPr>
          <w:rFonts w:ascii="仿宋" w:eastAsia="仿宋" w:hAnsi="仿宋" w:cs="仿宋_GB2312"/>
        </w:rPr>
      </w:pPr>
      <w:r>
        <w:rPr>
          <w:rFonts w:ascii="仿宋" w:eastAsia="仿宋" w:hAnsi="仿宋" w:cs="仿宋_GB2312" w:hint="eastAsia"/>
        </w:rPr>
        <w:t>6.1 已获取招标文件的潜在投标人，若有问题需要澄清，应在前附表规定时间之前，以书面形式送达采购代理机构，采购代理机构与采购人研究后，对认为有必要回答的问题，将以书面解答形式通知所有招标文件收受人。</w:t>
      </w:r>
    </w:p>
    <w:p w14:paraId="07EDBE15" w14:textId="77777777" w:rsidR="008A70DB" w:rsidRDefault="00000000">
      <w:pPr>
        <w:pStyle w:val="23"/>
        <w:spacing w:beforeLines="50" w:before="120" w:line="320" w:lineRule="exact"/>
        <w:ind w:firstLine="480"/>
        <w:rPr>
          <w:rFonts w:ascii="仿宋" w:eastAsia="仿宋" w:hAnsi="仿宋" w:cs="仿宋_GB2312"/>
        </w:rPr>
      </w:pPr>
      <w:r>
        <w:rPr>
          <w:rFonts w:ascii="仿宋" w:eastAsia="仿宋" w:hAnsi="仿宋" w:cs="仿宋_GB2312" w:hint="eastAsia"/>
        </w:rPr>
        <w:t xml:space="preserve">6.2 </w:t>
      </w:r>
      <w:r>
        <w:rPr>
          <w:rFonts w:ascii="仿宋" w:eastAsia="仿宋" w:hAnsi="仿宋" w:cs="仿宋_GB2312" w:hint="eastAsia"/>
          <w:kern w:val="0"/>
        </w:rPr>
        <w:t>招标文件</w:t>
      </w:r>
      <w:r>
        <w:rPr>
          <w:rFonts w:ascii="仿宋" w:eastAsia="仿宋" w:hAnsi="仿宋" w:cs="仿宋_GB2312" w:hint="eastAsia"/>
        </w:rPr>
        <w:t>领取</w:t>
      </w:r>
      <w:r>
        <w:rPr>
          <w:rFonts w:ascii="仿宋" w:eastAsia="仿宋" w:hAnsi="仿宋" w:cs="仿宋_GB2312" w:hint="eastAsia"/>
          <w:kern w:val="0"/>
        </w:rPr>
        <w:t>截止时间之后获取招标文件的潜在投标人，如对招标文件有异议，</w:t>
      </w:r>
      <w:r>
        <w:rPr>
          <w:rFonts w:ascii="仿宋" w:eastAsia="仿宋" w:hAnsi="仿宋" w:cs="仿宋_GB2312" w:hint="eastAsia"/>
        </w:rPr>
        <w:t>请在规定时间前以书面形式送达采购代理机构</w:t>
      </w:r>
      <w:r>
        <w:rPr>
          <w:rFonts w:ascii="仿宋" w:eastAsia="仿宋" w:hAnsi="仿宋" w:cs="仿宋_GB2312" w:hint="eastAsia"/>
          <w:kern w:val="0"/>
        </w:rPr>
        <w:t>。</w:t>
      </w:r>
    </w:p>
    <w:p w14:paraId="46A1DF1B" w14:textId="77777777" w:rsidR="008A70DB" w:rsidRDefault="00000000">
      <w:pPr>
        <w:pStyle w:val="23"/>
        <w:spacing w:beforeLines="50" w:before="120" w:line="320" w:lineRule="exact"/>
        <w:ind w:firstLine="480"/>
        <w:rPr>
          <w:rFonts w:ascii="仿宋" w:eastAsia="仿宋" w:hAnsi="仿宋" w:cs="仿宋_GB2312"/>
        </w:rPr>
      </w:pPr>
      <w:r>
        <w:rPr>
          <w:rFonts w:ascii="仿宋" w:eastAsia="仿宋" w:hAnsi="仿宋" w:cs="仿宋_GB2312" w:hint="eastAsia"/>
        </w:rPr>
        <w:t>6.3 不论采购代理机构向投标人发送的资料文件，还是投标人提出的问题，均采用书面形式，任何口头提问及答复一律无效。</w:t>
      </w:r>
    </w:p>
    <w:p w14:paraId="4AF8E07B" w14:textId="77777777" w:rsidR="008A70DB" w:rsidRDefault="00000000">
      <w:pPr>
        <w:pStyle w:val="23"/>
        <w:spacing w:beforeLines="100" w:before="240" w:line="320" w:lineRule="exact"/>
        <w:ind w:firstLineChars="0" w:firstLine="0"/>
        <w:rPr>
          <w:rFonts w:ascii="仿宋" w:eastAsia="仿宋" w:hAnsi="仿宋" w:cs="仿宋_GB2312"/>
          <w:b/>
          <w:bCs/>
        </w:rPr>
      </w:pPr>
      <w:r>
        <w:rPr>
          <w:rFonts w:ascii="仿宋" w:eastAsia="仿宋" w:hAnsi="仿宋" w:cs="仿宋_GB2312" w:hint="eastAsia"/>
          <w:b/>
          <w:bCs/>
        </w:rPr>
        <w:t>7. 招标文件的补充</w:t>
      </w:r>
    </w:p>
    <w:p w14:paraId="48C8A813" w14:textId="77777777" w:rsidR="008A70DB" w:rsidRDefault="00000000">
      <w:pPr>
        <w:pStyle w:val="23"/>
        <w:spacing w:beforeLines="50" w:before="120" w:line="320" w:lineRule="exact"/>
        <w:ind w:firstLine="480"/>
        <w:rPr>
          <w:rFonts w:ascii="仿宋" w:eastAsia="仿宋" w:hAnsi="仿宋" w:cs="仿宋_GB2312"/>
        </w:rPr>
      </w:pPr>
      <w:r>
        <w:rPr>
          <w:rFonts w:ascii="仿宋" w:eastAsia="仿宋" w:hAnsi="仿宋" w:cs="仿宋_GB2312" w:hint="eastAsia"/>
        </w:rPr>
        <w:t>7.1 从招标文件发出至投标截止日期，采购代理机构可能会以补充通知的方式修改招标文件。补充通知作为招标文件的组成部分，以书面形式同时发给所有招标文件的收受人。</w:t>
      </w:r>
    </w:p>
    <w:p w14:paraId="54E4AF20" w14:textId="77777777" w:rsidR="008A70DB" w:rsidRDefault="00000000">
      <w:pPr>
        <w:spacing w:beforeLines="50" w:before="120" w:line="320" w:lineRule="exact"/>
        <w:ind w:firstLineChars="200" w:firstLine="480"/>
        <w:rPr>
          <w:rFonts w:ascii="仿宋" w:eastAsia="仿宋" w:hAnsi="仿宋" w:cs="仿宋_GB2312"/>
          <w:sz w:val="24"/>
          <w:lang w:val="zh-CN"/>
        </w:rPr>
      </w:pPr>
      <w:r>
        <w:rPr>
          <w:rFonts w:ascii="仿宋" w:eastAsia="仿宋" w:hAnsi="仿宋" w:cs="仿宋_GB2312" w:hint="eastAsia"/>
          <w:sz w:val="24"/>
        </w:rPr>
        <w:t>7.2 若有必要，采购代理机构将酌情延长递交投标文件的截止日期。</w:t>
      </w:r>
    </w:p>
    <w:p w14:paraId="641F50BD" w14:textId="77777777" w:rsidR="008A70DB" w:rsidRDefault="00000000">
      <w:pPr>
        <w:spacing w:beforeLines="150" w:before="360" w:afterLines="100" w:after="240"/>
        <w:jc w:val="center"/>
        <w:outlineLvl w:val="1"/>
        <w:rPr>
          <w:rFonts w:ascii="仿宋" w:eastAsia="仿宋" w:hAnsi="仿宋" w:cs="仿宋_GB2312"/>
          <w:b/>
          <w:sz w:val="32"/>
        </w:rPr>
      </w:pPr>
      <w:bookmarkStart w:id="31" w:name="_Toc3570"/>
      <w:bookmarkStart w:id="32" w:name="_Toc91899884"/>
      <w:r>
        <w:rPr>
          <w:rFonts w:ascii="仿宋" w:eastAsia="仿宋" w:hAnsi="仿宋" w:cs="仿宋_GB2312" w:hint="eastAsia"/>
          <w:b/>
          <w:sz w:val="32"/>
        </w:rPr>
        <w:t>三、投标文件的编制</w:t>
      </w:r>
      <w:bookmarkEnd w:id="31"/>
      <w:bookmarkEnd w:id="32"/>
    </w:p>
    <w:p w14:paraId="20695501" w14:textId="77777777" w:rsidR="008A70DB" w:rsidRDefault="00000000">
      <w:pPr>
        <w:pStyle w:val="23"/>
        <w:spacing w:beforeLines="100" w:before="240" w:line="320" w:lineRule="exact"/>
        <w:ind w:firstLineChars="0" w:firstLine="0"/>
        <w:rPr>
          <w:rFonts w:ascii="仿宋" w:eastAsia="仿宋" w:hAnsi="仿宋" w:cs="仿宋_GB2312"/>
          <w:b/>
          <w:bCs/>
        </w:rPr>
      </w:pPr>
      <w:r>
        <w:rPr>
          <w:rFonts w:ascii="仿宋" w:eastAsia="仿宋" w:hAnsi="仿宋" w:cs="仿宋_GB2312" w:hint="eastAsia"/>
          <w:b/>
          <w:bCs/>
        </w:rPr>
        <w:t>8. 投标文件的组成</w:t>
      </w:r>
    </w:p>
    <w:p w14:paraId="03EEC1E3" w14:textId="77777777" w:rsidR="008A70DB" w:rsidRDefault="00000000">
      <w:pPr>
        <w:pStyle w:val="23"/>
        <w:spacing w:beforeLines="50" w:before="120" w:line="320" w:lineRule="exact"/>
        <w:ind w:firstLine="480"/>
        <w:rPr>
          <w:rFonts w:ascii="仿宋" w:eastAsia="仿宋" w:hAnsi="仿宋" w:cs="仿宋_GB2312"/>
          <w:b/>
          <w:kern w:val="0"/>
          <w:szCs w:val="24"/>
        </w:rPr>
      </w:pPr>
      <w:r>
        <w:rPr>
          <w:rFonts w:ascii="仿宋" w:eastAsia="仿宋" w:hAnsi="仿宋" w:cs="仿宋_GB2312" w:hint="eastAsia"/>
          <w:kern w:val="0"/>
        </w:rPr>
        <w:t>投标文件一般应当包括以下主要内容：</w:t>
      </w:r>
      <w:r>
        <w:rPr>
          <w:rFonts w:ascii="仿宋" w:eastAsia="仿宋" w:hAnsi="仿宋" w:cs="仿宋_GB2312" w:hint="eastAsia"/>
          <w:b/>
        </w:rPr>
        <w:t>报价文件</w:t>
      </w:r>
      <w:r>
        <w:rPr>
          <w:rFonts w:ascii="仿宋" w:eastAsia="仿宋" w:hAnsi="仿宋" w:cs="仿宋_GB2312" w:hint="eastAsia"/>
        </w:rPr>
        <w:t>[</w:t>
      </w:r>
      <w:r>
        <w:rPr>
          <w:rFonts w:ascii="仿宋" w:eastAsia="仿宋" w:hAnsi="仿宋" w:cs="仿宋_GB2312" w:hint="eastAsia"/>
          <w:kern w:val="0"/>
        </w:rPr>
        <w:t>投标响应函和</w:t>
      </w:r>
      <w:r>
        <w:rPr>
          <w:rFonts w:ascii="仿宋" w:eastAsia="仿宋" w:hAnsi="仿宋" w:cs="仿宋_GB2312" w:hint="eastAsia"/>
        </w:rPr>
        <w:t>开标一览表（报价表）等]</w:t>
      </w:r>
      <w:r>
        <w:rPr>
          <w:rFonts w:ascii="仿宋" w:eastAsia="仿宋" w:hAnsi="仿宋" w:cs="仿宋_GB2312" w:hint="eastAsia"/>
          <w:kern w:val="0"/>
        </w:rPr>
        <w:t>，</w:t>
      </w:r>
      <w:r>
        <w:rPr>
          <w:rFonts w:ascii="仿宋" w:eastAsia="仿宋" w:hAnsi="仿宋" w:cs="仿宋_GB2312" w:hint="eastAsia"/>
          <w:b/>
        </w:rPr>
        <w:t>技术商务文件</w:t>
      </w:r>
      <w:r>
        <w:rPr>
          <w:rFonts w:ascii="仿宋" w:eastAsia="仿宋" w:hAnsi="仿宋" w:cs="仿宋_GB2312" w:hint="eastAsia"/>
        </w:rPr>
        <w:t>（资格证明材料，</w:t>
      </w:r>
      <w:r>
        <w:rPr>
          <w:rFonts w:ascii="仿宋" w:eastAsia="仿宋" w:hAnsi="仿宋" w:cs="仿宋_GB2312" w:hint="eastAsia"/>
          <w:kern w:val="0"/>
        </w:rPr>
        <w:t>针对本项目的技术和服务响应方案，技术和服务偏离说明表，招标文件要求提供的其他资料等）</w:t>
      </w:r>
      <w:r>
        <w:rPr>
          <w:rFonts w:ascii="仿宋" w:eastAsia="仿宋" w:hAnsi="仿宋" w:cs="仿宋_GB2312" w:hint="eastAsia"/>
          <w:b/>
          <w:szCs w:val="24"/>
        </w:rPr>
        <w:t>组成</w:t>
      </w:r>
      <w:r>
        <w:rPr>
          <w:rFonts w:ascii="仿宋" w:eastAsia="仿宋" w:hAnsi="仿宋" w:cs="仿宋_GB2312" w:hint="eastAsia"/>
          <w:b/>
          <w:kern w:val="0"/>
          <w:szCs w:val="24"/>
        </w:rPr>
        <w:t>。</w:t>
      </w:r>
    </w:p>
    <w:p w14:paraId="7990CF9E" w14:textId="77777777" w:rsidR="008A70DB" w:rsidRDefault="00000000">
      <w:pPr>
        <w:pStyle w:val="23"/>
        <w:spacing w:beforeLines="100" w:before="240" w:line="320" w:lineRule="exact"/>
        <w:ind w:firstLineChars="0" w:firstLine="0"/>
        <w:rPr>
          <w:rFonts w:ascii="仿宋" w:eastAsia="仿宋" w:hAnsi="仿宋" w:cs="仿宋_GB2312"/>
          <w:b/>
          <w:bCs/>
        </w:rPr>
      </w:pPr>
      <w:r>
        <w:rPr>
          <w:rFonts w:ascii="仿宋" w:eastAsia="仿宋" w:hAnsi="仿宋" w:cs="仿宋_GB2312" w:hint="eastAsia"/>
          <w:b/>
          <w:bCs/>
        </w:rPr>
        <w:t>9. 投标文件的语言</w:t>
      </w:r>
    </w:p>
    <w:p w14:paraId="4379DC68" w14:textId="77777777" w:rsidR="008A70DB" w:rsidRDefault="00000000">
      <w:pPr>
        <w:spacing w:beforeLines="50" w:before="120" w:line="320" w:lineRule="exact"/>
        <w:ind w:firstLineChars="200" w:firstLine="480"/>
        <w:rPr>
          <w:rFonts w:ascii="仿宋" w:eastAsia="仿宋" w:hAnsi="仿宋" w:cs="仿宋_GB2312"/>
          <w:sz w:val="24"/>
          <w:lang w:val="zh-CN"/>
        </w:rPr>
      </w:pPr>
      <w:r>
        <w:rPr>
          <w:rFonts w:ascii="仿宋" w:eastAsia="仿宋" w:hAnsi="仿宋" w:cs="仿宋_GB2312" w:hint="eastAsia"/>
          <w:sz w:val="24"/>
        </w:rPr>
        <w:t>投标文件及投标人与采购有关的来往通知、函件和文件均应使用中文。</w:t>
      </w:r>
    </w:p>
    <w:p w14:paraId="35094CEF" w14:textId="77777777" w:rsidR="008A70DB" w:rsidRDefault="00000000">
      <w:pPr>
        <w:pStyle w:val="23"/>
        <w:spacing w:beforeLines="100" w:before="240" w:line="320" w:lineRule="exact"/>
        <w:ind w:firstLineChars="0" w:firstLine="0"/>
        <w:rPr>
          <w:rFonts w:ascii="仿宋" w:eastAsia="仿宋" w:hAnsi="仿宋" w:cs="仿宋_GB2312"/>
          <w:b/>
          <w:bCs/>
        </w:rPr>
      </w:pPr>
      <w:r>
        <w:rPr>
          <w:rFonts w:ascii="仿宋" w:eastAsia="仿宋" w:hAnsi="仿宋" w:cs="仿宋_GB2312" w:hint="eastAsia"/>
          <w:b/>
          <w:bCs/>
        </w:rPr>
        <w:t>10. 投标报价</w:t>
      </w:r>
    </w:p>
    <w:p w14:paraId="40D94DC8" w14:textId="77777777" w:rsidR="008A70DB" w:rsidRDefault="00000000">
      <w:pPr>
        <w:pStyle w:val="23"/>
        <w:spacing w:beforeLines="50" w:before="120" w:line="320" w:lineRule="exact"/>
        <w:ind w:firstLine="480"/>
        <w:rPr>
          <w:rFonts w:ascii="仿宋" w:eastAsia="仿宋" w:hAnsi="仿宋" w:cs="仿宋_GB2312"/>
          <w:b/>
          <w:szCs w:val="24"/>
        </w:rPr>
      </w:pPr>
      <w:r>
        <w:rPr>
          <w:rFonts w:ascii="仿宋" w:eastAsia="仿宋" w:hAnsi="仿宋" w:cs="仿宋_GB2312" w:hint="eastAsia"/>
        </w:rPr>
        <w:t>10.1 标的物：杭州市滨江区教育局下属学校202</w:t>
      </w:r>
      <w:r>
        <w:rPr>
          <w:rFonts w:ascii="仿宋" w:eastAsia="仿宋" w:hAnsi="仿宋" w:cs="仿宋_GB2312"/>
        </w:rPr>
        <w:t>4</w:t>
      </w:r>
      <w:r>
        <w:rPr>
          <w:rFonts w:ascii="仿宋" w:eastAsia="仿宋" w:hAnsi="仿宋" w:cs="仿宋_GB2312" w:hint="eastAsia"/>
        </w:rPr>
        <w:t>年学生服采购项目，主要内容：各</w:t>
      </w:r>
      <w:r>
        <w:rPr>
          <w:rFonts w:ascii="仿宋" w:eastAsia="仿宋" w:hAnsi="仿宋" w:cs="___WRD_EMBED_SUB_44" w:hint="eastAsia"/>
        </w:rPr>
        <w:t>下属</w:t>
      </w:r>
      <w:r>
        <w:rPr>
          <w:rFonts w:ascii="仿宋" w:eastAsia="仿宋" w:hAnsi="仿宋" w:cs="仿宋_GB2312" w:hint="eastAsia"/>
        </w:rPr>
        <w:t>学校学生服的设计、制样、生产、供货、免费售后服务（增补、换货等）等内容，</w:t>
      </w:r>
      <w:r>
        <w:rPr>
          <w:rFonts w:ascii="仿宋" w:eastAsia="仿宋" w:hAnsi="仿宋" w:cs="仿宋_GB2312" w:hint="eastAsia"/>
          <w:kern w:val="0"/>
        </w:rPr>
        <w:t>详见招标文件第三部分-采购需求。</w:t>
      </w:r>
    </w:p>
    <w:p w14:paraId="6B89CD24" w14:textId="77777777" w:rsidR="008A70DB" w:rsidRDefault="00000000">
      <w:pPr>
        <w:pStyle w:val="23"/>
        <w:spacing w:beforeLines="50" w:before="120" w:line="320" w:lineRule="exact"/>
        <w:ind w:firstLine="480"/>
        <w:rPr>
          <w:rFonts w:ascii="仿宋" w:eastAsia="仿宋" w:hAnsi="仿宋" w:cs="仿宋_GB2312"/>
          <w:bCs/>
        </w:rPr>
      </w:pPr>
      <w:r>
        <w:rPr>
          <w:rFonts w:ascii="仿宋" w:eastAsia="仿宋" w:hAnsi="仿宋" w:cs="仿宋_GB2312" w:hint="eastAsia"/>
        </w:rPr>
        <w:t>10.2 报价：</w:t>
      </w:r>
      <w:r>
        <w:rPr>
          <w:rFonts w:ascii="仿宋" w:eastAsia="仿宋" w:hAnsi="仿宋" w:cs="仿宋_GB2312" w:hint="eastAsia"/>
          <w:snapToGrid w:val="0"/>
          <w:kern w:val="0"/>
        </w:rPr>
        <w:t>投标人的报价应包括但不限于投标人的各项成本支出、合理的利润、应交纳的税金、采购代理服务费等，以及为完成本项目所可能发生的全部费用。投标人对合同内容的费用、质量、安全、文明服务等实行全面承包。</w:t>
      </w:r>
    </w:p>
    <w:p w14:paraId="208FD5F7" w14:textId="77777777" w:rsidR="008A70DB" w:rsidRDefault="00000000">
      <w:pPr>
        <w:pStyle w:val="23"/>
        <w:spacing w:beforeLines="50" w:before="120" w:line="320" w:lineRule="exact"/>
        <w:ind w:firstLine="482"/>
        <w:rPr>
          <w:rFonts w:ascii="仿宋" w:eastAsia="仿宋" w:hAnsi="仿宋" w:cs="仿宋_GB2312"/>
          <w:bCs/>
        </w:rPr>
      </w:pPr>
      <w:r>
        <w:rPr>
          <w:rFonts w:ascii="仿宋" w:eastAsia="仿宋" w:hAnsi="仿宋" w:cs="仿宋_GB2312" w:hint="eastAsia"/>
          <w:b/>
          <w:bCs/>
        </w:rPr>
        <w:t>《开标一览表（报价表）》是报价的唯一载体。报价应是唯一的，不接受有选择的报价。</w:t>
      </w:r>
    </w:p>
    <w:p w14:paraId="4910302F" w14:textId="77777777" w:rsidR="008A70DB" w:rsidRDefault="00000000">
      <w:pPr>
        <w:pStyle w:val="23"/>
        <w:spacing w:beforeLines="50" w:before="120" w:line="320" w:lineRule="exact"/>
        <w:ind w:firstLine="480"/>
        <w:rPr>
          <w:rFonts w:ascii="仿宋" w:eastAsia="仿宋" w:hAnsi="仿宋" w:cs="仿宋_GB2312"/>
        </w:rPr>
      </w:pPr>
      <w:r>
        <w:rPr>
          <w:rFonts w:ascii="仿宋" w:eastAsia="仿宋" w:hAnsi="仿宋" w:cs="仿宋_GB2312" w:hint="eastAsia"/>
        </w:rPr>
        <w:t>10.3 其它费用处理：招标文件未列明，而投标人认为必需的费用也需列入报价。</w:t>
      </w:r>
    </w:p>
    <w:p w14:paraId="0D15518B" w14:textId="77777777" w:rsidR="008A70DB" w:rsidRDefault="00000000">
      <w:pPr>
        <w:pStyle w:val="23"/>
        <w:spacing w:beforeLines="50" w:before="120" w:line="320" w:lineRule="exact"/>
        <w:ind w:firstLine="480"/>
        <w:rPr>
          <w:rFonts w:ascii="仿宋" w:eastAsia="仿宋" w:hAnsi="仿宋" w:cs="仿宋_GB2312"/>
        </w:rPr>
      </w:pPr>
      <w:r>
        <w:rPr>
          <w:rFonts w:ascii="仿宋" w:eastAsia="仿宋" w:hAnsi="仿宋" w:cs="仿宋_GB2312" w:hint="eastAsia"/>
        </w:rPr>
        <w:t>10.4 投标货币：投标文件中价格全部采用人民币报价。</w:t>
      </w:r>
    </w:p>
    <w:p w14:paraId="05E60C81" w14:textId="77777777" w:rsidR="008A70DB" w:rsidRDefault="00000000">
      <w:pPr>
        <w:pStyle w:val="23"/>
        <w:spacing w:beforeLines="100" w:before="240" w:line="320" w:lineRule="exact"/>
        <w:ind w:firstLineChars="0" w:firstLine="0"/>
        <w:rPr>
          <w:rFonts w:ascii="仿宋" w:eastAsia="仿宋" w:hAnsi="仿宋" w:cs="仿宋_GB2312"/>
          <w:b/>
          <w:bCs/>
        </w:rPr>
      </w:pPr>
      <w:bookmarkStart w:id="33" w:name="_Toc91899887"/>
      <w:r>
        <w:rPr>
          <w:rFonts w:ascii="仿宋" w:eastAsia="仿宋" w:hAnsi="仿宋" w:cs="仿宋_GB2312" w:hint="eastAsia"/>
          <w:b/>
          <w:bCs/>
        </w:rPr>
        <w:t>11. 投标文件的内容:</w:t>
      </w:r>
    </w:p>
    <w:p w14:paraId="657A5D85" w14:textId="77777777" w:rsidR="008A70DB" w:rsidRDefault="00000000">
      <w:pPr>
        <w:spacing w:beforeLines="50" w:before="120" w:line="320" w:lineRule="exact"/>
        <w:ind w:firstLineChars="200" w:firstLine="480"/>
        <w:rPr>
          <w:rFonts w:ascii="仿宋" w:eastAsia="仿宋" w:hAnsi="仿宋" w:cs="仿宋_GB2312"/>
          <w:kern w:val="0"/>
          <w:sz w:val="24"/>
        </w:rPr>
      </w:pPr>
      <w:r>
        <w:rPr>
          <w:rFonts w:ascii="仿宋" w:eastAsia="仿宋" w:hAnsi="仿宋" w:cs="仿宋_GB2312" w:hint="eastAsia"/>
          <w:kern w:val="0"/>
          <w:sz w:val="24"/>
        </w:rPr>
        <w:t>11.1 投标人的</w:t>
      </w:r>
      <w:r>
        <w:rPr>
          <w:rFonts w:ascii="仿宋" w:eastAsia="仿宋" w:hAnsi="仿宋" w:cs="仿宋_GB2312" w:hint="eastAsia"/>
          <w:b/>
          <w:bCs/>
          <w:kern w:val="0"/>
          <w:sz w:val="24"/>
        </w:rPr>
        <w:t>报价文件</w:t>
      </w:r>
      <w:r>
        <w:rPr>
          <w:rFonts w:ascii="仿宋" w:eastAsia="仿宋" w:hAnsi="仿宋" w:cs="仿宋_GB2312" w:hint="eastAsia"/>
          <w:kern w:val="0"/>
          <w:sz w:val="24"/>
        </w:rPr>
        <w:t>至少应包括以下内容：</w:t>
      </w:r>
    </w:p>
    <w:p w14:paraId="22629B0C" w14:textId="77777777" w:rsidR="008A70DB" w:rsidRDefault="00000000">
      <w:pPr>
        <w:spacing w:beforeLines="50" w:before="120" w:line="320" w:lineRule="exact"/>
        <w:ind w:firstLineChars="200" w:firstLine="480"/>
        <w:rPr>
          <w:rFonts w:ascii="仿宋" w:eastAsia="仿宋" w:hAnsi="仿宋" w:cs="仿宋_GB2312"/>
          <w:kern w:val="0"/>
          <w:sz w:val="24"/>
          <w:szCs w:val="22"/>
        </w:rPr>
      </w:pPr>
      <w:r>
        <w:rPr>
          <w:rFonts w:ascii="仿宋" w:eastAsia="仿宋" w:hAnsi="仿宋" w:cs="仿宋_GB2312" w:hint="eastAsia"/>
          <w:kern w:val="0"/>
          <w:sz w:val="24"/>
          <w:szCs w:val="22"/>
        </w:rPr>
        <w:lastRenderedPageBreak/>
        <w:t>（1）投标响应函；</w:t>
      </w:r>
    </w:p>
    <w:p w14:paraId="3BE2EC22" w14:textId="77777777" w:rsidR="008A70DB" w:rsidRDefault="00000000">
      <w:pPr>
        <w:spacing w:beforeLines="50" w:before="120" w:line="320" w:lineRule="exact"/>
        <w:ind w:firstLineChars="200" w:firstLine="480"/>
        <w:rPr>
          <w:rFonts w:ascii="仿宋" w:eastAsia="仿宋" w:hAnsi="仿宋" w:cs="仿宋_GB2312"/>
          <w:kern w:val="0"/>
          <w:sz w:val="24"/>
        </w:rPr>
      </w:pPr>
      <w:r>
        <w:rPr>
          <w:rFonts w:ascii="仿宋" w:eastAsia="仿宋" w:hAnsi="仿宋" w:cs="仿宋_GB2312" w:hint="eastAsia"/>
          <w:kern w:val="0"/>
          <w:sz w:val="24"/>
        </w:rPr>
        <w:t>（2）开标一览表（报价表）；</w:t>
      </w:r>
    </w:p>
    <w:p w14:paraId="0B89A6DA" w14:textId="77777777" w:rsidR="008A70DB" w:rsidRDefault="00000000">
      <w:pPr>
        <w:spacing w:beforeLines="50" w:before="120" w:line="320" w:lineRule="exact"/>
        <w:ind w:firstLineChars="200" w:firstLine="480"/>
        <w:rPr>
          <w:rFonts w:ascii="仿宋" w:eastAsia="仿宋" w:hAnsi="仿宋" w:cs="仿宋_GB2312"/>
          <w:kern w:val="0"/>
          <w:sz w:val="24"/>
        </w:rPr>
      </w:pPr>
      <w:r>
        <w:rPr>
          <w:rFonts w:ascii="仿宋" w:eastAsia="仿宋" w:hAnsi="仿宋" w:cs="仿宋_GB2312" w:hint="eastAsia"/>
          <w:kern w:val="0"/>
          <w:sz w:val="24"/>
        </w:rPr>
        <w:t>（3）交纳采购代理服务费承诺书。</w:t>
      </w:r>
    </w:p>
    <w:p w14:paraId="3AD2AC26" w14:textId="77777777" w:rsidR="008A70DB" w:rsidRDefault="00000000">
      <w:pPr>
        <w:spacing w:beforeLines="50" w:before="120" w:line="320" w:lineRule="exact"/>
        <w:ind w:firstLineChars="200" w:firstLine="480"/>
        <w:rPr>
          <w:rFonts w:ascii="仿宋" w:eastAsia="仿宋" w:hAnsi="仿宋" w:cs="仿宋_GB2312"/>
          <w:kern w:val="0"/>
          <w:sz w:val="24"/>
        </w:rPr>
      </w:pPr>
      <w:r>
        <w:rPr>
          <w:rFonts w:ascii="仿宋" w:eastAsia="仿宋" w:hAnsi="仿宋" w:cs="仿宋_GB2312" w:hint="eastAsia"/>
          <w:kern w:val="0"/>
          <w:sz w:val="24"/>
        </w:rPr>
        <w:t>11.2 投标人</w:t>
      </w:r>
      <w:r>
        <w:rPr>
          <w:rFonts w:ascii="仿宋" w:eastAsia="仿宋" w:hAnsi="仿宋" w:cs="仿宋_GB2312" w:hint="eastAsia"/>
          <w:b/>
          <w:bCs/>
          <w:kern w:val="0"/>
          <w:sz w:val="24"/>
        </w:rPr>
        <w:t>技术商务文件</w:t>
      </w:r>
      <w:r>
        <w:rPr>
          <w:rFonts w:ascii="仿宋" w:eastAsia="仿宋" w:hAnsi="仿宋" w:cs="仿宋_GB2312" w:hint="eastAsia"/>
          <w:kern w:val="0"/>
          <w:sz w:val="24"/>
        </w:rPr>
        <w:t>应至少包括以下内容：针对本项目的技术和服务响应方案，技术和服务偏离说明表，招标文件要求提供的其他资料等。</w:t>
      </w:r>
    </w:p>
    <w:p w14:paraId="3F22F510" w14:textId="77777777" w:rsidR="008A70DB" w:rsidRDefault="00000000">
      <w:pPr>
        <w:spacing w:beforeLines="50" w:before="120" w:line="320" w:lineRule="exact"/>
        <w:ind w:firstLineChars="200" w:firstLine="480"/>
        <w:rPr>
          <w:rFonts w:ascii="仿宋" w:eastAsia="仿宋" w:hAnsi="仿宋" w:cs="仿宋_GB2312"/>
          <w:kern w:val="0"/>
          <w:sz w:val="24"/>
        </w:rPr>
      </w:pPr>
      <w:r>
        <w:rPr>
          <w:rFonts w:ascii="仿宋" w:eastAsia="仿宋" w:hAnsi="仿宋" w:cs="仿宋_GB2312" w:hint="eastAsia"/>
          <w:kern w:val="0"/>
          <w:sz w:val="24"/>
        </w:rPr>
        <w:t>（1）投标人的营业执照；</w:t>
      </w:r>
    </w:p>
    <w:p w14:paraId="3B2036B0" w14:textId="77777777" w:rsidR="008A70DB" w:rsidRDefault="00000000">
      <w:pPr>
        <w:spacing w:beforeLines="50" w:before="120" w:line="320" w:lineRule="exact"/>
        <w:ind w:firstLineChars="200" w:firstLine="480"/>
        <w:rPr>
          <w:rFonts w:ascii="仿宋" w:eastAsia="仿宋" w:hAnsi="仿宋" w:cs="仿宋_GB2312"/>
          <w:kern w:val="0"/>
          <w:sz w:val="24"/>
        </w:rPr>
      </w:pPr>
      <w:r>
        <w:rPr>
          <w:rFonts w:ascii="仿宋" w:eastAsia="仿宋" w:hAnsi="仿宋" w:cs="仿宋_GB2312" w:hint="eastAsia"/>
          <w:kern w:val="0"/>
          <w:sz w:val="24"/>
        </w:rPr>
        <w:t>（2）投标人资格声明；</w:t>
      </w:r>
    </w:p>
    <w:p w14:paraId="5DDEC98A" w14:textId="77777777" w:rsidR="008A70DB" w:rsidRDefault="00000000">
      <w:pPr>
        <w:spacing w:beforeLines="50" w:before="120" w:line="320" w:lineRule="exact"/>
        <w:ind w:firstLineChars="200" w:firstLine="480"/>
        <w:rPr>
          <w:rFonts w:ascii="仿宋" w:eastAsia="仿宋" w:hAnsi="仿宋" w:cs="仿宋_GB2312"/>
          <w:iCs/>
          <w:sz w:val="24"/>
          <w:szCs w:val="24"/>
        </w:rPr>
      </w:pPr>
      <w:r>
        <w:rPr>
          <w:rFonts w:ascii="仿宋" w:eastAsia="仿宋" w:hAnsi="仿宋" w:cs="仿宋_GB2312" w:hint="eastAsia"/>
          <w:kern w:val="0"/>
          <w:sz w:val="24"/>
        </w:rPr>
        <w:t>（3）</w:t>
      </w:r>
      <w:r>
        <w:rPr>
          <w:rFonts w:ascii="仿宋" w:eastAsia="仿宋" w:hAnsi="仿宋" w:cs="仿宋_GB2312" w:hint="eastAsia"/>
          <w:sz w:val="24"/>
        </w:rPr>
        <w:t>法人授权委托书；</w:t>
      </w:r>
    </w:p>
    <w:p w14:paraId="46E69789" w14:textId="77777777" w:rsidR="008A70DB" w:rsidRDefault="00000000">
      <w:pPr>
        <w:spacing w:beforeLines="50" w:before="120" w:line="320" w:lineRule="exact"/>
        <w:ind w:firstLineChars="200" w:firstLine="480"/>
        <w:rPr>
          <w:rFonts w:ascii="仿宋" w:eastAsia="仿宋" w:hAnsi="仿宋" w:cs="仿宋_GB2312"/>
          <w:iCs/>
          <w:sz w:val="24"/>
          <w:szCs w:val="24"/>
        </w:rPr>
      </w:pPr>
      <w:r>
        <w:rPr>
          <w:rFonts w:ascii="仿宋" w:eastAsia="仿宋" w:hAnsi="仿宋" w:cs="仿宋_GB2312" w:hint="eastAsia"/>
          <w:kern w:val="0"/>
          <w:sz w:val="24"/>
        </w:rPr>
        <w:t>（4）法定代表人及其授权代表的身份证（复印件）；</w:t>
      </w:r>
    </w:p>
    <w:p w14:paraId="17504BE6" w14:textId="77777777" w:rsidR="008A70DB" w:rsidRDefault="00000000">
      <w:pPr>
        <w:spacing w:beforeLines="50" w:before="120" w:line="320" w:lineRule="exact"/>
        <w:ind w:firstLineChars="200" w:firstLine="480"/>
        <w:rPr>
          <w:rFonts w:ascii="仿宋" w:eastAsia="仿宋" w:hAnsi="仿宋" w:cs="仿宋_GB2312"/>
          <w:iCs/>
          <w:sz w:val="24"/>
          <w:szCs w:val="24"/>
        </w:rPr>
      </w:pPr>
      <w:r>
        <w:rPr>
          <w:rFonts w:ascii="仿宋" w:eastAsia="仿宋" w:hAnsi="仿宋" w:cs="仿宋_GB2312" w:hint="eastAsia"/>
          <w:kern w:val="0"/>
          <w:sz w:val="24"/>
        </w:rPr>
        <w:t>（5）声明书；</w:t>
      </w:r>
    </w:p>
    <w:p w14:paraId="7E7C63F5" w14:textId="77777777" w:rsidR="008A70DB" w:rsidRDefault="00000000">
      <w:pPr>
        <w:pStyle w:val="CM66"/>
        <w:adjustRightInd/>
        <w:spacing w:beforeLines="50" w:before="120" w:line="320" w:lineRule="exact"/>
        <w:ind w:firstLineChars="200" w:firstLine="480"/>
        <w:rPr>
          <w:rFonts w:ascii="仿宋" w:eastAsia="仿宋" w:hAnsi="仿宋" w:cs="仿宋_GB2312"/>
          <w:iCs/>
          <w:kern w:val="2"/>
          <w:szCs w:val="20"/>
        </w:rPr>
      </w:pPr>
      <w:r>
        <w:rPr>
          <w:rFonts w:ascii="仿宋" w:eastAsia="仿宋" w:hAnsi="仿宋" w:cs="仿宋_GB2312" w:hint="eastAsia"/>
          <w:iCs/>
          <w:kern w:val="2"/>
          <w:szCs w:val="20"/>
        </w:rPr>
        <w:t>（6）采购需求响应；</w:t>
      </w:r>
    </w:p>
    <w:p w14:paraId="0513B10F" w14:textId="77777777" w:rsidR="008A70DB" w:rsidRDefault="00000000">
      <w:pPr>
        <w:spacing w:beforeLines="50" w:before="120" w:line="320" w:lineRule="exact"/>
        <w:ind w:firstLineChars="200" w:firstLine="480"/>
        <w:rPr>
          <w:rFonts w:ascii="仿宋" w:eastAsia="仿宋" w:hAnsi="仿宋" w:cs="仿宋_GB2312"/>
          <w:iCs/>
          <w:sz w:val="24"/>
          <w:szCs w:val="24"/>
        </w:rPr>
      </w:pPr>
      <w:r>
        <w:rPr>
          <w:rFonts w:ascii="仿宋" w:eastAsia="仿宋" w:hAnsi="仿宋" w:cs="仿宋_GB2312" w:hint="eastAsia"/>
          <w:iCs/>
          <w:sz w:val="24"/>
          <w:szCs w:val="24"/>
        </w:rPr>
        <w:t>（7）采购需求偏离说明表；</w:t>
      </w:r>
    </w:p>
    <w:p w14:paraId="5F7C3416" w14:textId="77777777" w:rsidR="008A70DB" w:rsidRDefault="00000000">
      <w:pPr>
        <w:pStyle w:val="CM66"/>
        <w:adjustRightInd/>
        <w:spacing w:beforeLines="50" w:before="120" w:line="320" w:lineRule="exact"/>
        <w:ind w:firstLineChars="200" w:firstLine="480"/>
        <w:rPr>
          <w:rFonts w:ascii="仿宋" w:eastAsia="仿宋" w:hAnsi="仿宋" w:cs="仿宋_GB2312"/>
          <w:iCs/>
          <w:kern w:val="2"/>
        </w:rPr>
      </w:pPr>
      <w:r>
        <w:rPr>
          <w:rFonts w:ascii="仿宋" w:eastAsia="仿宋" w:hAnsi="仿宋" w:cs="仿宋_GB2312" w:hint="eastAsia"/>
          <w:iCs/>
          <w:kern w:val="2"/>
        </w:rPr>
        <w:t>（8）合同条款偏离说明表；</w:t>
      </w:r>
    </w:p>
    <w:p w14:paraId="3AE70D34" w14:textId="77777777" w:rsidR="008A70DB" w:rsidRDefault="00000000">
      <w:pPr>
        <w:pStyle w:val="CM66"/>
        <w:adjustRightInd/>
        <w:spacing w:beforeLines="50" w:before="120" w:line="320" w:lineRule="exact"/>
        <w:ind w:firstLineChars="200" w:firstLine="480"/>
        <w:rPr>
          <w:rFonts w:ascii="仿宋" w:eastAsia="仿宋" w:hAnsi="仿宋" w:cs="仿宋_GB2312"/>
          <w:iCs/>
        </w:rPr>
      </w:pPr>
      <w:r>
        <w:rPr>
          <w:rFonts w:ascii="仿宋" w:eastAsia="仿宋" w:hAnsi="仿宋" w:cs="仿宋_GB2312" w:hint="eastAsia"/>
          <w:iCs/>
          <w:kern w:val="2"/>
        </w:rPr>
        <w:t>（9）廉政承诺书；</w:t>
      </w:r>
    </w:p>
    <w:p w14:paraId="4CF25C3B" w14:textId="77777777" w:rsidR="008A70DB" w:rsidRDefault="00000000">
      <w:pPr>
        <w:pStyle w:val="CM66"/>
        <w:adjustRightInd/>
        <w:spacing w:beforeLines="50" w:before="120" w:line="320" w:lineRule="exact"/>
        <w:ind w:firstLineChars="200" w:firstLine="480"/>
        <w:rPr>
          <w:rFonts w:ascii="仿宋" w:eastAsia="仿宋" w:hAnsi="仿宋" w:cs="仿宋_GB2312"/>
          <w:iCs/>
        </w:rPr>
      </w:pPr>
      <w:r>
        <w:rPr>
          <w:rFonts w:ascii="仿宋" w:eastAsia="仿宋" w:hAnsi="仿宋" w:cs="仿宋_GB2312" w:hint="eastAsia"/>
          <w:iCs/>
        </w:rPr>
        <w:t>（10）关于对招标文件中有关条款的拒绝声明（如有）；</w:t>
      </w:r>
    </w:p>
    <w:p w14:paraId="08C92332" w14:textId="77777777" w:rsidR="008A70DB" w:rsidRDefault="00000000">
      <w:pPr>
        <w:spacing w:beforeLines="50" w:before="120" w:line="320" w:lineRule="exact"/>
        <w:ind w:firstLineChars="200" w:firstLine="480"/>
        <w:rPr>
          <w:rFonts w:ascii="仿宋" w:eastAsia="仿宋" w:hAnsi="仿宋"/>
        </w:rPr>
      </w:pPr>
      <w:r>
        <w:rPr>
          <w:rFonts w:ascii="仿宋" w:eastAsia="仿宋" w:hAnsi="仿宋" w:cs="仿宋_GB2312" w:hint="eastAsia"/>
          <w:iCs/>
          <w:sz w:val="24"/>
          <w:szCs w:val="24"/>
        </w:rPr>
        <w:t>（11）投标人认为需要的其他技术商务文件或说明。</w:t>
      </w:r>
    </w:p>
    <w:p w14:paraId="2757EDE3" w14:textId="77777777" w:rsidR="008A70DB" w:rsidRDefault="00000000">
      <w:pPr>
        <w:pStyle w:val="CM66"/>
        <w:adjustRightInd/>
        <w:spacing w:beforeLines="50" w:before="120" w:line="320" w:lineRule="exact"/>
        <w:ind w:firstLineChars="200" w:firstLine="482"/>
        <w:rPr>
          <w:rFonts w:ascii="仿宋" w:eastAsia="仿宋" w:hAnsi="仿宋" w:cs="仿宋_GB2312"/>
          <w:b/>
          <w:bCs/>
          <w:iCs/>
          <w:kern w:val="2"/>
        </w:rPr>
      </w:pPr>
      <w:r>
        <w:rPr>
          <w:rFonts w:ascii="仿宋" w:eastAsia="仿宋" w:hAnsi="仿宋" w:cs="仿宋_GB2312" w:hint="eastAsia"/>
          <w:b/>
          <w:bCs/>
          <w:iCs/>
          <w:kern w:val="2"/>
        </w:rPr>
        <w:t>注：上述（1）-（2）项为资格证明材料，未提交或提交不完整，或不满足招标文件要求的将可能会被认定投标无效。</w:t>
      </w:r>
    </w:p>
    <w:p w14:paraId="734DE432" w14:textId="77777777" w:rsidR="008A70DB" w:rsidRDefault="00000000">
      <w:pPr>
        <w:pStyle w:val="23"/>
        <w:spacing w:beforeLines="100" w:before="240" w:line="320" w:lineRule="exact"/>
        <w:ind w:firstLineChars="0" w:firstLine="0"/>
        <w:rPr>
          <w:rFonts w:ascii="仿宋" w:eastAsia="仿宋" w:hAnsi="仿宋" w:cs="仿宋_GB2312"/>
        </w:rPr>
      </w:pPr>
      <w:r>
        <w:rPr>
          <w:rFonts w:ascii="仿宋" w:eastAsia="仿宋" w:hAnsi="仿宋" w:cs="仿宋_GB2312" w:hint="eastAsia"/>
          <w:b/>
          <w:bCs/>
        </w:rPr>
        <w:t>12. 投标保证金</w:t>
      </w:r>
      <w:bookmarkStart w:id="34" w:name="_Toc91899892"/>
      <w:bookmarkEnd w:id="33"/>
      <w:r>
        <w:rPr>
          <w:rFonts w:ascii="仿宋" w:eastAsia="仿宋" w:hAnsi="仿宋" w:cs="仿宋_GB2312" w:hint="eastAsia"/>
          <w:b/>
          <w:bCs/>
        </w:rPr>
        <w:t>：</w:t>
      </w:r>
      <w:r>
        <w:rPr>
          <w:rFonts w:ascii="仿宋" w:eastAsia="仿宋" w:hAnsi="仿宋" w:cs="仿宋_GB2312" w:hint="eastAsia"/>
        </w:rPr>
        <w:t>本项目不要求提交投标保证金。</w:t>
      </w:r>
    </w:p>
    <w:p w14:paraId="0E383DFD" w14:textId="77777777" w:rsidR="008A70DB" w:rsidRDefault="00000000">
      <w:pPr>
        <w:pStyle w:val="23"/>
        <w:spacing w:beforeLines="100" w:before="240" w:line="320" w:lineRule="exact"/>
        <w:ind w:firstLineChars="0" w:firstLine="0"/>
        <w:rPr>
          <w:rFonts w:ascii="仿宋" w:eastAsia="仿宋" w:hAnsi="仿宋" w:cs="仿宋_GB2312"/>
          <w:b/>
          <w:bCs/>
        </w:rPr>
      </w:pPr>
      <w:r>
        <w:rPr>
          <w:rFonts w:ascii="仿宋" w:eastAsia="仿宋" w:hAnsi="仿宋" w:cs="仿宋_GB2312" w:hint="eastAsia"/>
          <w:b/>
          <w:bCs/>
        </w:rPr>
        <w:t>13. 投标文件修改与撤回</w:t>
      </w:r>
    </w:p>
    <w:p w14:paraId="1EAED513" w14:textId="77777777" w:rsidR="008A70DB" w:rsidRDefault="00000000">
      <w:pPr>
        <w:pStyle w:val="23"/>
        <w:spacing w:beforeLines="50" w:before="120" w:line="320" w:lineRule="exact"/>
        <w:ind w:firstLine="480"/>
        <w:rPr>
          <w:rFonts w:ascii="仿宋" w:eastAsia="仿宋" w:hAnsi="仿宋" w:cs="仿宋_GB2312"/>
        </w:rPr>
      </w:pPr>
      <w:r>
        <w:rPr>
          <w:rFonts w:ascii="仿宋" w:eastAsia="仿宋" w:hAnsi="仿宋" w:cs="仿宋_GB2312" w:hint="eastAsia"/>
        </w:rPr>
        <w:t>13.1 投标人递交投标文件以后，在规定的投标截止时间之前，可以书面形式对投标文件进行补充、修改，修改文件须加盖单位公章，并由法定代表人或其授权代表签字盖章，在投标截止时间以后，不能修改、补充投标文件。</w:t>
      </w:r>
    </w:p>
    <w:p w14:paraId="3430FC4A" w14:textId="77777777" w:rsidR="008A70DB" w:rsidRDefault="00000000">
      <w:pPr>
        <w:pStyle w:val="23"/>
        <w:spacing w:beforeLines="50" w:before="120" w:line="320" w:lineRule="exact"/>
        <w:ind w:firstLine="480"/>
        <w:rPr>
          <w:rFonts w:ascii="仿宋" w:eastAsia="仿宋" w:hAnsi="仿宋" w:cs="仿宋_GB2312"/>
        </w:rPr>
      </w:pPr>
      <w:r>
        <w:rPr>
          <w:rFonts w:ascii="仿宋" w:eastAsia="仿宋" w:hAnsi="仿宋" w:cs="仿宋_GB2312" w:hint="eastAsia"/>
        </w:rPr>
        <w:t>13.2 投标人的修改文件，应按本须知规定编制、密封、标志和递交，如果一份投标文件有几份函件时，应</w:t>
      </w:r>
      <w:proofErr w:type="gramStart"/>
      <w:r>
        <w:rPr>
          <w:rFonts w:ascii="仿宋" w:eastAsia="仿宋" w:hAnsi="仿宋" w:cs="仿宋_GB2312" w:hint="eastAsia"/>
        </w:rPr>
        <w:t>注明哪</w:t>
      </w:r>
      <w:proofErr w:type="gramEnd"/>
      <w:r>
        <w:rPr>
          <w:rFonts w:ascii="仿宋" w:eastAsia="仿宋" w:hAnsi="仿宋" w:cs="仿宋_GB2312" w:hint="eastAsia"/>
        </w:rPr>
        <w:t>一份有效，否则所作修改视为无效。</w:t>
      </w:r>
    </w:p>
    <w:p w14:paraId="564B7A2C" w14:textId="77777777" w:rsidR="008A70DB" w:rsidRDefault="00000000">
      <w:pPr>
        <w:pStyle w:val="23"/>
        <w:spacing w:beforeLines="50" w:before="120" w:line="320" w:lineRule="exact"/>
        <w:ind w:firstLine="480"/>
        <w:rPr>
          <w:rFonts w:ascii="仿宋" w:eastAsia="仿宋" w:hAnsi="仿宋" w:cs="仿宋_GB2312"/>
        </w:rPr>
      </w:pPr>
      <w:r>
        <w:rPr>
          <w:rFonts w:ascii="仿宋" w:eastAsia="仿宋" w:hAnsi="仿宋" w:cs="仿宋_GB2312" w:hint="eastAsia"/>
        </w:rPr>
        <w:t>13.3 投标人对投标文件的修改均要加以说明，否则其修改将被视为无效。</w:t>
      </w:r>
    </w:p>
    <w:p w14:paraId="289ADB47" w14:textId="77777777" w:rsidR="008A70DB" w:rsidRDefault="00000000">
      <w:pPr>
        <w:pStyle w:val="23"/>
        <w:spacing w:beforeLines="50" w:before="120" w:line="320" w:lineRule="exact"/>
        <w:ind w:firstLine="480"/>
        <w:rPr>
          <w:rFonts w:ascii="仿宋" w:eastAsia="仿宋" w:hAnsi="仿宋" w:cs="仿宋_GB2312"/>
        </w:rPr>
      </w:pPr>
      <w:r>
        <w:rPr>
          <w:rFonts w:ascii="仿宋" w:eastAsia="仿宋" w:hAnsi="仿宋" w:cs="仿宋_GB2312" w:hint="eastAsia"/>
          <w:szCs w:val="24"/>
        </w:rPr>
        <w:t>13.4 投标人在投标截止时间前，可以对所提交的投标文件进行补充、修改或者撤回，并书面通知采购人、采购代理机构。补充、修改的内容作为投标文件的组成部分。补充、修改的内容与投标文件不一致的，以补充、修改的内容为准。</w:t>
      </w:r>
    </w:p>
    <w:p w14:paraId="57DAFED8" w14:textId="77777777" w:rsidR="008A70DB" w:rsidRDefault="00000000">
      <w:pPr>
        <w:pStyle w:val="23"/>
        <w:spacing w:beforeLines="50" w:before="120" w:line="320" w:lineRule="exact"/>
        <w:ind w:firstLine="480"/>
        <w:rPr>
          <w:rFonts w:ascii="仿宋" w:eastAsia="仿宋" w:hAnsi="仿宋" w:cs="仿宋_GB2312"/>
        </w:rPr>
      </w:pPr>
      <w:r>
        <w:rPr>
          <w:rFonts w:ascii="仿宋" w:eastAsia="仿宋" w:hAnsi="仿宋" w:cs="仿宋_GB2312" w:hint="eastAsia"/>
        </w:rPr>
        <w:t>13.5 在投标截止日期与招标文件中规定的有效期终止日之间的这段时间内，投标人不能撤回投标文件。</w:t>
      </w:r>
    </w:p>
    <w:p w14:paraId="076F8C53" w14:textId="77777777" w:rsidR="008A70DB" w:rsidRDefault="00000000">
      <w:pPr>
        <w:pStyle w:val="23"/>
        <w:spacing w:beforeLines="100" w:before="240" w:line="320" w:lineRule="exact"/>
        <w:ind w:firstLineChars="0" w:firstLine="0"/>
        <w:rPr>
          <w:rFonts w:ascii="仿宋" w:eastAsia="仿宋" w:hAnsi="仿宋" w:cs="仿宋_GB2312"/>
          <w:b/>
          <w:bCs/>
        </w:rPr>
      </w:pPr>
      <w:r>
        <w:rPr>
          <w:rFonts w:ascii="仿宋" w:eastAsia="仿宋" w:hAnsi="仿宋" w:cs="仿宋_GB2312" w:hint="eastAsia"/>
          <w:b/>
          <w:bCs/>
        </w:rPr>
        <w:t>14. 投标有效期</w:t>
      </w:r>
    </w:p>
    <w:p w14:paraId="5D66F630" w14:textId="77777777" w:rsidR="008A70DB" w:rsidRDefault="00000000">
      <w:pPr>
        <w:pStyle w:val="23"/>
        <w:spacing w:beforeLines="50" w:before="120" w:line="320" w:lineRule="exact"/>
        <w:ind w:firstLine="480"/>
        <w:rPr>
          <w:rFonts w:ascii="仿宋" w:eastAsia="仿宋" w:hAnsi="仿宋" w:cs="仿宋_GB2312"/>
        </w:rPr>
      </w:pPr>
      <w:r>
        <w:rPr>
          <w:rFonts w:ascii="仿宋" w:eastAsia="仿宋" w:hAnsi="仿宋" w:cs="仿宋_GB2312" w:hint="eastAsia"/>
        </w:rPr>
        <w:t>14.1 投标文件合格投递后，自投标截止日期起，至前附表规定的日期内有效。</w:t>
      </w:r>
    </w:p>
    <w:p w14:paraId="51FF6574" w14:textId="77777777" w:rsidR="008A70DB" w:rsidRDefault="00000000">
      <w:pPr>
        <w:pStyle w:val="23"/>
        <w:spacing w:beforeLines="50" w:before="120" w:line="320" w:lineRule="exact"/>
        <w:ind w:firstLine="480"/>
        <w:rPr>
          <w:rFonts w:ascii="仿宋" w:eastAsia="仿宋" w:hAnsi="仿宋" w:cs="仿宋_GB2312"/>
        </w:rPr>
      </w:pPr>
      <w:r>
        <w:rPr>
          <w:rFonts w:ascii="仿宋" w:eastAsia="仿宋" w:hAnsi="仿宋" w:cs="仿宋_GB2312" w:hint="eastAsia"/>
        </w:rPr>
        <w:t>14.2 在原定投标有效期之前，如果出现特殊情况，采购代理机构可以以书面形式通知投标人延长投标有效期。</w:t>
      </w:r>
    </w:p>
    <w:p w14:paraId="4DE4010F" w14:textId="77777777" w:rsidR="008A70DB" w:rsidRDefault="00000000">
      <w:pPr>
        <w:pStyle w:val="23"/>
        <w:spacing w:beforeLines="100" w:before="240" w:line="320" w:lineRule="exact"/>
        <w:ind w:firstLineChars="0" w:firstLine="0"/>
        <w:rPr>
          <w:rFonts w:ascii="仿宋" w:eastAsia="仿宋" w:hAnsi="仿宋" w:cs="仿宋_GB2312"/>
          <w:b/>
          <w:bCs/>
        </w:rPr>
      </w:pPr>
      <w:r>
        <w:rPr>
          <w:rFonts w:ascii="仿宋" w:eastAsia="仿宋" w:hAnsi="仿宋" w:cs="仿宋_GB2312" w:hint="eastAsia"/>
          <w:b/>
          <w:bCs/>
        </w:rPr>
        <w:lastRenderedPageBreak/>
        <w:t>15. 投标文件的装订、签署、盖章及其它</w:t>
      </w:r>
    </w:p>
    <w:p w14:paraId="3F098832" w14:textId="77777777" w:rsidR="008A70DB" w:rsidRDefault="00000000">
      <w:pPr>
        <w:pStyle w:val="23"/>
        <w:spacing w:beforeLines="50" w:before="120" w:line="320" w:lineRule="exact"/>
        <w:ind w:firstLine="482"/>
        <w:rPr>
          <w:rFonts w:ascii="仿宋" w:eastAsia="仿宋" w:hAnsi="仿宋" w:cs="仿宋_GB2312"/>
          <w:b/>
          <w:bCs/>
        </w:rPr>
      </w:pPr>
      <w:r>
        <w:rPr>
          <w:rFonts w:ascii="仿宋" w:eastAsia="仿宋" w:hAnsi="仿宋" w:cs="仿宋_GB2312" w:hint="eastAsia"/>
          <w:b/>
          <w:bCs/>
        </w:rPr>
        <w:t>15.1 投标文件的装订</w:t>
      </w:r>
    </w:p>
    <w:p w14:paraId="6BBAC7A5" w14:textId="77777777" w:rsidR="008A70DB" w:rsidRDefault="00000000">
      <w:pPr>
        <w:pStyle w:val="23"/>
        <w:spacing w:beforeLines="50" w:before="120" w:line="320" w:lineRule="exact"/>
        <w:ind w:firstLine="482"/>
        <w:rPr>
          <w:rFonts w:ascii="仿宋" w:eastAsia="仿宋" w:hAnsi="仿宋" w:cs="仿宋_GB2312"/>
          <w:b/>
          <w:bCs/>
        </w:rPr>
      </w:pPr>
      <w:r>
        <w:rPr>
          <w:rFonts w:ascii="仿宋" w:eastAsia="仿宋" w:hAnsi="仿宋" w:cs="仿宋_GB2312" w:hint="eastAsia"/>
          <w:b/>
          <w:bCs/>
        </w:rPr>
        <w:t>15.1.1 投标文件分为报价文件、技术商务文件等两部分，需分别装订成册。</w:t>
      </w:r>
    </w:p>
    <w:p w14:paraId="7789EAD7" w14:textId="77777777" w:rsidR="008A70DB" w:rsidRDefault="00000000">
      <w:pPr>
        <w:pStyle w:val="23"/>
        <w:adjustRightInd w:val="0"/>
        <w:spacing w:beforeLines="50" w:before="120" w:line="320" w:lineRule="exact"/>
        <w:ind w:firstLine="482"/>
        <w:rPr>
          <w:rFonts w:ascii="仿宋" w:eastAsia="仿宋" w:hAnsi="仿宋" w:cs="仿宋_GB2312"/>
        </w:rPr>
      </w:pPr>
      <w:r>
        <w:rPr>
          <w:rFonts w:ascii="仿宋" w:eastAsia="仿宋" w:hAnsi="仿宋" w:cs="仿宋_GB2312" w:hint="eastAsia"/>
          <w:b/>
          <w:bCs/>
        </w:rPr>
        <w:t>15.1.2 投标人按前附表规定的份数装订投标文件。投标文件正副本份数不足的，其投标无效</w:t>
      </w:r>
      <w:r>
        <w:rPr>
          <w:rFonts w:ascii="仿宋" w:eastAsia="仿宋" w:hAnsi="仿宋" w:cs="仿宋_GB2312" w:hint="eastAsia"/>
        </w:rPr>
        <w:t>。</w:t>
      </w:r>
    </w:p>
    <w:p w14:paraId="01033B83" w14:textId="77777777" w:rsidR="008A70DB" w:rsidRDefault="00000000">
      <w:pPr>
        <w:pStyle w:val="23"/>
        <w:spacing w:beforeLines="50" w:before="120" w:line="320" w:lineRule="exact"/>
        <w:ind w:firstLine="482"/>
        <w:rPr>
          <w:rFonts w:ascii="仿宋" w:eastAsia="仿宋" w:hAnsi="仿宋" w:cs="仿宋_GB2312"/>
        </w:rPr>
      </w:pPr>
      <w:r>
        <w:rPr>
          <w:rFonts w:ascii="仿宋" w:eastAsia="仿宋" w:hAnsi="仿宋" w:cs="仿宋_GB2312" w:hint="eastAsia"/>
          <w:b/>
        </w:rPr>
        <w:t>15.1.3 投标文件装订必须采用如胶装等不可拆卸式装订，否则其投标无效。投标文件不得采用活页装订方式（是指用卡条、</w:t>
      </w:r>
      <w:proofErr w:type="gramStart"/>
      <w:r>
        <w:rPr>
          <w:rFonts w:ascii="仿宋" w:eastAsia="仿宋" w:hAnsi="仿宋" w:cs="仿宋_GB2312" w:hint="eastAsia"/>
          <w:b/>
        </w:rPr>
        <w:t>抽杆夹</w:t>
      </w:r>
      <w:proofErr w:type="gramEnd"/>
      <w:r>
        <w:rPr>
          <w:rFonts w:ascii="仿宋" w:eastAsia="仿宋" w:hAnsi="仿宋" w:cs="仿宋_GB2312" w:hint="eastAsia"/>
          <w:b/>
        </w:rPr>
        <w:t>、订书机等形式装订，使投标文件可以拆卸或者在翻动过程中易脱落的一种装订方式）。</w:t>
      </w:r>
    </w:p>
    <w:p w14:paraId="740EB860" w14:textId="77777777" w:rsidR="008A70DB" w:rsidRDefault="00000000">
      <w:pPr>
        <w:pStyle w:val="23"/>
        <w:adjustRightInd w:val="0"/>
        <w:spacing w:beforeLines="50" w:before="120" w:line="320" w:lineRule="exact"/>
        <w:ind w:firstLine="482"/>
        <w:rPr>
          <w:rFonts w:ascii="仿宋" w:eastAsia="仿宋" w:hAnsi="仿宋" w:cs="仿宋_GB2312"/>
          <w:b/>
          <w:bCs/>
        </w:rPr>
      </w:pPr>
      <w:r>
        <w:rPr>
          <w:rFonts w:ascii="仿宋" w:eastAsia="仿宋" w:hAnsi="仿宋" w:cs="仿宋_GB2312" w:hint="eastAsia"/>
          <w:b/>
          <w:bCs/>
        </w:rPr>
        <w:t>15.2 投标文件的签署及盖章：按本招标文件第五部分要求执行。</w:t>
      </w:r>
    </w:p>
    <w:p w14:paraId="73C42605" w14:textId="77777777" w:rsidR="008A70DB" w:rsidRDefault="00000000">
      <w:pPr>
        <w:pStyle w:val="23"/>
        <w:adjustRightInd w:val="0"/>
        <w:spacing w:beforeLines="50" w:before="120" w:line="320" w:lineRule="exact"/>
        <w:ind w:firstLine="480"/>
        <w:rPr>
          <w:rFonts w:ascii="仿宋" w:eastAsia="仿宋" w:hAnsi="仿宋" w:cs="仿宋_GB2312"/>
        </w:rPr>
      </w:pPr>
      <w:r>
        <w:rPr>
          <w:rFonts w:ascii="仿宋" w:eastAsia="仿宋" w:hAnsi="仿宋" w:cs="仿宋_GB2312" w:hint="eastAsia"/>
        </w:rPr>
        <w:t>15.3 其它</w:t>
      </w:r>
    </w:p>
    <w:p w14:paraId="46F38FD1" w14:textId="77777777" w:rsidR="008A70DB" w:rsidRDefault="00000000">
      <w:pPr>
        <w:pStyle w:val="23"/>
        <w:adjustRightInd w:val="0"/>
        <w:spacing w:beforeLines="50" w:before="120" w:line="320" w:lineRule="exact"/>
        <w:ind w:firstLine="480"/>
        <w:rPr>
          <w:rFonts w:ascii="仿宋" w:eastAsia="仿宋" w:hAnsi="仿宋" w:cs="仿宋_GB2312"/>
        </w:rPr>
      </w:pPr>
      <w:r>
        <w:rPr>
          <w:rFonts w:ascii="仿宋" w:eastAsia="仿宋" w:hAnsi="仿宋" w:cs="仿宋_GB2312" w:hint="eastAsia"/>
        </w:rPr>
        <w:t>15.3.1 投标文件封面上须标明“正本”和“副本”。投标文件正本和副本如有不一致之处，以正本为准。</w:t>
      </w:r>
    </w:p>
    <w:p w14:paraId="08E12477" w14:textId="77777777" w:rsidR="008A70DB" w:rsidRDefault="00000000">
      <w:pPr>
        <w:pStyle w:val="23"/>
        <w:adjustRightInd w:val="0"/>
        <w:spacing w:beforeLines="50" w:before="120" w:line="320" w:lineRule="exact"/>
        <w:ind w:firstLine="480"/>
        <w:rPr>
          <w:rFonts w:ascii="仿宋" w:eastAsia="仿宋" w:hAnsi="仿宋" w:cs="仿宋_GB2312"/>
        </w:rPr>
      </w:pPr>
      <w:r>
        <w:rPr>
          <w:rFonts w:ascii="仿宋" w:eastAsia="仿宋" w:hAnsi="仿宋" w:cs="仿宋_GB2312" w:hint="eastAsia"/>
        </w:rPr>
        <w:t>15.3.2投标文件正本和副本均应使用不能擦去的墨水打印或书写，副本可以复印。</w:t>
      </w:r>
    </w:p>
    <w:p w14:paraId="40408D0C" w14:textId="77777777" w:rsidR="008A70DB" w:rsidRDefault="00000000">
      <w:pPr>
        <w:adjustRightInd w:val="0"/>
        <w:spacing w:beforeLines="50" w:before="120" w:line="320" w:lineRule="exact"/>
        <w:ind w:firstLineChars="200" w:firstLine="480"/>
        <w:rPr>
          <w:rFonts w:ascii="仿宋" w:eastAsia="仿宋" w:hAnsi="仿宋" w:cs="仿宋_GB2312"/>
          <w:sz w:val="24"/>
        </w:rPr>
      </w:pPr>
      <w:r>
        <w:rPr>
          <w:rFonts w:ascii="仿宋" w:eastAsia="仿宋" w:hAnsi="仿宋" w:cs="仿宋_GB2312" w:hint="eastAsia"/>
          <w:sz w:val="24"/>
        </w:rPr>
        <w:t>15.3.3 全套投标文件应无涂改和行间插字，除非这些删改是根据采购代理机构要求进行，或者是投标人造成的必须修改的错误。所修改处应由法定代表人或其授权代表签字予以确认。否则其修改无效。</w:t>
      </w:r>
    </w:p>
    <w:p w14:paraId="076FD875" w14:textId="77777777" w:rsidR="008A70DB" w:rsidRDefault="00000000">
      <w:pPr>
        <w:adjustRightInd w:val="0"/>
        <w:spacing w:beforeLines="50" w:before="120" w:line="320" w:lineRule="exact"/>
        <w:ind w:firstLineChars="200" w:firstLine="480"/>
        <w:rPr>
          <w:rFonts w:ascii="仿宋" w:eastAsia="仿宋" w:hAnsi="仿宋" w:cs="仿宋_GB2312"/>
          <w:b/>
          <w:bCs/>
          <w:sz w:val="24"/>
        </w:rPr>
      </w:pPr>
      <w:r>
        <w:rPr>
          <w:rFonts w:ascii="仿宋" w:eastAsia="仿宋" w:hAnsi="仿宋" w:cs="仿宋_GB2312" w:hint="eastAsia"/>
          <w:sz w:val="24"/>
        </w:rPr>
        <w:t>15.3.4 投标文件采用A4幅面，按顺序统一编目编码装订成册。</w:t>
      </w:r>
      <w:r>
        <w:rPr>
          <w:rFonts w:ascii="仿宋" w:eastAsia="仿宋" w:hAnsi="仿宋" w:cs="仿宋_GB2312" w:hint="eastAsia"/>
          <w:b/>
          <w:bCs/>
          <w:sz w:val="24"/>
          <w:u w:val="single"/>
        </w:rPr>
        <w:t>提倡双面打印</w:t>
      </w:r>
      <w:r>
        <w:rPr>
          <w:rFonts w:ascii="仿宋" w:eastAsia="仿宋" w:hAnsi="仿宋" w:cs="仿宋_GB2312" w:hint="eastAsia"/>
          <w:sz w:val="24"/>
        </w:rPr>
        <w:t>。</w:t>
      </w:r>
    </w:p>
    <w:p w14:paraId="68CFC4D6" w14:textId="77777777" w:rsidR="008A70DB" w:rsidRDefault="00000000">
      <w:pPr>
        <w:spacing w:beforeLines="150" w:before="360" w:afterLines="100" w:after="240"/>
        <w:jc w:val="center"/>
        <w:outlineLvl w:val="1"/>
        <w:rPr>
          <w:rFonts w:ascii="仿宋" w:eastAsia="仿宋" w:hAnsi="仿宋" w:cs="仿宋_GB2312"/>
          <w:b/>
          <w:sz w:val="32"/>
        </w:rPr>
      </w:pPr>
      <w:bookmarkStart w:id="35" w:name="_Toc23398"/>
      <w:bookmarkStart w:id="36" w:name="_Toc86216991"/>
      <w:r>
        <w:rPr>
          <w:rFonts w:ascii="仿宋" w:eastAsia="仿宋" w:hAnsi="仿宋" w:cs="仿宋_GB2312" w:hint="eastAsia"/>
          <w:b/>
          <w:sz w:val="32"/>
        </w:rPr>
        <w:t>四、投标文件的递交</w:t>
      </w:r>
      <w:bookmarkEnd w:id="35"/>
      <w:bookmarkEnd w:id="36"/>
    </w:p>
    <w:p w14:paraId="05BF38C3" w14:textId="77777777" w:rsidR="008A70DB" w:rsidRDefault="00000000">
      <w:pPr>
        <w:pStyle w:val="23"/>
        <w:spacing w:beforeLines="100" w:before="240" w:line="320" w:lineRule="exact"/>
        <w:ind w:firstLineChars="0" w:firstLine="0"/>
        <w:rPr>
          <w:rFonts w:ascii="仿宋" w:eastAsia="仿宋" w:hAnsi="仿宋" w:cs="仿宋_GB2312"/>
          <w:b/>
          <w:bCs/>
        </w:rPr>
      </w:pPr>
      <w:r>
        <w:rPr>
          <w:rFonts w:ascii="仿宋" w:eastAsia="仿宋" w:hAnsi="仿宋" w:cs="仿宋_GB2312" w:hint="eastAsia"/>
          <w:b/>
          <w:bCs/>
        </w:rPr>
        <w:t>16. 投标文件的密封和标志</w:t>
      </w:r>
    </w:p>
    <w:p w14:paraId="13F13D5A" w14:textId="77777777" w:rsidR="008A70DB" w:rsidRDefault="00000000">
      <w:pPr>
        <w:pStyle w:val="23"/>
        <w:spacing w:beforeLines="50" w:before="120" w:line="320" w:lineRule="exact"/>
        <w:ind w:firstLine="480"/>
        <w:rPr>
          <w:rFonts w:ascii="仿宋" w:eastAsia="仿宋" w:hAnsi="仿宋" w:cs="仿宋_GB2312"/>
        </w:rPr>
      </w:pPr>
      <w:r>
        <w:rPr>
          <w:rFonts w:ascii="仿宋" w:eastAsia="仿宋" w:hAnsi="仿宋" w:cs="仿宋_GB2312" w:hint="eastAsia"/>
        </w:rPr>
        <w:t>16.1 投标文件分为正本和副本，包括报价文件、技术商务文件两部分，须分别装订并密封包装。投标文件包装封面物应写明项目名称、投标人名称。</w:t>
      </w:r>
    </w:p>
    <w:p w14:paraId="28CB5520" w14:textId="77777777" w:rsidR="008A70DB" w:rsidRDefault="00000000">
      <w:pPr>
        <w:pStyle w:val="23"/>
        <w:spacing w:beforeLines="50" w:before="120" w:line="320" w:lineRule="exact"/>
        <w:ind w:firstLine="482"/>
        <w:rPr>
          <w:rFonts w:ascii="仿宋" w:eastAsia="仿宋" w:hAnsi="仿宋" w:cs="仿宋_GB2312"/>
          <w:b/>
        </w:rPr>
      </w:pPr>
      <w:r>
        <w:rPr>
          <w:rFonts w:ascii="仿宋" w:eastAsia="仿宋" w:hAnsi="仿宋" w:cs="仿宋_GB2312" w:hint="eastAsia"/>
          <w:b/>
          <w:szCs w:val="24"/>
        </w:rPr>
        <w:t>16.2 没有密封包装的投标文件，将被当场拒绝。</w:t>
      </w:r>
    </w:p>
    <w:p w14:paraId="1B8D85A4" w14:textId="77777777" w:rsidR="008A70DB" w:rsidRDefault="00000000">
      <w:pPr>
        <w:pStyle w:val="23"/>
        <w:spacing w:beforeLines="50" w:before="120" w:line="320" w:lineRule="exact"/>
        <w:ind w:firstLine="480"/>
        <w:rPr>
          <w:rFonts w:ascii="仿宋" w:eastAsia="仿宋" w:hAnsi="仿宋" w:cs="仿宋_GB2312"/>
          <w:bCs/>
        </w:rPr>
      </w:pPr>
      <w:r>
        <w:rPr>
          <w:rFonts w:ascii="仿宋" w:eastAsia="仿宋" w:hAnsi="仿宋" w:cs="仿宋_GB2312" w:hint="eastAsia"/>
          <w:bCs/>
        </w:rPr>
        <w:t>16.3 报价文件与投标文件的电子文档密封在一个密封袋内，未单独密封的，在开标时发生报价泄露的，由投标人自行承担相关责任。</w:t>
      </w:r>
    </w:p>
    <w:p w14:paraId="1F4CB654" w14:textId="77777777" w:rsidR="008A70DB" w:rsidRDefault="00000000">
      <w:pPr>
        <w:pStyle w:val="23"/>
        <w:spacing w:beforeLines="100" w:before="240" w:line="320" w:lineRule="exact"/>
        <w:ind w:firstLineChars="0" w:firstLine="0"/>
        <w:rPr>
          <w:rFonts w:ascii="仿宋" w:eastAsia="仿宋" w:hAnsi="仿宋" w:cs="仿宋_GB2312"/>
          <w:b/>
          <w:bCs/>
        </w:rPr>
      </w:pPr>
      <w:r>
        <w:rPr>
          <w:rFonts w:ascii="仿宋" w:eastAsia="仿宋" w:hAnsi="仿宋" w:cs="仿宋_GB2312" w:hint="eastAsia"/>
          <w:b/>
          <w:bCs/>
        </w:rPr>
        <w:t>17. 投标截止期</w:t>
      </w:r>
    </w:p>
    <w:p w14:paraId="5CFB6E82" w14:textId="77777777" w:rsidR="008A70DB" w:rsidRDefault="00000000">
      <w:pPr>
        <w:pStyle w:val="23"/>
        <w:adjustRightInd w:val="0"/>
        <w:spacing w:beforeLines="50" w:before="120" w:line="320" w:lineRule="exact"/>
        <w:ind w:firstLine="480"/>
        <w:rPr>
          <w:rFonts w:ascii="仿宋" w:eastAsia="仿宋" w:hAnsi="仿宋" w:cs="仿宋_GB2312"/>
          <w:b/>
          <w:bCs/>
        </w:rPr>
      </w:pPr>
      <w:r>
        <w:rPr>
          <w:rFonts w:ascii="仿宋" w:eastAsia="仿宋" w:hAnsi="仿宋" w:cs="仿宋_GB2312" w:hint="eastAsia"/>
        </w:rPr>
        <w:t>17.1 投标人应按前附表规定的时间、地点将投标文件递交给采购代理机构，</w:t>
      </w:r>
      <w:r>
        <w:rPr>
          <w:rFonts w:ascii="仿宋" w:eastAsia="仿宋" w:hAnsi="仿宋" w:cs="仿宋_GB2312" w:hint="eastAsia"/>
          <w:b/>
          <w:bCs/>
        </w:rPr>
        <w:t>采购代理机构将拒绝接受逾期送达的投标文件。</w:t>
      </w:r>
    </w:p>
    <w:p w14:paraId="34CB61B2" w14:textId="77777777" w:rsidR="008A70DB" w:rsidRDefault="00000000">
      <w:pPr>
        <w:pStyle w:val="23"/>
        <w:adjustRightInd w:val="0"/>
        <w:spacing w:beforeLines="50" w:before="120" w:line="320" w:lineRule="exact"/>
        <w:ind w:firstLine="480"/>
        <w:rPr>
          <w:rFonts w:ascii="仿宋" w:eastAsia="仿宋" w:hAnsi="仿宋" w:cs="仿宋_GB2312"/>
        </w:rPr>
      </w:pPr>
      <w:r>
        <w:rPr>
          <w:rFonts w:ascii="仿宋" w:eastAsia="仿宋" w:hAnsi="仿宋" w:cs="仿宋_GB2312" w:hint="eastAsia"/>
        </w:rPr>
        <w:t>17.2 采购代理机构可以按本须知规定以补充通知的方式，酌情延长递交投标文件的截止日期。在上述情况下，采购代理机构与投标人以前在投标截止期方面的全部权利、责任和义务，将适用于延长至新的投标截止期。</w:t>
      </w:r>
    </w:p>
    <w:p w14:paraId="796FB5CA" w14:textId="77777777" w:rsidR="008A70DB" w:rsidRDefault="00000000">
      <w:pPr>
        <w:pStyle w:val="23"/>
        <w:spacing w:beforeLines="100" w:before="240" w:line="320" w:lineRule="exact"/>
        <w:ind w:firstLineChars="0" w:firstLine="0"/>
        <w:rPr>
          <w:rFonts w:ascii="仿宋" w:eastAsia="仿宋" w:hAnsi="仿宋" w:cs="仿宋_GB2312"/>
          <w:b/>
          <w:bCs/>
        </w:rPr>
      </w:pPr>
      <w:r>
        <w:rPr>
          <w:rFonts w:ascii="仿宋" w:eastAsia="仿宋" w:hAnsi="仿宋" w:cs="仿宋_GB2312" w:hint="eastAsia"/>
          <w:b/>
          <w:bCs/>
        </w:rPr>
        <w:t>18. 投标文件的拒收</w:t>
      </w:r>
    </w:p>
    <w:p w14:paraId="4D9DF534" w14:textId="77777777" w:rsidR="008A70DB" w:rsidRDefault="00000000">
      <w:pPr>
        <w:pStyle w:val="23"/>
        <w:adjustRightInd w:val="0"/>
        <w:spacing w:beforeLines="50" w:before="120" w:line="320" w:lineRule="exact"/>
        <w:ind w:firstLine="482"/>
        <w:rPr>
          <w:rFonts w:ascii="仿宋" w:eastAsia="仿宋" w:hAnsi="仿宋" w:cs="仿宋_GB2312"/>
          <w:b/>
          <w:bCs/>
        </w:rPr>
      </w:pPr>
      <w:r>
        <w:rPr>
          <w:rFonts w:ascii="仿宋" w:eastAsia="仿宋" w:hAnsi="仿宋" w:cs="仿宋_GB2312" w:hint="eastAsia"/>
          <w:b/>
          <w:bCs/>
        </w:rPr>
        <w:t>18.1 采购代理机构将拒绝并退回未密封包装的投标文件；</w:t>
      </w:r>
    </w:p>
    <w:p w14:paraId="3FD4983E" w14:textId="77777777" w:rsidR="008A70DB" w:rsidRDefault="00000000">
      <w:pPr>
        <w:pStyle w:val="23"/>
        <w:adjustRightInd w:val="0"/>
        <w:spacing w:beforeLines="50" w:before="120" w:line="320" w:lineRule="exact"/>
        <w:ind w:firstLine="482"/>
        <w:rPr>
          <w:rFonts w:ascii="仿宋" w:eastAsia="仿宋" w:hAnsi="仿宋" w:cs="仿宋_GB2312"/>
          <w:b/>
          <w:bCs/>
        </w:rPr>
      </w:pPr>
      <w:r>
        <w:rPr>
          <w:rFonts w:ascii="仿宋" w:eastAsia="仿宋" w:hAnsi="仿宋" w:cs="仿宋_GB2312" w:hint="eastAsia"/>
          <w:b/>
          <w:bCs/>
        </w:rPr>
        <w:t>18.2 采购代理机构将拒绝并原封退回逾期递交的任何投标文件；</w:t>
      </w:r>
    </w:p>
    <w:p w14:paraId="59E15FE2" w14:textId="77777777" w:rsidR="008A70DB" w:rsidRDefault="00000000">
      <w:pPr>
        <w:pStyle w:val="23"/>
        <w:adjustRightInd w:val="0"/>
        <w:spacing w:beforeLines="50" w:before="120" w:line="320" w:lineRule="exact"/>
        <w:ind w:firstLine="482"/>
        <w:rPr>
          <w:rFonts w:ascii="仿宋" w:eastAsia="仿宋" w:hAnsi="仿宋" w:cs="仿宋_GB2312"/>
        </w:rPr>
      </w:pPr>
      <w:r>
        <w:rPr>
          <w:rFonts w:ascii="仿宋" w:eastAsia="仿宋" w:hAnsi="仿宋" w:cs="仿宋_GB2312" w:hint="eastAsia"/>
          <w:b/>
          <w:bCs/>
          <w:szCs w:val="22"/>
        </w:rPr>
        <w:t xml:space="preserve">18.3 </w:t>
      </w:r>
      <w:r>
        <w:rPr>
          <w:rFonts w:ascii="仿宋" w:eastAsia="仿宋" w:hAnsi="仿宋" w:cs="仿宋_GB2312" w:hint="eastAsia"/>
          <w:b/>
          <w:bCs/>
          <w:szCs w:val="22"/>
          <w:lang w:val="zh-TW"/>
        </w:rPr>
        <w:t>投标人未</w:t>
      </w:r>
      <w:r>
        <w:rPr>
          <w:rFonts w:ascii="仿宋" w:eastAsia="仿宋" w:hAnsi="仿宋" w:cs="仿宋_GB2312" w:hint="eastAsia"/>
          <w:b/>
          <w:bCs/>
          <w:szCs w:val="22"/>
        </w:rPr>
        <w:t>按</w:t>
      </w:r>
      <w:r>
        <w:rPr>
          <w:rFonts w:ascii="仿宋" w:eastAsia="仿宋" w:hAnsi="仿宋" w:cs="仿宋_GB2312" w:hint="eastAsia"/>
          <w:b/>
          <w:bCs/>
          <w:szCs w:val="22"/>
          <w:lang w:val="zh-TW"/>
        </w:rPr>
        <w:t>招标公告要求获取招标文件的，其投标文件将被拒收。</w:t>
      </w:r>
    </w:p>
    <w:p w14:paraId="36284761" w14:textId="77777777" w:rsidR="008A70DB" w:rsidRDefault="00000000">
      <w:pPr>
        <w:spacing w:beforeLines="150" w:before="360" w:afterLines="100" w:after="240"/>
        <w:jc w:val="center"/>
        <w:outlineLvl w:val="1"/>
        <w:rPr>
          <w:rFonts w:ascii="仿宋" w:eastAsia="仿宋" w:hAnsi="仿宋" w:cs="仿宋_GB2312"/>
          <w:b/>
          <w:sz w:val="32"/>
        </w:rPr>
      </w:pPr>
      <w:bookmarkStart w:id="37" w:name="_Toc405"/>
      <w:bookmarkStart w:id="38" w:name="_Toc91899897"/>
      <w:bookmarkEnd w:id="34"/>
      <w:r>
        <w:rPr>
          <w:rFonts w:ascii="仿宋" w:eastAsia="仿宋" w:hAnsi="仿宋" w:cs="仿宋_GB2312" w:hint="eastAsia"/>
          <w:b/>
          <w:sz w:val="32"/>
        </w:rPr>
        <w:lastRenderedPageBreak/>
        <w:t>五、开 标</w:t>
      </w:r>
      <w:bookmarkEnd w:id="37"/>
      <w:bookmarkEnd w:id="38"/>
    </w:p>
    <w:p w14:paraId="42472BC1" w14:textId="77777777" w:rsidR="008A70DB" w:rsidRDefault="00000000">
      <w:pPr>
        <w:pStyle w:val="23"/>
        <w:spacing w:beforeLines="100" w:before="240" w:line="320" w:lineRule="exact"/>
        <w:ind w:firstLineChars="0" w:firstLine="0"/>
        <w:rPr>
          <w:rFonts w:ascii="仿宋" w:eastAsia="仿宋" w:hAnsi="仿宋" w:cs="仿宋_GB2312"/>
          <w:b/>
          <w:bCs/>
        </w:rPr>
      </w:pPr>
      <w:r>
        <w:rPr>
          <w:rFonts w:ascii="仿宋" w:eastAsia="仿宋" w:hAnsi="仿宋" w:cs="仿宋_GB2312" w:hint="eastAsia"/>
          <w:b/>
          <w:bCs/>
        </w:rPr>
        <w:t>19. 开标</w:t>
      </w:r>
    </w:p>
    <w:p w14:paraId="3F666AF2" w14:textId="77777777" w:rsidR="008A70DB" w:rsidRDefault="00000000">
      <w:pPr>
        <w:pStyle w:val="23"/>
        <w:spacing w:beforeLines="50" w:before="120" w:line="320" w:lineRule="exact"/>
        <w:ind w:firstLine="480"/>
        <w:rPr>
          <w:rFonts w:ascii="仿宋" w:eastAsia="仿宋" w:hAnsi="仿宋" w:cs="仿宋_GB2312"/>
          <w:szCs w:val="24"/>
        </w:rPr>
      </w:pPr>
      <w:r>
        <w:rPr>
          <w:rFonts w:ascii="仿宋" w:eastAsia="仿宋" w:hAnsi="仿宋" w:cs="仿宋_GB2312" w:hint="eastAsia"/>
          <w:szCs w:val="24"/>
        </w:rPr>
        <w:t>19.1采购代理机构将按前附表约定时间和地点准时开标，各投标人法定代表人或授权委托人应准时参加，并携带本人有效证件原件及授权委托书复印件，投标文件中按要求提供授权委托书原件。</w:t>
      </w:r>
    </w:p>
    <w:p w14:paraId="5721ABF7" w14:textId="77777777" w:rsidR="008A70DB" w:rsidRDefault="00000000">
      <w:pPr>
        <w:pStyle w:val="23"/>
        <w:spacing w:beforeLines="50" w:before="120" w:line="320" w:lineRule="exact"/>
        <w:ind w:firstLine="480"/>
        <w:rPr>
          <w:rFonts w:ascii="仿宋" w:eastAsia="仿宋" w:hAnsi="仿宋" w:cs="仿宋_GB2312"/>
          <w:kern w:val="0"/>
          <w:szCs w:val="24"/>
        </w:rPr>
      </w:pPr>
      <w:r>
        <w:rPr>
          <w:rFonts w:ascii="仿宋" w:eastAsia="仿宋" w:hAnsi="仿宋" w:cs="仿宋_GB2312" w:hint="eastAsia"/>
          <w:szCs w:val="24"/>
        </w:rPr>
        <w:t>19.2 开标时，由投标人法定代表人或授权委托人检查其投标文件的密封情况，经确认无误后，由采购代理机构工作人员当众拆封，宣读投标人名称、投标价格和投标（开标）一览表的其他主要内容。开标时，对开标过程及结果有异议的，应当开标现场提出。</w:t>
      </w:r>
    </w:p>
    <w:p w14:paraId="41CF0BB5" w14:textId="77777777" w:rsidR="008A70DB" w:rsidRDefault="00000000">
      <w:pPr>
        <w:spacing w:beforeLines="150" w:before="360" w:afterLines="100" w:after="240"/>
        <w:jc w:val="center"/>
        <w:outlineLvl w:val="1"/>
        <w:rPr>
          <w:rFonts w:ascii="仿宋" w:eastAsia="仿宋" w:hAnsi="仿宋" w:cs="仿宋_GB2312"/>
          <w:b/>
          <w:sz w:val="32"/>
        </w:rPr>
      </w:pPr>
      <w:bookmarkStart w:id="39" w:name="_Toc31701"/>
      <w:r>
        <w:rPr>
          <w:rFonts w:ascii="仿宋" w:eastAsia="仿宋" w:hAnsi="仿宋" w:cs="仿宋_GB2312" w:hint="eastAsia"/>
          <w:b/>
          <w:sz w:val="32"/>
        </w:rPr>
        <w:t>六、资格审查</w:t>
      </w:r>
      <w:bookmarkEnd w:id="39"/>
    </w:p>
    <w:p w14:paraId="3F00E496" w14:textId="77777777" w:rsidR="008A70DB" w:rsidRDefault="00000000">
      <w:pPr>
        <w:pStyle w:val="23"/>
        <w:spacing w:beforeLines="100" w:before="240" w:line="320" w:lineRule="exact"/>
        <w:ind w:firstLineChars="0" w:firstLine="0"/>
        <w:rPr>
          <w:rFonts w:ascii="仿宋" w:eastAsia="仿宋" w:hAnsi="仿宋" w:cs="仿宋_GB2312"/>
          <w:b/>
          <w:bCs/>
        </w:rPr>
      </w:pPr>
      <w:r>
        <w:rPr>
          <w:rFonts w:ascii="仿宋" w:eastAsia="仿宋" w:hAnsi="仿宋" w:cs="仿宋_GB2312" w:hint="eastAsia"/>
          <w:b/>
          <w:bCs/>
        </w:rPr>
        <w:t>20、资格审查</w:t>
      </w:r>
    </w:p>
    <w:p w14:paraId="204E336C" w14:textId="77777777" w:rsidR="008A70DB" w:rsidRDefault="00000000">
      <w:pPr>
        <w:pStyle w:val="23"/>
        <w:spacing w:beforeLines="50" w:before="120" w:line="320" w:lineRule="exact"/>
        <w:ind w:firstLine="480"/>
        <w:rPr>
          <w:rFonts w:ascii="仿宋" w:eastAsia="仿宋" w:hAnsi="仿宋" w:cs="仿宋_GB2312"/>
          <w:kern w:val="0"/>
          <w:szCs w:val="24"/>
        </w:rPr>
      </w:pPr>
      <w:r>
        <w:rPr>
          <w:rFonts w:ascii="仿宋" w:eastAsia="仿宋" w:hAnsi="仿宋" w:cs="仿宋_GB2312" w:hint="eastAsia"/>
          <w:kern w:val="0"/>
          <w:szCs w:val="24"/>
        </w:rPr>
        <w:t>20.1 开标后，采购人或采购代理机构将依法对投标人的资格进行审查。</w:t>
      </w:r>
    </w:p>
    <w:p w14:paraId="73178368" w14:textId="77777777" w:rsidR="008A70DB" w:rsidRDefault="00000000">
      <w:pPr>
        <w:pStyle w:val="23"/>
        <w:spacing w:beforeLines="50" w:before="120" w:line="320" w:lineRule="exact"/>
        <w:ind w:firstLine="480"/>
        <w:rPr>
          <w:rFonts w:ascii="仿宋" w:eastAsia="仿宋" w:hAnsi="仿宋" w:cs="仿宋_GB2312"/>
          <w:kern w:val="0"/>
          <w:szCs w:val="24"/>
        </w:rPr>
      </w:pPr>
      <w:r>
        <w:rPr>
          <w:rFonts w:ascii="仿宋" w:eastAsia="仿宋" w:hAnsi="仿宋" w:cs="仿宋_GB2312" w:hint="eastAsia"/>
          <w:kern w:val="0"/>
          <w:szCs w:val="24"/>
        </w:rPr>
        <w:t>20.2 采购人或采购代理机构依据法律法规和招标文件的规定，对投标人的基本资格条件、特定资格条件进行审查。</w:t>
      </w:r>
    </w:p>
    <w:p w14:paraId="6819306E" w14:textId="77777777" w:rsidR="008A70DB" w:rsidRDefault="00000000">
      <w:pPr>
        <w:pStyle w:val="23"/>
        <w:spacing w:beforeLines="50" w:before="120" w:line="320" w:lineRule="exact"/>
        <w:ind w:firstLine="480"/>
        <w:rPr>
          <w:rFonts w:ascii="仿宋" w:eastAsia="仿宋" w:hAnsi="仿宋" w:cs="仿宋_GB2312"/>
          <w:kern w:val="0"/>
          <w:szCs w:val="24"/>
        </w:rPr>
      </w:pPr>
      <w:r>
        <w:rPr>
          <w:rFonts w:ascii="仿宋" w:eastAsia="仿宋" w:hAnsi="仿宋" w:cs="仿宋_GB2312" w:hint="eastAsia"/>
          <w:kern w:val="0"/>
          <w:szCs w:val="24"/>
        </w:rPr>
        <w:t>20.3 投标人未按照招标文件要求提供与基本资格条件、特定资格条件相应的有效资格证明材料的，视为投标人不具备招标文件中规定的资格要求，其投标无效。</w:t>
      </w:r>
    </w:p>
    <w:p w14:paraId="2963CB59" w14:textId="77777777" w:rsidR="008A70DB" w:rsidRDefault="00000000">
      <w:pPr>
        <w:pStyle w:val="23"/>
        <w:spacing w:beforeLines="50" w:before="120" w:line="320" w:lineRule="exact"/>
        <w:ind w:firstLine="480"/>
        <w:rPr>
          <w:rFonts w:ascii="仿宋" w:eastAsia="仿宋" w:hAnsi="仿宋" w:cs="仿宋_GB2312"/>
          <w:kern w:val="0"/>
          <w:szCs w:val="24"/>
        </w:rPr>
      </w:pPr>
      <w:r>
        <w:rPr>
          <w:rFonts w:ascii="仿宋" w:eastAsia="仿宋" w:hAnsi="仿宋" w:cs="仿宋_GB2312" w:hint="eastAsia"/>
          <w:kern w:val="0"/>
          <w:szCs w:val="24"/>
        </w:rPr>
        <w:t>20.4 对拟认定为资格不符的，应组织相关投标人代表进行陈述、澄清或申辩，并签字确认。</w:t>
      </w:r>
    </w:p>
    <w:p w14:paraId="747CD192" w14:textId="77777777" w:rsidR="008A70DB" w:rsidRDefault="00000000">
      <w:pPr>
        <w:adjustRightInd w:val="0"/>
        <w:spacing w:beforeLines="50" w:before="120" w:line="320" w:lineRule="exact"/>
        <w:ind w:firstLineChars="196" w:firstLine="472"/>
        <w:rPr>
          <w:rFonts w:ascii="仿宋" w:eastAsia="仿宋" w:hAnsi="仿宋" w:cs="仿宋_GB2312"/>
          <w:b/>
          <w:bCs/>
          <w:kern w:val="0"/>
          <w:szCs w:val="24"/>
        </w:rPr>
      </w:pPr>
      <w:r>
        <w:rPr>
          <w:rFonts w:ascii="仿宋" w:eastAsia="仿宋" w:hAnsi="仿宋" w:cs="仿宋_GB2312" w:hint="eastAsia"/>
          <w:b/>
          <w:sz w:val="24"/>
          <w:szCs w:val="24"/>
        </w:rPr>
        <w:t>其中：</w:t>
      </w:r>
      <w:r>
        <w:rPr>
          <w:rFonts w:ascii="仿宋" w:eastAsia="仿宋" w:hAnsi="仿宋" w:cs="仿宋_GB2312" w:hint="eastAsia"/>
          <w:b/>
          <w:bCs/>
          <w:kern w:val="0"/>
          <w:sz w:val="24"/>
          <w:szCs w:val="24"/>
        </w:rPr>
        <w:t>单位负责人为同一人或者存在直接控股、管理关系的不同供应商，不得参加同一合同项下的采购活动。</w:t>
      </w:r>
    </w:p>
    <w:p w14:paraId="7380CFBD" w14:textId="77777777" w:rsidR="008A70DB" w:rsidRDefault="00000000">
      <w:pPr>
        <w:spacing w:beforeLines="150" w:before="360" w:afterLines="100" w:after="240"/>
        <w:jc w:val="center"/>
        <w:outlineLvl w:val="1"/>
        <w:rPr>
          <w:rFonts w:ascii="仿宋" w:eastAsia="仿宋" w:hAnsi="仿宋" w:cs="仿宋_GB2312"/>
          <w:b/>
          <w:sz w:val="32"/>
        </w:rPr>
      </w:pPr>
      <w:bookmarkStart w:id="40" w:name="_Hlt75236101"/>
      <w:bookmarkStart w:id="41" w:name="_Toc91899902"/>
      <w:bookmarkStart w:id="42" w:name="_Toc15706"/>
      <w:bookmarkEnd w:id="40"/>
      <w:r>
        <w:rPr>
          <w:rFonts w:ascii="仿宋" w:eastAsia="仿宋" w:hAnsi="仿宋" w:cs="仿宋_GB2312" w:hint="eastAsia"/>
          <w:b/>
          <w:sz w:val="32"/>
        </w:rPr>
        <w:t xml:space="preserve">七、评 </w:t>
      </w:r>
      <w:bookmarkEnd w:id="41"/>
      <w:r>
        <w:rPr>
          <w:rFonts w:ascii="仿宋" w:eastAsia="仿宋" w:hAnsi="仿宋" w:cs="仿宋_GB2312" w:hint="eastAsia"/>
          <w:b/>
          <w:sz w:val="32"/>
        </w:rPr>
        <w:t>标</w:t>
      </w:r>
      <w:bookmarkEnd w:id="42"/>
    </w:p>
    <w:p w14:paraId="2FAE6FAF" w14:textId="77777777" w:rsidR="008A70DB" w:rsidRDefault="00000000">
      <w:pPr>
        <w:pStyle w:val="23"/>
        <w:spacing w:beforeLines="100" w:before="240" w:line="320" w:lineRule="exact"/>
        <w:ind w:firstLineChars="0" w:firstLine="0"/>
        <w:rPr>
          <w:rFonts w:ascii="仿宋" w:eastAsia="仿宋" w:hAnsi="仿宋" w:cs="仿宋_GB2312"/>
          <w:b/>
          <w:bCs/>
        </w:rPr>
      </w:pPr>
      <w:bookmarkStart w:id="43" w:name="_Toc91899903"/>
      <w:r>
        <w:rPr>
          <w:rFonts w:ascii="仿宋" w:eastAsia="仿宋" w:hAnsi="仿宋" w:cs="仿宋_GB2312" w:hint="eastAsia"/>
          <w:b/>
          <w:bCs/>
        </w:rPr>
        <w:t>21. 评标原则</w:t>
      </w:r>
    </w:p>
    <w:p w14:paraId="51FF6750" w14:textId="77777777" w:rsidR="008A70DB" w:rsidRDefault="00000000">
      <w:pPr>
        <w:pStyle w:val="af3"/>
        <w:spacing w:beforeLines="50" w:before="120" w:line="320" w:lineRule="exact"/>
        <w:ind w:firstLineChars="200" w:firstLine="480"/>
        <w:rPr>
          <w:rFonts w:ascii="仿宋" w:eastAsia="仿宋" w:hAnsi="仿宋" w:cs="仿宋_GB2312"/>
          <w:sz w:val="24"/>
        </w:rPr>
      </w:pPr>
      <w:r>
        <w:rPr>
          <w:rFonts w:ascii="仿宋" w:eastAsia="仿宋" w:hAnsi="仿宋" w:cs="仿宋_GB2312" w:hint="eastAsia"/>
          <w:sz w:val="24"/>
        </w:rPr>
        <w:t>21.1 竞争优选；</w:t>
      </w:r>
    </w:p>
    <w:p w14:paraId="4E2B40A1" w14:textId="77777777" w:rsidR="008A70DB" w:rsidRDefault="00000000">
      <w:pPr>
        <w:spacing w:beforeLines="50" w:before="120" w:line="320" w:lineRule="exact"/>
        <w:ind w:firstLineChars="200" w:firstLine="480"/>
        <w:rPr>
          <w:rFonts w:ascii="仿宋" w:eastAsia="仿宋" w:hAnsi="仿宋" w:cs="仿宋_GB2312"/>
          <w:sz w:val="24"/>
        </w:rPr>
      </w:pPr>
      <w:r>
        <w:rPr>
          <w:rFonts w:ascii="仿宋" w:eastAsia="仿宋" w:hAnsi="仿宋" w:cs="仿宋_GB2312" w:hint="eastAsia"/>
          <w:sz w:val="24"/>
        </w:rPr>
        <w:t xml:space="preserve">21.2 </w:t>
      </w:r>
      <w:r>
        <w:rPr>
          <w:rFonts w:ascii="仿宋" w:eastAsia="仿宋" w:hAnsi="仿宋" w:cs="仿宋_GB2312" w:hint="eastAsia"/>
          <w:sz w:val="24"/>
          <w:lang w:val="zh-CN"/>
        </w:rPr>
        <w:t>坚持</w:t>
      </w:r>
      <w:r>
        <w:rPr>
          <w:rFonts w:ascii="仿宋" w:eastAsia="仿宋" w:hAnsi="仿宋" w:cs="仿宋_GB2312" w:hint="eastAsia"/>
          <w:sz w:val="24"/>
        </w:rPr>
        <w:t>公平、公正、科学合理</w:t>
      </w:r>
      <w:r>
        <w:rPr>
          <w:rFonts w:ascii="仿宋" w:eastAsia="仿宋" w:hAnsi="仿宋" w:cs="仿宋_GB2312" w:hint="eastAsia"/>
          <w:sz w:val="24"/>
          <w:lang w:val="zh-CN"/>
        </w:rPr>
        <w:t>的原则；</w:t>
      </w:r>
    </w:p>
    <w:p w14:paraId="6C5B2EC9" w14:textId="77777777" w:rsidR="008A70DB" w:rsidRDefault="00000000">
      <w:pPr>
        <w:spacing w:beforeLines="50" w:before="120" w:line="320" w:lineRule="exact"/>
        <w:ind w:firstLineChars="200" w:firstLine="480"/>
        <w:rPr>
          <w:rFonts w:ascii="仿宋" w:eastAsia="仿宋" w:hAnsi="仿宋" w:cs="仿宋_GB2312"/>
          <w:sz w:val="24"/>
          <w:lang w:val="zh-CN"/>
        </w:rPr>
      </w:pPr>
      <w:r>
        <w:rPr>
          <w:rFonts w:ascii="仿宋" w:eastAsia="仿宋" w:hAnsi="仿宋" w:cs="仿宋_GB2312" w:hint="eastAsia"/>
          <w:sz w:val="24"/>
        </w:rPr>
        <w:t>21</w:t>
      </w:r>
      <w:r>
        <w:rPr>
          <w:rFonts w:ascii="仿宋" w:eastAsia="仿宋" w:hAnsi="仿宋" w:cs="仿宋_GB2312" w:hint="eastAsia"/>
          <w:sz w:val="24"/>
          <w:lang w:val="zh-CN"/>
        </w:rPr>
        <w:t xml:space="preserve">.3 </w:t>
      </w:r>
      <w:r>
        <w:rPr>
          <w:rFonts w:ascii="仿宋" w:eastAsia="仿宋" w:hAnsi="仿宋" w:cs="仿宋_GB2312" w:hint="eastAsia"/>
          <w:sz w:val="24"/>
        </w:rPr>
        <w:t>价格合理，方案、产品先进可行；</w:t>
      </w:r>
    </w:p>
    <w:p w14:paraId="011ECE1C" w14:textId="77777777" w:rsidR="008A70DB" w:rsidRDefault="00000000">
      <w:pPr>
        <w:spacing w:beforeLines="50" w:before="120" w:line="320" w:lineRule="exact"/>
        <w:ind w:firstLineChars="200" w:firstLine="480"/>
        <w:rPr>
          <w:rFonts w:ascii="仿宋" w:eastAsia="仿宋" w:hAnsi="仿宋" w:cs="仿宋_GB2312"/>
          <w:sz w:val="24"/>
          <w:lang w:val="zh-CN"/>
        </w:rPr>
      </w:pPr>
      <w:r>
        <w:rPr>
          <w:rFonts w:ascii="仿宋" w:eastAsia="仿宋" w:hAnsi="仿宋" w:cs="仿宋_GB2312" w:hint="eastAsia"/>
          <w:sz w:val="24"/>
        </w:rPr>
        <w:t>21</w:t>
      </w:r>
      <w:r>
        <w:rPr>
          <w:rFonts w:ascii="仿宋" w:eastAsia="仿宋" w:hAnsi="仿宋" w:cs="仿宋_GB2312" w:hint="eastAsia"/>
          <w:sz w:val="24"/>
          <w:lang w:val="zh-CN"/>
        </w:rPr>
        <w:t>.4 反对不正当竞争。</w:t>
      </w:r>
    </w:p>
    <w:p w14:paraId="15D5A9AB" w14:textId="77777777" w:rsidR="008A70DB" w:rsidRDefault="00000000">
      <w:pPr>
        <w:pStyle w:val="23"/>
        <w:spacing w:beforeLines="100" w:before="240" w:line="320" w:lineRule="exact"/>
        <w:ind w:firstLineChars="0" w:firstLine="0"/>
        <w:rPr>
          <w:rFonts w:ascii="仿宋" w:eastAsia="仿宋" w:hAnsi="仿宋" w:cs="仿宋_GB2312"/>
          <w:b/>
          <w:bCs/>
        </w:rPr>
      </w:pPr>
      <w:r>
        <w:rPr>
          <w:rFonts w:ascii="仿宋" w:eastAsia="仿宋" w:hAnsi="仿宋" w:cs="仿宋_GB2312" w:hint="eastAsia"/>
          <w:b/>
          <w:bCs/>
        </w:rPr>
        <w:t>22. 评标组织</w:t>
      </w:r>
    </w:p>
    <w:p w14:paraId="40DAC004" w14:textId="77777777" w:rsidR="008A70DB" w:rsidRDefault="00000000">
      <w:pPr>
        <w:spacing w:beforeLines="50" w:before="120" w:line="320" w:lineRule="exact"/>
        <w:ind w:firstLineChars="201" w:firstLine="484"/>
        <w:rPr>
          <w:rFonts w:ascii="仿宋" w:eastAsia="仿宋" w:hAnsi="仿宋" w:cs="仿宋_GB2312"/>
          <w:b/>
          <w:bCs/>
          <w:sz w:val="24"/>
          <w:szCs w:val="24"/>
          <w:lang w:val="zh-CN"/>
        </w:rPr>
      </w:pPr>
      <w:r>
        <w:rPr>
          <w:rFonts w:ascii="仿宋" w:eastAsia="仿宋" w:hAnsi="仿宋" w:cs="仿宋_GB2312" w:hint="eastAsia"/>
          <w:b/>
          <w:bCs/>
          <w:sz w:val="24"/>
        </w:rPr>
        <w:t>采购代理机构依法组建由7人及以上奇数的人员组成的评标委员会，</w:t>
      </w:r>
      <w:r>
        <w:rPr>
          <w:rFonts w:ascii="仿宋" w:eastAsia="仿宋" w:hAnsi="仿宋" w:cs="仿宋_GB2312" w:hint="eastAsia"/>
          <w:sz w:val="24"/>
        </w:rPr>
        <w:t>负责对投标文件进行审查、质询、评审和比较等，以及协助答复质疑。</w:t>
      </w:r>
      <w:r>
        <w:rPr>
          <w:rFonts w:ascii="仿宋" w:eastAsia="仿宋" w:hAnsi="仿宋" w:cs="仿宋_GB2312" w:hint="eastAsia"/>
          <w:b/>
          <w:bCs/>
          <w:sz w:val="24"/>
        </w:rPr>
        <w:t>评标委员会</w:t>
      </w:r>
      <w:r>
        <w:rPr>
          <w:rFonts w:ascii="仿宋" w:eastAsia="仿宋" w:hAnsi="仿宋" w:cs="仿宋_GB2312" w:hint="eastAsia"/>
          <w:b/>
          <w:bCs/>
          <w:sz w:val="24"/>
          <w:lang w:val="zh-CN"/>
        </w:rPr>
        <w:t>由采购人代表和采购咨询专家</w:t>
      </w:r>
      <w:r>
        <w:rPr>
          <w:rFonts w:ascii="仿宋" w:eastAsia="仿宋" w:hAnsi="仿宋" w:cs="仿宋_GB2312" w:hint="eastAsia"/>
          <w:b/>
          <w:bCs/>
          <w:sz w:val="24"/>
          <w:szCs w:val="24"/>
          <w:lang w:val="zh-CN"/>
        </w:rPr>
        <w:t>组成，其中采购咨询专家人数不少于成员总数的三分之二。</w:t>
      </w:r>
    </w:p>
    <w:p w14:paraId="230535F4" w14:textId="77777777" w:rsidR="008A70DB" w:rsidRDefault="00000000">
      <w:pPr>
        <w:pStyle w:val="23"/>
        <w:spacing w:beforeLines="100" w:before="240" w:line="320" w:lineRule="exact"/>
        <w:ind w:firstLineChars="0" w:firstLine="0"/>
        <w:rPr>
          <w:rFonts w:ascii="仿宋" w:eastAsia="仿宋" w:hAnsi="仿宋" w:cs="仿宋_GB2312"/>
          <w:b/>
          <w:bCs/>
        </w:rPr>
      </w:pPr>
      <w:r>
        <w:rPr>
          <w:rFonts w:ascii="仿宋" w:eastAsia="仿宋" w:hAnsi="仿宋" w:cs="仿宋_GB2312" w:hint="eastAsia"/>
          <w:b/>
          <w:bCs/>
        </w:rPr>
        <w:t>23. 评标纪律</w:t>
      </w:r>
    </w:p>
    <w:p w14:paraId="19F3A15E" w14:textId="77777777" w:rsidR="008A70DB" w:rsidRDefault="00000000">
      <w:pPr>
        <w:pStyle w:val="af3"/>
        <w:spacing w:beforeLines="50" w:before="120" w:line="320" w:lineRule="exact"/>
        <w:ind w:firstLineChars="200" w:firstLine="480"/>
        <w:rPr>
          <w:rFonts w:ascii="仿宋" w:eastAsia="仿宋" w:hAnsi="仿宋" w:cs="仿宋_GB2312"/>
          <w:sz w:val="24"/>
        </w:rPr>
      </w:pPr>
      <w:r>
        <w:rPr>
          <w:rFonts w:ascii="仿宋" w:eastAsia="仿宋" w:hAnsi="仿宋" w:cs="仿宋_GB2312" w:hint="eastAsia"/>
          <w:bCs/>
          <w:sz w:val="24"/>
        </w:rPr>
        <w:t>23.</w:t>
      </w:r>
      <w:r>
        <w:rPr>
          <w:rFonts w:ascii="仿宋" w:eastAsia="仿宋" w:hAnsi="仿宋" w:cs="仿宋_GB2312" w:hint="eastAsia"/>
          <w:sz w:val="24"/>
        </w:rPr>
        <w:t>1 评标是招标工作的重要环节，评标工作在评标委员会内独立进行。评标委员会将按照评标原则的要求，公正、平等地对待所有投标人。</w:t>
      </w:r>
    </w:p>
    <w:p w14:paraId="328250D1" w14:textId="77777777" w:rsidR="008A70DB" w:rsidRDefault="00000000">
      <w:pPr>
        <w:pStyle w:val="af3"/>
        <w:spacing w:beforeLines="50" w:before="120" w:line="320" w:lineRule="exact"/>
        <w:ind w:firstLineChars="200" w:firstLine="480"/>
        <w:rPr>
          <w:rFonts w:ascii="仿宋" w:eastAsia="仿宋" w:hAnsi="仿宋" w:cs="仿宋_GB2312"/>
          <w:sz w:val="24"/>
        </w:rPr>
      </w:pPr>
      <w:r>
        <w:rPr>
          <w:rFonts w:ascii="仿宋" w:eastAsia="仿宋" w:hAnsi="仿宋" w:cs="仿宋_GB2312" w:hint="eastAsia"/>
          <w:bCs/>
          <w:sz w:val="24"/>
        </w:rPr>
        <w:t>23.</w:t>
      </w:r>
      <w:r>
        <w:rPr>
          <w:rFonts w:ascii="仿宋" w:eastAsia="仿宋" w:hAnsi="仿宋" w:cs="仿宋_GB2312" w:hint="eastAsia"/>
          <w:sz w:val="24"/>
        </w:rPr>
        <w:t>2 所有评标人员应忠于职守、廉洁自律、秉公办事、不徇私情。</w:t>
      </w:r>
    </w:p>
    <w:p w14:paraId="4C632835" w14:textId="77777777" w:rsidR="008A70DB" w:rsidRDefault="00000000">
      <w:pPr>
        <w:pStyle w:val="af3"/>
        <w:spacing w:beforeLines="50" w:before="120" w:line="320" w:lineRule="exact"/>
        <w:ind w:firstLineChars="200" w:firstLine="480"/>
        <w:rPr>
          <w:rFonts w:ascii="仿宋" w:eastAsia="仿宋" w:hAnsi="仿宋" w:cs="仿宋_GB2312"/>
          <w:sz w:val="24"/>
        </w:rPr>
      </w:pPr>
      <w:r>
        <w:rPr>
          <w:rFonts w:ascii="仿宋" w:eastAsia="仿宋" w:hAnsi="仿宋" w:cs="仿宋_GB2312" w:hint="eastAsia"/>
          <w:bCs/>
          <w:sz w:val="24"/>
        </w:rPr>
        <w:lastRenderedPageBreak/>
        <w:t>23.</w:t>
      </w:r>
      <w:r>
        <w:rPr>
          <w:rFonts w:ascii="仿宋" w:eastAsia="仿宋" w:hAnsi="仿宋" w:cs="仿宋_GB2312" w:hint="eastAsia"/>
          <w:sz w:val="24"/>
        </w:rPr>
        <w:t>3 评标人员不得接受或参加投标人或与投标有关的单位、组织或个人的有碍公务的宴请、娱乐活动等，不得以任何形式弄虚作假。</w:t>
      </w:r>
    </w:p>
    <w:p w14:paraId="130A61A2" w14:textId="77777777" w:rsidR="008A70DB" w:rsidRDefault="00000000">
      <w:pPr>
        <w:pStyle w:val="af3"/>
        <w:spacing w:beforeLines="50" w:before="120" w:line="320" w:lineRule="exact"/>
        <w:ind w:firstLineChars="200" w:firstLine="480"/>
        <w:rPr>
          <w:rFonts w:ascii="仿宋" w:eastAsia="仿宋" w:hAnsi="仿宋" w:cs="仿宋_GB2312"/>
          <w:sz w:val="24"/>
        </w:rPr>
      </w:pPr>
      <w:r>
        <w:rPr>
          <w:rFonts w:ascii="仿宋" w:eastAsia="仿宋" w:hAnsi="仿宋" w:cs="仿宋_GB2312" w:hint="eastAsia"/>
          <w:bCs/>
          <w:sz w:val="24"/>
        </w:rPr>
        <w:t>23.</w:t>
      </w:r>
      <w:r>
        <w:rPr>
          <w:rFonts w:ascii="仿宋" w:eastAsia="仿宋" w:hAnsi="仿宋" w:cs="仿宋_GB2312" w:hint="eastAsia"/>
          <w:sz w:val="24"/>
        </w:rPr>
        <w:t>4 评标期间，评标人员不得随意出入评标地点、与外界通讯、会客等。</w:t>
      </w:r>
    </w:p>
    <w:p w14:paraId="1050384E" w14:textId="77777777" w:rsidR="008A70DB" w:rsidRDefault="00000000">
      <w:pPr>
        <w:pStyle w:val="af3"/>
        <w:spacing w:beforeLines="50" w:before="120" w:line="320" w:lineRule="exact"/>
        <w:ind w:firstLineChars="200" w:firstLine="480"/>
        <w:rPr>
          <w:rFonts w:ascii="仿宋" w:eastAsia="仿宋" w:hAnsi="仿宋" w:cs="仿宋_GB2312"/>
          <w:sz w:val="24"/>
        </w:rPr>
      </w:pPr>
      <w:r>
        <w:rPr>
          <w:rFonts w:ascii="仿宋" w:eastAsia="仿宋" w:hAnsi="仿宋" w:cs="仿宋_GB2312" w:hint="eastAsia"/>
          <w:bCs/>
          <w:sz w:val="24"/>
        </w:rPr>
        <w:t>23.</w:t>
      </w:r>
      <w:r>
        <w:rPr>
          <w:rFonts w:ascii="仿宋" w:eastAsia="仿宋" w:hAnsi="仿宋" w:cs="仿宋_GB2312" w:hint="eastAsia"/>
          <w:sz w:val="24"/>
        </w:rPr>
        <w:t>5 在投标文件的审查、澄清、评价和比较以及授予合同的过程中，投标人对采购人、采购代理机构人员及评标委员会成员施加影响的任何行为，都将导致被取消投标资格。</w:t>
      </w:r>
    </w:p>
    <w:p w14:paraId="708CC181" w14:textId="77777777" w:rsidR="008A70DB" w:rsidRDefault="00000000">
      <w:pPr>
        <w:pStyle w:val="af3"/>
        <w:spacing w:beforeLines="50" w:before="120" w:line="320" w:lineRule="exact"/>
        <w:ind w:firstLineChars="200" w:firstLine="480"/>
        <w:rPr>
          <w:rFonts w:ascii="仿宋" w:eastAsia="仿宋" w:hAnsi="仿宋" w:cs="仿宋_GB2312"/>
          <w:sz w:val="24"/>
        </w:rPr>
      </w:pPr>
      <w:r>
        <w:rPr>
          <w:rFonts w:ascii="仿宋" w:eastAsia="仿宋" w:hAnsi="仿宋" w:cs="仿宋_GB2312" w:hint="eastAsia"/>
          <w:bCs/>
          <w:sz w:val="24"/>
        </w:rPr>
        <w:t>23.</w:t>
      </w:r>
      <w:r>
        <w:rPr>
          <w:rFonts w:ascii="仿宋" w:eastAsia="仿宋" w:hAnsi="仿宋" w:cs="仿宋_GB2312" w:hint="eastAsia"/>
          <w:sz w:val="24"/>
        </w:rPr>
        <w:t>6 为保证评标的公正性，在评标过程中，评标委员会成员不得与投标人或与中标结果有利害关系的人进行私下接触。在评标工作结束后，凡与评标情况有接触的任何人，不得将评标情况扩散出评标委员会以外。</w:t>
      </w:r>
    </w:p>
    <w:p w14:paraId="62E86267" w14:textId="77777777" w:rsidR="008A70DB" w:rsidRDefault="00000000">
      <w:pPr>
        <w:pStyle w:val="af3"/>
        <w:spacing w:beforeLines="50" w:before="120" w:line="320" w:lineRule="exact"/>
        <w:ind w:firstLineChars="200" w:firstLine="480"/>
        <w:rPr>
          <w:rFonts w:ascii="仿宋" w:eastAsia="仿宋" w:hAnsi="仿宋" w:cs="仿宋_GB2312"/>
          <w:sz w:val="24"/>
        </w:rPr>
      </w:pPr>
      <w:r>
        <w:rPr>
          <w:rFonts w:ascii="仿宋" w:eastAsia="仿宋" w:hAnsi="仿宋" w:cs="仿宋_GB2312" w:hint="eastAsia"/>
          <w:bCs/>
          <w:sz w:val="24"/>
        </w:rPr>
        <w:t>23.</w:t>
      </w:r>
      <w:r>
        <w:rPr>
          <w:rFonts w:ascii="仿宋" w:eastAsia="仿宋" w:hAnsi="仿宋" w:cs="仿宋_GB2312"/>
          <w:sz w:val="24"/>
        </w:rPr>
        <w:t>7</w:t>
      </w:r>
      <w:r>
        <w:rPr>
          <w:rFonts w:ascii="仿宋" w:eastAsia="仿宋" w:hAnsi="仿宋" w:cs="仿宋_GB2312" w:hint="eastAsia"/>
          <w:sz w:val="24"/>
        </w:rPr>
        <w:t xml:space="preserve"> 评标结束后，各评标人员应将全部资料整理上交采购人，严禁将评标过程中的任何资料带出评标现场向投标人或其他单位提供。</w:t>
      </w:r>
    </w:p>
    <w:p w14:paraId="08140308" w14:textId="77777777" w:rsidR="008A70DB" w:rsidRDefault="00000000">
      <w:pPr>
        <w:pStyle w:val="af3"/>
        <w:spacing w:beforeLines="50" w:before="120" w:line="320" w:lineRule="exact"/>
        <w:ind w:firstLineChars="200" w:firstLine="480"/>
        <w:rPr>
          <w:rFonts w:ascii="仿宋" w:eastAsia="仿宋" w:hAnsi="仿宋" w:cs="仿宋_GB2312"/>
          <w:sz w:val="24"/>
        </w:rPr>
      </w:pPr>
      <w:r>
        <w:rPr>
          <w:rFonts w:ascii="仿宋" w:eastAsia="仿宋" w:hAnsi="仿宋" w:cs="仿宋_GB2312" w:hint="eastAsia"/>
          <w:bCs/>
          <w:sz w:val="24"/>
        </w:rPr>
        <w:t>23.</w:t>
      </w:r>
      <w:r>
        <w:rPr>
          <w:rFonts w:ascii="仿宋" w:eastAsia="仿宋" w:hAnsi="仿宋" w:cs="仿宋_GB2312"/>
          <w:sz w:val="24"/>
        </w:rPr>
        <w:t>8</w:t>
      </w:r>
      <w:r>
        <w:rPr>
          <w:rFonts w:ascii="仿宋" w:eastAsia="仿宋" w:hAnsi="仿宋" w:cs="仿宋_GB2312" w:hint="eastAsia"/>
          <w:sz w:val="24"/>
        </w:rPr>
        <w:t xml:space="preserve"> 在中标结果公布前应对评标委员会成员名单予以保密。</w:t>
      </w:r>
    </w:p>
    <w:p w14:paraId="02C4F5D1" w14:textId="77777777" w:rsidR="008A70DB" w:rsidRDefault="00000000">
      <w:pPr>
        <w:pStyle w:val="af3"/>
        <w:spacing w:beforeLines="50" w:before="120" w:line="320" w:lineRule="exact"/>
        <w:ind w:firstLineChars="200" w:firstLine="480"/>
        <w:rPr>
          <w:rFonts w:ascii="仿宋" w:eastAsia="仿宋" w:hAnsi="仿宋" w:cs="仿宋_GB2312"/>
          <w:sz w:val="24"/>
        </w:rPr>
      </w:pPr>
      <w:r>
        <w:rPr>
          <w:rFonts w:ascii="仿宋" w:eastAsia="仿宋" w:hAnsi="仿宋" w:cs="仿宋_GB2312" w:hint="eastAsia"/>
          <w:bCs/>
          <w:sz w:val="24"/>
        </w:rPr>
        <w:t>23.</w:t>
      </w:r>
      <w:r>
        <w:rPr>
          <w:rFonts w:ascii="仿宋" w:eastAsia="仿宋" w:hAnsi="仿宋" w:cs="仿宋_GB2312"/>
          <w:sz w:val="24"/>
        </w:rPr>
        <w:t>9</w:t>
      </w:r>
      <w:r>
        <w:rPr>
          <w:rFonts w:ascii="仿宋" w:eastAsia="仿宋" w:hAnsi="仿宋" w:cs="仿宋_GB2312" w:hint="eastAsia"/>
          <w:sz w:val="24"/>
        </w:rPr>
        <w:t xml:space="preserve"> 评标委员会对各投标人的商业秘密予以保密。</w:t>
      </w:r>
    </w:p>
    <w:p w14:paraId="59171756" w14:textId="77777777" w:rsidR="008A70DB" w:rsidRDefault="00000000">
      <w:pPr>
        <w:pStyle w:val="af3"/>
        <w:spacing w:beforeLines="50" w:before="120" w:line="320" w:lineRule="exact"/>
        <w:ind w:firstLineChars="200" w:firstLine="480"/>
        <w:rPr>
          <w:rFonts w:ascii="仿宋" w:eastAsia="仿宋" w:hAnsi="仿宋" w:cs="仿宋_GB2312"/>
          <w:sz w:val="24"/>
        </w:rPr>
      </w:pPr>
      <w:r>
        <w:rPr>
          <w:rFonts w:ascii="仿宋" w:eastAsia="仿宋" w:hAnsi="仿宋" w:cs="仿宋_GB2312" w:hint="eastAsia"/>
          <w:bCs/>
          <w:sz w:val="24"/>
        </w:rPr>
        <w:t>23.</w:t>
      </w:r>
      <w:r>
        <w:rPr>
          <w:rFonts w:ascii="仿宋" w:eastAsia="仿宋" w:hAnsi="仿宋" w:cs="仿宋_GB2312" w:hint="eastAsia"/>
          <w:sz w:val="24"/>
        </w:rPr>
        <w:t>1</w:t>
      </w:r>
      <w:r>
        <w:rPr>
          <w:rFonts w:ascii="仿宋" w:eastAsia="仿宋" w:hAnsi="仿宋" w:cs="仿宋_GB2312"/>
          <w:sz w:val="24"/>
        </w:rPr>
        <w:t>0</w:t>
      </w:r>
      <w:r>
        <w:rPr>
          <w:rFonts w:ascii="仿宋" w:eastAsia="仿宋" w:hAnsi="仿宋" w:cs="仿宋_GB2312" w:hint="eastAsia"/>
          <w:sz w:val="24"/>
        </w:rPr>
        <w:t xml:space="preserve"> 评标委员会成员应当客观、公正地履行职责，遵守职业道德，对所提出的评审意见承担个人责任。</w:t>
      </w:r>
    </w:p>
    <w:p w14:paraId="65E711DD" w14:textId="77777777" w:rsidR="008A70DB" w:rsidRDefault="00000000">
      <w:pPr>
        <w:pStyle w:val="af3"/>
        <w:spacing w:beforeLines="50" w:before="120" w:line="320" w:lineRule="exact"/>
        <w:ind w:firstLineChars="200" w:firstLine="480"/>
        <w:rPr>
          <w:rFonts w:ascii="仿宋" w:eastAsia="仿宋" w:hAnsi="仿宋" w:cs="仿宋_GB2312"/>
          <w:sz w:val="24"/>
        </w:rPr>
      </w:pPr>
      <w:r>
        <w:rPr>
          <w:rFonts w:ascii="仿宋" w:eastAsia="仿宋" w:hAnsi="仿宋" w:cs="仿宋_GB2312" w:hint="eastAsia"/>
          <w:bCs/>
          <w:sz w:val="24"/>
        </w:rPr>
        <w:t>23.</w:t>
      </w:r>
      <w:r>
        <w:rPr>
          <w:rFonts w:ascii="仿宋" w:eastAsia="仿宋" w:hAnsi="仿宋" w:cs="仿宋_GB2312" w:hint="eastAsia"/>
          <w:sz w:val="24"/>
        </w:rPr>
        <w:t>1</w:t>
      </w:r>
      <w:r>
        <w:rPr>
          <w:rFonts w:ascii="仿宋" w:eastAsia="仿宋" w:hAnsi="仿宋" w:cs="仿宋_GB2312"/>
          <w:sz w:val="24"/>
        </w:rPr>
        <w:t>1</w:t>
      </w:r>
      <w:r>
        <w:rPr>
          <w:rFonts w:ascii="仿宋" w:eastAsia="仿宋" w:hAnsi="仿宋" w:cs="仿宋_GB2312" w:hint="eastAsia"/>
          <w:sz w:val="24"/>
        </w:rPr>
        <w:t xml:space="preserve"> 在整个评标过程中，投标人企图影响招标结果的任何活动，可能导致其投标失败。如有违法行为，将依法追究其法律责任。</w:t>
      </w:r>
    </w:p>
    <w:p w14:paraId="6CA53109" w14:textId="77777777" w:rsidR="008A70DB" w:rsidRDefault="00000000">
      <w:pPr>
        <w:pStyle w:val="23"/>
        <w:spacing w:beforeLines="100" w:before="240" w:line="320" w:lineRule="exact"/>
        <w:ind w:firstLineChars="0" w:firstLine="0"/>
        <w:rPr>
          <w:rFonts w:ascii="仿宋" w:eastAsia="仿宋" w:hAnsi="仿宋" w:cs="仿宋_GB2312"/>
          <w:b/>
          <w:bCs/>
        </w:rPr>
      </w:pPr>
      <w:r>
        <w:rPr>
          <w:rFonts w:ascii="仿宋" w:eastAsia="仿宋" w:hAnsi="仿宋" w:cs="仿宋_GB2312" w:hint="eastAsia"/>
          <w:b/>
          <w:bCs/>
        </w:rPr>
        <w:t>24. 评标办法</w:t>
      </w:r>
    </w:p>
    <w:p w14:paraId="185719BD" w14:textId="77777777" w:rsidR="008A70DB" w:rsidRDefault="00000000">
      <w:pPr>
        <w:pStyle w:val="aff8"/>
        <w:snapToGrid/>
        <w:spacing w:beforeLines="50" w:before="120" w:afterLines="0" w:after="0" w:line="320" w:lineRule="exact"/>
        <w:ind w:firstLine="480"/>
        <w:rPr>
          <w:rFonts w:ascii="仿宋" w:eastAsia="仿宋" w:hAnsi="仿宋" w:cs="仿宋_GB2312"/>
          <w:szCs w:val="24"/>
        </w:rPr>
      </w:pPr>
      <w:r>
        <w:rPr>
          <w:rFonts w:ascii="仿宋" w:eastAsia="仿宋" w:hAnsi="仿宋" w:cs="仿宋_GB2312" w:hint="eastAsia"/>
          <w:szCs w:val="24"/>
        </w:rPr>
        <w:t xml:space="preserve">24.1 </w:t>
      </w:r>
      <w:r>
        <w:rPr>
          <w:rFonts w:ascii="仿宋" w:eastAsia="仿宋" w:hAnsi="仿宋" w:cs="仿宋_GB2312" w:hint="eastAsia"/>
          <w:b/>
          <w:bCs/>
          <w:szCs w:val="24"/>
        </w:rPr>
        <w:t>本项目采用综合评分法</w:t>
      </w:r>
      <w:r>
        <w:rPr>
          <w:rFonts w:ascii="仿宋" w:eastAsia="仿宋" w:hAnsi="仿宋" w:cs="仿宋_GB2312" w:hint="eastAsia"/>
          <w:szCs w:val="24"/>
        </w:rPr>
        <w:t>：评标委员会将对实质上响应招标文件要求的有效投标人的</w:t>
      </w:r>
      <w:r>
        <w:rPr>
          <w:rFonts w:ascii="仿宋" w:eastAsia="仿宋" w:hAnsi="仿宋" w:cs="仿宋_GB2312" w:hint="eastAsia"/>
          <w:b/>
          <w:bCs/>
          <w:szCs w:val="24"/>
        </w:rPr>
        <w:t>投标报价、技术或者服务水平、履约能力、售后服务、需落实的采购政策</w:t>
      </w:r>
      <w:r>
        <w:rPr>
          <w:rFonts w:ascii="仿宋" w:eastAsia="仿宋" w:hAnsi="仿宋" w:cs="仿宋_GB2312" w:hint="eastAsia"/>
          <w:szCs w:val="24"/>
        </w:rPr>
        <w:t>等方面进行综合评审打分。</w:t>
      </w:r>
    </w:p>
    <w:p w14:paraId="608317B0" w14:textId="77777777" w:rsidR="008A70DB" w:rsidRDefault="00000000">
      <w:pPr>
        <w:spacing w:beforeLines="50" w:before="120" w:line="320" w:lineRule="exact"/>
        <w:ind w:firstLineChars="178" w:firstLine="427"/>
        <w:rPr>
          <w:rFonts w:ascii="仿宋" w:eastAsia="仿宋" w:hAnsi="仿宋" w:cs="仿宋_GB2312"/>
          <w:sz w:val="24"/>
          <w:szCs w:val="24"/>
        </w:rPr>
      </w:pPr>
      <w:r>
        <w:rPr>
          <w:rFonts w:ascii="仿宋" w:eastAsia="仿宋" w:hAnsi="仿宋" w:cs="仿宋_GB2312" w:hint="eastAsia"/>
          <w:sz w:val="24"/>
          <w:szCs w:val="24"/>
        </w:rPr>
        <w:t>各有效投标人的综合得分为：投标价格得分+技术和商务方案得分之和，总分为100分，其中：投标价格得分</w:t>
      </w:r>
      <w:r>
        <w:rPr>
          <w:rFonts w:ascii="仿宋" w:eastAsia="仿宋" w:hAnsi="仿宋" w:cs="仿宋_GB2312" w:hint="eastAsia"/>
          <w:sz w:val="24"/>
          <w:szCs w:val="24"/>
          <w:u w:val="single"/>
        </w:rPr>
        <w:t>30</w:t>
      </w:r>
      <w:r>
        <w:rPr>
          <w:rFonts w:ascii="仿宋" w:eastAsia="仿宋" w:hAnsi="仿宋" w:cs="仿宋_GB2312" w:hint="eastAsia"/>
          <w:sz w:val="24"/>
          <w:szCs w:val="24"/>
        </w:rPr>
        <w:t>分，技术和商务方案</w:t>
      </w:r>
      <w:r>
        <w:rPr>
          <w:rFonts w:ascii="仿宋" w:eastAsia="仿宋" w:hAnsi="仿宋" w:cs="仿宋_GB2312" w:hint="eastAsia"/>
          <w:sz w:val="24"/>
          <w:szCs w:val="24"/>
          <w:u w:val="single"/>
        </w:rPr>
        <w:t>70</w:t>
      </w:r>
      <w:r>
        <w:rPr>
          <w:rFonts w:ascii="仿宋" w:eastAsia="仿宋" w:hAnsi="仿宋" w:cs="仿宋_GB2312" w:hint="eastAsia"/>
          <w:sz w:val="24"/>
          <w:szCs w:val="24"/>
        </w:rPr>
        <w:t>分。</w:t>
      </w:r>
    </w:p>
    <w:p w14:paraId="2030A557" w14:textId="77777777" w:rsidR="008A70DB" w:rsidRDefault="00000000">
      <w:pPr>
        <w:pStyle w:val="aff8"/>
        <w:snapToGrid/>
        <w:spacing w:beforeLines="50" w:before="120" w:afterLines="0" w:after="0" w:line="320" w:lineRule="exact"/>
        <w:ind w:firstLine="480"/>
        <w:rPr>
          <w:rFonts w:ascii="仿宋" w:eastAsia="仿宋" w:hAnsi="仿宋" w:cs="仿宋_GB2312"/>
          <w:szCs w:val="24"/>
        </w:rPr>
      </w:pPr>
      <w:r>
        <w:rPr>
          <w:rFonts w:ascii="仿宋" w:eastAsia="仿宋" w:hAnsi="仿宋" w:cs="仿宋_GB2312" w:hint="eastAsia"/>
          <w:szCs w:val="24"/>
        </w:rPr>
        <w:t>经统计，各有效投标人的最终评审分为评标委员会成员评分的算术平均值。投标人得分排序：按最终评审分由高到低顺序排列。得分相同的，按投标报价由低到高顺序排列。得分且投标报价相同的，按技术指标优劣顺序排列，并形成授标意见。</w:t>
      </w:r>
    </w:p>
    <w:p w14:paraId="0543AB63" w14:textId="77777777" w:rsidR="008A70DB" w:rsidRDefault="00000000">
      <w:pPr>
        <w:pStyle w:val="aff8"/>
        <w:snapToGrid/>
        <w:spacing w:beforeLines="50" w:before="120" w:afterLines="0" w:after="0" w:line="320" w:lineRule="exact"/>
        <w:ind w:firstLine="480"/>
        <w:rPr>
          <w:rFonts w:ascii="仿宋" w:eastAsia="仿宋" w:hAnsi="仿宋" w:cs="仿宋_GB2312"/>
          <w:szCs w:val="24"/>
        </w:rPr>
      </w:pPr>
      <w:r>
        <w:rPr>
          <w:rFonts w:ascii="仿宋" w:eastAsia="仿宋" w:hAnsi="仿宋" w:cs="仿宋_GB2312" w:hint="eastAsia"/>
          <w:szCs w:val="24"/>
        </w:rPr>
        <w:t>根据上述评标办法，具体评标细则安排如下：</w:t>
      </w:r>
    </w:p>
    <w:p w14:paraId="1012B1F6" w14:textId="77777777" w:rsidR="008A70DB" w:rsidRDefault="00000000">
      <w:pPr>
        <w:pStyle w:val="af3"/>
        <w:spacing w:beforeLines="50" w:before="120" w:line="320" w:lineRule="exact"/>
        <w:ind w:firstLineChars="200" w:firstLine="480"/>
        <w:rPr>
          <w:rFonts w:ascii="仿宋" w:eastAsia="仿宋" w:hAnsi="仿宋" w:cs="仿宋_GB2312"/>
          <w:b/>
          <w:kern w:val="28"/>
          <w:sz w:val="24"/>
          <w:szCs w:val="24"/>
        </w:rPr>
      </w:pPr>
      <w:r>
        <w:rPr>
          <w:rFonts w:ascii="仿宋" w:eastAsia="仿宋" w:hAnsi="仿宋" w:cs="仿宋_GB2312" w:hint="eastAsia"/>
          <w:sz w:val="24"/>
          <w:szCs w:val="24"/>
        </w:rPr>
        <w:t>（1）</w:t>
      </w:r>
      <w:r>
        <w:rPr>
          <w:rFonts w:ascii="仿宋" w:eastAsia="仿宋" w:hAnsi="仿宋" w:cs="仿宋_GB2312" w:hint="eastAsia"/>
          <w:b/>
          <w:sz w:val="24"/>
          <w:szCs w:val="24"/>
        </w:rPr>
        <w:t>价格分（A=30分）：</w:t>
      </w:r>
    </w:p>
    <w:p w14:paraId="3841D84D" w14:textId="77777777" w:rsidR="008A70DB" w:rsidRDefault="00000000">
      <w:pPr>
        <w:autoSpaceDE w:val="0"/>
        <w:autoSpaceDN w:val="0"/>
        <w:spacing w:beforeLines="50" w:before="120" w:line="320" w:lineRule="exact"/>
        <w:ind w:firstLine="482"/>
        <w:rPr>
          <w:rFonts w:ascii="仿宋" w:eastAsia="仿宋" w:hAnsi="仿宋" w:cs="仿宋_GB2312"/>
          <w:sz w:val="24"/>
          <w:szCs w:val="24"/>
          <w:lang w:val="zh-CN"/>
        </w:rPr>
      </w:pPr>
      <w:r>
        <w:rPr>
          <w:rFonts w:ascii="仿宋" w:eastAsia="仿宋" w:hAnsi="仿宋" w:cs="仿宋_GB2312" w:hint="eastAsia"/>
          <w:b/>
          <w:sz w:val="24"/>
          <w:szCs w:val="24"/>
          <w:lang w:val="zh-CN"/>
        </w:rPr>
        <w:t>投标报价的合理性：</w:t>
      </w:r>
      <w:proofErr w:type="gramStart"/>
      <w:r>
        <w:rPr>
          <w:rFonts w:ascii="仿宋" w:eastAsia="仿宋" w:hAnsi="仿宋" w:cs="仿宋_GB2312" w:hint="eastAsia"/>
          <w:sz w:val="24"/>
          <w:szCs w:val="24"/>
          <w:lang w:val="zh-CN"/>
        </w:rPr>
        <w:t>分析总</w:t>
      </w:r>
      <w:proofErr w:type="gramEnd"/>
      <w:r>
        <w:rPr>
          <w:rFonts w:ascii="仿宋" w:eastAsia="仿宋" w:hAnsi="仿宋" w:cs="仿宋_GB2312" w:hint="eastAsia"/>
          <w:sz w:val="24"/>
          <w:szCs w:val="24"/>
          <w:lang w:val="zh-CN"/>
        </w:rPr>
        <w:t>报价及各个分项报价是否合理，报价范围是否完整，有否重大错漏项</w:t>
      </w:r>
      <w:r>
        <w:rPr>
          <w:rFonts w:ascii="仿宋" w:eastAsia="仿宋" w:hAnsi="仿宋" w:cs="仿宋_GB2312" w:hint="eastAsia"/>
          <w:sz w:val="24"/>
          <w:szCs w:val="24"/>
        </w:rPr>
        <w:t>，评标委员会认为投标报价出现异常时，有权要求投标人在评标期间对投标报价的详细组成等事项</w:t>
      </w:r>
      <w:proofErr w:type="gramStart"/>
      <w:r>
        <w:rPr>
          <w:rFonts w:ascii="仿宋" w:eastAsia="仿宋" w:hAnsi="仿宋" w:cs="仿宋_GB2312" w:hint="eastAsia"/>
          <w:sz w:val="24"/>
          <w:szCs w:val="24"/>
        </w:rPr>
        <w:t>作出</w:t>
      </w:r>
      <w:proofErr w:type="gramEnd"/>
      <w:r>
        <w:rPr>
          <w:rFonts w:ascii="仿宋" w:eastAsia="仿宋" w:hAnsi="仿宋" w:cs="仿宋_GB2312" w:hint="eastAsia"/>
          <w:sz w:val="24"/>
          <w:szCs w:val="24"/>
        </w:rPr>
        <w:t>解释和澄清，并确认其投标报价是否有效</w:t>
      </w:r>
      <w:r>
        <w:rPr>
          <w:rFonts w:ascii="仿宋" w:eastAsia="仿宋" w:hAnsi="仿宋" w:cs="仿宋_GB2312" w:hint="eastAsia"/>
          <w:sz w:val="24"/>
          <w:szCs w:val="24"/>
          <w:lang w:val="zh-CN"/>
        </w:rPr>
        <w:t>。</w:t>
      </w:r>
    </w:p>
    <w:p w14:paraId="5113C2B6" w14:textId="77777777" w:rsidR="008A70DB" w:rsidRDefault="00000000">
      <w:pPr>
        <w:spacing w:beforeLines="50" w:before="120" w:line="320" w:lineRule="exact"/>
        <w:ind w:firstLineChars="200" w:firstLine="482"/>
        <w:rPr>
          <w:rFonts w:ascii="仿宋" w:eastAsia="仿宋" w:hAnsi="仿宋" w:cs="仿宋_GB2312"/>
          <w:sz w:val="24"/>
          <w:szCs w:val="24"/>
          <w:lang w:val="zh-CN"/>
        </w:rPr>
      </w:pPr>
      <w:r>
        <w:rPr>
          <w:rFonts w:ascii="仿宋" w:eastAsia="仿宋" w:hAnsi="仿宋" w:cs="仿宋_GB2312" w:hint="eastAsia"/>
          <w:b/>
          <w:bCs/>
          <w:sz w:val="24"/>
          <w:szCs w:val="24"/>
          <w:lang w:val="zh-CN"/>
        </w:rPr>
        <w:t>报价分计算方法：</w:t>
      </w:r>
      <w:r>
        <w:rPr>
          <w:rFonts w:ascii="仿宋" w:eastAsia="仿宋" w:hAnsi="仿宋" w:cs="仿宋_GB2312" w:hint="eastAsia"/>
          <w:sz w:val="24"/>
          <w:szCs w:val="24"/>
          <w:lang w:val="zh-CN"/>
        </w:rPr>
        <w:t>以满足招标文件要求且有效的投标评审价</w:t>
      </w:r>
      <w:r>
        <w:rPr>
          <w:rFonts w:ascii="仿宋" w:eastAsia="仿宋" w:hAnsi="仿宋" w:cs="仿宋_GB2312" w:hint="eastAsia"/>
          <w:b/>
          <w:bCs/>
          <w:color w:val="FF0000"/>
          <w:sz w:val="24"/>
          <w:szCs w:val="24"/>
          <w:lang w:val="zh-CN"/>
        </w:rPr>
        <w:t>【（投标单价×价格系数）之和】</w:t>
      </w:r>
      <w:r>
        <w:rPr>
          <w:rFonts w:ascii="仿宋" w:eastAsia="仿宋" w:hAnsi="仿宋" w:cs="仿宋_GB2312" w:hint="eastAsia"/>
          <w:sz w:val="24"/>
          <w:szCs w:val="24"/>
          <w:lang w:val="zh-CN"/>
        </w:rPr>
        <w:t>的</w:t>
      </w:r>
      <w:r>
        <w:rPr>
          <w:rFonts w:ascii="仿宋" w:eastAsia="仿宋" w:hAnsi="仿宋" w:cs="仿宋_GB2312" w:hint="eastAsia"/>
          <w:b/>
          <w:bCs/>
          <w:sz w:val="24"/>
          <w:szCs w:val="24"/>
        </w:rPr>
        <w:t>平均价</w:t>
      </w:r>
      <w:r>
        <w:rPr>
          <w:rFonts w:ascii="仿宋" w:eastAsia="仿宋" w:hAnsi="仿宋" w:cs="仿宋_GB2312" w:hint="eastAsia"/>
          <w:sz w:val="24"/>
          <w:szCs w:val="24"/>
          <w:lang w:val="zh-CN"/>
        </w:rPr>
        <w:t>为评标基准价，其价格分为满分。其他投标人的价格</w:t>
      </w:r>
      <w:proofErr w:type="gramStart"/>
      <w:r>
        <w:rPr>
          <w:rFonts w:ascii="仿宋" w:eastAsia="仿宋" w:hAnsi="仿宋" w:cs="仿宋_GB2312" w:hint="eastAsia"/>
          <w:sz w:val="24"/>
          <w:szCs w:val="24"/>
          <w:lang w:val="zh-CN"/>
        </w:rPr>
        <w:t>分统一</w:t>
      </w:r>
      <w:proofErr w:type="gramEnd"/>
      <w:r>
        <w:rPr>
          <w:rFonts w:ascii="仿宋" w:eastAsia="仿宋" w:hAnsi="仿宋" w:cs="仿宋_GB2312" w:hint="eastAsia"/>
          <w:sz w:val="24"/>
          <w:szCs w:val="24"/>
          <w:lang w:val="zh-CN"/>
        </w:rPr>
        <w:t>按照下列公式计算：</w:t>
      </w:r>
    </w:p>
    <w:p w14:paraId="7E21978E" w14:textId="77777777" w:rsidR="008A70DB" w:rsidRDefault="00000000">
      <w:pPr>
        <w:ind w:firstLineChars="200" w:firstLine="420"/>
        <w:rPr>
          <w:rFonts w:ascii="仿宋" w:eastAsia="仿宋" w:hAnsi="仿宋" w:cs="仿宋_GB2312"/>
          <w:sz w:val="24"/>
          <w:szCs w:val="24"/>
          <w:lang w:val="zh-CN"/>
        </w:rPr>
      </w:pPr>
      <w:r>
        <w:rPr>
          <w:rFonts w:ascii="仿宋_GB2312" w:eastAsia="仿宋_GB2312" w:hAnsi="仿宋_GB2312" w:cs="仿宋_GB2312" w:hint="eastAsia"/>
          <w:position w:val="-26"/>
        </w:rPr>
        <w:object w:dxaOrig="4145" w:dyaOrig="726" w14:anchorId="44C5B3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5pt;height:36.5pt" o:ole="">
            <v:imagedata r:id="rId14" o:title=""/>
          </v:shape>
          <o:OLEObject Type="Embed" ProgID="Equation.KSEE3" ShapeID="_x0000_i1025" DrawAspect="Content" ObjectID="_1773916342" r:id="rId15"/>
        </w:object>
      </w:r>
      <w:r>
        <w:rPr>
          <w:rFonts w:ascii="仿宋" w:eastAsia="仿宋" w:hAnsi="仿宋" w:cs="仿宋_GB2312" w:hint="eastAsia"/>
          <w:sz w:val="24"/>
          <w:szCs w:val="24"/>
          <w:lang w:val="zh-CN"/>
        </w:rPr>
        <w:t>（保留到小数点后两位（四舍五入），当场统一计算）。</w:t>
      </w:r>
    </w:p>
    <w:p w14:paraId="69C021D0" w14:textId="77777777" w:rsidR="008A70DB" w:rsidRDefault="00000000">
      <w:pPr>
        <w:pStyle w:val="af3"/>
        <w:spacing w:beforeLines="50" w:before="120" w:line="320" w:lineRule="exact"/>
        <w:ind w:firstLineChars="200" w:firstLine="482"/>
        <w:rPr>
          <w:rFonts w:ascii="仿宋" w:eastAsia="仿宋" w:hAnsi="仿宋" w:cs="仿宋_GB2312"/>
          <w:bCs/>
          <w:sz w:val="24"/>
          <w:szCs w:val="24"/>
        </w:rPr>
      </w:pPr>
      <w:r>
        <w:rPr>
          <w:rFonts w:ascii="仿宋" w:eastAsia="仿宋" w:hAnsi="仿宋" w:cs="仿宋_GB2312" w:hint="eastAsia"/>
          <w:b/>
          <w:bCs/>
          <w:sz w:val="24"/>
          <w:szCs w:val="24"/>
        </w:rPr>
        <w:t>（2）技术和商务得分（B=70分）：</w:t>
      </w:r>
      <w:r>
        <w:rPr>
          <w:rFonts w:ascii="仿宋" w:eastAsia="仿宋" w:hAnsi="仿宋" w:cs="仿宋_GB2312" w:hint="eastAsia"/>
          <w:bCs/>
          <w:sz w:val="24"/>
          <w:szCs w:val="24"/>
        </w:rPr>
        <w:t>包括投标方案的先进性、科学性和完整性，技术和服务方案与需求的吻合程度等情况，以及技术和服务水平、履约能力、售后服务等方面的因</w:t>
      </w:r>
      <w:r>
        <w:rPr>
          <w:rFonts w:ascii="仿宋" w:eastAsia="仿宋" w:hAnsi="仿宋" w:cs="仿宋_GB2312" w:hint="eastAsia"/>
          <w:bCs/>
          <w:sz w:val="24"/>
          <w:szCs w:val="24"/>
        </w:rPr>
        <w:lastRenderedPageBreak/>
        <w:t>素。</w:t>
      </w:r>
    </w:p>
    <w:tbl>
      <w:tblPr>
        <w:tblStyle w:val="aff"/>
        <w:tblW w:w="9611" w:type="dxa"/>
        <w:jc w:val="center"/>
        <w:tblLayout w:type="fixed"/>
        <w:tblLook w:val="04A0" w:firstRow="1" w:lastRow="0" w:firstColumn="1" w:lastColumn="0" w:noHBand="0" w:noVBand="1"/>
      </w:tblPr>
      <w:tblGrid>
        <w:gridCol w:w="802"/>
        <w:gridCol w:w="1223"/>
        <w:gridCol w:w="6759"/>
        <w:gridCol w:w="827"/>
      </w:tblGrid>
      <w:tr w:rsidR="008A70DB" w14:paraId="2D24CAF8" w14:textId="77777777">
        <w:trPr>
          <w:tblHeader/>
          <w:jc w:val="center"/>
        </w:trPr>
        <w:tc>
          <w:tcPr>
            <w:tcW w:w="802" w:type="dxa"/>
            <w:vAlign w:val="center"/>
          </w:tcPr>
          <w:p w14:paraId="0ADE12E4" w14:textId="77777777" w:rsidR="008A70DB" w:rsidRDefault="00000000">
            <w:pPr>
              <w:widowControl/>
              <w:spacing w:beforeLines="50" w:before="120" w:afterLines="50" w:after="120"/>
              <w:jc w:val="center"/>
              <w:rPr>
                <w:rFonts w:ascii="仿宋" w:eastAsia="仿宋" w:hAnsi="仿宋" w:cs="仿宋_GB2312"/>
                <w:b/>
                <w:bCs/>
                <w:sz w:val="24"/>
              </w:rPr>
            </w:pPr>
            <w:r>
              <w:rPr>
                <w:rFonts w:ascii="仿宋" w:eastAsia="仿宋" w:hAnsi="仿宋" w:cs="仿宋_GB2312" w:hint="eastAsia"/>
                <w:b/>
                <w:bCs/>
                <w:sz w:val="24"/>
              </w:rPr>
              <w:t>序号</w:t>
            </w:r>
          </w:p>
        </w:tc>
        <w:tc>
          <w:tcPr>
            <w:tcW w:w="1223" w:type="dxa"/>
            <w:vAlign w:val="center"/>
          </w:tcPr>
          <w:p w14:paraId="04875EA4" w14:textId="77777777" w:rsidR="008A70DB" w:rsidRDefault="00000000">
            <w:pPr>
              <w:widowControl/>
              <w:spacing w:beforeLines="50" w:before="120" w:afterLines="50" w:after="120"/>
              <w:jc w:val="center"/>
              <w:rPr>
                <w:rFonts w:ascii="仿宋" w:eastAsia="仿宋" w:hAnsi="仿宋" w:cs="仿宋_GB2312"/>
                <w:b/>
                <w:bCs/>
                <w:i/>
                <w:iCs/>
                <w:highlight w:val="yellow"/>
              </w:rPr>
            </w:pPr>
            <w:r>
              <w:rPr>
                <w:rFonts w:ascii="仿宋" w:eastAsia="仿宋" w:hAnsi="仿宋" w:cs="仿宋_GB2312" w:hint="eastAsia"/>
                <w:b/>
                <w:bCs/>
                <w:sz w:val="24"/>
              </w:rPr>
              <w:t>评价指标</w:t>
            </w:r>
          </w:p>
        </w:tc>
        <w:tc>
          <w:tcPr>
            <w:tcW w:w="6759" w:type="dxa"/>
            <w:vAlign w:val="center"/>
          </w:tcPr>
          <w:p w14:paraId="58467AB1" w14:textId="77777777" w:rsidR="008A70DB" w:rsidRDefault="00000000">
            <w:pPr>
              <w:widowControl/>
              <w:spacing w:beforeLines="50" w:before="120" w:afterLines="50" w:after="120"/>
              <w:jc w:val="center"/>
              <w:rPr>
                <w:rFonts w:ascii="仿宋" w:eastAsia="仿宋" w:hAnsi="仿宋" w:cs="仿宋_GB2312"/>
                <w:b/>
                <w:bCs/>
                <w:sz w:val="24"/>
              </w:rPr>
            </w:pPr>
            <w:r>
              <w:rPr>
                <w:rFonts w:ascii="仿宋" w:eastAsia="仿宋" w:hAnsi="仿宋" w:cs="仿宋_GB2312" w:hint="eastAsia"/>
                <w:b/>
                <w:bCs/>
                <w:sz w:val="24"/>
              </w:rPr>
              <w:t>评分细则</w:t>
            </w:r>
          </w:p>
        </w:tc>
        <w:tc>
          <w:tcPr>
            <w:tcW w:w="827" w:type="dxa"/>
          </w:tcPr>
          <w:p w14:paraId="22DDAC39" w14:textId="77777777" w:rsidR="008A70DB" w:rsidRDefault="00000000">
            <w:pPr>
              <w:widowControl/>
              <w:spacing w:beforeLines="50" w:before="120" w:afterLines="50" w:after="120"/>
              <w:jc w:val="center"/>
              <w:rPr>
                <w:rFonts w:ascii="仿宋" w:eastAsia="仿宋" w:hAnsi="仿宋" w:cs="仿宋_GB2312"/>
                <w:b/>
                <w:bCs/>
                <w:sz w:val="24"/>
              </w:rPr>
            </w:pPr>
            <w:r>
              <w:rPr>
                <w:rFonts w:ascii="仿宋" w:eastAsia="仿宋" w:hAnsi="仿宋" w:cs="仿宋_GB2312" w:hint="eastAsia"/>
                <w:b/>
                <w:bCs/>
                <w:sz w:val="24"/>
              </w:rPr>
              <w:t>权重</w:t>
            </w:r>
          </w:p>
        </w:tc>
      </w:tr>
      <w:tr w:rsidR="008A70DB" w14:paraId="4F8ED9A3" w14:textId="77777777">
        <w:trPr>
          <w:jc w:val="center"/>
        </w:trPr>
        <w:tc>
          <w:tcPr>
            <w:tcW w:w="802" w:type="dxa"/>
            <w:vAlign w:val="center"/>
          </w:tcPr>
          <w:p w14:paraId="778B51C6" w14:textId="77777777" w:rsidR="008A70DB" w:rsidRDefault="00000000">
            <w:pPr>
              <w:widowControl/>
              <w:spacing w:beforeLines="50" w:before="120" w:afterLines="50" w:after="120"/>
              <w:jc w:val="center"/>
              <w:rPr>
                <w:rFonts w:ascii="仿宋" w:eastAsia="仿宋" w:hAnsi="仿宋" w:cs="仿宋_GB2312"/>
                <w:iCs/>
                <w:sz w:val="24"/>
                <w:szCs w:val="24"/>
              </w:rPr>
            </w:pPr>
            <w:r>
              <w:rPr>
                <w:rFonts w:ascii="仿宋" w:eastAsia="仿宋" w:hAnsi="仿宋" w:cs="仿宋_GB2312" w:hint="eastAsia"/>
                <w:iCs/>
                <w:sz w:val="24"/>
                <w:szCs w:val="24"/>
              </w:rPr>
              <w:t>1</w:t>
            </w:r>
          </w:p>
        </w:tc>
        <w:tc>
          <w:tcPr>
            <w:tcW w:w="1223" w:type="dxa"/>
            <w:vAlign w:val="center"/>
          </w:tcPr>
          <w:p w14:paraId="36CD1649" w14:textId="77777777" w:rsidR="008A70DB" w:rsidRDefault="00000000">
            <w:pPr>
              <w:widowControl/>
              <w:spacing w:beforeLines="50" w:before="120" w:afterLines="50" w:after="120"/>
              <w:jc w:val="center"/>
              <w:rPr>
                <w:rFonts w:ascii="仿宋" w:eastAsia="仿宋" w:hAnsi="仿宋" w:cs="仿宋_GB2312"/>
                <w:iCs/>
                <w:sz w:val="24"/>
                <w:szCs w:val="24"/>
              </w:rPr>
            </w:pPr>
            <w:r>
              <w:rPr>
                <w:rFonts w:ascii="仿宋" w:eastAsia="仿宋" w:hAnsi="仿宋" w:cs="仿宋_GB2312" w:hint="eastAsia"/>
                <w:iCs/>
                <w:sz w:val="24"/>
                <w:szCs w:val="24"/>
              </w:rPr>
              <w:t>荣誉证书情况</w:t>
            </w:r>
          </w:p>
        </w:tc>
        <w:tc>
          <w:tcPr>
            <w:tcW w:w="6759" w:type="dxa"/>
            <w:vAlign w:val="center"/>
          </w:tcPr>
          <w:p w14:paraId="74DCC403" w14:textId="77777777" w:rsidR="008A70DB" w:rsidRDefault="00000000">
            <w:pPr>
              <w:spacing w:beforeLines="50" w:before="120" w:afterLines="50" w:after="120"/>
              <w:rPr>
                <w:rFonts w:ascii="仿宋" w:eastAsia="仿宋" w:hAnsi="仿宋" w:cs="仿宋_GB2312"/>
                <w:sz w:val="24"/>
              </w:rPr>
            </w:pPr>
            <w:r>
              <w:rPr>
                <w:rFonts w:ascii="仿宋" w:eastAsia="仿宋" w:hAnsi="仿宋" w:cs="仿宋_GB2312" w:hint="eastAsia"/>
                <w:sz w:val="24"/>
              </w:rPr>
              <w:t>投标人具有市场监管部门颁发且在有效期内的“重合同、守信用”证书的得2分。</w:t>
            </w:r>
          </w:p>
          <w:p w14:paraId="54588A98" w14:textId="77777777" w:rsidR="008A70DB" w:rsidRDefault="00000000">
            <w:pPr>
              <w:widowControl/>
              <w:spacing w:beforeLines="50" w:before="120" w:afterLines="50" w:after="120"/>
              <w:rPr>
                <w:rFonts w:ascii="仿宋" w:eastAsia="仿宋" w:hAnsi="仿宋" w:cs="仿宋_GB2312"/>
                <w:b/>
                <w:bCs/>
                <w:sz w:val="24"/>
              </w:rPr>
            </w:pPr>
            <w:r>
              <w:rPr>
                <w:rFonts w:ascii="仿宋" w:eastAsia="仿宋" w:hAnsi="仿宋" w:cs="仿宋_GB2312" w:hint="eastAsia"/>
                <w:b/>
                <w:bCs/>
                <w:sz w:val="24"/>
              </w:rPr>
              <w:t>注：提供相关证书</w:t>
            </w:r>
            <w:r>
              <w:rPr>
                <w:rFonts w:ascii="仿宋" w:eastAsia="仿宋" w:hAnsi="仿宋" w:cs="仿宋_GB2312" w:hint="eastAsia"/>
                <w:b/>
                <w:bCs/>
                <w:iCs/>
                <w:sz w:val="24"/>
                <w:szCs w:val="24"/>
              </w:rPr>
              <w:t>扫描件</w:t>
            </w:r>
            <w:r>
              <w:rPr>
                <w:rFonts w:ascii="仿宋" w:eastAsia="仿宋" w:hAnsi="仿宋" w:cs="仿宋_GB2312" w:hint="eastAsia"/>
                <w:b/>
                <w:bCs/>
                <w:sz w:val="24"/>
              </w:rPr>
              <w:t>。</w:t>
            </w:r>
          </w:p>
        </w:tc>
        <w:tc>
          <w:tcPr>
            <w:tcW w:w="827" w:type="dxa"/>
            <w:vAlign w:val="center"/>
          </w:tcPr>
          <w:p w14:paraId="63C9CB73" w14:textId="77777777" w:rsidR="008A70DB" w:rsidRDefault="00000000">
            <w:pPr>
              <w:widowControl/>
              <w:spacing w:beforeLines="50" w:before="120" w:afterLines="50" w:after="120"/>
              <w:jc w:val="center"/>
              <w:rPr>
                <w:rFonts w:ascii="仿宋" w:eastAsia="仿宋" w:hAnsi="仿宋" w:cs="仿宋_GB2312"/>
                <w:sz w:val="24"/>
              </w:rPr>
            </w:pPr>
            <w:r>
              <w:rPr>
                <w:rFonts w:ascii="仿宋" w:eastAsia="仿宋" w:hAnsi="仿宋" w:cs="仿宋_GB2312" w:hint="eastAsia"/>
                <w:sz w:val="24"/>
              </w:rPr>
              <w:t>2</w:t>
            </w:r>
            <w:r>
              <w:rPr>
                <w:rFonts w:ascii="仿宋" w:eastAsia="仿宋" w:hAnsi="仿宋" w:cs="仿宋_GB2312" w:hint="eastAsia"/>
                <w:sz w:val="24"/>
                <w:szCs w:val="24"/>
              </w:rPr>
              <w:t>分</w:t>
            </w:r>
          </w:p>
        </w:tc>
      </w:tr>
      <w:tr w:rsidR="008A70DB" w14:paraId="121035D8" w14:textId="77777777">
        <w:trPr>
          <w:jc w:val="center"/>
        </w:trPr>
        <w:tc>
          <w:tcPr>
            <w:tcW w:w="802" w:type="dxa"/>
            <w:vAlign w:val="center"/>
          </w:tcPr>
          <w:p w14:paraId="36401A68" w14:textId="77777777" w:rsidR="008A70DB" w:rsidRDefault="00000000">
            <w:pPr>
              <w:widowControl/>
              <w:spacing w:beforeLines="50" w:before="120" w:afterLines="50" w:after="120"/>
              <w:jc w:val="center"/>
              <w:rPr>
                <w:rFonts w:ascii="仿宋" w:eastAsia="仿宋" w:hAnsi="仿宋" w:cs="仿宋_GB2312"/>
                <w:iCs/>
                <w:sz w:val="24"/>
                <w:szCs w:val="24"/>
              </w:rPr>
            </w:pPr>
            <w:r>
              <w:rPr>
                <w:rFonts w:ascii="仿宋" w:eastAsia="仿宋" w:hAnsi="仿宋" w:cs="仿宋_GB2312" w:hint="eastAsia"/>
                <w:iCs/>
                <w:sz w:val="24"/>
                <w:szCs w:val="24"/>
              </w:rPr>
              <w:t>2</w:t>
            </w:r>
          </w:p>
        </w:tc>
        <w:tc>
          <w:tcPr>
            <w:tcW w:w="1223" w:type="dxa"/>
            <w:vAlign w:val="center"/>
          </w:tcPr>
          <w:p w14:paraId="5441D99A" w14:textId="77777777" w:rsidR="008A70DB" w:rsidRDefault="00000000">
            <w:pPr>
              <w:widowControl/>
              <w:spacing w:beforeLines="50" w:before="120" w:afterLines="50" w:after="120"/>
              <w:jc w:val="center"/>
              <w:rPr>
                <w:rFonts w:ascii="仿宋" w:eastAsia="仿宋" w:hAnsi="仿宋" w:cs="仿宋_GB2312"/>
                <w:iCs/>
                <w:sz w:val="24"/>
                <w:szCs w:val="24"/>
              </w:rPr>
            </w:pPr>
            <w:r>
              <w:rPr>
                <w:rFonts w:ascii="仿宋" w:eastAsia="仿宋" w:hAnsi="仿宋" w:cs="仿宋_GB2312" w:hint="eastAsia"/>
                <w:iCs/>
                <w:sz w:val="24"/>
                <w:szCs w:val="24"/>
              </w:rPr>
              <w:t>体系认证情况</w:t>
            </w:r>
          </w:p>
        </w:tc>
        <w:tc>
          <w:tcPr>
            <w:tcW w:w="6759" w:type="dxa"/>
            <w:vAlign w:val="center"/>
          </w:tcPr>
          <w:p w14:paraId="7D45D045" w14:textId="77777777" w:rsidR="008A70DB" w:rsidRDefault="00000000">
            <w:pPr>
              <w:spacing w:beforeLines="50" w:before="120" w:afterLines="50" w:after="120"/>
              <w:rPr>
                <w:rFonts w:ascii="仿宋" w:eastAsia="仿宋" w:hAnsi="仿宋" w:cs="仿宋_GB2312"/>
                <w:sz w:val="24"/>
              </w:rPr>
            </w:pPr>
            <w:r>
              <w:rPr>
                <w:rFonts w:ascii="仿宋" w:eastAsia="仿宋" w:hAnsi="仿宋" w:cs="仿宋_GB2312" w:hint="eastAsia"/>
                <w:sz w:val="24"/>
              </w:rPr>
              <w:t>投标人具有有效的管理体系（质量、环境、职业健康）认证证书</w:t>
            </w:r>
            <w:r w:rsidRPr="00387EAB">
              <w:rPr>
                <w:rFonts w:ascii="仿宋" w:eastAsia="仿宋" w:hAnsi="仿宋" w:cs="仿宋_GB2312" w:hint="eastAsia"/>
                <w:sz w:val="24"/>
              </w:rPr>
              <w:t>（认证范围涵盖校服或服装生产）</w:t>
            </w:r>
            <w:r>
              <w:rPr>
                <w:rFonts w:ascii="仿宋" w:eastAsia="仿宋" w:hAnsi="仿宋" w:cs="仿宋_GB2312" w:hint="eastAsia"/>
                <w:sz w:val="24"/>
              </w:rPr>
              <w:t>的，每个得1分。</w:t>
            </w:r>
          </w:p>
          <w:p w14:paraId="7A53D369" w14:textId="77777777" w:rsidR="008A70DB" w:rsidRDefault="00000000">
            <w:pPr>
              <w:widowControl/>
              <w:spacing w:beforeLines="50" w:before="120" w:afterLines="50" w:after="120"/>
              <w:rPr>
                <w:rFonts w:ascii="仿宋" w:eastAsia="仿宋" w:hAnsi="仿宋" w:cs="仿宋_GB2312"/>
                <w:b/>
                <w:bCs/>
                <w:sz w:val="24"/>
              </w:rPr>
            </w:pPr>
            <w:r>
              <w:rPr>
                <w:rFonts w:ascii="仿宋" w:eastAsia="仿宋" w:hAnsi="仿宋" w:cs="仿宋_GB2312" w:hint="eastAsia"/>
                <w:b/>
                <w:bCs/>
                <w:sz w:val="24"/>
              </w:rPr>
              <w:t>注：提供相关证书</w:t>
            </w:r>
            <w:r>
              <w:rPr>
                <w:rFonts w:ascii="仿宋" w:eastAsia="仿宋" w:hAnsi="仿宋" w:cs="仿宋_GB2312" w:hint="eastAsia"/>
                <w:b/>
                <w:bCs/>
                <w:iCs/>
                <w:sz w:val="24"/>
                <w:szCs w:val="24"/>
              </w:rPr>
              <w:t>扫描件。</w:t>
            </w:r>
          </w:p>
        </w:tc>
        <w:tc>
          <w:tcPr>
            <w:tcW w:w="827" w:type="dxa"/>
            <w:vAlign w:val="center"/>
          </w:tcPr>
          <w:p w14:paraId="7CE25628" w14:textId="77777777" w:rsidR="008A70DB" w:rsidRDefault="00000000">
            <w:pPr>
              <w:widowControl/>
              <w:spacing w:beforeLines="50" w:before="120" w:afterLines="50" w:after="120"/>
              <w:jc w:val="center"/>
              <w:rPr>
                <w:rFonts w:ascii="仿宋" w:eastAsia="仿宋" w:hAnsi="仿宋" w:cs="仿宋_GB2312"/>
                <w:sz w:val="24"/>
              </w:rPr>
            </w:pPr>
            <w:r>
              <w:rPr>
                <w:rFonts w:ascii="仿宋" w:eastAsia="仿宋" w:hAnsi="仿宋" w:cs="仿宋_GB2312" w:hint="eastAsia"/>
                <w:sz w:val="24"/>
              </w:rPr>
              <w:t>3</w:t>
            </w:r>
            <w:r>
              <w:rPr>
                <w:rFonts w:ascii="仿宋" w:eastAsia="仿宋" w:hAnsi="仿宋" w:cs="仿宋_GB2312" w:hint="eastAsia"/>
                <w:sz w:val="24"/>
                <w:szCs w:val="24"/>
              </w:rPr>
              <w:t>分</w:t>
            </w:r>
          </w:p>
        </w:tc>
      </w:tr>
      <w:tr w:rsidR="008A70DB" w14:paraId="0B5EEB4E" w14:textId="77777777">
        <w:trPr>
          <w:jc w:val="center"/>
        </w:trPr>
        <w:tc>
          <w:tcPr>
            <w:tcW w:w="802" w:type="dxa"/>
            <w:vAlign w:val="center"/>
          </w:tcPr>
          <w:p w14:paraId="12EE55F2" w14:textId="77777777" w:rsidR="008A70DB" w:rsidRDefault="00000000">
            <w:pPr>
              <w:widowControl/>
              <w:spacing w:beforeLines="50" w:before="120" w:afterLines="50" w:after="120"/>
              <w:jc w:val="center"/>
              <w:rPr>
                <w:rFonts w:ascii="仿宋" w:eastAsia="仿宋" w:hAnsi="仿宋" w:cs="仿宋_GB2312"/>
                <w:iCs/>
                <w:sz w:val="24"/>
                <w:szCs w:val="24"/>
              </w:rPr>
            </w:pPr>
            <w:r>
              <w:rPr>
                <w:rFonts w:ascii="仿宋" w:eastAsia="仿宋" w:hAnsi="仿宋" w:cs="仿宋_GB2312" w:hint="eastAsia"/>
                <w:iCs/>
                <w:sz w:val="24"/>
                <w:szCs w:val="24"/>
              </w:rPr>
              <w:t>3</w:t>
            </w:r>
          </w:p>
        </w:tc>
        <w:tc>
          <w:tcPr>
            <w:tcW w:w="1223" w:type="dxa"/>
            <w:vAlign w:val="center"/>
          </w:tcPr>
          <w:p w14:paraId="5C63DA69" w14:textId="77777777" w:rsidR="008A70DB" w:rsidRDefault="00000000">
            <w:pPr>
              <w:widowControl/>
              <w:spacing w:beforeLines="50" w:before="120" w:afterLines="50" w:after="120"/>
              <w:jc w:val="center"/>
              <w:rPr>
                <w:rFonts w:ascii="仿宋" w:eastAsia="仿宋" w:hAnsi="仿宋" w:cs="仿宋_GB2312"/>
                <w:iCs/>
                <w:sz w:val="24"/>
                <w:szCs w:val="24"/>
              </w:rPr>
            </w:pPr>
            <w:r>
              <w:rPr>
                <w:rFonts w:ascii="仿宋" w:eastAsia="仿宋" w:hAnsi="仿宋" w:cs="仿宋_GB2312"/>
                <w:iCs/>
                <w:sz w:val="24"/>
                <w:szCs w:val="24"/>
              </w:rPr>
              <w:t>质量抽检情况</w:t>
            </w:r>
          </w:p>
        </w:tc>
        <w:tc>
          <w:tcPr>
            <w:tcW w:w="6759" w:type="dxa"/>
            <w:vAlign w:val="center"/>
          </w:tcPr>
          <w:p w14:paraId="7DBEE281" w14:textId="77777777" w:rsidR="008A70DB" w:rsidRDefault="00000000">
            <w:pPr>
              <w:widowControl/>
              <w:spacing w:beforeLines="50" w:before="120" w:afterLines="50" w:after="120"/>
              <w:rPr>
                <w:rFonts w:ascii="仿宋" w:eastAsia="仿宋" w:hAnsi="仿宋" w:cs="仿宋_GB2312"/>
                <w:sz w:val="24"/>
              </w:rPr>
            </w:pPr>
            <w:r>
              <w:rPr>
                <w:rFonts w:ascii="仿宋" w:eastAsia="仿宋" w:hAnsi="仿宋" w:cs="仿宋_GB2312" w:hint="eastAsia"/>
                <w:sz w:val="24"/>
              </w:rPr>
              <w:t>2</w:t>
            </w:r>
            <w:r>
              <w:rPr>
                <w:rFonts w:ascii="仿宋" w:eastAsia="仿宋" w:hAnsi="仿宋" w:cs="仿宋_GB2312"/>
                <w:sz w:val="24"/>
              </w:rPr>
              <w:t>02</w:t>
            </w:r>
            <w:r>
              <w:rPr>
                <w:rFonts w:ascii="仿宋" w:eastAsia="仿宋" w:hAnsi="仿宋" w:cs="仿宋_GB2312" w:hint="eastAsia"/>
                <w:sz w:val="24"/>
              </w:rPr>
              <w:t>1-2023</w:t>
            </w:r>
            <w:r>
              <w:rPr>
                <w:rFonts w:ascii="仿宋" w:eastAsia="仿宋" w:hAnsi="仿宋" w:cs="仿宋_GB2312"/>
                <w:sz w:val="24"/>
              </w:rPr>
              <w:t>年</w:t>
            </w:r>
            <w:r>
              <w:rPr>
                <w:rFonts w:ascii="仿宋" w:eastAsia="仿宋" w:hAnsi="仿宋" w:cs="仿宋_GB2312" w:hint="eastAsia"/>
                <w:sz w:val="24"/>
              </w:rPr>
              <w:t>，</w:t>
            </w:r>
            <w:r>
              <w:rPr>
                <w:rFonts w:ascii="仿宋" w:eastAsia="仿宋" w:hAnsi="仿宋" w:cs="仿宋_GB2312"/>
                <w:sz w:val="24"/>
              </w:rPr>
              <w:t>投标人经质检部门抽检</w:t>
            </w:r>
            <w:r>
              <w:rPr>
                <w:rFonts w:ascii="仿宋" w:eastAsia="仿宋" w:hAnsi="仿宋" w:cs="仿宋_GB2312" w:hint="eastAsia"/>
                <w:sz w:val="24"/>
              </w:rPr>
              <w:t>(每年各一份)全部</w:t>
            </w:r>
            <w:r>
              <w:rPr>
                <w:rFonts w:ascii="仿宋" w:eastAsia="仿宋" w:hAnsi="仿宋" w:cs="仿宋_GB2312"/>
                <w:sz w:val="24"/>
              </w:rPr>
              <w:t>合格得3分。面料成分、甲醛、PH值、可分解致癌芳香</w:t>
            </w:r>
            <w:proofErr w:type="gramStart"/>
            <w:r>
              <w:rPr>
                <w:rFonts w:ascii="仿宋" w:eastAsia="仿宋" w:hAnsi="仿宋" w:cs="仿宋_GB2312"/>
                <w:sz w:val="24"/>
              </w:rPr>
              <w:t>胺</w:t>
            </w:r>
            <w:proofErr w:type="gramEnd"/>
            <w:r>
              <w:rPr>
                <w:rFonts w:ascii="仿宋" w:eastAsia="仿宋" w:hAnsi="仿宋" w:cs="仿宋_GB2312"/>
                <w:sz w:val="24"/>
              </w:rPr>
              <w:t>染料、异味和安全指标中色牢度等指标中任一项检测不合格得0分，其余指标检测不合格有1项扣1分，扣完为止</w:t>
            </w:r>
            <w:r>
              <w:rPr>
                <w:rFonts w:ascii="仿宋" w:eastAsia="仿宋" w:hAnsi="仿宋" w:cs="仿宋_GB2312" w:hint="eastAsia"/>
                <w:sz w:val="24"/>
              </w:rPr>
              <w:t>，</w:t>
            </w:r>
            <w:r w:rsidRPr="00387EAB">
              <w:rPr>
                <w:rFonts w:ascii="仿宋" w:eastAsia="仿宋" w:hAnsi="仿宋" w:cs="仿宋_GB2312" w:hint="eastAsia"/>
                <w:sz w:val="24"/>
              </w:rPr>
              <w:t>不提供不得分。</w:t>
            </w:r>
          </w:p>
          <w:p w14:paraId="1F047271" w14:textId="77777777" w:rsidR="008A70DB" w:rsidRDefault="00000000">
            <w:pPr>
              <w:widowControl/>
              <w:spacing w:beforeLines="50" w:before="120" w:afterLines="50" w:after="120"/>
              <w:rPr>
                <w:rFonts w:ascii="仿宋" w:eastAsia="仿宋" w:hAnsi="仿宋" w:cs="仿宋_GB2312"/>
                <w:b/>
                <w:bCs/>
                <w:sz w:val="24"/>
              </w:rPr>
            </w:pPr>
            <w:r>
              <w:rPr>
                <w:rFonts w:ascii="仿宋" w:eastAsia="仿宋" w:hAnsi="仿宋" w:cs="仿宋_GB2312" w:hint="eastAsia"/>
                <w:b/>
                <w:bCs/>
                <w:sz w:val="24"/>
              </w:rPr>
              <w:t>注：</w:t>
            </w:r>
            <w:r>
              <w:rPr>
                <w:rFonts w:ascii="仿宋" w:eastAsia="仿宋" w:hAnsi="仿宋" w:cs="仿宋_GB2312"/>
                <w:b/>
                <w:bCs/>
                <w:sz w:val="24"/>
              </w:rPr>
              <w:t>提供质检部门公布的抽检结果或</w:t>
            </w:r>
            <w:r>
              <w:rPr>
                <w:rFonts w:ascii="仿宋" w:eastAsia="仿宋" w:hAnsi="仿宋" w:cs="仿宋_GB2312" w:hint="eastAsia"/>
                <w:b/>
                <w:bCs/>
                <w:sz w:val="24"/>
              </w:rPr>
              <w:t>其</w:t>
            </w:r>
            <w:r>
              <w:rPr>
                <w:rFonts w:ascii="仿宋" w:eastAsia="仿宋" w:hAnsi="仿宋" w:cs="仿宋_GB2312"/>
                <w:b/>
                <w:bCs/>
                <w:sz w:val="24"/>
              </w:rPr>
              <w:t>出具的证明材料。</w:t>
            </w:r>
          </w:p>
        </w:tc>
        <w:tc>
          <w:tcPr>
            <w:tcW w:w="827" w:type="dxa"/>
            <w:vAlign w:val="center"/>
          </w:tcPr>
          <w:p w14:paraId="08A70B08" w14:textId="77777777" w:rsidR="008A70DB" w:rsidRDefault="00000000">
            <w:pPr>
              <w:widowControl/>
              <w:spacing w:beforeLines="50" w:before="120" w:afterLines="50" w:after="120"/>
              <w:jc w:val="center"/>
              <w:rPr>
                <w:rFonts w:ascii="仿宋" w:eastAsia="仿宋" w:hAnsi="仿宋" w:cs="仿宋_GB2312"/>
                <w:sz w:val="24"/>
              </w:rPr>
            </w:pPr>
            <w:r>
              <w:rPr>
                <w:rFonts w:ascii="仿宋" w:eastAsia="仿宋" w:hAnsi="仿宋" w:cs="仿宋_GB2312" w:hint="eastAsia"/>
                <w:sz w:val="24"/>
              </w:rPr>
              <w:t>3分</w:t>
            </w:r>
          </w:p>
        </w:tc>
      </w:tr>
      <w:tr w:rsidR="008A70DB" w14:paraId="4800A116" w14:textId="77777777">
        <w:trPr>
          <w:jc w:val="center"/>
        </w:trPr>
        <w:tc>
          <w:tcPr>
            <w:tcW w:w="802" w:type="dxa"/>
            <w:vAlign w:val="center"/>
          </w:tcPr>
          <w:p w14:paraId="5375C80E" w14:textId="77777777" w:rsidR="008A70DB" w:rsidRDefault="00000000">
            <w:pPr>
              <w:widowControl/>
              <w:spacing w:beforeLines="50" w:before="120" w:afterLines="50" w:after="120"/>
              <w:jc w:val="center"/>
              <w:rPr>
                <w:rFonts w:ascii="仿宋" w:eastAsia="仿宋" w:hAnsi="仿宋" w:cs="仿宋_GB2312"/>
                <w:iCs/>
                <w:sz w:val="24"/>
                <w:szCs w:val="24"/>
              </w:rPr>
            </w:pPr>
            <w:r>
              <w:rPr>
                <w:rFonts w:ascii="仿宋" w:eastAsia="仿宋" w:hAnsi="仿宋" w:cs="仿宋_GB2312" w:hint="eastAsia"/>
                <w:iCs/>
                <w:sz w:val="24"/>
                <w:szCs w:val="24"/>
              </w:rPr>
              <w:t>4</w:t>
            </w:r>
          </w:p>
        </w:tc>
        <w:tc>
          <w:tcPr>
            <w:tcW w:w="1223" w:type="dxa"/>
            <w:vAlign w:val="center"/>
          </w:tcPr>
          <w:p w14:paraId="6888AE2E" w14:textId="77777777" w:rsidR="008A70DB" w:rsidRDefault="00000000">
            <w:pPr>
              <w:widowControl/>
              <w:spacing w:beforeLines="50" w:before="120" w:afterLines="50" w:after="120"/>
              <w:jc w:val="center"/>
              <w:rPr>
                <w:rFonts w:ascii="仿宋" w:eastAsia="仿宋" w:hAnsi="仿宋" w:cs="仿宋_GB2312"/>
                <w:iCs/>
                <w:sz w:val="24"/>
                <w:szCs w:val="24"/>
              </w:rPr>
            </w:pPr>
            <w:r>
              <w:rPr>
                <w:rFonts w:ascii="仿宋" w:eastAsia="仿宋" w:hAnsi="仿宋" w:cs="仿宋_GB2312" w:hint="eastAsia"/>
                <w:iCs/>
                <w:sz w:val="24"/>
                <w:szCs w:val="24"/>
              </w:rPr>
              <w:t>类似项目业绩及质量评价</w:t>
            </w:r>
          </w:p>
        </w:tc>
        <w:tc>
          <w:tcPr>
            <w:tcW w:w="6759" w:type="dxa"/>
            <w:vAlign w:val="center"/>
          </w:tcPr>
          <w:p w14:paraId="5E8F0688" w14:textId="77777777" w:rsidR="008A70DB" w:rsidRPr="00387EAB" w:rsidRDefault="00000000">
            <w:pPr>
              <w:widowControl/>
              <w:spacing w:beforeLines="50" w:before="120" w:afterLines="50" w:after="120"/>
              <w:rPr>
                <w:rFonts w:ascii="仿宋" w:eastAsia="仿宋" w:hAnsi="仿宋" w:cs="仿宋_GB2312"/>
                <w:sz w:val="24"/>
              </w:rPr>
            </w:pPr>
            <w:r w:rsidRPr="00387EAB">
              <w:rPr>
                <w:rFonts w:ascii="仿宋" w:eastAsia="仿宋" w:hAnsi="仿宋" w:cs="仿宋_GB2312" w:hint="eastAsia"/>
                <w:sz w:val="24"/>
              </w:rPr>
              <w:t>①</w:t>
            </w:r>
            <w:r w:rsidRPr="00387EAB">
              <w:rPr>
                <w:rFonts w:ascii="仿宋" w:eastAsia="仿宋" w:hAnsi="仿宋" w:cs="仿宋_GB2312" w:hint="eastAsia"/>
                <w:b/>
                <w:bCs/>
                <w:sz w:val="24"/>
              </w:rPr>
              <w:t>提供投标人20</w:t>
            </w:r>
            <w:r w:rsidRPr="00387EAB">
              <w:rPr>
                <w:rFonts w:ascii="仿宋" w:eastAsia="仿宋" w:hAnsi="仿宋" w:cs="仿宋_GB2312"/>
                <w:b/>
                <w:bCs/>
                <w:sz w:val="24"/>
              </w:rPr>
              <w:t>2</w:t>
            </w:r>
            <w:r w:rsidRPr="00387EAB">
              <w:rPr>
                <w:rFonts w:ascii="仿宋" w:eastAsia="仿宋" w:hAnsi="仿宋" w:cs="仿宋_GB2312" w:hint="eastAsia"/>
                <w:b/>
                <w:bCs/>
                <w:sz w:val="24"/>
              </w:rPr>
              <w:t>1年01月01日以来与不同单位签订的20份合同：</w:t>
            </w:r>
            <w:r w:rsidRPr="00387EAB">
              <w:rPr>
                <w:rFonts w:ascii="仿宋" w:eastAsia="仿宋" w:hAnsi="仿宋" w:cs="仿宋_GB2312" w:hint="eastAsia"/>
                <w:sz w:val="24"/>
              </w:rPr>
              <w:t>买受方全为学校法人单位（合同产品应全为学生服，不包括迷彩服）的，最高得4分；买受方含非学校法人单位（合同产品应包含T恤衫、运动装、制服）的，最高得3.5分。少1份扣0.5分，扣完为止。按投标顺序第21份及之后的合同不作为评审内容。</w:t>
            </w:r>
          </w:p>
          <w:p w14:paraId="2FFA77DC" w14:textId="77777777" w:rsidR="008A70DB" w:rsidRDefault="00000000">
            <w:pPr>
              <w:widowControl/>
              <w:spacing w:beforeLines="50" w:before="120" w:afterLines="50" w:after="120"/>
              <w:rPr>
                <w:rFonts w:ascii="仿宋" w:eastAsia="仿宋" w:hAnsi="仿宋" w:cs="仿宋_GB2312"/>
                <w:sz w:val="24"/>
              </w:rPr>
            </w:pPr>
            <w:r>
              <w:rPr>
                <w:rFonts w:ascii="仿宋" w:eastAsia="仿宋" w:hAnsi="仿宋" w:cs="仿宋_GB2312" w:hint="eastAsia"/>
                <w:sz w:val="24"/>
              </w:rPr>
              <w:t>②上述认定的有效合同中，学生服（不包括迷彩服）、T恤衫、运动装、</w:t>
            </w:r>
            <w:proofErr w:type="gramStart"/>
            <w:r>
              <w:rPr>
                <w:rFonts w:ascii="仿宋" w:eastAsia="仿宋" w:hAnsi="仿宋" w:cs="仿宋_GB2312" w:hint="eastAsia"/>
                <w:sz w:val="24"/>
              </w:rPr>
              <w:t>制服总</w:t>
            </w:r>
            <w:proofErr w:type="gramEnd"/>
            <w:r>
              <w:rPr>
                <w:rFonts w:ascii="仿宋" w:eastAsia="仿宋" w:hAnsi="仿宋" w:cs="仿宋_GB2312" w:hint="eastAsia"/>
                <w:sz w:val="24"/>
              </w:rPr>
              <w:t>套数累计5万套及以上的得4分，每少5000套（不足5000套按5000计）扣1分，扣完为止。</w:t>
            </w:r>
          </w:p>
          <w:p w14:paraId="36D4EE57" w14:textId="77777777" w:rsidR="008A70DB" w:rsidRDefault="00000000">
            <w:pPr>
              <w:pStyle w:val="UserStyle0"/>
              <w:rPr>
                <w:rFonts w:ascii="仿宋" w:eastAsia="仿宋" w:hAnsi="仿宋"/>
              </w:rPr>
            </w:pPr>
            <w:r>
              <w:rPr>
                <w:rFonts w:ascii="仿宋" w:eastAsia="仿宋" w:hAnsi="仿宋" w:hint="eastAsia"/>
              </w:rPr>
              <w:t>③</w:t>
            </w:r>
            <w:r>
              <w:rPr>
                <w:rFonts w:ascii="仿宋" w:eastAsia="仿宋" w:hAnsi="仿宋" w:cs="仿宋_GB2312" w:hint="eastAsia"/>
              </w:rPr>
              <w:t>上述认定的有效合同，均须提供买受方填写并盖章的满意度评价表，全部满意的得4分，少一份扣1分。</w:t>
            </w:r>
          </w:p>
          <w:p w14:paraId="21C85B05" w14:textId="77777777" w:rsidR="008A70DB" w:rsidRDefault="00000000">
            <w:pPr>
              <w:widowControl/>
              <w:spacing w:beforeLines="50" w:before="120" w:afterLines="50" w:after="120"/>
              <w:rPr>
                <w:rFonts w:ascii="仿宋" w:eastAsia="仿宋" w:hAnsi="仿宋" w:cs="仿宋_GB2312"/>
                <w:sz w:val="24"/>
              </w:rPr>
            </w:pPr>
            <w:r>
              <w:rPr>
                <w:rFonts w:ascii="仿宋" w:eastAsia="仿宋" w:hAnsi="仿宋" w:cs="仿宋_GB2312" w:hint="eastAsia"/>
                <w:b/>
                <w:bCs/>
                <w:sz w:val="24"/>
              </w:rPr>
              <w:t>注：提供合同、评价表扫描件。</w:t>
            </w:r>
          </w:p>
        </w:tc>
        <w:tc>
          <w:tcPr>
            <w:tcW w:w="827" w:type="dxa"/>
            <w:vAlign w:val="center"/>
          </w:tcPr>
          <w:p w14:paraId="1E58995F" w14:textId="77777777" w:rsidR="008A70DB" w:rsidRDefault="00000000">
            <w:pPr>
              <w:widowControl/>
              <w:spacing w:beforeLines="50" w:before="120" w:afterLines="50" w:after="120"/>
              <w:jc w:val="center"/>
              <w:rPr>
                <w:rFonts w:ascii="仿宋" w:eastAsia="仿宋" w:hAnsi="仿宋" w:cs="仿宋_GB2312"/>
                <w:sz w:val="24"/>
              </w:rPr>
            </w:pPr>
            <w:r>
              <w:rPr>
                <w:rFonts w:ascii="仿宋" w:eastAsia="仿宋" w:hAnsi="仿宋" w:cs="仿宋_GB2312" w:hint="eastAsia"/>
                <w:sz w:val="24"/>
              </w:rPr>
              <w:t>12分</w:t>
            </w:r>
          </w:p>
        </w:tc>
      </w:tr>
      <w:tr w:rsidR="008A70DB" w14:paraId="3F8AA54C" w14:textId="77777777">
        <w:trPr>
          <w:jc w:val="center"/>
        </w:trPr>
        <w:tc>
          <w:tcPr>
            <w:tcW w:w="802" w:type="dxa"/>
            <w:vAlign w:val="center"/>
          </w:tcPr>
          <w:p w14:paraId="5B309F15" w14:textId="77777777" w:rsidR="008A70DB" w:rsidRDefault="00000000">
            <w:pPr>
              <w:widowControl/>
              <w:spacing w:beforeLines="50" w:before="120" w:afterLines="50" w:after="120"/>
              <w:jc w:val="center"/>
              <w:rPr>
                <w:rFonts w:ascii="仿宋" w:eastAsia="仿宋" w:hAnsi="仿宋" w:cs="仿宋_GB2312"/>
                <w:iCs/>
                <w:sz w:val="24"/>
                <w:szCs w:val="24"/>
              </w:rPr>
            </w:pPr>
            <w:r>
              <w:rPr>
                <w:rFonts w:ascii="仿宋" w:eastAsia="仿宋" w:hAnsi="仿宋" w:cs="仿宋_GB2312" w:hint="eastAsia"/>
                <w:iCs/>
                <w:sz w:val="24"/>
                <w:szCs w:val="24"/>
              </w:rPr>
              <w:t>5</w:t>
            </w:r>
          </w:p>
        </w:tc>
        <w:tc>
          <w:tcPr>
            <w:tcW w:w="1223" w:type="dxa"/>
            <w:vAlign w:val="center"/>
          </w:tcPr>
          <w:p w14:paraId="7353DD84" w14:textId="77777777" w:rsidR="008A70DB" w:rsidRPr="00387EAB" w:rsidRDefault="00000000">
            <w:pPr>
              <w:widowControl/>
              <w:spacing w:beforeLines="50" w:before="120" w:afterLines="50" w:after="120"/>
              <w:jc w:val="center"/>
              <w:rPr>
                <w:rFonts w:ascii="仿宋" w:eastAsia="仿宋" w:hAnsi="仿宋" w:cs="仿宋_GB2312"/>
                <w:iCs/>
                <w:sz w:val="24"/>
                <w:szCs w:val="24"/>
              </w:rPr>
            </w:pPr>
            <w:r w:rsidRPr="00387EAB">
              <w:rPr>
                <w:rFonts w:ascii="仿宋" w:eastAsia="仿宋" w:hAnsi="仿宋" w:cs="仿宋_GB2312" w:hint="eastAsia"/>
                <w:iCs/>
                <w:sz w:val="24"/>
                <w:szCs w:val="24"/>
              </w:rPr>
              <w:t>买受方送检情况</w:t>
            </w:r>
          </w:p>
        </w:tc>
        <w:tc>
          <w:tcPr>
            <w:tcW w:w="6759" w:type="dxa"/>
            <w:vAlign w:val="center"/>
          </w:tcPr>
          <w:p w14:paraId="7365F893" w14:textId="03548C4E" w:rsidR="008A70DB" w:rsidRPr="00EA1B14" w:rsidRDefault="00000000">
            <w:pPr>
              <w:widowControl/>
              <w:spacing w:beforeLines="50" w:before="120" w:afterLines="50" w:after="120"/>
              <w:rPr>
                <w:rFonts w:ascii="仿宋" w:eastAsia="仿宋" w:hAnsi="仿宋" w:cs="仿宋_GB2312"/>
                <w:sz w:val="24"/>
              </w:rPr>
            </w:pPr>
            <w:r w:rsidRPr="00EA1B14">
              <w:rPr>
                <w:rFonts w:ascii="仿宋" w:eastAsia="仿宋" w:hAnsi="仿宋" w:cs="仿宋_GB2312" w:hint="eastAsia"/>
                <w:sz w:val="24"/>
              </w:rPr>
              <w:t>提供与本表序号4认定的有效合同</w:t>
            </w:r>
            <w:proofErr w:type="gramStart"/>
            <w:r w:rsidRPr="00EA1B14">
              <w:rPr>
                <w:rFonts w:ascii="仿宋" w:eastAsia="仿宋" w:hAnsi="仿宋" w:cs="仿宋_GB2312" w:hint="eastAsia"/>
                <w:sz w:val="24"/>
              </w:rPr>
              <w:t>中经买受方</w:t>
            </w:r>
            <w:proofErr w:type="gramEnd"/>
            <w:r w:rsidRPr="00EA1B14">
              <w:rPr>
                <w:rFonts w:ascii="仿宋" w:eastAsia="仿宋" w:hAnsi="仿宋" w:cs="仿宋_GB2312" w:hint="eastAsia"/>
                <w:sz w:val="24"/>
              </w:rPr>
              <w:t>送检的成衣检测报告（复印件</w:t>
            </w:r>
            <w:proofErr w:type="gramStart"/>
            <w:r w:rsidRPr="00EA1B14">
              <w:rPr>
                <w:rFonts w:ascii="仿宋" w:eastAsia="仿宋" w:hAnsi="仿宋" w:cs="仿宋_GB2312" w:hint="eastAsia"/>
                <w:sz w:val="24"/>
              </w:rPr>
              <w:t>加盖买</w:t>
            </w:r>
            <w:proofErr w:type="gramEnd"/>
            <w:r w:rsidRPr="00EA1B14">
              <w:rPr>
                <w:rFonts w:ascii="仿宋" w:eastAsia="仿宋" w:hAnsi="仿宋" w:cs="仿宋_GB2312" w:hint="eastAsia"/>
                <w:sz w:val="24"/>
              </w:rPr>
              <w:t>受方公章或买受方部门公章</w:t>
            </w:r>
            <w:r w:rsidR="009C2997" w:rsidRPr="00EA1B14">
              <w:rPr>
                <w:rFonts w:ascii="仿宋" w:eastAsia="仿宋" w:hAnsi="仿宋" w:cs="仿宋_GB2312" w:hint="eastAsia"/>
                <w:sz w:val="24"/>
              </w:rPr>
              <w:t>，按投标顺序第15份及之后的检查报告不作为评审内容</w:t>
            </w:r>
            <w:r w:rsidRPr="00EA1B14">
              <w:rPr>
                <w:rFonts w:ascii="仿宋" w:eastAsia="仿宋" w:hAnsi="仿宋" w:cs="仿宋_GB2312" w:hint="eastAsia"/>
                <w:sz w:val="24"/>
              </w:rPr>
              <w:t>），本项分数为：基准分×得分系数</w:t>
            </w:r>
          </w:p>
          <w:p w14:paraId="29FE27B3" w14:textId="5B9E6AD3" w:rsidR="008A70DB" w:rsidRPr="00EA1B14" w:rsidRDefault="00000000">
            <w:pPr>
              <w:widowControl/>
              <w:spacing w:beforeLines="50" w:before="120" w:afterLines="50" w:after="120"/>
              <w:rPr>
                <w:rFonts w:ascii="仿宋" w:eastAsia="仿宋" w:hAnsi="仿宋" w:cs="仿宋_GB2312"/>
                <w:sz w:val="24"/>
              </w:rPr>
            </w:pPr>
            <w:r w:rsidRPr="00EA1B14">
              <w:rPr>
                <w:rFonts w:ascii="仿宋" w:eastAsia="仿宋" w:hAnsi="仿宋" w:cs="仿宋_GB2312" w:hint="eastAsia"/>
                <w:sz w:val="24"/>
              </w:rPr>
              <w:t>基准分：①买受方为学校，成衣为校服</w:t>
            </w:r>
            <w:r w:rsidR="00387EAB" w:rsidRPr="00EA1B14">
              <w:rPr>
                <w:rFonts w:ascii="仿宋" w:eastAsia="仿宋" w:hAnsi="仿宋" w:cs="仿宋_GB2312" w:hint="eastAsia"/>
                <w:sz w:val="24"/>
              </w:rPr>
              <w:t>，且由浙江省纺织服装相关省级政府检测部门出具的近三年检测批次累计30批次及以上的，每份报告基准分0.5分，</w:t>
            </w:r>
            <w:r w:rsidRPr="00EA1B14">
              <w:rPr>
                <w:rFonts w:ascii="仿宋" w:eastAsia="仿宋" w:hAnsi="仿宋" w:cs="仿宋_GB2312" w:hint="eastAsia"/>
                <w:sz w:val="24"/>
              </w:rPr>
              <w:t>基准分最高7分；</w:t>
            </w:r>
            <w:r w:rsidR="00387EAB" w:rsidRPr="00EA1B14">
              <w:rPr>
                <w:rFonts w:ascii="仿宋" w:eastAsia="仿宋" w:hAnsi="仿宋" w:cs="仿宋_GB2312" w:hint="eastAsia"/>
                <w:sz w:val="24"/>
              </w:rPr>
              <w:t>②</w:t>
            </w:r>
            <w:r w:rsidRPr="00EA1B14">
              <w:rPr>
                <w:rFonts w:ascii="仿宋" w:eastAsia="仿宋" w:hAnsi="仿宋" w:cs="仿宋_GB2312" w:hint="eastAsia"/>
                <w:sz w:val="24"/>
              </w:rPr>
              <w:t>买受方含非学校法人单位</w:t>
            </w:r>
            <w:r w:rsidR="009C2997" w:rsidRPr="00EA1B14">
              <w:rPr>
                <w:rFonts w:ascii="仿宋" w:eastAsia="仿宋" w:hAnsi="仿宋" w:cs="仿宋_GB2312" w:hint="eastAsia"/>
                <w:sz w:val="24"/>
              </w:rPr>
              <w:t>，或由浙江省纺织服装相关省级政府检测部门出具的近三年检测批次累计30批次以下的，基准分最高为6分</w:t>
            </w:r>
            <w:r w:rsidRPr="00EA1B14">
              <w:rPr>
                <w:rFonts w:ascii="仿宋" w:eastAsia="仿宋" w:hAnsi="仿宋" w:cs="仿宋_GB2312" w:hint="eastAsia"/>
                <w:sz w:val="24"/>
              </w:rPr>
              <w:t>，提供14份检测报告，少一份扣0.5分。</w:t>
            </w:r>
          </w:p>
          <w:p w14:paraId="1645C117" w14:textId="4CB692C1" w:rsidR="008A70DB" w:rsidRPr="00EA1B14" w:rsidRDefault="00000000">
            <w:pPr>
              <w:widowControl/>
              <w:spacing w:beforeLines="50" w:before="120" w:afterLines="50" w:after="120"/>
              <w:rPr>
                <w:rFonts w:ascii="仿宋" w:eastAsia="仿宋" w:hAnsi="仿宋" w:cs="仿宋_GB2312"/>
                <w:sz w:val="24"/>
              </w:rPr>
            </w:pPr>
            <w:r w:rsidRPr="00EA1B14">
              <w:rPr>
                <w:rFonts w:ascii="仿宋" w:eastAsia="仿宋" w:hAnsi="仿宋" w:cs="仿宋_GB2312" w:hint="eastAsia"/>
                <w:sz w:val="24"/>
              </w:rPr>
              <w:t>得分系数：由浙江省纺织服装相关省级政府检测部门出具的投标人近三年所服务买受方送检的成衣检测情况汇总</w:t>
            </w:r>
            <w:r w:rsidR="009C2997" w:rsidRPr="00EA1B14">
              <w:rPr>
                <w:rFonts w:ascii="仿宋" w:eastAsia="仿宋" w:hAnsi="仿宋" w:cs="仿宋_GB2312" w:hint="eastAsia"/>
                <w:sz w:val="24"/>
              </w:rPr>
              <w:t>及投标提供的检测报告</w:t>
            </w:r>
            <w:r w:rsidRPr="00EA1B14">
              <w:rPr>
                <w:rFonts w:ascii="仿宋" w:eastAsia="仿宋" w:hAnsi="仿宋" w:cs="仿宋_GB2312" w:hint="eastAsia"/>
                <w:sz w:val="24"/>
              </w:rPr>
              <w:t>中，面料成分、甲醛、PH值、可分解致癌芳香</w:t>
            </w:r>
            <w:proofErr w:type="gramStart"/>
            <w:r w:rsidRPr="00EA1B14">
              <w:rPr>
                <w:rFonts w:ascii="仿宋" w:eastAsia="仿宋" w:hAnsi="仿宋" w:cs="仿宋_GB2312" w:hint="eastAsia"/>
                <w:sz w:val="24"/>
              </w:rPr>
              <w:t>胺</w:t>
            </w:r>
            <w:proofErr w:type="gramEnd"/>
            <w:r w:rsidRPr="00EA1B14">
              <w:rPr>
                <w:rFonts w:ascii="仿宋" w:eastAsia="仿宋" w:hAnsi="仿宋" w:cs="仿宋_GB2312" w:hint="eastAsia"/>
                <w:sz w:val="24"/>
              </w:rPr>
              <w:t>染料、异味和色牢度指标任一项不合格，系数为0。其余指标不合</w:t>
            </w:r>
            <w:r w:rsidRPr="00EA1B14">
              <w:rPr>
                <w:rFonts w:ascii="仿宋" w:eastAsia="仿宋" w:hAnsi="仿宋" w:cs="仿宋_GB2312" w:hint="eastAsia"/>
                <w:sz w:val="24"/>
              </w:rPr>
              <w:lastRenderedPageBreak/>
              <w:t>格1-2项，系数为1；其余指标不合格3项，系数为0.5，其余指标不合格超过3项，系数为0。</w:t>
            </w:r>
          </w:p>
          <w:p w14:paraId="0D0D58A4" w14:textId="77777777" w:rsidR="008A70DB" w:rsidRPr="00EA1B14" w:rsidRDefault="00000000">
            <w:pPr>
              <w:pStyle w:val="UserStyle0"/>
              <w:rPr>
                <w:rFonts w:ascii="仿宋" w:eastAsia="仿宋" w:hAnsi="仿宋"/>
                <w:b/>
                <w:bCs w:val="0"/>
              </w:rPr>
            </w:pPr>
            <w:r w:rsidRPr="00EA1B14">
              <w:rPr>
                <w:rFonts w:ascii="仿宋" w:eastAsia="仿宋" w:hAnsi="仿宋" w:cs="仿宋_GB2312" w:hint="eastAsia"/>
                <w:b/>
                <w:bCs w:val="0"/>
              </w:rPr>
              <w:t>注：提供检测报告</w:t>
            </w:r>
            <w:proofErr w:type="gramStart"/>
            <w:r w:rsidRPr="00EA1B14">
              <w:rPr>
                <w:rFonts w:ascii="仿宋" w:eastAsia="仿宋" w:hAnsi="仿宋" w:cs="仿宋_GB2312" w:hint="eastAsia"/>
                <w:b/>
                <w:bCs w:val="0"/>
              </w:rPr>
              <w:t>加盖买</w:t>
            </w:r>
            <w:proofErr w:type="gramEnd"/>
            <w:r w:rsidRPr="00EA1B14">
              <w:rPr>
                <w:rFonts w:ascii="仿宋" w:eastAsia="仿宋" w:hAnsi="仿宋" w:cs="仿宋_GB2312" w:hint="eastAsia"/>
                <w:b/>
                <w:bCs w:val="0"/>
              </w:rPr>
              <w:t>受方或买受方部门公章的扫描件。</w:t>
            </w:r>
          </w:p>
        </w:tc>
        <w:tc>
          <w:tcPr>
            <w:tcW w:w="827" w:type="dxa"/>
            <w:vAlign w:val="center"/>
          </w:tcPr>
          <w:p w14:paraId="540E316B" w14:textId="77777777" w:rsidR="008A70DB" w:rsidRPr="00EA1B14" w:rsidRDefault="00000000">
            <w:pPr>
              <w:widowControl/>
              <w:spacing w:beforeLines="50" w:before="120" w:afterLines="50" w:after="120"/>
              <w:jc w:val="center"/>
              <w:rPr>
                <w:rFonts w:ascii="仿宋" w:eastAsia="仿宋" w:hAnsi="仿宋" w:cs="仿宋_GB2312"/>
                <w:sz w:val="24"/>
              </w:rPr>
            </w:pPr>
            <w:r w:rsidRPr="00EA1B14">
              <w:rPr>
                <w:rFonts w:ascii="仿宋" w:eastAsia="仿宋" w:hAnsi="仿宋" w:cs="仿宋_GB2312" w:hint="eastAsia"/>
                <w:sz w:val="24"/>
              </w:rPr>
              <w:lastRenderedPageBreak/>
              <w:t>7分</w:t>
            </w:r>
          </w:p>
        </w:tc>
      </w:tr>
      <w:tr w:rsidR="008A70DB" w14:paraId="0C6BBB8E" w14:textId="77777777">
        <w:trPr>
          <w:jc w:val="center"/>
        </w:trPr>
        <w:tc>
          <w:tcPr>
            <w:tcW w:w="802" w:type="dxa"/>
            <w:vAlign w:val="center"/>
          </w:tcPr>
          <w:p w14:paraId="44F41CC4" w14:textId="77777777" w:rsidR="008A70DB" w:rsidRPr="009C2997" w:rsidRDefault="00000000">
            <w:pPr>
              <w:widowControl/>
              <w:spacing w:beforeLines="50" w:before="120" w:afterLines="50" w:after="120"/>
              <w:jc w:val="center"/>
              <w:rPr>
                <w:rFonts w:ascii="仿宋" w:eastAsia="仿宋" w:hAnsi="仿宋" w:cs="仿宋_GB2312"/>
                <w:iCs/>
                <w:sz w:val="24"/>
                <w:szCs w:val="24"/>
              </w:rPr>
            </w:pPr>
            <w:r w:rsidRPr="009C2997">
              <w:rPr>
                <w:rFonts w:ascii="仿宋" w:eastAsia="仿宋" w:hAnsi="仿宋" w:cs="仿宋_GB2312" w:hint="eastAsia"/>
                <w:iCs/>
                <w:sz w:val="24"/>
                <w:szCs w:val="24"/>
              </w:rPr>
              <w:t>6</w:t>
            </w:r>
          </w:p>
        </w:tc>
        <w:tc>
          <w:tcPr>
            <w:tcW w:w="1223" w:type="dxa"/>
            <w:vAlign w:val="center"/>
          </w:tcPr>
          <w:p w14:paraId="640061F8" w14:textId="77777777" w:rsidR="008A70DB" w:rsidRPr="009C2997" w:rsidRDefault="00000000">
            <w:pPr>
              <w:widowControl/>
              <w:spacing w:beforeLines="50" w:before="120" w:afterLines="50" w:after="120"/>
              <w:jc w:val="center"/>
              <w:rPr>
                <w:rFonts w:ascii="仿宋" w:eastAsia="仿宋" w:hAnsi="仿宋" w:cs="仿宋_GB2312"/>
                <w:sz w:val="24"/>
              </w:rPr>
            </w:pPr>
            <w:r w:rsidRPr="009C2997">
              <w:rPr>
                <w:rFonts w:ascii="仿宋" w:eastAsia="仿宋" w:hAnsi="仿宋" w:cs="仿宋_GB2312" w:hint="eastAsia"/>
                <w:iCs/>
                <w:sz w:val="24"/>
                <w:szCs w:val="24"/>
              </w:rPr>
              <w:t>投标人营业场地和设备情况</w:t>
            </w:r>
          </w:p>
        </w:tc>
        <w:tc>
          <w:tcPr>
            <w:tcW w:w="6759" w:type="dxa"/>
            <w:vAlign w:val="center"/>
          </w:tcPr>
          <w:p w14:paraId="7DBB4DF8" w14:textId="77777777" w:rsidR="008A70DB" w:rsidRPr="009C2997" w:rsidRDefault="00000000">
            <w:pPr>
              <w:spacing w:beforeLines="50" w:before="120" w:afterLines="50" w:after="120"/>
              <w:rPr>
                <w:rFonts w:ascii="仿宋" w:eastAsia="仿宋" w:hAnsi="仿宋" w:cs="仿宋_GB2312"/>
                <w:sz w:val="24"/>
              </w:rPr>
            </w:pPr>
            <w:r w:rsidRPr="009C2997">
              <w:rPr>
                <w:rFonts w:ascii="仿宋" w:eastAsia="仿宋" w:hAnsi="仿宋" w:cs="仿宋_GB2312" w:hint="eastAsia"/>
                <w:sz w:val="24"/>
              </w:rPr>
              <w:t>①营业场地：提供投标人目前营业场地的房屋产权证或租赁合同、平面布置图、生产环境及仓库的照片等材料，得1分。</w:t>
            </w:r>
          </w:p>
          <w:p w14:paraId="15AB0BFF" w14:textId="77777777" w:rsidR="008A70DB" w:rsidRPr="009C2997" w:rsidRDefault="00000000">
            <w:pPr>
              <w:pStyle w:val="UserStyle0"/>
              <w:rPr>
                <w:rFonts w:ascii="仿宋" w:eastAsia="仿宋" w:hAnsi="仿宋" w:cs="仿宋_GB2312"/>
                <w:b/>
                <w:bCs w:val="0"/>
                <w:lang w:val="zh-CN"/>
              </w:rPr>
            </w:pPr>
            <w:r w:rsidRPr="009C2997">
              <w:rPr>
                <w:rFonts w:ascii="仿宋" w:eastAsia="仿宋" w:hAnsi="仿宋" w:hint="eastAsia"/>
              </w:rPr>
              <w:t>②生产设备：投标人具有缝纫机、裁剪机、锁眼机、钉扣机、</w:t>
            </w:r>
            <w:proofErr w:type="gramStart"/>
            <w:r w:rsidRPr="009C2997">
              <w:rPr>
                <w:rFonts w:ascii="仿宋" w:eastAsia="仿宋" w:hAnsi="仿宋" w:hint="eastAsia"/>
              </w:rPr>
              <w:t>整烫机的</w:t>
            </w:r>
            <w:proofErr w:type="gramEnd"/>
            <w:r w:rsidRPr="009C2997">
              <w:rPr>
                <w:rFonts w:ascii="仿宋" w:eastAsia="仿宋" w:hAnsi="仿宋" w:hint="eastAsia"/>
              </w:rPr>
              <w:t>得5分，少一种扣1分，须提供设备购买发票及设备照片。</w:t>
            </w:r>
          </w:p>
        </w:tc>
        <w:tc>
          <w:tcPr>
            <w:tcW w:w="827" w:type="dxa"/>
            <w:vAlign w:val="center"/>
          </w:tcPr>
          <w:p w14:paraId="5DF7F480" w14:textId="77777777" w:rsidR="008A70DB" w:rsidRPr="009C2997" w:rsidRDefault="00000000">
            <w:pPr>
              <w:widowControl/>
              <w:spacing w:beforeLines="50" w:before="120" w:afterLines="50" w:after="120"/>
              <w:jc w:val="center"/>
              <w:rPr>
                <w:rFonts w:ascii="仿宋" w:eastAsia="仿宋" w:hAnsi="仿宋" w:cs="仿宋_GB2312"/>
                <w:sz w:val="24"/>
              </w:rPr>
            </w:pPr>
            <w:r w:rsidRPr="009C2997">
              <w:rPr>
                <w:rFonts w:ascii="仿宋" w:eastAsia="仿宋" w:hAnsi="仿宋" w:cs="仿宋_GB2312" w:hint="eastAsia"/>
                <w:sz w:val="24"/>
              </w:rPr>
              <w:t>6</w:t>
            </w:r>
            <w:r w:rsidRPr="009C2997">
              <w:rPr>
                <w:rFonts w:ascii="仿宋" w:eastAsia="仿宋" w:hAnsi="仿宋" w:cs="仿宋_GB2312" w:hint="eastAsia"/>
                <w:sz w:val="24"/>
                <w:szCs w:val="24"/>
              </w:rPr>
              <w:t>分</w:t>
            </w:r>
          </w:p>
        </w:tc>
      </w:tr>
      <w:tr w:rsidR="008A70DB" w14:paraId="550AABD6" w14:textId="77777777">
        <w:trPr>
          <w:jc w:val="center"/>
        </w:trPr>
        <w:tc>
          <w:tcPr>
            <w:tcW w:w="802" w:type="dxa"/>
            <w:vAlign w:val="center"/>
          </w:tcPr>
          <w:p w14:paraId="1C06DD07" w14:textId="77777777" w:rsidR="008A70DB" w:rsidRPr="009C2997" w:rsidRDefault="00000000">
            <w:pPr>
              <w:widowControl/>
              <w:spacing w:beforeLines="50" w:before="120" w:afterLines="50" w:after="120"/>
              <w:jc w:val="center"/>
              <w:rPr>
                <w:rFonts w:ascii="仿宋" w:eastAsia="仿宋" w:hAnsi="仿宋" w:cs="仿宋_GB2312"/>
                <w:iCs/>
                <w:sz w:val="24"/>
                <w:szCs w:val="24"/>
              </w:rPr>
            </w:pPr>
            <w:r w:rsidRPr="009C2997">
              <w:rPr>
                <w:rFonts w:ascii="仿宋" w:eastAsia="仿宋" w:hAnsi="仿宋" w:cs="仿宋_GB2312" w:hint="eastAsia"/>
                <w:iCs/>
                <w:sz w:val="24"/>
                <w:szCs w:val="24"/>
              </w:rPr>
              <w:t>7</w:t>
            </w:r>
          </w:p>
        </w:tc>
        <w:tc>
          <w:tcPr>
            <w:tcW w:w="1223" w:type="dxa"/>
            <w:vAlign w:val="center"/>
          </w:tcPr>
          <w:p w14:paraId="4E5A0FFD" w14:textId="77777777" w:rsidR="008A70DB" w:rsidRPr="009C2997" w:rsidRDefault="00000000">
            <w:pPr>
              <w:widowControl/>
              <w:spacing w:beforeLines="50" w:before="120" w:afterLines="50" w:after="120"/>
              <w:jc w:val="center"/>
              <w:rPr>
                <w:rFonts w:ascii="仿宋" w:eastAsia="仿宋" w:hAnsi="仿宋" w:cs="仿宋_GB2312"/>
                <w:iCs/>
                <w:sz w:val="24"/>
                <w:szCs w:val="24"/>
              </w:rPr>
            </w:pPr>
            <w:r w:rsidRPr="009C2997">
              <w:rPr>
                <w:rFonts w:ascii="仿宋" w:eastAsia="仿宋" w:hAnsi="仿宋" w:cs="仿宋_GB2312" w:hint="eastAsia"/>
                <w:iCs/>
                <w:sz w:val="24"/>
                <w:szCs w:val="24"/>
              </w:rPr>
              <w:t>拟派项目团队情况</w:t>
            </w:r>
          </w:p>
        </w:tc>
        <w:tc>
          <w:tcPr>
            <w:tcW w:w="6759" w:type="dxa"/>
            <w:vAlign w:val="center"/>
          </w:tcPr>
          <w:p w14:paraId="70242A75" w14:textId="77777777" w:rsidR="008A70DB" w:rsidRPr="009C2997" w:rsidRDefault="00000000">
            <w:pPr>
              <w:spacing w:beforeLines="50" w:before="120" w:afterLines="50" w:after="120"/>
              <w:rPr>
                <w:rFonts w:ascii="仿宋" w:eastAsia="仿宋" w:hAnsi="仿宋" w:cs="仿宋_GB2312"/>
                <w:sz w:val="24"/>
              </w:rPr>
            </w:pPr>
            <w:r w:rsidRPr="009C2997">
              <w:rPr>
                <w:rFonts w:ascii="仿宋" w:eastAsia="仿宋" w:hAnsi="仿宋" w:cs="仿宋_GB2312" w:hint="eastAsia"/>
                <w:sz w:val="24"/>
              </w:rPr>
              <w:t>投标人拟派项目团队情况：人员数量、结构、学历、资质经历等是否满足本项目需求。</w:t>
            </w:r>
          </w:p>
          <w:p w14:paraId="367DCAA2" w14:textId="77777777" w:rsidR="008A70DB" w:rsidRPr="009C2997" w:rsidRDefault="00000000">
            <w:pPr>
              <w:spacing w:beforeLines="50" w:before="120" w:afterLines="50" w:after="120"/>
              <w:rPr>
                <w:rFonts w:ascii="仿宋" w:eastAsia="仿宋" w:hAnsi="仿宋"/>
              </w:rPr>
            </w:pPr>
            <w:r w:rsidRPr="009C2997">
              <w:rPr>
                <w:rFonts w:ascii="仿宋" w:eastAsia="仿宋" w:hAnsi="仿宋" w:cs="仿宋_GB2312" w:hint="eastAsia"/>
                <w:b/>
                <w:bCs/>
                <w:sz w:val="24"/>
              </w:rPr>
              <w:t>注：提供人员清单、学历、</w:t>
            </w:r>
            <w:proofErr w:type="gramStart"/>
            <w:r w:rsidRPr="009C2997">
              <w:rPr>
                <w:rFonts w:ascii="仿宋" w:eastAsia="仿宋" w:hAnsi="仿宋" w:cs="仿宋_GB2312" w:hint="eastAsia"/>
                <w:b/>
                <w:bCs/>
                <w:sz w:val="24"/>
              </w:rPr>
              <w:t>社保证明</w:t>
            </w:r>
            <w:proofErr w:type="gramEnd"/>
            <w:r w:rsidRPr="009C2997">
              <w:rPr>
                <w:rFonts w:ascii="仿宋" w:eastAsia="仿宋" w:hAnsi="仿宋" w:cs="仿宋_GB2312" w:hint="eastAsia"/>
                <w:b/>
                <w:bCs/>
                <w:sz w:val="24"/>
              </w:rPr>
              <w:t>等材料。</w:t>
            </w:r>
          </w:p>
        </w:tc>
        <w:tc>
          <w:tcPr>
            <w:tcW w:w="827" w:type="dxa"/>
            <w:vAlign w:val="center"/>
          </w:tcPr>
          <w:p w14:paraId="12D373B5" w14:textId="77777777" w:rsidR="008A70DB" w:rsidRPr="009C2997" w:rsidRDefault="00000000">
            <w:pPr>
              <w:widowControl/>
              <w:spacing w:beforeLines="50" w:before="120" w:afterLines="50" w:after="120"/>
              <w:jc w:val="center"/>
              <w:rPr>
                <w:rFonts w:ascii="仿宋" w:eastAsia="仿宋" w:hAnsi="仿宋" w:cs="仿宋_GB2312"/>
                <w:sz w:val="24"/>
              </w:rPr>
            </w:pPr>
            <w:r w:rsidRPr="009C2997">
              <w:rPr>
                <w:rFonts w:ascii="仿宋" w:eastAsia="仿宋" w:hAnsi="仿宋" w:cs="仿宋_GB2312" w:hint="eastAsia"/>
                <w:sz w:val="24"/>
              </w:rPr>
              <w:t>3</w:t>
            </w:r>
            <w:r w:rsidRPr="009C2997">
              <w:rPr>
                <w:rFonts w:ascii="仿宋" w:eastAsia="仿宋" w:hAnsi="仿宋" w:cs="仿宋_GB2312" w:hint="eastAsia"/>
                <w:sz w:val="24"/>
                <w:szCs w:val="24"/>
              </w:rPr>
              <w:t>分</w:t>
            </w:r>
          </w:p>
        </w:tc>
      </w:tr>
      <w:tr w:rsidR="008A70DB" w14:paraId="7CA17E04" w14:textId="77777777">
        <w:trPr>
          <w:jc w:val="center"/>
        </w:trPr>
        <w:tc>
          <w:tcPr>
            <w:tcW w:w="802" w:type="dxa"/>
            <w:vAlign w:val="center"/>
          </w:tcPr>
          <w:p w14:paraId="156F1CB7" w14:textId="77777777" w:rsidR="008A70DB" w:rsidRPr="009C2997" w:rsidRDefault="00000000">
            <w:pPr>
              <w:widowControl/>
              <w:spacing w:beforeLines="50" w:before="120" w:afterLines="50" w:after="120"/>
              <w:jc w:val="center"/>
              <w:rPr>
                <w:rFonts w:ascii="仿宋" w:eastAsia="仿宋" w:hAnsi="仿宋" w:cs="仿宋_GB2312"/>
                <w:sz w:val="24"/>
              </w:rPr>
            </w:pPr>
            <w:r w:rsidRPr="009C2997">
              <w:rPr>
                <w:rFonts w:ascii="仿宋" w:eastAsia="仿宋" w:hAnsi="仿宋" w:cs="仿宋_GB2312" w:hint="eastAsia"/>
                <w:sz w:val="24"/>
              </w:rPr>
              <w:t>8</w:t>
            </w:r>
          </w:p>
        </w:tc>
        <w:tc>
          <w:tcPr>
            <w:tcW w:w="1223" w:type="dxa"/>
            <w:vAlign w:val="center"/>
          </w:tcPr>
          <w:p w14:paraId="62AD6881" w14:textId="77777777" w:rsidR="008A70DB" w:rsidRPr="009C2997" w:rsidRDefault="00000000">
            <w:pPr>
              <w:widowControl/>
              <w:spacing w:beforeLines="50" w:before="120" w:afterLines="50" w:after="120"/>
              <w:jc w:val="center"/>
              <w:rPr>
                <w:rFonts w:ascii="仿宋" w:eastAsia="仿宋" w:hAnsi="仿宋" w:cs="仿宋_GB2312"/>
                <w:iCs/>
                <w:sz w:val="24"/>
                <w:szCs w:val="24"/>
              </w:rPr>
            </w:pPr>
            <w:r w:rsidRPr="009C2997">
              <w:rPr>
                <w:rFonts w:ascii="仿宋" w:eastAsia="仿宋" w:hAnsi="仿宋" w:cs="仿宋_GB2312" w:hint="eastAsia"/>
                <w:sz w:val="24"/>
              </w:rPr>
              <w:t>样服设计方案讲解</w:t>
            </w:r>
          </w:p>
        </w:tc>
        <w:tc>
          <w:tcPr>
            <w:tcW w:w="6759" w:type="dxa"/>
            <w:vAlign w:val="center"/>
          </w:tcPr>
          <w:p w14:paraId="318EF667" w14:textId="77777777" w:rsidR="008A70DB" w:rsidRPr="009C2997" w:rsidRDefault="00000000">
            <w:pPr>
              <w:widowControl/>
              <w:spacing w:beforeLines="50" w:before="120" w:afterLines="50" w:after="120"/>
              <w:rPr>
                <w:rFonts w:ascii="仿宋" w:eastAsia="仿宋" w:hAnsi="仿宋" w:cs="仿宋_GB2312"/>
                <w:sz w:val="24"/>
              </w:rPr>
            </w:pPr>
            <w:r w:rsidRPr="009C2997">
              <w:rPr>
                <w:rFonts w:ascii="仿宋" w:eastAsia="仿宋" w:hAnsi="仿宋" w:cs="仿宋_GB2312" w:hint="eastAsia"/>
                <w:sz w:val="24"/>
                <w:lang w:val="zh-CN"/>
              </w:rPr>
              <w:t>样服</w:t>
            </w:r>
            <w:r w:rsidRPr="009C2997">
              <w:rPr>
                <w:rFonts w:ascii="仿宋" w:eastAsia="仿宋" w:hAnsi="仿宋" w:cs="仿宋_GB2312" w:hint="eastAsia"/>
                <w:sz w:val="24"/>
              </w:rPr>
              <w:t>设计方案内容</w:t>
            </w:r>
            <w:r w:rsidRPr="009C2997">
              <w:rPr>
                <w:rFonts w:ascii="仿宋" w:eastAsia="仿宋" w:hAnsi="仿宋" w:cs="仿宋_GB2312" w:hint="eastAsia"/>
                <w:b/>
                <w:bCs/>
                <w:sz w:val="24"/>
                <w:lang w:val="zh-CN"/>
              </w:rPr>
              <w:t>（</w:t>
            </w:r>
            <w:r w:rsidRPr="009C2997">
              <w:rPr>
                <w:rFonts w:ascii="仿宋" w:eastAsia="仿宋" w:hAnsi="仿宋" w:cs="仿宋_GB2312" w:hint="eastAsia"/>
                <w:b/>
                <w:bCs/>
                <w:sz w:val="24"/>
              </w:rPr>
              <w:t>与投标标段相对应的设计方案现场P</w:t>
            </w:r>
            <w:r w:rsidRPr="009C2997">
              <w:rPr>
                <w:rFonts w:ascii="仿宋" w:eastAsia="仿宋" w:hAnsi="仿宋" w:cs="仿宋_GB2312"/>
                <w:b/>
                <w:bCs/>
                <w:sz w:val="24"/>
              </w:rPr>
              <w:t>PT</w:t>
            </w:r>
            <w:r w:rsidRPr="009C2997">
              <w:rPr>
                <w:rFonts w:ascii="仿宋" w:eastAsia="仿宋" w:hAnsi="仿宋" w:cs="仿宋_GB2312" w:hint="eastAsia"/>
                <w:b/>
                <w:bCs/>
                <w:sz w:val="24"/>
              </w:rPr>
              <w:t>讲解，时间</w:t>
            </w:r>
            <w:r w:rsidRPr="009C2997">
              <w:rPr>
                <w:rFonts w:ascii="仿宋" w:eastAsia="仿宋" w:hAnsi="仿宋" w:cs="仿宋_GB2312"/>
                <w:b/>
                <w:bCs/>
                <w:sz w:val="24"/>
              </w:rPr>
              <w:t>3</w:t>
            </w:r>
            <w:r w:rsidRPr="009C2997">
              <w:rPr>
                <w:rFonts w:ascii="仿宋" w:eastAsia="仿宋" w:hAnsi="仿宋" w:cs="仿宋_GB2312" w:hint="eastAsia"/>
                <w:b/>
                <w:bCs/>
                <w:sz w:val="24"/>
              </w:rPr>
              <w:t>分钟，投标人将P</w:t>
            </w:r>
            <w:r w:rsidRPr="009C2997">
              <w:rPr>
                <w:rFonts w:ascii="仿宋" w:eastAsia="仿宋" w:hAnsi="仿宋" w:cs="仿宋_GB2312"/>
                <w:b/>
                <w:bCs/>
                <w:sz w:val="24"/>
              </w:rPr>
              <w:t>PT</w:t>
            </w:r>
            <w:r w:rsidRPr="009C2997">
              <w:rPr>
                <w:rFonts w:ascii="仿宋" w:eastAsia="仿宋" w:hAnsi="仿宋" w:cs="仿宋_GB2312" w:hint="eastAsia"/>
                <w:b/>
                <w:bCs/>
                <w:sz w:val="24"/>
              </w:rPr>
              <w:t>拷贝至U盘在投标现场等待，讲解人员须随身携带授权书及在投标单位缴纳社保的证明</w:t>
            </w:r>
            <w:r w:rsidRPr="009C2997">
              <w:rPr>
                <w:rFonts w:ascii="仿宋" w:eastAsia="仿宋" w:hAnsi="仿宋" w:cs="仿宋_GB2312" w:hint="eastAsia"/>
                <w:b/>
                <w:bCs/>
                <w:sz w:val="24"/>
                <w:lang w:val="zh-CN"/>
              </w:rPr>
              <w:t>）</w:t>
            </w:r>
            <w:r w:rsidRPr="009C2997">
              <w:rPr>
                <w:rFonts w:ascii="仿宋" w:eastAsia="仿宋" w:hAnsi="仿宋" w:cs="仿宋_GB2312" w:hint="eastAsia"/>
                <w:sz w:val="24"/>
              </w:rPr>
              <w:t>：</w:t>
            </w:r>
          </w:p>
          <w:p w14:paraId="548FA994" w14:textId="77777777" w:rsidR="008A70DB" w:rsidRPr="009C2997" w:rsidRDefault="00000000">
            <w:pPr>
              <w:widowControl/>
              <w:spacing w:beforeLines="50" w:before="120" w:afterLines="50" w:after="120"/>
              <w:rPr>
                <w:rFonts w:ascii="仿宋" w:eastAsia="仿宋" w:hAnsi="仿宋" w:cs="仿宋_GB2312"/>
                <w:sz w:val="24"/>
              </w:rPr>
            </w:pPr>
            <w:r w:rsidRPr="009C2997">
              <w:rPr>
                <w:rFonts w:ascii="仿宋" w:eastAsia="仿宋" w:hAnsi="仿宋" w:cs="仿宋_GB2312" w:hint="eastAsia"/>
                <w:sz w:val="24"/>
              </w:rPr>
              <w:t>1.设计理念：结合滨江区人文历史及科技创新等理念（2分）；</w:t>
            </w:r>
          </w:p>
          <w:p w14:paraId="26697CA4" w14:textId="77777777" w:rsidR="008A70DB" w:rsidRPr="009C2997" w:rsidRDefault="00000000">
            <w:pPr>
              <w:widowControl/>
              <w:spacing w:beforeLines="50" w:before="120" w:afterLines="50" w:after="120"/>
              <w:rPr>
                <w:rFonts w:ascii="仿宋" w:eastAsia="仿宋" w:hAnsi="仿宋" w:cs="仿宋_GB2312"/>
                <w:sz w:val="24"/>
              </w:rPr>
            </w:pPr>
            <w:r w:rsidRPr="009C2997">
              <w:rPr>
                <w:rFonts w:ascii="仿宋" w:eastAsia="仿宋" w:hAnsi="仿宋" w:cs="仿宋_GB2312" w:hint="eastAsia"/>
                <w:sz w:val="24"/>
              </w:rPr>
              <w:t>2.色彩及用材：色彩搭配合理，款式有设计感、体现朴素、大方、明快、实用等特点（1分）；</w:t>
            </w:r>
          </w:p>
          <w:p w14:paraId="37DF6C4E" w14:textId="77777777" w:rsidR="008A70DB" w:rsidRPr="009C2997" w:rsidRDefault="00000000">
            <w:pPr>
              <w:spacing w:beforeLines="50" w:before="120" w:afterLines="50" w:after="120"/>
              <w:rPr>
                <w:rFonts w:ascii="仿宋" w:eastAsia="仿宋" w:hAnsi="仿宋" w:cs="仿宋_GB2312"/>
                <w:sz w:val="24"/>
              </w:rPr>
            </w:pPr>
            <w:r w:rsidRPr="009C2997">
              <w:rPr>
                <w:rFonts w:ascii="仿宋" w:eastAsia="仿宋" w:hAnsi="仿宋" w:cs="仿宋_GB2312" w:hint="eastAsia"/>
                <w:sz w:val="24"/>
              </w:rPr>
              <w:t>3.整体评价：设计方案的细致程度、整体感官等（2分）。</w:t>
            </w:r>
          </w:p>
        </w:tc>
        <w:tc>
          <w:tcPr>
            <w:tcW w:w="827" w:type="dxa"/>
            <w:vAlign w:val="center"/>
          </w:tcPr>
          <w:p w14:paraId="114AC62E" w14:textId="77777777" w:rsidR="008A70DB" w:rsidRPr="009C2997" w:rsidRDefault="00000000">
            <w:pPr>
              <w:widowControl/>
              <w:spacing w:beforeLines="50" w:before="120" w:afterLines="50" w:after="120"/>
              <w:jc w:val="center"/>
              <w:rPr>
                <w:rFonts w:ascii="仿宋" w:eastAsia="仿宋" w:hAnsi="仿宋" w:cs="仿宋_GB2312"/>
                <w:sz w:val="24"/>
              </w:rPr>
            </w:pPr>
            <w:r w:rsidRPr="009C2997">
              <w:rPr>
                <w:rFonts w:ascii="仿宋" w:eastAsia="仿宋" w:hAnsi="仿宋" w:cs="仿宋_GB2312" w:hint="eastAsia"/>
                <w:sz w:val="24"/>
              </w:rPr>
              <w:t>5分</w:t>
            </w:r>
          </w:p>
        </w:tc>
      </w:tr>
      <w:tr w:rsidR="008A70DB" w14:paraId="71D242D7" w14:textId="77777777">
        <w:trPr>
          <w:jc w:val="center"/>
        </w:trPr>
        <w:tc>
          <w:tcPr>
            <w:tcW w:w="802" w:type="dxa"/>
            <w:vMerge w:val="restart"/>
            <w:vAlign w:val="center"/>
          </w:tcPr>
          <w:p w14:paraId="5A6C5F34" w14:textId="77777777" w:rsidR="008A70DB" w:rsidRDefault="00000000">
            <w:pPr>
              <w:widowControl/>
              <w:spacing w:beforeLines="50" w:before="120" w:afterLines="50" w:after="120"/>
              <w:jc w:val="center"/>
              <w:rPr>
                <w:rFonts w:ascii="仿宋" w:eastAsia="仿宋" w:hAnsi="仿宋" w:cs="仿宋_GB2312"/>
                <w:sz w:val="24"/>
              </w:rPr>
            </w:pPr>
            <w:r>
              <w:rPr>
                <w:rFonts w:ascii="仿宋" w:eastAsia="仿宋" w:hAnsi="仿宋" w:cs="仿宋_GB2312" w:hint="eastAsia"/>
                <w:sz w:val="24"/>
              </w:rPr>
              <w:t>9</w:t>
            </w:r>
          </w:p>
        </w:tc>
        <w:tc>
          <w:tcPr>
            <w:tcW w:w="1223" w:type="dxa"/>
            <w:vMerge w:val="restart"/>
            <w:vAlign w:val="center"/>
          </w:tcPr>
          <w:p w14:paraId="0A8D428F" w14:textId="77777777" w:rsidR="008A70DB" w:rsidRDefault="00000000">
            <w:pPr>
              <w:widowControl/>
              <w:spacing w:beforeLines="50" w:before="120" w:afterLines="50" w:after="120"/>
              <w:jc w:val="center"/>
              <w:rPr>
                <w:rFonts w:ascii="仿宋" w:eastAsia="仿宋" w:hAnsi="仿宋" w:cs="仿宋_GB2312"/>
                <w:iCs/>
                <w:sz w:val="24"/>
                <w:szCs w:val="24"/>
              </w:rPr>
            </w:pPr>
            <w:r>
              <w:rPr>
                <w:rFonts w:ascii="仿宋" w:eastAsia="仿宋" w:hAnsi="仿宋" w:cs="仿宋_GB2312" w:hint="eastAsia"/>
                <w:sz w:val="24"/>
              </w:rPr>
              <w:t>样</w:t>
            </w:r>
            <w:proofErr w:type="gramStart"/>
            <w:r>
              <w:rPr>
                <w:rFonts w:ascii="仿宋" w:eastAsia="仿宋" w:hAnsi="仿宋" w:cs="仿宋_GB2312" w:hint="eastAsia"/>
                <w:sz w:val="24"/>
              </w:rPr>
              <w:t>服总体</w:t>
            </w:r>
            <w:proofErr w:type="gramEnd"/>
            <w:r>
              <w:rPr>
                <w:rFonts w:ascii="仿宋" w:eastAsia="仿宋" w:hAnsi="仿宋" w:cs="仿宋_GB2312" w:hint="eastAsia"/>
                <w:sz w:val="24"/>
              </w:rPr>
              <w:t>感官评价和具体做工比较</w:t>
            </w:r>
          </w:p>
        </w:tc>
        <w:tc>
          <w:tcPr>
            <w:tcW w:w="6759" w:type="dxa"/>
            <w:vAlign w:val="center"/>
          </w:tcPr>
          <w:p w14:paraId="683F144E" w14:textId="77777777" w:rsidR="008A70DB" w:rsidRDefault="00000000">
            <w:pPr>
              <w:widowControl/>
              <w:spacing w:beforeLines="50" w:before="120" w:afterLines="50" w:after="120"/>
              <w:rPr>
                <w:rFonts w:ascii="仿宋" w:eastAsia="仿宋" w:hAnsi="仿宋" w:cs="仿宋_GB2312"/>
                <w:sz w:val="24"/>
              </w:rPr>
            </w:pPr>
            <w:r>
              <w:rPr>
                <w:rFonts w:ascii="仿宋" w:eastAsia="仿宋" w:hAnsi="仿宋" w:cs="仿宋_GB2312" w:hint="eastAsia"/>
                <w:sz w:val="24"/>
                <w:lang w:val="zh-CN"/>
              </w:rPr>
              <w:t>评标委员会对所有样</w:t>
            </w:r>
            <w:proofErr w:type="gramStart"/>
            <w:r>
              <w:rPr>
                <w:rFonts w:ascii="仿宋" w:eastAsia="仿宋" w:hAnsi="仿宋" w:cs="仿宋_GB2312" w:hint="eastAsia"/>
                <w:sz w:val="24"/>
                <w:lang w:val="zh-CN"/>
              </w:rPr>
              <w:t>服进行</w:t>
            </w:r>
            <w:proofErr w:type="gramEnd"/>
            <w:r>
              <w:rPr>
                <w:rFonts w:ascii="仿宋" w:eastAsia="仿宋" w:hAnsi="仿宋" w:cs="仿宋_GB2312" w:hint="eastAsia"/>
                <w:sz w:val="24"/>
                <w:lang w:val="zh-CN"/>
              </w:rPr>
              <w:t>详细查看，从品质量可靠、工艺精致、外观整洁等方面进行评价。</w:t>
            </w:r>
          </w:p>
        </w:tc>
        <w:tc>
          <w:tcPr>
            <w:tcW w:w="827" w:type="dxa"/>
            <w:vAlign w:val="center"/>
          </w:tcPr>
          <w:p w14:paraId="56FAE28E" w14:textId="77777777" w:rsidR="008A70DB" w:rsidRDefault="00000000">
            <w:pPr>
              <w:widowControl/>
              <w:spacing w:beforeLines="50" w:before="120" w:afterLines="50" w:after="120"/>
              <w:jc w:val="center"/>
              <w:rPr>
                <w:rFonts w:ascii="仿宋" w:eastAsia="仿宋" w:hAnsi="仿宋" w:cs="仿宋_GB2312"/>
                <w:sz w:val="24"/>
              </w:rPr>
            </w:pPr>
            <w:r>
              <w:rPr>
                <w:rFonts w:ascii="仿宋" w:eastAsia="仿宋" w:hAnsi="仿宋" w:cs="仿宋_GB2312" w:hint="eastAsia"/>
                <w:sz w:val="24"/>
                <w:szCs w:val="24"/>
              </w:rPr>
              <w:t>5分</w:t>
            </w:r>
          </w:p>
        </w:tc>
      </w:tr>
      <w:tr w:rsidR="008A70DB" w14:paraId="348F34DB" w14:textId="77777777">
        <w:trPr>
          <w:jc w:val="center"/>
        </w:trPr>
        <w:tc>
          <w:tcPr>
            <w:tcW w:w="802" w:type="dxa"/>
            <w:vMerge/>
            <w:vAlign w:val="center"/>
          </w:tcPr>
          <w:p w14:paraId="2A5B2978" w14:textId="77777777" w:rsidR="008A70DB" w:rsidRDefault="008A70DB">
            <w:pPr>
              <w:widowControl/>
              <w:spacing w:beforeLines="50" w:before="120" w:afterLines="50" w:after="120"/>
              <w:jc w:val="center"/>
              <w:rPr>
                <w:rFonts w:ascii="仿宋" w:eastAsia="仿宋" w:hAnsi="仿宋" w:cs="仿宋_GB2312"/>
                <w:iCs/>
                <w:sz w:val="24"/>
                <w:szCs w:val="24"/>
              </w:rPr>
            </w:pPr>
          </w:p>
        </w:tc>
        <w:tc>
          <w:tcPr>
            <w:tcW w:w="1223" w:type="dxa"/>
            <w:vMerge/>
            <w:vAlign w:val="center"/>
          </w:tcPr>
          <w:p w14:paraId="0652A1B6" w14:textId="77777777" w:rsidR="008A70DB" w:rsidRDefault="008A70DB">
            <w:pPr>
              <w:widowControl/>
              <w:spacing w:beforeLines="50" w:before="120" w:afterLines="50" w:after="120"/>
              <w:jc w:val="center"/>
              <w:rPr>
                <w:rFonts w:ascii="仿宋" w:eastAsia="仿宋" w:hAnsi="仿宋" w:cs="仿宋_GB2312"/>
                <w:iCs/>
                <w:sz w:val="24"/>
                <w:szCs w:val="24"/>
              </w:rPr>
            </w:pPr>
          </w:p>
        </w:tc>
        <w:tc>
          <w:tcPr>
            <w:tcW w:w="6759" w:type="dxa"/>
            <w:vAlign w:val="center"/>
          </w:tcPr>
          <w:p w14:paraId="2B1270AD" w14:textId="77777777" w:rsidR="008A70DB" w:rsidRDefault="00000000">
            <w:pPr>
              <w:spacing w:beforeLines="50" w:before="120" w:afterLines="50" w:after="120"/>
              <w:rPr>
                <w:rFonts w:ascii="仿宋" w:eastAsia="仿宋" w:hAnsi="仿宋" w:cs="仿宋_GB2312"/>
                <w:sz w:val="24"/>
              </w:rPr>
            </w:pPr>
            <w:r>
              <w:rPr>
                <w:rFonts w:ascii="仿宋" w:eastAsia="仿宋" w:hAnsi="仿宋" w:cs="仿宋_GB2312" w:hint="eastAsia"/>
                <w:sz w:val="24"/>
                <w:lang w:val="zh-CN"/>
              </w:rPr>
              <w:t>袖缝及</w:t>
            </w:r>
            <w:proofErr w:type="gramStart"/>
            <w:r>
              <w:rPr>
                <w:rFonts w:ascii="仿宋" w:eastAsia="仿宋" w:hAnsi="仿宋" w:cs="仿宋_GB2312" w:hint="eastAsia"/>
                <w:sz w:val="24"/>
                <w:lang w:val="zh-CN"/>
              </w:rPr>
              <w:t>裤后档应双线</w:t>
            </w:r>
            <w:proofErr w:type="gramEnd"/>
            <w:r>
              <w:rPr>
                <w:rFonts w:ascii="仿宋" w:eastAsia="仿宋" w:hAnsi="仿宋" w:cs="仿宋_GB2312" w:hint="eastAsia"/>
                <w:sz w:val="24"/>
                <w:lang w:val="zh-CN"/>
              </w:rPr>
              <w:t>缝纫的具体工艺情况评价</w:t>
            </w:r>
            <w:r>
              <w:rPr>
                <w:rFonts w:ascii="仿宋" w:eastAsia="仿宋" w:hAnsi="仿宋" w:cs="仿宋_GB2312" w:hint="eastAsia"/>
                <w:sz w:val="24"/>
              </w:rPr>
              <w:t>。</w:t>
            </w:r>
          </w:p>
        </w:tc>
        <w:tc>
          <w:tcPr>
            <w:tcW w:w="827" w:type="dxa"/>
            <w:vAlign w:val="center"/>
          </w:tcPr>
          <w:p w14:paraId="7D79611B" w14:textId="77777777" w:rsidR="008A70DB" w:rsidRDefault="00000000">
            <w:pPr>
              <w:widowControl/>
              <w:spacing w:beforeLines="50" w:before="120" w:afterLines="50" w:after="120"/>
              <w:jc w:val="center"/>
              <w:rPr>
                <w:rFonts w:ascii="仿宋" w:eastAsia="仿宋" w:hAnsi="仿宋" w:cs="仿宋_GB2312"/>
                <w:sz w:val="24"/>
              </w:rPr>
            </w:pPr>
            <w:r>
              <w:rPr>
                <w:rFonts w:ascii="仿宋" w:eastAsia="仿宋" w:hAnsi="仿宋" w:cs="仿宋_GB2312" w:hint="eastAsia"/>
                <w:sz w:val="24"/>
                <w:szCs w:val="24"/>
              </w:rPr>
              <w:t>2分</w:t>
            </w:r>
          </w:p>
        </w:tc>
      </w:tr>
      <w:tr w:rsidR="008A70DB" w14:paraId="7904F577" w14:textId="77777777">
        <w:trPr>
          <w:jc w:val="center"/>
        </w:trPr>
        <w:tc>
          <w:tcPr>
            <w:tcW w:w="802" w:type="dxa"/>
            <w:vMerge/>
            <w:vAlign w:val="center"/>
          </w:tcPr>
          <w:p w14:paraId="74EB8CB3" w14:textId="77777777" w:rsidR="008A70DB" w:rsidRDefault="008A70DB">
            <w:pPr>
              <w:widowControl/>
              <w:spacing w:beforeLines="50" w:before="120" w:afterLines="50" w:after="120"/>
              <w:jc w:val="center"/>
              <w:rPr>
                <w:rFonts w:ascii="仿宋" w:eastAsia="仿宋" w:hAnsi="仿宋" w:cs="仿宋_GB2312"/>
                <w:iCs/>
                <w:sz w:val="24"/>
                <w:szCs w:val="24"/>
              </w:rPr>
            </w:pPr>
          </w:p>
        </w:tc>
        <w:tc>
          <w:tcPr>
            <w:tcW w:w="1223" w:type="dxa"/>
            <w:vMerge/>
            <w:vAlign w:val="center"/>
          </w:tcPr>
          <w:p w14:paraId="0B819263" w14:textId="77777777" w:rsidR="008A70DB" w:rsidRDefault="008A70DB">
            <w:pPr>
              <w:widowControl/>
              <w:spacing w:beforeLines="50" w:before="120" w:afterLines="50" w:after="120"/>
              <w:jc w:val="center"/>
              <w:rPr>
                <w:rFonts w:ascii="仿宋" w:eastAsia="仿宋" w:hAnsi="仿宋" w:cs="仿宋_GB2312"/>
                <w:iCs/>
                <w:sz w:val="24"/>
                <w:szCs w:val="24"/>
              </w:rPr>
            </w:pPr>
          </w:p>
        </w:tc>
        <w:tc>
          <w:tcPr>
            <w:tcW w:w="6759" w:type="dxa"/>
            <w:vAlign w:val="center"/>
          </w:tcPr>
          <w:p w14:paraId="04D98E0D" w14:textId="77777777" w:rsidR="008A70DB" w:rsidRDefault="00000000">
            <w:pPr>
              <w:spacing w:beforeLines="50" w:before="120" w:afterLines="50" w:after="120"/>
              <w:rPr>
                <w:rFonts w:ascii="仿宋" w:eastAsia="仿宋" w:hAnsi="仿宋" w:cs="仿宋_GB2312"/>
                <w:sz w:val="24"/>
              </w:rPr>
            </w:pPr>
            <w:proofErr w:type="gramStart"/>
            <w:r>
              <w:rPr>
                <w:rFonts w:ascii="仿宋" w:eastAsia="仿宋" w:hAnsi="仿宋" w:cs="仿宋_GB2312" w:hint="eastAsia"/>
                <w:sz w:val="24"/>
                <w:lang w:val="zh-CN"/>
              </w:rPr>
              <w:t>针织服针间距</w:t>
            </w:r>
            <w:proofErr w:type="gramEnd"/>
            <w:r>
              <w:rPr>
                <w:rFonts w:ascii="仿宋" w:eastAsia="仿宋" w:hAnsi="仿宋" w:cs="仿宋_GB2312" w:hint="eastAsia"/>
                <w:sz w:val="24"/>
                <w:lang w:val="zh-CN"/>
              </w:rPr>
              <w:t>每</w:t>
            </w:r>
            <w:r>
              <w:rPr>
                <w:rFonts w:ascii="仿宋" w:eastAsia="仿宋" w:hAnsi="仿宋" w:cs="仿宋_GB2312"/>
                <w:sz w:val="24"/>
                <w:lang w:val="zh-CN"/>
              </w:rPr>
              <w:t>3</w:t>
            </w:r>
            <w:r>
              <w:rPr>
                <w:rFonts w:ascii="仿宋" w:eastAsia="仿宋" w:hAnsi="仿宋" w:cs="仿宋_GB2312" w:hint="eastAsia"/>
                <w:sz w:val="24"/>
                <w:lang w:val="zh-CN"/>
              </w:rPr>
              <w:t>厘米不少于</w:t>
            </w:r>
            <w:r>
              <w:rPr>
                <w:rFonts w:ascii="仿宋" w:eastAsia="仿宋" w:hAnsi="仿宋" w:cs="仿宋_GB2312"/>
                <w:sz w:val="24"/>
                <w:lang w:val="zh-CN"/>
              </w:rPr>
              <w:t>10</w:t>
            </w:r>
            <w:r>
              <w:rPr>
                <w:rFonts w:ascii="仿宋" w:eastAsia="仿宋" w:hAnsi="仿宋" w:cs="仿宋_GB2312" w:hint="eastAsia"/>
                <w:sz w:val="24"/>
                <w:lang w:val="zh-CN"/>
              </w:rPr>
              <w:t>针，机织服</w:t>
            </w:r>
            <w:proofErr w:type="gramStart"/>
            <w:r>
              <w:rPr>
                <w:rFonts w:ascii="仿宋" w:eastAsia="仿宋" w:hAnsi="仿宋" w:cs="仿宋_GB2312" w:hint="eastAsia"/>
                <w:sz w:val="24"/>
                <w:lang w:val="zh-CN"/>
              </w:rPr>
              <w:t>明暗线</w:t>
            </w:r>
            <w:proofErr w:type="gramEnd"/>
            <w:r>
              <w:rPr>
                <w:rFonts w:ascii="仿宋" w:eastAsia="仿宋" w:hAnsi="仿宋" w:cs="仿宋_GB2312" w:hint="eastAsia"/>
                <w:sz w:val="24"/>
                <w:lang w:val="zh-CN"/>
              </w:rPr>
              <w:t>每</w:t>
            </w:r>
            <w:r>
              <w:rPr>
                <w:rFonts w:ascii="仿宋" w:eastAsia="仿宋" w:hAnsi="仿宋" w:cs="仿宋_GB2312"/>
                <w:sz w:val="24"/>
                <w:lang w:val="zh-CN"/>
              </w:rPr>
              <w:t>3</w:t>
            </w:r>
            <w:r>
              <w:rPr>
                <w:rFonts w:ascii="仿宋" w:eastAsia="仿宋" w:hAnsi="仿宋" w:cs="仿宋_GB2312" w:hint="eastAsia"/>
                <w:sz w:val="24"/>
                <w:lang w:val="zh-CN"/>
              </w:rPr>
              <w:t>厘米不少于</w:t>
            </w:r>
            <w:r>
              <w:rPr>
                <w:rFonts w:ascii="仿宋" w:eastAsia="仿宋" w:hAnsi="仿宋" w:cs="仿宋_GB2312"/>
                <w:sz w:val="24"/>
                <w:lang w:val="zh-CN"/>
              </w:rPr>
              <w:t>12</w:t>
            </w:r>
            <w:r>
              <w:rPr>
                <w:rFonts w:ascii="仿宋" w:eastAsia="仿宋" w:hAnsi="仿宋" w:cs="仿宋_GB2312" w:hint="eastAsia"/>
                <w:sz w:val="24"/>
                <w:lang w:val="zh-CN"/>
              </w:rPr>
              <w:t>针，具体工艺情况评价。</w:t>
            </w:r>
          </w:p>
        </w:tc>
        <w:tc>
          <w:tcPr>
            <w:tcW w:w="827" w:type="dxa"/>
            <w:vAlign w:val="center"/>
          </w:tcPr>
          <w:p w14:paraId="292B3109" w14:textId="77777777" w:rsidR="008A70DB" w:rsidRDefault="00000000">
            <w:pPr>
              <w:widowControl/>
              <w:spacing w:beforeLines="50" w:before="120" w:afterLines="50" w:after="120"/>
              <w:jc w:val="center"/>
              <w:rPr>
                <w:rFonts w:ascii="仿宋" w:eastAsia="仿宋" w:hAnsi="仿宋" w:cs="仿宋_GB2312"/>
                <w:sz w:val="24"/>
              </w:rPr>
            </w:pPr>
            <w:r>
              <w:rPr>
                <w:rFonts w:ascii="仿宋" w:eastAsia="仿宋" w:hAnsi="仿宋" w:cs="仿宋_GB2312" w:hint="eastAsia"/>
                <w:sz w:val="24"/>
                <w:szCs w:val="24"/>
              </w:rPr>
              <w:t>2分</w:t>
            </w:r>
          </w:p>
        </w:tc>
      </w:tr>
      <w:tr w:rsidR="008A70DB" w14:paraId="19609938" w14:textId="77777777">
        <w:trPr>
          <w:jc w:val="center"/>
        </w:trPr>
        <w:tc>
          <w:tcPr>
            <w:tcW w:w="802" w:type="dxa"/>
            <w:vMerge/>
            <w:vAlign w:val="center"/>
          </w:tcPr>
          <w:p w14:paraId="4E49D635" w14:textId="77777777" w:rsidR="008A70DB" w:rsidRDefault="008A70DB">
            <w:pPr>
              <w:widowControl/>
              <w:spacing w:beforeLines="50" w:before="120" w:afterLines="50" w:after="120"/>
              <w:jc w:val="center"/>
              <w:rPr>
                <w:rFonts w:ascii="仿宋" w:eastAsia="仿宋" w:hAnsi="仿宋" w:cs="仿宋_GB2312"/>
                <w:iCs/>
                <w:sz w:val="24"/>
                <w:szCs w:val="24"/>
              </w:rPr>
            </w:pPr>
          </w:p>
        </w:tc>
        <w:tc>
          <w:tcPr>
            <w:tcW w:w="1223" w:type="dxa"/>
            <w:vMerge/>
            <w:vAlign w:val="center"/>
          </w:tcPr>
          <w:p w14:paraId="01AB9263" w14:textId="77777777" w:rsidR="008A70DB" w:rsidRDefault="008A70DB">
            <w:pPr>
              <w:widowControl/>
              <w:spacing w:beforeLines="50" w:before="120" w:afterLines="50" w:after="120"/>
              <w:jc w:val="center"/>
              <w:rPr>
                <w:rFonts w:ascii="仿宋" w:eastAsia="仿宋" w:hAnsi="仿宋" w:cs="仿宋_GB2312"/>
                <w:iCs/>
                <w:sz w:val="24"/>
                <w:szCs w:val="24"/>
              </w:rPr>
            </w:pPr>
          </w:p>
        </w:tc>
        <w:tc>
          <w:tcPr>
            <w:tcW w:w="6759" w:type="dxa"/>
            <w:vAlign w:val="center"/>
          </w:tcPr>
          <w:p w14:paraId="2E1B9F5B" w14:textId="77777777" w:rsidR="008A70DB" w:rsidRDefault="00000000">
            <w:pPr>
              <w:spacing w:beforeLines="50" w:before="120" w:afterLines="50" w:after="120"/>
              <w:rPr>
                <w:rFonts w:ascii="仿宋" w:eastAsia="仿宋" w:hAnsi="仿宋" w:cs="仿宋_GB2312"/>
                <w:sz w:val="24"/>
              </w:rPr>
            </w:pPr>
            <w:r>
              <w:rPr>
                <w:rFonts w:ascii="仿宋" w:eastAsia="仿宋" w:hAnsi="仿宋" w:cs="仿宋_GB2312" w:hint="eastAsia"/>
                <w:sz w:val="24"/>
                <w:lang w:val="zh-CN"/>
              </w:rPr>
              <w:t>缝制线路</w:t>
            </w:r>
            <w:proofErr w:type="gramStart"/>
            <w:r>
              <w:rPr>
                <w:rFonts w:ascii="仿宋" w:eastAsia="仿宋" w:hAnsi="仿宋" w:cs="仿宋_GB2312" w:hint="eastAsia"/>
                <w:sz w:val="24"/>
                <w:lang w:val="zh-CN"/>
              </w:rPr>
              <w:t>应无跳针</w:t>
            </w:r>
            <w:proofErr w:type="gramEnd"/>
            <w:r>
              <w:rPr>
                <w:rFonts w:ascii="仿宋" w:eastAsia="仿宋" w:hAnsi="仿宋" w:cs="仿宋_GB2312" w:hint="eastAsia"/>
                <w:sz w:val="24"/>
                <w:lang w:val="zh-CN"/>
              </w:rPr>
              <w:t>、整齐、平服，具体工艺情况评价。</w:t>
            </w:r>
          </w:p>
        </w:tc>
        <w:tc>
          <w:tcPr>
            <w:tcW w:w="827" w:type="dxa"/>
            <w:vAlign w:val="center"/>
          </w:tcPr>
          <w:p w14:paraId="74BD3329" w14:textId="77777777" w:rsidR="008A70DB" w:rsidRDefault="00000000">
            <w:pPr>
              <w:widowControl/>
              <w:spacing w:beforeLines="50" w:before="120" w:afterLines="50" w:after="120"/>
              <w:jc w:val="center"/>
              <w:rPr>
                <w:rFonts w:ascii="仿宋" w:eastAsia="仿宋" w:hAnsi="仿宋" w:cs="仿宋_GB2312"/>
                <w:sz w:val="24"/>
              </w:rPr>
            </w:pPr>
            <w:r>
              <w:rPr>
                <w:rFonts w:ascii="仿宋" w:eastAsia="仿宋" w:hAnsi="仿宋" w:cs="仿宋_GB2312" w:hint="eastAsia"/>
                <w:sz w:val="24"/>
                <w:szCs w:val="24"/>
              </w:rPr>
              <w:t>2分</w:t>
            </w:r>
          </w:p>
        </w:tc>
      </w:tr>
      <w:tr w:rsidR="008A70DB" w14:paraId="6E357EF7" w14:textId="77777777">
        <w:trPr>
          <w:jc w:val="center"/>
        </w:trPr>
        <w:tc>
          <w:tcPr>
            <w:tcW w:w="802" w:type="dxa"/>
            <w:vMerge/>
            <w:vAlign w:val="center"/>
          </w:tcPr>
          <w:p w14:paraId="29E2AD6C" w14:textId="77777777" w:rsidR="008A70DB" w:rsidRDefault="008A70DB">
            <w:pPr>
              <w:widowControl/>
              <w:spacing w:beforeLines="50" w:before="120" w:afterLines="50" w:after="120"/>
              <w:jc w:val="center"/>
              <w:rPr>
                <w:rFonts w:ascii="仿宋" w:eastAsia="仿宋" w:hAnsi="仿宋" w:cs="仿宋_GB2312"/>
                <w:iCs/>
                <w:sz w:val="24"/>
                <w:szCs w:val="24"/>
              </w:rPr>
            </w:pPr>
          </w:p>
        </w:tc>
        <w:tc>
          <w:tcPr>
            <w:tcW w:w="1223" w:type="dxa"/>
            <w:vMerge/>
            <w:vAlign w:val="center"/>
          </w:tcPr>
          <w:p w14:paraId="7823C4EC" w14:textId="77777777" w:rsidR="008A70DB" w:rsidRDefault="008A70DB">
            <w:pPr>
              <w:widowControl/>
              <w:spacing w:beforeLines="50" w:before="120" w:afterLines="50" w:after="120"/>
              <w:jc w:val="center"/>
              <w:rPr>
                <w:rFonts w:ascii="仿宋" w:eastAsia="仿宋" w:hAnsi="仿宋" w:cs="仿宋_GB2312"/>
                <w:iCs/>
                <w:sz w:val="24"/>
                <w:szCs w:val="24"/>
              </w:rPr>
            </w:pPr>
          </w:p>
        </w:tc>
        <w:tc>
          <w:tcPr>
            <w:tcW w:w="6759" w:type="dxa"/>
            <w:vAlign w:val="center"/>
          </w:tcPr>
          <w:p w14:paraId="0F4696E3" w14:textId="77777777" w:rsidR="008A70DB" w:rsidRDefault="00000000">
            <w:pPr>
              <w:spacing w:beforeLines="50" w:before="120" w:afterLines="50" w:after="120"/>
              <w:rPr>
                <w:rFonts w:ascii="仿宋" w:eastAsia="仿宋" w:hAnsi="仿宋" w:cs="仿宋_GB2312"/>
                <w:sz w:val="24"/>
              </w:rPr>
            </w:pPr>
            <w:r>
              <w:rPr>
                <w:rFonts w:ascii="仿宋" w:eastAsia="仿宋" w:hAnsi="仿宋" w:cs="仿宋_GB2312" w:hint="eastAsia"/>
                <w:sz w:val="24"/>
                <w:lang w:val="zh-CN"/>
              </w:rPr>
              <w:t>起止针处及袋口应有回针缉牢，具体工艺情况评价。</w:t>
            </w:r>
          </w:p>
        </w:tc>
        <w:tc>
          <w:tcPr>
            <w:tcW w:w="827" w:type="dxa"/>
            <w:vAlign w:val="center"/>
          </w:tcPr>
          <w:p w14:paraId="22172D67" w14:textId="77777777" w:rsidR="008A70DB" w:rsidRDefault="00000000">
            <w:pPr>
              <w:widowControl/>
              <w:spacing w:beforeLines="50" w:before="120" w:afterLines="50" w:after="120"/>
              <w:jc w:val="center"/>
              <w:rPr>
                <w:rFonts w:ascii="仿宋" w:eastAsia="仿宋" w:hAnsi="仿宋" w:cs="仿宋_GB2312"/>
                <w:sz w:val="24"/>
              </w:rPr>
            </w:pPr>
            <w:r>
              <w:rPr>
                <w:rFonts w:ascii="仿宋" w:eastAsia="仿宋" w:hAnsi="仿宋" w:cs="仿宋_GB2312" w:hint="eastAsia"/>
                <w:sz w:val="24"/>
                <w:szCs w:val="24"/>
              </w:rPr>
              <w:t>2分</w:t>
            </w:r>
          </w:p>
        </w:tc>
      </w:tr>
      <w:tr w:rsidR="008A70DB" w14:paraId="22349B1E" w14:textId="77777777">
        <w:trPr>
          <w:jc w:val="center"/>
        </w:trPr>
        <w:tc>
          <w:tcPr>
            <w:tcW w:w="802" w:type="dxa"/>
            <w:vMerge/>
            <w:vAlign w:val="center"/>
          </w:tcPr>
          <w:p w14:paraId="1554AC90" w14:textId="77777777" w:rsidR="008A70DB" w:rsidRDefault="008A70DB">
            <w:pPr>
              <w:widowControl/>
              <w:spacing w:beforeLines="50" w:before="120" w:afterLines="50" w:after="120"/>
              <w:jc w:val="center"/>
              <w:rPr>
                <w:rFonts w:ascii="仿宋" w:eastAsia="仿宋" w:hAnsi="仿宋" w:cs="仿宋_GB2312"/>
                <w:iCs/>
                <w:sz w:val="24"/>
                <w:szCs w:val="24"/>
              </w:rPr>
            </w:pPr>
          </w:p>
        </w:tc>
        <w:tc>
          <w:tcPr>
            <w:tcW w:w="1223" w:type="dxa"/>
            <w:vMerge/>
            <w:vAlign w:val="center"/>
          </w:tcPr>
          <w:p w14:paraId="6C6CDA44" w14:textId="77777777" w:rsidR="008A70DB" w:rsidRDefault="008A70DB">
            <w:pPr>
              <w:widowControl/>
              <w:spacing w:beforeLines="50" w:before="120" w:afterLines="50" w:after="120"/>
              <w:jc w:val="center"/>
              <w:rPr>
                <w:rFonts w:ascii="仿宋" w:eastAsia="仿宋" w:hAnsi="仿宋" w:cs="仿宋_GB2312"/>
                <w:iCs/>
                <w:sz w:val="24"/>
                <w:szCs w:val="24"/>
              </w:rPr>
            </w:pPr>
          </w:p>
        </w:tc>
        <w:tc>
          <w:tcPr>
            <w:tcW w:w="6759" w:type="dxa"/>
            <w:vAlign w:val="center"/>
          </w:tcPr>
          <w:p w14:paraId="26FE4742" w14:textId="77777777" w:rsidR="008A70DB" w:rsidRDefault="00000000">
            <w:pPr>
              <w:spacing w:beforeLines="50" w:before="120" w:afterLines="50" w:after="120"/>
              <w:rPr>
                <w:rFonts w:ascii="仿宋" w:eastAsia="仿宋" w:hAnsi="仿宋" w:cs="仿宋_GB2312"/>
                <w:sz w:val="24"/>
              </w:rPr>
            </w:pPr>
            <w:proofErr w:type="gramStart"/>
            <w:r>
              <w:rPr>
                <w:rFonts w:ascii="仿宋" w:eastAsia="仿宋" w:hAnsi="仿宋" w:cs="仿宋_GB2312" w:hint="eastAsia"/>
                <w:sz w:val="24"/>
                <w:lang w:val="zh-CN"/>
              </w:rPr>
              <w:t>拉头电镀层</w:t>
            </w:r>
            <w:proofErr w:type="gramEnd"/>
            <w:r>
              <w:rPr>
                <w:rFonts w:ascii="仿宋" w:eastAsia="仿宋" w:hAnsi="仿宋" w:cs="仿宋_GB2312" w:hint="eastAsia"/>
                <w:sz w:val="24"/>
                <w:lang w:val="zh-CN"/>
              </w:rPr>
              <w:t>牢固、均匀一致，无气泡、掉皮等缺陷，型腔平整光滑，</w:t>
            </w:r>
            <w:proofErr w:type="gramStart"/>
            <w:r>
              <w:rPr>
                <w:rFonts w:ascii="仿宋" w:eastAsia="仿宋" w:hAnsi="仿宋" w:cs="仿宋_GB2312" w:hint="eastAsia"/>
                <w:sz w:val="24"/>
                <w:lang w:val="zh-CN"/>
              </w:rPr>
              <w:t>拉片应</w:t>
            </w:r>
            <w:proofErr w:type="gramEnd"/>
            <w:r>
              <w:rPr>
                <w:rFonts w:ascii="仿宋" w:eastAsia="仿宋" w:hAnsi="仿宋" w:cs="仿宋_GB2312" w:hint="eastAsia"/>
                <w:sz w:val="24"/>
                <w:lang w:val="zh-CN"/>
              </w:rPr>
              <w:t>翻动灵活，具体工艺情况评价。</w:t>
            </w:r>
          </w:p>
        </w:tc>
        <w:tc>
          <w:tcPr>
            <w:tcW w:w="827" w:type="dxa"/>
            <w:vAlign w:val="center"/>
          </w:tcPr>
          <w:p w14:paraId="04007FD4" w14:textId="77777777" w:rsidR="008A70DB" w:rsidRDefault="00000000">
            <w:pPr>
              <w:widowControl/>
              <w:spacing w:beforeLines="50" w:before="120" w:afterLines="50" w:after="120"/>
              <w:jc w:val="center"/>
              <w:rPr>
                <w:rFonts w:ascii="仿宋" w:eastAsia="仿宋" w:hAnsi="仿宋" w:cs="仿宋_GB2312"/>
                <w:sz w:val="24"/>
              </w:rPr>
            </w:pPr>
            <w:r>
              <w:rPr>
                <w:rFonts w:ascii="仿宋" w:eastAsia="仿宋" w:hAnsi="仿宋" w:cs="仿宋_GB2312" w:hint="eastAsia"/>
                <w:sz w:val="24"/>
                <w:szCs w:val="24"/>
              </w:rPr>
              <w:t>2分</w:t>
            </w:r>
          </w:p>
        </w:tc>
      </w:tr>
      <w:tr w:rsidR="008A70DB" w14:paraId="6DE5221E" w14:textId="77777777">
        <w:trPr>
          <w:jc w:val="center"/>
        </w:trPr>
        <w:tc>
          <w:tcPr>
            <w:tcW w:w="802" w:type="dxa"/>
            <w:vAlign w:val="center"/>
          </w:tcPr>
          <w:p w14:paraId="572FA317" w14:textId="77777777" w:rsidR="008A70DB" w:rsidRDefault="00000000">
            <w:pPr>
              <w:widowControl/>
              <w:spacing w:beforeLines="50" w:before="120" w:afterLines="50" w:after="120"/>
              <w:jc w:val="center"/>
              <w:rPr>
                <w:rFonts w:ascii="仿宋" w:eastAsia="仿宋" w:hAnsi="仿宋" w:cs="仿宋_GB2312"/>
                <w:iCs/>
                <w:sz w:val="24"/>
                <w:szCs w:val="24"/>
              </w:rPr>
            </w:pPr>
            <w:r>
              <w:rPr>
                <w:rFonts w:ascii="仿宋" w:eastAsia="仿宋" w:hAnsi="仿宋" w:cs="仿宋_GB2312" w:hint="eastAsia"/>
                <w:iCs/>
                <w:sz w:val="24"/>
                <w:szCs w:val="24"/>
              </w:rPr>
              <w:t>10</w:t>
            </w:r>
          </w:p>
        </w:tc>
        <w:tc>
          <w:tcPr>
            <w:tcW w:w="1223" w:type="dxa"/>
            <w:vAlign w:val="center"/>
          </w:tcPr>
          <w:p w14:paraId="59909759" w14:textId="77777777" w:rsidR="008A70DB" w:rsidRDefault="00000000">
            <w:pPr>
              <w:widowControl/>
              <w:spacing w:beforeLines="50" w:before="120" w:afterLines="50" w:after="120"/>
              <w:jc w:val="center"/>
              <w:rPr>
                <w:rFonts w:ascii="仿宋" w:eastAsia="仿宋" w:hAnsi="仿宋" w:cs="仿宋_GB2312"/>
                <w:iCs/>
                <w:sz w:val="24"/>
                <w:szCs w:val="24"/>
              </w:rPr>
            </w:pPr>
            <w:r>
              <w:rPr>
                <w:rFonts w:ascii="仿宋" w:eastAsia="仿宋" w:hAnsi="仿宋" w:cs="仿宋_GB2312" w:hint="eastAsia"/>
                <w:iCs/>
                <w:sz w:val="24"/>
                <w:szCs w:val="24"/>
              </w:rPr>
              <w:t>实施方案</w:t>
            </w:r>
          </w:p>
        </w:tc>
        <w:tc>
          <w:tcPr>
            <w:tcW w:w="6759" w:type="dxa"/>
            <w:vAlign w:val="center"/>
          </w:tcPr>
          <w:p w14:paraId="1B0B240D" w14:textId="77777777" w:rsidR="008A70DB" w:rsidRDefault="00000000">
            <w:pPr>
              <w:spacing w:beforeLines="50" w:before="120" w:afterLines="50" w:after="120"/>
              <w:rPr>
                <w:rFonts w:ascii="仿宋" w:eastAsia="仿宋" w:hAnsi="仿宋" w:cs="仿宋_GB2312"/>
                <w:b/>
                <w:bCs/>
                <w:sz w:val="24"/>
              </w:rPr>
            </w:pPr>
            <w:r>
              <w:rPr>
                <w:rFonts w:ascii="仿宋" w:eastAsia="仿宋" w:hAnsi="仿宋" w:cs="仿宋_GB2312" w:hint="eastAsia"/>
                <w:sz w:val="24"/>
              </w:rPr>
              <w:t>本项目的实施计划科学合理，进度安排符合项目属性，组织结构合理，相关实施方案详实有效。</w:t>
            </w:r>
          </w:p>
        </w:tc>
        <w:tc>
          <w:tcPr>
            <w:tcW w:w="827" w:type="dxa"/>
            <w:vAlign w:val="center"/>
          </w:tcPr>
          <w:p w14:paraId="1572BDB9" w14:textId="77777777" w:rsidR="008A70DB" w:rsidRDefault="00000000">
            <w:pPr>
              <w:widowControl/>
              <w:spacing w:beforeLines="50" w:before="120" w:afterLines="50" w:after="120"/>
              <w:jc w:val="center"/>
              <w:rPr>
                <w:rFonts w:ascii="仿宋" w:eastAsia="仿宋" w:hAnsi="仿宋" w:cs="仿宋_GB2312"/>
                <w:sz w:val="24"/>
              </w:rPr>
            </w:pPr>
            <w:r>
              <w:rPr>
                <w:rFonts w:ascii="仿宋" w:eastAsia="仿宋" w:hAnsi="仿宋" w:cs="仿宋_GB2312" w:hint="eastAsia"/>
                <w:sz w:val="24"/>
              </w:rPr>
              <w:t>3</w:t>
            </w:r>
            <w:r>
              <w:rPr>
                <w:rFonts w:ascii="仿宋" w:eastAsia="仿宋" w:hAnsi="仿宋" w:cs="仿宋_GB2312" w:hint="eastAsia"/>
                <w:sz w:val="24"/>
                <w:szCs w:val="24"/>
              </w:rPr>
              <w:t>分</w:t>
            </w:r>
          </w:p>
        </w:tc>
      </w:tr>
      <w:tr w:rsidR="008A70DB" w14:paraId="749EEE7C" w14:textId="77777777">
        <w:trPr>
          <w:jc w:val="center"/>
        </w:trPr>
        <w:tc>
          <w:tcPr>
            <w:tcW w:w="802" w:type="dxa"/>
            <w:vAlign w:val="center"/>
          </w:tcPr>
          <w:p w14:paraId="0A5AD6C8" w14:textId="77777777" w:rsidR="008A70DB" w:rsidRDefault="00000000">
            <w:pPr>
              <w:widowControl/>
              <w:spacing w:beforeLines="50" w:before="120" w:afterLines="50" w:after="120"/>
              <w:jc w:val="center"/>
              <w:rPr>
                <w:rFonts w:ascii="仿宋" w:eastAsia="仿宋" w:hAnsi="仿宋" w:cs="仿宋_GB2312"/>
                <w:sz w:val="24"/>
              </w:rPr>
            </w:pPr>
            <w:r>
              <w:rPr>
                <w:rFonts w:ascii="仿宋" w:eastAsia="仿宋" w:hAnsi="仿宋" w:cs="仿宋_GB2312" w:hint="eastAsia"/>
                <w:sz w:val="24"/>
              </w:rPr>
              <w:t>11</w:t>
            </w:r>
          </w:p>
        </w:tc>
        <w:tc>
          <w:tcPr>
            <w:tcW w:w="1223" w:type="dxa"/>
            <w:vAlign w:val="center"/>
          </w:tcPr>
          <w:p w14:paraId="59EE7020" w14:textId="77777777" w:rsidR="008A70DB" w:rsidRDefault="00000000">
            <w:pPr>
              <w:widowControl/>
              <w:spacing w:beforeLines="50" w:before="120" w:afterLines="50" w:after="120"/>
              <w:jc w:val="center"/>
              <w:rPr>
                <w:rFonts w:ascii="仿宋" w:eastAsia="仿宋" w:hAnsi="仿宋" w:cs="仿宋_GB2312"/>
                <w:sz w:val="24"/>
              </w:rPr>
            </w:pPr>
            <w:r>
              <w:rPr>
                <w:rFonts w:ascii="仿宋" w:eastAsia="仿宋" w:hAnsi="仿宋" w:cs="仿宋_GB2312" w:hint="eastAsia"/>
                <w:sz w:val="24"/>
              </w:rPr>
              <w:t>质量保障</w:t>
            </w:r>
          </w:p>
        </w:tc>
        <w:tc>
          <w:tcPr>
            <w:tcW w:w="6759" w:type="dxa"/>
            <w:vAlign w:val="center"/>
          </w:tcPr>
          <w:p w14:paraId="2B5061AE" w14:textId="77777777" w:rsidR="008A70DB" w:rsidRDefault="00000000">
            <w:pPr>
              <w:widowControl/>
              <w:spacing w:beforeLines="50" w:before="120" w:afterLines="50" w:after="120"/>
              <w:jc w:val="left"/>
              <w:rPr>
                <w:rFonts w:ascii="仿宋" w:eastAsia="仿宋" w:hAnsi="仿宋" w:cs="仿宋_GB2312"/>
                <w:sz w:val="24"/>
              </w:rPr>
            </w:pPr>
            <w:r>
              <w:rPr>
                <w:rFonts w:ascii="仿宋" w:eastAsia="仿宋" w:hAnsi="仿宋" w:cs="仿宋_GB2312" w:hint="eastAsia"/>
                <w:sz w:val="24"/>
              </w:rPr>
              <w:t>投标人制定切合本项目的质量保障措施，自检措施完善，保障采购人和学校师生的利益。</w:t>
            </w:r>
          </w:p>
        </w:tc>
        <w:tc>
          <w:tcPr>
            <w:tcW w:w="827" w:type="dxa"/>
            <w:vAlign w:val="center"/>
          </w:tcPr>
          <w:p w14:paraId="45C012D2" w14:textId="77777777" w:rsidR="008A70DB" w:rsidRDefault="00000000">
            <w:pPr>
              <w:widowControl/>
              <w:spacing w:beforeLines="50" w:before="120" w:afterLines="50" w:after="120"/>
              <w:jc w:val="center"/>
              <w:rPr>
                <w:rFonts w:ascii="仿宋" w:eastAsia="仿宋" w:hAnsi="仿宋" w:cs="仿宋_GB2312"/>
                <w:sz w:val="24"/>
              </w:rPr>
            </w:pPr>
            <w:r>
              <w:rPr>
                <w:rFonts w:ascii="仿宋" w:eastAsia="仿宋" w:hAnsi="仿宋" w:cs="仿宋_GB2312" w:hint="eastAsia"/>
                <w:sz w:val="24"/>
              </w:rPr>
              <w:t>3</w:t>
            </w:r>
            <w:r>
              <w:rPr>
                <w:rFonts w:ascii="仿宋" w:eastAsia="仿宋" w:hAnsi="仿宋" w:cs="仿宋_GB2312" w:hint="eastAsia"/>
                <w:sz w:val="24"/>
                <w:szCs w:val="24"/>
              </w:rPr>
              <w:t>分</w:t>
            </w:r>
          </w:p>
        </w:tc>
      </w:tr>
      <w:tr w:rsidR="008A70DB" w14:paraId="4AAE53D6" w14:textId="77777777">
        <w:trPr>
          <w:jc w:val="center"/>
        </w:trPr>
        <w:tc>
          <w:tcPr>
            <w:tcW w:w="802" w:type="dxa"/>
            <w:vAlign w:val="center"/>
          </w:tcPr>
          <w:p w14:paraId="102FEFFB" w14:textId="77777777" w:rsidR="008A70DB" w:rsidRDefault="00000000">
            <w:pPr>
              <w:widowControl/>
              <w:spacing w:beforeLines="50" w:before="120" w:afterLines="50" w:after="120"/>
              <w:jc w:val="center"/>
              <w:rPr>
                <w:rFonts w:ascii="仿宋" w:eastAsia="仿宋" w:hAnsi="仿宋" w:cs="仿宋_GB2312"/>
                <w:sz w:val="24"/>
              </w:rPr>
            </w:pPr>
            <w:r>
              <w:rPr>
                <w:rFonts w:ascii="仿宋" w:eastAsia="仿宋" w:hAnsi="仿宋" w:cs="仿宋_GB2312" w:hint="eastAsia"/>
                <w:sz w:val="24"/>
              </w:rPr>
              <w:lastRenderedPageBreak/>
              <w:t>12</w:t>
            </w:r>
          </w:p>
        </w:tc>
        <w:tc>
          <w:tcPr>
            <w:tcW w:w="1223" w:type="dxa"/>
            <w:vAlign w:val="center"/>
          </w:tcPr>
          <w:p w14:paraId="1A161713" w14:textId="77777777" w:rsidR="008A70DB" w:rsidRDefault="00000000">
            <w:pPr>
              <w:widowControl/>
              <w:spacing w:beforeLines="50" w:before="120" w:afterLines="50" w:after="120"/>
              <w:jc w:val="center"/>
              <w:rPr>
                <w:rFonts w:ascii="仿宋" w:eastAsia="仿宋" w:hAnsi="仿宋" w:cs="仿宋_GB2312"/>
                <w:sz w:val="24"/>
              </w:rPr>
            </w:pPr>
            <w:r>
              <w:rPr>
                <w:rFonts w:ascii="仿宋" w:eastAsia="仿宋" w:hAnsi="仿宋" w:cs="仿宋_GB2312" w:hint="eastAsia"/>
                <w:sz w:val="24"/>
              </w:rPr>
              <w:t>应急预案</w:t>
            </w:r>
          </w:p>
        </w:tc>
        <w:tc>
          <w:tcPr>
            <w:tcW w:w="6759" w:type="dxa"/>
            <w:vAlign w:val="center"/>
          </w:tcPr>
          <w:p w14:paraId="5C7FF1CB" w14:textId="77777777" w:rsidR="008A70DB" w:rsidRDefault="00000000">
            <w:pPr>
              <w:widowControl/>
              <w:spacing w:beforeLines="50" w:before="120" w:afterLines="50" w:after="120"/>
              <w:jc w:val="left"/>
              <w:rPr>
                <w:rFonts w:ascii="仿宋" w:eastAsia="仿宋" w:hAnsi="仿宋" w:cs="仿宋_GB2312"/>
                <w:sz w:val="24"/>
              </w:rPr>
            </w:pPr>
            <w:r>
              <w:rPr>
                <w:rFonts w:ascii="仿宋" w:eastAsia="仿宋" w:hAnsi="仿宋" w:cs="仿宋_GB2312" w:hint="eastAsia"/>
                <w:sz w:val="24"/>
              </w:rPr>
              <w:t>投标人具有情况应急预案，如遇到货源紧张、物价上涨、需求变化时的有效应对方案。</w:t>
            </w:r>
          </w:p>
        </w:tc>
        <w:tc>
          <w:tcPr>
            <w:tcW w:w="827" w:type="dxa"/>
            <w:vAlign w:val="center"/>
          </w:tcPr>
          <w:p w14:paraId="336BD3EF" w14:textId="77777777" w:rsidR="008A70DB" w:rsidRDefault="00000000">
            <w:pPr>
              <w:widowControl/>
              <w:spacing w:beforeLines="50" w:before="120" w:afterLines="50" w:after="120"/>
              <w:jc w:val="center"/>
              <w:rPr>
                <w:rFonts w:ascii="仿宋" w:eastAsia="仿宋" w:hAnsi="仿宋" w:cs="仿宋_GB2312"/>
                <w:sz w:val="24"/>
              </w:rPr>
            </w:pPr>
            <w:r>
              <w:rPr>
                <w:rFonts w:ascii="仿宋" w:eastAsia="仿宋" w:hAnsi="仿宋" w:cs="仿宋_GB2312" w:hint="eastAsia"/>
                <w:sz w:val="24"/>
              </w:rPr>
              <w:t>3</w:t>
            </w:r>
            <w:r>
              <w:rPr>
                <w:rFonts w:ascii="仿宋" w:eastAsia="仿宋" w:hAnsi="仿宋" w:cs="仿宋_GB2312" w:hint="eastAsia"/>
                <w:sz w:val="24"/>
                <w:szCs w:val="24"/>
              </w:rPr>
              <w:t>分</w:t>
            </w:r>
          </w:p>
        </w:tc>
      </w:tr>
      <w:tr w:rsidR="008A70DB" w14:paraId="63D7FBAC" w14:textId="77777777">
        <w:trPr>
          <w:jc w:val="center"/>
        </w:trPr>
        <w:tc>
          <w:tcPr>
            <w:tcW w:w="802" w:type="dxa"/>
            <w:vMerge w:val="restart"/>
            <w:vAlign w:val="center"/>
          </w:tcPr>
          <w:p w14:paraId="1CD314AF" w14:textId="77777777" w:rsidR="008A70DB" w:rsidRDefault="00000000">
            <w:pPr>
              <w:widowControl/>
              <w:spacing w:beforeLines="50" w:before="120" w:afterLines="50" w:after="120"/>
              <w:jc w:val="center"/>
              <w:rPr>
                <w:rFonts w:ascii="仿宋" w:eastAsia="仿宋" w:hAnsi="仿宋" w:cs="仿宋_GB2312"/>
                <w:sz w:val="24"/>
              </w:rPr>
            </w:pPr>
            <w:r>
              <w:rPr>
                <w:rFonts w:ascii="仿宋" w:eastAsia="仿宋" w:hAnsi="仿宋" w:cs="仿宋_GB2312" w:hint="eastAsia"/>
                <w:sz w:val="24"/>
              </w:rPr>
              <w:t>13</w:t>
            </w:r>
          </w:p>
        </w:tc>
        <w:tc>
          <w:tcPr>
            <w:tcW w:w="1223" w:type="dxa"/>
            <w:vMerge w:val="restart"/>
            <w:vAlign w:val="center"/>
          </w:tcPr>
          <w:p w14:paraId="68CD2C2D" w14:textId="77777777" w:rsidR="008A70DB" w:rsidRDefault="00000000">
            <w:pPr>
              <w:widowControl/>
              <w:spacing w:beforeLines="50" w:before="120" w:afterLines="50" w:after="120"/>
              <w:jc w:val="center"/>
              <w:rPr>
                <w:rFonts w:ascii="仿宋" w:eastAsia="仿宋" w:hAnsi="仿宋" w:cs="仿宋_GB2312"/>
                <w:sz w:val="24"/>
              </w:rPr>
            </w:pPr>
            <w:r>
              <w:rPr>
                <w:rFonts w:ascii="仿宋" w:eastAsia="仿宋" w:hAnsi="仿宋" w:cs="仿宋_GB2312" w:hint="eastAsia"/>
                <w:sz w:val="24"/>
              </w:rPr>
              <w:t>售后服务承诺</w:t>
            </w:r>
          </w:p>
        </w:tc>
        <w:tc>
          <w:tcPr>
            <w:tcW w:w="6759" w:type="dxa"/>
            <w:vAlign w:val="center"/>
          </w:tcPr>
          <w:p w14:paraId="2224B9CE" w14:textId="682389F5" w:rsidR="008A70DB" w:rsidRDefault="00000000">
            <w:pPr>
              <w:widowControl/>
              <w:spacing w:beforeLines="50" w:before="120" w:afterLines="50" w:after="120"/>
              <w:jc w:val="left"/>
              <w:rPr>
                <w:rFonts w:ascii="仿宋" w:eastAsia="仿宋" w:hAnsi="仿宋" w:cs="仿宋_GB2312"/>
                <w:sz w:val="24"/>
              </w:rPr>
            </w:pPr>
            <w:r>
              <w:rPr>
                <w:rFonts w:ascii="仿宋" w:eastAsia="仿宋" w:hAnsi="仿宋" w:cs="仿宋_GB2312" w:hint="eastAsia"/>
                <w:sz w:val="24"/>
              </w:rPr>
              <w:t>投标人提供的售后服务方案、维护人员和机构</w:t>
            </w:r>
            <w:r w:rsidR="00E33CAE">
              <w:rPr>
                <w:rFonts w:ascii="仿宋" w:eastAsia="仿宋" w:hAnsi="仿宋" w:cs="仿宋_GB2312" w:hint="eastAsia"/>
                <w:sz w:val="24"/>
              </w:rPr>
              <w:t>及</w:t>
            </w:r>
            <w:r w:rsidR="00E33CAE" w:rsidRPr="00E33CAE">
              <w:rPr>
                <w:rFonts w:ascii="仿宋" w:eastAsia="仿宋" w:hAnsi="仿宋" w:cs="仿宋_GB2312" w:hint="eastAsia"/>
                <w:sz w:val="24"/>
              </w:rPr>
              <w:t>响应服务的时效性</w:t>
            </w:r>
            <w:r>
              <w:rPr>
                <w:rFonts w:ascii="仿宋" w:eastAsia="仿宋" w:hAnsi="仿宋" w:cs="仿宋_GB2312" w:hint="eastAsia"/>
                <w:sz w:val="24"/>
              </w:rPr>
              <w:t>等情况</w:t>
            </w:r>
            <w:r w:rsidR="00455D1A">
              <w:rPr>
                <w:rFonts w:ascii="仿宋" w:eastAsia="仿宋" w:hAnsi="仿宋" w:cs="仿宋_GB2312" w:hint="eastAsia"/>
                <w:sz w:val="24"/>
              </w:rPr>
              <w:t>；</w:t>
            </w:r>
            <w:r>
              <w:rPr>
                <w:rFonts w:ascii="仿宋" w:eastAsia="仿宋" w:hAnsi="仿宋" w:cs="仿宋_GB2312" w:hint="eastAsia"/>
                <w:sz w:val="24"/>
              </w:rPr>
              <w:t>是否有较强的专业技术队伍，是否能提供快速的售后服务响应</w:t>
            </w:r>
            <w:r w:rsidR="00E33CAE">
              <w:rPr>
                <w:rFonts w:ascii="仿宋" w:eastAsia="仿宋" w:hAnsi="仿宋" w:cs="仿宋_GB2312" w:hint="eastAsia"/>
                <w:sz w:val="24"/>
              </w:rPr>
              <w:t>等</w:t>
            </w:r>
            <w:r>
              <w:rPr>
                <w:rFonts w:ascii="仿宋" w:eastAsia="仿宋" w:hAnsi="仿宋" w:cs="仿宋_GB2312" w:hint="eastAsia"/>
                <w:sz w:val="24"/>
              </w:rPr>
              <w:t>。</w:t>
            </w:r>
          </w:p>
        </w:tc>
        <w:tc>
          <w:tcPr>
            <w:tcW w:w="827" w:type="dxa"/>
            <w:vAlign w:val="center"/>
          </w:tcPr>
          <w:p w14:paraId="75F8C62F" w14:textId="77777777" w:rsidR="008A70DB" w:rsidRDefault="00000000">
            <w:pPr>
              <w:widowControl/>
              <w:spacing w:beforeLines="50" w:before="120" w:afterLines="50" w:after="120"/>
              <w:jc w:val="center"/>
              <w:rPr>
                <w:rFonts w:ascii="仿宋" w:eastAsia="仿宋" w:hAnsi="仿宋" w:cs="仿宋_GB2312"/>
                <w:sz w:val="24"/>
              </w:rPr>
            </w:pPr>
            <w:r>
              <w:rPr>
                <w:rFonts w:ascii="仿宋" w:eastAsia="仿宋" w:hAnsi="仿宋" w:cs="仿宋_GB2312" w:hint="eastAsia"/>
                <w:sz w:val="24"/>
              </w:rPr>
              <w:t>3</w:t>
            </w:r>
            <w:r>
              <w:rPr>
                <w:rFonts w:ascii="仿宋" w:eastAsia="仿宋" w:hAnsi="仿宋" w:cs="仿宋_GB2312" w:hint="eastAsia"/>
                <w:sz w:val="24"/>
                <w:szCs w:val="24"/>
              </w:rPr>
              <w:t>分</w:t>
            </w:r>
          </w:p>
        </w:tc>
      </w:tr>
      <w:tr w:rsidR="008A70DB" w14:paraId="4C95E7E4" w14:textId="77777777">
        <w:trPr>
          <w:jc w:val="center"/>
        </w:trPr>
        <w:tc>
          <w:tcPr>
            <w:tcW w:w="802" w:type="dxa"/>
            <w:vMerge/>
            <w:vAlign w:val="center"/>
          </w:tcPr>
          <w:p w14:paraId="6FDEE666" w14:textId="77777777" w:rsidR="008A70DB" w:rsidRDefault="008A70DB">
            <w:pPr>
              <w:widowControl/>
              <w:spacing w:beforeLines="50" w:before="120" w:afterLines="50" w:after="120"/>
              <w:jc w:val="center"/>
              <w:rPr>
                <w:rFonts w:ascii="仿宋" w:eastAsia="仿宋" w:hAnsi="仿宋" w:cs="仿宋_GB2312"/>
                <w:sz w:val="24"/>
              </w:rPr>
            </w:pPr>
          </w:p>
        </w:tc>
        <w:tc>
          <w:tcPr>
            <w:tcW w:w="1223" w:type="dxa"/>
            <w:vMerge/>
            <w:vAlign w:val="center"/>
          </w:tcPr>
          <w:p w14:paraId="5539CCFE" w14:textId="77777777" w:rsidR="008A70DB" w:rsidRDefault="008A70DB">
            <w:pPr>
              <w:widowControl/>
              <w:spacing w:beforeLines="50" w:before="120" w:afterLines="50" w:after="120"/>
              <w:jc w:val="center"/>
              <w:rPr>
                <w:rFonts w:ascii="仿宋" w:eastAsia="仿宋" w:hAnsi="仿宋" w:cs="仿宋_GB2312"/>
                <w:sz w:val="24"/>
              </w:rPr>
            </w:pPr>
          </w:p>
        </w:tc>
        <w:tc>
          <w:tcPr>
            <w:tcW w:w="6759" w:type="dxa"/>
            <w:vAlign w:val="center"/>
          </w:tcPr>
          <w:p w14:paraId="257A0285" w14:textId="77777777" w:rsidR="008A70DB" w:rsidRDefault="00000000">
            <w:pPr>
              <w:widowControl/>
              <w:spacing w:beforeLines="50" w:before="120" w:afterLines="50" w:after="120"/>
              <w:jc w:val="left"/>
              <w:rPr>
                <w:rFonts w:ascii="仿宋" w:eastAsia="仿宋" w:hAnsi="仿宋" w:cs="仿宋_GB2312"/>
                <w:sz w:val="24"/>
              </w:rPr>
            </w:pPr>
            <w:r>
              <w:rPr>
                <w:rFonts w:ascii="仿宋" w:eastAsia="仿宋" w:hAnsi="仿宋" w:cs="仿宋_GB2312" w:hint="eastAsia"/>
                <w:sz w:val="24"/>
              </w:rPr>
              <w:t>对后续服务等方面的优惠承诺，以及针对本次采购的其他特殊优惠承诺情况，及其可实现程度等。</w:t>
            </w:r>
          </w:p>
        </w:tc>
        <w:tc>
          <w:tcPr>
            <w:tcW w:w="827" w:type="dxa"/>
            <w:vAlign w:val="center"/>
          </w:tcPr>
          <w:p w14:paraId="54BF5E6A" w14:textId="77777777" w:rsidR="008A70DB" w:rsidRDefault="00000000">
            <w:pPr>
              <w:widowControl/>
              <w:spacing w:beforeLines="50" w:before="120" w:afterLines="50" w:after="120"/>
              <w:jc w:val="center"/>
              <w:rPr>
                <w:rFonts w:ascii="仿宋" w:eastAsia="仿宋" w:hAnsi="仿宋" w:cs="仿宋_GB2312"/>
                <w:sz w:val="24"/>
              </w:rPr>
            </w:pPr>
            <w:r>
              <w:rPr>
                <w:rFonts w:ascii="仿宋" w:eastAsia="仿宋" w:hAnsi="仿宋" w:cs="仿宋_GB2312" w:hint="eastAsia"/>
                <w:sz w:val="24"/>
              </w:rPr>
              <w:t>2</w:t>
            </w:r>
            <w:r>
              <w:rPr>
                <w:rFonts w:ascii="仿宋" w:eastAsia="仿宋" w:hAnsi="仿宋" w:cs="仿宋_GB2312" w:hint="eastAsia"/>
                <w:sz w:val="24"/>
                <w:szCs w:val="24"/>
              </w:rPr>
              <w:t>分</w:t>
            </w:r>
          </w:p>
        </w:tc>
      </w:tr>
    </w:tbl>
    <w:p w14:paraId="2DEDF86F" w14:textId="77777777" w:rsidR="008A70DB" w:rsidRPr="009C2997" w:rsidRDefault="00000000">
      <w:pPr>
        <w:pStyle w:val="af3"/>
        <w:adjustRightInd w:val="0"/>
        <w:spacing w:beforeLines="50" w:before="120" w:line="320" w:lineRule="exact"/>
        <w:ind w:firstLineChars="200" w:firstLine="482"/>
        <w:rPr>
          <w:rFonts w:ascii="仿宋" w:eastAsia="仿宋" w:hAnsi="仿宋" w:cs="仿宋_GB2312"/>
          <w:b/>
          <w:sz w:val="24"/>
        </w:rPr>
      </w:pPr>
      <w:r w:rsidRPr="009C2997">
        <w:rPr>
          <w:rFonts w:ascii="仿宋" w:eastAsia="仿宋" w:hAnsi="仿宋" w:cs="仿宋_GB2312" w:hint="eastAsia"/>
          <w:b/>
          <w:sz w:val="24"/>
        </w:rPr>
        <w:t>注：涉及评分因素的材料，采购人在项目评审直至合同签订、履约期间，有权要求投标人出具相关原件，予以确认其的真实性和有效性。如出现与事实不符等情况，将根据有关规定以“提供虚假材料谋取中标”予以处罚。如投标人提供的相关证明材料与投标主体无关或违规转包分包的，评标委员会将进行扣分直至认定投标无效。</w:t>
      </w:r>
    </w:p>
    <w:p w14:paraId="1D6095AA" w14:textId="77777777" w:rsidR="008A70DB" w:rsidRDefault="00000000">
      <w:pPr>
        <w:pStyle w:val="af3"/>
        <w:adjustRightInd w:val="0"/>
        <w:spacing w:beforeLines="50" w:before="120" w:line="320" w:lineRule="exact"/>
        <w:ind w:firstLineChars="200" w:firstLine="480"/>
        <w:rPr>
          <w:rFonts w:ascii="仿宋" w:eastAsia="仿宋" w:hAnsi="仿宋" w:cs="仿宋_GB2312"/>
          <w:bCs/>
          <w:sz w:val="24"/>
        </w:rPr>
      </w:pPr>
      <w:r>
        <w:rPr>
          <w:rFonts w:ascii="仿宋" w:eastAsia="仿宋" w:hAnsi="仿宋" w:cs="仿宋_GB2312" w:hint="eastAsia"/>
          <w:bCs/>
          <w:sz w:val="24"/>
        </w:rPr>
        <w:t>评标委员会根据投标人提供的有效证明材料进行打分。</w:t>
      </w:r>
    </w:p>
    <w:p w14:paraId="1D5A5E58" w14:textId="77777777" w:rsidR="008A70DB" w:rsidRDefault="00000000">
      <w:pPr>
        <w:pStyle w:val="af3"/>
        <w:spacing w:beforeLines="50" w:before="120" w:line="320" w:lineRule="exact"/>
        <w:ind w:firstLineChars="200" w:firstLine="480"/>
        <w:rPr>
          <w:rFonts w:ascii="仿宋" w:eastAsia="仿宋" w:hAnsi="仿宋" w:cs="仿宋_GB2312"/>
          <w:bCs/>
          <w:sz w:val="24"/>
        </w:rPr>
      </w:pPr>
      <w:r>
        <w:rPr>
          <w:rFonts w:ascii="仿宋" w:eastAsia="仿宋" w:hAnsi="仿宋" w:cs="仿宋_GB2312" w:hint="eastAsia"/>
          <w:bCs/>
          <w:sz w:val="24"/>
        </w:rPr>
        <w:t>24.2 报价是中标的一个重要因素，但最低报价不是中标的唯一依据。</w:t>
      </w:r>
    </w:p>
    <w:p w14:paraId="2EE229AA" w14:textId="77777777" w:rsidR="008A70DB" w:rsidRDefault="00000000">
      <w:pPr>
        <w:pStyle w:val="23"/>
        <w:spacing w:beforeLines="100" w:before="240" w:line="320" w:lineRule="exact"/>
        <w:ind w:firstLineChars="0" w:firstLine="0"/>
        <w:rPr>
          <w:rFonts w:ascii="仿宋" w:eastAsia="仿宋" w:hAnsi="仿宋" w:cs="仿宋_GB2312"/>
          <w:b/>
          <w:bCs/>
        </w:rPr>
      </w:pPr>
      <w:r>
        <w:rPr>
          <w:rFonts w:ascii="仿宋" w:eastAsia="仿宋" w:hAnsi="仿宋" w:cs="仿宋_GB2312" w:hint="eastAsia"/>
          <w:b/>
          <w:bCs/>
        </w:rPr>
        <w:t>25. 评审程序</w:t>
      </w:r>
    </w:p>
    <w:p w14:paraId="3565347A" w14:textId="77777777" w:rsidR="008A70DB" w:rsidRDefault="00000000">
      <w:pPr>
        <w:adjustRightInd w:val="0"/>
        <w:spacing w:beforeLines="50" w:before="120" w:line="320" w:lineRule="exact"/>
        <w:ind w:firstLineChars="196" w:firstLine="470"/>
        <w:rPr>
          <w:rFonts w:ascii="仿宋" w:eastAsia="仿宋" w:hAnsi="仿宋" w:cs="仿宋_GB2312"/>
          <w:bCs/>
          <w:sz w:val="24"/>
          <w:szCs w:val="24"/>
        </w:rPr>
      </w:pPr>
      <w:bookmarkStart w:id="44" w:name="_Toc86216994"/>
      <w:bookmarkEnd w:id="43"/>
      <w:r>
        <w:rPr>
          <w:rFonts w:ascii="仿宋" w:eastAsia="仿宋" w:hAnsi="仿宋" w:cs="仿宋_GB2312" w:hint="eastAsia"/>
          <w:bCs/>
          <w:sz w:val="24"/>
          <w:szCs w:val="24"/>
        </w:rPr>
        <w:t>25.1 评审人员签到：出席评审活动现场人员凭有效身份证件登记、签到，签订《评审人员廉洁自律承诺书》。</w:t>
      </w:r>
    </w:p>
    <w:p w14:paraId="069AFE5F" w14:textId="77777777" w:rsidR="008A70DB" w:rsidRDefault="00000000">
      <w:pPr>
        <w:adjustRightInd w:val="0"/>
        <w:spacing w:beforeLines="50" w:before="120" w:line="320" w:lineRule="exact"/>
        <w:ind w:firstLineChars="196" w:firstLine="470"/>
        <w:rPr>
          <w:rFonts w:ascii="仿宋" w:eastAsia="仿宋" w:hAnsi="仿宋" w:cs="仿宋_GB2312"/>
          <w:bCs/>
          <w:sz w:val="24"/>
          <w:szCs w:val="24"/>
        </w:rPr>
      </w:pPr>
      <w:r>
        <w:rPr>
          <w:rFonts w:ascii="仿宋" w:eastAsia="仿宋" w:hAnsi="仿宋" w:cs="仿宋_GB2312" w:hint="eastAsia"/>
          <w:bCs/>
          <w:sz w:val="24"/>
          <w:szCs w:val="24"/>
        </w:rPr>
        <w:t>25.2 采购代理机构工作人员介绍评审现场的人员情况，宣布评审工作纪律，告知评审人员应当回避情形，通报参加本项目采购的投标人名单，宣读最终提交投标文件的投标人名单。</w:t>
      </w:r>
    </w:p>
    <w:p w14:paraId="031D3205" w14:textId="77777777" w:rsidR="008A70DB" w:rsidRDefault="00000000">
      <w:pPr>
        <w:adjustRightInd w:val="0"/>
        <w:spacing w:beforeLines="50" w:before="120" w:line="320" w:lineRule="exact"/>
        <w:ind w:firstLineChars="196" w:firstLine="470"/>
        <w:rPr>
          <w:rFonts w:ascii="仿宋" w:eastAsia="仿宋" w:hAnsi="仿宋" w:cs="仿宋_GB2312"/>
          <w:bCs/>
          <w:sz w:val="24"/>
          <w:szCs w:val="24"/>
        </w:rPr>
      </w:pPr>
      <w:r>
        <w:rPr>
          <w:rFonts w:ascii="仿宋" w:eastAsia="仿宋" w:hAnsi="仿宋" w:cs="仿宋_GB2312" w:hint="eastAsia"/>
          <w:bCs/>
          <w:sz w:val="24"/>
          <w:szCs w:val="24"/>
        </w:rPr>
        <w:t>25.3 推荐组长，组长由评标委员会各成员推选产生。组长负责主持评审工作，组织评标委员会进行有关评审的讨论和表决，负责组织询标工作，负责审核评标委员会各成员的评审情况，负责评分汇总审核，负责审核询标记录、</w:t>
      </w:r>
      <w:proofErr w:type="gramStart"/>
      <w:r>
        <w:rPr>
          <w:rFonts w:ascii="仿宋" w:eastAsia="仿宋" w:hAnsi="仿宋" w:cs="仿宋_GB2312" w:hint="eastAsia"/>
          <w:bCs/>
          <w:sz w:val="24"/>
          <w:szCs w:val="24"/>
        </w:rPr>
        <w:t>废标决议</w:t>
      </w:r>
      <w:proofErr w:type="gramEnd"/>
      <w:r>
        <w:rPr>
          <w:rFonts w:ascii="仿宋" w:eastAsia="仿宋" w:hAnsi="仿宋" w:cs="仿宋_GB2312" w:hint="eastAsia"/>
          <w:bCs/>
          <w:sz w:val="24"/>
          <w:szCs w:val="24"/>
        </w:rPr>
        <w:t>、评标报告、授标结果意见等评标记录文件，负责组织评标委员会各成员对相关文件的签字确认。</w:t>
      </w:r>
    </w:p>
    <w:p w14:paraId="1214A370" w14:textId="77777777" w:rsidR="008A70DB" w:rsidRDefault="00000000">
      <w:pPr>
        <w:adjustRightInd w:val="0"/>
        <w:spacing w:beforeLines="50" w:before="120" w:line="320" w:lineRule="exact"/>
        <w:ind w:firstLineChars="196" w:firstLine="470"/>
        <w:rPr>
          <w:rFonts w:ascii="仿宋" w:eastAsia="仿宋" w:hAnsi="仿宋" w:cs="仿宋_GB2312"/>
          <w:bCs/>
          <w:sz w:val="24"/>
          <w:szCs w:val="24"/>
        </w:rPr>
      </w:pPr>
      <w:r>
        <w:rPr>
          <w:rFonts w:ascii="仿宋" w:eastAsia="仿宋" w:hAnsi="仿宋" w:cs="仿宋_GB2312" w:hint="eastAsia"/>
          <w:bCs/>
          <w:sz w:val="24"/>
          <w:szCs w:val="24"/>
        </w:rPr>
        <w:t>25.4 招标文件及评分细则审阅、确认。</w:t>
      </w:r>
    </w:p>
    <w:p w14:paraId="3CCECD51" w14:textId="77777777" w:rsidR="008A70DB" w:rsidRDefault="00000000">
      <w:pPr>
        <w:adjustRightInd w:val="0"/>
        <w:spacing w:beforeLines="50" w:before="120" w:line="320" w:lineRule="exact"/>
        <w:ind w:firstLineChars="196" w:firstLine="472"/>
        <w:rPr>
          <w:rFonts w:ascii="仿宋" w:eastAsia="仿宋" w:hAnsi="仿宋" w:cs="仿宋_GB2312"/>
          <w:bCs/>
          <w:sz w:val="24"/>
          <w:szCs w:val="24"/>
        </w:rPr>
      </w:pPr>
      <w:r>
        <w:rPr>
          <w:rFonts w:ascii="仿宋" w:eastAsia="仿宋" w:hAnsi="仿宋" w:cs="仿宋_GB2312" w:hint="eastAsia"/>
          <w:b/>
          <w:sz w:val="24"/>
          <w:szCs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4A76DCC" w14:textId="77777777" w:rsidR="008A70DB" w:rsidRDefault="00000000">
      <w:pPr>
        <w:adjustRightInd w:val="0"/>
        <w:spacing w:beforeLines="50" w:before="120" w:line="320" w:lineRule="exact"/>
        <w:ind w:firstLineChars="196" w:firstLine="470"/>
        <w:rPr>
          <w:rFonts w:ascii="仿宋" w:eastAsia="仿宋" w:hAnsi="仿宋" w:cs="仿宋_GB2312"/>
          <w:bCs/>
          <w:sz w:val="24"/>
          <w:szCs w:val="24"/>
        </w:rPr>
      </w:pPr>
      <w:r>
        <w:rPr>
          <w:rFonts w:ascii="仿宋" w:eastAsia="仿宋" w:hAnsi="仿宋" w:cs="仿宋_GB2312" w:hint="eastAsia"/>
          <w:bCs/>
          <w:sz w:val="24"/>
          <w:szCs w:val="24"/>
        </w:rPr>
        <w:t>25.5 符合性检查</w:t>
      </w:r>
    </w:p>
    <w:p w14:paraId="062C0EFE" w14:textId="77777777" w:rsidR="008A70DB" w:rsidRDefault="00000000">
      <w:pPr>
        <w:adjustRightInd w:val="0"/>
        <w:spacing w:beforeLines="50" w:before="120" w:line="320" w:lineRule="exact"/>
        <w:ind w:firstLineChars="196" w:firstLine="470"/>
        <w:rPr>
          <w:rFonts w:ascii="仿宋" w:eastAsia="仿宋" w:hAnsi="仿宋" w:cs="仿宋_GB2312"/>
          <w:bCs/>
          <w:sz w:val="24"/>
          <w:szCs w:val="24"/>
        </w:rPr>
      </w:pPr>
      <w:r>
        <w:rPr>
          <w:rFonts w:ascii="仿宋" w:eastAsia="仿宋" w:hAnsi="仿宋" w:cs="仿宋_GB2312" w:hint="eastAsia"/>
          <w:bCs/>
          <w:sz w:val="24"/>
          <w:szCs w:val="24"/>
        </w:rPr>
        <w:t>详细评标之前，评标委员会依据招标文件的规定，对投标文件的完整性、有效性及响应程度进行审查，以确定投标文件是否有效。评标委员会决定投标文件的有效性只根据投标文件本身的内容，而不寻求外部证据。</w:t>
      </w:r>
    </w:p>
    <w:p w14:paraId="6347DE9E" w14:textId="77777777" w:rsidR="008A70DB" w:rsidRDefault="00000000">
      <w:pPr>
        <w:adjustRightInd w:val="0"/>
        <w:spacing w:beforeLines="50" w:before="120" w:line="320" w:lineRule="exact"/>
        <w:ind w:firstLineChars="196" w:firstLine="470"/>
        <w:rPr>
          <w:rFonts w:ascii="仿宋" w:eastAsia="仿宋" w:hAnsi="仿宋" w:cs="仿宋_GB2312"/>
          <w:bCs/>
          <w:sz w:val="24"/>
          <w:szCs w:val="24"/>
        </w:rPr>
      </w:pPr>
      <w:r>
        <w:rPr>
          <w:rFonts w:ascii="仿宋" w:eastAsia="仿宋" w:hAnsi="仿宋" w:cs="仿宋_GB2312" w:hint="eastAsia"/>
          <w:bCs/>
          <w:sz w:val="24"/>
          <w:szCs w:val="24"/>
        </w:rPr>
        <w:t>25.6 澄清与调整</w:t>
      </w:r>
    </w:p>
    <w:p w14:paraId="57344404" w14:textId="77777777" w:rsidR="008A70DB" w:rsidRDefault="00000000">
      <w:pPr>
        <w:adjustRightInd w:val="0"/>
        <w:spacing w:beforeLines="50" w:before="120" w:line="320" w:lineRule="exact"/>
        <w:ind w:firstLineChars="196" w:firstLine="470"/>
        <w:rPr>
          <w:rFonts w:ascii="仿宋" w:eastAsia="仿宋" w:hAnsi="仿宋" w:cs="仿宋_GB2312"/>
          <w:bCs/>
          <w:sz w:val="24"/>
          <w:szCs w:val="24"/>
        </w:rPr>
      </w:pPr>
      <w:r>
        <w:rPr>
          <w:rFonts w:ascii="仿宋" w:eastAsia="仿宋" w:hAnsi="仿宋" w:cs="仿宋_GB2312" w:hint="eastAsia"/>
          <w:bCs/>
          <w:sz w:val="24"/>
          <w:szCs w:val="24"/>
        </w:rPr>
        <w:t>（1）评标委员会对拟认定为投标文件无效的，应组织相关投标人代表进行陈述、澄清或申辩，并签字确认。</w:t>
      </w:r>
    </w:p>
    <w:p w14:paraId="0B222785" w14:textId="77777777" w:rsidR="008A70DB" w:rsidRDefault="00000000">
      <w:pPr>
        <w:adjustRightInd w:val="0"/>
        <w:spacing w:beforeLines="50" w:before="120" w:line="320" w:lineRule="exact"/>
        <w:ind w:firstLineChars="196" w:firstLine="470"/>
        <w:rPr>
          <w:rFonts w:ascii="仿宋" w:eastAsia="仿宋" w:hAnsi="仿宋" w:cs="仿宋_GB2312"/>
          <w:bCs/>
          <w:sz w:val="24"/>
          <w:szCs w:val="24"/>
        </w:rPr>
      </w:pPr>
      <w:r>
        <w:rPr>
          <w:rFonts w:ascii="仿宋" w:eastAsia="仿宋" w:hAnsi="仿宋" w:cs="仿宋_GB2312" w:hint="eastAsia"/>
          <w:bCs/>
          <w:sz w:val="24"/>
          <w:szCs w:val="24"/>
        </w:rPr>
        <w:t>（2）评审期间，为有助于对投标文件的审查、评价和比较，评标委员会有权要求投标</w:t>
      </w:r>
      <w:r>
        <w:rPr>
          <w:rFonts w:ascii="仿宋" w:eastAsia="仿宋" w:hAnsi="仿宋" w:cs="仿宋_GB2312" w:hint="eastAsia"/>
          <w:bCs/>
          <w:sz w:val="24"/>
          <w:szCs w:val="24"/>
        </w:rPr>
        <w:lastRenderedPageBreak/>
        <w:t>人对其投标文件进行澄清，但并非对每个投标人都做澄清要求。接到评标委员会澄清要求的投标人应派人按评标委员会通知的时间和地点做出书面澄清，书面澄清的内容必须由投标人法定代表人或授权代表签署，并作为投标文件的补充部分，但投标价格和实质性的内容不得做任何更改。</w:t>
      </w:r>
    </w:p>
    <w:p w14:paraId="3852D988" w14:textId="77777777" w:rsidR="008A70DB" w:rsidRDefault="00000000">
      <w:pPr>
        <w:adjustRightInd w:val="0"/>
        <w:spacing w:beforeLines="50" w:before="120" w:line="320" w:lineRule="exact"/>
        <w:ind w:firstLineChars="196" w:firstLine="470"/>
        <w:rPr>
          <w:rFonts w:ascii="仿宋" w:eastAsia="仿宋" w:hAnsi="仿宋" w:cs="仿宋_GB2312"/>
          <w:bCs/>
          <w:sz w:val="24"/>
          <w:szCs w:val="24"/>
        </w:rPr>
      </w:pPr>
      <w:r>
        <w:rPr>
          <w:rFonts w:ascii="仿宋" w:eastAsia="仿宋" w:hAnsi="仿宋" w:cs="仿宋_GB2312" w:hint="eastAsia"/>
          <w:bCs/>
          <w:sz w:val="24"/>
          <w:szCs w:val="24"/>
        </w:rPr>
        <w:t>25.7 详细评审</w:t>
      </w:r>
    </w:p>
    <w:p w14:paraId="5D70036E" w14:textId="77777777" w:rsidR="008A70DB" w:rsidRDefault="00000000">
      <w:pPr>
        <w:adjustRightInd w:val="0"/>
        <w:spacing w:beforeLines="50" w:before="120" w:line="320" w:lineRule="exact"/>
        <w:ind w:firstLineChars="196" w:firstLine="470"/>
        <w:rPr>
          <w:rFonts w:ascii="仿宋" w:eastAsia="仿宋" w:hAnsi="仿宋" w:cs="仿宋_GB2312"/>
          <w:bCs/>
          <w:sz w:val="24"/>
          <w:szCs w:val="24"/>
        </w:rPr>
      </w:pPr>
      <w:r>
        <w:rPr>
          <w:rFonts w:ascii="仿宋" w:eastAsia="仿宋" w:hAnsi="仿宋" w:cs="仿宋_GB2312" w:hint="eastAsia"/>
          <w:bCs/>
          <w:sz w:val="24"/>
          <w:szCs w:val="24"/>
        </w:rPr>
        <w:t>按招标文件中规定的评标方法和标准，对检查合格的投标文件从投标报价、技术或者服务水平、履约能力、售后服务、需落实的采购政策等方面，综合比较与评价，并按照评标细则进行打分。原则上</w:t>
      </w:r>
      <w:r>
        <w:rPr>
          <w:rFonts w:ascii="仿宋" w:eastAsia="仿宋" w:hAnsi="仿宋" w:cs="仿宋_GB2312" w:hint="eastAsia"/>
          <w:sz w:val="24"/>
        </w:rPr>
        <w:t>价格分由评标委员会根据公式统一计算，</w:t>
      </w:r>
      <w:r>
        <w:rPr>
          <w:rFonts w:ascii="仿宋" w:eastAsia="仿宋" w:hAnsi="仿宋" w:cs="仿宋_GB2312" w:hint="eastAsia"/>
          <w:bCs/>
          <w:sz w:val="24"/>
          <w:szCs w:val="24"/>
        </w:rPr>
        <w:t>客观分值由评标委员会统一意见后打分，其它评分由各评标专家独立记名打分。</w:t>
      </w:r>
    </w:p>
    <w:p w14:paraId="2D4088AD" w14:textId="77777777" w:rsidR="008A70DB" w:rsidRDefault="00000000">
      <w:pPr>
        <w:adjustRightInd w:val="0"/>
        <w:spacing w:beforeLines="50" w:before="120" w:line="320" w:lineRule="exact"/>
        <w:ind w:firstLineChars="196" w:firstLine="470"/>
        <w:rPr>
          <w:rFonts w:ascii="仿宋" w:eastAsia="仿宋" w:hAnsi="仿宋" w:cs="仿宋_GB2312"/>
          <w:bCs/>
          <w:sz w:val="24"/>
          <w:szCs w:val="24"/>
        </w:rPr>
      </w:pPr>
      <w:r>
        <w:rPr>
          <w:rFonts w:ascii="仿宋" w:eastAsia="仿宋" w:hAnsi="仿宋" w:cs="仿宋_GB2312" w:hint="eastAsia"/>
          <w:bCs/>
          <w:sz w:val="24"/>
          <w:szCs w:val="24"/>
        </w:rPr>
        <w:t>评标委员会成员对需要共同认定的事项存在争议的，应当按照少数服从多数的原则</w:t>
      </w:r>
      <w:proofErr w:type="gramStart"/>
      <w:r>
        <w:rPr>
          <w:rFonts w:ascii="仿宋" w:eastAsia="仿宋" w:hAnsi="仿宋" w:cs="仿宋_GB2312" w:hint="eastAsia"/>
          <w:bCs/>
          <w:sz w:val="24"/>
          <w:szCs w:val="24"/>
        </w:rPr>
        <w:t>作出</w:t>
      </w:r>
      <w:proofErr w:type="gramEnd"/>
      <w:r>
        <w:rPr>
          <w:rFonts w:ascii="仿宋" w:eastAsia="仿宋" w:hAnsi="仿宋" w:cs="仿宋_GB2312" w:hint="eastAsia"/>
          <w:bCs/>
          <w:sz w:val="24"/>
          <w:szCs w:val="24"/>
        </w:rPr>
        <w:t>结论。持不同意见的评标委员会成员应当在评标报告上签署不同意见及理由，否则视为同意评标报告。</w:t>
      </w:r>
    </w:p>
    <w:p w14:paraId="1FC8160A" w14:textId="77777777" w:rsidR="008A70DB" w:rsidRDefault="00000000">
      <w:pPr>
        <w:adjustRightInd w:val="0"/>
        <w:spacing w:beforeLines="50" w:before="120" w:line="320" w:lineRule="exact"/>
        <w:ind w:firstLineChars="196" w:firstLine="470"/>
        <w:rPr>
          <w:rFonts w:ascii="仿宋" w:eastAsia="仿宋" w:hAnsi="仿宋" w:cs="仿宋_GB2312"/>
          <w:bCs/>
          <w:sz w:val="24"/>
          <w:szCs w:val="24"/>
        </w:rPr>
      </w:pPr>
      <w:r>
        <w:rPr>
          <w:rFonts w:ascii="仿宋" w:eastAsia="仿宋" w:hAnsi="仿宋" w:cs="仿宋_GB2312" w:hint="eastAsia"/>
          <w:bCs/>
          <w:sz w:val="24"/>
          <w:szCs w:val="24"/>
        </w:rPr>
        <w:t>对于投标文件中含义不明确、同类问题表述不一致或者有明显文字和计算错误的内容，评标委员会应当以书面形式要求投标人</w:t>
      </w:r>
      <w:proofErr w:type="gramStart"/>
      <w:r>
        <w:rPr>
          <w:rFonts w:ascii="仿宋" w:eastAsia="仿宋" w:hAnsi="仿宋" w:cs="仿宋_GB2312" w:hint="eastAsia"/>
          <w:bCs/>
          <w:sz w:val="24"/>
          <w:szCs w:val="24"/>
        </w:rPr>
        <w:t>作出</w:t>
      </w:r>
      <w:proofErr w:type="gramEnd"/>
      <w:r>
        <w:rPr>
          <w:rFonts w:ascii="仿宋" w:eastAsia="仿宋" w:hAnsi="仿宋" w:cs="仿宋_GB2312" w:hint="eastAsia"/>
          <w:bCs/>
          <w:sz w:val="24"/>
          <w:szCs w:val="24"/>
        </w:rPr>
        <w:t>必要的澄清、说明或者补正。</w:t>
      </w:r>
    </w:p>
    <w:p w14:paraId="5A023228" w14:textId="77777777" w:rsidR="008A70DB" w:rsidRDefault="00000000">
      <w:pPr>
        <w:adjustRightInd w:val="0"/>
        <w:spacing w:beforeLines="50" w:before="120" w:line="320" w:lineRule="exact"/>
        <w:ind w:firstLineChars="196" w:firstLine="470"/>
        <w:rPr>
          <w:rFonts w:ascii="仿宋" w:eastAsia="仿宋" w:hAnsi="仿宋" w:cs="仿宋_GB2312"/>
          <w:bCs/>
          <w:sz w:val="24"/>
          <w:szCs w:val="24"/>
        </w:rPr>
      </w:pPr>
      <w:r>
        <w:rPr>
          <w:rFonts w:ascii="仿宋" w:eastAsia="仿宋" w:hAnsi="仿宋" w:cs="仿宋_GB2312" w:hint="eastAsia"/>
          <w:bCs/>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14:paraId="214B0F09" w14:textId="77777777" w:rsidR="008A70DB" w:rsidRDefault="00000000">
      <w:pPr>
        <w:adjustRightInd w:val="0"/>
        <w:spacing w:beforeLines="50" w:before="120" w:line="320" w:lineRule="exact"/>
        <w:ind w:firstLineChars="196" w:firstLine="472"/>
        <w:rPr>
          <w:rFonts w:ascii="仿宋" w:eastAsia="仿宋" w:hAnsi="仿宋" w:cs="仿宋_GB2312"/>
          <w:bCs/>
          <w:sz w:val="24"/>
          <w:szCs w:val="24"/>
        </w:rPr>
      </w:pPr>
      <w:r>
        <w:rPr>
          <w:rFonts w:ascii="仿宋" w:eastAsia="仿宋" w:hAnsi="仿宋" w:cs="仿宋_GB2312" w:hint="eastAsia"/>
          <w:b/>
          <w:bCs/>
          <w:sz w:val="24"/>
          <w:szCs w:val="24"/>
        </w:rPr>
        <w:t>其中，投标报价修正原则如下：</w:t>
      </w:r>
    </w:p>
    <w:p w14:paraId="578C9254" w14:textId="77777777" w:rsidR="008A70DB" w:rsidRDefault="00000000">
      <w:pPr>
        <w:pStyle w:val="23"/>
        <w:adjustRightInd w:val="0"/>
        <w:spacing w:beforeLines="50" w:before="120" w:line="320" w:lineRule="exact"/>
        <w:ind w:firstLine="480"/>
        <w:rPr>
          <w:rFonts w:ascii="仿宋" w:eastAsia="仿宋" w:hAnsi="仿宋" w:cs="仿宋_GB2312"/>
          <w:szCs w:val="24"/>
        </w:rPr>
      </w:pPr>
      <w:r>
        <w:rPr>
          <w:rFonts w:ascii="仿宋" w:eastAsia="仿宋" w:hAnsi="仿宋" w:cs="仿宋_GB2312" w:hint="eastAsia"/>
          <w:szCs w:val="24"/>
        </w:rPr>
        <w:t>投标文件中开标一览表（报价表）内容与投标文件中相应内容不一致的，以开标一览表（报价表）为准；</w:t>
      </w:r>
    </w:p>
    <w:p w14:paraId="46D673FC" w14:textId="77777777" w:rsidR="008A70DB" w:rsidRDefault="00000000">
      <w:pPr>
        <w:pStyle w:val="23"/>
        <w:adjustRightInd w:val="0"/>
        <w:spacing w:beforeLines="50" w:before="120" w:line="320" w:lineRule="exact"/>
        <w:ind w:firstLine="480"/>
        <w:rPr>
          <w:rFonts w:ascii="仿宋" w:eastAsia="仿宋" w:hAnsi="仿宋" w:cs="仿宋_GB2312"/>
          <w:szCs w:val="24"/>
        </w:rPr>
      </w:pPr>
      <w:r>
        <w:rPr>
          <w:rFonts w:ascii="仿宋" w:eastAsia="仿宋" w:hAnsi="仿宋" w:cs="仿宋_GB2312" w:hint="eastAsia"/>
          <w:szCs w:val="24"/>
        </w:rPr>
        <w:t>大写金额和小写金额不一致的，以大写金额为准；</w:t>
      </w:r>
    </w:p>
    <w:p w14:paraId="2C2C71BA" w14:textId="77777777" w:rsidR="008A70DB" w:rsidRDefault="00000000">
      <w:pPr>
        <w:pStyle w:val="23"/>
        <w:adjustRightInd w:val="0"/>
        <w:spacing w:beforeLines="50" w:before="120" w:line="320" w:lineRule="exact"/>
        <w:ind w:firstLine="480"/>
        <w:rPr>
          <w:rFonts w:ascii="仿宋" w:eastAsia="仿宋" w:hAnsi="仿宋" w:cs="仿宋_GB2312"/>
          <w:szCs w:val="24"/>
        </w:rPr>
      </w:pPr>
      <w:r>
        <w:rPr>
          <w:rFonts w:ascii="仿宋" w:eastAsia="仿宋" w:hAnsi="仿宋" w:cs="仿宋_GB2312" w:hint="eastAsia"/>
          <w:szCs w:val="24"/>
        </w:rPr>
        <w:t>对不同文字文本投标文件的解释发生异议的，以中文文本为准。</w:t>
      </w:r>
    </w:p>
    <w:p w14:paraId="4013A49E" w14:textId="77777777" w:rsidR="008A70DB" w:rsidRDefault="00000000">
      <w:pPr>
        <w:pStyle w:val="23"/>
        <w:adjustRightInd w:val="0"/>
        <w:spacing w:beforeLines="50" w:before="120" w:line="320" w:lineRule="exact"/>
        <w:ind w:firstLine="480"/>
        <w:rPr>
          <w:rFonts w:ascii="仿宋" w:eastAsia="仿宋" w:hAnsi="仿宋" w:cs="仿宋_GB2312"/>
          <w:b/>
          <w:bCs/>
          <w:szCs w:val="24"/>
        </w:rPr>
      </w:pPr>
      <w:r>
        <w:rPr>
          <w:rFonts w:ascii="仿宋" w:eastAsia="仿宋" w:hAnsi="仿宋" w:cs="仿宋_GB2312" w:hint="eastAsia"/>
          <w:szCs w:val="24"/>
        </w:rPr>
        <w:t>同时出现两种以上不一致的，按照前款规定的顺序修正。</w:t>
      </w:r>
      <w:r>
        <w:rPr>
          <w:rFonts w:ascii="仿宋" w:eastAsia="仿宋" w:hAnsi="仿宋" w:cs="仿宋_GB2312" w:hint="eastAsia"/>
          <w:b/>
          <w:bCs/>
          <w:szCs w:val="24"/>
        </w:rPr>
        <w:t>修正后的报价需经投标人确认，投标人不确认的，其投标无效。</w:t>
      </w:r>
    </w:p>
    <w:p w14:paraId="4C9F1624" w14:textId="77777777" w:rsidR="008A70DB" w:rsidRDefault="00000000">
      <w:pPr>
        <w:adjustRightInd w:val="0"/>
        <w:spacing w:beforeLines="50" w:before="120" w:line="320" w:lineRule="exact"/>
        <w:ind w:firstLineChars="196" w:firstLine="470"/>
        <w:rPr>
          <w:rFonts w:ascii="仿宋" w:eastAsia="仿宋" w:hAnsi="仿宋" w:cs="仿宋_GB2312"/>
          <w:bCs/>
          <w:sz w:val="24"/>
          <w:szCs w:val="24"/>
        </w:rPr>
      </w:pPr>
      <w:r>
        <w:rPr>
          <w:rFonts w:ascii="仿宋" w:eastAsia="仿宋" w:hAnsi="仿宋" w:cs="仿宋_GB2312" w:hint="eastAsia"/>
          <w:bCs/>
          <w:sz w:val="24"/>
          <w:szCs w:val="24"/>
        </w:rPr>
        <w:t>25.8 授标意见</w:t>
      </w:r>
    </w:p>
    <w:p w14:paraId="0E214DA1" w14:textId="77777777" w:rsidR="008A70DB" w:rsidRDefault="00000000">
      <w:pPr>
        <w:adjustRightInd w:val="0"/>
        <w:spacing w:beforeLines="50" w:before="120" w:line="320" w:lineRule="exact"/>
        <w:ind w:firstLineChars="196" w:firstLine="470"/>
        <w:rPr>
          <w:rFonts w:ascii="仿宋" w:eastAsia="仿宋" w:hAnsi="仿宋" w:cs="仿宋_GB2312"/>
          <w:bCs/>
          <w:color w:val="FF0000"/>
          <w:sz w:val="24"/>
          <w:highlight w:val="yellow"/>
          <w:lang w:val="zh-CN"/>
        </w:rPr>
      </w:pPr>
      <w:r>
        <w:rPr>
          <w:rFonts w:ascii="仿宋" w:eastAsia="仿宋" w:hAnsi="仿宋" w:cs="仿宋_GB2312" w:hint="eastAsia"/>
          <w:bCs/>
          <w:sz w:val="24"/>
          <w:szCs w:val="24"/>
        </w:rPr>
        <w:t>根据评标细则中的计算方法进行评分汇总计算，</w:t>
      </w:r>
      <w:r>
        <w:rPr>
          <w:rFonts w:ascii="仿宋" w:eastAsia="仿宋" w:hAnsi="仿宋" w:cs="仿宋_GB2312" w:hint="eastAsia"/>
          <w:bCs/>
          <w:sz w:val="24"/>
        </w:rPr>
        <w:t>排出推荐中标的投标人的先后顺序</w:t>
      </w:r>
      <w:r>
        <w:rPr>
          <w:rFonts w:ascii="仿宋" w:eastAsia="仿宋" w:hAnsi="仿宋" w:cs="仿宋_GB2312" w:hint="eastAsia"/>
          <w:bCs/>
          <w:sz w:val="24"/>
          <w:lang w:val="zh-CN"/>
        </w:rPr>
        <w:t>。投标人得分排序：按最终评审分由高到低顺序排列。得分相同的，按投标报价由低到高顺序排列。</w:t>
      </w:r>
      <w:r>
        <w:rPr>
          <w:rFonts w:ascii="仿宋" w:eastAsia="仿宋" w:hAnsi="仿宋" w:cs="仿宋_GB2312" w:hint="eastAsia"/>
          <w:b/>
          <w:bCs/>
          <w:sz w:val="24"/>
          <w:szCs w:val="24"/>
        </w:rPr>
        <w:t>推荐中标企业：</w:t>
      </w:r>
      <w:r>
        <w:rPr>
          <w:rFonts w:ascii="仿宋" w:eastAsia="仿宋" w:hAnsi="仿宋" w:cs="仿宋_GB2312" w:hint="eastAsia"/>
          <w:b/>
          <w:bCs/>
          <w:sz w:val="24"/>
          <w:szCs w:val="24"/>
          <w:highlight w:val="yellow"/>
        </w:rPr>
        <w:t>标项</w:t>
      </w:r>
      <w:proofErr w:type="gramStart"/>
      <w:r>
        <w:rPr>
          <w:rFonts w:ascii="仿宋" w:eastAsia="仿宋" w:hAnsi="仿宋" w:cs="仿宋_GB2312" w:hint="eastAsia"/>
          <w:b/>
          <w:bCs/>
          <w:sz w:val="24"/>
          <w:szCs w:val="24"/>
          <w:highlight w:val="yellow"/>
        </w:rPr>
        <w:t>一</w:t>
      </w:r>
      <w:proofErr w:type="gramEnd"/>
      <w:r>
        <w:rPr>
          <w:rFonts w:ascii="仿宋" w:eastAsia="仿宋" w:hAnsi="仿宋" w:cs="仿宋_GB2312" w:hint="eastAsia"/>
          <w:b/>
          <w:bCs/>
          <w:sz w:val="24"/>
          <w:szCs w:val="24"/>
          <w:highlight w:val="yellow"/>
        </w:rPr>
        <w:t>：不多于</w:t>
      </w:r>
      <w:r>
        <w:rPr>
          <w:rFonts w:ascii="仿宋" w:eastAsia="仿宋" w:hAnsi="仿宋" w:cs="仿宋_GB2312" w:hint="eastAsia"/>
          <w:b/>
          <w:bCs/>
          <w:color w:val="FF0000"/>
          <w:sz w:val="24"/>
          <w:szCs w:val="24"/>
          <w:highlight w:val="yellow"/>
        </w:rPr>
        <w:t>8</w:t>
      </w:r>
      <w:r>
        <w:rPr>
          <w:rFonts w:ascii="仿宋" w:eastAsia="仿宋" w:hAnsi="仿宋" w:cs="仿宋_GB2312" w:hint="eastAsia"/>
          <w:b/>
          <w:bCs/>
          <w:sz w:val="24"/>
          <w:szCs w:val="24"/>
          <w:highlight w:val="yellow"/>
        </w:rPr>
        <w:t>家；</w:t>
      </w:r>
      <w:proofErr w:type="gramStart"/>
      <w:r>
        <w:rPr>
          <w:rFonts w:ascii="仿宋" w:eastAsia="仿宋" w:hAnsi="仿宋" w:cs="仿宋_GB2312" w:hint="eastAsia"/>
          <w:b/>
          <w:bCs/>
          <w:sz w:val="24"/>
          <w:szCs w:val="24"/>
          <w:highlight w:val="yellow"/>
        </w:rPr>
        <w:t>标项二</w:t>
      </w:r>
      <w:proofErr w:type="gramEnd"/>
      <w:r>
        <w:rPr>
          <w:rFonts w:ascii="仿宋" w:eastAsia="仿宋" w:hAnsi="仿宋" w:cs="仿宋_GB2312" w:hint="eastAsia"/>
          <w:b/>
          <w:bCs/>
          <w:sz w:val="24"/>
          <w:szCs w:val="24"/>
          <w:highlight w:val="yellow"/>
        </w:rPr>
        <w:t>：不多于</w:t>
      </w:r>
      <w:r>
        <w:rPr>
          <w:rFonts w:ascii="仿宋" w:eastAsia="仿宋" w:hAnsi="仿宋" w:cs="仿宋_GB2312" w:hint="eastAsia"/>
          <w:b/>
          <w:bCs/>
          <w:color w:val="FF0000"/>
          <w:sz w:val="24"/>
          <w:szCs w:val="24"/>
          <w:highlight w:val="yellow"/>
        </w:rPr>
        <w:t>4</w:t>
      </w:r>
      <w:r>
        <w:rPr>
          <w:rFonts w:ascii="仿宋" w:eastAsia="仿宋" w:hAnsi="仿宋" w:cs="仿宋_GB2312" w:hint="eastAsia"/>
          <w:b/>
          <w:bCs/>
          <w:sz w:val="24"/>
          <w:szCs w:val="24"/>
          <w:highlight w:val="yellow"/>
        </w:rPr>
        <w:t>家；且</w:t>
      </w:r>
      <w:proofErr w:type="gramStart"/>
      <w:r>
        <w:rPr>
          <w:rFonts w:ascii="仿宋" w:eastAsia="仿宋" w:hAnsi="仿宋" w:cs="仿宋_GB2312" w:hint="eastAsia"/>
          <w:b/>
          <w:bCs/>
          <w:sz w:val="24"/>
          <w:szCs w:val="24"/>
          <w:highlight w:val="yellow"/>
        </w:rPr>
        <w:t>各标项评审</w:t>
      </w:r>
      <w:proofErr w:type="gramEnd"/>
      <w:r>
        <w:rPr>
          <w:rFonts w:ascii="仿宋" w:eastAsia="仿宋" w:hAnsi="仿宋" w:cs="仿宋_GB2312" w:hint="eastAsia"/>
          <w:b/>
          <w:bCs/>
          <w:sz w:val="24"/>
          <w:szCs w:val="24"/>
          <w:highlight w:val="yellow"/>
        </w:rPr>
        <w:t>时至少淘汰一家有效投标企业</w:t>
      </w:r>
      <w:r>
        <w:rPr>
          <w:rFonts w:ascii="仿宋" w:eastAsia="仿宋" w:hAnsi="仿宋" w:cs="仿宋_GB2312" w:hint="eastAsia"/>
          <w:b/>
          <w:bCs/>
          <w:sz w:val="24"/>
          <w:szCs w:val="24"/>
          <w:highlight w:val="yellow"/>
          <w:lang w:val="zh-CN"/>
        </w:rPr>
        <w:t>。</w:t>
      </w:r>
      <w:r>
        <w:rPr>
          <w:rFonts w:ascii="仿宋" w:eastAsia="仿宋" w:hAnsi="仿宋" w:cs="仿宋_GB2312" w:hint="eastAsia"/>
          <w:b/>
          <w:bCs/>
          <w:sz w:val="24"/>
          <w:szCs w:val="24"/>
          <w:highlight w:val="yellow"/>
        </w:rPr>
        <w:t>评标结果报经批准，最终确定中标人。</w:t>
      </w:r>
    </w:p>
    <w:p w14:paraId="2EABD834" w14:textId="77777777" w:rsidR="008A70DB" w:rsidRDefault="00000000">
      <w:pPr>
        <w:adjustRightInd w:val="0"/>
        <w:spacing w:beforeLines="50" w:before="120" w:line="320" w:lineRule="exact"/>
        <w:ind w:firstLineChars="196" w:firstLine="472"/>
        <w:rPr>
          <w:rFonts w:ascii="仿宋" w:eastAsia="仿宋" w:hAnsi="仿宋" w:cs="仿宋_GB2312"/>
          <w:b/>
          <w:bCs/>
          <w:sz w:val="24"/>
          <w:szCs w:val="24"/>
        </w:rPr>
      </w:pPr>
      <w:r>
        <w:rPr>
          <w:rFonts w:ascii="仿宋" w:eastAsia="仿宋" w:hAnsi="仿宋" w:cs="仿宋_GB2312" w:hint="eastAsia"/>
          <w:b/>
          <w:sz w:val="24"/>
          <w:szCs w:val="24"/>
        </w:rPr>
        <w:t>25.9 投标文件无效情形</w:t>
      </w:r>
    </w:p>
    <w:p w14:paraId="11921E02" w14:textId="77777777" w:rsidR="008A70DB" w:rsidRDefault="00000000">
      <w:pPr>
        <w:spacing w:beforeLines="50" w:before="120" w:line="320" w:lineRule="exact"/>
        <w:ind w:firstLineChars="200" w:firstLine="482"/>
        <w:rPr>
          <w:rFonts w:ascii="仿宋" w:eastAsia="仿宋" w:hAnsi="仿宋" w:cs="仿宋_GB2312"/>
          <w:b/>
          <w:bCs/>
          <w:sz w:val="24"/>
          <w:szCs w:val="24"/>
        </w:rPr>
      </w:pPr>
      <w:r>
        <w:rPr>
          <w:rFonts w:ascii="仿宋" w:eastAsia="仿宋" w:hAnsi="仿宋" w:cs="仿宋_GB2312" w:hint="eastAsia"/>
          <w:b/>
          <w:bCs/>
          <w:sz w:val="24"/>
          <w:szCs w:val="24"/>
        </w:rPr>
        <w:t>（1）投标文件采用活页装订的，或投标文件正副本份数不足的；</w:t>
      </w:r>
    </w:p>
    <w:p w14:paraId="2D95E169" w14:textId="77777777" w:rsidR="008A70DB" w:rsidRDefault="00000000">
      <w:pPr>
        <w:spacing w:beforeLines="50" w:before="120" w:line="320" w:lineRule="exact"/>
        <w:ind w:firstLineChars="200" w:firstLine="482"/>
        <w:rPr>
          <w:rFonts w:ascii="仿宋" w:eastAsia="仿宋" w:hAnsi="仿宋" w:cs="仿宋_GB2312"/>
          <w:b/>
          <w:bCs/>
          <w:sz w:val="24"/>
          <w:szCs w:val="24"/>
        </w:rPr>
      </w:pPr>
      <w:r>
        <w:rPr>
          <w:rFonts w:ascii="仿宋" w:eastAsia="仿宋" w:hAnsi="仿宋" w:cs="仿宋_GB2312" w:hint="eastAsia"/>
          <w:b/>
          <w:bCs/>
          <w:sz w:val="24"/>
          <w:szCs w:val="24"/>
        </w:rPr>
        <w:t>（</w:t>
      </w:r>
      <w:r>
        <w:rPr>
          <w:rFonts w:ascii="仿宋" w:eastAsia="仿宋" w:hAnsi="仿宋" w:cs="仿宋_GB2312"/>
          <w:b/>
          <w:bCs/>
          <w:sz w:val="24"/>
          <w:szCs w:val="24"/>
        </w:rPr>
        <w:t>2</w:t>
      </w:r>
      <w:r>
        <w:rPr>
          <w:rFonts w:ascii="仿宋" w:eastAsia="仿宋" w:hAnsi="仿宋" w:cs="仿宋_GB2312" w:hint="eastAsia"/>
          <w:b/>
          <w:bCs/>
          <w:sz w:val="24"/>
          <w:szCs w:val="24"/>
        </w:rPr>
        <w:t>）投标文件未按招标文件要求签署、盖章的；</w:t>
      </w:r>
    </w:p>
    <w:p w14:paraId="69F532D6" w14:textId="77777777" w:rsidR="008A70DB" w:rsidRDefault="00000000">
      <w:pPr>
        <w:spacing w:beforeLines="50" w:before="120" w:line="320" w:lineRule="exact"/>
        <w:ind w:firstLineChars="200" w:firstLine="482"/>
        <w:rPr>
          <w:rFonts w:ascii="仿宋" w:eastAsia="仿宋" w:hAnsi="仿宋" w:cs="仿宋_GB2312"/>
          <w:b/>
          <w:bCs/>
          <w:sz w:val="24"/>
          <w:szCs w:val="24"/>
        </w:rPr>
      </w:pPr>
      <w:r>
        <w:rPr>
          <w:rFonts w:ascii="仿宋" w:eastAsia="仿宋" w:hAnsi="仿宋" w:cs="仿宋_GB2312" w:hint="eastAsia"/>
          <w:b/>
          <w:bCs/>
          <w:sz w:val="24"/>
          <w:szCs w:val="24"/>
        </w:rPr>
        <w:t>（</w:t>
      </w:r>
      <w:r>
        <w:rPr>
          <w:rFonts w:ascii="仿宋" w:eastAsia="仿宋" w:hAnsi="仿宋" w:cs="仿宋_GB2312"/>
          <w:b/>
          <w:bCs/>
          <w:sz w:val="24"/>
          <w:szCs w:val="24"/>
        </w:rPr>
        <w:t>3</w:t>
      </w:r>
      <w:r>
        <w:rPr>
          <w:rFonts w:ascii="仿宋" w:eastAsia="仿宋" w:hAnsi="仿宋" w:cs="仿宋_GB2312" w:hint="eastAsia"/>
          <w:b/>
          <w:bCs/>
          <w:sz w:val="24"/>
          <w:szCs w:val="24"/>
        </w:rPr>
        <w:t>）不具备招标文件中规定的资格要求的；</w:t>
      </w:r>
    </w:p>
    <w:p w14:paraId="7EAC36B2" w14:textId="77777777" w:rsidR="008A70DB" w:rsidRDefault="00000000">
      <w:pPr>
        <w:spacing w:beforeLines="50" w:before="120" w:line="320" w:lineRule="exact"/>
        <w:ind w:firstLineChars="200" w:firstLine="482"/>
        <w:rPr>
          <w:rFonts w:ascii="仿宋" w:eastAsia="仿宋" w:hAnsi="仿宋" w:cs="仿宋_GB2312"/>
          <w:b/>
          <w:bCs/>
          <w:sz w:val="24"/>
          <w:szCs w:val="24"/>
        </w:rPr>
      </w:pPr>
      <w:r>
        <w:rPr>
          <w:rFonts w:ascii="仿宋" w:eastAsia="仿宋" w:hAnsi="仿宋" w:cs="仿宋_GB2312" w:hint="eastAsia"/>
          <w:b/>
          <w:bCs/>
          <w:sz w:val="24"/>
          <w:szCs w:val="24"/>
        </w:rPr>
        <w:t>（</w:t>
      </w:r>
      <w:r>
        <w:rPr>
          <w:rFonts w:ascii="仿宋" w:eastAsia="仿宋" w:hAnsi="仿宋" w:cs="仿宋_GB2312"/>
          <w:b/>
          <w:bCs/>
          <w:sz w:val="24"/>
          <w:szCs w:val="24"/>
        </w:rPr>
        <w:t>4</w:t>
      </w:r>
      <w:r>
        <w:rPr>
          <w:rFonts w:ascii="仿宋" w:eastAsia="仿宋" w:hAnsi="仿宋" w:cs="仿宋_GB2312" w:hint="eastAsia"/>
          <w:b/>
          <w:bCs/>
          <w:sz w:val="24"/>
          <w:szCs w:val="24"/>
        </w:rPr>
        <w:t>）投标文件含有采购人不能接受的附加条件的;</w:t>
      </w:r>
    </w:p>
    <w:p w14:paraId="2FBB4DA4" w14:textId="77777777" w:rsidR="008A70DB" w:rsidRDefault="00000000">
      <w:pPr>
        <w:spacing w:beforeLines="50" w:before="120" w:line="320" w:lineRule="exact"/>
        <w:ind w:firstLineChars="200" w:firstLine="482"/>
        <w:rPr>
          <w:rFonts w:ascii="仿宋" w:eastAsia="仿宋" w:hAnsi="仿宋" w:cs="仿宋_GB2312"/>
          <w:b/>
          <w:bCs/>
          <w:sz w:val="24"/>
          <w:szCs w:val="24"/>
        </w:rPr>
      </w:pPr>
      <w:r>
        <w:rPr>
          <w:rFonts w:ascii="仿宋" w:eastAsia="仿宋" w:hAnsi="仿宋" w:cs="仿宋_GB2312" w:hint="eastAsia"/>
          <w:b/>
          <w:bCs/>
          <w:sz w:val="24"/>
          <w:szCs w:val="24"/>
        </w:rPr>
        <w:t>（</w:t>
      </w:r>
      <w:r>
        <w:rPr>
          <w:rFonts w:ascii="仿宋" w:eastAsia="仿宋" w:hAnsi="仿宋" w:cs="仿宋_GB2312"/>
          <w:b/>
          <w:bCs/>
          <w:sz w:val="24"/>
          <w:szCs w:val="24"/>
        </w:rPr>
        <w:t>5</w:t>
      </w:r>
      <w:r>
        <w:rPr>
          <w:rFonts w:ascii="仿宋" w:eastAsia="仿宋" w:hAnsi="仿宋" w:cs="仿宋_GB2312" w:hint="eastAsia"/>
          <w:b/>
          <w:bCs/>
          <w:sz w:val="24"/>
          <w:szCs w:val="24"/>
        </w:rPr>
        <w:t>）经评标委员会审核，投标人符合财政部87号令第三十七条规定情形之一的，视为投标人串通投标的，其投标无效；</w:t>
      </w:r>
    </w:p>
    <w:p w14:paraId="3F9E5389" w14:textId="77777777" w:rsidR="008A70DB" w:rsidRDefault="00000000">
      <w:pPr>
        <w:spacing w:beforeLines="50" w:before="120" w:line="320" w:lineRule="exact"/>
        <w:ind w:firstLineChars="200" w:firstLine="482"/>
        <w:rPr>
          <w:rFonts w:ascii="仿宋" w:eastAsia="仿宋" w:hAnsi="仿宋" w:cs="仿宋_GB2312"/>
          <w:b/>
          <w:bCs/>
          <w:sz w:val="24"/>
          <w:szCs w:val="24"/>
        </w:rPr>
      </w:pPr>
      <w:r>
        <w:rPr>
          <w:rFonts w:ascii="仿宋" w:eastAsia="仿宋" w:hAnsi="仿宋" w:cs="仿宋_GB2312" w:hint="eastAsia"/>
          <w:b/>
          <w:bCs/>
          <w:sz w:val="24"/>
          <w:szCs w:val="24"/>
        </w:rPr>
        <w:t>（</w:t>
      </w:r>
      <w:r>
        <w:rPr>
          <w:rFonts w:ascii="仿宋" w:eastAsia="仿宋" w:hAnsi="仿宋" w:cs="仿宋_GB2312"/>
          <w:b/>
          <w:bCs/>
          <w:sz w:val="24"/>
          <w:szCs w:val="24"/>
        </w:rPr>
        <w:t>6</w:t>
      </w:r>
      <w:r>
        <w:rPr>
          <w:rFonts w:ascii="仿宋" w:eastAsia="仿宋" w:hAnsi="仿宋" w:cs="仿宋_GB2312" w:hint="eastAsia"/>
          <w:b/>
          <w:bCs/>
          <w:sz w:val="24"/>
          <w:szCs w:val="24"/>
        </w:rPr>
        <w:t>）报价超过招标文件中规定的预算金额或者最高限价的，或未报价的；</w:t>
      </w:r>
    </w:p>
    <w:p w14:paraId="37F78922" w14:textId="77777777" w:rsidR="008A70DB" w:rsidRDefault="00000000">
      <w:pPr>
        <w:spacing w:beforeLines="50" w:before="120" w:line="320" w:lineRule="exact"/>
        <w:ind w:firstLineChars="200" w:firstLine="482"/>
        <w:rPr>
          <w:rFonts w:ascii="仿宋" w:eastAsia="仿宋" w:hAnsi="仿宋" w:cs="仿宋_GB2312"/>
          <w:b/>
          <w:bCs/>
          <w:sz w:val="24"/>
          <w:szCs w:val="24"/>
        </w:rPr>
      </w:pPr>
      <w:r>
        <w:rPr>
          <w:rFonts w:ascii="仿宋" w:eastAsia="仿宋" w:hAnsi="仿宋" w:cs="仿宋_GB2312" w:hint="eastAsia"/>
          <w:b/>
          <w:bCs/>
          <w:sz w:val="24"/>
          <w:szCs w:val="24"/>
        </w:rPr>
        <w:t>（</w:t>
      </w:r>
      <w:r>
        <w:rPr>
          <w:rFonts w:ascii="仿宋" w:eastAsia="仿宋" w:hAnsi="仿宋" w:cs="仿宋_GB2312"/>
          <w:b/>
          <w:bCs/>
          <w:sz w:val="24"/>
          <w:szCs w:val="24"/>
        </w:rPr>
        <w:t>7</w:t>
      </w:r>
      <w:r>
        <w:rPr>
          <w:rFonts w:ascii="仿宋" w:eastAsia="仿宋" w:hAnsi="仿宋" w:cs="仿宋_GB2312" w:hint="eastAsia"/>
          <w:b/>
          <w:bCs/>
          <w:sz w:val="24"/>
          <w:szCs w:val="24"/>
        </w:rPr>
        <w:t>）报价明显低于其他通过符合性审查投标人的报价，有可能影响产品质量或者不能</w:t>
      </w:r>
      <w:r>
        <w:rPr>
          <w:rFonts w:ascii="仿宋" w:eastAsia="仿宋" w:hAnsi="仿宋" w:cs="仿宋_GB2312" w:hint="eastAsia"/>
          <w:b/>
          <w:bCs/>
          <w:sz w:val="24"/>
          <w:szCs w:val="24"/>
        </w:rPr>
        <w:lastRenderedPageBreak/>
        <w:t>诚信履约的且不能提供书面说明的；</w:t>
      </w:r>
    </w:p>
    <w:p w14:paraId="2E54B971" w14:textId="77777777" w:rsidR="008A70DB" w:rsidRDefault="00000000">
      <w:pPr>
        <w:spacing w:beforeLines="50" w:before="120" w:line="320" w:lineRule="exact"/>
        <w:ind w:firstLineChars="200" w:firstLine="482"/>
        <w:rPr>
          <w:rFonts w:ascii="仿宋" w:eastAsia="仿宋" w:hAnsi="仿宋" w:cs="仿宋_GB2312"/>
          <w:b/>
          <w:bCs/>
          <w:sz w:val="24"/>
          <w:szCs w:val="24"/>
        </w:rPr>
      </w:pPr>
      <w:r>
        <w:rPr>
          <w:rFonts w:ascii="仿宋" w:eastAsia="仿宋" w:hAnsi="仿宋" w:cs="仿宋_GB2312" w:hint="eastAsia"/>
          <w:b/>
          <w:bCs/>
          <w:sz w:val="24"/>
          <w:szCs w:val="24"/>
        </w:rPr>
        <w:t>（</w:t>
      </w:r>
      <w:r>
        <w:rPr>
          <w:rFonts w:ascii="仿宋" w:eastAsia="仿宋" w:hAnsi="仿宋" w:cs="仿宋_GB2312"/>
          <w:b/>
          <w:bCs/>
          <w:sz w:val="24"/>
          <w:szCs w:val="24"/>
        </w:rPr>
        <w:t>8</w:t>
      </w:r>
      <w:r>
        <w:rPr>
          <w:rFonts w:ascii="仿宋" w:eastAsia="仿宋" w:hAnsi="仿宋" w:cs="仿宋_GB2312" w:hint="eastAsia"/>
          <w:b/>
          <w:bCs/>
          <w:sz w:val="24"/>
          <w:szCs w:val="24"/>
        </w:rPr>
        <w:t>）报价内容前后不一致，且投标人拒绝按修正原则对报价内容进行确认的；</w:t>
      </w:r>
    </w:p>
    <w:p w14:paraId="035AE099" w14:textId="77777777" w:rsidR="008A70DB" w:rsidRDefault="00000000">
      <w:pPr>
        <w:spacing w:beforeLines="50" w:before="120" w:line="320" w:lineRule="exact"/>
        <w:ind w:firstLineChars="200" w:firstLine="482"/>
        <w:rPr>
          <w:rFonts w:ascii="仿宋" w:eastAsia="仿宋" w:hAnsi="仿宋" w:cs="仿宋_GB2312"/>
          <w:b/>
          <w:bCs/>
          <w:sz w:val="24"/>
          <w:szCs w:val="24"/>
        </w:rPr>
      </w:pPr>
      <w:r>
        <w:rPr>
          <w:rFonts w:ascii="仿宋" w:eastAsia="仿宋" w:hAnsi="仿宋" w:cs="仿宋_GB2312" w:hint="eastAsia"/>
          <w:b/>
          <w:bCs/>
          <w:sz w:val="24"/>
          <w:szCs w:val="24"/>
        </w:rPr>
        <w:t>（</w:t>
      </w:r>
      <w:r>
        <w:rPr>
          <w:rFonts w:ascii="仿宋" w:eastAsia="仿宋" w:hAnsi="仿宋" w:cs="仿宋_GB2312"/>
          <w:b/>
          <w:bCs/>
          <w:sz w:val="24"/>
          <w:szCs w:val="24"/>
        </w:rPr>
        <w:t>9</w:t>
      </w:r>
      <w:r>
        <w:rPr>
          <w:rFonts w:ascii="仿宋" w:eastAsia="仿宋" w:hAnsi="仿宋" w:cs="仿宋_GB2312" w:hint="eastAsia"/>
          <w:b/>
          <w:bCs/>
          <w:sz w:val="24"/>
          <w:szCs w:val="24"/>
        </w:rPr>
        <w:t>）法律、法规和招标文件规定的其他无效情形。</w:t>
      </w:r>
    </w:p>
    <w:p w14:paraId="5066F811" w14:textId="77777777" w:rsidR="008A70DB" w:rsidRDefault="00000000">
      <w:pPr>
        <w:widowControl/>
        <w:adjustRightInd w:val="0"/>
        <w:spacing w:beforeLines="50" w:before="120" w:line="320" w:lineRule="exact"/>
        <w:ind w:firstLineChars="196" w:firstLine="472"/>
        <w:jc w:val="left"/>
        <w:rPr>
          <w:rFonts w:ascii="仿宋" w:eastAsia="仿宋" w:hAnsi="仿宋" w:cs="仿宋_GB2312"/>
          <w:b/>
          <w:sz w:val="24"/>
          <w:szCs w:val="24"/>
        </w:rPr>
      </w:pPr>
      <w:r>
        <w:rPr>
          <w:rFonts w:ascii="仿宋" w:eastAsia="仿宋" w:hAnsi="仿宋" w:cs="仿宋_GB2312" w:hint="eastAsia"/>
          <w:b/>
          <w:sz w:val="24"/>
          <w:szCs w:val="24"/>
        </w:rPr>
        <w:t xml:space="preserve">25.10 </w:t>
      </w:r>
      <w:r>
        <w:rPr>
          <w:rFonts w:ascii="仿宋" w:eastAsia="仿宋" w:hAnsi="仿宋" w:cs="仿宋_GB2312" w:hint="eastAsia"/>
          <w:b/>
          <w:sz w:val="24"/>
          <w:szCs w:val="24"/>
          <w:lang w:bidi="ar"/>
        </w:rPr>
        <w:t>有下列情形之一的，视为投标人串通投标，其投标无效：</w:t>
      </w:r>
    </w:p>
    <w:p w14:paraId="19477DA5" w14:textId="77777777" w:rsidR="008A70DB" w:rsidRDefault="00000000">
      <w:pPr>
        <w:widowControl/>
        <w:adjustRightInd w:val="0"/>
        <w:spacing w:beforeLines="50" w:before="120" w:line="320" w:lineRule="exact"/>
        <w:ind w:firstLineChars="196" w:firstLine="470"/>
        <w:jc w:val="left"/>
        <w:rPr>
          <w:rFonts w:ascii="仿宋" w:eastAsia="仿宋" w:hAnsi="仿宋" w:cs="仿宋_GB2312"/>
          <w:bCs/>
          <w:sz w:val="24"/>
          <w:szCs w:val="24"/>
        </w:rPr>
      </w:pPr>
      <w:r>
        <w:rPr>
          <w:rFonts w:ascii="仿宋" w:eastAsia="仿宋" w:hAnsi="仿宋" w:cs="仿宋_GB2312" w:hint="eastAsia"/>
          <w:bCs/>
          <w:sz w:val="24"/>
          <w:szCs w:val="24"/>
          <w:lang w:bidi="ar"/>
        </w:rPr>
        <w:t>（1）不同投标人的投标文件由同一单位或者个人编制；</w:t>
      </w:r>
    </w:p>
    <w:p w14:paraId="66ABD1C5" w14:textId="77777777" w:rsidR="008A70DB" w:rsidRDefault="00000000">
      <w:pPr>
        <w:widowControl/>
        <w:adjustRightInd w:val="0"/>
        <w:spacing w:beforeLines="50" w:before="120" w:line="320" w:lineRule="exact"/>
        <w:ind w:firstLineChars="196" w:firstLine="470"/>
        <w:jc w:val="left"/>
        <w:rPr>
          <w:rFonts w:ascii="仿宋" w:eastAsia="仿宋" w:hAnsi="仿宋" w:cs="仿宋_GB2312"/>
          <w:bCs/>
          <w:sz w:val="24"/>
          <w:szCs w:val="24"/>
        </w:rPr>
      </w:pPr>
      <w:r>
        <w:rPr>
          <w:rFonts w:ascii="仿宋" w:eastAsia="仿宋" w:hAnsi="仿宋" w:cs="仿宋_GB2312" w:hint="eastAsia"/>
          <w:bCs/>
          <w:sz w:val="24"/>
          <w:szCs w:val="24"/>
          <w:lang w:bidi="ar"/>
        </w:rPr>
        <w:t>（2）不同投标人委托同一单位或者个人办理投标事宜；</w:t>
      </w:r>
    </w:p>
    <w:p w14:paraId="689B608F" w14:textId="77777777" w:rsidR="008A70DB" w:rsidRDefault="00000000">
      <w:pPr>
        <w:widowControl/>
        <w:adjustRightInd w:val="0"/>
        <w:spacing w:beforeLines="50" w:before="120" w:line="320" w:lineRule="exact"/>
        <w:ind w:firstLineChars="196" w:firstLine="470"/>
        <w:jc w:val="left"/>
        <w:rPr>
          <w:rFonts w:ascii="仿宋" w:eastAsia="仿宋" w:hAnsi="仿宋" w:cs="仿宋_GB2312"/>
          <w:bCs/>
          <w:sz w:val="24"/>
          <w:szCs w:val="24"/>
        </w:rPr>
      </w:pPr>
      <w:r>
        <w:rPr>
          <w:rFonts w:ascii="仿宋" w:eastAsia="仿宋" w:hAnsi="仿宋" w:cs="仿宋_GB2312" w:hint="eastAsia"/>
          <w:bCs/>
          <w:sz w:val="24"/>
          <w:szCs w:val="24"/>
          <w:lang w:bidi="ar"/>
        </w:rPr>
        <w:t>（3）不同投标人的投标文件载明的项目管理成员或者联系人员为同一人；</w:t>
      </w:r>
    </w:p>
    <w:p w14:paraId="2BD440AA" w14:textId="77777777" w:rsidR="008A70DB" w:rsidRDefault="00000000">
      <w:pPr>
        <w:widowControl/>
        <w:adjustRightInd w:val="0"/>
        <w:spacing w:beforeLines="50" w:before="120" w:line="320" w:lineRule="exact"/>
        <w:ind w:firstLineChars="196" w:firstLine="470"/>
        <w:jc w:val="left"/>
        <w:rPr>
          <w:rFonts w:ascii="仿宋" w:eastAsia="仿宋" w:hAnsi="仿宋" w:cs="仿宋_GB2312"/>
          <w:bCs/>
          <w:sz w:val="24"/>
          <w:szCs w:val="24"/>
        </w:rPr>
      </w:pPr>
      <w:r>
        <w:rPr>
          <w:rFonts w:ascii="仿宋" w:eastAsia="仿宋" w:hAnsi="仿宋" w:cs="仿宋_GB2312" w:hint="eastAsia"/>
          <w:bCs/>
          <w:sz w:val="24"/>
          <w:szCs w:val="24"/>
          <w:lang w:bidi="ar"/>
        </w:rPr>
        <w:t>（4）不同投标人的投标文件异常一致或者投标报价呈规律性差异；</w:t>
      </w:r>
    </w:p>
    <w:p w14:paraId="08C1971F" w14:textId="77777777" w:rsidR="008A70DB" w:rsidRDefault="00000000">
      <w:pPr>
        <w:widowControl/>
        <w:adjustRightInd w:val="0"/>
        <w:spacing w:beforeLines="50" w:before="120" w:line="320" w:lineRule="exact"/>
        <w:ind w:firstLineChars="196" w:firstLine="470"/>
        <w:jc w:val="left"/>
        <w:rPr>
          <w:rFonts w:ascii="仿宋" w:eastAsia="仿宋" w:hAnsi="仿宋" w:cs="仿宋_GB2312"/>
          <w:bCs/>
          <w:sz w:val="24"/>
          <w:szCs w:val="24"/>
        </w:rPr>
      </w:pPr>
      <w:r>
        <w:rPr>
          <w:rFonts w:ascii="仿宋" w:eastAsia="仿宋" w:hAnsi="仿宋" w:cs="仿宋_GB2312" w:hint="eastAsia"/>
          <w:bCs/>
          <w:sz w:val="24"/>
          <w:szCs w:val="24"/>
          <w:lang w:bidi="ar"/>
        </w:rPr>
        <w:t>（5）不同投标人的投标文件相互混装。</w:t>
      </w:r>
    </w:p>
    <w:p w14:paraId="05CF402E" w14:textId="77777777" w:rsidR="008A70DB" w:rsidRDefault="00000000">
      <w:pPr>
        <w:adjustRightInd w:val="0"/>
        <w:spacing w:beforeLines="50" w:before="120" w:line="320" w:lineRule="exact"/>
        <w:ind w:firstLineChars="196" w:firstLine="470"/>
        <w:rPr>
          <w:rFonts w:ascii="仿宋" w:eastAsia="仿宋" w:hAnsi="仿宋" w:cs="仿宋_GB2312"/>
          <w:bCs/>
          <w:sz w:val="24"/>
          <w:szCs w:val="24"/>
        </w:rPr>
      </w:pPr>
      <w:r>
        <w:rPr>
          <w:rFonts w:ascii="仿宋" w:eastAsia="仿宋" w:hAnsi="仿宋" w:cs="仿宋_GB2312" w:hint="eastAsia"/>
          <w:bCs/>
          <w:sz w:val="24"/>
          <w:szCs w:val="24"/>
        </w:rPr>
        <w:t>25.11 废标</w:t>
      </w:r>
    </w:p>
    <w:p w14:paraId="7ADDD5DC" w14:textId="77777777" w:rsidR="008A70DB" w:rsidRDefault="00000000">
      <w:pPr>
        <w:pStyle w:val="af2"/>
        <w:adjustRightInd w:val="0"/>
        <w:spacing w:beforeLines="50" w:before="120" w:line="320" w:lineRule="exact"/>
        <w:rPr>
          <w:rFonts w:ascii="仿宋" w:eastAsia="仿宋" w:hAnsi="仿宋" w:cs="仿宋_GB2312"/>
          <w:szCs w:val="24"/>
        </w:rPr>
      </w:pPr>
      <w:r>
        <w:rPr>
          <w:rFonts w:ascii="仿宋" w:eastAsia="仿宋" w:hAnsi="仿宋" w:cs="仿宋_GB2312" w:hint="eastAsia"/>
          <w:szCs w:val="24"/>
        </w:rPr>
        <w:t>在采购中，出现下列情形之一的，应予废标：</w:t>
      </w:r>
    </w:p>
    <w:p w14:paraId="2B625F1F" w14:textId="77777777" w:rsidR="008A70DB" w:rsidRDefault="00000000">
      <w:pPr>
        <w:pStyle w:val="af2"/>
        <w:adjustRightInd w:val="0"/>
        <w:spacing w:beforeLines="50" w:before="120" w:line="320" w:lineRule="exact"/>
        <w:rPr>
          <w:rFonts w:ascii="仿宋" w:eastAsia="仿宋" w:hAnsi="仿宋" w:cs="仿宋_GB2312"/>
          <w:szCs w:val="24"/>
        </w:rPr>
      </w:pPr>
      <w:r>
        <w:rPr>
          <w:rFonts w:ascii="仿宋" w:eastAsia="仿宋" w:hAnsi="仿宋" w:cs="仿宋_GB2312" w:hint="eastAsia"/>
          <w:szCs w:val="24"/>
        </w:rPr>
        <w:t>（1）符合专业条件的供应商或者对招标文件作实质响应的供应商不足3家的；</w:t>
      </w:r>
    </w:p>
    <w:p w14:paraId="77E7E806" w14:textId="77777777" w:rsidR="008A70DB" w:rsidRDefault="00000000">
      <w:pPr>
        <w:pStyle w:val="af2"/>
        <w:adjustRightInd w:val="0"/>
        <w:spacing w:beforeLines="50" w:before="120" w:line="320" w:lineRule="exact"/>
        <w:rPr>
          <w:rFonts w:ascii="仿宋" w:eastAsia="仿宋" w:hAnsi="仿宋" w:cs="仿宋_GB2312"/>
          <w:szCs w:val="24"/>
        </w:rPr>
      </w:pPr>
      <w:r>
        <w:rPr>
          <w:rFonts w:ascii="仿宋" w:eastAsia="仿宋" w:hAnsi="仿宋" w:cs="仿宋_GB2312" w:hint="eastAsia"/>
          <w:szCs w:val="24"/>
        </w:rPr>
        <w:t>（2）出现影响采购公正的违法、违规行为的；</w:t>
      </w:r>
    </w:p>
    <w:p w14:paraId="16BD1E20" w14:textId="77777777" w:rsidR="008A70DB" w:rsidRDefault="00000000">
      <w:pPr>
        <w:pStyle w:val="af2"/>
        <w:adjustRightInd w:val="0"/>
        <w:spacing w:beforeLines="50" w:before="120" w:line="320" w:lineRule="exact"/>
        <w:rPr>
          <w:rFonts w:ascii="仿宋" w:eastAsia="仿宋" w:hAnsi="仿宋" w:cs="仿宋_GB2312"/>
          <w:szCs w:val="24"/>
        </w:rPr>
      </w:pPr>
      <w:r>
        <w:rPr>
          <w:rFonts w:ascii="仿宋" w:eastAsia="仿宋" w:hAnsi="仿宋" w:cs="仿宋_GB2312" w:hint="eastAsia"/>
          <w:szCs w:val="24"/>
        </w:rPr>
        <w:t>（3）投标人的报价均超过了采购预算，采购人不能支付的；</w:t>
      </w:r>
    </w:p>
    <w:p w14:paraId="7039737C" w14:textId="77777777" w:rsidR="008A70DB" w:rsidRDefault="00000000">
      <w:pPr>
        <w:pStyle w:val="af2"/>
        <w:adjustRightInd w:val="0"/>
        <w:spacing w:beforeLines="50" w:before="120" w:line="320" w:lineRule="exact"/>
        <w:rPr>
          <w:rFonts w:ascii="仿宋" w:eastAsia="仿宋" w:hAnsi="仿宋" w:cs="仿宋_GB2312"/>
          <w:szCs w:val="24"/>
        </w:rPr>
      </w:pPr>
      <w:r>
        <w:rPr>
          <w:rFonts w:ascii="仿宋" w:eastAsia="仿宋" w:hAnsi="仿宋" w:cs="仿宋_GB2312" w:hint="eastAsia"/>
          <w:szCs w:val="24"/>
        </w:rPr>
        <w:t>（4）因重大变故，采购任务取消的。</w:t>
      </w:r>
    </w:p>
    <w:p w14:paraId="67104F49" w14:textId="77777777" w:rsidR="008A70DB" w:rsidRDefault="00000000">
      <w:pPr>
        <w:pStyle w:val="af2"/>
        <w:adjustRightInd w:val="0"/>
        <w:spacing w:beforeLines="50" w:before="120" w:line="320" w:lineRule="exact"/>
        <w:rPr>
          <w:rFonts w:ascii="仿宋" w:eastAsia="仿宋" w:hAnsi="仿宋" w:cs="仿宋_GB2312"/>
          <w:szCs w:val="24"/>
        </w:rPr>
      </w:pPr>
      <w:proofErr w:type="gramStart"/>
      <w:r>
        <w:rPr>
          <w:rFonts w:ascii="仿宋" w:eastAsia="仿宋" w:hAnsi="仿宋" w:cs="仿宋_GB2312" w:hint="eastAsia"/>
          <w:szCs w:val="24"/>
        </w:rPr>
        <w:t>废标后</w:t>
      </w:r>
      <w:proofErr w:type="gramEnd"/>
      <w:r>
        <w:rPr>
          <w:rFonts w:ascii="仿宋" w:eastAsia="仿宋" w:hAnsi="仿宋" w:cs="仿宋_GB2312" w:hint="eastAsia"/>
          <w:szCs w:val="24"/>
        </w:rPr>
        <w:t>，采购代理机构应当将</w:t>
      </w:r>
      <w:proofErr w:type="gramStart"/>
      <w:r>
        <w:rPr>
          <w:rFonts w:ascii="仿宋" w:eastAsia="仿宋" w:hAnsi="仿宋" w:cs="仿宋_GB2312" w:hint="eastAsia"/>
          <w:szCs w:val="24"/>
        </w:rPr>
        <w:t>废标理由</w:t>
      </w:r>
      <w:proofErr w:type="gramEnd"/>
      <w:r>
        <w:rPr>
          <w:rFonts w:ascii="仿宋" w:eastAsia="仿宋" w:hAnsi="仿宋" w:cs="仿宋_GB2312" w:hint="eastAsia"/>
          <w:szCs w:val="24"/>
        </w:rPr>
        <w:t>通知所有投标人。</w:t>
      </w:r>
    </w:p>
    <w:p w14:paraId="77BE8B71" w14:textId="77777777" w:rsidR="008A70DB" w:rsidRDefault="00000000">
      <w:pPr>
        <w:adjustRightInd w:val="0"/>
        <w:spacing w:beforeLines="50" w:before="120" w:line="320" w:lineRule="exact"/>
        <w:ind w:firstLineChars="196" w:firstLine="470"/>
        <w:rPr>
          <w:rFonts w:ascii="仿宋" w:eastAsia="仿宋" w:hAnsi="仿宋" w:cs="仿宋_GB2312"/>
          <w:bCs/>
          <w:sz w:val="24"/>
          <w:szCs w:val="24"/>
        </w:rPr>
      </w:pPr>
      <w:r>
        <w:rPr>
          <w:rFonts w:ascii="仿宋" w:eastAsia="仿宋" w:hAnsi="仿宋" w:cs="仿宋_GB2312" w:hint="eastAsia"/>
          <w:bCs/>
          <w:sz w:val="24"/>
          <w:szCs w:val="24"/>
        </w:rPr>
        <w:t>25.12 评标报告</w:t>
      </w:r>
    </w:p>
    <w:p w14:paraId="63F86BC7" w14:textId="77777777" w:rsidR="008A70DB" w:rsidRDefault="00000000">
      <w:pPr>
        <w:adjustRightInd w:val="0"/>
        <w:spacing w:beforeLines="50" w:before="120" w:line="320" w:lineRule="exact"/>
        <w:ind w:firstLineChars="196" w:firstLine="470"/>
        <w:rPr>
          <w:rFonts w:ascii="仿宋" w:eastAsia="仿宋" w:hAnsi="仿宋" w:cs="仿宋_GB2312"/>
          <w:bCs/>
          <w:sz w:val="24"/>
          <w:szCs w:val="24"/>
        </w:rPr>
      </w:pPr>
      <w:r>
        <w:rPr>
          <w:rFonts w:ascii="仿宋" w:eastAsia="仿宋" w:hAnsi="仿宋" w:cs="仿宋_GB2312" w:hint="eastAsia"/>
          <w:bCs/>
          <w:sz w:val="24"/>
          <w:szCs w:val="24"/>
        </w:rPr>
        <w:t>评标报告是评标委员会根据全体评标成员签字的原始评标记录和评标结果编写的报告，其主要内容包括：</w:t>
      </w:r>
    </w:p>
    <w:p w14:paraId="4C4BA9B4" w14:textId="77777777" w:rsidR="008A70DB" w:rsidRDefault="00000000">
      <w:pPr>
        <w:adjustRightInd w:val="0"/>
        <w:spacing w:beforeLines="50" w:before="120" w:line="320" w:lineRule="exact"/>
        <w:ind w:firstLineChars="196" w:firstLine="470"/>
        <w:rPr>
          <w:rFonts w:ascii="仿宋" w:eastAsia="仿宋" w:hAnsi="仿宋" w:cs="仿宋_GB2312"/>
          <w:bCs/>
          <w:sz w:val="24"/>
          <w:szCs w:val="24"/>
        </w:rPr>
      </w:pPr>
      <w:r>
        <w:rPr>
          <w:rFonts w:ascii="仿宋" w:eastAsia="仿宋" w:hAnsi="仿宋" w:cs="仿宋_GB2312" w:hint="eastAsia"/>
          <w:bCs/>
          <w:sz w:val="24"/>
          <w:szCs w:val="24"/>
        </w:rPr>
        <w:t>（1）招标公告刊登的媒体名称、开标日期和地点；</w:t>
      </w:r>
    </w:p>
    <w:p w14:paraId="0DBA3443" w14:textId="77777777" w:rsidR="008A70DB" w:rsidRDefault="00000000">
      <w:pPr>
        <w:adjustRightInd w:val="0"/>
        <w:spacing w:beforeLines="50" w:before="120" w:line="320" w:lineRule="exact"/>
        <w:ind w:firstLineChars="196" w:firstLine="470"/>
        <w:rPr>
          <w:rFonts w:ascii="仿宋" w:eastAsia="仿宋" w:hAnsi="仿宋" w:cs="仿宋_GB2312"/>
          <w:bCs/>
          <w:sz w:val="24"/>
          <w:szCs w:val="24"/>
        </w:rPr>
      </w:pPr>
      <w:r>
        <w:rPr>
          <w:rFonts w:ascii="仿宋" w:eastAsia="仿宋" w:hAnsi="仿宋" w:cs="仿宋_GB2312" w:hint="eastAsia"/>
          <w:bCs/>
          <w:sz w:val="24"/>
          <w:szCs w:val="24"/>
        </w:rPr>
        <w:t>（2）购买招标文件的投标人名单和评标委员会成员名单；</w:t>
      </w:r>
    </w:p>
    <w:p w14:paraId="3B73A7F6" w14:textId="77777777" w:rsidR="008A70DB" w:rsidRDefault="00000000">
      <w:pPr>
        <w:adjustRightInd w:val="0"/>
        <w:spacing w:beforeLines="50" w:before="120" w:line="320" w:lineRule="exact"/>
        <w:ind w:firstLineChars="196" w:firstLine="470"/>
        <w:rPr>
          <w:rFonts w:ascii="仿宋" w:eastAsia="仿宋" w:hAnsi="仿宋" w:cs="仿宋_GB2312"/>
          <w:bCs/>
          <w:sz w:val="24"/>
          <w:szCs w:val="24"/>
        </w:rPr>
      </w:pPr>
      <w:r>
        <w:rPr>
          <w:rFonts w:ascii="仿宋" w:eastAsia="仿宋" w:hAnsi="仿宋" w:cs="仿宋_GB2312" w:hint="eastAsia"/>
          <w:bCs/>
          <w:sz w:val="24"/>
          <w:szCs w:val="24"/>
        </w:rPr>
        <w:t>（3）评标方法和标准；</w:t>
      </w:r>
    </w:p>
    <w:p w14:paraId="5EFF55FE" w14:textId="77777777" w:rsidR="008A70DB" w:rsidRDefault="00000000">
      <w:pPr>
        <w:adjustRightInd w:val="0"/>
        <w:spacing w:beforeLines="50" w:before="120" w:line="320" w:lineRule="exact"/>
        <w:ind w:firstLineChars="196" w:firstLine="470"/>
        <w:rPr>
          <w:rFonts w:ascii="仿宋" w:eastAsia="仿宋" w:hAnsi="仿宋" w:cs="仿宋_GB2312"/>
          <w:bCs/>
          <w:sz w:val="24"/>
          <w:szCs w:val="24"/>
        </w:rPr>
      </w:pPr>
      <w:r>
        <w:rPr>
          <w:rFonts w:ascii="仿宋" w:eastAsia="仿宋" w:hAnsi="仿宋" w:cs="仿宋_GB2312" w:hint="eastAsia"/>
          <w:bCs/>
          <w:sz w:val="24"/>
          <w:szCs w:val="24"/>
        </w:rPr>
        <w:t>（4）开标记录和评标情况及说明，包括投标无效投标人名单及原因；</w:t>
      </w:r>
    </w:p>
    <w:p w14:paraId="0492D203" w14:textId="77777777" w:rsidR="008A70DB" w:rsidRDefault="00000000">
      <w:pPr>
        <w:adjustRightInd w:val="0"/>
        <w:spacing w:beforeLines="50" w:before="120" w:line="320" w:lineRule="exact"/>
        <w:ind w:firstLineChars="196" w:firstLine="470"/>
        <w:rPr>
          <w:rFonts w:ascii="仿宋" w:eastAsia="仿宋" w:hAnsi="仿宋" w:cs="仿宋_GB2312"/>
          <w:bCs/>
          <w:sz w:val="24"/>
          <w:szCs w:val="24"/>
        </w:rPr>
      </w:pPr>
      <w:r>
        <w:rPr>
          <w:rFonts w:ascii="仿宋" w:eastAsia="仿宋" w:hAnsi="仿宋" w:cs="仿宋_GB2312" w:hint="eastAsia"/>
          <w:bCs/>
          <w:sz w:val="24"/>
          <w:szCs w:val="24"/>
        </w:rPr>
        <w:t>（5）评标结果，确定的中标候选人名单或经采购人委托直接确定的中标人；</w:t>
      </w:r>
    </w:p>
    <w:p w14:paraId="0F8F5D50" w14:textId="77777777" w:rsidR="008A70DB" w:rsidRDefault="00000000">
      <w:pPr>
        <w:adjustRightInd w:val="0"/>
        <w:spacing w:beforeLines="50" w:before="120" w:line="320" w:lineRule="exact"/>
        <w:ind w:firstLineChars="196" w:firstLine="470"/>
        <w:rPr>
          <w:rFonts w:ascii="仿宋" w:eastAsia="仿宋" w:hAnsi="仿宋" w:cs="仿宋_GB2312"/>
          <w:bCs/>
          <w:sz w:val="24"/>
          <w:szCs w:val="24"/>
        </w:rPr>
      </w:pPr>
      <w:r>
        <w:rPr>
          <w:rFonts w:ascii="仿宋" w:eastAsia="仿宋" w:hAnsi="仿宋" w:cs="仿宋_GB2312" w:hint="eastAsia"/>
          <w:bCs/>
          <w:sz w:val="24"/>
          <w:szCs w:val="24"/>
        </w:rPr>
        <w:t>（6）其他需要说明的情况，包括评标过程中投标人根据评标委员会要求进行的澄清、说明或者补正，评标委员会成员的更换等。</w:t>
      </w:r>
    </w:p>
    <w:p w14:paraId="09FB7D97" w14:textId="77777777" w:rsidR="008A70DB" w:rsidRDefault="00000000">
      <w:pPr>
        <w:spacing w:beforeLines="150" w:before="360" w:afterLines="100" w:after="240"/>
        <w:jc w:val="center"/>
        <w:outlineLvl w:val="1"/>
        <w:rPr>
          <w:rFonts w:ascii="仿宋" w:eastAsia="仿宋" w:hAnsi="仿宋" w:cs="仿宋_GB2312"/>
          <w:b/>
          <w:sz w:val="32"/>
        </w:rPr>
      </w:pPr>
      <w:bookmarkStart w:id="45" w:name="_Toc17385"/>
      <w:r>
        <w:rPr>
          <w:rFonts w:ascii="仿宋" w:eastAsia="仿宋" w:hAnsi="仿宋" w:cs="仿宋_GB2312" w:hint="eastAsia"/>
          <w:b/>
          <w:sz w:val="32"/>
        </w:rPr>
        <w:t>八、定 标</w:t>
      </w:r>
      <w:bookmarkEnd w:id="44"/>
      <w:bookmarkEnd w:id="45"/>
    </w:p>
    <w:p w14:paraId="100DADD3" w14:textId="77777777" w:rsidR="008A70DB" w:rsidRDefault="00000000">
      <w:pPr>
        <w:pStyle w:val="23"/>
        <w:spacing w:beforeLines="100" w:before="240" w:line="320" w:lineRule="exact"/>
        <w:ind w:firstLineChars="0" w:firstLine="0"/>
        <w:rPr>
          <w:rFonts w:ascii="仿宋" w:eastAsia="仿宋" w:hAnsi="仿宋" w:cs="仿宋_GB2312"/>
          <w:b/>
          <w:bCs/>
        </w:rPr>
      </w:pPr>
      <w:r>
        <w:rPr>
          <w:rFonts w:ascii="仿宋" w:eastAsia="仿宋" w:hAnsi="仿宋" w:cs="仿宋_GB2312" w:hint="eastAsia"/>
          <w:b/>
          <w:bCs/>
        </w:rPr>
        <w:t>26. 定标</w:t>
      </w:r>
    </w:p>
    <w:p w14:paraId="77D23251" w14:textId="77777777" w:rsidR="008A70DB" w:rsidRDefault="00000000">
      <w:pPr>
        <w:adjustRightInd w:val="0"/>
        <w:spacing w:beforeLines="50" w:before="120" w:line="320" w:lineRule="exact"/>
        <w:ind w:firstLineChars="200" w:firstLine="480"/>
        <w:rPr>
          <w:rFonts w:ascii="仿宋" w:eastAsia="仿宋" w:hAnsi="仿宋" w:cs="仿宋_GB2312"/>
          <w:sz w:val="24"/>
          <w:lang w:val="zh-CN"/>
        </w:rPr>
      </w:pPr>
      <w:bookmarkStart w:id="46" w:name="_Toc86216995"/>
      <w:bookmarkStart w:id="47" w:name="_Toc91899910"/>
      <w:r>
        <w:rPr>
          <w:rFonts w:ascii="仿宋" w:eastAsia="仿宋" w:hAnsi="仿宋" w:cs="仿宋_GB2312" w:hint="eastAsia"/>
          <w:sz w:val="24"/>
          <w:lang w:val="zh-CN"/>
        </w:rPr>
        <w:t>采购代理机构应当在评标结束后2个工作日内将评标报告送采购人确认。采购人应当自收到评标报告之日起</w:t>
      </w:r>
      <w:r>
        <w:rPr>
          <w:rFonts w:ascii="仿宋" w:eastAsia="仿宋" w:hAnsi="仿宋" w:cs="仿宋_GB2312" w:hint="eastAsia"/>
          <w:sz w:val="24"/>
        </w:rPr>
        <w:t>5</w:t>
      </w:r>
      <w:r>
        <w:rPr>
          <w:rFonts w:ascii="仿宋" w:eastAsia="仿宋" w:hAnsi="仿宋" w:cs="仿宋_GB2312" w:hint="eastAsia"/>
          <w:sz w:val="24"/>
          <w:lang w:val="zh-CN"/>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55E1563E" w14:textId="77777777" w:rsidR="008A70DB" w:rsidRDefault="00000000">
      <w:pPr>
        <w:pStyle w:val="23"/>
        <w:spacing w:beforeLines="100" w:before="240" w:line="320" w:lineRule="exact"/>
        <w:ind w:firstLineChars="0" w:firstLine="0"/>
        <w:rPr>
          <w:rFonts w:ascii="仿宋" w:eastAsia="仿宋" w:hAnsi="仿宋" w:cs="仿宋_GB2312"/>
          <w:b/>
          <w:bCs/>
        </w:rPr>
      </w:pPr>
      <w:r>
        <w:rPr>
          <w:rFonts w:ascii="仿宋" w:eastAsia="仿宋" w:hAnsi="仿宋" w:cs="仿宋_GB2312" w:hint="eastAsia"/>
          <w:b/>
          <w:bCs/>
        </w:rPr>
        <w:t>27. 中标通知书</w:t>
      </w:r>
    </w:p>
    <w:p w14:paraId="40B67C70" w14:textId="77777777" w:rsidR="008A70DB" w:rsidRDefault="00000000">
      <w:pPr>
        <w:spacing w:beforeLines="50" w:before="120" w:line="320" w:lineRule="exact"/>
        <w:ind w:firstLineChars="200" w:firstLine="480"/>
        <w:rPr>
          <w:rFonts w:ascii="仿宋" w:eastAsia="仿宋" w:hAnsi="仿宋" w:cs="仿宋_GB2312"/>
          <w:sz w:val="24"/>
          <w:lang w:val="zh-CN"/>
        </w:rPr>
      </w:pPr>
      <w:bookmarkStart w:id="48" w:name="OLE_LINK17"/>
      <w:r>
        <w:rPr>
          <w:rFonts w:ascii="仿宋" w:eastAsia="仿宋" w:hAnsi="仿宋" w:cs="仿宋_GB2312" w:hint="eastAsia"/>
          <w:sz w:val="24"/>
          <w:lang w:val="zh-CN"/>
        </w:rPr>
        <w:lastRenderedPageBreak/>
        <w:t>2</w:t>
      </w:r>
      <w:r>
        <w:rPr>
          <w:rFonts w:ascii="仿宋" w:eastAsia="仿宋" w:hAnsi="仿宋" w:cs="仿宋_GB2312" w:hint="eastAsia"/>
          <w:sz w:val="24"/>
        </w:rPr>
        <w:t>7</w:t>
      </w:r>
      <w:r>
        <w:rPr>
          <w:rFonts w:ascii="仿宋" w:eastAsia="仿宋" w:hAnsi="仿宋" w:cs="仿宋_GB2312" w:hint="eastAsia"/>
          <w:sz w:val="24"/>
          <w:lang w:val="zh-CN"/>
        </w:rPr>
        <w:t>.1 确定中标人后，采购代理机构将在发布采购公告的网站上公布中标结果，结果公告期限为</w:t>
      </w:r>
      <w:r>
        <w:rPr>
          <w:rFonts w:ascii="仿宋" w:eastAsia="仿宋" w:hAnsi="仿宋" w:cs="仿宋_GB2312" w:hint="eastAsia"/>
          <w:sz w:val="24"/>
        </w:rPr>
        <w:t>1个工作日。同时，</w:t>
      </w:r>
      <w:r>
        <w:rPr>
          <w:rFonts w:ascii="仿宋" w:eastAsia="仿宋" w:hAnsi="仿宋" w:cs="仿宋_GB2312" w:hint="eastAsia"/>
          <w:sz w:val="24"/>
          <w:lang w:val="zh-CN"/>
        </w:rPr>
        <w:t>采购代理机构向中标人签发中标通知书。</w:t>
      </w:r>
    </w:p>
    <w:p w14:paraId="33D0AE74" w14:textId="000E95EF" w:rsidR="008A70DB" w:rsidRDefault="00000000">
      <w:pPr>
        <w:spacing w:beforeLines="50" w:before="120" w:line="320" w:lineRule="exact"/>
        <w:ind w:firstLineChars="200" w:firstLine="480"/>
        <w:rPr>
          <w:rFonts w:ascii="仿宋" w:eastAsia="仿宋" w:hAnsi="仿宋" w:cs="仿宋_GB2312"/>
          <w:sz w:val="24"/>
          <w:szCs w:val="24"/>
          <w:lang w:val="zh-CN"/>
        </w:rPr>
      </w:pPr>
      <w:r>
        <w:rPr>
          <w:rFonts w:ascii="仿宋" w:eastAsia="仿宋" w:hAnsi="仿宋" w:cs="仿宋_GB2312" w:hint="eastAsia"/>
          <w:sz w:val="24"/>
        </w:rPr>
        <w:t xml:space="preserve">27.2 </w:t>
      </w:r>
      <w:r>
        <w:rPr>
          <w:rFonts w:ascii="仿宋" w:eastAsia="仿宋" w:hAnsi="仿宋" w:cs="仿宋_GB2312" w:hint="eastAsia"/>
          <w:sz w:val="24"/>
          <w:lang w:val="zh-CN"/>
        </w:rPr>
        <w:t>在采购代理机构发出中标通知书前，中标人有违反有关法律法规和本项目要求行为的，则取消该投标人的中标资格，</w:t>
      </w:r>
      <w:r>
        <w:rPr>
          <w:rFonts w:ascii="仿宋" w:eastAsia="仿宋" w:hAnsi="仿宋" w:cs="仿宋_GB2312" w:hint="eastAsia"/>
          <w:color w:val="FF0000"/>
          <w:sz w:val="24"/>
          <w:highlight w:val="yellow"/>
        </w:rPr>
        <w:t>并不再增加中标人</w:t>
      </w:r>
      <w:r>
        <w:rPr>
          <w:rFonts w:ascii="仿宋" w:eastAsia="仿宋" w:hAnsi="仿宋" w:cs="仿宋_GB2312" w:hint="eastAsia"/>
          <w:sz w:val="24"/>
          <w:lang w:val="zh-CN"/>
        </w:rPr>
        <w:t>。</w:t>
      </w:r>
    </w:p>
    <w:p w14:paraId="67C162D8" w14:textId="77777777" w:rsidR="008A70DB" w:rsidRDefault="00000000">
      <w:pPr>
        <w:spacing w:beforeLines="50" w:before="120" w:line="320" w:lineRule="exact"/>
        <w:ind w:firstLineChars="200" w:firstLine="480"/>
        <w:rPr>
          <w:rFonts w:ascii="仿宋" w:eastAsia="仿宋" w:hAnsi="仿宋" w:cs="仿宋_GB2312"/>
          <w:sz w:val="24"/>
          <w:lang w:val="zh-CN"/>
        </w:rPr>
      </w:pPr>
      <w:r>
        <w:rPr>
          <w:rFonts w:ascii="仿宋" w:eastAsia="仿宋" w:hAnsi="仿宋" w:cs="仿宋_GB2312" w:hint="eastAsia"/>
          <w:sz w:val="24"/>
          <w:szCs w:val="22"/>
        </w:rPr>
        <w:t>27.3 中标通知书发出后，采购人不得违法改变中标结果，中标人无正当理由不得放弃中标。</w:t>
      </w:r>
    </w:p>
    <w:p w14:paraId="00F9D5FC" w14:textId="77777777" w:rsidR="008A70DB" w:rsidRDefault="00000000">
      <w:pPr>
        <w:spacing w:beforeLines="150" w:before="360" w:afterLines="100" w:after="240"/>
        <w:jc w:val="center"/>
        <w:outlineLvl w:val="1"/>
        <w:rPr>
          <w:rFonts w:ascii="仿宋" w:eastAsia="仿宋" w:hAnsi="仿宋" w:cs="仿宋_GB2312"/>
          <w:b/>
          <w:sz w:val="32"/>
        </w:rPr>
      </w:pPr>
      <w:bookmarkStart w:id="49" w:name="_Toc31508"/>
      <w:bookmarkEnd w:id="48"/>
      <w:r>
        <w:rPr>
          <w:rFonts w:ascii="仿宋" w:eastAsia="仿宋" w:hAnsi="仿宋" w:cs="仿宋_GB2312" w:hint="eastAsia"/>
          <w:b/>
          <w:sz w:val="32"/>
        </w:rPr>
        <w:t>九、</w:t>
      </w:r>
      <w:bookmarkEnd w:id="46"/>
      <w:r>
        <w:rPr>
          <w:rFonts w:ascii="仿宋" w:eastAsia="仿宋" w:hAnsi="仿宋" w:cs="仿宋_GB2312" w:hint="eastAsia"/>
          <w:b/>
          <w:sz w:val="32"/>
        </w:rPr>
        <w:t>合同签订及其他</w:t>
      </w:r>
      <w:bookmarkEnd w:id="49"/>
    </w:p>
    <w:p w14:paraId="0B92CC0A" w14:textId="77777777" w:rsidR="008A70DB" w:rsidRDefault="00000000">
      <w:pPr>
        <w:pStyle w:val="23"/>
        <w:spacing w:beforeLines="100" w:before="240" w:line="320" w:lineRule="exact"/>
        <w:ind w:firstLineChars="0" w:firstLine="0"/>
        <w:rPr>
          <w:rFonts w:ascii="仿宋" w:eastAsia="仿宋" w:hAnsi="仿宋" w:cs="仿宋_GB2312"/>
          <w:b/>
          <w:bCs/>
        </w:rPr>
      </w:pPr>
      <w:bookmarkStart w:id="50" w:name="_Toc36110187"/>
      <w:bookmarkStart w:id="51" w:name="_Toc91899912"/>
      <w:bookmarkEnd w:id="47"/>
      <w:r>
        <w:rPr>
          <w:rFonts w:ascii="仿宋" w:eastAsia="仿宋" w:hAnsi="仿宋" w:cs="仿宋_GB2312" w:hint="eastAsia"/>
          <w:b/>
          <w:bCs/>
        </w:rPr>
        <w:t>28. 合同授予</w:t>
      </w:r>
    </w:p>
    <w:p w14:paraId="19AA448C" w14:textId="77777777" w:rsidR="008A70DB" w:rsidRDefault="00000000">
      <w:pPr>
        <w:spacing w:beforeLines="50" w:before="120" w:line="320" w:lineRule="exact"/>
        <w:ind w:firstLineChars="200" w:firstLine="480"/>
        <w:rPr>
          <w:rFonts w:ascii="仿宋" w:eastAsia="仿宋" w:hAnsi="仿宋" w:cs="仿宋_GB2312"/>
          <w:sz w:val="24"/>
        </w:rPr>
      </w:pPr>
      <w:r>
        <w:rPr>
          <w:rFonts w:ascii="仿宋" w:eastAsia="仿宋" w:hAnsi="仿宋" w:cs="仿宋_GB2312" w:hint="eastAsia"/>
          <w:sz w:val="24"/>
        </w:rPr>
        <w:t>28.1本项目的合同将授予按本须知第26款所确定的中标人。</w:t>
      </w:r>
    </w:p>
    <w:p w14:paraId="34147495" w14:textId="0AA1315F" w:rsidR="008A70DB" w:rsidRDefault="00000000">
      <w:pPr>
        <w:spacing w:beforeLines="50" w:before="120" w:line="320" w:lineRule="exact"/>
        <w:ind w:firstLineChars="200" w:firstLine="480"/>
        <w:rPr>
          <w:rFonts w:ascii="仿宋" w:eastAsia="仿宋" w:hAnsi="仿宋" w:cs="仿宋_GB2312"/>
          <w:sz w:val="24"/>
        </w:rPr>
      </w:pPr>
      <w:r>
        <w:rPr>
          <w:rFonts w:ascii="仿宋" w:eastAsia="仿宋" w:hAnsi="仿宋" w:cs="仿宋_GB2312" w:hint="eastAsia"/>
          <w:sz w:val="24"/>
        </w:rPr>
        <w:t>28.2中标人因不可抗力或者自身原因不能履行合同的，如中标人放弃中标后，</w:t>
      </w:r>
      <w:r>
        <w:rPr>
          <w:rFonts w:ascii="仿宋" w:eastAsia="仿宋" w:hAnsi="仿宋" w:cs="仿宋_GB2312" w:hint="eastAsia"/>
          <w:sz w:val="24"/>
          <w:highlight w:val="yellow"/>
        </w:rPr>
        <w:t>由其他中标人抽取服务学校</w:t>
      </w:r>
      <w:r>
        <w:rPr>
          <w:rFonts w:ascii="仿宋" w:eastAsia="仿宋" w:hAnsi="仿宋" w:cs="仿宋_GB2312" w:hint="eastAsia"/>
          <w:sz w:val="24"/>
        </w:rPr>
        <w:t>。</w:t>
      </w:r>
    </w:p>
    <w:p w14:paraId="0FC93F6D" w14:textId="77777777" w:rsidR="008A70DB" w:rsidRDefault="00000000">
      <w:pPr>
        <w:pStyle w:val="23"/>
        <w:spacing w:beforeLines="100" w:before="240" w:line="320" w:lineRule="exact"/>
        <w:ind w:firstLineChars="0" w:firstLine="0"/>
        <w:rPr>
          <w:rFonts w:ascii="仿宋" w:eastAsia="仿宋" w:hAnsi="仿宋" w:cs="仿宋_GB2312"/>
          <w:b/>
          <w:bCs/>
        </w:rPr>
      </w:pPr>
      <w:r>
        <w:rPr>
          <w:rFonts w:ascii="仿宋" w:eastAsia="仿宋" w:hAnsi="仿宋" w:cs="仿宋_GB2312" w:hint="eastAsia"/>
          <w:b/>
          <w:bCs/>
        </w:rPr>
        <w:t>29. 签订合同</w:t>
      </w:r>
    </w:p>
    <w:p w14:paraId="3692F8C6" w14:textId="77777777" w:rsidR="008A70DB" w:rsidRDefault="00000000">
      <w:pPr>
        <w:tabs>
          <w:tab w:val="left" w:pos="0"/>
        </w:tabs>
        <w:spacing w:beforeLines="50" w:before="120" w:line="320" w:lineRule="exact"/>
        <w:ind w:firstLine="480"/>
        <w:rPr>
          <w:rFonts w:ascii="仿宋" w:eastAsia="仿宋" w:hAnsi="仿宋" w:cs="仿宋_GB2312"/>
          <w:sz w:val="24"/>
          <w:szCs w:val="24"/>
        </w:rPr>
      </w:pPr>
      <w:r>
        <w:rPr>
          <w:rFonts w:ascii="仿宋" w:eastAsia="仿宋" w:hAnsi="仿宋" w:cs="仿宋_GB2312" w:hint="eastAsia"/>
          <w:sz w:val="24"/>
          <w:szCs w:val="24"/>
        </w:rPr>
        <w:t>29.1采购人应当自中标通知书发出之日起30日内，按照招标文件和中标人投标文件的规定，与中标人签订书面合同。所签订的合同不得对招标文件确定的事项和中标人投标文件作实质性修改。</w:t>
      </w:r>
    </w:p>
    <w:p w14:paraId="3F5EA0A7" w14:textId="223E21D6" w:rsidR="008A70DB" w:rsidRDefault="00000000">
      <w:pPr>
        <w:tabs>
          <w:tab w:val="left" w:pos="0"/>
        </w:tabs>
        <w:spacing w:beforeLines="50" w:before="120" w:line="320" w:lineRule="exact"/>
        <w:ind w:firstLine="480"/>
        <w:rPr>
          <w:rFonts w:ascii="仿宋" w:eastAsia="仿宋" w:hAnsi="仿宋" w:cs="仿宋_GB2312"/>
          <w:sz w:val="24"/>
          <w:szCs w:val="24"/>
        </w:rPr>
      </w:pPr>
      <w:r>
        <w:rPr>
          <w:rFonts w:ascii="仿宋" w:eastAsia="仿宋" w:hAnsi="仿宋" w:cs="仿宋_GB2312" w:hint="eastAsia"/>
          <w:sz w:val="24"/>
          <w:szCs w:val="24"/>
        </w:rPr>
        <w:t>29.2中标人如不遵守招标文件或投标文件各项条款的邀约与要约，或在接到中标通知书后借故拖延，拒签合同的，给采购人造成的损失的还应当予以赔偿。采购人可根据28.2的原则另行选择中标人。</w:t>
      </w:r>
    </w:p>
    <w:p w14:paraId="2C460B39" w14:textId="77777777" w:rsidR="008A70DB" w:rsidRDefault="00000000">
      <w:pPr>
        <w:tabs>
          <w:tab w:val="left" w:pos="0"/>
        </w:tabs>
        <w:spacing w:beforeLines="50" w:before="120" w:line="320" w:lineRule="exact"/>
        <w:ind w:firstLine="480"/>
        <w:rPr>
          <w:rFonts w:ascii="仿宋" w:eastAsia="仿宋" w:hAnsi="仿宋" w:cs="仿宋_GB2312"/>
          <w:sz w:val="24"/>
          <w:szCs w:val="24"/>
        </w:rPr>
      </w:pPr>
      <w:r>
        <w:rPr>
          <w:rFonts w:ascii="仿宋" w:eastAsia="仿宋" w:hAnsi="仿宋" w:cs="仿宋_GB2312" w:hint="eastAsia"/>
          <w:sz w:val="24"/>
          <w:szCs w:val="24"/>
        </w:rPr>
        <w:t>29.3招标文件、中标人的投标文件及投标修改文件、评标过程中有关澄清文件及经投标人法定代表人或授权代表签字确认的询标回复和承诺及中标通知书均作为合同组成部分。</w:t>
      </w:r>
    </w:p>
    <w:p w14:paraId="16295A68" w14:textId="77777777" w:rsidR="008A70DB" w:rsidRDefault="00000000">
      <w:pPr>
        <w:pStyle w:val="23"/>
        <w:spacing w:beforeLines="100" w:before="240" w:line="320" w:lineRule="exact"/>
        <w:ind w:firstLineChars="0" w:firstLine="0"/>
        <w:rPr>
          <w:rFonts w:ascii="仿宋" w:eastAsia="仿宋" w:hAnsi="仿宋" w:cs="仿宋_GB2312"/>
          <w:b/>
          <w:bCs/>
        </w:rPr>
      </w:pPr>
      <w:r>
        <w:rPr>
          <w:rFonts w:ascii="仿宋" w:eastAsia="仿宋" w:hAnsi="仿宋" w:cs="仿宋_GB2312" w:hint="eastAsia"/>
          <w:b/>
          <w:bCs/>
        </w:rPr>
        <w:t>30. 履约保证</w:t>
      </w:r>
    </w:p>
    <w:p w14:paraId="4B7E134F" w14:textId="77777777" w:rsidR="008A70DB" w:rsidRDefault="00000000">
      <w:pPr>
        <w:tabs>
          <w:tab w:val="left" w:pos="0"/>
        </w:tabs>
        <w:spacing w:beforeLines="50" w:before="120" w:line="320" w:lineRule="exact"/>
        <w:ind w:firstLine="480"/>
        <w:rPr>
          <w:rFonts w:ascii="仿宋" w:eastAsia="仿宋" w:hAnsi="仿宋" w:cs="仿宋_GB2312"/>
          <w:sz w:val="24"/>
          <w:szCs w:val="24"/>
        </w:rPr>
      </w:pPr>
      <w:r>
        <w:rPr>
          <w:rFonts w:ascii="仿宋" w:eastAsia="仿宋" w:hAnsi="仿宋" w:cs="仿宋_GB2312" w:hint="eastAsia"/>
          <w:sz w:val="24"/>
          <w:szCs w:val="24"/>
        </w:rPr>
        <w:t>30.1采购文件要求中标人提交履约保证金的，中标人应当以支票、汇票、本票或者金融机构、担保机构出具的保函等非现金形式提交。履约保证金的数额不得超过采购合同金额的5%。</w:t>
      </w:r>
    </w:p>
    <w:p w14:paraId="3EB79B23" w14:textId="77777777" w:rsidR="008A70DB" w:rsidRDefault="00000000">
      <w:pPr>
        <w:pStyle w:val="23"/>
        <w:spacing w:beforeLines="100" w:before="240" w:line="320" w:lineRule="exact"/>
        <w:ind w:firstLineChars="0" w:firstLine="0"/>
        <w:rPr>
          <w:rFonts w:ascii="仿宋" w:eastAsia="仿宋" w:hAnsi="仿宋" w:cs="仿宋_GB2312"/>
          <w:b/>
          <w:bCs/>
        </w:rPr>
      </w:pPr>
      <w:r>
        <w:rPr>
          <w:rFonts w:ascii="仿宋" w:eastAsia="仿宋" w:hAnsi="仿宋" w:cs="仿宋_GB2312" w:hint="eastAsia"/>
          <w:b/>
          <w:bCs/>
        </w:rPr>
        <w:t>31. 采购方式改变</w:t>
      </w:r>
    </w:p>
    <w:p w14:paraId="24C75499" w14:textId="77777777" w:rsidR="008A70DB" w:rsidRDefault="00000000">
      <w:pPr>
        <w:tabs>
          <w:tab w:val="left" w:pos="0"/>
        </w:tabs>
        <w:spacing w:beforeLines="50" w:before="120" w:line="320" w:lineRule="exact"/>
        <w:ind w:firstLine="480"/>
        <w:rPr>
          <w:rFonts w:ascii="仿宋" w:eastAsia="仿宋" w:hAnsi="仿宋" w:cs="仿宋_GB2312"/>
          <w:sz w:val="24"/>
          <w:szCs w:val="24"/>
        </w:rPr>
      </w:pPr>
      <w:r>
        <w:rPr>
          <w:rFonts w:ascii="仿宋" w:eastAsia="仿宋" w:hAnsi="仿宋" w:cs="仿宋_GB2312" w:hint="eastAsia"/>
          <w:sz w:val="24"/>
          <w:szCs w:val="24"/>
        </w:rPr>
        <w:t>投标截止后投标人不足3家或者通过资格审查或符合性审查的投标人不足3家的，除采购任务取消情形外，重新招标或变更其他采购方式采购。</w:t>
      </w:r>
    </w:p>
    <w:p w14:paraId="0E0544FB" w14:textId="77777777" w:rsidR="008A70DB" w:rsidRDefault="00000000">
      <w:pPr>
        <w:pStyle w:val="23"/>
        <w:spacing w:beforeLines="100" w:before="240" w:line="320" w:lineRule="exact"/>
        <w:ind w:firstLineChars="0" w:firstLine="0"/>
        <w:rPr>
          <w:rFonts w:ascii="仿宋" w:eastAsia="仿宋" w:hAnsi="仿宋" w:cs="仿宋_GB2312"/>
          <w:b/>
          <w:bCs/>
        </w:rPr>
      </w:pPr>
      <w:r>
        <w:rPr>
          <w:rFonts w:ascii="仿宋" w:eastAsia="仿宋" w:hAnsi="仿宋" w:cs="仿宋_GB2312" w:hint="eastAsia"/>
          <w:b/>
          <w:bCs/>
        </w:rPr>
        <w:t>32. 供应商诚信管理</w:t>
      </w:r>
    </w:p>
    <w:p w14:paraId="7B340B06" w14:textId="77777777" w:rsidR="008A70DB" w:rsidRDefault="00000000">
      <w:pPr>
        <w:spacing w:beforeLines="50" w:before="120" w:line="320" w:lineRule="exact"/>
        <w:ind w:firstLineChars="200" w:firstLine="480"/>
        <w:rPr>
          <w:rFonts w:ascii="仿宋" w:eastAsia="仿宋" w:hAnsi="仿宋" w:cs="仿宋_GB2312"/>
          <w:bCs/>
          <w:sz w:val="24"/>
          <w:szCs w:val="22"/>
        </w:rPr>
      </w:pPr>
      <w:r>
        <w:rPr>
          <w:rFonts w:ascii="仿宋" w:eastAsia="仿宋" w:hAnsi="仿宋" w:cs="仿宋_GB2312" w:hint="eastAsia"/>
          <w:bCs/>
          <w:sz w:val="24"/>
          <w:szCs w:val="22"/>
        </w:rPr>
        <w:t>采购单位或采购代理机构应如实记录和客观反映注册供应商参加采购活动的诚信状况。</w:t>
      </w:r>
    </w:p>
    <w:p w14:paraId="1697EE14" w14:textId="77777777" w:rsidR="008A70DB" w:rsidRDefault="00000000">
      <w:pPr>
        <w:pStyle w:val="23"/>
        <w:spacing w:beforeLines="100" w:before="240" w:line="320" w:lineRule="exact"/>
        <w:ind w:firstLineChars="0" w:firstLine="0"/>
        <w:rPr>
          <w:rFonts w:ascii="仿宋" w:eastAsia="仿宋" w:hAnsi="仿宋" w:cs="仿宋_GB2312"/>
          <w:b/>
          <w:bCs/>
        </w:rPr>
      </w:pPr>
      <w:r>
        <w:rPr>
          <w:rFonts w:ascii="仿宋" w:eastAsia="仿宋" w:hAnsi="仿宋" w:cs="仿宋_GB2312" w:hint="eastAsia"/>
          <w:b/>
          <w:bCs/>
        </w:rPr>
        <w:t>33. 质疑和投诉</w:t>
      </w:r>
    </w:p>
    <w:p w14:paraId="5D952358" w14:textId="77777777" w:rsidR="008A70DB" w:rsidRDefault="00000000">
      <w:pPr>
        <w:tabs>
          <w:tab w:val="left" w:pos="0"/>
        </w:tabs>
        <w:spacing w:beforeLines="50" w:before="120" w:line="320" w:lineRule="exact"/>
        <w:ind w:firstLine="480"/>
        <w:rPr>
          <w:rFonts w:ascii="仿宋" w:eastAsia="仿宋" w:hAnsi="仿宋" w:cs="仿宋_GB2312"/>
          <w:sz w:val="24"/>
          <w:szCs w:val="24"/>
        </w:rPr>
      </w:pPr>
      <w:r>
        <w:rPr>
          <w:rFonts w:ascii="仿宋" w:eastAsia="仿宋" w:hAnsi="仿宋" w:cs="仿宋_GB2312" w:hint="eastAsia"/>
          <w:sz w:val="24"/>
          <w:szCs w:val="24"/>
        </w:rPr>
        <w:t>投标人对采购活动事项有疑问的，可以向采购人和采购代理机构提出询问，采购人和采购代理机构应当及时</w:t>
      </w:r>
      <w:proofErr w:type="gramStart"/>
      <w:r>
        <w:rPr>
          <w:rFonts w:ascii="仿宋" w:eastAsia="仿宋" w:hAnsi="仿宋" w:cs="仿宋_GB2312" w:hint="eastAsia"/>
          <w:sz w:val="24"/>
          <w:szCs w:val="24"/>
        </w:rPr>
        <w:t>作出</w:t>
      </w:r>
      <w:proofErr w:type="gramEnd"/>
      <w:r>
        <w:rPr>
          <w:rFonts w:ascii="仿宋" w:eastAsia="仿宋" w:hAnsi="仿宋" w:cs="仿宋_GB2312" w:hint="eastAsia"/>
          <w:sz w:val="24"/>
          <w:szCs w:val="24"/>
        </w:rPr>
        <w:t>答复，但答复的内容不得涉及商业秘密。</w:t>
      </w:r>
    </w:p>
    <w:p w14:paraId="3D79DC02" w14:textId="77777777" w:rsidR="008A70DB" w:rsidRDefault="00000000">
      <w:pPr>
        <w:tabs>
          <w:tab w:val="left" w:pos="0"/>
        </w:tabs>
        <w:spacing w:beforeLines="50" w:before="120" w:line="320" w:lineRule="exact"/>
        <w:ind w:firstLine="480"/>
        <w:rPr>
          <w:rFonts w:ascii="仿宋" w:eastAsia="仿宋" w:hAnsi="仿宋" w:cs="仿宋_GB2312"/>
          <w:sz w:val="24"/>
          <w:szCs w:val="24"/>
        </w:rPr>
      </w:pPr>
      <w:r>
        <w:rPr>
          <w:rFonts w:ascii="仿宋" w:eastAsia="仿宋" w:hAnsi="仿宋" w:cs="仿宋_GB2312" w:hint="eastAsia"/>
          <w:sz w:val="24"/>
          <w:szCs w:val="24"/>
        </w:rPr>
        <w:t>33.1 投标人认为招标文件、采购过程和中标结果使自己的权益受到损害的，可以在知道或者应知其权益受到损害之日起七个工作日内，以书面形式向采购人和采购代理机构提出质疑。</w:t>
      </w:r>
    </w:p>
    <w:p w14:paraId="06FA07EE" w14:textId="77777777" w:rsidR="008A70DB" w:rsidRDefault="00000000">
      <w:pPr>
        <w:tabs>
          <w:tab w:val="left" w:pos="0"/>
        </w:tabs>
        <w:spacing w:beforeLines="50" w:before="120" w:line="320" w:lineRule="exact"/>
        <w:ind w:firstLine="480"/>
        <w:rPr>
          <w:rFonts w:ascii="仿宋" w:eastAsia="仿宋" w:hAnsi="仿宋" w:cs="仿宋_GB2312"/>
          <w:sz w:val="24"/>
          <w:szCs w:val="24"/>
        </w:rPr>
      </w:pPr>
      <w:r>
        <w:rPr>
          <w:rFonts w:ascii="仿宋" w:eastAsia="仿宋" w:hAnsi="仿宋" w:cs="仿宋_GB2312" w:hint="eastAsia"/>
          <w:sz w:val="24"/>
          <w:szCs w:val="24"/>
        </w:rPr>
        <w:lastRenderedPageBreak/>
        <w:t>33.2 采购人和采购代理机构应当在收到投标人的书面质疑后七个工作日内</w:t>
      </w:r>
      <w:proofErr w:type="gramStart"/>
      <w:r>
        <w:rPr>
          <w:rFonts w:ascii="仿宋" w:eastAsia="仿宋" w:hAnsi="仿宋" w:cs="仿宋_GB2312" w:hint="eastAsia"/>
          <w:sz w:val="24"/>
          <w:szCs w:val="24"/>
        </w:rPr>
        <w:t>作出</w:t>
      </w:r>
      <w:proofErr w:type="gramEnd"/>
      <w:r>
        <w:rPr>
          <w:rFonts w:ascii="仿宋" w:eastAsia="仿宋" w:hAnsi="仿宋" w:cs="仿宋_GB2312" w:hint="eastAsia"/>
          <w:sz w:val="24"/>
          <w:szCs w:val="24"/>
        </w:rPr>
        <w:t>答复，并以书面形式通知质疑投标人，但答复的内容不得涉及商业秘密。</w:t>
      </w:r>
    </w:p>
    <w:p w14:paraId="410EE8B6" w14:textId="77777777" w:rsidR="008A70DB" w:rsidRDefault="00000000">
      <w:pPr>
        <w:pStyle w:val="23"/>
        <w:spacing w:beforeLines="100" w:before="240" w:line="320" w:lineRule="exact"/>
        <w:ind w:firstLineChars="0" w:firstLine="0"/>
        <w:rPr>
          <w:rFonts w:ascii="仿宋" w:eastAsia="仿宋" w:hAnsi="仿宋" w:cs="仿宋_GB2312"/>
          <w:b/>
          <w:bCs/>
        </w:rPr>
      </w:pPr>
      <w:r>
        <w:rPr>
          <w:rFonts w:ascii="仿宋" w:eastAsia="仿宋" w:hAnsi="仿宋" w:cs="仿宋_GB2312" w:hint="eastAsia"/>
          <w:b/>
          <w:bCs/>
        </w:rPr>
        <w:t>34. 解释权</w:t>
      </w:r>
    </w:p>
    <w:p w14:paraId="7402713F" w14:textId="77777777" w:rsidR="008A70DB" w:rsidRDefault="00000000">
      <w:pPr>
        <w:tabs>
          <w:tab w:val="left" w:pos="0"/>
        </w:tabs>
        <w:spacing w:beforeLines="50" w:before="120" w:line="320" w:lineRule="exact"/>
        <w:ind w:firstLine="480"/>
        <w:rPr>
          <w:rFonts w:ascii="仿宋" w:eastAsia="仿宋" w:hAnsi="仿宋" w:cs="仿宋_GB2312"/>
          <w:sz w:val="24"/>
          <w:szCs w:val="24"/>
        </w:rPr>
      </w:pPr>
      <w:r>
        <w:rPr>
          <w:rFonts w:ascii="仿宋" w:eastAsia="仿宋" w:hAnsi="仿宋" w:cs="仿宋_GB2312" w:hint="eastAsia"/>
          <w:sz w:val="24"/>
          <w:szCs w:val="24"/>
        </w:rPr>
        <w:t>招标文件的解释权均属于采购人和采购代理机构。</w:t>
      </w:r>
    </w:p>
    <w:p w14:paraId="1CBF63A4" w14:textId="77777777" w:rsidR="008A70DB" w:rsidRDefault="00000000">
      <w:pPr>
        <w:pStyle w:val="1"/>
        <w:spacing w:before="0" w:after="0" w:line="360" w:lineRule="auto"/>
        <w:ind w:left="0" w:hanging="431"/>
        <w:jc w:val="center"/>
        <w:rPr>
          <w:rFonts w:ascii="仿宋" w:eastAsia="仿宋" w:hAnsi="仿宋" w:cs="仿宋_GB2312"/>
          <w:kern w:val="2"/>
          <w:sz w:val="36"/>
        </w:rPr>
      </w:pPr>
      <w:r>
        <w:rPr>
          <w:rFonts w:ascii="仿宋" w:eastAsia="仿宋" w:hAnsi="仿宋" w:cs="仿宋_GB2312" w:hint="eastAsia"/>
        </w:rPr>
        <w:br w:type="page"/>
      </w:r>
      <w:bookmarkStart w:id="52" w:name="_Toc12412"/>
      <w:bookmarkStart w:id="53" w:name="_Toc91899916"/>
      <w:bookmarkStart w:id="54" w:name="_Toc37243119"/>
      <w:bookmarkStart w:id="55" w:name="_Toc35401305"/>
      <w:bookmarkEnd w:id="50"/>
      <w:bookmarkEnd w:id="51"/>
      <w:r>
        <w:rPr>
          <w:rFonts w:ascii="仿宋" w:eastAsia="仿宋" w:hAnsi="仿宋" w:cs="仿宋_GB2312" w:hint="eastAsia"/>
          <w:kern w:val="2"/>
          <w:sz w:val="36"/>
        </w:rPr>
        <w:lastRenderedPageBreak/>
        <w:t xml:space="preserve">第三部分 </w:t>
      </w:r>
      <w:bookmarkEnd w:id="52"/>
      <w:r>
        <w:rPr>
          <w:rFonts w:ascii="仿宋" w:eastAsia="仿宋" w:hAnsi="仿宋" w:cs="仿宋_GB2312" w:hint="eastAsia"/>
          <w:kern w:val="2"/>
          <w:sz w:val="36"/>
        </w:rPr>
        <w:t>采购需求</w:t>
      </w:r>
    </w:p>
    <w:p w14:paraId="755E57D4" w14:textId="77777777" w:rsidR="008A70DB" w:rsidRDefault="00000000">
      <w:pPr>
        <w:spacing w:beforeLines="150" w:before="360"/>
        <w:outlineLvl w:val="1"/>
        <w:rPr>
          <w:rFonts w:ascii="仿宋" w:eastAsia="仿宋" w:hAnsi="仿宋" w:cs="仿宋_GB2312"/>
          <w:b/>
          <w:sz w:val="28"/>
          <w:szCs w:val="18"/>
        </w:rPr>
      </w:pPr>
      <w:r>
        <w:rPr>
          <w:rFonts w:ascii="仿宋" w:eastAsia="仿宋" w:hAnsi="仿宋" w:cs="仿宋_GB2312" w:hint="eastAsia"/>
          <w:b/>
          <w:sz w:val="28"/>
          <w:szCs w:val="18"/>
        </w:rPr>
        <w:t>一、项目概况</w:t>
      </w:r>
    </w:p>
    <w:p w14:paraId="3F5C4445" w14:textId="77777777" w:rsidR="008A70DB" w:rsidRDefault="00000000">
      <w:pPr>
        <w:snapToGrid w:val="0"/>
        <w:spacing w:beforeLines="50" w:before="120" w:line="32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本项目杭州市</w:t>
      </w:r>
      <w:r>
        <w:rPr>
          <w:rFonts w:ascii="仿宋" w:eastAsia="仿宋" w:hAnsi="仿宋" w:cs="微软雅黑" w:hint="eastAsia"/>
          <w:sz w:val="24"/>
          <w:szCs w:val="24"/>
        </w:rPr>
        <w:t>滨</w:t>
      </w:r>
      <w:r>
        <w:rPr>
          <w:rFonts w:ascii="仿宋" w:eastAsia="仿宋" w:hAnsi="仿宋" w:cs="___WRD_EMBED_SUB_44" w:hint="eastAsia"/>
          <w:sz w:val="24"/>
          <w:szCs w:val="24"/>
        </w:rPr>
        <w:t>江区教育局下属学校</w:t>
      </w:r>
      <w:r>
        <w:rPr>
          <w:rFonts w:ascii="仿宋" w:eastAsia="仿宋" w:hAnsi="仿宋" w:cs="___WRD_EMBED_SUB_44" w:hint="eastAsia"/>
          <w:sz w:val="24"/>
        </w:rPr>
        <w:t>202</w:t>
      </w:r>
      <w:r>
        <w:rPr>
          <w:rFonts w:ascii="仿宋" w:eastAsia="仿宋" w:hAnsi="仿宋" w:cs="___WRD_EMBED_SUB_44"/>
          <w:sz w:val="24"/>
        </w:rPr>
        <w:t>4</w:t>
      </w:r>
      <w:r>
        <w:rPr>
          <w:rFonts w:ascii="仿宋" w:eastAsia="仿宋" w:hAnsi="仿宋" w:cs="___WRD_EMBED_SUB_44" w:hint="eastAsia"/>
          <w:sz w:val="24"/>
        </w:rPr>
        <w:t>年</w:t>
      </w:r>
      <w:r>
        <w:rPr>
          <w:rFonts w:ascii="仿宋" w:eastAsia="仿宋" w:hAnsi="仿宋" w:cs="___WRD_EMBED_SUB_44" w:hint="eastAsia"/>
          <w:sz w:val="24"/>
          <w:szCs w:val="24"/>
        </w:rPr>
        <w:t>学生服采购项目</w:t>
      </w:r>
      <w:r>
        <w:rPr>
          <w:rFonts w:ascii="仿宋" w:eastAsia="仿宋" w:hAnsi="仿宋" w:cs="仿宋_GB2312" w:hint="eastAsia"/>
          <w:sz w:val="24"/>
          <w:szCs w:val="24"/>
        </w:rPr>
        <w:t>，主要包括：各</w:t>
      </w:r>
      <w:r>
        <w:rPr>
          <w:rFonts w:ascii="仿宋" w:eastAsia="仿宋" w:hAnsi="仿宋" w:cs="___WRD_EMBED_SUB_44" w:hint="eastAsia"/>
          <w:sz w:val="24"/>
          <w:szCs w:val="24"/>
        </w:rPr>
        <w:t>下属</w:t>
      </w:r>
      <w:r>
        <w:rPr>
          <w:rFonts w:ascii="仿宋" w:eastAsia="仿宋" w:hAnsi="仿宋" w:cs="仿宋_GB2312" w:hint="eastAsia"/>
          <w:sz w:val="24"/>
          <w:szCs w:val="24"/>
        </w:rPr>
        <w:t>学校学生服的设计、制样、生产、供货、免费售后服务（增补、换货等）等内容。</w:t>
      </w:r>
    </w:p>
    <w:p w14:paraId="51B3E667" w14:textId="77777777" w:rsidR="008A70DB" w:rsidRDefault="00000000">
      <w:pPr>
        <w:snapToGrid w:val="0"/>
        <w:spacing w:beforeLines="50" w:before="120" w:line="320" w:lineRule="exact"/>
        <w:ind w:firstLineChars="200" w:firstLine="480"/>
        <w:rPr>
          <w:rFonts w:ascii="仿宋" w:eastAsia="仿宋" w:hAnsi="仿宋" w:cs="仿宋_GB2312"/>
          <w:bCs/>
          <w:sz w:val="24"/>
          <w:szCs w:val="24"/>
        </w:rPr>
      </w:pPr>
      <w:r>
        <w:rPr>
          <w:rFonts w:ascii="仿宋" w:eastAsia="仿宋" w:hAnsi="仿宋" w:cs="仿宋_GB2312" w:hint="eastAsia"/>
          <w:sz w:val="24"/>
          <w:szCs w:val="24"/>
        </w:rPr>
        <w:t>实施地址：杭州市滨江区</w:t>
      </w:r>
      <w:r>
        <w:rPr>
          <w:rFonts w:ascii="仿宋" w:eastAsia="仿宋" w:hAnsi="仿宋" w:cs="仿宋_GB2312" w:hint="eastAsia"/>
          <w:bCs/>
          <w:sz w:val="24"/>
          <w:szCs w:val="24"/>
        </w:rPr>
        <w:t>。</w:t>
      </w:r>
    </w:p>
    <w:p w14:paraId="7D9AE75D" w14:textId="77777777" w:rsidR="008A70DB" w:rsidRDefault="00000000">
      <w:pPr>
        <w:snapToGrid w:val="0"/>
        <w:spacing w:beforeLines="50" w:before="120" w:line="320" w:lineRule="exact"/>
        <w:ind w:firstLineChars="200" w:firstLine="480"/>
        <w:rPr>
          <w:rFonts w:ascii="仿宋" w:eastAsia="仿宋" w:hAnsi="仿宋" w:cs="仿宋_GB2312"/>
          <w:b/>
          <w:sz w:val="24"/>
          <w:szCs w:val="24"/>
        </w:rPr>
      </w:pPr>
      <w:r>
        <w:rPr>
          <w:rFonts w:ascii="仿宋" w:eastAsia="仿宋" w:hAnsi="仿宋" w:cs="仿宋_GB2312" w:hint="eastAsia"/>
          <w:sz w:val="24"/>
          <w:szCs w:val="24"/>
        </w:rPr>
        <w:t>项目实施时间：要求在与需求单位合同签订后，严格按照合同约定时间完成货物的交付工作，并通过验收。</w:t>
      </w:r>
    </w:p>
    <w:p w14:paraId="3AAAD4D8" w14:textId="77777777" w:rsidR="008A70DB" w:rsidRDefault="00000000">
      <w:pPr>
        <w:spacing w:beforeLines="150" w:before="360"/>
        <w:outlineLvl w:val="1"/>
        <w:rPr>
          <w:rFonts w:ascii="仿宋" w:eastAsia="仿宋" w:hAnsi="仿宋" w:cs="仿宋_GB2312"/>
          <w:b/>
          <w:sz w:val="28"/>
          <w:szCs w:val="18"/>
        </w:rPr>
      </w:pPr>
      <w:r>
        <w:rPr>
          <w:rFonts w:ascii="仿宋" w:eastAsia="仿宋" w:hAnsi="仿宋" w:cs="仿宋_GB2312" w:hint="eastAsia"/>
          <w:b/>
          <w:sz w:val="28"/>
          <w:szCs w:val="18"/>
        </w:rPr>
        <w:t>二、技术要求</w:t>
      </w:r>
    </w:p>
    <w:p w14:paraId="46B43843" w14:textId="77777777" w:rsidR="008A70DB" w:rsidRDefault="00000000">
      <w:pPr>
        <w:snapToGrid w:val="0"/>
        <w:spacing w:beforeLines="50" w:before="120" w:line="320" w:lineRule="exact"/>
        <w:ind w:firstLineChars="200" w:firstLine="480"/>
        <w:rPr>
          <w:rFonts w:ascii="仿宋" w:eastAsia="仿宋" w:hAnsi="仿宋" w:cs="仿宋_GB2312"/>
          <w:sz w:val="24"/>
          <w:szCs w:val="24"/>
        </w:rPr>
      </w:pPr>
      <w:bookmarkStart w:id="56" w:name="_Toc44426800"/>
      <w:r>
        <w:rPr>
          <w:rFonts w:ascii="仿宋" w:eastAsia="仿宋" w:hAnsi="仿宋" w:cs="仿宋_GB2312" w:hint="eastAsia"/>
          <w:sz w:val="24"/>
          <w:szCs w:val="24"/>
        </w:rPr>
        <w:t>1、</w:t>
      </w:r>
      <w:bookmarkEnd w:id="56"/>
      <w:r>
        <w:rPr>
          <w:rFonts w:ascii="仿宋" w:eastAsia="仿宋" w:hAnsi="仿宋" w:cs="仿宋_GB2312" w:hint="eastAsia"/>
          <w:sz w:val="24"/>
          <w:szCs w:val="24"/>
        </w:rPr>
        <w:t>投标人应按项目技术规范和服务要求完成产品的设计、制样、生产、供货、免费售后服务（增补、换货）等工作。</w:t>
      </w:r>
    </w:p>
    <w:p w14:paraId="0ADF3B5C" w14:textId="77777777" w:rsidR="008A70DB" w:rsidRDefault="00000000">
      <w:pPr>
        <w:snapToGrid w:val="0"/>
        <w:spacing w:beforeLines="50" w:before="120" w:line="32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2、提供的产品</w:t>
      </w:r>
      <w:proofErr w:type="gramStart"/>
      <w:r>
        <w:rPr>
          <w:rFonts w:ascii="仿宋" w:eastAsia="仿宋" w:hAnsi="仿宋" w:cs="仿宋_GB2312" w:hint="eastAsia"/>
          <w:sz w:val="24"/>
          <w:szCs w:val="24"/>
        </w:rPr>
        <w:t>须包括</w:t>
      </w:r>
      <w:proofErr w:type="gramEnd"/>
      <w:r>
        <w:rPr>
          <w:rFonts w:ascii="仿宋" w:eastAsia="仿宋" w:hAnsi="仿宋" w:cs="仿宋_GB2312" w:hint="eastAsia"/>
          <w:sz w:val="24"/>
          <w:szCs w:val="24"/>
        </w:rPr>
        <w:t>以下工作服务：</w:t>
      </w:r>
    </w:p>
    <w:p w14:paraId="30F4E3CE" w14:textId="77777777" w:rsidR="008A70DB" w:rsidRDefault="00000000">
      <w:pPr>
        <w:snapToGrid w:val="0"/>
        <w:spacing w:beforeLines="50" w:before="120" w:line="32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（1）在批量生产前，按需求单位要求进行款式设计；</w:t>
      </w:r>
    </w:p>
    <w:p w14:paraId="3DD43632" w14:textId="77777777" w:rsidR="008A70DB" w:rsidRDefault="00000000">
      <w:pPr>
        <w:snapToGrid w:val="0"/>
        <w:spacing w:beforeLines="50" w:before="120" w:line="32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（2）按需求单位认可的设计方案和材料进行具体设计、生产、供货；</w:t>
      </w:r>
    </w:p>
    <w:p w14:paraId="112FE645" w14:textId="77777777" w:rsidR="008A70DB" w:rsidRDefault="00000000">
      <w:pPr>
        <w:snapToGrid w:val="0"/>
        <w:spacing w:beforeLines="50" w:before="120" w:line="32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（3）投标人协助需求单位完成学生服的发放。</w:t>
      </w:r>
    </w:p>
    <w:p w14:paraId="75A1B131" w14:textId="77777777" w:rsidR="008A70DB" w:rsidRPr="009C2997" w:rsidRDefault="00000000">
      <w:pPr>
        <w:snapToGrid w:val="0"/>
        <w:spacing w:beforeLines="50" w:before="120" w:line="320" w:lineRule="exact"/>
        <w:ind w:firstLineChars="200" w:firstLine="480"/>
        <w:rPr>
          <w:rFonts w:ascii="仿宋" w:eastAsia="仿宋" w:hAnsi="仿宋" w:cs="仿宋_GB2312"/>
          <w:sz w:val="24"/>
          <w:szCs w:val="24"/>
        </w:rPr>
      </w:pPr>
      <w:r w:rsidRPr="009C2997">
        <w:rPr>
          <w:rFonts w:ascii="仿宋" w:eastAsia="仿宋" w:hAnsi="仿宋" w:cs="仿宋_GB2312" w:hint="eastAsia"/>
          <w:sz w:val="24"/>
          <w:szCs w:val="24"/>
        </w:rPr>
        <w:t>3、制作要求</w:t>
      </w:r>
    </w:p>
    <w:p w14:paraId="5717939E" w14:textId="77777777" w:rsidR="008A70DB" w:rsidRPr="009C2997" w:rsidRDefault="00000000">
      <w:pPr>
        <w:snapToGrid w:val="0"/>
        <w:spacing w:beforeLines="50" w:before="120" w:line="320" w:lineRule="exact"/>
        <w:ind w:firstLineChars="200" w:firstLine="480"/>
        <w:rPr>
          <w:rFonts w:ascii="仿宋" w:eastAsia="仿宋" w:hAnsi="仿宋" w:cs="仿宋_GB2312"/>
          <w:sz w:val="24"/>
          <w:szCs w:val="24"/>
        </w:rPr>
      </w:pPr>
      <w:r w:rsidRPr="009C2997">
        <w:rPr>
          <w:rFonts w:ascii="仿宋" w:eastAsia="仿宋" w:hAnsi="仿宋" w:cs="仿宋_GB2312" w:hint="eastAsia"/>
          <w:sz w:val="24"/>
          <w:szCs w:val="24"/>
        </w:rPr>
        <w:t>（1）运动装、冬装拉链均为注塑拉链，材料要求为树脂或尼龙，型号为5号（拉</w:t>
      </w:r>
      <w:proofErr w:type="gramStart"/>
      <w:r w:rsidRPr="009C2997">
        <w:rPr>
          <w:rFonts w:ascii="仿宋" w:eastAsia="仿宋" w:hAnsi="仿宋" w:cs="仿宋_GB2312" w:hint="eastAsia"/>
          <w:sz w:val="24"/>
          <w:szCs w:val="24"/>
        </w:rPr>
        <w:t>头拉片结合</w:t>
      </w:r>
      <w:proofErr w:type="gramEnd"/>
      <w:r w:rsidRPr="009C2997">
        <w:rPr>
          <w:rFonts w:ascii="仿宋" w:eastAsia="仿宋" w:hAnsi="仿宋" w:cs="仿宋_GB2312" w:hint="eastAsia"/>
          <w:sz w:val="24"/>
          <w:szCs w:val="24"/>
        </w:rPr>
        <w:t>强力、拉</w:t>
      </w:r>
      <w:proofErr w:type="gramStart"/>
      <w:r w:rsidRPr="009C2997">
        <w:rPr>
          <w:rFonts w:ascii="仿宋" w:eastAsia="仿宋" w:hAnsi="仿宋" w:cs="仿宋_GB2312" w:hint="eastAsia"/>
          <w:sz w:val="24"/>
          <w:szCs w:val="24"/>
        </w:rPr>
        <w:t>头拉片抗</w:t>
      </w:r>
      <w:proofErr w:type="gramEnd"/>
      <w:r w:rsidRPr="009C2997">
        <w:rPr>
          <w:rFonts w:ascii="仿宋" w:eastAsia="仿宋" w:hAnsi="仿宋" w:cs="仿宋_GB2312" w:hint="eastAsia"/>
          <w:sz w:val="24"/>
          <w:szCs w:val="24"/>
        </w:rPr>
        <w:t>扭力等须符合行业标准QB/T2172-2001《注塑拉链》）。</w:t>
      </w:r>
    </w:p>
    <w:p w14:paraId="3E87071D" w14:textId="77777777" w:rsidR="008A70DB" w:rsidRPr="009C2997" w:rsidRDefault="00000000">
      <w:pPr>
        <w:snapToGrid w:val="0"/>
        <w:spacing w:beforeLines="50" w:before="120" w:line="320" w:lineRule="exact"/>
        <w:ind w:firstLineChars="200" w:firstLine="480"/>
        <w:rPr>
          <w:rFonts w:ascii="仿宋" w:eastAsia="仿宋" w:hAnsi="仿宋" w:cs="仿宋_GB2312"/>
          <w:sz w:val="24"/>
          <w:szCs w:val="24"/>
        </w:rPr>
      </w:pPr>
      <w:r w:rsidRPr="009C2997">
        <w:rPr>
          <w:rFonts w:ascii="仿宋" w:eastAsia="仿宋" w:hAnsi="仿宋" w:cs="仿宋_GB2312" w:hint="eastAsia"/>
          <w:sz w:val="24"/>
          <w:szCs w:val="24"/>
        </w:rPr>
        <w:t>（2）口袋内衬不脱线，深度按学校要求。</w:t>
      </w:r>
    </w:p>
    <w:p w14:paraId="5D28C0E5" w14:textId="77777777" w:rsidR="008A70DB" w:rsidRPr="009C2997" w:rsidRDefault="00000000">
      <w:pPr>
        <w:snapToGrid w:val="0"/>
        <w:spacing w:beforeLines="50" w:before="120" w:line="320" w:lineRule="exact"/>
        <w:ind w:firstLineChars="200" w:firstLine="480"/>
        <w:rPr>
          <w:rFonts w:ascii="仿宋" w:eastAsia="仿宋" w:hAnsi="仿宋" w:cs="仿宋_GB2312"/>
          <w:sz w:val="24"/>
          <w:szCs w:val="24"/>
        </w:rPr>
      </w:pPr>
      <w:r w:rsidRPr="009C2997">
        <w:rPr>
          <w:rFonts w:ascii="仿宋" w:eastAsia="仿宋" w:hAnsi="仿宋" w:cs="仿宋_GB2312" w:hint="eastAsia"/>
          <w:sz w:val="24"/>
          <w:szCs w:val="24"/>
        </w:rPr>
        <w:t>（3）夏装衣领</w:t>
      </w:r>
      <w:proofErr w:type="gramStart"/>
      <w:r w:rsidRPr="009C2997">
        <w:rPr>
          <w:rFonts w:ascii="仿宋" w:eastAsia="仿宋" w:hAnsi="仿宋" w:cs="仿宋_GB2312" w:hint="eastAsia"/>
          <w:sz w:val="24"/>
          <w:szCs w:val="24"/>
        </w:rPr>
        <w:t>不</w:t>
      </w:r>
      <w:proofErr w:type="gramEnd"/>
      <w:r w:rsidRPr="009C2997">
        <w:rPr>
          <w:rFonts w:ascii="仿宋" w:eastAsia="仿宋" w:hAnsi="仿宋" w:cs="仿宋_GB2312" w:hint="eastAsia"/>
          <w:sz w:val="24"/>
          <w:szCs w:val="24"/>
        </w:rPr>
        <w:t>起球。</w:t>
      </w:r>
    </w:p>
    <w:p w14:paraId="7F7CF777" w14:textId="77777777" w:rsidR="008A70DB" w:rsidRPr="009C2997" w:rsidRDefault="00000000">
      <w:pPr>
        <w:snapToGrid w:val="0"/>
        <w:spacing w:beforeLines="50" w:before="120" w:line="320" w:lineRule="exact"/>
        <w:ind w:firstLineChars="200" w:firstLine="480"/>
        <w:rPr>
          <w:rFonts w:ascii="仿宋" w:eastAsia="仿宋" w:hAnsi="仿宋" w:cs="仿宋_GB2312"/>
          <w:sz w:val="24"/>
          <w:szCs w:val="24"/>
        </w:rPr>
      </w:pPr>
      <w:r w:rsidRPr="009C2997">
        <w:rPr>
          <w:rFonts w:ascii="仿宋" w:eastAsia="仿宋" w:hAnsi="仿宋" w:cs="仿宋_GB2312" w:hint="eastAsia"/>
          <w:sz w:val="24"/>
          <w:szCs w:val="24"/>
        </w:rPr>
        <w:t>（4）制服含领带或领花、领结。</w:t>
      </w:r>
    </w:p>
    <w:p w14:paraId="782E8E1B" w14:textId="77777777" w:rsidR="008A70DB" w:rsidRPr="009C2997" w:rsidRDefault="00000000">
      <w:pPr>
        <w:snapToGrid w:val="0"/>
        <w:spacing w:beforeLines="50" w:before="120" w:line="320" w:lineRule="exact"/>
        <w:ind w:firstLineChars="200" w:firstLine="480"/>
        <w:rPr>
          <w:rFonts w:ascii="仿宋" w:eastAsia="仿宋" w:hAnsi="仿宋" w:cs="仿宋_GB2312"/>
          <w:sz w:val="24"/>
          <w:szCs w:val="24"/>
        </w:rPr>
      </w:pPr>
      <w:r w:rsidRPr="009C2997">
        <w:rPr>
          <w:rFonts w:ascii="仿宋" w:eastAsia="仿宋" w:hAnsi="仿宋" w:cs="仿宋_GB2312" w:hint="eastAsia"/>
          <w:sz w:val="24"/>
          <w:szCs w:val="24"/>
        </w:rPr>
        <w:t>（5）布料描述中克重为</w:t>
      </w:r>
      <w:proofErr w:type="gramStart"/>
      <w:r w:rsidRPr="009C2997">
        <w:rPr>
          <w:rFonts w:ascii="仿宋" w:eastAsia="仿宋" w:hAnsi="仿宋" w:cs="仿宋_GB2312" w:hint="eastAsia"/>
          <w:sz w:val="24"/>
          <w:szCs w:val="24"/>
        </w:rPr>
        <w:t>干燥克</w:t>
      </w:r>
      <w:proofErr w:type="gramEnd"/>
      <w:r w:rsidRPr="009C2997">
        <w:rPr>
          <w:rFonts w:ascii="仿宋" w:eastAsia="仿宋" w:hAnsi="仿宋" w:cs="仿宋_GB2312" w:hint="eastAsia"/>
          <w:sz w:val="24"/>
          <w:szCs w:val="24"/>
        </w:rPr>
        <w:t>重，且是最低值要求，必须按不小于此值执行。</w:t>
      </w:r>
    </w:p>
    <w:p w14:paraId="2D0EA802" w14:textId="77777777" w:rsidR="008A70DB" w:rsidRPr="009C2997" w:rsidRDefault="00000000">
      <w:pPr>
        <w:snapToGrid w:val="0"/>
        <w:spacing w:beforeLines="50" w:before="120" w:line="320" w:lineRule="exact"/>
        <w:ind w:firstLineChars="200" w:firstLine="480"/>
        <w:rPr>
          <w:rFonts w:ascii="仿宋" w:eastAsia="仿宋" w:hAnsi="仿宋" w:cs="仿宋_GB2312"/>
          <w:sz w:val="24"/>
          <w:szCs w:val="24"/>
        </w:rPr>
      </w:pPr>
      <w:r w:rsidRPr="009C2997">
        <w:rPr>
          <w:rFonts w:ascii="仿宋" w:eastAsia="仿宋" w:hAnsi="仿宋" w:cs="仿宋_GB2312" w:hint="eastAsia"/>
          <w:sz w:val="24"/>
          <w:szCs w:val="24"/>
        </w:rPr>
        <w:t>（6）羽绒服充绒量按下表</w:t>
      </w:r>
    </w:p>
    <w:p w14:paraId="2650147E" w14:textId="77777777" w:rsidR="008A70DB" w:rsidRDefault="00000000">
      <w:pPr>
        <w:pStyle w:val="TOC1"/>
        <w:jc w:val="center"/>
      </w:pPr>
      <w:r>
        <w:rPr>
          <w:noProof/>
        </w:rPr>
        <w:drawing>
          <wp:inline distT="0" distB="0" distL="0" distR="0" wp14:anchorId="6F807891" wp14:editId="2E9E4013">
            <wp:extent cx="1725295" cy="930275"/>
            <wp:effectExtent l="0" t="0" r="8255" b="3175"/>
            <wp:docPr id="2039494257" name="图片 1" descr="FB98C9A5BE19ECDDD54060B7C4FE1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494257" name="图片 1" descr="FB98C9A5BE19ECDDD54060B7C4FE1DAD"/>
                    <pic:cNvPicPr>
                      <a:picLocks noChangeAspect="1" noChangeArrowheads="1"/>
                    </pic:cNvPicPr>
                  </pic:nvPicPr>
                  <pic:blipFill>
                    <a:blip r:embed="rId16" cstate="print">
                      <a:extLst>
                        <a:ext uri="{28A0092B-C50C-407E-A947-70E740481C1C}">
                          <a14:useLocalDpi xmlns:a14="http://schemas.microsoft.com/office/drawing/2010/main" val="0"/>
                        </a:ext>
                      </a:extLst>
                    </a:blip>
                    <a:srcRect t="46954"/>
                    <a:stretch>
                      <a:fillRect/>
                    </a:stretch>
                  </pic:blipFill>
                  <pic:spPr>
                    <a:xfrm>
                      <a:off x="0" y="0"/>
                      <a:ext cx="1725295" cy="930275"/>
                    </a:xfrm>
                    <a:prstGeom prst="rect">
                      <a:avLst/>
                    </a:prstGeom>
                    <a:noFill/>
                    <a:ln>
                      <a:noFill/>
                    </a:ln>
                    <a:effectLst/>
                  </pic:spPr>
                </pic:pic>
              </a:graphicData>
            </a:graphic>
          </wp:inline>
        </w:drawing>
      </w:r>
    </w:p>
    <w:p w14:paraId="692EEF5A" w14:textId="34419266" w:rsidR="008A70DB" w:rsidRDefault="00000000">
      <w:pPr>
        <w:snapToGrid w:val="0"/>
        <w:spacing w:beforeLines="50" w:before="120" w:line="320" w:lineRule="exact"/>
        <w:ind w:firstLineChars="200" w:firstLine="480"/>
        <w:rPr>
          <w:rFonts w:ascii="仿宋" w:eastAsia="仿宋" w:hAnsi="仿宋" w:cs="仿宋_GB2312"/>
          <w:bCs/>
          <w:sz w:val="24"/>
          <w:szCs w:val="24"/>
        </w:rPr>
      </w:pPr>
      <w:r>
        <w:rPr>
          <w:rFonts w:ascii="仿宋" w:eastAsia="仿宋" w:hAnsi="仿宋" w:cs="仿宋_GB2312" w:hint="eastAsia"/>
          <w:bCs/>
          <w:sz w:val="24"/>
          <w:szCs w:val="24"/>
        </w:rPr>
        <w:t>4、投标货物必须是根据学校要求的款式生产的</w:t>
      </w:r>
      <w:r w:rsidR="00BE5AF9">
        <w:rPr>
          <w:rFonts w:ascii="仿宋" w:eastAsia="仿宋" w:hAnsi="仿宋" w:cs="仿宋_GB2312" w:hint="eastAsia"/>
          <w:bCs/>
          <w:sz w:val="24"/>
          <w:szCs w:val="24"/>
        </w:rPr>
        <w:t>合格</w:t>
      </w:r>
      <w:r>
        <w:rPr>
          <w:rFonts w:ascii="仿宋" w:eastAsia="仿宋" w:hAnsi="仿宋" w:cs="仿宋_GB2312" w:hint="eastAsia"/>
          <w:bCs/>
          <w:sz w:val="24"/>
          <w:szCs w:val="24"/>
        </w:rPr>
        <w:t>产品，面料成分及各项指标均不低于招标文件要求和国家相关标准要求。</w:t>
      </w:r>
      <w:r>
        <w:rPr>
          <w:rFonts w:ascii="仿宋" w:eastAsia="仿宋" w:hAnsi="仿宋" w:cs="仿宋_GB2312" w:hint="eastAsia"/>
          <w:sz w:val="24"/>
          <w:szCs w:val="24"/>
        </w:rPr>
        <w:t>交货时应附上学生服布料检测合格证明。</w:t>
      </w:r>
    </w:p>
    <w:p w14:paraId="48A137C5" w14:textId="77777777" w:rsidR="008A70DB" w:rsidRDefault="00000000">
      <w:pPr>
        <w:snapToGrid w:val="0"/>
        <w:spacing w:beforeLines="50" w:before="120" w:line="32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5、货物验收后根据国家质量相关规定及投标承诺提供售后服务。投标人须提供本地化服务，在杭州市区设有投标货物的专业售后机构，配有较强的专业技术队伍，提供快速的售后服务响应，保证采购单位的正常使用。</w:t>
      </w:r>
    </w:p>
    <w:p w14:paraId="6BE565DE" w14:textId="77777777" w:rsidR="008A70DB" w:rsidRDefault="00000000">
      <w:pPr>
        <w:snapToGrid w:val="0"/>
        <w:spacing w:beforeLines="50" w:before="120" w:line="320" w:lineRule="exact"/>
        <w:ind w:firstLineChars="200" w:firstLine="480"/>
        <w:rPr>
          <w:rFonts w:ascii="仿宋" w:eastAsia="仿宋" w:hAnsi="仿宋" w:cs="仿宋_GB2312"/>
          <w:sz w:val="24"/>
          <w:szCs w:val="24"/>
        </w:rPr>
      </w:pPr>
      <w:bookmarkStart w:id="57" w:name="_Toc44426802"/>
      <w:r>
        <w:rPr>
          <w:rFonts w:ascii="仿宋" w:eastAsia="仿宋" w:hAnsi="仿宋" w:cs="仿宋_GB2312" w:hint="eastAsia"/>
          <w:sz w:val="24"/>
          <w:szCs w:val="24"/>
        </w:rPr>
        <w:t>6、</w:t>
      </w:r>
      <w:bookmarkEnd w:id="57"/>
      <w:r>
        <w:rPr>
          <w:rFonts w:ascii="仿宋" w:eastAsia="仿宋" w:hAnsi="仿宋" w:cs="仿宋_GB2312" w:hint="eastAsia"/>
          <w:sz w:val="24"/>
          <w:szCs w:val="24"/>
        </w:rPr>
        <w:t>采购机构将对投标人提供的产品使用情况和售后服务进行总体评估。</w:t>
      </w:r>
    </w:p>
    <w:p w14:paraId="5A81E5AA" w14:textId="77777777" w:rsidR="008A70DB" w:rsidRDefault="00000000">
      <w:pPr>
        <w:snapToGrid w:val="0"/>
        <w:spacing w:beforeLines="50" w:before="120" w:line="320" w:lineRule="exact"/>
        <w:ind w:firstLineChars="200" w:firstLine="482"/>
        <w:rPr>
          <w:rFonts w:ascii="仿宋" w:eastAsia="仿宋" w:hAnsi="仿宋" w:cs="仿宋_GB2312"/>
          <w:b/>
          <w:bCs/>
          <w:sz w:val="24"/>
          <w:szCs w:val="24"/>
        </w:rPr>
      </w:pPr>
      <w:bookmarkStart w:id="58" w:name="_Toc44426803"/>
      <w:r>
        <w:rPr>
          <w:rFonts w:ascii="仿宋" w:eastAsia="仿宋" w:hAnsi="仿宋" w:cs="仿宋_GB2312" w:hint="eastAsia"/>
          <w:b/>
          <w:bCs/>
          <w:sz w:val="24"/>
          <w:szCs w:val="24"/>
        </w:rPr>
        <w:t>7、标准和规范（包含但不仅限于下述内容）</w:t>
      </w:r>
    </w:p>
    <w:bookmarkEnd w:id="58"/>
    <w:p w14:paraId="445499E0" w14:textId="77777777" w:rsidR="008A70DB" w:rsidRDefault="00000000">
      <w:pPr>
        <w:snapToGrid w:val="0"/>
        <w:spacing w:beforeLines="50" w:before="120" w:line="320" w:lineRule="exact"/>
        <w:ind w:firstLineChars="200" w:firstLine="482"/>
        <w:rPr>
          <w:rFonts w:ascii="仿宋" w:eastAsia="仿宋" w:hAnsi="仿宋" w:cs="仿宋_GB2312"/>
          <w:b/>
          <w:bCs/>
          <w:sz w:val="24"/>
          <w:szCs w:val="24"/>
        </w:rPr>
      </w:pPr>
      <w:r>
        <w:rPr>
          <w:rFonts w:ascii="仿宋" w:eastAsia="仿宋" w:hAnsi="仿宋" w:cs="仿宋_GB2312" w:hint="eastAsia"/>
          <w:b/>
          <w:bCs/>
          <w:sz w:val="24"/>
          <w:szCs w:val="24"/>
        </w:rPr>
        <w:lastRenderedPageBreak/>
        <w:t>（1）国家纺织产品基本安全技术规范；</w:t>
      </w:r>
    </w:p>
    <w:p w14:paraId="7CA00E86" w14:textId="05685802" w:rsidR="008A70DB" w:rsidRPr="009C2997" w:rsidRDefault="00000000">
      <w:pPr>
        <w:snapToGrid w:val="0"/>
        <w:spacing w:beforeLines="50" w:before="120" w:line="320" w:lineRule="exact"/>
        <w:ind w:firstLineChars="200" w:firstLine="482"/>
        <w:rPr>
          <w:rFonts w:ascii="仿宋" w:eastAsia="仿宋" w:hAnsi="仿宋" w:cs="仿宋_GB2312"/>
          <w:b/>
          <w:bCs/>
          <w:color w:val="FF0000"/>
          <w:sz w:val="24"/>
          <w:szCs w:val="24"/>
        </w:rPr>
      </w:pPr>
      <w:r w:rsidRPr="009C2997">
        <w:rPr>
          <w:rFonts w:ascii="仿宋" w:eastAsia="仿宋" w:hAnsi="仿宋" w:cs="仿宋_GB2312" w:hint="eastAsia"/>
          <w:b/>
          <w:bCs/>
          <w:color w:val="FF0000"/>
          <w:sz w:val="24"/>
          <w:szCs w:val="24"/>
          <w:highlight w:val="yellow"/>
        </w:rPr>
        <w:t>（2）</w:t>
      </w:r>
      <w:r w:rsidR="009C2997" w:rsidRPr="009C2997">
        <w:rPr>
          <w:rFonts w:ascii="仿宋" w:eastAsia="仿宋" w:hAnsi="仿宋" w:cs="仿宋_GB2312" w:hint="eastAsia"/>
          <w:b/>
          <w:bCs/>
          <w:color w:val="FF0000"/>
          <w:sz w:val="24"/>
          <w:szCs w:val="24"/>
          <w:highlight w:val="yellow"/>
        </w:rPr>
        <w:t>国家执行标准:GB/T 31888-2015</w:t>
      </w:r>
      <w:r w:rsidRPr="009C2997">
        <w:rPr>
          <w:rFonts w:ascii="仿宋" w:eastAsia="仿宋" w:hAnsi="仿宋" w:cs="仿宋_GB2312" w:hint="eastAsia"/>
          <w:b/>
          <w:bCs/>
          <w:color w:val="FF0000"/>
          <w:sz w:val="24"/>
          <w:szCs w:val="24"/>
          <w:highlight w:val="yellow"/>
        </w:rPr>
        <w:t>；</w:t>
      </w:r>
    </w:p>
    <w:p w14:paraId="235A16F4" w14:textId="77777777" w:rsidR="008A70DB" w:rsidRDefault="00000000">
      <w:pPr>
        <w:snapToGrid w:val="0"/>
        <w:spacing w:beforeLines="50" w:before="120" w:line="320" w:lineRule="exact"/>
        <w:ind w:firstLineChars="200" w:firstLine="482"/>
        <w:rPr>
          <w:rFonts w:ascii="仿宋" w:eastAsia="仿宋" w:hAnsi="仿宋" w:cs="仿宋_GB2312"/>
          <w:b/>
          <w:bCs/>
          <w:sz w:val="24"/>
          <w:szCs w:val="24"/>
        </w:rPr>
      </w:pPr>
      <w:r>
        <w:rPr>
          <w:rFonts w:ascii="仿宋" w:eastAsia="仿宋" w:hAnsi="仿宋" w:cs="仿宋_GB2312" w:hint="eastAsia"/>
          <w:b/>
          <w:bCs/>
          <w:sz w:val="24"/>
          <w:szCs w:val="24"/>
        </w:rPr>
        <w:t>（3）服装理化性能的技术要求；</w:t>
      </w:r>
    </w:p>
    <w:p w14:paraId="522F5440" w14:textId="77777777" w:rsidR="008A70DB" w:rsidRDefault="00000000">
      <w:pPr>
        <w:widowControl/>
        <w:autoSpaceDE w:val="0"/>
        <w:autoSpaceDN w:val="0"/>
        <w:adjustRightInd w:val="0"/>
        <w:snapToGrid w:val="0"/>
        <w:spacing w:beforeLines="50" w:before="120" w:line="320" w:lineRule="exact"/>
        <w:ind w:firstLineChars="200" w:firstLine="482"/>
        <w:textAlignment w:val="bottom"/>
        <w:rPr>
          <w:rFonts w:ascii="仿宋" w:eastAsia="仿宋" w:hAnsi="仿宋" w:cs="仿宋_GB2312"/>
          <w:b/>
          <w:bCs/>
          <w:sz w:val="24"/>
          <w:szCs w:val="24"/>
        </w:rPr>
      </w:pPr>
      <w:r>
        <w:rPr>
          <w:rFonts w:ascii="仿宋" w:eastAsia="仿宋" w:hAnsi="仿宋" w:cs="仿宋_GB2312" w:hint="eastAsia"/>
          <w:b/>
          <w:bCs/>
          <w:sz w:val="24"/>
          <w:szCs w:val="24"/>
        </w:rPr>
        <w:t>（4）纺织品纤维含量的标识。</w:t>
      </w:r>
    </w:p>
    <w:p w14:paraId="7CBFEB45" w14:textId="77777777" w:rsidR="008A70DB" w:rsidRDefault="00000000">
      <w:pPr>
        <w:snapToGrid w:val="0"/>
        <w:spacing w:beforeLines="50" w:before="120" w:line="32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8、生产过程监督和出厂检验</w:t>
      </w:r>
    </w:p>
    <w:p w14:paraId="69B1B5F7" w14:textId="77777777" w:rsidR="008A70DB" w:rsidRDefault="00000000">
      <w:pPr>
        <w:snapToGrid w:val="0"/>
        <w:spacing w:beforeLines="50" w:before="120" w:line="32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在产品生产期间，采购机构和采购单位有权在适当的时间到生产厂进行生产过程监督，制造商有责任提供有关各种数据，包括产品主要原材料产地、各种检测数据等详细中文资料。但采购单位的监督并不解除制造商对所有产品在制造质量上应负的全部责任。</w:t>
      </w:r>
      <w:bookmarkStart w:id="59" w:name="_Toc44426808"/>
    </w:p>
    <w:p w14:paraId="619EC754" w14:textId="5E528AA2" w:rsidR="008A70DB" w:rsidRPr="009C2997" w:rsidRDefault="00000000">
      <w:pPr>
        <w:autoSpaceDE w:val="0"/>
        <w:autoSpaceDN w:val="0"/>
        <w:adjustRightInd w:val="0"/>
        <w:snapToGrid w:val="0"/>
        <w:spacing w:beforeLines="50" w:before="120" w:line="320" w:lineRule="exact"/>
        <w:ind w:firstLineChars="200" w:firstLine="480"/>
        <w:rPr>
          <w:rFonts w:ascii="仿宋" w:eastAsia="仿宋" w:hAnsi="仿宋" w:cs="仿宋_GB2312"/>
          <w:sz w:val="24"/>
          <w:szCs w:val="24"/>
        </w:rPr>
      </w:pPr>
      <w:r w:rsidRPr="009C2997">
        <w:rPr>
          <w:rFonts w:ascii="仿宋" w:eastAsia="仿宋" w:hAnsi="仿宋" w:cs="仿宋_GB2312" w:hint="eastAsia"/>
          <w:sz w:val="24"/>
          <w:szCs w:val="24"/>
        </w:rPr>
        <w:t>9、</w:t>
      </w:r>
      <w:bookmarkEnd w:id="59"/>
      <w:r w:rsidRPr="009C2997">
        <w:rPr>
          <w:rFonts w:ascii="仿宋" w:eastAsia="仿宋" w:hAnsi="仿宋" w:cs="仿宋_GB2312" w:hint="eastAsia"/>
          <w:sz w:val="24"/>
          <w:szCs w:val="24"/>
        </w:rPr>
        <w:t>采购单位将委托专业检测机构进行抽捡，检测标准以招标文件及投标承诺为依据，检测内容包括但不限于耐汗渍色牢度、耐水色牢度、耐摩擦色牢度、可分解致癌芳香</w:t>
      </w:r>
      <w:proofErr w:type="gramStart"/>
      <w:r w:rsidRPr="009C2997">
        <w:rPr>
          <w:rFonts w:ascii="仿宋" w:eastAsia="仿宋" w:hAnsi="仿宋" w:cs="仿宋_GB2312" w:hint="eastAsia"/>
          <w:sz w:val="24"/>
          <w:szCs w:val="24"/>
        </w:rPr>
        <w:t>胺</w:t>
      </w:r>
      <w:proofErr w:type="gramEnd"/>
      <w:r w:rsidRPr="009C2997">
        <w:rPr>
          <w:rFonts w:ascii="仿宋" w:eastAsia="仿宋" w:hAnsi="仿宋" w:cs="仿宋_GB2312" w:hint="eastAsia"/>
          <w:sz w:val="24"/>
          <w:szCs w:val="24"/>
        </w:rPr>
        <w:t>染料、pH值、异味、甲醛含量、克重/重量偏差、纤维成分和含量等。检测中若发现有不合格原材料、成品，采购单位有权因此而终止部分直至全部合同，由此而造成的后果由中标供应商负责，安全指标不合格</w:t>
      </w:r>
      <w:proofErr w:type="gramStart"/>
      <w:r w:rsidRPr="009C2997">
        <w:rPr>
          <w:rFonts w:ascii="仿宋" w:eastAsia="仿宋" w:hAnsi="仿宋" w:cs="仿宋_GB2312" w:hint="eastAsia"/>
          <w:sz w:val="24"/>
          <w:szCs w:val="24"/>
        </w:rPr>
        <w:t>学生服需全部</w:t>
      </w:r>
      <w:proofErr w:type="gramEnd"/>
      <w:r w:rsidRPr="009C2997">
        <w:rPr>
          <w:rFonts w:ascii="仿宋" w:eastAsia="仿宋" w:hAnsi="仿宋" w:cs="仿宋_GB2312" w:hint="eastAsia"/>
          <w:sz w:val="24"/>
          <w:szCs w:val="24"/>
        </w:rPr>
        <w:t>补发为符合要求的产品，且检测不合格的该批次学生服由学校封存处理。</w:t>
      </w:r>
    </w:p>
    <w:p w14:paraId="2351D25C" w14:textId="77777777" w:rsidR="008A70DB" w:rsidRPr="009C2997" w:rsidRDefault="00000000">
      <w:pPr>
        <w:spacing w:beforeLines="150" w:before="360"/>
        <w:outlineLvl w:val="1"/>
        <w:rPr>
          <w:rFonts w:ascii="仿宋" w:eastAsia="仿宋" w:hAnsi="仿宋" w:cs="仿宋_GB2312"/>
          <w:b/>
          <w:sz w:val="28"/>
          <w:szCs w:val="18"/>
        </w:rPr>
      </w:pPr>
      <w:r w:rsidRPr="009C2997">
        <w:rPr>
          <w:rFonts w:ascii="仿宋" w:eastAsia="仿宋" w:hAnsi="仿宋" w:cs="仿宋_GB2312" w:hint="eastAsia"/>
          <w:b/>
          <w:sz w:val="28"/>
          <w:szCs w:val="18"/>
        </w:rPr>
        <w:t>三、其他要求</w:t>
      </w:r>
    </w:p>
    <w:p w14:paraId="14FFDC08" w14:textId="77777777" w:rsidR="008A70DB" w:rsidRPr="009C2997" w:rsidRDefault="00000000">
      <w:pPr>
        <w:snapToGrid w:val="0"/>
        <w:spacing w:beforeLines="50" w:before="120" w:line="320" w:lineRule="exact"/>
        <w:ind w:firstLineChars="200" w:firstLine="480"/>
        <w:rPr>
          <w:rFonts w:ascii="仿宋" w:eastAsia="仿宋" w:hAnsi="仿宋" w:cs="仿宋_GB2312"/>
          <w:sz w:val="24"/>
          <w:szCs w:val="24"/>
        </w:rPr>
      </w:pPr>
      <w:r w:rsidRPr="009C2997">
        <w:rPr>
          <w:rFonts w:ascii="仿宋" w:eastAsia="仿宋" w:hAnsi="仿宋" w:cs="仿宋_GB2312" w:hint="eastAsia"/>
          <w:sz w:val="24"/>
          <w:szCs w:val="24"/>
        </w:rPr>
        <w:t>1、投标报价表中各编号的服装均有对应布料的详细描述，各服装的报价均为学校自定款式的价格，投标人报价时应充分考虑此因素，中标后不得以款式复杂为由提高价格。</w:t>
      </w:r>
    </w:p>
    <w:p w14:paraId="36A8D2C2" w14:textId="77777777" w:rsidR="008A70DB" w:rsidRPr="009C2997" w:rsidRDefault="00000000">
      <w:pPr>
        <w:snapToGrid w:val="0"/>
        <w:spacing w:beforeLines="50" w:before="120" w:line="320" w:lineRule="exact"/>
        <w:ind w:firstLineChars="200" w:firstLine="480"/>
        <w:rPr>
          <w:rFonts w:ascii="仿宋" w:eastAsia="仿宋" w:hAnsi="仿宋" w:cs="仿宋_GB2312"/>
          <w:sz w:val="24"/>
          <w:szCs w:val="24"/>
        </w:rPr>
      </w:pPr>
      <w:r w:rsidRPr="009C2997">
        <w:rPr>
          <w:rFonts w:ascii="仿宋" w:eastAsia="仿宋" w:hAnsi="仿宋" w:cs="仿宋_GB2312" w:hint="eastAsia"/>
          <w:sz w:val="24"/>
          <w:szCs w:val="24"/>
        </w:rPr>
        <w:t>2、投标报价表中标明的布料要求在合同执行过程中是固定不变的，不得以任何理由予以变更。</w:t>
      </w:r>
    </w:p>
    <w:p w14:paraId="05AA2AA1" w14:textId="77777777" w:rsidR="008A70DB" w:rsidRDefault="008A70DB">
      <w:pPr>
        <w:pStyle w:val="UserStyle0"/>
      </w:pPr>
    </w:p>
    <w:p w14:paraId="6C322745" w14:textId="77777777" w:rsidR="008A70DB" w:rsidRDefault="00000000">
      <w:pPr>
        <w:widowControl/>
        <w:jc w:val="left"/>
        <w:rPr>
          <w:rFonts w:ascii="仿宋" w:eastAsia="仿宋" w:hAnsi="仿宋" w:cs="仿宋_GB2312"/>
          <w:b/>
          <w:sz w:val="28"/>
          <w:szCs w:val="18"/>
        </w:rPr>
      </w:pPr>
      <w:r>
        <w:rPr>
          <w:rFonts w:ascii="仿宋" w:eastAsia="仿宋" w:hAnsi="仿宋" w:cs="仿宋_GB2312"/>
          <w:b/>
          <w:sz w:val="28"/>
          <w:szCs w:val="18"/>
        </w:rPr>
        <w:br w:type="page"/>
      </w:r>
    </w:p>
    <w:p w14:paraId="5B197887" w14:textId="77777777" w:rsidR="008A70DB" w:rsidRDefault="008A70DB">
      <w:pPr>
        <w:spacing w:beforeLines="150" w:before="360"/>
        <w:outlineLvl w:val="1"/>
        <w:rPr>
          <w:rFonts w:ascii="仿宋" w:eastAsia="仿宋" w:hAnsi="仿宋" w:cs="仿宋_GB2312"/>
          <w:b/>
          <w:sz w:val="28"/>
          <w:szCs w:val="18"/>
        </w:rPr>
        <w:sectPr w:rsidR="008A70DB" w:rsidSect="002106E4">
          <w:headerReference w:type="default" r:id="rId17"/>
          <w:footerReference w:type="default" r:id="rId18"/>
          <w:footerReference w:type="first" r:id="rId19"/>
          <w:pgSz w:w="11906" w:h="16838"/>
          <w:pgMar w:top="1134" w:right="1134" w:bottom="1134" w:left="1304" w:header="567" w:footer="567" w:gutter="0"/>
          <w:pgNumType w:start="1"/>
          <w:cols w:space="720"/>
          <w:titlePg/>
          <w:docGrid w:linePitch="312"/>
        </w:sectPr>
      </w:pPr>
    </w:p>
    <w:p w14:paraId="7B31B39F" w14:textId="77777777" w:rsidR="008A70DB" w:rsidRDefault="00000000">
      <w:pPr>
        <w:spacing w:beforeLines="150" w:before="360"/>
        <w:outlineLvl w:val="1"/>
        <w:rPr>
          <w:rFonts w:ascii="仿宋" w:eastAsia="仿宋" w:hAnsi="仿宋" w:cs="仿宋_GB2312"/>
          <w:kern w:val="0"/>
          <w:sz w:val="24"/>
          <w:szCs w:val="24"/>
        </w:rPr>
      </w:pPr>
      <w:r>
        <w:rPr>
          <w:rFonts w:ascii="仿宋" w:eastAsia="仿宋" w:hAnsi="仿宋" w:cs="仿宋_GB2312" w:hint="eastAsia"/>
          <w:b/>
          <w:sz w:val="28"/>
          <w:szCs w:val="18"/>
        </w:rPr>
        <w:lastRenderedPageBreak/>
        <w:t>四、采购产品、布料要求及单价最高限价</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993"/>
        <w:gridCol w:w="5670"/>
        <w:gridCol w:w="708"/>
        <w:gridCol w:w="709"/>
        <w:gridCol w:w="1418"/>
      </w:tblGrid>
      <w:tr w:rsidR="005320A2" w:rsidRPr="005320A2" w14:paraId="4FDFE506" w14:textId="77777777">
        <w:trPr>
          <w:cantSplit/>
          <w:tblHeader/>
          <w:jc w:val="center"/>
        </w:trPr>
        <w:tc>
          <w:tcPr>
            <w:tcW w:w="562" w:type="dxa"/>
            <w:vMerge w:val="restart"/>
            <w:noWrap/>
            <w:tcMar>
              <w:top w:w="15" w:type="dxa"/>
              <w:left w:w="15" w:type="dxa"/>
              <w:right w:w="15" w:type="dxa"/>
            </w:tcMar>
            <w:vAlign w:val="center"/>
          </w:tcPr>
          <w:p w14:paraId="3CC4E022" w14:textId="77777777" w:rsidR="008A70DB" w:rsidRPr="005320A2" w:rsidRDefault="00000000">
            <w:pPr>
              <w:widowControl/>
              <w:spacing w:beforeLines="30" w:before="72" w:afterLines="30" w:after="72"/>
              <w:jc w:val="center"/>
              <w:textAlignment w:val="center"/>
              <w:rPr>
                <w:rFonts w:ascii="仿宋" w:eastAsia="仿宋" w:hAnsi="仿宋" w:cs="仿宋_GB2312"/>
                <w:b/>
                <w:bCs/>
                <w:szCs w:val="21"/>
              </w:rPr>
            </w:pPr>
            <w:r w:rsidRPr="005320A2">
              <w:rPr>
                <w:rFonts w:ascii="仿宋" w:eastAsia="仿宋" w:hAnsi="仿宋" w:cs="仿宋_GB2312" w:hint="eastAsia"/>
                <w:b/>
                <w:bCs/>
                <w:kern w:val="0"/>
                <w:szCs w:val="21"/>
                <w:lang w:bidi="ar"/>
              </w:rPr>
              <w:t>编号</w:t>
            </w:r>
          </w:p>
        </w:tc>
        <w:tc>
          <w:tcPr>
            <w:tcW w:w="993" w:type="dxa"/>
            <w:vMerge w:val="restart"/>
            <w:noWrap/>
            <w:tcMar>
              <w:top w:w="15" w:type="dxa"/>
              <w:left w:w="15" w:type="dxa"/>
              <w:right w:w="15" w:type="dxa"/>
            </w:tcMar>
            <w:vAlign w:val="center"/>
          </w:tcPr>
          <w:p w14:paraId="67D75E7A" w14:textId="77777777" w:rsidR="008A70DB" w:rsidRPr="005320A2" w:rsidRDefault="00000000">
            <w:pPr>
              <w:widowControl/>
              <w:spacing w:beforeLines="30" w:before="72" w:afterLines="30" w:after="72"/>
              <w:jc w:val="center"/>
              <w:textAlignment w:val="center"/>
              <w:rPr>
                <w:rFonts w:ascii="仿宋" w:eastAsia="仿宋" w:hAnsi="仿宋" w:cs="仿宋_GB2312"/>
                <w:b/>
                <w:bCs/>
                <w:szCs w:val="21"/>
              </w:rPr>
            </w:pPr>
            <w:r w:rsidRPr="005320A2">
              <w:rPr>
                <w:rFonts w:ascii="仿宋" w:eastAsia="仿宋" w:hAnsi="仿宋" w:cs="仿宋_GB2312" w:hint="eastAsia"/>
                <w:b/>
                <w:bCs/>
                <w:kern w:val="0"/>
                <w:szCs w:val="21"/>
                <w:lang w:bidi="ar"/>
              </w:rPr>
              <w:t>服装名称</w:t>
            </w:r>
          </w:p>
        </w:tc>
        <w:tc>
          <w:tcPr>
            <w:tcW w:w="5670" w:type="dxa"/>
            <w:vMerge w:val="restart"/>
            <w:noWrap/>
            <w:tcMar>
              <w:top w:w="15" w:type="dxa"/>
              <w:left w:w="15" w:type="dxa"/>
              <w:right w:w="15" w:type="dxa"/>
            </w:tcMar>
            <w:vAlign w:val="center"/>
          </w:tcPr>
          <w:p w14:paraId="4C505E43" w14:textId="77777777" w:rsidR="008A70DB" w:rsidRPr="005320A2" w:rsidRDefault="00000000">
            <w:pPr>
              <w:widowControl/>
              <w:spacing w:beforeLines="30" w:before="72" w:afterLines="30" w:after="72"/>
              <w:jc w:val="center"/>
              <w:textAlignment w:val="center"/>
              <w:rPr>
                <w:rFonts w:ascii="仿宋" w:eastAsia="仿宋" w:hAnsi="仿宋" w:cs="仿宋_GB2312"/>
                <w:b/>
                <w:bCs/>
                <w:szCs w:val="21"/>
              </w:rPr>
            </w:pPr>
            <w:r w:rsidRPr="005320A2">
              <w:rPr>
                <w:rFonts w:ascii="仿宋" w:eastAsia="仿宋" w:hAnsi="仿宋" w:cs="仿宋_GB2312" w:hint="eastAsia"/>
                <w:b/>
                <w:bCs/>
                <w:kern w:val="0"/>
                <w:szCs w:val="21"/>
                <w:lang w:bidi="ar"/>
              </w:rPr>
              <w:t>面料要求</w:t>
            </w:r>
          </w:p>
        </w:tc>
        <w:tc>
          <w:tcPr>
            <w:tcW w:w="1417" w:type="dxa"/>
            <w:gridSpan w:val="2"/>
            <w:vAlign w:val="center"/>
          </w:tcPr>
          <w:p w14:paraId="423D186A" w14:textId="77777777" w:rsidR="008A70DB" w:rsidRPr="005320A2" w:rsidRDefault="00000000">
            <w:pPr>
              <w:widowControl/>
              <w:spacing w:beforeLines="30" w:before="72" w:afterLines="30" w:after="72"/>
              <w:jc w:val="center"/>
              <w:textAlignment w:val="center"/>
              <w:rPr>
                <w:rFonts w:ascii="仿宋" w:eastAsia="仿宋" w:hAnsi="仿宋" w:cs="仿宋_GB2312"/>
                <w:b/>
                <w:bCs/>
                <w:kern w:val="0"/>
                <w:szCs w:val="21"/>
                <w:lang w:bidi="ar"/>
              </w:rPr>
            </w:pPr>
            <w:r w:rsidRPr="005320A2">
              <w:rPr>
                <w:rFonts w:ascii="仿宋" w:eastAsia="仿宋" w:hAnsi="仿宋" w:cs="仿宋_GB2312" w:hint="eastAsia"/>
                <w:b/>
                <w:bCs/>
                <w:kern w:val="0"/>
                <w:szCs w:val="21"/>
                <w:lang w:bidi="ar"/>
              </w:rPr>
              <w:t>最高限价</w:t>
            </w:r>
          </w:p>
          <w:p w14:paraId="3CDE7FD0" w14:textId="77777777" w:rsidR="008A70DB" w:rsidRPr="005320A2" w:rsidRDefault="00000000">
            <w:pPr>
              <w:widowControl/>
              <w:spacing w:beforeLines="30" w:before="72" w:afterLines="30" w:after="72"/>
              <w:jc w:val="center"/>
              <w:textAlignment w:val="center"/>
              <w:rPr>
                <w:rFonts w:ascii="仿宋" w:eastAsia="仿宋" w:hAnsi="仿宋" w:cs="仿宋_GB2312"/>
                <w:b/>
                <w:bCs/>
                <w:kern w:val="0"/>
                <w:szCs w:val="21"/>
                <w:lang w:bidi="ar"/>
              </w:rPr>
            </w:pPr>
            <w:r w:rsidRPr="005320A2">
              <w:rPr>
                <w:rFonts w:ascii="仿宋" w:eastAsia="仿宋" w:hAnsi="仿宋" w:cs="仿宋_GB2312" w:hint="eastAsia"/>
                <w:b/>
                <w:bCs/>
                <w:kern w:val="0"/>
                <w:szCs w:val="21"/>
                <w:lang w:bidi="ar"/>
              </w:rPr>
              <w:t>（元/套）</w:t>
            </w:r>
          </w:p>
        </w:tc>
        <w:tc>
          <w:tcPr>
            <w:tcW w:w="1418" w:type="dxa"/>
            <w:vMerge w:val="restart"/>
            <w:noWrap/>
            <w:tcMar>
              <w:top w:w="15" w:type="dxa"/>
              <w:left w:w="15" w:type="dxa"/>
              <w:right w:w="15" w:type="dxa"/>
            </w:tcMar>
            <w:vAlign w:val="center"/>
          </w:tcPr>
          <w:p w14:paraId="3EDA1838" w14:textId="77777777" w:rsidR="008A70DB" w:rsidRPr="005320A2" w:rsidRDefault="00000000">
            <w:pPr>
              <w:widowControl/>
              <w:jc w:val="center"/>
              <w:textAlignment w:val="center"/>
              <w:rPr>
                <w:rFonts w:ascii="仿宋" w:eastAsia="仿宋" w:hAnsi="仿宋" w:cs="仿宋_GB2312"/>
                <w:b/>
                <w:bCs/>
                <w:kern w:val="0"/>
                <w:szCs w:val="21"/>
                <w:lang w:bidi="ar"/>
              </w:rPr>
            </w:pPr>
            <w:r w:rsidRPr="005320A2">
              <w:rPr>
                <w:rFonts w:ascii="仿宋" w:eastAsia="仿宋" w:hAnsi="仿宋" w:cs="仿宋_GB2312" w:hint="eastAsia"/>
                <w:b/>
                <w:bCs/>
                <w:kern w:val="0"/>
                <w:szCs w:val="21"/>
                <w:lang w:bidi="ar"/>
              </w:rPr>
              <w:t>备注</w:t>
            </w:r>
          </w:p>
        </w:tc>
      </w:tr>
      <w:tr w:rsidR="005320A2" w:rsidRPr="005320A2" w14:paraId="7DC230DE" w14:textId="77777777">
        <w:trPr>
          <w:cantSplit/>
          <w:tblHeader/>
          <w:jc w:val="center"/>
        </w:trPr>
        <w:tc>
          <w:tcPr>
            <w:tcW w:w="562" w:type="dxa"/>
            <w:vMerge/>
            <w:noWrap/>
            <w:tcMar>
              <w:top w:w="15" w:type="dxa"/>
              <w:left w:w="15" w:type="dxa"/>
              <w:right w:w="15" w:type="dxa"/>
            </w:tcMar>
            <w:vAlign w:val="center"/>
          </w:tcPr>
          <w:p w14:paraId="5B61F85C" w14:textId="77777777" w:rsidR="008A70DB" w:rsidRPr="005320A2" w:rsidRDefault="008A70DB">
            <w:pPr>
              <w:widowControl/>
              <w:spacing w:beforeLines="30" w:before="72" w:afterLines="30" w:after="72"/>
              <w:jc w:val="center"/>
              <w:textAlignment w:val="center"/>
              <w:rPr>
                <w:rFonts w:ascii="仿宋" w:eastAsia="仿宋" w:hAnsi="仿宋" w:cs="仿宋_GB2312"/>
                <w:b/>
                <w:bCs/>
                <w:kern w:val="0"/>
                <w:szCs w:val="21"/>
                <w:lang w:bidi="ar"/>
              </w:rPr>
            </w:pPr>
          </w:p>
        </w:tc>
        <w:tc>
          <w:tcPr>
            <w:tcW w:w="993" w:type="dxa"/>
            <w:vMerge/>
            <w:noWrap/>
            <w:tcMar>
              <w:top w:w="15" w:type="dxa"/>
              <w:left w:w="15" w:type="dxa"/>
              <w:right w:w="15" w:type="dxa"/>
            </w:tcMar>
            <w:vAlign w:val="center"/>
          </w:tcPr>
          <w:p w14:paraId="5881D1D0" w14:textId="77777777" w:rsidR="008A70DB" w:rsidRPr="005320A2" w:rsidRDefault="008A70DB">
            <w:pPr>
              <w:widowControl/>
              <w:spacing w:beforeLines="30" w:before="72" w:afterLines="30" w:after="72"/>
              <w:jc w:val="center"/>
              <w:textAlignment w:val="center"/>
              <w:rPr>
                <w:rFonts w:ascii="仿宋" w:eastAsia="仿宋" w:hAnsi="仿宋" w:cs="仿宋_GB2312"/>
                <w:b/>
                <w:bCs/>
                <w:kern w:val="0"/>
                <w:szCs w:val="21"/>
                <w:lang w:bidi="ar"/>
              </w:rPr>
            </w:pPr>
          </w:p>
        </w:tc>
        <w:tc>
          <w:tcPr>
            <w:tcW w:w="5670" w:type="dxa"/>
            <w:vMerge/>
            <w:noWrap/>
            <w:tcMar>
              <w:top w:w="15" w:type="dxa"/>
              <w:left w:w="15" w:type="dxa"/>
              <w:right w:w="15" w:type="dxa"/>
            </w:tcMar>
            <w:vAlign w:val="center"/>
          </w:tcPr>
          <w:p w14:paraId="075B0417" w14:textId="77777777" w:rsidR="008A70DB" w:rsidRPr="005320A2" w:rsidRDefault="008A70DB">
            <w:pPr>
              <w:widowControl/>
              <w:spacing w:beforeLines="30" w:before="72" w:afterLines="30" w:after="72"/>
              <w:jc w:val="center"/>
              <w:textAlignment w:val="center"/>
              <w:rPr>
                <w:rFonts w:ascii="仿宋" w:eastAsia="仿宋" w:hAnsi="仿宋" w:cs="仿宋_GB2312"/>
                <w:b/>
                <w:bCs/>
                <w:kern w:val="0"/>
                <w:szCs w:val="21"/>
                <w:lang w:bidi="ar"/>
              </w:rPr>
            </w:pPr>
          </w:p>
        </w:tc>
        <w:tc>
          <w:tcPr>
            <w:tcW w:w="708" w:type="dxa"/>
            <w:vAlign w:val="center"/>
          </w:tcPr>
          <w:p w14:paraId="49B88C92" w14:textId="77777777" w:rsidR="008A70DB" w:rsidRPr="005320A2" w:rsidRDefault="00000000">
            <w:pPr>
              <w:pStyle w:val="UserStyle0"/>
              <w:jc w:val="center"/>
              <w:rPr>
                <w:rFonts w:ascii="仿宋" w:eastAsia="仿宋" w:hAnsi="仿宋" w:cs="仿宋_GB2312"/>
                <w:b/>
                <w:spacing w:val="0"/>
                <w:sz w:val="21"/>
                <w:szCs w:val="21"/>
                <w:lang w:bidi="ar"/>
              </w:rPr>
            </w:pPr>
            <w:r w:rsidRPr="005320A2">
              <w:rPr>
                <w:rFonts w:ascii="仿宋" w:eastAsia="仿宋" w:hAnsi="仿宋" w:cs="仿宋_GB2312" w:hint="eastAsia"/>
                <w:b/>
                <w:spacing w:val="0"/>
                <w:sz w:val="21"/>
                <w:szCs w:val="21"/>
                <w:lang w:bidi="ar"/>
              </w:rPr>
              <w:t>中小学</w:t>
            </w:r>
          </w:p>
        </w:tc>
        <w:tc>
          <w:tcPr>
            <w:tcW w:w="709" w:type="dxa"/>
            <w:vAlign w:val="center"/>
          </w:tcPr>
          <w:p w14:paraId="47F588F1" w14:textId="77777777" w:rsidR="008A70DB" w:rsidRPr="005320A2" w:rsidRDefault="00000000">
            <w:pPr>
              <w:pStyle w:val="UserStyle0"/>
              <w:jc w:val="center"/>
              <w:rPr>
                <w:rFonts w:ascii="仿宋" w:eastAsia="仿宋" w:hAnsi="仿宋" w:cs="仿宋_GB2312"/>
                <w:b/>
                <w:spacing w:val="0"/>
                <w:sz w:val="21"/>
                <w:szCs w:val="21"/>
                <w:lang w:bidi="ar"/>
              </w:rPr>
            </w:pPr>
            <w:r w:rsidRPr="005320A2">
              <w:rPr>
                <w:rFonts w:ascii="仿宋" w:eastAsia="仿宋" w:hAnsi="仿宋" w:cs="仿宋_GB2312" w:hint="eastAsia"/>
                <w:b/>
                <w:spacing w:val="0"/>
                <w:sz w:val="21"/>
                <w:szCs w:val="21"/>
                <w:lang w:bidi="ar"/>
              </w:rPr>
              <w:t>幼儿园</w:t>
            </w:r>
          </w:p>
        </w:tc>
        <w:tc>
          <w:tcPr>
            <w:tcW w:w="1418" w:type="dxa"/>
            <w:vMerge/>
            <w:noWrap/>
            <w:tcMar>
              <w:top w:w="15" w:type="dxa"/>
              <w:left w:w="15" w:type="dxa"/>
              <w:right w:w="15" w:type="dxa"/>
            </w:tcMar>
            <w:vAlign w:val="center"/>
          </w:tcPr>
          <w:p w14:paraId="31935F77" w14:textId="77777777" w:rsidR="008A70DB" w:rsidRPr="005320A2" w:rsidRDefault="008A70DB">
            <w:pPr>
              <w:widowControl/>
              <w:jc w:val="center"/>
              <w:textAlignment w:val="center"/>
              <w:rPr>
                <w:rFonts w:ascii="仿宋" w:eastAsia="仿宋" w:hAnsi="仿宋" w:cs="仿宋_GB2312"/>
                <w:b/>
                <w:bCs/>
                <w:kern w:val="0"/>
                <w:szCs w:val="21"/>
                <w:lang w:bidi="ar"/>
              </w:rPr>
            </w:pPr>
          </w:p>
        </w:tc>
      </w:tr>
      <w:tr w:rsidR="005320A2" w:rsidRPr="005320A2" w14:paraId="63238DED" w14:textId="77777777">
        <w:trPr>
          <w:cantSplit/>
          <w:jc w:val="center"/>
        </w:trPr>
        <w:tc>
          <w:tcPr>
            <w:tcW w:w="562" w:type="dxa"/>
            <w:noWrap/>
            <w:tcMar>
              <w:top w:w="15" w:type="dxa"/>
              <w:left w:w="15" w:type="dxa"/>
              <w:right w:w="15" w:type="dxa"/>
            </w:tcMar>
            <w:vAlign w:val="center"/>
          </w:tcPr>
          <w:p w14:paraId="1DD9B048" w14:textId="77777777" w:rsidR="008A70DB" w:rsidRPr="005320A2" w:rsidRDefault="00000000">
            <w:pPr>
              <w:widowControl/>
              <w:spacing w:beforeLines="30" w:before="72" w:afterLines="30" w:after="72"/>
              <w:jc w:val="center"/>
              <w:textAlignment w:val="center"/>
              <w:rPr>
                <w:rFonts w:ascii="仿宋" w:eastAsia="仿宋" w:hAnsi="仿宋" w:cs="仿宋_GB2312"/>
                <w:szCs w:val="21"/>
              </w:rPr>
            </w:pPr>
            <w:r w:rsidRPr="005320A2">
              <w:rPr>
                <w:rFonts w:ascii="仿宋" w:eastAsia="仿宋" w:hAnsi="仿宋" w:cs="仿宋_GB2312" w:hint="eastAsia"/>
                <w:szCs w:val="21"/>
              </w:rPr>
              <w:t>1</w:t>
            </w:r>
          </w:p>
        </w:tc>
        <w:tc>
          <w:tcPr>
            <w:tcW w:w="993" w:type="dxa"/>
            <w:noWrap/>
            <w:tcMar>
              <w:top w:w="15" w:type="dxa"/>
              <w:left w:w="15" w:type="dxa"/>
              <w:right w:w="15" w:type="dxa"/>
            </w:tcMar>
            <w:vAlign w:val="center"/>
          </w:tcPr>
          <w:p w14:paraId="434C88E8" w14:textId="77777777" w:rsidR="008A70DB" w:rsidRPr="005320A2" w:rsidRDefault="00000000">
            <w:pPr>
              <w:spacing w:beforeLines="30" w:before="72" w:afterLines="30" w:after="72"/>
              <w:jc w:val="center"/>
              <w:textAlignment w:val="center"/>
              <w:rPr>
                <w:rFonts w:ascii="仿宋" w:eastAsia="仿宋" w:hAnsi="仿宋" w:cs="仿宋_GB2312"/>
                <w:szCs w:val="21"/>
              </w:rPr>
            </w:pPr>
            <w:r w:rsidRPr="005320A2">
              <w:rPr>
                <w:rFonts w:ascii="仿宋" w:eastAsia="仿宋" w:hAnsi="仿宋" w:cs="仿宋_GB2312" w:hint="eastAsia"/>
                <w:szCs w:val="21"/>
              </w:rPr>
              <w:t>夏装上衣</w:t>
            </w:r>
          </w:p>
        </w:tc>
        <w:tc>
          <w:tcPr>
            <w:tcW w:w="5670" w:type="dxa"/>
            <w:noWrap/>
            <w:tcMar>
              <w:top w:w="15" w:type="dxa"/>
              <w:left w:w="15" w:type="dxa"/>
              <w:right w:w="15" w:type="dxa"/>
            </w:tcMar>
            <w:vAlign w:val="center"/>
          </w:tcPr>
          <w:p w14:paraId="6A2D0272" w14:textId="77777777" w:rsidR="008A70DB" w:rsidRPr="005320A2" w:rsidRDefault="0000000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衣面料：平纹汗布，棉100%，32支双纱，克重≥220g/㎡</w:t>
            </w:r>
          </w:p>
        </w:tc>
        <w:tc>
          <w:tcPr>
            <w:tcW w:w="708" w:type="dxa"/>
            <w:vAlign w:val="center"/>
          </w:tcPr>
          <w:p w14:paraId="5BC3CB45" w14:textId="77777777" w:rsidR="008A70DB" w:rsidRPr="005320A2" w:rsidRDefault="00000000">
            <w:pPr>
              <w:spacing w:beforeLines="30" w:before="72" w:afterLines="30" w:after="72"/>
              <w:jc w:val="center"/>
              <w:rPr>
                <w:rFonts w:ascii="仿宋" w:eastAsia="仿宋" w:hAnsi="仿宋" w:cs="仿宋_GB2312"/>
                <w:szCs w:val="21"/>
              </w:rPr>
            </w:pPr>
            <w:r w:rsidRPr="005320A2">
              <w:rPr>
                <w:rFonts w:ascii="仿宋" w:eastAsia="仿宋" w:hAnsi="仿宋" w:cs="仿宋_GB2312" w:hint="eastAsia"/>
                <w:szCs w:val="21"/>
              </w:rPr>
              <w:t>75</w:t>
            </w:r>
          </w:p>
        </w:tc>
        <w:tc>
          <w:tcPr>
            <w:tcW w:w="709" w:type="dxa"/>
            <w:vAlign w:val="center"/>
          </w:tcPr>
          <w:p w14:paraId="0159F993" w14:textId="77777777" w:rsidR="008A70DB" w:rsidRPr="005320A2" w:rsidRDefault="00000000">
            <w:pPr>
              <w:spacing w:beforeLines="30" w:before="72" w:afterLines="30" w:after="72"/>
              <w:jc w:val="center"/>
              <w:rPr>
                <w:rFonts w:ascii="仿宋" w:eastAsia="仿宋" w:hAnsi="仿宋" w:cs="仿宋_GB2312"/>
                <w:szCs w:val="21"/>
              </w:rPr>
            </w:pPr>
            <w:r w:rsidRPr="005320A2">
              <w:rPr>
                <w:rFonts w:ascii="仿宋" w:eastAsia="仿宋" w:hAnsi="仿宋" w:cs="仿宋_GB2312" w:hint="eastAsia"/>
                <w:szCs w:val="21"/>
              </w:rPr>
              <w:t>65</w:t>
            </w:r>
          </w:p>
        </w:tc>
        <w:tc>
          <w:tcPr>
            <w:tcW w:w="1418" w:type="dxa"/>
            <w:noWrap/>
            <w:tcMar>
              <w:top w:w="15" w:type="dxa"/>
              <w:left w:w="15" w:type="dxa"/>
              <w:right w:w="15" w:type="dxa"/>
            </w:tcMar>
            <w:vAlign w:val="center"/>
          </w:tcPr>
          <w:p w14:paraId="73C83844" w14:textId="77777777" w:rsidR="008A70DB" w:rsidRPr="005320A2" w:rsidRDefault="008A70DB">
            <w:pPr>
              <w:jc w:val="center"/>
              <w:rPr>
                <w:rFonts w:ascii="仿宋" w:eastAsia="仿宋" w:hAnsi="仿宋" w:cs="仿宋_GB2312"/>
                <w:szCs w:val="21"/>
              </w:rPr>
            </w:pPr>
          </w:p>
        </w:tc>
      </w:tr>
      <w:tr w:rsidR="005320A2" w:rsidRPr="005320A2" w14:paraId="053AF098" w14:textId="77777777">
        <w:trPr>
          <w:cantSplit/>
          <w:jc w:val="center"/>
        </w:trPr>
        <w:tc>
          <w:tcPr>
            <w:tcW w:w="562" w:type="dxa"/>
            <w:noWrap/>
            <w:tcMar>
              <w:top w:w="15" w:type="dxa"/>
              <w:left w:w="15" w:type="dxa"/>
              <w:right w:w="15" w:type="dxa"/>
            </w:tcMar>
            <w:vAlign w:val="center"/>
          </w:tcPr>
          <w:p w14:paraId="6608A0D3" w14:textId="77777777" w:rsidR="008A70DB" w:rsidRPr="005320A2" w:rsidRDefault="00000000">
            <w:pPr>
              <w:widowControl/>
              <w:spacing w:beforeLines="30" w:before="72" w:afterLines="30" w:after="72"/>
              <w:jc w:val="center"/>
              <w:textAlignment w:val="center"/>
              <w:rPr>
                <w:rFonts w:ascii="仿宋" w:eastAsia="仿宋" w:hAnsi="仿宋" w:cs="仿宋_GB2312"/>
                <w:szCs w:val="21"/>
              </w:rPr>
            </w:pPr>
            <w:r w:rsidRPr="005320A2">
              <w:rPr>
                <w:rFonts w:ascii="仿宋" w:eastAsia="仿宋" w:hAnsi="仿宋" w:cs="仿宋_GB2312" w:hint="eastAsia"/>
                <w:szCs w:val="21"/>
              </w:rPr>
              <w:t>2</w:t>
            </w:r>
          </w:p>
        </w:tc>
        <w:tc>
          <w:tcPr>
            <w:tcW w:w="993" w:type="dxa"/>
            <w:noWrap/>
            <w:tcMar>
              <w:top w:w="15" w:type="dxa"/>
              <w:left w:w="15" w:type="dxa"/>
              <w:right w:w="15" w:type="dxa"/>
            </w:tcMar>
            <w:vAlign w:val="center"/>
          </w:tcPr>
          <w:p w14:paraId="740EB5C9" w14:textId="77777777" w:rsidR="008A70DB" w:rsidRPr="005320A2" w:rsidRDefault="00000000">
            <w:pPr>
              <w:spacing w:beforeLines="30" w:before="72" w:afterLines="30" w:after="72"/>
              <w:jc w:val="center"/>
              <w:textAlignment w:val="center"/>
              <w:rPr>
                <w:rFonts w:ascii="仿宋" w:eastAsia="仿宋" w:hAnsi="仿宋" w:cs="仿宋_GB2312"/>
                <w:szCs w:val="21"/>
              </w:rPr>
            </w:pPr>
            <w:r w:rsidRPr="005320A2">
              <w:rPr>
                <w:rFonts w:ascii="仿宋" w:eastAsia="仿宋" w:hAnsi="仿宋" w:cs="仿宋_GB2312" w:hint="eastAsia"/>
                <w:szCs w:val="21"/>
              </w:rPr>
              <w:t>夏装套装</w:t>
            </w:r>
          </w:p>
        </w:tc>
        <w:tc>
          <w:tcPr>
            <w:tcW w:w="5670" w:type="dxa"/>
            <w:noWrap/>
            <w:tcMar>
              <w:top w:w="15" w:type="dxa"/>
              <w:left w:w="15" w:type="dxa"/>
              <w:right w:w="15" w:type="dxa"/>
            </w:tcMar>
            <w:vAlign w:val="center"/>
          </w:tcPr>
          <w:p w14:paraId="7360D8E0" w14:textId="77777777" w:rsidR="008A70DB" w:rsidRPr="005320A2" w:rsidRDefault="0000000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衣面料：平纹汗布，棉100%，32支双纱，克重≥220g/㎡</w:t>
            </w:r>
          </w:p>
          <w:p w14:paraId="656D0920" w14:textId="77777777" w:rsidR="008A70DB" w:rsidRPr="005320A2" w:rsidRDefault="00000000">
            <w:pPr>
              <w:widowControl/>
              <w:spacing w:beforeLines="30" w:before="72" w:afterLines="30" w:after="72"/>
              <w:jc w:val="left"/>
              <w:textAlignment w:val="center"/>
              <w:rPr>
                <w:rFonts w:ascii="仿宋" w:eastAsia="仿宋" w:hAnsi="仿宋" w:cs="仿宋_GB2312"/>
                <w:szCs w:val="21"/>
              </w:rPr>
            </w:pPr>
            <w:proofErr w:type="gramStart"/>
            <w:r w:rsidRPr="005320A2">
              <w:rPr>
                <w:rFonts w:ascii="仿宋" w:eastAsia="仿宋" w:hAnsi="仿宋" w:cs="仿宋_GB2312" w:hint="eastAsia"/>
                <w:szCs w:val="21"/>
              </w:rPr>
              <w:t>裤</w:t>
            </w:r>
            <w:proofErr w:type="gramEnd"/>
            <w:r w:rsidRPr="005320A2">
              <w:rPr>
                <w:rFonts w:ascii="仿宋" w:eastAsia="仿宋" w:hAnsi="仿宋" w:cs="仿宋_GB2312" w:hint="eastAsia"/>
                <w:szCs w:val="21"/>
              </w:rPr>
              <w:t>面料：细斜纹布，棉100%，克重≥135g/㎡</w:t>
            </w:r>
          </w:p>
        </w:tc>
        <w:tc>
          <w:tcPr>
            <w:tcW w:w="708" w:type="dxa"/>
            <w:vAlign w:val="center"/>
          </w:tcPr>
          <w:p w14:paraId="2304054A" w14:textId="77777777" w:rsidR="008A70DB" w:rsidRPr="005320A2" w:rsidRDefault="00000000">
            <w:pPr>
              <w:spacing w:beforeLines="30" w:before="72" w:afterLines="30" w:after="72"/>
              <w:jc w:val="center"/>
              <w:rPr>
                <w:rFonts w:ascii="仿宋" w:eastAsia="仿宋" w:hAnsi="仿宋" w:cs="仿宋_GB2312"/>
                <w:szCs w:val="21"/>
              </w:rPr>
            </w:pPr>
            <w:r w:rsidRPr="005320A2">
              <w:rPr>
                <w:rFonts w:ascii="仿宋" w:eastAsia="仿宋" w:hAnsi="仿宋" w:cs="仿宋_GB2312" w:hint="eastAsia"/>
                <w:szCs w:val="21"/>
              </w:rPr>
              <w:t>112</w:t>
            </w:r>
          </w:p>
        </w:tc>
        <w:tc>
          <w:tcPr>
            <w:tcW w:w="709" w:type="dxa"/>
            <w:vAlign w:val="center"/>
          </w:tcPr>
          <w:p w14:paraId="6C4BBA9A" w14:textId="77777777" w:rsidR="008A70DB" w:rsidRPr="005320A2" w:rsidRDefault="00000000">
            <w:pPr>
              <w:spacing w:beforeLines="30" w:before="72" w:afterLines="30" w:after="72"/>
              <w:jc w:val="center"/>
              <w:rPr>
                <w:rFonts w:ascii="仿宋" w:eastAsia="仿宋" w:hAnsi="仿宋" w:cs="仿宋_GB2312"/>
                <w:szCs w:val="21"/>
              </w:rPr>
            </w:pPr>
            <w:r w:rsidRPr="005320A2">
              <w:rPr>
                <w:rFonts w:ascii="仿宋" w:eastAsia="仿宋" w:hAnsi="仿宋" w:cs="仿宋_GB2312" w:hint="eastAsia"/>
                <w:szCs w:val="21"/>
              </w:rPr>
              <w:t>95</w:t>
            </w:r>
          </w:p>
        </w:tc>
        <w:tc>
          <w:tcPr>
            <w:tcW w:w="1418" w:type="dxa"/>
            <w:noWrap/>
            <w:tcMar>
              <w:top w:w="15" w:type="dxa"/>
              <w:left w:w="15" w:type="dxa"/>
              <w:right w:w="15" w:type="dxa"/>
            </w:tcMar>
            <w:vAlign w:val="center"/>
          </w:tcPr>
          <w:p w14:paraId="3042942B" w14:textId="77777777" w:rsidR="008A70DB" w:rsidRPr="005320A2" w:rsidRDefault="008A70DB">
            <w:pPr>
              <w:jc w:val="center"/>
              <w:rPr>
                <w:rFonts w:ascii="仿宋" w:eastAsia="仿宋" w:hAnsi="仿宋" w:cs="仿宋_GB2312"/>
                <w:szCs w:val="21"/>
              </w:rPr>
            </w:pPr>
          </w:p>
        </w:tc>
      </w:tr>
      <w:tr w:rsidR="005320A2" w:rsidRPr="005320A2" w14:paraId="01BF38EF" w14:textId="77777777">
        <w:trPr>
          <w:cantSplit/>
          <w:jc w:val="center"/>
        </w:trPr>
        <w:tc>
          <w:tcPr>
            <w:tcW w:w="562" w:type="dxa"/>
            <w:noWrap/>
            <w:tcMar>
              <w:top w:w="15" w:type="dxa"/>
              <w:left w:w="15" w:type="dxa"/>
              <w:right w:w="15" w:type="dxa"/>
            </w:tcMar>
            <w:vAlign w:val="center"/>
          </w:tcPr>
          <w:p w14:paraId="412CA8D2" w14:textId="77777777" w:rsidR="008A70DB" w:rsidRPr="005320A2" w:rsidRDefault="00000000">
            <w:pPr>
              <w:widowControl/>
              <w:spacing w:beforeLines="30" w:before="72" w:afterLines="30" w:after="72"/>
              <w:jc w:val="center"/>
              <w:textAlignment w:val="center"/>
              <w:rPr>
                <w:rFonts w:ascii="仿宋" w:eastAsia="仿宋" w:hAnsi="仿宋" w:cs="仿宋_GB2312"/>
                <w:szCs w:val="21"/>
              </w:rPr>
            </w:pPr>
            <w:r w:rsidRPr="005320A2">
              <w:rPr>
                <w:rFonts w:ascii="仿宋" w:eastAsia="仿宋" w:hAnsi="仿宋" w:cs="仿宋_GB2312" w:hint="eastAsia"/>
                <w:szCs w:val="21"/>
              </w:rPr>
              <w:t>3</w:t>
            </w:r>
          </w:p>
        </w:tc>
        <w:tc>
          <w:tcPr>
            <w:tcW w:w="993" w:type="dxa"/>
            <w:noWrap/>
            <w:tcMar>
              <w:top w:w="15" w:type="dxa"/>
              <w:left w:w="15" w:type="dxa"/>
              <w:right w:w="15" w:type="dxa"/>
            </w:tcMar>
            <w:vAlign w:val="center"/>
          </w:tcPr>
          <w:p w14:paraId="69556391" w14:textId="77777777" w:rsidR="008A70DB" w:rsidRPr="005320A2" w:rsidRDefault="00000000">
            <w:pPr>
              <w:widowControl/>
              <w:spacing w:beforeLines="30" w:before="72" w:afterLines="30" w:after="72"/>
              <w:jc w:val="center"/>
              <w:textAlignment w:val="center"/>
              <w:rPr>
                <w:rFonts w:ascii="仿宋" w:eastAsia="仿宋" w:hAnsi="仿宋" w:cs="仿宋_GB2312"/>
                <w:szCs w:val="21"/>
              </w:rPr>
            </w:pPr>
            <w:r w:rsidRPr="005320A2">
              <w:rPr>
                <w:rFonts w:ascii="仿宋" w:eastAsia="仿宋" w:hAnsi="仿宋" w:cs="仿宋_GB2312" w:hint="eastAsia"/>
                <w:szCs w:val="21"/>
              </w:rPr>
              <w:t>夏装套装</w:t>
            </w:r>
          </w:p>
        </w:tc>
        <w:tc>
          <w:tcPr>
            <w:tcW w:w="5670" w:type="dxa"/>
            <w:noWrap/>
            <w:tcMar>
              <w:top w:w="15" w:type="dxa"/>
              <w:left w:w="15" w:type="dxa"/>
              <w:right w:w="15" w:type="dxa"/>
            </w:tcMar>
            <w:vAlign w:val="center"/>
          </w:tcPr>
          <w:p w14:paraId="0BD9A55E" w14:textId="77777777" w:rsidR="008A70DB" w:rsidRPr="005320A2" w:rsidRDefault="0000000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衣面料：珠地网眼，棉65%，</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35%，克重≥200g/㎡</w:t>
            </w:r>
          </w:p>
          <w:p w14:paraId="37A9CC02" w14:textId="77777777" w:rsidR="008A70DB" w:rsidRPr="005320A2" w:rsidRDefault="00000000">
            <w:pPr>
              <w:widowControl/>
              <w:spacing w:beforeLines="30" w:before="72" w:afterLines="30" w:after="72"/>
              <w:jc w:val="left"/>
              <w:textAlignment w:val="center"/>
              <w:rPr>
                <w:rFonts w:ascii="仿宋" w:eastAsia="仿宋" w:hAnsi="仿宋" w:cs="仿宋_GB2312"/>
                <w:szCs w:val="21"/>
              </w:rPr>
            </w:pPr>
            <w:proofErr w:type="gramStart"/>
            <w:r w:rsidRPr="005320A2">
              <w:rPr>
                <w:rFonts w:ascii="仿宋" w:eastAsia="仿宋" w:hAnsi="仿宋" w:cs="仿宋_GB2312" w:hint="eastAsia"/>
                <w:szCs w:val="21"/>
              </w:rPr>
              <w:t>裤</w:t>
            </w:r>
            <w:proofErr w:type="gramEnd"/>
            <w:r w:rsidRPr="005320A2">
              <w:rPr>
                <w:rFonts w:ascii="仿宋" w:eastAsia="仿宋" w:hAnsi="仿宋" w:cs="仿宋_GB2312" w:hint="eastAsia"/>
                <w:szCs w:val="21"/>
              </w:rPr>
              <w:t>面料：针织布，棉70%，</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30%，克重≥195g/㎡</w:t>
            </w:r>
          </w:p>
        </w:tc>
        <w:tc>
          <w:tcPr>
            <w:tcW w:w="708" w:type="dxa"/>
            <w:vAlign w:val="center"/>
          </w:tcPr>
          <w:p w14:paraId="08043FCC" w14:textId="77777777" w:rsidR="008A70DB" w:rsidRPr="005320A2" w:rsidRDefault="00000000">
            <w:pPr>
              <w:spacing w:beforeLines="30" w:before="72" w:afterLines="30" w:after="72"/>
              <w:jc w:val="center"/>
              <w:rPr>
                <w:rFonts w:ascii="仿宋" w:eastAsia="仿宋" w:hAnsi="仿宋" w:cs="仿宋_GB2312"/>
                <w:szCs w:val="21"/>
              </w:rPr>
            </w:pPr>
            <w:r w:rsidRPr="005320A2">
              <w:rPr>
                <w:rFonts w:ascii="仿宋" w:eastAsia="仿宋" w:hAnsi="仿宋" w:cs="仿宋_GB2312" w:hint="eastAsia"/>
                <w:szCs w:val="21"/>
              </w:rPr>
              <w:t>112</w:t>
            </w:r>
          </w:p>
        </w:tc>
        <w:tc>
          <w:tcPr>
            <w:tcW w:w="709" w:type="dxa"/>
            <w:vAlign w:val="center"/>
          </w:tcPr>
          <w:p w14:paraId="26102B22" w14:textId="77777777" w:rsidR="008A70DB" w:rsidRPr="005320A2" w:rsidRDefault="00000000">
            <w:pPr>
              <w:spacing w:beforeLines="30" w:before="72" w:afterLines="30" w:after="72"/>
              <w:jc w:val="center"/>
              <w:rPr>
                <w:rFonts w:ascii="仿宋" w:eastAsia="仿宋" w:hAnsi="仿宋" w:cs="仿宋_GB2312"/>
                <w:szCs w:val="21"/>
              </w:rPr>
            </w:pPr>
            <w:r w:rsidRPr="005320A2">
              <w:rPr>
                <w:rFonts w:ascii="仿宋" w:eastAsia="仿宋" w:hAnsi="仿宋" w:cs="仿宋_GB2312" w:hint="eastAsia"/>
                <w:szCs w:val="21"/>
              </w:rPr>
              <w:t>95</w:t>
            </w:r>
          </w:p>
        </w:tc>
        <w:tc>
          <w:tcPr>
            <w:tcW w:w="1418" w:type="dxa"/>
            <w:noWrap/>
            <w:tcMar>
              <w:top w:w="15" w:type="dxa"/>
              <w:left w:w="15" w:type="dxa"/>
              <w:right w:w="15" w:type="dxa"/>
            </w:tcMar>
            <w:vAlign w:val="center"/>
          </w:tcPr>
          <w:p w14:paraId="55538FC4" w14:textId="77777777" w:rsidR="008A70DB" w:rsidRPr="005320A2" w:rsidRDefault="008A70DB">
            <w:pPr>
              <w:jc w:val="center"/>
              <w:rPr>
                <w:rFonts w:ascii="仿宋" w:eastAsia="仿宋" w:hAnsi="仿宋" w:cs="仿宋_GB2312"/>
                <w:szCs w:val="21"/>
              </w:rPr>
            </w:pPr>
          </w:p>
        </w:tc>
      </w:tr>
      <w:tr w:rsidR="00DE7880" w:rsidRPr="005C299F" w14:paraId="1ED56F0B" w14:textId="77777777">
        <w:trPr>
          <w:cantSplit/>
          <w:jc w:val="center"/>
        </w:trPr>
        <w:tc>
          <w:tcPr>
            <w:tcW w:w="562" w:type="dxa"/>
            <w:noWrap/>
            <w:tcMar>
              <w:top w:w="15" w:type="dxa"/>
              <w:left w:w="15" w:type="dxa"/>
              <w:right w:w="15" w:type="dxa"/>
            </w:tcMar>
            <w:vAlign w:val="center"/>
          </w:tcPr>
          <w:p w14:paraId="1FF7DD6D" w14:textId="77777777" w:rsidR="00DE7880" w:rsidRPr="00DE7880" w:rsidRDefault="00DE7880" w:rsidP="00DE7880">
            <w:pPr>
              <w:widowControl/>
              <w:spacing w:beforeLines="30" w:before="72" w:afterLines="30" w:after="72"/>
              <w:jc w:val="center"/>
              <w:textAlignment w:val="center"/>
              <w:rPr>
                <w:rFonts w:ascii="仿宋" w:eastAsia="仿宋" w:hAnsi="仿宋" w:cs="仿宋_GB2312"/>
                <w:szCs w:val="21"/>
              </w:rPr>
            </w:pPr>
            <w:r w:rsidRPr="00DE7880">
              <w:rPr>
                <w:rFonts w:ascii="仿宋" w:eastAsia="仿宋" w:hAnsi="仿宋" w:cs="仿宋_GB2312" w:hint="eastAsia"/>
                <w:szCs w:val="21"/>
              </w:rPr>
              <w:t>4</w:t>
            </w:r>
          </w:p>
        </w:tc>
        <w:tc>
          <w:tcPr>
            <w:tcW w:w="993" w:type="dxa"/>
            <w:noWrap/>
            <w:tcMar>
              <w:top w:w="15" w:type="dxa"/>
              <w:left w:w="15" w:type="dxa"/>
              <w:right w:w="15" w:type="dxa"/>
            </w:tcMar>
            <w:vAlign w:val="center"/>
          </w:tcPr>
          <w:p w14:paraId="02F665B6" w14:textId="1B4AD6AD" w:rsidR="00DE7880" w:rsidRPr="005C299F" w:rsidRDefault="00DE7880" w:rsidP="00DE7880">
            <w:pPr>
              <w:widowControl/>
              <w:spacing w:beforeLines="30" w:before="72" w:afterLines="30" w:after="72"/>
              <w:jc w:val="center"/>
              <w:textAlignment w:val="center"/>
              <w:rPr>
                <w:rFonts w:ascii="仿宋" w:eastAsia="仿宋" w:hAnsi="仿宋" w:cs="仿宋_GB2312"/>
                <w:color w:val="FF0000"/>
                <w:szCs w:val="21"/>
                <w:highlight w:val="yellow"/>
              </w:rPr>
            </w:pPr>
            <w:r w:rsidRPr="007E3EE0">
              <w:rPr>
                <w:rFonts w:ascii="仿宋" w:eastAsia="仿宋" w:hAnsi="仿宋" w:cs="仿宋_GB2312" w:hint="eastAsia"/>
                <w:szCs w:val="21"/>
              </w:rPr>
              <w:t>夏装套装</w:t>
            </w:r>
          </w:p>
        </w:tc>
        <w:tc>
          <w:tcPr>
            <w:tcW w:w="5670" w:type="dxa"/>
            <w:noWrap/>
            <w:tcMar>
              <w:top w:w="15" w:type="dxa"/>
              <w:left w:w="15" w:type="dxa"/>
              <w:right w:w="15" w:type="dxa"/>
            </w:tcMar>
            <w:vAlign w:val="center"/>
          </w:tcPr>
          <w:p w14:paraId="0ACCB166" w14:textId="77777777" w:rsidR="00DE7880" w:rsidRPr="007E3EE0" w:rsidRDefault="00DE7880" w:rsidP="00DE7880">
            <w:pPr>
              <w:widowControl/>
              <w:spacing w:beforeLines="30" w:before="72" w:afterLines="30" w:after="72"/>
              <w:jc w:val="left"/>
              <w:textAlignment w:val="center"/>
              <w:rPr>
                <w:rFonts w:ascii="仿宋" w:eastAsia="仿宋" w:hAnsi="仿宋" w:cs="仿宋_GB2312"/>
                <w:szCs w:val="21"/>
              </w:rPr>
            </w:pPr>
            <w:r w:rsidRPr="007E3EE0">
              <w:rPr>
                <w:rFonts w:ascii="仿宋" w:eastAsia="仿宋" w:hAnsi="仿宋" w:cs="仿宋_GB2312" w:hint="eastAsia"/>
                <w:szCs w:val="21"/>
              </w:rPr>
              <w:t>衣面料：拉架珠地网眼：棉70% ，</w:t>
            </w:r>
            <w:proofErr w:type="gramStart"/>
            <w:r w:rsidRPr="007E3EE0">
              <w:rPr>
                <w:rFonts w:ascii="仿宋" w:eastAsia="仿宋" w:hAnsi="仿宋" w:cs="仿宋_GB2312" w:hint="eastAsia"/>
                <w:szCs w:val="21"/>
              </w:rPr>
              <w:t>涤</w:t>
            </w:r>
            <w:proofErr w:type="gramEnd"/>
            <w:r w:rsidRPr="007E3EE0">
              <w:rPr>
                <w:rFonts w:ascii="仿宋" w:eastAsia="仿宋" w:hAnsi="仿宋" w:cs="仿宋_GB2312" w:hint="eastAsia"/>
                <w:szCs w:val="21"/>
              </w:rPr>
              <w:t>26%，氨纶4%，克重≥200ɡ/㎡</w:t>
            </w:r>
          </w:p>
          <w:p w14:paraId="7E82DC71" w14:textId="69BE4721" w:rsidR="00DE7880" w:rsidRPr="005C299F" w:rsidRDefault="00DE7880" w:rsidP="00DE7880">
            <w:pPr>
              <w:widowControl/>
              <w:spacing w:beforeLines="30" w:before="72" w:afterLines="30" w:after="72"/>
              <w:jc w:val="left"/>
              <w:textAlignment w:val="center"/>
              <w:rPr>
                <w:rFonts w:ascii="仿宋" w:eastAsia="仿宋" w:hAnsi="仿宋" w:cs="仿宋_GB2312"/>
                <w:color w:val="FF0000"/>
                <w:szCs w:val="21"/>
                <w:highlight w:val="yellow"/>
              </w:rPr>
            </w:pPr>
            <w:proofErr w:type="gramStart"/>
            <w:r w:rsidRPr="007E3EE0">
              <w:rPr>
                <w:rFonts w:ascii="仿宋" w:eastAsia="仿宋" w:hAnsi="仿宋" w:cs="仿宋_GB2312" w:hint="eastAsia"/>
                <w:szCs w:val="21"/>
              </w:rPr>
              <w:t>裤</w:t>
            </w:r>
            <w:proofErr w:type="gramEnd"/>
            <w:r w:rsidRPr="007E3EE0">
              <w:rPr>
                <w:rFonts w:ascii="仿宋" w:eastAsia="仿宋" w:hAnsi="仿宋" w:cs="仿宋_GB2312" w:hint="eastAsia"/>
                <w:szCs w:val="21"/>
              </w:rPr>
              <w:t>面料：薄毛圈布：棉95%，氨纶5%，克重≥220ɡ/㎡</w:t>
            </w:r>
          </w:p>
        </w:tc>
        <w:tc>
          <w:tcPr>
            <w:tcW w:w="708" w:type="dxa"/>
            <w:vAlign w:val="center"/>
          </w:tcPr>
          <w:p w14:paraId="7D4FD687" w14:textId="14307428" w:rsidR="00DE7880" w:rsidRPr="005C299F" w:rsidRDefault="00DE7880" w:rsidP="00DE7880">
            <w:pPr>
              <w:spacing w:beforeLines="30" w:before="72" w:afterLines="30" w:after="72"/>
              <w:jc w:val="center"/>
              <w:rPr>
                <w:rFonts w:ascii="仿宋" w:eastAsia="仿宋" w:hAnsi="仿宋" w:cs="仿宋_GB2312"/>
                <w:color w:val="FF0000"/>
                <w:szCs w:val="21"/>
                <w:highlight w:val="yellow"/>
              </w:rPr>
            </w:pPr>
            <w:r w:rsidRPr="007E3EE0">
              <w:rPr>
                <w:rFonts w:ascii="仿宋" w:eastAsia="仿宋" w:hAnsi="仿宋" w:cs="仿宋_GB2312" w:hint="eastAsia"/>
                <w:szCs w:val="21"/>
              </w:rPr>
              <w:t>1</w:t>
            </w:r>
            <w:r w:rsidRPr="007E3EE0">
              <w:rPr>
                <w:rFonts w:ascii="仿宋" w:eastAsia="仿宋" w:hAnsi="仿宋" w:cs="仿宋_GB2312"/>
                <w:szCs w:val="21"/>
              </w:rPr>
              <w:t>20</w:t>
            </w:r>
          </w:p>
        </w:tc>
        <w:tc>
          <w:tcPr>
            <w:tcW w:w="709" w:type="dxa"/>
            <w:vAlign w:val="center"/>
          </w:tcPr>
          <w:p w14:paraId="7AE6066E" w14:textId="652922EB" w:rsidR="00DE7880" w:rsidRPr="005C299F" w:rsidRDefault="00DE7880" w:rsidP="00DE7880">
            <w:pPr>
              <w:spacing w:beforeLines="30" w:before="72" w:afterLines="30" w:after="72"/>
              <w:jc w:val="center"/>
              <w:rPr>
                <w:rFonts w:ascii="仿宋" w:eastAsia="仿宋" w:hAnsi="仿宋" w:cs="仿宋_GB2312"/>
                <w:color w:val="FF0000"/>
                <w:szCs w:val="21"/>
                <w:highlight w:val="yellow"/>
              </w:rPr>
            </w:pPr>
            <w:r w:rsidRPr="007E3EE0">
              <w:rPr>
                <w:rFonts w:ascii="仿宋" w:eastAsia="仿宋" w:hAnsi="仿宋" w:cs="仿宋_GB2312" w:hint="eastAsia"/>
                <w:szCs w:val="21"/>
              </w:rPr>
              <w:t>1</w:t>
            </w:r>
            <w:r w:rsidRPr="007E3EE0">
              <w:rPr>
                <w:rFonts w:ascii="仿宋" w:eastAsia="仿宋" w:hAnsi="仿宋" w:cs="仿宋_GB2312"/>
                <w:szCs w:val="21"/>
              </w:rPr>
              <w:t>02</w:t>
            </w:r>
          </w:p>
        </w:tc>
        <w:tc>
          <w:tcPr>
            <w:tcW w:w="1418" w:type="dxa"/>
            <w:noWrap/>
            <w:tcMar>
              <w:top w:w="15" w:type="dxa"/>
              <w:left w:w="15" w:type="dxa"/>
              <w:right w:w="15" w:type="dxa"/>
            </w:tcMar>
            <w:vAlign w:val="center"/>
          </w:tcPr>
          <w:p w14:paraId="6591A0DF" w14:textId="77777777" w:rsidR="00DE7880" w:rsidRPr="005C299F" w:rsidRDefault="00DE7880" w:rsidP="00DE7880">
            <w:pPr>
              <w:jc w:val="center"/>
              <w:rPr>
                <w:rFonts w:ascii="仿宋" w:eastAsia="仿宋" w:hAnsi="仿宋" w:cs="仿宋_GB2312"/>
                <w:color w:val="FF0000"/>
                <w:szCs w:val="21"/>
              </w:rPr>
            </w:pPr>
          </w:p>
        </w:tc>
      </w:tr>
      <w:tr w:rsidR="00DE7880" w:rsidRPr="005320A2" w14:paraId="0EE178F1" w14:textId="77777777">
        <w:trPr>
          <w:cantSplit/>
          <w:jc w:val="center"/>
        </w:trPr>
        <w:tc>
          <w:tcPr>
            <w:tcW w:w="562" w:type="dxa"/>
            <w:noWrap/>
            <w:tcMar>
              <w:top w:w="15" w:type="dxa"/>
              <w:left w:w="15" w:type="dxa"/>
              <w:right w:w="15" w:type="dxa"/>
            </w:tcMar>
            <w:vAlign w:val="center"/>
          </w:tcPr>
          <w:p w14:paraId="7D11BF47" w14:textId="77777777" w:rsidR="00DE7880" w:rsidRPr="005320A2" w:rsidRDefault="00DE7880" w:rsidP="00DE7880">
            <w:pPr>
              <w:widowControl/>
              <w:spacing w:beforeLines="30" w:before="72" w:afterLines="30" w:after="72"/>
              <w:jc w:val="center"/>
              <w:textAlignment w:val="center"/>
              <w:rPr>
                <w:rFonts w:ascii="仿宋" w:eastAsia="仿宋" w:hAnsi="仿宋" w:cs="仿宋_GB2312"/>
                <w:szCs w:val="21"/>
              </w:rPr>
            </w:pPr>
            <w:r w:rsidRPr="005320A2">
              <w:rPr>
                <w:rFonts w:ascii="仿宋" w:eastAsia="仿宋" w:hAnsi="仿宋" w:cs="仿宋_GB2312" w:hint="eastAsia"/>
                <w:szCs w:val="21"/>
              </w:rPr>
              <w:t>5</w:t>
            </w:r>
          </w:p>
        </w:tc>
        <w:tc>
          <w:tcPr>
            <w:tcW w:w="993" w:type="dxa"/>
            <w:noWrap/>
            <w:tcMar>
              <w:top w:w="15" w:type="dxa"/>
              <w:left w:w="15" w:type="dxa"/>
              <w:right w:w="15" w:type="dxa"/>
            </w:tcMar>
            <w:vAlign w:val="center"/>
          </w:tcPr>
          <w:p w14:paraId="2CE3EF2B" w14:textId="77777777" w:rsidR="00DE7880" w:rsidRPr="005320A2" w:rsidRDefault="00DE7880" w:rsidP="00DE7880">
            <w:pPr>
              <w:widowControl/>
              <w:spacing w:beforeLines="30" w:before="72" w:afterLines="30" w:after="72"/>
              <w:jc w:val="center"/>
              <w:textAlignment w:val="center"/>
              <w:rPr>
                <w:rFonts w:ascii="仿宋" w:eastAsia="仿宋" w:hAnsi="仿宋" w:cs="仿宋_GB2312"/>
                <w:szCs w:val="21"/>
              </w:rPr>
            </w:pPr>
            <w:r w:rsidRPr="005320A2">
              <w:rPr>
                <w:rFonts w:ascii="仿宋" w:eastAsia="仿宋" w:hAnsi="仿宋" w:cs="仿宋_GB2312" w:hint="eastAsia"/>
                <w:szCs w:val="21"/>
              </w:rPr>
              <w:t>夏装套装</w:t>
            </w:r>
          </w:p>
        </w:tc>
        <w:tc>
          <w:tcPr>
            <w:tcW w:w="5670" w:type="dxa"/>
            <w:noWrap/>
            <w:tcMar>
              <w:top w:w="15" w:type="dxa"/>
              <w:left w:w="15" w:type="dxa"/>
              <w:right w:w="15" w:type="dxa"/>
            </w:tcMar>
            <w:vAlign w:val="center"/>
          </w:tcPr>
          <w:p w14:paraId="3F5B1F82"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衣面料：平纹汗布，棉100%，克重≥220g/㎡</w:t>
            </w:r>
          </w:p>
          <w:p w14:paraId="25D4A4BB"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proofErr w:type="gramStart"/>
            <w:r w:rsidRPr="005320A2">
              <w:rPr>
                <w:rFonts w:ascii="仿宋" w:eastAsia="仿宋" w:hAnsi="仿宋" w:cs="仿宋_GB2312" w:hint="eastAsia"/>
                <w:szCs w:val="21"/>
              </w:rPr>
              <w:t>裤</w:t>
            </w:r>
            <w:proofErr w:type="gramEnd"/>
            <w:r w:rsidRPr="005320A2">
              <w:rPr>
                <w:rFonts w:ascii="仿宋" w:eastAsia="仿宋" w:hAnsi="仿宋" w:cs="仿宋_GB2312" w:hint="eastAsia"/>
                <w:szCs w:val="21"/>
              </w:rPr>
              <w:t>面料：薄毛圈布，棉80%，</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20%，克重≥250g/㎡</w:t>
            </w:r>
          </w:p>
        </w:tc>
        <w:tc>
          <w:tcPr>
            <w:tcW w:w="708" w:type="dxa"/>
            <w:vAlign w:val="center"/>
          </w:tcPr>
          <w:p w14:paraId="69C05FFD" w14:textId="77777777" w:rsidR="00DE7880" w:rsidRPr="005320A2" w:rsidRDefault="00DE7880" w:rsidP="00DE7880">
            <w:pPr>
              <w:spacing w:beforeLines="30" w:before="72" w:afterLines="30" w:after="72"/>
              <w:jc w:val="center"/>
              <w:rPr>
                <w:rFonts w:ascii="仿宋" w:eastAsia="仿宋" w:hAnsi="仿宋" w:cs="仿宋_GB2312"/>
                <w:szCs w:val="21"/>
              </w:rPr>
            </w:pPr>
            <w:r w:rsidRPr="005320A2">
              <w:rPr>
                <w:rFonts w:ascii="仿宋" w:eastAsia="仿宋" w:hAnsi="仿宋" w:cs="仿宋_GB2312" w:hint="eastAsia"/>
                <w:szCs w:val="21"/>
              </w:rPr>
              <w:t>112</w:t>
            </w:r>
          </w:p>
        </w:tc>
        <w:tc>
          <w:tcPr>
            <w:tcW w:w="709" w:type="dxa"/>
            <w:vAlign w:val="center"/>
          </w:tcPr>
          <w:p w14:paraId="142F66BF" w14:textId="77777777" w:rsidR="00DE7880" w:rsidRPr="005320A2" w:rsidRDefault="00DE7880" w:rsidP="00DE7880">
            <w:pPr>
              <w:spacing w:beforeLines="30" w:before="72" w:afterLines="30" w:after="72"/>
              <w:jc w:val="center"/>
              <w:rPr>
                <w:rFonts w:ascii="仿宋" w:eastAsia="仿宋" w:hAnsi="仿宋" w:cs="仿宋_GB2312"/>
                <w:szCs w:val="21"/>
              </w:rPr>
            </w:pPr>
            <w:r w:rsidRPr="005320A2">
              <w:rPr>
                <w:rFonts w:ascii="仿宋" w:eastAsia="仿宋" w:hAnsi="仿宋" w:cs="仿宋_GB2312" w:hint="eastAsia"/>
                <w:szCs w:val="21"/>
              </w:rPr>
              <w:t>95</w:t>
            </w:r>
          </w:p>
        </w:tc>
        <w:tc>
          <w:tcPr>
            <w:tcW w:w="1418" w:type="dxa"/>
            <w:noWrap/>
            <w:tcMar>
              <w:top w:w="15" w:type="dxa"/>
              <w:left w:w="15" w:type="dxa"/>
              <w:right w:w="15" w:type="dxa"/>
            </w:tcMar>
            <w:vAlign w:val="center"/>
          </w:tcPr>
          <w:p w14:paraId="79856E32" w14:textId="77777777" w:rsidR="00DE7880" w:rsidRPr="005320A2" w:rsidRDefault="00DE7880" w:rsidP="00DE7880">
            <w:pPr>
              <w:jc w:val="center"/>
              <w:rPr>
                <w:rFonts w:ascii="仿宋" w:eastAsia="仿宋" w:hAnsi="仿宋" w:cs="仿宋_GB2312"/>
                <w:szCs w:val="21"/>
              </w:rPr>
            </w:pPr>
          </w:p>
        </w:tc>
      </w:tr>
      <w:tr w:rsidR="00DE7880" w:rsidRPr="005320A2" w14:paraId="39A18B06" w14:textId="77777777">
        <w:trPr>
          <w:cantSplit/>
          <w:jc w:val="center"/>
        </w:trPr>
        <w:tc>
          <w:tcPr>
            <w:tcW w:w="562" w:type="dxa"/>
            <w:noWrap/>
            <w:tcMar>
              <w:top w:w="15" w:type="dxa"/>
              <w:left w:w="15" w:type="dxa"/>
              <w:right w:w="15" w:type="dxa"/>
            </w:tcMar>
            <w:vAlign w:val="center"/>
          </w:tcPr>
          <w:p w14:paraId="7AE963EE" w14:textId="77777777" w:rsidR="00DE7880" w:rsidRPr="005320A2" w:rsidRDefault="00DE7880" w:rsidP="00DE7880">
            <w:pPr>
              <w:widowControl/>
              <w:spacing w:beforeLines="30" w:before="72" w:afterLines="30" w:after="72"/>
              <w:jc w:val="center"/>
              <w:textAlignment w:val="center"/>
              <w:rPr>
                <w:rFonts w:ascii="仿宋" w:eastAsia="仿宋" w:hAnsi="仿宋" w:cs="仿宋_GB2312"/>
                <w:szCs w:val="21"/>
              </w:rPr>
            </w:pPr>
            <w:r w:rsidRPr="005320A2">
              <w:rPr>
                <w:rFonts w:ascii="仿宋" w:eastAsia="仿宋" w:hAnsi="仿宋" w:cs="仿宋_GB2312" w:hint="eastAsia"/>
                <w:szCs w:val="21"/>
              </w:rPr>
              <w:t>6</w:t>
            </w:r>
          </w:p>
        </w:tc>
        <w:tc>
          <w:tcPr>
            <w:tcW w:w="993" w:type="dxa"/>
            <w:noWrap/>
            <w:tcMar>
              <w:top w:w="15" w:type="dxa"/>
              <w:left w:w="15" w:type="dxa"/>
              <w:right w:w="15" w:type="dxa"/>
            </w:tcMar>
            <w:vAlign w:val="center"/>
          </w:tcPr>
          <w:p w14:paraId="66AB8C02" w14:textId="77777777" w:rsidR="00DE7880" w:rsidRPr="005320A2" w:rsidRDefault="00DE7880" w:rsidP="00DE7880">
            <w:pPr>
              <w:widowControl/>
              <w:spacing w:beforeLines="30" w:before="72" w:afterLines="30" w:after="72"/>
              <w:jc w:val="center"/>
              <w:textAlignment w:val="center"/>
              <w:rPr>
                <w:rFonts w:ascii="仿宋" w:eastAsia="仿宋" w:hAnsi="仿宋" w:cs="仿宋_GB2312"/>
                <w:szCs w:val="21"/>
              </w:rPr>
            </w:pPr>
            <w:r w:rsidRPr="005320A2">
              <w:rPr>
                <w:rFonts w:ascii="仿宋" w:eastAsia="仿宋" w:hAnsi="仿宋" w:cs="仿宋_GB2312" w:hint="eastAsia"/>
                <w:szCs w:val="21"/>
              </w:rPr>
              <w:t>夏装套装</w:t>
            </w:r>
          </w:p>
        </w:tc>
        <w:tc>
          <w:tcPr>
            <w:tcW w:w="5670" w:type="dxa"/>
            <w:noWrap/>
            <w:tcMar>
              <w:top w:w="15" w:type="dxa"/>
              <w:left w:w="15" w:type="dxa"/>
              <w:right w:w="15" w:type="dxa"/>
            </w:tcMar>
            <w:vAlign w:val="center"/>
          </w:tcPr>
          <w:p w14:paraId="5E270DF4"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衣面料：平纹汗布，棉100%，克重≥220g/㎡</w:t>
            </w:r>
          </w:p>
          <w:p w14:paraId="1B4F32B1"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proofErr w:type="gramStart"/>
            <w:r w:rsidRPr="005320A2">
              <w:rPr>
                <w:rFonts w:ascii="仿宋" w:eastAsia="仿宋" w:hAnsi="仿宋" w:cs="仿宋_GB2312" w:hint="eastAsia"/>
                <w:szCs w:val="21"/>
              </w:rPr>
              <w:t>裤</w:t>
            </w:r>
            <w:proofErr w:type="gramEnd"/>
            <w:r w:rsidRPr="005320A2">
              <w:rPr>
                <w:rFonts w:ascii="仿宋" w:eastAsia="仿宋" w:hAnsi="仿宋" w:cs="仿宋_GB2312" w:hint="eastAsia"/>
                <w:szCs w:val="21"/>
              </w:rPr>
              <w:t>面料：细斜纹布，棉100%，克重≥135g/㎡</w:t>
            </w:r>
          </w:p>
        </w:tc>
        <w:tc>
          <w:tcPr>
            <w:tcW w:w="708" w:type="dxa"/>
            <w:vAlign w:val="center"/>
          </w:tcPr>
          <w:p w14:paraId="48587D1A" w14:textId="77777777" w:rsidR="00DE7880" w:rsidRPr="005320A2" w:rsidRDefault="00DE7880" w:rsidP="00DE7880">
            <w:pPr>
              <w:spacing w:beforeLines="30" w:before="72" w:afterLines="30" w:after="72"/>
              <w:jc w:val="center"/>
              <w:rPr>
                <w:rFonts w:ascii="仿宋" w:eastAsia="仿宋" w:hAnsi="仿宋" w:cs="仿宋_GB2312"/>
                <w:szCs w:val="21"/>
              </w:rPr>
            </w:pPr>
            <w:r w:rsidRPr="005320A2">
              <w:rPr>
                <w:rFonts w:ascii="仿宋" w:eastAsia="仿宋" w:hAnsi="仿宋" w:cs="仿宋_GB2312" w:hint="eastAsia"/>
                <w:szCs w:val="21"/>
              </w:rPr>
              <w:t>112</w:t>
            </w:r>
          </w:p>
        </w:tc>
        <w:tc>
          <w:tcPr>
            <w:tcW w:w="709" w:type="dxa"/>
            <w:vAlign w:val="center"/>
          </w:tcPr>
          <w:p w14:paraId="05C42F42" w14:textId="77777777" w:rsidR="00DE7880" w:rsidRPr="005320A2" w:rsidRDefault="00DE7880" w:rsidP="00DE7880">
            <w:pPr>
              <w:spacing w:beforeLines="30" w:before="72" w:afterLines="30" w:after="72"/>
              <w:jc w:val="center"/>
              <w:rPr>
                <w:rFonts w:ascii="仿宋" w:eastAsia="仿宋" w:hAnsi="仿宋" w:cs="仿宋_GB2312"/>
                <w:szCs w:val="21"/>
              </w:rPr>
            </w:pPr>
            <w:r w:rsidRPr="005320A2">
              <w:rPr>
                <w:rFonts w:ascii="仿宋" w:eastAsia="仿宋" w:hAnsi="仿宋" w:cs="仿宋_GB2312" w:hint="eastAsia"/>
                <w:szCs w:val="21"/>
              </w:rPr>
              <w:t>95</w:t>
            </w:r>
          </w:p>
        </w:tc>
        <w:tc>
          <w:tcPr>
            <w:tcW w:w="1418" w:type="dxa"/>
            <w:noWrap/>
            <w:tcMar>
              <w:top w:w="15" w:type="dxa"/>
              <w:left w:w="15" w:type="dxa"/>
              <w:right w:w="15" w:type="dxa"/>
            </w:tcMar>
            <w:vAlign w:val="center"/>
          </w:tcPr>
          <w:p w14:paraId="52559E2A" w14:textId="77777777" w:rsidR="00DE7880" w:rsidRPr="005320A2" w:rsidRDefault="00DE7880" w:rsidP="00DE7880">
            <w:pPr>
              <w:jc w:val="center"/>
              <w:rPr>
                <w:rFonts w:ascii="仿宋" w:eastAsia="仿宋" w:hAnsi="仿宋" w:cs="仿宋_GB2312"/>
                <w:szCs w:val="21"/>
              </w:rPr>
            </w:pPr>
          </w:p>
        </w:tc>
      </w:tr>
      <w:tr w:rsidR="00DE7880" w:rsidRPr="005320A2" w14:paraId="39365B84" w14:textId="77777777">
        <w:trPr>
          <w:cantSplit/>
          <w:jc w:val="center"/>
        </w:trPr>
        <w:tc>
          <w:tcPr>
            <w:tcW w:w="562" w:type="dxa"/>
            <w:noWrap/>
            <w:tcMar>
              <w:top w:w="15" w:type="dxa"/>
              <w:left w:w="15" w:type="dxa"/>
              <w:right w:w="15" w:type="dxa"/>
            </w:tcMar>
            <w:vAlign w:val="center"/>
          </w:tcPr>
          <w:p w14:paraId="055F2FE3" w14:textId="77777777" w:rsidR="00DE7880" w:rsidRPr="005320A2" w:rsidRDefault="00DE7880" w:rsidP="00DE7880">
            <w:pPr>
              <w:widowControl/>
              <w:spacing w:beforeLines="30" w:before="72" w:afterLines="30" w:after="72"/>
              <w:jc w:val="center"/>
              <w:textAlignment w:val="center"/>
              <w:rPr>
                <w:rFonts w:ascii="仿宋" w:eastAsia="仿宋" w:hAnsi="仿宋" w:cs="仿宋_GB2312"/>
                <w:szCs w:val="21"/>
              </w:rPr>
            </w:pPr>
            <w:r w:rsidRPr="005320A2">
              <w:rPr>
                <w:rFonts w:ascii="仿宋" w:eastAsia="仿宋" w:hAnsi="仿宋" w:cs="仿宋_GB2312" w:hint="eastAsia"/>
                <w:szCs w:val="21"/>
              </w:rPr>
              <w:t>7</w:t>
            </w:r>
          </w:p>
        </w:tc>
        <w:tc>
          <w:tcPr>
            <w:tcW w:w="993" w:type="dxa"/>
            <w:noWrap/>
            <w:tcMar>
              <w:top w:w="15" w:type="dxa"/>
              <w:left w:w="15" w:type="dxa"/>
              <w:right w:w="15" w:type="dxa"/>
            </w:tcMar>
            <w:vAlign w:val="center"/>
          </w:tcPr>
          <w:p w14:paraId="2FBCCE9D" w14:textId="77777777" w:rsidR="00DE7880" w:rsidRPr="005320A2" w:rsidRDefault="00DE7880" w:rsidP="00DE7880">
            <w:pPr>
              <w:widowControl/>
              <w:spacing w:beforeLines="30" w:before="72" w:afterLines="30" w:after="72"/>
              <w:jc w:val="center"/>
              <w:textAlignment w:val="center"/>
              <w:rPr>
                <w:rFonts w:ascii="仿宋" w:eastAsia="仿宋" w:hAnsi="仿宋" w:cs="仿宋_GB2312"/>
                <w:szCs w:val="21"/>
              </w:rPr>
            </w:pPr>
            <w:r w:rsidRPr="005320A2">
              <w:rPr>
                <w:rFonts w:ascii="仿宋" w:eastAsia="仿宋" w:hAnsi="仿宋" w:cs="仿宋_GB2312" w:hint="eastAsia"/>
                <w:szCs w:val="21"/>
              </w:rPr>
              <w:t>夏装套装</w:t>
            </w:r>
          </w:p>
        </w:tc>
        <w:tc>
          <w:tcPr>
            <w:tcW w:w="5670" w:type="dxa"/>
            <w:noWrap/>
            <w:tcMar>
              <w:top w:w="15" w:type="dxa"/>
              <w:left w:w="15" w:type="dxa"/>
              <w:right w:w="15" w:type="dxa"/>
            </w:tcMar>
            <w:vAlign w:val="center"/>
          </w:tcPr>
          <w:p w14:paraId="794F2AE2"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衣面料：网眼布，棉100%，克重≥200g/㎡</w:t>
            </w:r>
          </w:p>
          <w:p w14:paraId="6D2D15BD"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proofErr w:type="gramStart"/>
            <w:r w:rsidRPr="005320A2">
              <w:rPr>
                <w:rFonts w:ascii="仿宋" w:eastAsia="仿宋" w:hAnsi="仿宋" w:cs="仿宋_GB2312" w:hint="eastAsia"/>
                <w:szCs w:val="21"/>
              </w:rPr>
              <w:t>裤</w:t>
            </w:r>
            <w:proofErr w:type="gramEnd"/>
            <w:r w:rsidRPr="005320A2">
              <w:rPr>
                <w:rFonts w:ascii="仿宋" w:eastAsia="仿宋" w:hAnsi="仿宋" w:cs="仿宋_GB2312" w:hint="eastAsia"/>
                <w:szCs w:val="21"/>
              </w:rPr>
              <w:t>面料：薄毛圈布，棉80%，</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20%，克重≥250g/㎡</w:t>
            </w:r>
          </w:p>
        </w:tc>
        <w:tc>
          <w:tcPr>
            <w:tcW w:w="708" w:type="dxa"/>
            <w:vAlign w:val="center"/>
          </w:tcPr>
          <w:p w14:paraId="75A7D464" w14:textId="77777777" w:rsidR="00DE7880" w:rsidRPr="005320A2" w:rsidRDefault="00DE7880" w:rsidP="00DE7880">
            <w:pPr>
              <w:spacing w:beforeLines="30" w:before="72" w:afterLines="30" w:after="72"/>
              <w:jc w:val="center"/>
              <w:rPr>
                <w:rFonts w:ascii="仿宋" w:eastAsia="仿宋" w:hAnsi="仿宋" w:cs="仿宋_GB2312"/>
                <w:szCs w:val="21"/>
              </w:rPr>
            </w:pPr>
            <w:r w:rsidRPr="005320A2">
              <w:rPr>
                <w:rFonts w:ascii="仿宋" w:eastAsia="仿宋" w:hAnsi="仿宋" w:cs="仿宋_GB2312" w:hint="eastAsia"/>
                <w:szCs w:val="21"/>
              </w:rPr>
              <w:t>110</w:t>
            </w:r>
          </w:p>
        </w:tc>
        <w:tc>
          <w:tcPr>
            <w:tcW w:w="709" w:type="dxa"/>
            <w:vAlign w:val="center"/>
          </w:tcPr>
          <w:p w14:paraId="428BED59" w14:textId="77777777" w:rsidR="00DE7880" w:rsidRPr="005320A2" w:rsidRDefault="00DE7880" w:rsidP="00DE7880">
            <w:pPr>
              <w:spacing w:beforeLines="30" w:before="72" w:afterLines="30" w:after="72"/>
              <w:jc w:val="center"/>
              <w:rPr>
                <w:rFonts w:ascii="仿宋" w:eastAsia="仿宋" w:hAnsi="仿宋" w:cs="仿宋_GB2312"/>
                <w:szCs w:val="21"/>
              </w:rPr>
            </w:pPr>
            <w:r w:rsidRPr="005320A2">
              <w:rPr>
                <w:rFonts w:ascii="仿宋" w:eastAsia="仿宋" w:hAnsi="仿宋" w:cs="仿宋_GB2312" w:hint="eastAsia"/>
                <w:szCs w:val="21"/>
              </w:rPr>
              <w:t>93</w:t>
            </w:r>
          </w:p>
        </w:tc>
        <w:tc>
          <w:tcPr>
            <w:tcW w:w="1418" w:type="dxa"/>
            <w:noWrap/>
            <w:tcMar>
              <w:top w:w="15" w:type="dxa"/>
              <w:left w:w="15" w:type="dxa"/>
              <w:right w:w="15" w:type="dxa"/>
            </w:tcMar>
            <w:vAlign w:val="center"/>
          </w:tcPr>
          <w:p w14:paraId="0D1D5444" w14:textId="77777777" w:rsidR="00DE7880" w:rsidRPr="005320A2" w:rsidRDefault="00DE7880" w:rsidP="00DE7880">
            <w:pPr>
              <w:jc w:val="center"/>
              <w:rPr>
                <w:rFonts w:ascii="仿宋" w:eastAsia="仿宋" w:hAnsi="仿宋" w:cs="仿宋_GB2312"/>
                <w:szCs w:val="21"/>
              </w:rPr>
            </w:pPr>
          </w:p>
        </w:tc>
      </w:tr>
      <w:tr w:rsidR="00DE7880" w:rsidRPr="005320A2" w14:paraId="05D3659A" w14:textId="77777777">
        <w:trPr>
          <w:cantSplit/>
          <w:jc w:val="center"/>
        </w:trPr>
        <w:tc>
          <w:tcPr>
            <w:tcW w:w="562" w:type="dxa"/>
            <w:noWrap/>
            <w:tcMar>
              <w:top w:w="15" w:type="dxa"/>
              <w:left w:w="15" w:type="dxa"/>
              <w:right w:w="15" w:type="dxa"/>
            </w:tcMar>
            <w:vAlign w:val="center"/>
          </w:tcPr>
          <w:p w14:paraId="7561B43C" w14:textId="77777777" w:rsidR="00DE7880" w:rsidRPr="005320A2" w:rsidRDefault="00DE7880" w:rsidP="00DE7880">
            <w:pPr>
              <w:widowControl/>
              <w:spacing w:beforeLines="30" w:before="72" w:afterLines="30" w:after="72"/>
              <w:jc w:val="center"/>
              <w:textAlignment w:val="center"/>
              <w:rPr>
                <w:rFonts w:ascii="仿宋" w:eastAsia="仿宋" w:hAnsi="仿宋" w:cs="仿宋_GB2312"/>
                <w:szCs w:val="21"/>
              </w:rPr>
            </w:pPr>
            <w:r w:rsidRPr="005320A2">
              <w:rPr>
                <w:rFonts w:ascii="仿宋" w:eastAsia="仿宋" w:hAnsi="仿宋" w:cs="仿宋_GB2312" w:hint="eastAsia"/>
                <w:szCs w:val="21"/>
              </w:rPr>
              <w:t>8</w:t>
            </w:r>
          </w:p>
        </w:tc>
        <w:tc>
          <w:tcPr>
            <w:tcW w:w="993" w:type="dxa"/>
            <w:noWrap/>
            <w:tcMar>
              <w:top w:w="15" w:type="dxa"/>
              <w:left w:w="15" w:type="dxa"/>
              <w:right w:w="15" w:type="dxa"/>
            </w:tcMar>
            <w:vAlign w:val="center"/>
          </w:tcPr>
          <w:p w14:paraId="404C6778" w14:textId="77777777" w:rsidR="00DE7880" w:rsidRPr="005320A2" w:rsidRDefault="00DE7880" w:rsidP="00DE7880">
            <w:pPr>
              <w:widowControl/>
              <w:spacing w:beforeLines="30" w:before="72" w:afterLines="30" w:after="72"/>
              <w:jc w:val="center"/>
              <w:textAlignment w:val="center"/>
              <w:rPr>
                <w:rFonts w:ascii="仿宋" w:eastAsia="仿宋" w:hAnsi="仿宋" w:cs="仿宋_GB2312"/>
                <w:szCs w:val="21"/>
              </w:rPr>
            </w:pPr>
            <w:r w:rsidRPr="005320A2">
              <w:rPr>
                <w:rFonts w:ascii="仿宋" w:eastAsia="仿宋" w:hAnsi="仿宋" w:cs="仿宋_GB2312" w:hint="eastAsia"/>
                <w:szCs w:val="21"/>
              </w:rPr>
              <w:t>夏装套装</w:t>
            </w:r>
          </w:p>
        </w:tc>
        <w:tc>
          <w:tcPr>
            <w:tcW w:w="5670" w:type="dxa"/>
            <w:noWrap/>
            <w:tcMar>
              <w:top w:w="15" w:type="dxa"/>
              <w:left w:w="15" w:type="dxa"/>
              <w:right w:w="15" w:type="dxa"/>
            </w:tcMar>
            <w:vAlign w:val="center"/>
          </w:tcPr>
          <w:p w14:paraId="4E2A423B"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衣面料：平纹汗布，棉100%，克重≥200g/㎡</w:t>
            </w:r>
          </w:p>
          <w:p w14:paraId="463BB0E4"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proofErr w:type="gramStart"/>
            <w:r w:rsidRPr="005320A2">
              <w:rPr>
                <w:rFonts w:ascii="仿宋" w:eastAsia="仿宋" w:hAnsi="仿宋" w:cs="仿宋_GB2312" w:hint="eastAsia"/>
                <w:szCs w:val="21"/>
              </w:rPr>
              <w:t>裤</w:t>
            </w:r>
            <w:proofErr w:type="gramEnd"/>
            <w:r w:rsidRPr="005320A2">
              <w:rPr>
                <w:rFonts w:ascii="仿宋" w:eastAsia="仿宋" w:hAnsi="仿宋" w:cs="仿宋_GB2312" w:hint="eastAsia"/>
                <w:szCs w:val="21"/>
              </w:rPr>
              <w:t>面料：细斜纹布，棉100%，克重≥135g/㎡</w:t>
            </w:r>
          </w:p>
        </w:tc>
        <w:tc>
          <w:tcPr>
            <w:tcW w:w="708" w:type="dxa"/>
            <w:vAlign w:val="center"/>
          </w:tcPr>
          <w:p w14:paraId="7AFE0466" w14:textId="77777777" w:rsidR="00DE7880" w:rsidRPr="005320A2" w:rsidRDefault="00DE7880" w:rsidP="00DE7880">
            <w:pPr>
              <w:spacing w:beforeLines="30" w:before="72" w:afterLines="30" w:after="72"/>
              <w:jc w:val="center"/>
              <w:rPr>
                <w:rFonts w:ascii="仿宋" w:eastAsia="仿宋" w:hAnsi="仿宋" w:cs="仿宋_GB2312"/>
                <w:szCs w:val="21"/>
              </w:rPr>
            </w:pPr>
            <w:r w:rsidRPr="005320A2">
              <w:rPr>
                <w:rFonts w:ascii="仿宋" w:eastAsia="仿宋" w:hAnsi="仿宋" w:cs="仿宋_GB2312" w:hint="eastAsia"/>
                <w:szCs w:val="21"/>
              </w:rPr>
              <w:t>110</w:t>
            </w:r>
          </w:p>
        </w:tc>
        <w:tc>
          <w:tcPr>
            <w:tcW w:w="709" w:type="dxa"/>
            <w:vAlign w:val="center"/>
          </w:tcPr>
          <w:p w14:paraId="7DFBBAA2" w14:textId="77777777" w:rsidR="00DE7880" w:rsidRPr="005320A2" w:rsidRDefault="00DE7880" w:rsidP="00DE7880">
            <w:pPr>
              <w:spacing w:beforeLines="30" w:before="72" w:afterLines="30" w:after="72"/>
              <w:jc w:val="center"/>
              <w:rPr>
                <w:rFonts w:ascii="仿宋" w:eastAsia="仿宋" w:hAnsi="仿宋" w:cs="仿宋_GB2312"/>
                <w:szCs w:val="21"/>
              </w:rPr>
            </w:pPr>
            <w:r w:rsidRPr="005320A2">
              <w:rPr>
                <w:rFonts w:ascii="仿宋" w:eastAsia="仿宋" w:hAnsi="仿宋" w:cs="仿宋_GB2312" w:hint="eastAsia"/>
                <w:szCs w:val="21"/>
              </w:rPr>
              <w:t>93</w:t>
            </w:r>
          </w:p>
        </w:tc>
        <w:tc>
          <w:tcPr>
            <w:tcW w:w="1418" w:type="dxa"/>
            <w:noWrap/>
            <w:tcMar>
              <w:top w:w="15" w:type="dxa"/>
              <w:left w:w="15" w:type="dxa"/>
              <w:right w:w="15" w:type="dxa"/>
            </w:tcMar>
            <w:vAlign w:val="center"/>
          </w:tcPr>
          <w:p w14:paraId="3D33C32D" w14:textId="77777777" w:rsidR="00DE7880" w:rsidRPr="005320A2" w:rsidRDefault="00DE7880" w:rsidP="00DE7880">
            <w:pPr>
              <w:jc w:val="center"/>
              <w:rPr>
                <w:rFonts w:ascii="仿宋" w:eastAsia="仿宋" w:hAnsi="仿宋" w:cs="仿宋_GB2312"/>
                <w:szCs w:val="21"/>
              </w:rPr>
            </w:pPr>
          </w:p>
        </w:tc>
      </w:tr>
      <w:tr w:rsidR="00DE7880" w:rsidRPr="005320A2" w14:paraId="47114B7E" w14:textId="77777777">
        <w:trPr>
          <w:cantSplit/>
          <w:jc w:val="center"/>
        </w:trPr>
        <w:tc>
          <w:tcPr>
            <w:tcW w:w="562" w:type="dxa"/>
            <w:noWrap/>
            <w:tcMar>
              <w:top w:w="15" w:type="dxa"/>
              <w:left w:w="15" w:type="dxa"/>
              <w:right w:w="15" w:type="dxa"/>
            </w:tcMar>
            <w:vAlign w:val="center"/>
          </w:tcPr>
          <w:p w14:paraId="19ED66AA" w14:textId="77777777" w:rsidR="00DE7880" w:rsidRPr="005320A2" w:rsidRDefault="00DE7880" w:rsidP="00DE7880">
            <w:pPr>
              <w:widowControl/>
              <w:spacing w:beforeLines="30" w:before="72" w:afterLines="30" w:after="72"/>
              <w:jc w:val="center"/>
              <w:textAlignment w:val="center"/>
              <w:rPr>
                <w:rFonts w:ascii="仿宋" w:eastAsia="仿宋" w:hAnsi="仿宋" w:cs="仿宋_GB2312"/>
                <w:szCs w:val="21"/>
              </w:rPr>
            </w:pPr>
            <w:r w:rsidRPr="005320A2">
              <w:rPr>
                <w:rFonts w:ascii="仿宋" w:eastAsia="仿宋" w:hAnsi="仿宋" w:cs="仿宋_GB2312" w:hint="eastAsia"/>
                <w:szCs w:val="21"/>
              </w:rPr>
              <w:t>9</w:t>
            </w:r>
          </w:p>
        </w:tc>
        <w:tc>
          <w:tcPr>
            <w:tcW w:w="993" w:type="dxa"/>
            <w:noWrap/>
            <w:tcMar>
              <w:top w:w="15" w:type="dxa"/>
              <w:left w:w="15" w:type="dxa"/>
              <w:right w:w="15" w:type="dxa"/>
            </w:tcMar>
            <w:vAlign w:val="center"/>
          </w:tcPr>
          <w:p w14:paraId="4388578E" w14:textId="77777777" w:rsidR="00DE7880" w:rsidRPr="005320A2" w:rsidRDefault="00DE7880" w:rsidP="00DE7880">
            <w:pPr>
              <w:widowControl/>
              <w:spacing w:beforeLines="30" w:before="72" w:afterLines="30" w:after="72"/>
              <w:jc w:val="center"/>
              <w:textAlignment w:val="center"/>
              <w:rPr>
                <w:rFonts w:ascii="仿宋" w:eastAsia="仿宋" w:hAnsi="仿宋" w:cs="仿宋_GB2312"/>
                <w:szCs w:val="21"/>
              </w:rPr>
            </w:pPr>
            <w:r w:rsidRPr="005320A2">
              <w:rPr>
                <w:rFonts w:ascii="仿宋" w:eastAsia="仿宋" w:hAnsi="仿宋" w:cs="仿宋_GB2312" w:hint="eastAsia"/>
                <w:szCs w:val="21"/>
              </w:rPr>
              <w:t>夏装套装</w:t>
            </w:r>
          </w:p>
        </w:tc>
        <w:tc>
          <w:tcPr>
            <w:tcW w:w="5670" w:type="dxa"/>
            <w:noWrap/>
            <w:tcMar>
              <w:top w:w="15" w:type="dxa"/>
              <w:left w:w="15" w:type="dxa"/>
              <w:right w:w="15" w:type="dxa"/>
            </w:tcMar>
            <w:vAlign w:val="center"/>
          </w:tcPr>
          <w:p w14:paraId="6093CD95"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衣面料：网眼布，棉80%，</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20%，克重≥200g/㎡</w:t>
            </w:r>
          </w:p>
          <w:p w14:paraId="2142B5A8"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proofErr w:type="gramStart"/>
            <w:r w:rsidRPr="005320A2">
              <w:rPr>
                <w:rFonts w:ascii="仿宋" w:eastAsia="仿宋" w:hAnsi="仿宋" w:cs="仿宋_GB2312" w:hint="eastAsia"/>
                <w:szCs w:val="21"/>
              </w:rPr>
              <w:t>裤</w:t>
            </w:r>
            <w:proofErr w:type="gramEnd"/>
            <w:r w:rsidRPr="005320A2">
              <w:rPr>
                <w:rFonts w:ascii="仿宋" w:eastAsia="仿宋" w:hAnsi="仿宋" w:cs="仿宋_GB2312" w:hint="eastAsia"/>
                <w:szCs w:val="21"/>
              </w:rPr>
              <w:t>面料：健康布，棉80%，</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20%，克重≥240g/㎡</w:t>
            </w:r>
          </w:p>
        </w:tc>
        <w:tc>
          <w:tcPr>
            <w:tcW w:w="708" w:type="dxa"/>
            <w:vAlign w:val="center"/>
          </w:tcPr>
          <w:p w14:paraId="173FB06C" w14:textId="77777777" w:rsidR="00DE7880" w:rsidRPr="005320A2" w:rsidRDefault="00DE7880" w:rsidP="00DE7880">
            <w:pPr>
              <w:spacing w:beforeLines="30" w:before="72" w:afterLines="30" w:after="72"/>
              <w:jc w:val="center"/>
              <w:rPr>
                <w:rFonts w:ascii="仿宋" w:eastAsia="仿宋" w:hAnsi="仿宋" w:cs="仿宋_GB2312"/>
                <w:szCs w:val="21"/>
              </w:rPr>
            </w:pPr>
            <w:r w:rsidRPr="005320A2">
              <w:rPr>
                <w:rFonts w:ascii="仿宋" w:eastAsia="仿宋" w:hAnsi="仿宋" w:cs="仿宋_GB2312" w:hint="eastAsia"/>
                <w:szCs w:val="21"/>
              </w:rPr>
              <w:t>112</w:t>
            </w:r>
          </w:p>
        </w:tc>
        <w:tc>
          <w:tcPr>
            <w:tcW w:w="709" w:type="dxa"/>
            <w:vAlign w:val="center"/>
          </w:tcPr>
          <w:p w14:paraId="015FD02B" w14:textId="77777777" w:rsidR="00DE7880" w:rsidRPr="005320A2" w:rsidRDefault="00DE7880" w:rsidP="00DE7880">
            <w:pPr>
              <w:spacing w:beforeLines="30" w:before="72" w:afterLines="30" w:after="72"/>
              <w:jc w:val="center"/>
              <w:rPr>
                <w:rFonts w:ascii="仿宋" w:eastAsia="仿宋" w:hAnsi="仿宋" w:cs="仿宋_GB2312"/>
                <w:szCs w:val="21"/>
              </w:rPr>
            </w:pPr>
            <w:r w:rsidRPr="005320A2">
              <w:rPr>
                <w:rFonts w:ascii="仿宋" w:eastAsia="仿宋" w:hAnsi="仿宋" w:cs="仿宋_GB2312" w:hint="eastAsia"/>
                <w:szCs w:val="21"/>
              </w:rPr>
              <w:t>95</w:t>
            </w:r>
          </w:p>
        </w:tc>
        <w:tc>
          <w:tcPr>
            <w:tcW w:w="1418" w:type="dxa"/>
            <w:noWrap/>
            <w:tcMar>
              <w:top w:w="15" w:type="dxa"/>
              <w:left w:w="15" w:type="dxa"/>
              <w:right w:w="15" w:type="dxa"/>
            </w:tcMar>
            <w:vAlign w:val="center"/>
          </w:tcPr>
          <w:p w14:paraId="53C1A62F" w14:textId="77777777" w:rsidR="00DE7880" w:rsidRPr="005320A2" w:rsidRDefault="00DE7880" w:rsidP="00DE7880">
            <w:pPr>
              <w:jc w:val="center"/>
              <w:rPr>
                <w:rFonts w:ascii="仿宋" w:eastAsia="仿宋" w:hAnsi="仿宋" w:cs="仿宋_GB2312"/>
                <w:szCs w:val="21"/>
              </w:rPr>
            </w:pPr>
          </w:p>
        </w:tc>
      </w:tr>
      <w:tr w:rsidR="00DE7880" w:rsidRPr="005320A2" w14:paraId="505C8666" w14:textId="77777777">
        <w:trPr>
          <w:cantSplit/>
          <w:jc w:val="center"/>
        </w:trPr>
        <w:tc>
          <w:tcPr>
            <w:tcW w:w="562" w:type="dxa"/>
            <w:noWrap/>
            <w:tcMar>
              <w:top w:w="15" w:type="dxa"/>
              <w:left w:w="15" w:type="dxa"/>
              <w:right w:w="15" w:type="dxa"/>
            </w:tcMar>
            <w:vAlign w:val="center"/>
          </w:tcPr>
          <w:p w14:paraId="7D89EDB9" w14:textId="77777777" w:rsidR="00DE7880" w:rsidRPr="005320A2" w:rsidRDefault="00DE7880" w:rsidP="00DE7880">
            <w:pPr>
              <w:widowControl/>
              <w:spacing w:beforeLines="30" w:before="72" w:afterLines="30" w:after="72"/>
              <w:jc w:val="center"/>
              <w:textAlignment w:val="center"/>
              <w:rPr>
                <w:rFonts w:ascii="仿宋" w:eastAsia="仿宋" w:hAnsi="仿宋" w:cs="仿宋_GB2312"/>
                <w:szCs w:val="21"/>
              </w:rPr>
            </w:pPr>
            <w:r w:rsidRPr="005320A2">
              <w:rPr>
                <w:rFonts w:ascii="仿宋" w:eastAsia="仿宋" w:hAnsi="仿宋" w:cs="仿宋_GB2312" w:hint="eastAsia"/>
                <w:szCs w:val="21"/>
              </w:rPr>
              <w:t>10</w:t>
            </w:r>
          </w:p>
        </w:tc>
        <w:tc>
          <w:tcPr>
            <w:tcW w:w="993" w:type="dxa"/>
            <w:noWrap/>
            <w:tcMar>
              <w:top w:w="15" w:type="dxa"/>
              <w:left w:w="15" w:type="dxa"/>
              <w:right w:w="15" w:type="dxa"/>
            </w:tcMar>
            <w:vAlign w:val="center"/>
          </w:tcPr>
          <w:p w14:paraId="2F71C0F4" w14:textId="77777777" w:rsidR="00DE7880" w:rsidRPr="005320A2" w:rsidRDefault="00DE7880" w:rsidP="00DE7880">
            <w:pPr>
              <w:widowControl/>
              <w:spacing w:beforeLines="30" w:before="72" w:afterLines="30" w:after="72"/>
              <w:jc w:val="center"/>
              <w:textAlignment w:val="center"/>
              <w:rPr>
                <w:rFonts w:ascii="仿宋" w:eastAsia="仿宋" w:hAnsi="仿宋" w:cs="仿宋_GB2312"/>
                <w:szCs w:val="21"/>
              </w:rPr>
            </w:pPr>
            <w:r w:rsidRPr="005320A2">
              <w:rPr>
                <w:rFonts w:ascii="仿宋" w:eastAsia="仿宋" w:hAnsi="仿宋" w:cs="仿宋_GB2312" w:hint="eastAsia"/>
                <w:szCs w:val="21"/>
              </w:rPr>
              <w:t>夏装套装</w:t>
            </w:r>
          </w:p>
        </w:tc>
        <w:tc>
          <w:tcPr>
            <w:tcW w:w="5670" w:type="dxa"/>
            <w:noWrap/>
            <w:tcMar>
              <w:top w:w="15" w:type="dxa"/>
              <w:left w:w="15" w:type="dxa"/>
              <w:right w:w="15" w:type="dxa"/>
            </w:tcMar>
            <w:vAlign w:val="center"/>
          </w:tcPr>
          <w:p w14:paraId="3A04161A"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衣面料：32支拉架珠地，棉97%，氨纶3%，克重≥220g/㎡</w:t>
            </w:r>
          </w:p>
          <w:p w14:paraId="49D0A588"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proofErr w:type="gramStart"/>
            <w:r w:rsidRPr="005320A2">
              <w:rPr>
                <w:rFonts w:ascii="仿宋" w:eastAsia="仿宋" w:hAnsi="仿宋" w:cs="仿宋_GB2312" w:hint="eastAsia"/>
                <w:szCs w:val="21"/>
              </w:rPr>
              <w:t>裤</w:t>
            </w:r>
            <w:proofErr w:type="gramEnd"/>
            <w:r w:rsidRPr="005320A2">
              <w:rPr>
                <w:rFonts w:ascii="仿宋" w:eastAsia="仿宋" w:hAnsi="仿宋" w:cs="仿宋_GB2312" w:hint="eastAsia"/>
                <w:szCs w:val="21"/>
              </w:rPr>
              <w:t>面料：薄毛圈布，棉80%，</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20%，克重≥250g/㎡</w:t>
            </w:r>
          </w:p>
        </w:tc>
        <w:tc>
          <w:tcPr>
            <w:tcW w:w="708" w:type="dxa"/>
            <w:vAlign w:val="center"/>
          </w:tcPr>
          <w:p w14:paraId="646B3430" w14:textId="77777777" w:rsidR="00DE7880" w:rsidRPr="005320A2" w:rsidRDefault="00DE7880" w:rsidP="00DE7880">
            <w:pPr>
              <w:spacing w:beforeLines="30" w:before="72" w:afterLines="30" w:after="72"/>
              <w:jc w:val="center"/>
              <w:rPr>
                <w:rFonts w:ascii="仿宋" w:eastAsia="仿宋" w:hAnsi="仿宋" w:cs="仿宋_GB2312"/>
                <w:szCs w:val="21"/>
              </w:rPr>
            </w:pPr>
            <w:r w:rsidRPr="005320A2">
              <w:rPr>
                <w:rFonts w:ascii="仿宋" w:eastAsia="仿宋" w:hAnsi="仿宋" w:cs="仿宋_GB2312" w:hint="eastAsia"/>
                <w:szCs w:val="21"/>
              </w:rPr>
              <w:t>120</w:t>
            </w:r>
          </w:p>
        </w:tc>
        <w:tc>
          <w:tcPr>
            <w:tcW w:w="709" w:type="dxa"/>
            <w:vAlign w:val="center"/>
          </w:tcPr>
          <w:p w14:paraId="7FBDF0D9" w14:textId="77777777" w:rsidR="00DE7880" w:rsidRPr="005320A2" w:rsidRDefault="00DE7880" w:rsidP="00DE7880">
            <w:pPr>
              <w:spacing w:beforeLines="30" w:before="72" w:afterLines="30" w:after="72"/>
              <w:jc w:val="center"/>
              <w:rPr>
                <w:rFonts w:ascii="仿宋" w:eastAsia="仿宋" w:hAnsi="仿宋" w:cs="仿宋_GB2312"/>
                <w:szCs w:val="21"/>
              </w:rPr>
            </w:pPr>
            <w:r w:rsidRPr="005320A2">
              <w:rPr>
                <w:rFonts w:ascii="仿宋" w:eastAsia="仿宋" w:hAnsi="仿宋" w:cs="仿宋_GB2312" w:hint="eastAsia"/>
                <w:szCs w:val="21"/>
              </w:rPr>
              <w:t>102</w:t>
            </w:r>
          </w:p>
        </w:tc>
        <w:tc>
          <w:tcPr>
            <w:tcW w:w="1418" w:type="dxa"/>
            <w:noWrap/>
            <w:tcMar>
              <w:top w:w="15" w:type="dxa"/>
              <w:left w:w="15" w:type="dxa"/>
              <w:right w:w="15" w:type="dxa"/>
            </w:tcMar>
            <w:vAlign w:val="center"/>
          </w:tcPr>
          <w:p w14:paraId="34CDA5C0" w14:textId="77777777" w:rsidR="00DE7880" w:rsidRPr="005320A2" w:rsidRDefault="00DE7880" w:rsidP="00DE7880">
            <w:pPr>
              <w:jc w:val="center"/>
              <w:rPr>
                <w:rFonts w:ascii="仿宋" w:eastAsia="仿宋" w:hAnsi="仿宋" w:cs="仿宋_GB2312"/>
                <w:szCs w:val="21"/>
              </w:rPr>
            </w:pPr>
          </w:p>
        </w:tc>
      </w:tr>
      <w:tr w:rsidR="00DE7880" w:rsidRPr="005320A2" w14:paraId="1C5884FF" w14:textId="77777777">
        <w:trPr>
          <w:cantSplit/>
          <w:jc w:val="center"/>
        </w:trPr>
        <w:tc>
          <w:tcPr>
            <w:tcW w:w="562" w:type="dxa"/>
            <w:noWrap/>
            <w:tcMar>
              <w:top w:w="15" w:type="dxa"/>
              <w:left w:w="15" w:type="dxa"/>
              <w:right w:w="15" w:type="dxa"/>
            </w:tcMar>
            <w:vAlign w:val="center"/>
          </w:tcPr>
          <w:p w14:paraId="089CD41F" w14:textId="77777777" w:rsidR="00DE7880" w:rsidRPr="005320A2" w:rsidRDefault="00DE7880" w:rsidP="00DE7880">
            <w:pPr>
              <w:widowControl/>
              <w:spacing w:beforeLines="30" w:before="72" w:afterLines="30" w:after="72"/>
              <w:jc w:val="center"/>
              <w:textAlignment w:val="center"/>
              <w:rPr>
                <w:rFonts w:ascii="仿宋" w:eastAsia="仿宋" w:hAnsi="仿宋" w:cs="仿宋_GB2312"/>
                <w:szCs w:val="21"/>
              </w:rPr>
            </w:pPr>
            <w:r w:rsidRPr="005320A2">
              <w:rPr>
                <w:rFonts w:ascii="仿宋" w:eastAsia="仿宋" w:hAnsi="仿宋" w:cs="仿宋_GB2312" w:hint="eastAsia"/>
                <w:szCs w:val="21"/>
              </w:rPr>
              <w:t>11</w:t>
            </w:r>
          </w:p>
        </w:tc>
        <w:tc>
          <w:tcPr>
            <w:tcW w:w="993" w:type="dxa"/>
            <w:noWrap/>
            <w:tcMar>
              <w:top w:w="15" w:type="dxa"/>
              <w:left w:w="15" w:type="dxa"/>
              <w:right w:w="15" w:type="dxa"/>
            </w:tcMar>
            <w:vAlign w:val="center"/>
          </w:tcPr>
          <w:p w14:paraId="03824D4E" w14:textId="77777777" w:rsidR="00DE7880" w:rsidRPr="005320A2" w:rsidRDefault="00DE7880" w:rsidP="00DE7880">
            <w:pPr>
              <w:widowControl/>
              <w:spacing w:beforeLines="30" w:before="72" w:afterLines="30" w:after="72"/>
              <w:jc w:val="center"/>
              <w:textAlignment w:val="center"/>
              <w:rPr>
                <w:rFonts w:ascii="仿宋" w:eastAsia="仿宋" w:hAnsi="仿宋" w:cs="仿宋_GB2312"/>
                <w:szCs w:val="21"/>
              </w:rPr>
            </w:pPr>
            <w:r w:rsidRPr="005320A2">
              <w:rPr>
                <w:rFonts w:ascii="仿宋" w:eastAsia="仿宋" w:hAnsi="仿宋" w:cs="仿宋_GB2312" w:hint="eastAsia"/>
                <w:szCs w:val="21"/>
              </w:rPr>
              <w:t>运动装</w:t>
            </w:r>
          </w:p>
        </w:tc>
        <w:tc>
          <w:tcPr>
            <w:tcW w:w="5670" w:type="dxa"/>
            <w:noWrap/>
            <w:tcMar>
              <w:top w:w="15" w:type="dxa"/>
              <w:left w:w="15" w:type="dxa"/>
              <w:right w:w="15" w:type="dxa"/>
            </w:tcMar>
            <w:vAlign w:val="center"/>
          </w:tcPr>
          <w:p w14:paraId="38DC6AF9"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衣、裤面料：健康布，棉80%，</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20%，克重≥280g/㎡</w:t>
            </w:r>
          </w:p>
        </w:tc>
        <w:tc>
          <w:tcPr>
            <w:tcW w:w="708" w:type="dxa"/>
            <w:vAlign w:val="center"/>
          </w:tcPr>
          <w:p w14:paraId="7B00B0CA" w14:textId="77777777" w:rsidR="00DE7880" w:rsidRPr="005320A2" w:rsidRDefault="00DE7880" w:rsidP="00DE7880">
            <w:pPr>
              <w:spacing w:beforeLines="30" w:before="72" w:afterLines="30" w:after="72"/>
              <w:jc w:val="center"/>
              <w:rPr>
                <w:rFonts w:ascii="仿宋" w:eastAsia="仿宋" w:hAnsi="仿宋" w:cs="仿宋_GB2312"/>
                <w:szCs w:val="21"/>
              </w:rPr>
            </w:pPr>
            <w:r w:rsidRPr="005320A2">
              <w:rPr>
                <w:rFonts w:ascii="仿宋" w:eastAsia="仿宋" w:hAnsi="仿宋" w:cs="仿宋_GB2312" w:hint="eastAsia"/>
                <w:szCs w:val="21"/>
              </w:rPr>
              <w:t>195</w:t>
            </w:r>
          </w:p>
        </w:tc>
        <w:tc>
          <w:tcPr>
            <w:tcW w:w="709" w:type="dxa"/>
            <w:vAlign w:val="center"/>
          </w:tcPr>
          <w:p w14:paraId="648B2985" w14:textId="77777777" w:rsidR="00DE7880" w:rsidRPr="005320A2" w:rsidRDefault="00DE7880" w:rsidP="00DE7880">
            <w:pPr>
              <w:spacing w:beforeLines="30" w:before="72" w:afterLines="30" w:after="72"/>
              <w:jc w:val="center"/>
              <w:rPr>
                <w:rFonts w:ascii="仿宋" w:eastAsia="仿宋" w:hAnsi="仿宋" w:cs="仿宋_GB2312"/>
                <w:szCs w:val="21"/>
              </w:rPr>
            </w:pPr>
            <w:r w:rsidRPr="005320A2">
              <w:rPr>
                <w:rFonts w:ascii="仿宋" w:eastAsia="仿宋" w:hAnsi="仿宋" w:cs="仿宋_GB2312" w:hint="eastAsia"/>
                <w:szCs w:val="21"/>
              </w:rPr>
              <w:t>166</w:t>
            </w:r>
          </w:p>
        </w:tc>
        <w:tc>
          <w:tcPr>
            <w:tcW w:w="1418" w:type="dxa"/>
            <w:noWrap/>
            <w:tcMar>
              <w:top w:w="15" w:type="dxa"/>
              <w:left w:w="15" w:type="dxa"/>
              <w:right w:w="15" w:type="dxa"/>
            </w:tcMar>
            <w:vAlign w:val="center"/>
          </w:tcPr>
          <w:p w14:paraId="49C4C223" w14:textId="77777777" w:rsidR="00DE7880" w:rsidRPr="005320A2" w:rsidRDefault="00DE7880" w:rsidP="00DE7880">
            <w:pPr>
              <w:jc w:val="center"/>
              <w:rPr>
                <w:rFonts w:ascii="仿宋" w:eastAsia="仿宋" w:hAnsi="仿宋" w:cs="仿宋_GB2312"/>
                <w:szCs w:val="21"/>
              </w:rPr>
            </w:pPr>
          </w:p>
        </w:tc>
      </w:tr>
      <w:tr w:rsidR="00DE7880" w:rsidRPr="005320A2" w14:paraId="7558C1F8" w14:textId="77777777">
        <w:trPr>
          <w:cantSplit/>
          <w:jc w:val="center"/>
        </w:trPr>
        <w:tc>
          <w:tcPr>
            <w:tcW w:w="562" w:type="dxa"/>
            <w:noWrap/>
            <w:tcMar>
              <w:top w:w="15" w:type="dxa"/>
              <w:left w:w="15" w:type="dxa"/>
              <w:right w:w="15" w:type="dxa"/>
            </w:tcMar>
            <w:vAlign w:val="center"/>
          </w:tcPr>
          <w:p w14:paraId="0AF2DAAB" w14:textId="77777777" w:rsidR="00DE7880" w:rsidRPr="005320A2" w:rsidRDefault="00DE7880" w:rsidP="00DE7880">
            <w:pPr>
              <w:widowControl/>
              <w:spacing w:beforeLines="30" w:before="72" w:afterLines="30" w:after="72"/>
              <w:jc w:val="center"/>
              <w:textAlignment w:val="center"/>
              <w:rPr>
                <w:rFonts w:ascii="仿宋" w:eastAsia="仿宋" w:hAnsi="仿宋" w:cs="仿宋_GB2312"/>
                <w:szCs w:val="21"/>
              </w:rPr>
            </w:pPr>
            <w:r w:rsidRPr="005320A2">
              <w:rPr>
                <w:rFonts w:ascii="仿宋" w:eastAsia="仿宋" w:hAnsi="仿宋" w:cs="仿宋_GB2312" w:hint="eastAsia"/>
                <w:szCs w:val="21"/>
              </w:rPr>
              <w:t>12</w:t>
            </w:r>
          </w:p>
        </w:tc>
        <w:tc>
          <w:tcPr>
            <w:tcW w:w="993" w:type="dxa"/>
            <w:noWrap/>
            <w:tcMar>
              <w:top w:w="15" w:type="dxa"/>
              <w:left w:w="15" w:type="dxa"/>
              <w:right w:w="15" w:type="dxa"/>
            </w:tcMar>
            <w:vAlign w:val="center"/>
          </w:tcPr>
          <w:p w14:paraId="21BB9628" w14:textId="77777777" w:rsidR="00DE7880" w:rsidRPr="005320A2" w:rsidRDefault="00DE7880" w:rsidP="00DE7880">
            <w:pPr>
              <w:widowControl/>
              <w:spacing w:beforeLines="30" w:before="72" w:afterLines="30" w:after="72"/>
              <w:jc w:val="center"/>
              <w:textAlignment w:val="center"/>
              <w:rPr>
                <w:rFonts w:ascii="仿宋" w:eastAsia="仿宋" w:hAnsi="仿宋" w:cs="仿宋_GB2312"/>
                <w:szCs w:val="21"/>
              </w:rPr>
            </w:pPr>
            <w:r w:rsidRPr="005320A2">
              <w:rPr>
                <w:rFonts w:ascii="仿宋" w:eastAsia="仿宋" w:hAnsi="仿宋" w:cs="仿宋_GB2312" w:hint="eastAsia"/>
                <w:szCs w:val="21"/>
              </w:rPr>
              <w:t>运动装</w:t>
            </w:r>
          </w:p>
        </w:tc>
        <w:tc>
          <w:tcPr>
            <w:tcW w:w="5670" w:type="dxa"/>
            <w:noWrap/>
            <w:tcMar>
              <w:top w:w="15" w:type="dxa"/>
              <w:left w:w="15" w:type="dxa"/>
              <w:right w:w="15" w:type="dxa"/>
            </w:tcMar>
            <w:vAlign w:val="center"/>
          </w:tcPr>
          <w:p w14:paraId="347C53AD"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衣、裤面料：</w:t>
            </w:r>
            <w:proofErr w:type="gramStart"/>
            <w:r w:rsidRPr="005320A2">
              <w:rPr>
                <w:rFonts w:ascii="仿宋" w:eastAsia="仿宋" w:hAnsi="仿宋" w:cs="仿宋_GB2312" w:hint="eastAsia"/>
                <w:szCs w:val="21"/>
              </w:rPr>
              <w:t>空气层棉毛布</w:t>
            </w:r>
            <w:proofErr w:type="gramEnd"/>
            <w:r w:rsidRPr="005320A2">
              <w:rPr>
                <w:rFonts w:ascii="仿宋" w:eastAsia="仿宋" w:hAnsi="仿宋" w:cs="仿宋_GB2312" w:hint="eastAsia"/>
                <w:szCs w:val="21"/>
              </w:rPr>
              <w:t>，棉60%，</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40%，克重≥310g/㎡</w:t>
            </w:r>
          </w:p>
        </w:tc>
        <w:tc>
          <w:tcPr>
            <w:tcW w:w="708" w:type="dxa"/>
            <w:vAlign w:val="center"/>
          </w:tcPr>
          <w:p w14:paraId="20A2D0D7" w14:textId="77777777" w:rsidR="00DE7880" w:rsidRPr="005320A2" w:rsidRDefault="00DE7880" w:rsidP="00DE7880">
            <w:pPr>
              <w:spacing w:beforeLines="30" w:before="72" w:afterLines="30" w:after="72"/>
              <w:jc w:val="center"/>
              <w:rPr>
                <w:rFonts w:ascii="仿宋" w:eastAsia="仿宋" w:hAnsi="仿宋" w:cs="仿宋_GB2312"/>
                <w:szCs w:val="21"/>
              </w:rPr>
            </w:pPr>
            <w:r w:rsidRPr="005320A2">
              <w:rPr>
                <w:rFonts w:ascii="仿宋" w:eastAsia="仿宋" w:hAnsi="仿宋" w:cs="仿宋_GB2312" w:hint="eastAsia"/>
                <w:szCs w:val="21"/>
              </w:rPr>
              <w:t>195</w:t>
            </w:r>
          </w:p>
        </w:tc>
        <w:tc>
          <w:tcPr>
            <w:tcW w:w="709" w:type="dxa"/>
            <w:vAlign w:val="center"/>
          </w:tcPr>
          <w:p w14:paraId="21329C67" w14:textId="77777777" w:rsidR="00DE7880" w:rsidRPr="005320A2" w:rsidRDefault="00DE7880" w:rsidP="00DE7880">
            <w:pPr>
              <w:spacing w:beforeLines="30" w:before="72" w:afterLines="30" w:after="72"/>
              <w:jc w:val="center"/>
              <w:rPr>
                <w:rFonts w:ascii="仿宋" w:eastAsia="仿宋" w:hAnsi="仿宋" w:cs="仿宋_GB2312"/>
                <w:szCs w:val="21"/>
              </w:rPr>
            </w:pPr>
            <w:r w:rsidRPr="005320A2">
              <w:rPr>
                <w:rFonts w:ascii="仿宋" w:eastAsia="仿宋" w:hAnsi="仿宋" w:cs="仿宋_GB2312" w:hint="eastAsia"/>
                <w:szCs w:val="21"/>
              </w:rPr>
              <w:t>166</w:t>
            </w:r>
          </w:p>
        </w:tc>
        <w:tc>
          <w:tcPr>
            <w:tcW w:w="1418" w:type="dxa"/>
            <w:noWrap/>
            <w:tcMar>
              <w:top w:w="15" w:type="dxa"/>
              <w:left w:w="15" w:type="dxa"/>
              <w:right w:w="15" w:type="dxa"/>
            </w:tcMar>
            <w:vAlign w:val="center"/>
          </w:tcPr>
          <w:p w14:paraId="2DA6DC28" w14:textId="77777777" w:rsidR="00DE7880" w:rsidRPr="005320A2" w:rsidRDefault="00DE7880" w:rsidP="00DE7880">
            <w:pPr>
              <w:jc w:val="center"/>
              <w:rPr>
                <w:rFonts w:ascii="仿宋" w:eastAsia="仿宋" w:hAnsi="仿宋" w:cs="仿宋_GB2312"/>
                <w:szCs w:val="21"/>
              </w:rPr>
            </w:pPr>
          </w:p>
        </w:tc>
      </w:tr>
      <w:tr w:rsidR="00DE7880" w:rsidRPr="005320A2" w14:paraId="01E22384" w14:textId="77777777">
        <w:trPr>
          <w:cantSplit/>
          <w:jc w:val="center"/>
        </w:trPr>
        <w:tc>
          <w:tcPr>
            <w:tcW w:w="562" w:type="dxa"/>
            <w:noWrap/>
            <w:tcMar>
              <w:top w:w="15" w:type="dxa"/>
              <w:left w:w="15" w:type="dxa"/>
              <w:right w:w="15" w:type="dxa"/>
            </w:tcMar>
            <w:vAlign w:val="center"/>
          </w:tcPr>
          <w:p w14:paraId="675EAA58" w14:textId="31920F5E" w:rsidR="00DE7880" w:rsidRPr="005320A2" w:rsidRDefault="00DE7880" w:rsidP="00DE7880">
            <w:pPr>
              <w:widowControl/>
              <w:spacing w:beforeLines="30" w:before="72" w:afterLines="30" w:after="72"/>
              <w:jc w:val="center"/>
              <w:textAlignment w:val="center"/>
              <w:rPr>
                <w:rFonts w:ascii="仿宋" w:eastAsia="仿宋" w:hAnsi="仿宋" w:cs="仿宋_GB2312"/>
                <w:szCs w:val="21"/>
              </w:rPr>
            </w:pPr>
            <w:r w:rsidRPr="005320A2">
              <w:rPr>
                <w:rFonts w:ascii="仿宋" w:eastAsia="仿宋" w:hAnsi="仿宋" w:cs="仿宋_GB2312" w:hint="eastAsia"/>
                <w:szCs w:val="21"/>
              </w:rPr>
              <w:t>1</w:t>
            </w:r>
            <w:r>
              <w:rPr>
                <w:rFonts w:ascii="仿宋" w:eastAsia="仿宋" w:hAnsi="仿宋" w:cs="仿宋_GB2312" w:hint="eastAsia"/>
                <w:szCs w:val="21"/>
              </w:rPr>
              <w:t>3</w:t>
            </w:r>
          </w:p>
        </w:tc>
        <w:tc>
          <w:tcPr>
            <w:tcW w:w="993" w:type="dxa"/>
            <w:noWrap/>
            <w:tcMar>
              <w:top w:w="15" w:type="dxa"/>
              <w:left w:w="15" w:type="dxa"/>
              <w:right w:w="15" w:type="dxa"/>
            </w:tcMar>
            <w:vAlign w:val="center"/>
          </w:tcPr>
          <w:p w14:paraId="35B9EE5A" w14:textId="77777777" w:rsidR="00DE7880" w:rsidRPr="005320A2" w:rsidRDefault="00DE7880" w:rsidP="00DE7880">
            <w:pPr>
              <w:widowControl/>
              <w:spacing w:beforeLines="30" w:before="72" w:afterLines="30" w:after="72"/>
              <w:jc w:val="center"/>
              <w:textAlignment w:val="center"/>
              <w:rPr>
                <w:rFonts w:ascii="仿宋" w:eastAsia="仿宋" w:hAnsi="仿宋" w:cs="仿宋_GB2312"/>
                <w:szCs w:val="21"/>
              </w:rPr>
            </w:pPr>
            <w:r w:rsidRPr="005320A2">
              <w:rPr>
                <w:rFonts w:ascii="仿宋" w:eastAsia="仿宋" w:hAnsi="仿宋" w:cs="仿宋_GB2312" w:hint="eastAsia"/>
                <w:szCs w:val="21"/>
              </w:rPr>
              <w:t>运动装</w:t>
            </w:r>
          </w:p>
        </w:tc>
        <w:tc>
          <w:tcPr>
            <w:tcW w:w="5670" w:type="dxa"/>
            <w:noWrap/>
            <w:tcMar>
              <w:top w:w="15" w:type="dxa"/>
              <w:left w:w="15" w:type="dxa"/>
              <w:right w:w="15" w:type="dxa"/>
            </w:tcMar>
            <w:vAlign w:val="center"/>
          </w:tcPr>
          <w:p w14:paraId="38F9BA41"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衣、裤面料：</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盖棉拉架健康布，棉45%，</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52%，氨纶3%，克重≥300g/㎡</w:t>
            </w:r>
          </w:p>
        </w:tc>
        <w:tc>
          <w:tcPr>
            <w:tcW w:w="708" w:type="dxa"/>
            <w:vAlign w:val="center"/>
          </w:tcPr>
          <w:p w14:paraId="5F6B14FF" w14:textId="77777777" w:rsidR="00DE7880" w:rsidRPr="005320A2" w:rsidRDefault="00DE7880" w:rsidP="00DE7880">
            <w:pPr>
              <w:spacing w:beforeLines="30" w:before="72" w:afterLines="30" w:after="72"/>
              <w:jc w:val="center"/>
              <w:rPr>
                <w:rFonts w:ascii="仿宋" w:eastAsia="仿宋" w:hAnsi="仿宋" w:cs="仿宋_GB2312"/>
                <w:szCs w:val="21"/>
              </w:rPr>
            </w:pPr>
            <w:r w:rsidRPr="005320A2">
              <w:rPr>
                <w:rFonts w:ascii="仿宋" w:eastAsia="仿宋" w:hAnsi="仿宋" w:cs="仿宋_GB2312" w:hint="eastAsia"/>
                <w:szCs w:val="21"/>
              </w:rPr>
              <w:t>221</w:t>
            </w:r>
          </w:p>
        </w:tc>
        <w:tc>
          <w:tcPr>
            <w:tcW w:w="709" w:type="dxa"/>
            <w:vAlign w:val="center"/>
          </w:tcPr>
          <w:p w14:paraId="2A115C1F" w14:textId="77777777" w:rsidR="00DE7880" w:rsidRPr="005320A2" w:rsidRDefault="00DE7880" w:rsidP="00DE7880">
            <w:pPr>
              <w:spacing w:beforeLines="30" w:before="72" w:afterLines="30" w:after="72"/>
              <w:jc w:val="center"/>
              <w:rPr>
                <w:rFonts w:ascii="仿宋" w:eastAsia="仿宋" w:hAnsi="仿宋" w:cs="仿宋_GB2312"/>
                <w:szCs w:val="21"/>
              </w:rPr>
            </w:pPr>
            <w:r w:rsidRPr="005320A2">
              <w:rPr>
                <w:rFonts w:ascii="仿宋" w:eastAsia="仿宋" w:hAnsi="仿宋" w:cs="仿宋_GB2312" w:hint="eastAsia"/>
                <w:szCs w:val="21"/>
              </w:rPr>
              <w:t>188</w:t>
            </w:r>
          </w:p>
        </w:tc>
        <w:tc>
          <w:tcPr>
            <w:tcW w:w="1418" w:type="dxa"/>
            <w:noWrap/>
            <w:tcMar>
              <w:top w:w="15" w:type="dxa"/>
              <w:left w:w="15" w:type="dxa"/>
              <w:right w:w="15" w:type="dxa"/>
            </w:tcMar>
            <w:vAlign w:val="center"/>
          </w:tcPr>
          <w:p w14:paraId="7707D0CC" w14:textId="77777777" w:rsidR="00DE7880" w:rsidRPr="005320A2" w:rsidRDefault="00DE7880" w:rsidP="00DE7880">
            <w:pPr>
              <w:jc w:val="center"/>
              <w:rPr>
                <w:rFonts w:ascii="仿宋" w:eastAsia="仿宋" w:hAnsi="仿宋" w:cs="仿宋_GB2312"/>
                <w:szCs w:val="21"/>
              </w:rPr>
            </w:pPr>
          </w:p>
        </w:tc>
      </w:tr>
      <w:tr w:rsidR="00DE7880" w:rsidRPr="005320A2" w14:paraId="6105832C" w14:textId="77777777">
        <w:trPr>
          <w:cantSplit/>
          <w:jc w:val="center"/>
        </w:trPr>
        <w:tc>
          <w:tcPr>
            <w:tcW w:w="562" w:type="dxa"/>
            <w:noWrap/>
            <w:tcMar>
              <w:top w:w="15" w:type="dxa"/>
              <w:left w:w="15" w:type="dxa"/>
              <w:right w:w="15" w:type="dxa"/>
            </w:tcMar>
            <w:vAlign w:val="center"/>
          </w:tcPr>
          <w:p w14:paraId="5B7926BD" w14:textId="609EAA7A" w:rsidR="00DE7880" w:rsidRPr="005320A2" w:rsidRDefault="00DE7880" w:rsidP="00DE7880">
            <w:pPr>
              <w:widowControl/>
              <w:spacing w:beforeLines="30" w:before="72" w:afterLines="30" w:after="72"/>
              <w:jc w:val="center"/>
              <w:textAlignment w:val="center"/>
              <w:rPr>
                <w:rFonts w:ascii="仿宋" w:eastAsia="仿宋" w:hAnsi="仿宋" w:cs="仿宋_GB2312"/>
                <w:szCs w:val="21"/>
              </w:rPr>
            </w:pPr>
            <w:r w:rsidRPr="005320A2">
              <w:rPr>
                <w:rFonts w:ascii="仿宋" w:eastAsia="仿宋" w:hAnsi="仿宋" w:cs="仿宋_GB2312" w:hint="eastAsia"/>
                <w:szCs w:val="21"/>
              </w:rPr>
              <w:t>1</w:t>
            </w:r>
            <w:r>
              <w:rPr>
                <w:rFonts w:ascii="仿宋" w:eastAsia="仿宋" w:hAnsi="仿宋" w:cs="仿宋_GB2312" w:hint="eastAsia"/>
                <w:szCs w:val="21"/>
              </w:rPr>
              <w:t>4</w:t>
            </w:r>
          </w:p>
        </w:tc>
        <w:tc>
          <w:tcPr>
            <w:tcW w:w="993" w:type="dxa"/>
            <w:noWrap/>
            <w:tcMar>
              <w:top w:w="15" w:type="dxa"/>
              <w:left w:w="15" w:type="dxa"/>
              <w:right w:w="15" w:type="dxa"/>
            </w:tcMar>
            <w:vAlign w:val="center"/>
          </w:tcPr>
          <w:p w14:paraId="51D00BCF" w14:textId="77777777" w:rsidR="00DE7880" w:rsidRPr="005320A2" w:rsidRDefault="00DE7880" w:rsidP="00DE7880">
            <w:pPr>
              <w:widowControl/>
              <w:spacing w:beforeLines="30" w:before="72" w:afterLines="30" w:after="72"/>
              <w:jc w:val="center"/>
              <w:textAlignment w:val="center"/>
              <w:rPr>
                <w:rFonts w:ascii="仿宋" w:eastAsia="仿宋" w:hAnsi="仿宋" w:cs="仿宋_GB2312"/>
                <w:szCs w:val="21"/>
              </w:rPr>
            </w:pPr>
            <w:r w:rsidRPr="005320A2">
              <w:rPr>
                <w:rFonts w:ascii="仿宋" w:eastAsia="仿宋" w:hAnsi="仿宋" w:cs="仿宋_GB2312" w:hint="eastAsia"/>
                <w:szCs w:val="21"/>
              </w:rPr>
              <w:t>运动装</w:t>
            </w:r>
          </w:p>
        </w:tc>
        <w:tc>
          <w:tcPr>
            <w:tcW w:w="5670" w:type="dxa"/>
            <w:noWrap/>
            <w:tcMar>
              <w:top w:w="15" w:type="dxa"/>
              <w:left w:w="15" w:type="dxa"/>
              <w:right w:w="15" w:type="dxa"/>
            </w:tcMar>
            <w:vAlign w:val="center"/>
          </w:tcPr>
          <w:p w14:paraId="3561EB4D" w14:textId="22FB8986"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衣裤面料：健康布；成份：65%棉，30%</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，5%氨纶；克重≥265g/㎡</w:t>
            </w:r>
          </w:p>
        </w:tc>
        <w:tc>
          <w:tcPr>
            <w:tcW w:w="708" w:type="dxa"/>
            <w:vAlign w:val="center"/>
          </w:tcPr>
          <w:p w14:paraId="088CC06B" w14:textId="77777777" w:rsidR="00DE7880" w:rsidRPr="005320A2" w:rsidRDefault="00DE7880" w:rsidP="00DE7880">
            <w:pPr>
              <w:spacing w:beforeLines="30" w:before="72" w:afterLines="30" w:after="72"/>
              <w:jc w:val="center"/>
              <w:rPr>
                <w:rFonts w:ascii="仿宋" w:eastAsia="仿宋" w:hAnsi="仿宋" w:cs="仿宋_GB2312"/>
                <w:szCs w:val="21"/>
              </w:rPr>
            </w:pPr>
            <w:r w:rsidRPr="005320A2">
              <w:rPr>
                <w:rFonts w:ascii="仿宋" w:eastAsia="仿宋" w:hAnsi="仿宋" w:cs="仿宋_GB2312" w:hint="eastAsia"/>
                <w:szCs w:val="21"/>
              </w:rPr>
              <w:t>195</w:t>
            </w:r>
          </w:p>
        </w:tc>
        <w:tc>
          <w:tcPr>
            <w:tcW w:w="709" w:type="dxa"/>
            <w:vAlign w:val="center"/>
          </w:tcPr>
          <w:p w14:paraId="1ABE7B60" w14:textId="77777777" w:rsidR="00DE7880" w:rsidRPr="005320A2" w:rsidRDefault="00DE7880" w:rsidP="00DE7880">
            <w:pPr>
              <w:spacing w:beforeLines="30" w:before="72" w:afterLines="30" w:after="72"/>
              <w:jc w:val="center"/>
              <w:rPr>
                <w:rFonts w:ascii="仿宋" w:eastAsia="仿宋" w:hAnsi="仿宋" w:cs="仿宋_GB2312"/>
                <w:szCs w:val="21"/>
              </w:rPr>
            </w:pPr>
            <w:r w:rsidRPr="005320A2">
              <w:rPr>
                <w:rFonts w:ascii="仿宋" w:eastAsia="仿宋" w:hAnsi="仿宋" w:cs="仿宋_GB2312" w:hint="eastAsia"/>
                <w:szCs w:val="21"/>
              </w:rPr>
              <w:t>166</w:t>
            </w:r>
          </w:p>
        </w:tc>
        <w:tc>
          <w:tcPr>
            <w:tcW w:w="1418" w:type="dxa"/>
            <w:noWrap/>
            <w:tcMar>
              <w:top w:w="15" w:type="dxa"/>
              <w:left w:w="15" w:type="dxa"/>
              <w:right w:w="15" w:type="dxa"/>
            </w:tcMar>
            <w:vAlign w:val="center"/>
          </w:tcPr>
          <w:p w14:paraId="188FD5B0" w14:textId="77777777" w:rsidR="00DE7880" w:rsidRPr="005320A2" w:rsidRDefault="00DE7880" w:rsidP="00DE7880">
            <w:pPr>
              <w:jc w:val="center"/>
              <w:rPr>
                <w:rFonts w:ascii="仿宋" w:eastAsia="仿宋" w:hAnsi="仿宋" w:cs="仿宋_GB2312"/>
                <w:szCs w:val="21"/>
              </w:rPr>
            </w:pPr>
          </w:p>
        </w:tc>
      </w:tr>
      <w:tr w:rsidR="00DE7880" w:rsidRPr="005320A2" w14:paraId="6B7286AB" w14:textId="77777777">
        <w:trPr>
          <w:cantSplit/>
          <w:jc w:val="center"/>
        </w:trPr>
        <w:tc>
          <w:tcPr>
            <w:tcW w:w="562" w:type="dxa"/>
            <w:noWrap/>
            <w:tcMar>
              <w:top w:w="15" w:type="dxa"/>
              <w:left w:w="15" w:type="dxa"/>
              <w:right w:w="15" w:type="dxa"/>
            </w:tcMar>
            <w:vAlign w:val="center"/>
          </w:tcPr>
          <w:p w14:paraId="2B861EB4" w14:textId="6A13AF9C" w:rsidR="00DE7880" w:rsidRPr="005320A2" w:rsidRDefault="00DE7880" w:rsidP="00DE7880">
            <w:pPr>
              <w:widowControl/>
              <w:spacing w:beforeLines="30" w:before="72" w:afterLines="30" w:after="72"/>
              <w:jc w:val="center"/>
              <w:textAlignment w:val="center"/>
              <w:rPr>
                <w:rFonts w:ascii="仿宋" w:eastAsia="仿宋" w:hAnsi="仿宋" w:cs="仿宋_GB2312"/>
                <w:szCs w:val="21"/>
              </w:rPr>
            </w:pPr>
            <w:r w:rsidRPr="005320A2">
              <w:rPr>
                <w:rFonts w:ascii="仿宋" w:eastAsia="仿宋" w:hAnsi="仿宋" w:cs="仿宋_GB2312" w:hint="eastAsia"/>
                <w:szCs w:val="21"/>
              </w:rPr>
              <w:t>1</w:t>
            </w:r>
            <w:r>
              <w:rPr>
                <w:rFonts w:ascii="仿宋" w:eastAsia="仿宋" w:hAnsi="仿宋" w:cs="仿宋_GB2312" w:hint="eastAsia"/>
                <w:szCs w:val="21"/>
              </w:rPr>
              <w:t>5</w:t>
            </w:r>
          </w:p>
        </w:tc>
        <w:tc>
          <w:tcPr>
            <w:tcW w:w="993" w:type="dxa"/>
            <w:noWrap/>
            <w:tcMar>
              <w:top w:w="15" w:type="dxa"/>
              <w:left w:w="15" w:type="dxa"/>
              <w:right w:w="15" w:type="dxa"/>
            </w:tcMar>
            <w:vAlign w:val="center"/>
          </w:tcPr>
          <w:p w14:paraId="5354B28F" w14:textId="77777777" w:rsidR="00DE7880" w:rsidRPr="005320A2" w:rsidRDefault="00DE7880" w:rsidP="00DE7880">
            <w:pPr>
              <w:widowControl/>
              <w:spacing w:beforeLines="30" w:before="72" w:afterLines="30" w:after="72"/>
              <w:jc w:val="center"/>
              <w:textAlignment w:val="center"/>
              <w:rPr>
                <w:rFonts w:ascii="仿宋" w:eastAsia="仿宋" w:hAnsi="仿宋" w:cs="仿宋_GB2312"/>
                <w:szCs w:val="21"/>
              </w:rPr>
            </w:pPr>
            <w:r w:rsidRPr="005320A2">
              <w:rPr>
                <w:rFonts w:ascii="仿宋" w:eastAsia="仿宋" w:hAnsi="仿宋" w:cs="仿宋_GB2312" w:hint="eastAsia"/>
                <w:szCs w:val="21"/>
              </w:rPr>
              <w:t>冬装套装</w:t>
            </w:r>
          </w:p>
        </w:tc>
        <w:tc>
          <w:tcPr>
            <w:tcW w:w="5670" w:type="dxa"/>
            <w:noWrap/>
            <w:tcMar>
              <w:top w:w="15" w:type="dxa"/>
              <w:left w:w="15" w:type="dxa"/>
              <w:right w:w="15" w:type="dxa"/>
            </w:tcMar>
            <w:vAlign w:val="center"/>
          </w:tcPr>
          <w:p w14:paraId="7353099D"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衣面料：复合小蜂巢，</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100%，克重≥120g/㎡</w:t>
            </w:r>
          </w:p>
          <w:p w14:paraId="53A4BAEE"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衣里料：里子布，</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100%，克重≥60g/㎡</w:t>
            </w:r>
          </w:p>
          <w:p w14:paraId="71A40FB4"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衣内胆：复合</w:t>
            </w:r>
            <w:proofErr w:type="gramStart"/>
            <w:r w:rsidRPr="005320A2">
              <w:rPr>
                <w:rFonts w:ascii="仿宋" w:eastAsia="仿宋" w:hAnsi="仿宋" w:cs="仿宋_GB2312" w:hint="eastAsia"/>
                <w:szCs w:val="21"/>
              </w:rPr>
              <w:t>摇粒绒，涤</w:t>
            </w:r>
            <w:proofErr w:type="gramEnd"/>
            <w:r w:rsidRPr="005320A2">
              <w:rPr>
                <w:rFonts w:ascii="仿宋" w:eastAsia="仿宋" w:hAnsi="仿宋" w:cs="仿宋_GB2312" w:hint="eastAsia"/>
                <w:szCs w:val="21"/>
              </w:rPr>
              <w:t>100%，克重≥420g/㎡</w:t>
            </w:r>
          </w:p>
          <w:p w14:paraId="3DFB6507"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proofErr w:type="gramStart"/>
            <w:r w:rsidRPr="005320A2">
              <w:rPr>
                <w:rFonts w:ascii="仿宋" w:eastAsia="仿宋" w:hAnsi="仿宋" w:cs="仿宋_GB2312" w:hint="eastAsia"/>
                <w:szCs w:val="21"/>
              </w:rPr>
              <w:t>裤</w:t>
            </w:r>
            <w:proofErr w:type="gramEnd"/>
            <w:r w:rsidRPr="005320A2">
              <w:rPr>
                <w:rFonts w:ascii="仿宋" w:eastAsia="仿宋" w:hAnsi="仿宋" w:cs="仿宋_GB2312" w:hint="eastAsia"/>
                <w:szCs w:val="21"/>
              </w:rPr>
              <w:t>面料：针织复合布，棉45%，</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55%，含胶，克重≥370g/㎡</w:t>
            </w:r>
          </w:p>
        </w:tc>
        <w:tc>
          <w:tcPr>
            <w:tcW w:w="708" w:type="dxa"/>
            <w:vAlign w:val="center"/>
          </w:tcPr>
          <w:p w14:paraId="705F821A" w14:textId="77777777" w:rsidR="00DE7880" w:rsidRPr="005320A2" w:rsidRDefault="00DE7880" w:rsidP="00DE7880">
            <w:pPr>
              <w:spacing w:beforeLines="30" w:before="72" w:afterLines="30" w:after="72"/>
              <w:jc w:val="center"/>
              <w:rPr>
                <w:rFonts w:ascii="仿宋" w:eastAsia="仿宋" w:hAnsi="仿宋" w:cs="仿宋_GB2312"/>
                <w:szCs w:val="21"/>
              </w:rPr>
            </w:pPr>
            <w:r w:rsidRPr="005320A2">
              <w:rPr>
                <w:rFonts w:ascii="仿宋" w:eastAsia="仿宋" w:hAnsi="仿宋" w:cs="仿宋_GB2312" w:hint="eastAsia"/>
                <w:szCs w:val="21"/>
              </w:rPr>
              <w:t>292</w:t>
            </w:r>
          </w:p>
        </w:tc>
        <w:tc>
          <w:tcPr>
            <w:tcW w:w="709" w:type="dxa"/>
            <w:vAlign w:val="center"/>
          </w:tcPr>
          <w:p w14:paraId="1B0F0101" w14:textId="77777777" w:rsidR="00DE7880" w:rsidRPr="005320A2" w:rsidRDefault="00DE7880" w:rsidP="00DE7880">
            <w:pPr>
              <w:spacing w:beforeLines="30" w:before="72" w:afterLines="30" w:after="72"/>
              <w:jc w:val="center"/>
              <w:rPr>
                <w:rFonts w:ascii="仿宋" w:eastAsia="仿宋" w:hAnsi="仿宋" w:cs="仿宋_GB2312"/>
                <w:szCs w:val="21"/>
              </w:rPr>
            </w:pPr>
            <w:r w:rsidRPr="005320A2">
              <w:rPr>
                <w:rFonts w:ascii="仿宋" w:eastAsia="仿宋" w:hAnsi="仿宋" w:cs="仿宋_GB2312" w:hint="eastAsia"/>
                <w:szCs w:val="21"/>
              </w:rPr>
              <w:t>248</w:t>
            </w:r>
          </w:p>
        </w:tc>
        <w:tc>
          <w:tcPr>
            <w:tcW w:w="1418" w:type="dxa"/>
            <w:noWrap/>
            <w:tcMar>
              <w:top w:w="15" w:type="dxa"/>
              <w:left w:w="15" w:type="dxa"/>
              <w:right w:w="15" w:type="dxa"/>
            </w:tcMar>
            <w:vAlign w:val="center"/>
          </w:tcPr>
          <w:p w14:paraId="29A64A06" w14:textId="77777777" w:rsidR="00DE7880" w:rsidRPr="005320A2" w:rsidRDefault="00DE7880" w:rsidP="00DE7880">
            <w:pPr>
              <w:jc w:val="center"/>
              <w:rPr>
                <w:rFonts w:ascii="仿宋" w:eastAsia="仿宋" w:hAnsi="仿宋" w:cs="仿宋_GB2312"/>
                <w:szCs w:val="21"/>
              </w:rPr>
            </w:pPr>
            <w:r w:rsidRPr="005320A2">
              <w:rPr>
                <w:rFonts w:ascii="仿宋" w:eastAsia="仿宋" w:hAnsi="仿宋" w:cs="仿宋_GB2312" w:hint="eastAsia"/>
                <w:szCs w:val="21"/>
              </w:rPr>
              <w:t>可脱卸式</w:t>
            </w:r>
          </w:p>
        </w:tc>
      </w:tr>
      <w:tr w:rsidR="00DE7880" w:rsidRPr="005320A2" w14:paraId="76EE9AE6" w14:textId="77777777">
        <w:trPr>
          <w:cantSplit/>
          <w:jc w:val="center"/>
        </w:trPr>
        <w:tc>
          <w:tcPr>
            <w:tcW w:w="562" w:type="dxa"/>
            <w:noWrap/>
            <w:tcMar>
              <w:top w:w="15" w:type="dxa"/>
              <w:left w:w="15" w:type="dxa"/>
              <w:right w:w="15" w:type="dxa"/>
            </w:tcMar>
            <w:vAlign w:val="center"/>
          </w:tcPr>
          <w:p w14:paraId="23A53AB2" w14:textId="3B92807E" w:rsidR="00DE7880" w:rsidRPr="005320A2" w:rsidRDefault="00DE7880" w:rsidP="00DE7880">
            <w:pPr>
              <w:widowControl/>
              <w:spacing w:beforeLines="30" w:before="72" w:afterLines="30" w:after="72"/>
              <w:jc w:val="center"/>
              <w:textAlignment w:val="center"/>
              <w:rPr>
                <w:rFonts w:ascii="仿宋" w:eastAsia="仿宋" w:hAnsi="仿宋" w:cs="仿宋_GB2312"/>
                <w:szCs w:val="21"/>
              </w:rPr>
            </w:pPr>
            <w:r w:rsidRPr="005320A2">
              <w:rPr>
                <w:rFonts w:ascii="仿宋" w:eastAsia="仿宋" w:hAnsi="仿宋" w:cs="仿宋_GB2312" w:hint="eastAsia"/>
                <w:szCs w:val="21"/>
              </w:rPr>
              <w:lastRenderedPageBreak/>
              <w:t>1</w:t>
            </w:r>
            <w:r>
              <w:rPr>
                <w:rFonts w:ascii="仿宋" w:eastAsia="仿宋" w:hAnsi="仿宋" w:cs="仿宋_GB2312" w:hint="eastAsia"/>
                <w:szCs w:val="21"/>
              </w:rPr>
              <w:t>6</w:t>
            </w:r>
          </w:p>
        </w:tc>
        <w:tc>
          <w:tcPr>
            <w:tcW w:w="993" w:type="dxa"/>
            <w:noWrap/>
            <w:tcMar>
              <w:top w:w="15" w:type="dxa"/>
              <w:left w:w="15" w:type="dxa"/>
              <w:right w:w="15" w:type="dxa"/>
            </w:tcMar>
            <w:vAlign w:val="center"/>
          </w:tcPr>
          <w:p w14:paraId="14C979C9" w14:textId="77777777" w:rsidR="00DE7880" w:rsidRPr="005320A2" w:rsidRDefault="00DE7880" w:rsidP="00DE7880">
            <w:pPr>
              <w:widowControl/>
              <w:spacing w:beforeLines="30" w:before="72" w:afterLines="30" w:after="72"/>
              <w:jc w:val="center"/>
              <w:textAlignment w:val="center"/>
              <w:rPr>
                <w:rFonts w:ascii="仿宋" w:eastAsia="仿宋" w:hAnsi="仿宋" w:cs="仿宋_GB2312"/>
                <w:szCs w:val="21"/>
              </w:rPr>
            </w:pPr>
            <w:r w:rsidRPr="005320A2">
              <w:rPr>
                <w:rFonts w:ascii="仿宋" w:eastAsia="仿宋" w:hAnsi="仿宋" w:cs="仿宋_GB2312" w:hint="eastAsia"/>
                <w:szCs w:val="21"/>
              </w:rPr>
              <w:t>大衣</w:t>
            </w:r>
          </w:p>
        </w:tc>
        <w:tc>
          <w:tcPr>
            <w:tcW w:w="5670" w:type="dxa"/>
            <w:noWrap/>
            <w:tcMar>
              <w:top w:w="15" w:type="dxa"/>
              <w:left w:w="15" w:type="dxa"/>
              <w:right w:w="15" w:type="dxa"/>
            </w:tcMar>
            <w:vAlign w:val="center"/>
          </w:tcPr>
          <w:p w14:paraId="1051D390"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衣面料：毛绒呢，</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51%，绵羊绒47%，其他纤维2%，</w:t>
            </w:r>
          </w:p>
          <w:p w14:paraId="2E2DEFFD"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克重≥350g/㎡</w:t>
            </w:r>
          </w:p>
          <w:p w14:paraId="335C8AFD"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衣里料：仿人丝，</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100%，克重≥80g/㎡</w:t>
            </w:r>
          </w:p>
        </w:tc>
        <w:tc>
          <w:tcPr>
            <w:tcW w:w="708" w:type="dxa"/>
            <w:vAlign w:val="center"/>
          </w:tcPr>
          <w:p w14:paraId="004CC9BB" w14:textId="77777777" w:rsidR="00DE7880" w:rsidRPr="005320A2" w:rsidRDefault="00DE7880" w:rsidP="00DE7880">
            <w:pPr>
              <w:spacing w:beforeLines="30" w:before="72" w:afterLines="30" w:after="72"/>
              <w:jc w:val="center"/>
              <w:rPr>
                <w:rFonts w:ascii="仿宋" w:eastAsia="仿宋" w:hAnsi="仿宋" w:cs="仿宋_GB2312"/>
                <w:szCs w:val="21"/>
              </w:rPr>
            </w:pPr>
            <w:r w:rsidRPr="005320A2">
              <w:rPr>
                <w:rFonts w:ascii="仿宋" w:eastAsia="仿宋" w:hAnsi="仿宋" w:cs="仿宋_GB2312" w:hint="eastAsia"/>
                <w:szCs w:val="21"/>
              </w:rPr>
              <w:t>305</w:t>
            </w:r>
          </w:p>
        </w:tc>
        <w:tc>
          <w:tcPr>
            <w:tcW w:w="709" w:type="dxa"/>
            <w:vAlign w:val="center"/>
          </w:tcPr>
          <w:p w14:paraId="1CE3B8CB" w14:textId="77777777" w:rsidR="00DE7880" w:rsidRPr="005320A2" w:rsidRDefault="00DE7880" w:rsidP="00DE7880">
            <w:pPr>
              <w:spacing w:beforeLines="30" w:before="72" w:afterLines="30" w:after="72"/>
              <w:jc w:val="center"/>
              <w:rPr>
                <w:rFonts w:ascii="仿宋" w:eastAsia="仿宋" w:hAnsi="仿宋" w:cs="仿宋_GB2312"/>
                <w:szCs w:val="21"/>
              </w:rPr>
            </w:pPr>
            <w:r w:rsidRPr="005320A2">
              <w:rPr>
                <w:rFonts w:ascii="仿宋" w:eastAsia="仿宋" w:hAnsi="仿宋" w:cs="仿宋_GB2312" w:hint="eastAsia"/>
                <w:szCs w:val="21"/>
              </w:rPr>
              <w:t>259</w:t>
            </w:r>
          </w:p>
        </w:tc>
        <w:tc>
          <w:tcPr>
            <w:tcW w:w="1418" w:type="dxa"/>
            <w:noWrap/>
            <w:tcMar>
              <w:top w:w="15" w:type="dxa"/>
              <w:left w:w="15" w:type="dxa"/>
              <w:right w:w="15" w:type="dxa"/>
            </w:tcMar>
            <w:vAlign w:val="center"/>
          </w:tcPr>
          <w:p w14:paraId="6734FD84" w14:textId="77777777" w:rsidR="00DE7880" w:rsidRPr="005320A2" w:rsidRDefault="00DE7880" w:rsidP="00DE7880">
            <w:pPr>
              <w:jc w:val="center"/>
              <w:rPr>
                <w:rFonts w:ascii="仿宋" w:eastAsia="仿宋" w:hAnsi="仿宋" w:cs="仿宋_GB2312"/>
                <w:szCs w:val="21"/>
              </w:rPr>
            </w:pPr>
          </w:p>
        </w:tc>
      </w:tr>
      <w:tr w:rsidR="00DE7880" w:rsidRPr="005320A2" w14:paraId="5F18FFE4" w14:textId="77777777">
        <w:trPr>
          <w:cantSplit/>
          <w:jc w:val="center"/>
        </w:trPr>
        <w:tc>
          <w:tcPr>
            <w:tcW w:w="562" w:type="dxa"/>
            <w:noWrap/>
            <w:tcMar>
              <w:top w:w="15" w:type="dxa"/>
              <w:left w:w="15" w:type="dxa"/>
              <w:right w:w="15" w:type="dxa"/>
            </w:tcMar>
            <w:vAlign w:val="center"/>
          </w:tcPr>
          <w:p w14:paraId="3AB9639D" w14:textId="2C3C5A4D" w:rsidR="00DE7880" w:rsidRPr="005320A2" w:rsidRDefault="00DE7880" w:rsidP="00DE7880">
            <w:pPr>
              <w:widowControl/>
              <w:spacing w:beforeLines="30" w:before="72" w:afterLines="30" w:after="72"/>
              <w:jc w:val="center"/>
              <w:textAlignment w:val="center"/>
              <w:rPr>
                <w:rFonts w:ascii="仿宋" w:eastAsia="仿宋" w:hAnsi="仿宋" w:cs="仿宋_GB2312"/>
                <w:szCs w:val="21"/>
              </w:rPr>
            </w:pPr>
            <w:r>
              <w:rPr>
                <w:rFonts w:ascii="仿宋" w:eastAsia="仿宋" w:hAnsi="仿宋" w:cs="仿宋_GB2312" w:hint="eastAsia"/>
                <w:szCs w:val="21"/>
              </w:rPr>
              <w:t>17</w:t>
            </w:r>
          </w:p>
        </w:tc>
        <w:tc>
          <w:tcPr>
            <w:tcW w:w="993" w:type="dxa"/>
            <w:noWrap/>
            <w:tcMar>
              <w:top w:w="15" w:type="dxa"/>
              <w:left w:w="15" w:type="dxa"/>
              <w:right w:w="15" w:type="dxa"/>
            </w:tcMar>
            <w:vAlign w:val="center"/>
          </w:tcPr>
          <w:p w14:paraId="752F53D3" w14:textId="77777777" w:rsidR="00DE7880" w:rsidRPr="005320A2" w:rsidRDefault="00DE7880" w:rsidP="00DE7880">
            <w:pPr>
              <w:widowControl/>
              <w:spacing w:beforeLines="30" w:before="72" w:afterLines="30" w:after="72"/>
              <w:jc w:val="center"/>
              <w:textAlignment w:val="center"/>
              <w:rPr>
                <w:rFonts w:ascii="仿宋" w:eastAsia="仿宋" w:hAnsi="仿宋" w:cs="仿宋_GB2312"/>
                <w:szCs w:val="21"/>
              </w:rPr>
            </w:pPr>
            <w:r w:rsidRPr="005320A2">
              <w:rPr>
                <w:rFonts w:ascii="仿宋" w:eastAsia="仿宋" w:hAnsi="仿宋" w:cs="仿宋_GB2312" w:hint="eastAsia"/>
                <w:szCs w:val="21"/>
              </w:rPr>
              <w:t>脱卸式</w:t>
            </w:r>
          </w:p>
          <w:p w14:paraId="33AFC508" w14:textId="77777777" w:rsidR="00DE7880" w:rsidRPr="005320A2" w:rsidRDefault="00DE7880" w:rsidP="00DE7880">
            <w:pPr>
              <w:widowControl/>
              <w:spacing w:beforeLines="30" w:before="72" w:afterLines="30" w:after="72"/>
              <w:jc w:val="center"/>
              <w:textAlignment w:val="center"/>
              <w:rPr>
                <w:rFonts w:ascii="仿宋" w:eastAsia="仿宋" w:hAnsi="仿宋" w:cs="仿宋_GB2312"/>
                <w:szCs w:val="21"/>
              </w:rPr>
            </w:pPr>
            <w:r w:rsidRPr="005320A2">
              <w:rPr>
                <w:rFonts w:ascii="仿宋" w:eastAsia="仿宋" w:hAnsi="仿宋" w:cs="仿宋_GB2312" w:hint="eastAsia"/>
                <w:szCs w:val="21"/>
              </w:rPr>
              <w:t>羽绒服</w:t>
            </w:r>
          </w:p>
        </w:tc>
        <w:tc>
          <w:tcPr>
            <w:tcW w:w="5670" w:type="dxa"/>
            <w:noWrap/>
            <w:tcMar>
              <w:top w:w="15" w:type="dxa"/>
              <w:left w:w="15" w:type="dxa"/>
              <w:right w:w="15" w:type="dxa"/>
            </w:tcMar>
            <w:vAlign w:val="center"/>
          </w:tcPr>
          <w:p w14:paraId="792695A6"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面料：尼龙塔丝隆，锦纶100%，克重≥100g/㎡</w:t>
            </w:r>
          </w:p>
          <w:p w14:paraId="58480806"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里料：240T尼龙纺，</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100%</w:t>
            </w:r>
          </w:p>
          <w:p w14:paraId="5E68BECC"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内胆料：锦纶100%，克重≥60g/㎡</w:t>
            </w:r>
          </w:p>
          <w:p w14:paraId="736C722C"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内胆里料：210T尼龙纺，</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100%</w:t>
            </w:r>
          </w:p>
          <w:p w14:paraId="2264E890" w14:textId="78C7264A"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内胆填充：</w:t>
            </w:r>
            <w:proofErr w:type="gramStart"/>
            <w:r w:rsidRPr="005320A2">
              <w:rPr>
                <w:rFonts w:ascii="仿宋" w:eastAsia="仿宋" w:hAnsi="仿宋" w:cs="仿宋_GB2312" w:hint="eastAsia"/>
                <w:szCs w:val="21"/>
              </w:rPr>
              <w:t>绒子含量</w:t>
            </w:r>
            <w:proofErr w:type="gramEnd"/>
            <w:r w:rsidRPr="005320A2">
              <w:rPr>
                <w:rFonts w:ascii="仿宋" w:eastAsia="仿宋" w:hAnsi="仿宋" w:cs="仿宋_GB2312" w:hint="eastAsia"/>
                <w:szCs w:val="21"/>
              </w:rPr>
              <w:t>90%白鸭绒</w:t>
            </w:r>
          </w:p>
        </w:tc>
        <w:tc>
          <w:tcPr>
            <w:tcW w:w="708" w:type="dxa"/>
            <w:vAlign w:val="center"/>
          </w:tcPr>
          <w:p w14:paraId="143AA96B" w14:textId="77777777" w:rsidR="00DE7880" w:rsidRPr="005320A2" w:rsidRDefault="00DE7880" w:rsidP="00DE7880">
            <w:pPr>
              <w:spacing w:beforeLines="30" w:before="72" w:afterLines="30" w:after="72"/>
              <w:jc w:val="center"/>
              <w:rPr>
                <w:rFonts w:ascii="仿宋" w:eastAsia="仿宋" w:hAnsi="仿宋" w:cs="仿宋_GB2312"/>
                <w:szCs w:val="21"/>
              </w:rPr>
            </w:pPr>
            <w:r w:rsidRPr="005320A2">
              <w:rPr>
                <w:rFonts w:ascii="仿宋" w:eastAsia="仿宋" w:hAnsi="仿宋" w:cs="仿宋_GB2312" w:hint="eastAsia"/>
                <w:szCs w:val="21"/>
              </w:rPr>
              <w:t>405</w:t>
            </w:r>
          </w:p>
        </w:tc>
        <w:tc>
          <w:tcPr>
            <w:tcW w:w="709" w:type="dxa"/>
            <w:vAlign w:val="center"/>
          </w:tcPr>
          <w:p w14:paraId="29821DD4" w14:textId="77777777" w:rsidR="00DE7880" w:rsidRPr="005320A2" w:rsidRDefault="00DE7880" w:rsidP="00DE7880">
            <w:pPr>
              <w:spacing w:beforeLines="30" w:before="72" w:afterLines="30" w:after="72"/>
              <w:jc w:val="center"/>
              <w:rPr>
                <w:rFonts w:ascii="仿宋" w:eastAsia="仿宋" w:hAnsi="仿宋" w:cs="仿宋_GB2312"/>
                <w:szCs w:val="21"/>
              </w:rPr>
            </w:pPr>
            <w:r w:rsidRPr="005320A2">
              <w:rPr>
                <w:rFonts w:ascii="仿宋" w:eastAsia="仿宋" w:hAnsi="仿宋" w:cs="仿宋_GB2312" w:hint="eastAsia"/>
                <w:szCs w:val="21"/>
              </w:rPr>
              <w:t>344</w:t>
            </w:r>
          </w:p>
        </w:tc>
        <w:tc>
          <w:tcPr>
            <w:tcW w:w="1418" w:type="dxa"/>
            <w:noWrap/>
            <w:tcMar>
              <w:top w:w="15" w:type="dxa"/>
              <w:left w:w="15" w:type="dxa"/>
              <w:right w:w="15" w:type="dxa"/>
            </w:tcMar>
            <w:vAlign w:val="center"/>
          </w:tcPr>
          <w:p w14:paraId="7FBF0B14" w14:textId="77777777" w:rsidR="00DE7880" w:rsidRPr="005320A2" w:rsidRDefault="00DE7880" w:rsidP="00DE7880">
            <w:pPr>
              <w:jc w:val="center"/>
              <w:rPr>
                <w:rFonts w:ascii="仿宋" w:eastAsia="仿宋" w:hAnsi="仿宋" w:cs="仿宋_GB2312"/>
                <w:szCs w:val="21"/>
              </w:rPr>
            </w:pPr>
          </w:p>
        </w:tc>
      </w:tr>
      <w:tr w:rsidR="00DE7880" w:rsidRPr="005320A2" w14:paraId="59D76B19" w14:textId="77777777">
        <w:trPr>
          <w:cantSplit/>
          <w:jc w:val="center"/>
        </w:trPr>
        <w:tc>
          <w:tcPr>
            <w:tcW w:w="562" w:type="dxa"/>
            <w:noWrap/>
            <w:tcMar>
              <w:top w:w="15" w:type="dxa"/>
              <w:left w:w="15" w:type="dxa"/>
              <w:right w:w="15" w:type="dxa"/>
            </w:tcMar>
            <w:vAlign w:val="center"/>
          </w:tcPr>
          <w:p w14:paraId="5D1DB0F5" w14:textId="595F3E5B" w:rsidR="00DE7880" w:rsidRPr="005320A2" w:rsidRDefault="00DE7880" w:rsidP="00DE7880">
            <w:pPr>
              <w:widowControl/>
              <w:spacing w:beforeLines="30" w:before="72" w:afterLines="30" w:after="72"/>
              <w:jc w:val="center"/>
              <w:textAlignment w:val="center"/>
              <w:rPr>
                <w:rFonts w:ascii="仿宋" w:eastAsia="仿宋" w:hAnsi="仿宋" w:cs="仿宋_GB2312"/>
                <w:szCs w:val="21"/>
              </w:rPr>
            </w:pPr>
            <w:r>
              <w:rPr>
                <w:rFonts w:ascii="仿宋" w:eastAsia="仿宋" w:hAnsi="仿宋" w:cs="仿宋_GB2312" w:hint="eastAsia"/>
                <w:szCs w:val="21"/>
              </w:rPr>
              <w:t>18</w:t>
            </w:r>
          </w:p>
        </w:tc>
        <w:tc>
          <w:tcPr>
            <w:tcW w:w="993" w:type="dxa"/>
            <w:noWrap/>
            <w:tcMar>
              <w:top w:w="15" w:type="dxa"/>
              <w:left w:w="15" w:type="dxa"/>
              <w:right w:w="15" w:type="dxa"/>
            </w:tcMar>
            <w:vAlign w:val="center"/>
          </w:tcPr>
          <w:p w14:paraId="571A8CC1" w14:textId="77777777" w:rsidR="00DE7880" w:rsidRPr="005320A2" w:rsidRDefault="00DE7880" w:rsidP="00DE7880">
            <w:pPr>
              <w:widowControl/>
              <w:spacing w:beforeLines="30" w:before="72" w:afterLines="30" w:after="72"/>
              <w:jc w:val="center"/>
              <w:textAlignment w:val="center"/>
              <w:rPr>
                <w:rFonts w:ascii="仿宋" w:eastAsia="仿宋" w:hAnsi="仿宋" w:cs="仿宋_GB2312"/>
                <w:szCs w:val="21"/>
              </w:rPr>
            </w:pPr>
            <w:proofErr w:type="gramStart"/>
            <w:r w:rsidRPr="005320A2">
              <w:rPr>
                <w:rFonts w:ascii="仿宋" w:eastAsia="仿宋" w:hAnsi="仿宋" w:cs="仿宋_GB2312" w:hint="eastAsia"/>
                <w:szCs w:val="21"/>
              </w:rPr>
              <w:t>冬裤</w:t>
            </w:r>
            <w:proofErr w:type="gramEnd"/>
          </w:p>
        </w:tc>
        <w:tc>
          <w:tcPr>
            <w:tcW w:w="5670" w:type="dxa"/>
            <w:noWrap/>
            <w:tcMar>
              <w:top w:w="15" w:type="dxa"/>
              <w:left w:w="15" w:type="dxa"/>
              <w:right w:w="15" w:type="dxa"/>
            </w:tcMar>
            <w:vAlign w:val="center"/>
          </w:tcPr>
          <w:p w14:paraId="3096BB94"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面料：针织复合布，棉45%，</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55%，含胶，克重≥370g/㎡</w:t>
            </w:r>
          </w:p>
        </w:tc>
        <w:tc>
          <w:tcPr>
            <w:tcW w:w="708" w:type="dxa"/>
            <w:vAlign w:val="center"/>
          </w:tcPr>
          <w:p w14:paraId="21A6F316" w14:textId="77777777" w:rsidR="00DE7880" w:rsidRPr="005320A2" w:rsidRDefault="00DE7880" w:rsidP="00DE7880">
            <w:pPr>
              <w:spacing w:beforeLines="30" w:before="72" w:afterLines="30" w:after="72"/>
              <w:jc w:val="center"/>
              <w:rPr>
                <w:rFonts w:ascii="仿宋" w:eastAsia="仿宋" w:hAnsi="仿宋" w:cs="仿宋_GB2312"/>
                <w:szCs w:val="21"/>
              </w:rPr>
            </w:pPr>
            <w:r w:rsidRPr="005320A2">
              <w:rPr>
                <w:rFonts w:ascii="仿宋" w:eastAsia="仿宋" w:hAnsi="仿宋" w:cs="仿宋_GB2312" w:hint="eastAsia"/>
                <w:szCs w:val="21"/>
              </w:rPr>
              <w:t>105</w:t>
            </w:r>
          </w:p>
        </w:tc>
        <w:tc>
          <w:tcPr>
            <w:tcW w:w="709" w:type="dxa"/>
            <w:vAlign w:val="center"/>
          </w:tcPr>
          <w:p w14:paraId="1CC85010" w14:textId="77777777" w:rsidR="00DE7880" w:rsidRPr="005320A2" w:rsidRDefault="00DE7880" w:rsidP="00DE7880">
            <w:pPr>
              <w:spacing w:beforeLines="30" w:before="72" w:afterLines="30" w:after="72"/>
              <w:jc w:val="center"/>
              <w:rPr>
                <w:rFonts w:ascii="仿宋" w:eastAsia="仿宋" w:hAnsi="仿宋" w:cs="仿宋_GB2312"/>
                <w:szCs w:val="21"/>
              </w:rPr>
            </w:pPr>
            <w:r w:rsidRPr="005320A2">
              <w:rPr>
                <w:rFonts w:ascii="仿宋" w:eastAsia="仿宋" w:hAnsi="仿宋" w:cs="仿宋_GB2312" w:hint="eastAsia"/>
                <w:szCs w:val="21"/>
              </w:rPr>
              <w:t>89</w:t>
            </w:r>
          </w:p>
        </w:tc>
        <w:tc>
          <w:tcPr>
            <w:tcW w:w="1418" w:type="dxa"/>
            <w:noWrap/>
            <w:tcMar>
              <w:top w:w="15" w:type="dxa"/>
              <w:left w:w="15" w:type="dxa"/>
              <w:right w:w="15" w:type="dxa"/>
            </w:tcMar>
            <w:vAlign w:val="center"/>
          </w:tcPr>
          <w:p w14:paraId="4BB42AB6" w14:textId="77777777" w:rsidR="00DE7880" w:rsidRPr="005320A2" w:rsidRDefault="00DE7880" w:rsidP="00DE7880">
            <w:pPr>
              <w:jc w:val="center"/>
              <w:rPr>
                <w:rFonts w:ascii="仿宋" w:eastAsia="仿宋" w:hAnsi="仿宋" w:cs="仿宋_GB2312"/>
                <w:szCs w:val="21"/>
              </w:rPr>
            </w:pPr>
          </w:p>
        </w:tc>
      </w:tr>
      <w:tr w:rsidR="00DE7880" w:rsidRPr="005320A2" w14:paraId="2DBF7D32" w14:textId="77777777">
        <w:trPr>
          <w:cantSplit/>
          <w:jc w:val="center"/>
        </w:trPr>
        <w:tc>
          <w:tcPr>
            <w:tcW w:w="562" w:type="dxa"/>
            <w:noWrap/>
            <w:tcMar>
              <w:top w:w="15" w:type="dxa"/>
              <w:left w:w="15" w:type="dxa"/>
              <w:right w:w="15" w:type="dxa"/>
            </w:tcMar>
            <w:vAlign w:val="center"/>
          </w:tcPr>
          <w:p w14:paraId="383475E6" w14:textId="6EC41E7E" w:rsidR="00DE7880" w:rsidRPr="005320A2" w:rsidRDefault="00DE7880" w:rsidP="00DE7880">
            <w:pPr>
              <w:widowControl/>
              <w:spacing w:beforeLines="30" w:before="72" w:afterLines="30" w:after="72"/>
              <w:jc w:val="center"/>
              <w:textAlignment w:val="center"/>
              <w:rPr>
                <w:rFonts w:ascii="仿宋" w:eastAsia="仿宋" w:hAnsi="仿宋" w:cs="仿宋_GB2312"/>
                <w:szCs w:val="21"/>
              </w:rPr>
            </w:pPr>
            <w:r>
              <w:rPr>
                <w:rFonts w:ascii="仿宋" w:eastAsia="仿宋" w:hAnsi="仿宋" w:cs="仿宋_GB2312" w:hint="eastAsia"/>
                <w:szCs w:val="21"/>
              </w:rPr>
              <w:t>19</w:t>
            </w:r>
          </w:p>
        </w:tc>
        <w:tc>
          <w:tcPr>
            <w:tcW w:w="993" w:type="dxa"/>
            <w:noWrap/>
            <w:tcMar>
              <w:top w:w="15" w:type="dxa"/>
              <w:left w:w="15" w:type="dxa"/>
              <w:right w:w="15" w:type="dxa"/>
            </w:tcMar>
            <w:vAlign w:val="center"/>
          </w:tcPr>
          <w:p w14:paraId="4F9BCDE6" w14:textId="77777777" w:rsidR="00DE7880" w:rsidRPr="005320A2" w:rsidRDefault="00DE7880" w:rsidP="00DE7880">
            <w:pPr>
              <w:widowControl/>
              <w:spacing w:beforeLines="30" w:before="72" w:afterLines="30" w:after="72"/>
              <w:jc w:val="center"/>
              <w:textAlignment w:val="center"/>
              <w:rPr>
                <w:rFonts w:ascii="仿宋" w:eastAsia="仿宋" w:hAnsi="仿宋" w:cs="仿宋_GB2312"/>
                <w:szCs w:val="21"/>
              </w:rPr>
            </w:pPr>
            <w:r w:rsidRPr="005320A2">
              <w:rPr>
                <w:rFonts w:ascii="仿宋" w:eastAsia="仿宋" w:hAnsi="仿宋" w:cs="仿宋_GB2312" w:hint="eastAsia"/>
                <w:szCs w:val="21"/>
              </w:rPr>
              <w:t>冬装套装</w:t>
            </w:r>
          </w:p>
        </w:tc>
        <w:tc>
          <w:tcPr>
            <w:tcW w:w="5670" w:type="dxa"/>
            <w:noWrap/>
            <w:tcMar>
              <w:top w:w="15" w:type="dxa"/>
              <w:left w:w="15" w:type="dxa"/>
              <w:right w:w="15" w:type="dxa"/>
            </w:tcMar>
            <w:vAlign w:val="center"/>
          </w:tcPr>
          <w:p w14:paraId="2736C620"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外套面料：双线格；成份：100%聚酯纤维；克重≥148g/㎡</w:t>
            </w:r>
          </w:p>
          <w:p w14:paraId="7B5B7DBB"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内胆面料：复合</w:t>
            </w:r>
            <w:proofErr w:type="gramStart"/>
            <w:r w:rsidRPr="005320A2">
              <w:rPr>
                <w:rFonts w:ascii="仿宋" w:eastAsia="仿宋" w:hAnsi="仿宋" w:cs="仿宋_GB2312" w:hint="eastAsia"/>
                <w:szCs w:val="21"/>
              </w:rPr>
              <w:t>摇粒绒</w:t>
            </w:r>
            <w:proofErr w:type="gramEnd"/>
            <w:r w:rsidRPr="005320A2">
              <w:rPr>
                <w:rFonts w:ascii="仿宋" w:eastAsia="仿宋" w:hAnsi="仿宋" w:cs="仿宋_GB2312" w:hint="eastAsia"/>
                <w:szCs w:val="21"/>
              </w:rPr>
              <w:t>；成份：100%聚酯纤维；克重≥330g/㎡</w:t>
            </w:r>
          </w:p>
          <w:p w14:paraId="7FF37367"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proofErr w:type="gramStart"/>
            <w:r w:rsidRPr="005320A2">
              <w:rPr>
                <w:rFonts w:ascii="仿宋" w:eastAsia="仿宋" w:hAnsi="仿宋" w:cs="仿宋_GB2312" w:hint="eastAsia"/>
                <w:szCs w:val="21"/>
              </w:rPr>
              <w:t>裤</w:t>
            </w:r>
            <w:proofErr w:type="gramEnd"/>
            <w:r w:rsidRPr="005320A2">
              <w:rPr>
                <w:rFonts w:ascii="仿宋" w:eastAsia="仿宋" w:hAnsi="仿宋" w:cs="仿宋_GB2312" w:hint="eastAsia"/>
                <w:szCs w:val="21"/>
              </w:rPr>
              <w:t>面料：针织复合面料；成份：面层95%棉，5%氨纶；里层：94%聚酯纤维，6%氨纶；克重≥400g/㎡</w:t>
            </w:r>
          </w:p>
        </w:tc>
        <w:tc>
          <w:tcPr>
            <w:tcW w:w="708" w:type="dxa"/>
            <w:vAlign w:val="center"/>
          </w:tcPr>
          <w:p w14:paraId="399F3C04" w14:textId="77777777" w:rsidR="00DE7880" w:rsidRPr="005320A2" w:rsidRDefault="00DE7880" w:rsidP="00DE7880">
            <w:pPr>
              <w:spacing w:beforeLines="30" w:before="72" w:afterLines="30" w:after="72"/>
              <w:jc w:val="center"/>
              <w:rPr>
                <w:rFonts w:ascii="仿宋" w:eastAsia="仿宋" w:hAnsi="仿宋" w:cs="仿宋_GB2312"/>
                <w:szCs w:val="21"/>
              </w:rPr>
            </w:pPr>
            <w:r w:rsidRPr="005320A2">
              <w:rPr>
                <w:rFonts w:ascii="仿宋" w:eastAsia="仿宋" w:hAnsi="仿宋" w:cs="仿宋_GB2312" w:hint="eastAsia"/>
                <w:szCs w:val="21"/>
              </w:rPr>
              <w:t>290</w:t>
            </w:r>
          </w:p>
        </w:tc>
        <w:tc>
          <w:tcPr>
            <w:tcW w:w="709" w:type="dxa"/>
            <w:vAlign w:val="center"/>
          </w:tcPr>
          <w:p w14:paraId="2CCE3A33" w14:textId="77777777" w:rsidR="00DE7880" w:rsidRPr="005320A2" w:rsidRDefault="00DE7880" w:rsidP="00DE7880">
            <w:pPr>
              <w:spacing w:beforeLines="30" w:before="72" w:afterLines="30" w:after="72"/>
              <w:jc w:val="center"/>
              <w:rPr>
                <w:rFonts w:ascii="仿宋" w:eastAsia="仿宋" w:hAnsi="仿宋" w:cs="仿宋_GB2312"/>
                <w:szCs w:val="21"/>
              </w:rPr>
            </w:pPr>
            <w:r w:rsidRPr="005320A2">
              <w:rPr>
                <w:rFonts w:ascii="仿宋" w:eastAsia="仿宋" w:hAnsi="仿宋" w:cs="仿宋_GB2312" w:hint="eastAsia"/>
                <w:szCs w:val="21"/>
              </w:rPr>
              <w:t>246</w:t>
            </w:r>
          </w:p>
        </w:tc>
        <w:tc>
          <w:tcPr>
            <w:tcW w:w="1418" w:type="dxa"/>
            <w:noWrap/>
            <w:tcMar>
              <w:top w:w="15" w:type="dxa"/>
              <w:left w:w="15" w:type="dxa"/>
              <w:right w:w="15" w:type="dxa"/>
            </w:tcMar>
            <w:vAlign w:val="center"/>
          </w:tcPr>
          <w:p w14:paraId="7E9B7AB5" w14:textId="77777777" w:rsidR="00DE7880" w:rsidRPr="005320A2" w:rsidRDefault="00DE7880" w:rsidP="00DE7880">
            <w:pPr>
              <w:jc w:val="center"/>
              <w:rPr>
                <w:rFonts w:ascii="仿宋" w:eastAsia="仿宋" w:hAnsi="仿宋" w:cs="仿宋_GB2312"/>
                <w:szCs w:val="21"/>
              </w:rPr>
            </w:pPr>
          </w:p>
        </w:tc>
      </w:tr>
      <w:tr w:rsidR="00DE7880" w:rsidRPr="005320A2" w14:paraId="45DCA95B" w14:textId="77777777">
        <w:trPr>
          <w:cantSplit/>
          <w:jc w:val="center"/>
        </w:trPr>
        <w:tc>
          <w:tcPr>
            <w:tcW w:w="562" w:type="dxa"/>
            <w:noWrap/>
            <w:tcMar>
              <w:top w:w="15" w:type="dxa"/>
              <w:left w:w="15" w:type="dxa"/>
              <w:right w:w="15" w:type="dxa"/>
            </w:tcMar>
            <w:vAlign w:val="center"/>
          </w:tcPr>
          <w:p w14:paraId="2632C25B" w14:textId="706E8B80" w:rsidR="00DE7880" w:rsidRPr="005320A2" w:rsidRDefault="00DE7880" w:rsidP="00DE7880">
            <w:pPr>
              <w:widowControl/>
              <w:spacing w:beforeLines="30" w:before="72" w:afterLines="30" w:after="72"/>
              <w:jc w:val="center"/>
              <w:textAlignment w:val="center"/>
              <w:rPr>
                <w:rFonts w:ascii="仿宋" w:eastAsia="仿宋" w:hAnsi="仿宋" w:cs="仿宋_GB2312"/>
                <w:szCs w:val="21"/>
              </w:rPr>
            </w:pPr>
            <w:r>
              <w:rPr>
                <w:rFonts w:ascii="仿宋" w:eastAsia="仿宋" w:hAnsi="仿宋" w:cs="仿宋_GB2312" w:hint="eastAsia"/>
                <w:szCs w:val="21"/>
              </w:rPr>
              <w:t>20</w:t>
            </w:r>
          </w:p>
        </w:tc>
        <w:tc>
          <w:tcPr>
            <w:tcW w:w="993" w:type="dxa"/>
            <w:noWrap/>
            <w:tcMar>
              <w:top w:w="15" w:type="dxa"/>
              <w:left w:w="15" w:type="dxa"/>
              <w:right w:w="15" w:type="dxa"/>
            </w:tcMar>
            <w:vAlign w:val="center"/>
          </w:tcPr>
          <w:p w14:paraId="0456D2B6" w14:textId="77777777" w:rsidR="00DE7880" w:rsidRPr="005320A2" w:rsidRDefault="00DE7880" w:rsidP="00DE7880">
            <w:pPr>
              <w:widowControl/>
              <w:spacing w:beforeLines="30" w:before="72" w:afterLines="30" w:after="72"/>
              <w:jc w:val="center"/>
              <w:textAlignment w:val="center"/>
              <w:rPr>
                <w:rFonts w:ascii="仿宋" w:eastAsia="仿宋" w:hAnsi="仿宋" w:cs="仿宋_GB2312"/>
                <w:szCs w:val="21"/>
              </w:rPr>
            </w:pPr>
            <w:r w:rsidRPr="005320A2">
              <w:rPr>
                <w:rFonts w:ascii="仿宋" w:eastAsia="仿宋" w:hAnsi="仿宋" w:cs="仿宋_GB2312" w:hint="eastAsia"/>
                <w:szCs w:val="21"/>
              </w:rPr>
              <w:t>冬装套装</w:t>
            </w:r>
          </w:p>
        </w:tc>
        <w:tc>
          <w:tcPr>
            <w:tcW w:w="5670" w:type="dxa"/>
            <w:noWrap/>
            <w:tcMar>
              <w:top w:w="15" w:type="dxa"/>
              <w:left w:w="15" w:type="dxa"/>
              <w:right w:w="15" w:type="dxa"/>
            </w:tcMar>
            <w:vAlign w:val="center"/>
          </w:tcPr>
          <w:p w14:paraId="11DE45B2"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衣面料：复合城墙格，</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100%，克重≥160g/㎡</w:t>
            </w:r>
          </w:p>
          <w:p w14:paraId="17246C46"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衣里料：210</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塔夫，</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100%。</w:t>
            </w:r>
          </w:p>
          <w:p w14:paraId="6B5A6C27"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可脱卸内胆料：双面</w:t>
            </w:r>
            <w:proofErr w:type="gramStart"/>
            <w:r w:rsidRPr="005320A2">
              <w:rPr>
                <w:rFonts w:ascii="仿宋" w:eastAsia="仿宋" w:hAnsi="仿宋" w:cs="仿宋_GB2312" w:hint="eastAsia"/>
                <w:szCs w:val="21"/>
              </w:rPr>
              <w:t>摇粒绒，涤</w:t>
            </w:r>
            <w:proofErr w:type="gramEnd"/>
            <w:r w:rsidRPr="005320A2">
              <w:rPr>
                <w:rFonts w:ascii="仿宋" w:eastAsia="仿宋" w:hAnsi="仿宋" w:cs="仿宋_GB2312" w:hint="eastAsia"/>
                <w:szCs w:val="21"/>
              </w:rPr>
              <w:t>100%，克重≥300g/㎡</w:t>
            </w:r>
          </w:p>
          <w:p w14:paraId="06F41340"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proofErr w:type="gramStart"/>
            <w:r w:rsidRPr="005320A2">
              <w:rPr>
                <w:rFonts w:ascii="仿宋" w:eastAsia="仿宋" w:hAnsi="仿宋" w:cs="仿宋_GB2312" w:hint="eastAsia"/>
                <w:szCs w:val="21"/>
              </w:rPr>
              <w:t>裤</w:t>
            </w:r>
            <w:proofErr w:type="gramEnd"/>
            <w:r w:rsidRPr="005320A2">
              <w:rPr>
                <w:rFonts w:ascii="仿宋" w:eastAsia="仿宋" w:hAnsi="仿宋" w:cs="仿宋_GB2312" w:hint="eastAsia"/>
                <w:szCs w:val="21"/>
              </w:rPr>
              <w:t>面料：针织复合布，棉45%，</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55%，含胶，克重≥370g/㎡</w:t>
            </w:r>
          </w:p>
        </w:tc>
        <w:tc>
          <w:tcPr>
            <w:tcW w:w="708" w:type="dxa"/>
            <w:vAlign w:val="center"/>
          </w:tcPr>
          <w:p w14:paraId="5C93341F" w14:textId="77777777" w:rsidR="00DE7880" w:rsidRPr="005320A2" w:rsidRDefault="00DE7880" w:rsidP="00DE7880">
            <w:pPr>
              <w:spacing w:beforeLines="30" w:before="72" w:afterLines="30" w:after="72"/>
              <w:jc w:val="center"/>
              <w:rPr>
                <w:rFonts w:ascii="仿宋" w:eastAsia="仿宋" w:hAnsi="仿宋" w:cs="仿宋_GB2312"/>
                <w:szCs w:val="21"/>
              </w:rPr>
            </w:pPr>
            <w:r w:rsidRPr="005320A2">
              <w:rPr>
                <w:rFonts w:ascii="仿宋" w:eastAsia="仿宋" w:hAnsi="仿宋" w:cs="仿宋_GB2312" w:hint="eastAsia"/>
                <w:szCs w:val="21"/>
              </w:rPr>
              <w:t>290</w:t>
            </w:r>
          </w:p>
        </w:tc>
        <w:tc>
          <w:tcPr>
            <w:tcW w:w="709" w:type="dxa"/>
            <w:vAlign w:val="center"/>
          </w:tcPr>
          <w:p w14:paraId="16437A1B" w14:textId="77777777" w:rsidR="00DE7880" w:rsidRPr="005320A2" w:rsidRDefault="00DE7880" w:rsidP="00DE7880">
            <w:pPr>
              <w:spacing w:beforeLines="30" w:before="72" w:afterLines="30" w:after="72"/>
              <w:jc w:val="center"/>
              <w:rPr>
                <w:rFonts w:ascii="仿宋" w:eastAsia="仿宋" w:hAnsi="仿宋" w:cs="仿宋_GB2312"/>
                <w:szCs w:val="21"/>
              </w:rPr>
            </w:pPr>
            <w:r w:rsidRPr="005320A2">
              <w:rPr>
                <w:rFonts w:ascii="仿宋" w:eastAsia="仿宋" w:hAnsi="仿宋" w:cs="仿宋_GB2312" w:hint="eastAsia"/>
                <w:szCs w:val="21"/>
              </w:rPr>
              <w:t>246</w:t>
            </w:r>
          </w:p>
        </w:tc>
        <w:tc>
          <w:tcPr>
            <w:tcW w:w="1418" w:type="dxa"/>
            <w:noWrap/>
            <w:tcMar>
              <w:top w:w="15" w:type="dxa"/>
              <w:left w:w="15" w:type="dxa"/>
              <w:right w:w="15" w:type="dxa"/>
            </w:tcMar>
            <w:vAlign w:val="center"/>
          </w:tcPr>
          <w:p w14:paraId="35B0266A" w14:textId="77777777" w:rsidR="00DE7880" w:rsidRPr="005320A2" w:rsidRDefault="00DE7880" w:rsidP="00DE7880">
            <w:pPr>
              <w:jc w:val="center"/>
              <w:rPr>
                <w:rFonts w:ascii="仿宋" w:eastAsia="仿宋" w:hAnsi="仿宋" w:cs="仿宋_GB2312"/>
                <w:szCs w:val="21"/>
              </w:rPr>
            </w:pPr>
            <w:r w:rsidRPr="005320A2">
              <w:rPr>
                <w:rFonts w:ascii="仿宋" w:eastAsia="仿宋" w:hAnsi="仿宋" w:cs="仿宋_GB2312" w:hint="eastAsia"/>
                <w:szCs w:val="21"/>
              </w:rPr>
              <w:t>冲锋衣款式</w:t>
            </w:r>
          </w:p>
          <w:p w14:paraId="41BE8AB9" w14:textId="77777777" w:rsidR="00DE7880" w:rsidRPr="005320A2" w:rsidRDefault="00DE7880" w:rsidP="00DE7880">
            <w:pPr>
              <w:jc w:val="center"/>
              <w:rPr>
                <w:rFonts w:ascii="仿宋" w:eastAsia="仿宋" w:hAnsi="仿宋" w:cs="仿宋_GB2312"/>
                <w:szCs w:val="21"/>
              </w:rPr>
            </w:pPr>
            <w:r w:rsidRPr="005320A2">
              <w:rPr>
                <w:rFonts w:ascii="仿宋" w:eastAsia="仿宋" w:hAnsi="仿宋" w:cs="仿宋_GB2312" w:hint="eastAsia"/>
                <w:szCs w:val="21"/>
              </w:rPr>
              <w:t>三合一</w:t>
            </w:r>
          </w:p>
        </w:tc>
      </w:tr>
      <w:tr w:rsidR="00DE7880" w:rsidRPr="005320A2" w14:paraId="33D9B3CD" w14:textId="77777777">
        <w:trPr>
          <w:cantSplit/>
          <w:jc w:val="center"/>
        </w:trPr>
        <w:tc>
          <w:tcPr>
            <w:tcW w:w="562" w:type="dxa"/>
            <w:noWrap/>
            <w:tcMar>
              <w:top w:w="15" w:type="dxa"/>
              <w:left w:w="15" w:type="dxa"/>
              <w:right w:w="15" w:type="dxa"/>
            </w:tcMar>
            <w:vAlign w:val="center"/>
          </w:tcPr>
          <w:p w14:paraId="3D59F335" w14:textId="06967506" w:rsidR="00DE7880" w:rsidRPr="005320A2" w:rsidRDefault="00DE7880" w:rsidP="00DE7880">
            <w:pPr>
              <w:widowControl/>
              <w:spacing w:beforeLines="30" w:before="72" w:afterLines="30" w:after="72"/>
              <w:jc w:val="center"/>
              <w:textAlignment w:val="center"/>
              <w:rPr>
                <w:rFonts w:ascii="仿宋" w:eastAsia="仿宋" w:hAnsi="仿宋" w:cs="仿宋_GB2312"/>
                <w:szCs w:val="21"/>
              </w:rPr>
            </w:pPr>
            <w:r>
              <w:rPr>
                <w:rFonts w:ascii="仿宋" w:eastAsia="仿宋" w:hAnsi="仿宋" w:cs="仿宋_GB2312" w:hint="eastAsia"/>
                <w:szCs w:val="21"/>
              </w:rPr>
              <w:t>21</w:t>
            </w:r>
          </w:p>
        </w:tc>
        <w:tc>
          <w:tcPr>
            <w:tcW w:w="993" w:type="dxa"/>
            <w:noWrap/>
            <w:tcMar>
              <w:top w:w="15" w:type="dxa"/>
              <w:left w:w="15" w:type="dxa"/>
              <w:right w:w="15" w:type="dxa"/>
            </w:tcMar>
            <w:vAlign w:val="center"/>
          </w:tcPr>
          <w:p w14:paraId="3ED4085A" w14:textId="77777777" w:rsidR="00DE7880" w:rsidRPr="005320A2" w:rsidRDefault="00DE7880" w:rsidP="00DE7880">
            <w:pPr>
              <w:widowControl/>
              <w:spacing w:beforeLines="30" w:before="72" w:afterLines="30" w:after="72"/>
              <w:jc w:val="center"/>
              <w:textAlignment w:val="center"/>
              <w:rPr>
                <w:rFonts w:ascii="仿宋" w:eastAsia="仿宋" w:hAnsi="仿宋" w:cs="仿宋_GB2312"/>
                <w:szCs w:val="21"/>
              </w:rPr>
            </w:pPr>
            <w:r w:rsidRPr="005320A2">
              <w:rPr>
                <w:rFonts w:ascii="仿宋" w:eastAsia="仿宋" w:hAnsi="仿宋" w:cs="仿宋_GB2312" w:hint="eastAsia"/>
                <w:szCs w:val="21"/>
              </w:rPr>
              <w:t>冬装套装</w:t>
            </w:r>
          </w:p>
        </w:tc>
        <w:tc>
          <w:tcPr>
            <w:tcW w:w="5670" w:type="dxa"/>
            <w:noWrap/>
            <w:tcMar>
              <w:top w:w="15" w:type="dxa"/>
              <w:left w:w="15" w:type="dxa"/>
              <w:right w:w="15" w:type="dxa"/>
            </w:tcMar>
            <w:vAlign w:val="center"/>
          </w:tcPr>
          <w:p w14:paraId="67514533"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衣面料：尼龙塔丝隆，锦纶100%，克重≥100g/㎡</w:t>
            </w:r>
          </w:p>
          <w:p w14:paraId="33D8B3EF"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衣里料：弹力网眼布，</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98%，氨纶2%，克重≥160g/㎡</w:t>
            </w:r>
          </w:p>
          <w:p w14:paraId="1B7B9BB6"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内胆：双面</w:t>
            </w:r>
            <w:proofErr w:type="gramStart"/>
            <w:r w:rsidRPr="005320A2">
              <w:rPr>
                <w:rFonts w:ascii="仿宋" w:eastAsia="仿宋" w:hAnsi="仿宋" w:cs="仿宋_GB2312" w:hint="eastAsia"/>
                <w:szCs w:val="21"/>
              </w:rPr>
              <w:t>摇粒绒，涤</w:t>
            </w:r>
            <w:proofErr w:type="gramEnd"/>
            <w:r w:rsidRPr="005320A2">
              <w:rPr>
                <w:rFonts w:ascii="仿宋" w:eastAsia="仿宋" w:hAnsi="仿宋" w:cs="仿宋_GB2312" w:hint="eastAsia"/>
                <w:szCs w:val="21"/>
              </w:rPr>
              <w:t>100%，克重≥240g/㎡</w:t>
            </w:r>
          </w:p>
          <w:p w14:paraId="70115E52"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裤：单面</w:t>
            </w:r>
            <w:proofErr w:type="gramStart"/>
            <w:r w:rsidRPr="005320A2">
              <w:rPr>
                <w:rFonts w:ascii="仿宋" w:eastAsia="仿宋" w:hAnsi="仿宋" w:cs="仿宋_GB2312" w:hint="eastAsia"/>
                <w:szCs w:val="21"/>
              </w:rPr>
              <w:t>摇粒绒</w:t>
            </w:r>
            <w:proofErr w:type="gramEnd"/>
            <w:r w:rsidRPr="005320A2">
              <w:rPr>
                <w:rFonts w:ascii="仿宋" w:eastAsia="仿宋" w:hAnsi="仿宋" w:cs="仿宋_GB2312" w:hint="eastAsia"/>
                <w:szCs w:val="21"/>
              </w:rPr>
              <w:t>，棉45%，</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55%，克重≥310g/㎡</w:t>
            </w:r>
          </w:p>
        </w:tc>
        <w:tc>
          <w:tcPr>
            <w:tcW w:w="708" w:type="dxa"/>
            <w:vAlign w:val="center"/>
          </w:tcPr>
          <w:p w14:paraId="655C5B62" w14:textId="77777777" w:rsidR="00DE7880" w:rsidRPr="005320A2" w:rsidRDefault="00DE7880" w:rsidP="00DE7880">
            <w:pPr>
              <w:spacing w:beforeLines="30" w:before="72" w:afterLines="30" w:after="72"/>
              <w:jc w:val="center"/>
              <w:rPr>
                <w:rFonts w:ascii="仿宋" w:eastAsia="仿宋" w:hAnsi="仿宋" w:cs="仿宋_GB2312"/>
                <w:szCs w:val="21"/>
              </w:rPr>
            </w:pPr>
            <w:r w:rsidRPr="005320A2">
              <w:rPr>
                <w:rFonts w:ascii="仿宋" w:eastAsia="仿宋" w:hAnsi="仿宋" w:cs="仿宋_GB2312" w:hint="eastAsia"/>
                <w:szCs w:val="21"/>
              </w:rPr>
              <w:t>330</w:t>
            </w:r>
          </w:p>
        </w:tc>
        <w:tc>
          <w:tcPr>
            <w:tcW w:w="709" w:type="dxa"/>
            <w:vAlign w:val="center"/>
          </w:tcPr>
          <w:p w14:paraId="232AB883" w14:textId="77777777" w:rsidR="00DE7880" w:rsidRPr="005320A2" w:rsidRDefault="00DE7880" w:rsidP="00DE7880">
            <w:pPr>
              <w:spacing w:beforeLines="30" w:before="72" w:afterLines="30" w:after="72"/>
              <w:jc w:val="center"/>
              <w:rPr>
                <w:rFonts w:ascii="仿宋" w:eastAsia="仿宋" w:hAnsi="仿宋" w:cs="仿宋_GB2312"/>
                <w:szCs w:val="21"/>
              </w:rPr>
            </w:pPr>
            <w:r w:rsidRPr="005320A2">
              <w:rPr>
                <w:rFonts w:ascii="仿宋" w:eastAsia="仿宋" w:hAnsi="仿宋" w:cs="仿宋_GB2312" w:hint="eastAsia"/>
                <w:szCs w:val="21"/>
              </w:rPr>
              <w:t>280</w:t>
            </w:r>
          </w:p>
        </w:tc>
        <w:tc>
          <w:tcPr>
            <w:tcW w:w="1418" w:type="dxa"/>
            <w:noWrap/>
            <w:tcMar>
              <w:top w:w="15" w:type="dxa"/>
              <w:left w:w="15" w:type="dxa"/>
              <w:right w:w="15" w:type="dxa"/>
            </w:tcMar>
            <w:vAlign w:val="center"/>
          </w:tcPr>
          <w:p w14:paraId="38F5415F" w14:textId="77777777" w:rsidR="00DE7880" w:rsidRPr="005320A2" w:rsidRDefault="00DE7880" w:rsidP="00DE7880">
            <w:pPr>
              <w:jc w:val="center"/>
              <w:rPr>
                <w:rFonts w:ascii="仿宋" w:eastAsia="仿宋" w:hAnsi="仿宋" w:cs="仿宋_GB2312"/>
                <w:szCs w:val="21"/>
              </w:rPr>
            </w:pPr>
          </w:p>
        </w:tc>
      </w:tr>
      <w:tr w:rsidR="00DE7880" w:rsidRPr="005320A2" w14:paraId="5EF08F2F" w14:textId="77777777">
        <w:trPr>
          <w:cantSplit/>
          <w:jc w:val="center"/>
        </w:trPr>
        <w:tc>
          <w:tcPr>
            <w:tcW w:w="562" w:type="dxa"/>
            <w:noWrap/>
            <w:tcMar>
              <w:top w:w="15" w:type="dxa"/>
              <w:left w:w="15" w:type="dxa"/>
              <w:right w:w="15" w:type="dxa"/>
            </w:tcMar>
            <w:vAlign w:val="center"/>
          </w:tcPr>
          <w:p w14:paraId="41D39497" w14:textId="7E7ABA45" w:rsidR="00DE7880" w:rsidRPr="005320A2" w:rsidRDefault="00DE7880" w:rsidP="00DE7880">
            <w:pPr>
              <w:widowControl/>
              <w:spacing w:beforeLines="30" w:before="72" w:afterLines="30" w:after="72"/>
              <w:jc w:val="center"/>
              <w:textAlignment w:val="center"/>
              <w:rPr>
                <w:rFonts w:ascii="仿宋" w:eastAsia="仿宋" w:hAnsi="仿宋" w:cs="仿宋_GB2312"/>
                <w:szCs w:val="21"/>
              </w:rPr>
            </w:pPr>
            <w:r w:rsidRPr="005320A2">
              <w:rPr>
                <w:rFonts w:ascii="仿宋" w:eastAsia="仿宋" w:hAnsi="仿宋" w:cs="仿宋_GB2312" w:hint="eastAsia"/>
                <w:szCs w:val="21"/>
              </w:rPr>
              <w:t>2</w:t>
            </w:r>
            <w:r>
              <w:rPr>
                <w:rFonts w:ascii="仿宋" w:eastAsia="仿宋" w:hAnsi="仿宋" w:cs="仿宋_GB2312" w:hint="eastAsia"/>
                <w:szCs w:val="21"/>
              </w:rPr>
              <w:t>2</w:t>
            </w:r>
          </w:p>
        </w:tc>
        <w:tc>
          <w:tcPr>
            <w:tcW w:w="993" w:type="dxa"/>
            <w:noWrap/>
            <w:tcMar>
              <w:top w:w="15" w:type="dxa"/>
              <w:left w:w="15" w:type="dxa"/>
              <w:right w:w="15" w:type="dxa"/>
            </w:tcMar>
            <w:vAlign w:val="center"/>
          </w:tcPr>
          <w:p w14:paraId="6CF84BE1" w14:textId="77777777" w:rsidR="00DE7880" w:rsidRPr="005320A2" w:rsidRDefault="00DE7880" w:rsidP="00DE7880">
            <w:pPr>
              <w:widowControl/>
              <w:spacing w:beforeLines="30" w:before="72" w:afterLines="30" w:after="72"/>
              <w:jc w:val="center"/>
              <w:textAlignment w:val="center"/>
              <w:rPr>
                <w:rFonts w:ascii="仿宋" w:eastAsia="仿宋" w:hAnsi="仿宋" w:cs="仿宋_GB2312"/>
                <w:szCs w:val="21"/>
              </w:rPr>
            </w:pPr>
            <w:r w:rsidRPr="005320A2">
              <w:rPr>
                <w:rFonts w:ascii="仿宋" w:eastAsia="仿宋" w:hAnsi="仿宋" w:cs="仿宋_GB2312" w:hint="eastAsia"/>
                <w:szCs w:val="21"/>
              </w:rPr>
              <w:t>冬装套装</w:t>
            </w:r>
          </w:p>
        </w:tc>
        <w:tc>
          <w:tcPr>
            <w:tcW w:w="5670" w:type="dxa"/>
            <w:noWrap/>
            <w:tcMar>
              <w:top w:w="15" w:type="dxa"/>
              <w:left w:w="15" w:type="dxa"/>
              <w:right w:w="15" w:type="dxa"/>
            </w:tcMar>
          </w:tcPr>
          <w:p w14:paraId="0C83ED94"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衣面料：尼龙塔丝隆，锦纶100%，克重≥100g/㎡</w:t>
            </w:r>
          </w:p>
          <w:p w14:paraId="3C3DFD8A"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衣里料：210</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塔夫，</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100%</w:t>
            </w:r>
          </w:p>
          <w:p w14:paraId="31346882" w14:textId="7EC12571"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衣内胆：400</w:t>
            </w:r>
            <w:proofErr w:type="gramStart"/>
            <w:r w:rsidRPr="005320A2">
              <w:rPr>
                <w:rFonts w:ascii="仿宋" w:eastAsia="仿宋" w:hAnsi="仿宋" w:cs="仿宋_GB2312" w:hint="eastAsia"/>
                <w:szCs w:val="21"/>
              </w:rPr>
              <w:t>春亚纺，涤</w:t>
            </w:r>
            <w:proofErr w:type="gramEnd"/>
            <w:r w:rsidRPr="005320A2">
              <w:rPr>
                <w:rFonts w:ascii="仿宋" w:eastAsia="仿宋" w:hAnsi="仿宋" w:cs="仿宋_GB2312" w:hint="eastAsia"/>
                <w:szCs w:val="21"/>
              </w:rPr>
              <w:t>100%，内充绒子含量90%白鸭绒</w:t>
            </w:r>
          </w:p>
          <w:p w14:paraId="429A00BE"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裤：单面</w:t>
            </w:r>
            <w:proofErr w:type="gramStart"/>
            <w:r w:rsidRPr="005320A2">
              <w:rPr>
                <w:rFonts w:ascii="仿宋" w:eastAsia="仿宋" w:hAnsi="仿宋" w:cs="仿宋_GB2312" w:hint="eastAsia"/>
                <w:szCs w:val="21"/>
              </w:rPr>
              <w:t>摇粒绒</w:t>
            </w:r>
            <w:proofErr w:type="gramEnd"/>
            <w:r w:rsidRPr="005320A2">
              <w:rPr>
                <w:rFonts w:ascii="仿宋" w:eastAsia="仿宋" w:hAnsi="仿宋" w:cs="仿宋_GB2312" w:hint="eastAsia"/>
                <w:szCs w:val="21"/>
              </w:rPr>
              <w:t>，棉45%，</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55%，克重≥310g/㎡</w:t>
            </w:r>
          </w:p>
        </w:tc>
        <w:tc>
          <w:tcPr>
            <w:tcW w:w="708" w:type="dxa"/>
            <w:vAlign w:val="center"/>
          </w:tcPr>
          <w:p w14:paraId="291B57BC" w14:textId="77777777" w:rsidR="00DE7880" w:rsidRPr="005320A2" w:rsidRDefault="00DE7880" w:rsidP="00DE7880">
            <w:pPr>
              <w:spacing w:beforeLines="30" w:before="72" w:afterLines="30" w:after="72"/>
              <w:jc w:val="center"/>
              <w:rPr>
                <w:rFonts w:ascii="仿宋" w:eastAsia="仿宋" w:hAnsi="仿宋" w:cs="仿宋_GB2312"/>
                <w:szCs w:val="21"/>
              </w:rPr>
            </w:pPr>
            <w:r w:rsidRPr="005320A2">
              <w:rPr>
                <w:rFonts w:ascii="仿宋" w:eastAsia="仿宋" w:hAnsi="仿宋" w:cs="仿宋_GB2312" w:hint="eastAsia"/>
                <w:szCs w:val="21"/>
              </w:rPr>
              <w:t>510</w:t>
            </w:r>
          </w:p>
        </w:tc>
        <w:tc>
          <w:tcPr>
            <w:tcW w:w="709" w:type="dxa"/>
            <w:vAlign w:val="center"/>
          </w:tcPr>
          <w:p w14:paraId="1901918E" w14:textId="77777777" w:rsidR="00DE7880" w:rsidRPr="005320A2" w:rsidRDefault="00DE7880" w:rsidP="00DE7880">
            <w:pPr>
              <w:spacing w:beforeLines="30" w:before="72" w:afterLines="30" w:after="72"/>
              <w:jc w:val="center"/>
              <w:rPr>
                <w:rFonts w:ascii="仿宋" w:eastAsia="仿宋" w:hAnsi="仿宋" w:cs="仿宋_GB2312"/>
                <w:szCs w:val="21"/>
              </w:rPr>
            </w:pPr>
            <w:r w:rsidRPr="005320A2">
              <w:rPr>
                <w:rFonts w:ascii="仿宋" w:eastAsia="仿宋" w:hAnsi="仿宋" w:cs="仿宋_GB2312" w:hint="eastAsia"/>
                <w:szCs w:val="21"/>
              </w:rPr>
              <w:t>433</w:t>
            </w:r>
          </w:p>
        </w:tc>
        <w:tc>
          <w:tcPr>
            <w:tcW w:w="1418" w:type="dxa"/>
            <w:noWrap/>
            <w:tcMar>
              <w:top w:w="15" w:type="dxa"/>
              <w:left w:w="15" w:type="dxa"/>
              <w:right w:w="15" w:type="dxa"/>
            </w:tcMar>
            <w:vAlign w:val="center"/>
          </w:tcPr>
          <w:p w14:paraId="6C39A849" w14:textId="77777777" w:rsidR="00DE7880" w:rsidRPr="005320A2" w:rsidRDefault="00DE7880" w:rsidP="00DE7880">
            <w:pPr>
              <w:jc w:val="center"/>
              <w:rPr>
                <w:rFonts w:ascii="仿宋" w:eastAsia="仿宋" w:hAnsi="仿宋" w:cs="仿宋_GB2312"/>
                <w:szCs w:val="21"/>
              </w:rPr>
            </w:pPr>
            <w:r w:rsidRPr="005320A2">
              <w:rPr>
                <w:rFonts w:ascii="仿宋" w:eastAsia="仿宋" w:hAnsi="仿宋" w:cs="仿宋_GB2312" w:hint="eastAsia"/>
                <w:szCs w:val="21"/>
              </w:rPr>
              <w:t>冲锋衣款式</w:t>
            </w:r>
          </w:p>
          <w:p w14:paraId="7AF9DF18" w14:textId="77777777" w:rsidR="00DE7880" w:rsidRPr="005320A2" w:rsidRDefault="00DE7880" w:rsidP="00DE7880">
            <w:pPr>
              <w:jc w:val="center"/>
              <w:rPr>
                <w:rFonts w:ascii="仿宋" w:eastAsia="仿宋" w:hAnsi="仿宋" w:cs="仿宋_GB2312"/>
                <w:szCs w:val="21"/>
              </w:rPr>
            </w:pPr>
            <w:r w:rsidRPr="005320A2">
              <w:rPr>
                <w:rFonts w:ascii="仿宋" w:eastAsia="仿宋" w:hAnsi="仿宋" w:cs="仿宋_GB2312" w:hint="eastAsia"/>
                <w:szCs w:val="21"/>
              </w:rPr>
              <w:t>三合一</w:t>
            </w:r>
          </w:p>
        </w:tc>
      </w:tr>
      <w:tr w:rsidR="00DE7880" w:rsidRPr="005320A2" w14:paraId="260379E1" w14:textId="77777777">
        <w:trPr>
          <w:cantSplit/>
          <w:jc w:val="center"/>
        </w:trPr>
        <w:tc>
          <w:tcPr>
            <w:tcW w:w="562" w:type="dxa"/>
            <w:noWrap/>
            <w:tcMar>
              <w:top w:w="15" w:type="dxa"/>
              <w:left w:w="15" w:type="dxa"/>
              <w:right w:w="15" w:type="dxa"/>
            </w:tcMar>
            <w:vAlign w:val="center"/>
          </w:tcPr>
          <w:p w14:paraId="4DB1D477" w14:textId="18CDD1F4" w:rsidR="00DE7880" w:rsidRPr="005320A2" w:rsidRDefault="00DE7880" w:rsidP="00DE7880">
            <w:pPr>
              <w:widowControl/>
              <w:spacing w:beforeLines="30" w:before="72" w:afterLines="30" w:after="72"/>
              <w:jc w:val="center"/>
              <w:textAlignment w:val="center"/>
              <w:rPr>
                <w:rFonts w:ascii="仿宋" w:eastAsia="仿宋" w:hAnsi="仿宋" w:cs="仿宋_GB2312"/>
                <w:szCs w:val="21"/>
              </w:rPr>
            </w:pPr>
            <w:r w:rsidRPr="005320A2">
              <w:rPr>
                <w:rFonts w:ascii="仿宋" w:eastAsia="仿宋" w:hAnsi="仿宋" w:cs="仿宋_GB2312" w:hint="eastAsia"/>
                <w:szCs w:val="21"/>
              </w:rPr>
              <w:t>2</w:t>
            </w:r>
            <w:r>
              <w:rPr>
                <w:rFonts w:ascii="仿宋" w:eastAsia="仿宋" w:hAnsi="仿宋" w:cs="仿宋_GB2312" w:hint="eastAsia"/>
                <w:szCs w:val="21"/>
              </w:rPr>
              <w:t>3</w:t>
            </w:r>
          </w:p>
        </w:tc>
        <w:tc>
          <w:tcPr>
            <w:tcW w:w="993" w:type="dxa"/>
            <w:noWrap/>
            <w:tcMar>
              <w:top w:w="15" w:type="dxa"/>
              <w:left w:w="15" w:type="dxa"/>
              <w:right w:w="15" w:type="dxa"/>
            </w:tcMar>
            <w:vAlign w:val="center"/>
          </w:tcPr>
          <w:p w14:paraId="3A30C3A1" w14:textId="77777777" w:rsidR="00DE7880" w:rsidRPr="005320A2" w:rsidRDefault="00DE7880" w:rsidP="00DE7880">
            <w:pPr>
              <w:widowControl/>
              <w:spacing w:beforeLines="30" w:before="72" w:afterLines="30" w:after="72"/>
              <w:jc w:val="center"/>
              <w:textAlignment w:val="center"/>
              <w:rPr>
                <w:rFonts w:ascii="仿宋" w:eastAsia="仿宋" w:hAnsi="仿宋" w:cs="仿宋_GB2312"/>
                <w:szCs w:val="21"/>
              </w:rPr>
            </w:pPr>
            <w:r w:rsidRPr="005320A2">
              <w:rPr>
                <w:rFonts w:ascii="仿宋" w:eastAsia="仿宋" w:hAnsi="仿宋" w:cs="仿宋_GB2312" w:hint="eastAsia"/>
                <w:szCs w:val="21"/>
              </w:rPr>
              <w:t>冬装套装</w:t>
            </w:r>
          </w:p>
        </w:tc>
        <w:tc>
          <w:tcPr>
            <w:tcW w:w="5670" w:type="dxa"/>
            <w:noWrap/>
            <w:tcMar>
              <w:top w:w="15" w:type="dxa"/>
              <w:left w:w="15" w:type="dxa"/>
              <w:right w:w="15" w:type="dxa"/>
            </w:tcMar>
            <w:vAlign w:val="center"/>
          </w:tcPr>
          <w:p w14:paraId="7BCDCEA0"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衣、裤面料：复合记忆布，</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100%，克重≥170g/㎡</w:t>
            </w:r>
          </w:p>
          <w:p w14:paraId="217CD9D8"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衣里料：精梳保暖绒，</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100%，克重≥310g/㎡</w:t>
            </w:r>
          </w:p>
          <w:p w14:paraId="4DBE07EA"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裤里料：230T</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塔夫，</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100%</w:t>
            </w:r>
          </w:p>
          <w:p w14:paraId="0E426AB0"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衣、裤夹层：纺丝棉，</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100%，克重≥50g/㎡</w:t>
            </w:r>
          </w:p>
        </w:tc>
        <w:tc>
          <w:tcPr>
            <w:tcW w:w="708" w:type="dxa"/>
            <w:vAlign w:val="center"/>
          </w:tcPr>
          <w:p w14:paraId="25038AC7" w14:textId="77777777" w:rsidR="00DE7880" w:rsidRPr="005320A2" w:rsidRDefault="00DE7880" w:rsidP="00DE7880">
            <w:pPr>
              <w:spacing w:beforeLines="30" w:before="72" w:afterLines="30" w:after="72"/>
              <w:jc w:val="center"/>
              <w:rPr>
                <w:rFonts w:ascii="仿宋" w:eastAsia="仿宋" w:hAnsi="仿宋" w:cs="仿宋_GB2312"/>
                <w:szCs w:val="21"/>
              </w:rPr>
            </w:pPr>
            <w:r w:rsidRPr="005320A2">
              <w:rPr>
                <w:rFonts w:ascii="仿宋" w:eastAsia="仿宋" w:hAnsi="仿宋" w:cs="仿宋_GB2312" w:hint="eastAsia"/>
                <w:szCs w:val="21"/>
              </w:rPr>
              <w:t>238</w:t>
            </w:r>
          </w:p>
        </w:tc>
        <w:tc>
          <w:tcPr>
            <w:tcW w:w="709" w:type="dxa"/>
            <w:vAlign w:val="center"/>
          </w:tcPr>
          <w:p w14:paraId="13EFA78C" w14:textId="77777777" w:rsidR="00DE7880" w:rsidRPr="005320A2" w:rsidRDefault="00DE7880" w:rsidP="00DE7880">
            <w:pPr>
              <w:spacing w:beforeLines="30" w:before="72" w:afterLines="30" w:after="72"/>
              <w:jc w:val="center"/>
              <w:rPr>
                <w:rFonts w:ascii="仿宋" w:eastAsia="仿宋" w:hAnsi="仿宋" w:cs="仿宋_GB2312"/>
                <w:szCs w:val="21"/>
              </w:rPr>
            </w:pPr>
            <w:r w:rsidRPr="005320A2">
              <w:rPr>
                <w:rFonts w:ascii="仿宋" w:eastAsia="仿宋" w:hAnsi="仿宋" w:cs="仿宋_GB2312" w:hint="eastAsia"/>
                <w:szCs w:val="21"/>
              </w:rPr>
              <w:t>202</w:t>
            </w:r>
          </w:p>
        </w:tc>
        <w:tc>
          <w:tcPr>
            <w:tcW w:w="1418" w:type="dxa"/>
            <w:noWrap/>
            <w:tcMar>
              <w:top w:w="15" w:type="dxa"/>
              <w:left w:w="15" w:type="dxa"/>
              <w:right w:w="15" w:type="dxa"/>
            </w:tcMar>
            <w:vAlign w:val="center"/>
          </w:tcPr>
          <w:p w14:paraId="6BFB62A0" w14:textId="77777777" w:rsidR="00DE7880" w:rsidRPr="005320A2" w:rsidRDefault="00DE7880" w:rsidP="00DE7880">
            <w:pPr>
              <w:jc w:val="center"/>
              <w:rPr>
                <w:rFonts w:ascii="仿宋" w:eastAsia="仿宋" w:hAnsi="仿宋" w:cs="仿宋_GB2312"/>
                <w:szCs w:val="21"/>
              </w:rPr>
            </w:pPr>
          </w:p>
        </w:tc>
      </w:tr>
      <w:tr w:rsidR="00DE7880" w:rsidRPr="005320A2" w14:paraId="14BF5C1B" w14:textId="77777777">
        <w:trPr>
          <w:cantSplit/>
          <w:jc w:val="center"/>
        </w:trPr>
        <w:tc>
          <w:tcPr>
            <w:tcW w:w="562" w:type="dxa"/>
            <w:noWrap/>
            <w:tcMar>
              <w:top w:w="15" w:type="dxa"/>
              <w:left w:w="15" w:type="dxa"/>
              <w:right w:w="15" w:type="dxa"/>
            </w:tcMar>
            <w:vAlign w:val="center"/>
          </w:tcPr>
          <w:p w14:paraId="6E6779FD" w14:textId="2B73155A" w:rsidR="00DE7880" w:rsidRPr="005320A2" w:rsidRDefault="00DE7880" w:rsidP="00DE7880">
            <w:pPr>
              <w:widowControl/>
              <w:spacing w:beforeLines="30" w:before="72" w:afterLines="30" w:after="72"/>
              <w:jc w:val="center"/>
              <w:textAlignment w:val="center"/>
              <w:rPr>
                <w:rFonts w:ascii="仿宋" w:eastAsia="仿宋" w:hAnsi="仿宋" w:cs="仿宋_GB2312"/>
                <w:szCs w:val="21"/>
              </w:rPr>
            </w:pPr>
            <w:r w:rsidRPr="005320A2">
              <w:rPr>
                <w:rFonts w:ascii="仿宋" w:eastAsia="仿宋" w:hAnsi="仿宋" w:cs="仿宋_GB2312" w:hint="eastAsia"/>
                <w:szCs w:val="21"/>
              </w:rPr>
              <w:t>2</w:t>
            </w:r>
            <w:r>
              <w:rPr>
                <w:rFonts w:ascii="仿宋" w:eastAsia="仿宋" w:hAnsi="仿宋" w:cs="仿宋_GB2312" w:hint="eastAsia"/>
                <w:szCs w:val="21"/>
              </w:rPr>
              <w:t>4</w:t>
            </w:r>
          </w:p>
        </w:tc>
        <w:tc>
          <w:tcPr>
            <w:tcW w:w="993" w:type="dxa"/>
            <w:noWrap/>
            <w:tcMar>
              <w:top w:w="15" w:type="dxa"/>
              <w:left w:w="15" w:type="dxa"/>
              <w:right w:w="15" w:type="dxa"/>
            </w:tcMar>
            <w:vAlign w:val="center"/>
          </w:tcPr>
          <w:p w14:paraId="12BFC32B" w14:textId="77777777" w:rsidR="00DE7880" w:rsidRPr="005320A2" w:rsidRDefault="00DE7880" w:rsidP="00DE7880">
            <w:pPr>
              <w:widowControl/>
              <w:spacing w:beforeLines="30" w:before="72" w:afterLines="30" w:after="72"/>
              <w:jc w:val="center"/>
              <w:textAlignment w:val="center"/>
              <w:rPr>
                <w:rFonts w:ascii="仿宋" w:eastAsia="仿宋" w:hAnsi="仿宋" w:cs="仿宋_GB2312"/>
                <w:szCs w:val="21"/>
              </w:rPr>
            </w:pPr>
            <w:r w:rsidRPr="005320A2">
              <w:rPr>
                <w:rFonts w:ascii="仿宋" w:eastAsia="仿宋" w:hAnsi="仿宋" w:cs="仿宋_GB2312" w:hint="eastAsia"/>
                <w:szCs w:val="21"/>
              </w:rPr>
              <w:t>冬装套装</w:t>
            </w:r>
          </w:p>
        </w:tc>
        <w:tc>
          <w:tcPr>
            <w:tcW w:w="5670" w:type="dxa"/>
            <w:noWrap/>
            <w:tcMar>
              <w:top w:w="15" w:type="dxa"/>
              <w:left w:w="15" w:type="dxa"/>
              <w:right w:w="15" w:type="dxa"/>
            </w:tcMar>
            <w:vAlign w:val="center"/>
          </w:tcPr>
          <w:p w14:paraId="61AEFD98"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衣面料：尼龙塔丝隆，锦纶100%，克重≥100g/㎡</w:t>
            </w:r>
          </w:p>
          <w:p w14:paraId="11439A2C"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衣里料：210</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塔夫，</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100%</w:t>
            </w:r>
          </w:p>
          <w:p w14:paraId="697E3750"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衣内胆：双面</w:t>
            </w:r>
            <w:proofErr w:type="gramStart"/>
            <w:r w:rsidRPr="005320A2">
              <w:rPr>
                <w:rFonts w:ascii="仿宋" w:eastAsia="仿宋" w:hAnsi="仿宋" w:cs="仿宋_GB2312" w:hint="eastAsia"/>
                <w:szCs w:val="21"/>
              </w:rPr>
              <w:t>摇粒绒，涤</w:t>
            </w:r>
            <w:proofErr w:type="gramEnd"/>
            <w:r w:rsidRPr="005320A2">
              <w:rPr>
                <w:rFonts w:ascii="仿宋" w:eastAsia="仿宋" w:hAnsi="仿宋" w:cs="仿宋_GB2312" w:hint="eastAsia"/>
                <w:szCs w:val="21"/>
              </w:rPr>
              <w:t>100%，克重≥280g/㎡</w:t>
            </w:r>
          </w:p>
          <w:p w14:paraId="2A1CF425"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裤：单面</w:t>
            </w:r>
            <w:proofErr w:type="gramStart"/>
            <w:r w:rsidRPr="005320A2">
              <w:rPr>
                <w:rFonts w:ascii="仿宋" w:eastAsia="仿宋" w:hAnsi="仿宋" w:cs="仿宋_GB2312" w:hint="eastAsia"/>
                <w:szCs w:val="21"/>
              </w:rPr>
              <w:t>摇粒绒</w:t>
            </w:r>
            <w:proofErr w:type="gramEnd"/>
            <w:r w:rsidRPr="005320A2">
              <w:rPr>
                <w:rFonts w:ascii="仿宋" w:eastAsia="仿宋" w:hAnsi="仿宋" w:cs="仿宋_GB2312" w:hint="eastAsia"/>
                <w:szCs w:val="21"/>
              </w:rPr>
              <w:t>，棉45%，</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55%，克重≥360g/㎡</w:t>
            </w:r>
          </w:p>
        </w:tc>
        <w:tc>
          <w:tcPr>
            <w:tcW w:w="708" w:type="dxa"/>
            <w:vAlign w:val="center"/>
          </w:tcPr>
          <w:p w14:paraId="33CF017D" w14:textId="77777777" w:rsidR="00DE7880" w:rsidRPr="005320A2" w:rsidRDefault="00DE7880" w:rsidP="00DE7880">
            <w:pPr>
              <w:spacing w:beforeLines="30" w:before="72" w:afterLines="30" w:after="72"/>
              <w:jc w:val="center"/>
              <w:rPr>
                <w:rFonts w:ascii="仿宋" w:eastAsia="仿宋" w:hAnsi="仿宋" w:cs="仿宋_GB2312"/>
                <w:szCs w:val="21"/>
              </w:rPr>
            </w:pPr>
            <w:r w:rsidRPr="005320A2">
              <w:rPr>
                <w:rFonts w:ascii="仿宋" w:eastAsia="仿宋" w:hAnsi="仿宋" w:cs="仿宋_GB2312" w:hint="eastAsia"/>
                <w:szCs w:val="21"/>
              </w:rPr>
              <w:t>330</w:t>
            </w:r>
          </w:p>
        </w:tc>
        <w:tc>
          <w:tcPr>
            <w:tcW w:w="709" w:type="dxa"/>
            <w:vAlign w:val="center"/>
          </w:tcPr>
          <w:p w14:paraId="2778EE48" w14:textId="77777777" w:rsidR="00DE7880" w:rsidRPr="005320A2" w:rsidRDefault="00DE7880" w:rsidP="00DE7880">
            <w:pPr>
              <w:spacing w:beforeLines="30" w:before="72" w:afterLines="30" w:after="72"/>
              <w:jc w:val="center"/>
              <w:rPr>
                <w:rFonts w:ascii="仿宋" w:eastAsia="仿宋" w:hAnsi="仿宋" w:cs="仿宋_GB2312"/>
                <w:szCs w:val="21"/>
              </w:rPr>
            </w:pPr>
            <w:r w:rsidRPr="005320A2">
              <w:rPr>
                <w:rFonts w:ascii="仿宋" w:eastAsia="仿宋" w:hAnsi="仿宋" w:cs="仿宋_GB2312" w:hint="eastAsia"/>
                <w:szCs w:val="21"/>
              </w:rPr>
              <w:t>280</w:t>
            </w:r>
          </w:p>
        </w:tc>
        <w:tc>
          <w:tcPr>
            <w:tcW w:w="1418" w:type="dxa"/>
            <w:noWrap/>
            <w:tcMar>
              <w:top w:w="15" w:type="dxa"/>
              <w:left w:w="15" w:type="dxa"/>
              <w:right w:w="15" w:type="dxa"/>
            </w:tcMar>
            <w:vAlign w:val="center"/>
          </w:tcPr>
          <w:p w14:paraId="6559F9C6" w14:textId="77777777" w:rsidR="00DE7880" w:rsidRPr="005320A2" w:rsidRDefault="00DE7880" w:rsidP="00DE7880">
            <w:pPr>
              <w:jc w:val="center"/>
              <w:rPr>
                <w:rFonts w:ascii="仿宋" w:eastAsia="仿宋" w:hAnsi="仿宋" w:cs="仿宋_GB2312"/>
                <w:szCs w:val="21"/>
              </w:rPr>
            </w:pPr>
            <w:r w:rsidRPr="005320A2">
              <w:rPr>
                <w:rFonts w:ascii="仿宋" w:eastAsia="仿宋" w:hAnsi="仿宋" w:cs="仿宋_GB2312" w:hint="eastAsia"/>
                <w:szCs w:val="21"/>
              </w:rPr>
              <w:t>冲锋衣款式</w:t>
            </w:r>
          </w:p>
          <w:p w14:paraId="47D014EB" w14:textId="77777777" w:rsidR="00DE7880" w:rsidRPr="005320A2" w:rsidRDefault="00DE7880" w:rsidP="00DE7880">
            <w:pPr>
              <w:jc w:val="center"/>
              <w:rPr>
                <w:rFonts w:ascii="仿宋" w:eastAsia="仿宋" w:hAnsi="仿宋" w:cs="仿宋_GB2312"/>
                <w:szCs w:val="21"/>
              </w:rPr>
            </w:pPr>
            <w:r w:rsidRPr="005320A2">
              <w:rPr>
                <w:rFonts w:ascii="仿宋" w:eastAsia="仿宋" w:hAnsi="仿宋" w:cs="仿宋_GB2312" w:hint="eastAsia"/>
                <w:szCs w:val="21"/>
              </w:rPr>
              <w:t>三合一</w:t>
            </w:r>
          </w:p>
        </w:tc>
      </w:tr>
      <w:tr w:rsidR="00DE7880" w:rsidRPr="005320A2" w14:paraId="604DFF58" w14:textId="77777777">
        <w:trPr>
          <w:cantSplit/>
          <w:jc w:val="center"/>
        </w:trPr>
        <w:tc>
          <w:tcPr>
            <w:tcW w:w="562" w:type="dxa"/>
            <w:noWrap/>
            <w:tcMar>
              <w:top w:w="15" w:type="dxa"/>
              <w:left w:w="15" w:type="dxa"/>
              <w:right w:w="15" w:type="dxa"/>
            </w:tcMar>
            <w:vAlign w:val="center"/>
          </w:tcPr>
          <w:p w14:paraId="0C3D3E65" w14:textId="18E91040" w:rsidR="00DE7880" w:rsidRPr="005320A2" w:rsidRDefault="00DE7880" w:rsidP="00DE7880">
            <w:pPr>
              <w:widowControl/>
              <w:spacing w:beforeLines="30" w:before="72" w:afterLines="30" w:after="72"/>
              <w:jc w:val="center"/>
              <w:textAlignment w:val="center"/>
              <w:rPr>
                <w:rFonts w:ascii="仿宋" w:eastAsia="仿宋" w:hAnsi="仿宋" w:cs="仿宋_GB2312"/>
                <w:szCs w:val="21"/>
              </w:rPr>
            </w:pPr>
            <w:r w:rsidRPr="005320A2">
              <w:rPr>
                <w:rFonts w:ascii="仿宋" w:eastAsia="仿宋" w:hAnsi="仿宋" w:cs="仿宋_GB2312" w:hint="eastAsia"/>
                <w:szCs w:val="21"/>
              </w:rPr>
              <w:lastRenderedPageBreak/>
              <w:t>2</w:t>
            </w:r>
            <w:r>
              <w:rPr>
                <w:rFonts w:ascii="仿宋" w:eastAsia="仿宋" w:hAnsi="仿宋" w:cs="仿宋_GB2312" w:hint="eastAsia"/>
                <w:szCs w:val="21"/>
              </w:rPr>
              <w:t>5</w:t>
            </w:r>
          </w:p>
        </w:tc>
        <w:tc>
          <w:tcPr>
            <w:tcW w:w="993" w:type="dxa"/>
            <w:noWrap/>
            <w:tcMar>
              <w:top w:w="15" w:type="dxa"/>
              <w:left w:w="15" w:type="dxa"/>
              <w:right w:w="15" w:type="dxa"/>
            </w:tcMar>
            <w:vAlign w:val="center"/>
          </w:tcPr>
          <w:p w14:paraId="248F6037" w14:textId="77777777" w:rsidR="00DE7880" w:rsidRPr="005320A2" w:rsidRDefault="00DE7880" w:rsidP="00DE7880">
            <w:pPr>
              <w:widowControl/>
              <w:spacing w:beforeLines="30" w:before="72" w:afterLines="30" w:after="72"/>
              <w:jc w:val="center"/>
              <w:textAlignment w:val="center"/>
              <w:rPr>
                <w:rFonts w:ascii="仿宋" w:eastAsia="仿宋" w:hAnsi="仿宋" w:cs="仿宋_GB2312"/>
                <w:szCs w:val="21"/>
              </w:rPr>
            </w:pPr>
            <w:r w:rsidRPr="005320A2">
              <w:rPr>
                <w:rFonts w:ascii="仿宋" w:eastAsia="仿宋" w:hAnsi="仿宋" w:cs="仿宋_GB2312" w:hint="eastAsia"/>
                <w:szCs w:val="21"/>
              </w:rPr>
              <w:t>冬装套装</w:t>
            </w:r>
          </w:p>
        </w:tc>
        <w:tc>
          <w:tcPr>
            <w:tcW w:w="5670" w:type="dxa"/>
            <w:noWrap/>
            <w:tcMar>
              <w:top w:w="15" w:type="dxa"/>
              <w:left w:w="15" w:type="dxa"/>
              <w:right w:w="15" w:type="dxa"/>
            </w:tcMar>
            <w:vAlign w:val="center"/>
          </w:tcPr>
          <w:p w14:paraId="2B6AE850"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衣面料：尼龙塔丝隆，锦纶100%，克重≥100g/㎡</w:t>
            </w:r>
          </w:p>
          <w:p w14:paraId="3F5EFFBB"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衣里料：210</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塔夫，</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100%</w:t>
            </w:r>
          </w:p>
          <w:p w14:paraId="3A858B64" w14:textId="6D0D1070"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衣内胆：400</w:t>
            </w:r>
            <w:proofErr w:type="gramStart"/>
            <w:r w:rsidRPr="005320A2">
              <w:rPr>
                <w:rFonts w:ascii="仿宋" w:eastAsia="仿宋" w:hAnsi="仿宋" w:cs="仿宋_GB2312" w:hint="eastAsia"/>
                <w:szCs w:val="21"/>
              </w:rPr>
              <w:t>春亚纺，涤</w:t>
            </w:r>
            <w:proofErr w:type="gramEnd"/>
            <w:r w:rsidRPr="005320A2">
              <w:rPr>
                <w:rFonts w:ascii="仿宋" w:eastAsia="仿宋" w:hAnsi="仿宋" w:cs="仿宋_GB2312" w:hint="eastAsia"/>
                <w:szCs w:val="21"/>
              </w:rPr>
              <w:t>100%，内充绒子含量90%白鸭绒</w:t>
            </w:r>
          </w:p>
          <w:p w14:paraId="304148BB"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裤：单面</w:t>
            </w:r>
            <w:proofErr w:type="gramStart"/>
            <w:r w:rsidRPr="005320A2">
              <w:rPr>
                <w:rFonts w:ascii="仿宋" w:eastAsia="仿宋" w:hAnsi="仿宋" w:cs="仿宋_GB2312" w:hint="eastAsia"/>
                <w:szCs w:val="21"/>
              </w:rPr>
              <w:t>摇粒绒</w:t>
            </w:r>
            <w:proofErr w:type="gramEnd"/>
            <w:r w:rsidRPr="005320A2">
              <w:rPr>
                <w:rFonts w:ascii="仿宋" w:eastAsia="仿宋" w:hAnsi="仿宋" w:cs="仿宋_GB2312" w:hint="eastAsia"/>
                <w:szCs w:val="21"/>
              </w:rPr>
              <w:t>，棉45%，</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55%，克重≥360g/㎡</w:t>
            </w:r>
          </w:p>
        </w:tc>
        <w:tc>
          <w:tcPr>
            <w:tcW w:w="708" w:type="dxa"/>
            <w:vAlign w:val="center"/>
          </w:tcPr>
          <w:p w14:paraId="538FF9C3" w14:textId="77777777" w:rsidR="00DE7880" w:rsidRPr="005320A2" w:rsidRDefault="00DE7880" w:rsidP="00DE7880">
            <w:pPr>
              <w:spacing w:beforeLines="30" w:before="72" w:afterLines="30" w:after="72"/>
              <w:jc w:val="center"/>
              <w:rPr>
                <w:rFonts w:ascii="仿宋" w:eastAsia="仿宋" w:hAnsi="仿宋" w:cs="仿宋_GB2312"/>
                <w:szCs w:val="21"/>
              </w:rPr>
            </w:pPr>
            <w:r w:rsidRPr="005320A2">
              <w:rPr>
                <w:rFonts w:ascii="仿宋" w:eastAsia="仿宋" w:hAnsi="仿宋" w:cs="仿宋_GB2312" w:hint="eastAsia"/>
                <w:szCs w:val="21"/>
              </w:rPr>
              <w:t>510</w:t>
            </w:r>
          </w:p>
        </w:tc>
        <w:tc>
          <w:tcPr>
            <w:tcW w:w="709" w:type="dxa"/>
            <w:vAlign w:val="center"/>
          </w:tcPr>
          <w:p w14:paraId="556D80C9" w14:textId="77777777" w:rsidR="00DE7880" w:rsidRPr="005320A2" w:rsidRDefault="00DE7880" w:rsidP="00DE7880">
            <w:pPr>
              <w:spacing w:beforeLines="30" w:before="72" w:afterLines="30" w:after="72"/>
              <w:jc w:val="center"/>
              <w:rPr>
                <w:rFonts w:ascii="仿宋" w:eastAsia="仿宋" w:hAnsi="仿宋" w:cs="仿宋_GB2312"/>
                <w:szCs w:val="21"/>
              </w:rPr>
            </w:pPr>
            <w:r w:rsidRPr="005320A2">
              <w:rPr>
                <w:rFonts w:ascii="仿宋" w:eastAsia="仿宋" w:hAnsi="仿宋" w:cs="仿宋_GB2312" w:hint="eastAsia"/>
                <w:szCs w:val="21"/>
              </w:rPr>
              <w:t>433</w:t>
            </w:r>
          </w:p>
        </w:tc>
        <w:tc>
          <w:tcPr>
            <w:tcW w:w="1418" w:type="dxa"/>
            <w:noWrap/>
            <w:tcMar>
              <w:top w:w="15" w:type="dxa"/>
              <w:left w:w="15" w:type="dxa"/>
              <w:right w:w="15" w:type="dxa"/>
            </w:tcMar>
            <w:vAlign w:val="center"/>
          </w:tcPr>
          <w:p w14:paraId="64F27BC7" w14:textId="77777777" w:rsidR="00DE7880" w:rsidRPr="005320A2" w:rsidRDefault="00DE7880" w:rsidP="00DE7880">
            <w:pPr>
              <w:jc w:val="center"/>
              <w:rPr>
                <w:rFonts w:ascii="仿宋" w:eastAsia="仿宋" w:hAnsi="仿宋" w:cs="仿宋_GB2312"/>
                <w:szCs w:val="21"/>
              </w:rPr>
            </w:pPr>
            <w:r w:rsidRPr="005320A2">
              <w:rPr>
                <w:rFonts w:ascii="仿宋" w:eastAsia="仿宋" w:hAnsi="仿宋" w:cs="仿宋_GB2312" w:hint="eastAsia"/>
                <w:szCs w:val="21"/>
              </w:rPr>
              <w:t>冲锋衣款式</w:t>
            </w:r>
          </w:p>
          <w:p w14:paraId="45837C8D" w14:textId="77777777" w:rsidR="00DE7880" w:rsidRPr="005320A2" w:rsidRDefault="00DE7880" w:rsidP="00DE7880">
            <w:pPr>
              <w:jc w:val="center"/>
              <w:rPr>
                <w:rFonts w:ascii="仿宋" w:eastAsia="仿宋" w:hAnsi="仿宋" w:cs="仿宋_GB2312"/>
                <w:szCs w:val="21"/>
              </w:rPr>
            </w:pPr>
            <w:r w:rsidRPr="005320A2">
              <w:rPr>
                <w:rFonts w:ascii="仿宋" w:eastAsia="仿宋" w:hAnsi="仿宋" w:cs="仿宋_GB2312" w:hint="eastAsia"/>
                <w:szCs w:val="21"/>
              </w:rPr>
              <w:t>可脱卸内胆</w:t>
            </w:r>
          </w:p>
        </w:tc>
      </w:tr>
      <w:tr w:rsidR="00DE7880" w:rsidRPr="005320A2" w14:paraId="44AA0285" w14:textId="77777777">
        <w:trPr>
          <w:cantSplit/>
          <w:jc w:val="center"/>
        </w:trPr>
        <w:tc>
          <w:tcPr>
            <w:tcW w:w="562" w:type="dxa"/>
            <w:noWrap/>
            <w:tcMar>
              <w:top w:w="15" w:type="dxa"/>
              <w:left w:w="15" w:type="dxa"/>
              <w:right w:w="15" w:type="dxa"/>
            </w:tcMar>
            <w:vAlign w:val="center"/>
          </w:tcPr>
          <w:p w14:paraId="2B49AFCE" w14:textId="51899D8D" w:rsidR="00DE7880" w:rsidRPr="005320A2" w:rsidRDefault="00DE7880" w:rsidP="00DE7880">
            <w:pPr>
              <w:widowControl/>
              <w:spacing w:beforeLines="30" w:before="72" w:afterLines="30" w:after="72"/>
              <w:jc w:val="center"/>
              <w:textAlignment w:val="center"/>
              <w:rPr>
                <w:rFonts w:ascii="仿宋" w:eastAsia="仿宋" w:hAnsi="仿宋" w:cs="仿宋_GB2312"/>
                <w:szCs w:val="21"/>
              </w:rPr>
            </w:pPr>
            <w:r w:rsidRPr="005320A2">
              <w:rPr>
                <w:rFonts w:ascii="仿宋" w:eastAsia="仿宋" w:hAnsi="仿宋" w:cs="仿宋_GB2312" w:hint="eastAsia"/>
                <w:szCs w:val="21"/>
              </w:rPr>
              <w:t>2</w:t>
            </w:r>
            <w:r>
              <w:rPr>
                <w:rFonts w:ascii="仿宋" w:eastAsia="仿宋" w:hAnsi="仿宋" w:cs="仿宋_GB2312" w:hint="eastAsia"/>
                <w:szCs w:val="21"/>
              </w:rPr>
              <w:t>6</w:t>
            </w:r>
          </w:p>
        </w:tc>
        <w:tc>
          <w:tcPr>
            <w:tcW w:w="993" w:type="dxa"/>
            <w:noWrap/>
            <w:tcMar>
              <w:top w:w="15" w:type="dxa"/>
              <w:left w:w="15" w:type="dxa"/>
              <w:right w:w="15" w:type="dxa"/>
            </w:tcMar>
            <w:vAlign w:val="center"/>
          </w:tcPr>
          <w:p w14:paraId="44EA4DB3" w14:textId="77777777" w:rsidR="00DE7880" w:rsidRPr="005320A2" w:rsidRDefault="00DE7880" w:rsidP="00DE7880">
            <w:pPr>
              <w:widowControl/>
              <w:spacing w:beforeLines="30" w:before="72" w:afterLines="30" w:after="72"/>
              <w:jc w:val="center"/>
              <w:textAlignment w:val="center"/>
              <w:rPr>
                <w:rFonts w:ascii="仿宋" w:eastAsia="仿宋" w:hAnsi="仿宋" w:cs="仿宋_GB2312"/>
                <w:szCs w:val="21"/>
              </w:rPr>
            </w:pPr>
            <w:r w:rsidRPr="005320A2">
              <w:rPr>
                <w:rFonts w:ascii="仿宋" w:eastAsia="仿宋" w:hAnsi="仿宋" w:cs="仿宋_GB2312" w:hint="eastAsia"/>
                <w:szCs w:val="21"/>
              </w:rPr>
              <w:t>冬装套装</w:t>
            </w:r>
          </w:p>
        </w:tc>
        <w:tc>
          <w:tcPr>
            <w:tcW w:w="5670" w:type="dxa"/>
            <w:noWrap/>
            <w:tcMar>
              <w:top w:w="15" w:type="dxa"/>
              <w:left w:w="15" w:type="dxa"/>
              <w:right w:w="15" w:type="dxa"/>
            </w:tcMar>
            <w:vAlign w:val="center"/>
          </w:tcPr>
          <w:p w14:paraId="6BB39A06"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衣、裤面料：复合蜂巢格，</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100%，克重≥160g/㎡</w:t>
            </w:r>
          </w:p>
          <w:p w14:paraId="6428DBC0"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衣、裤里料：精梳保暖绒，</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100%，克重≥310g/㎡</w:t>
            </w:r>
          </w:p>
          <w:p w14:paraId="0E835375"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衣、裤夹层：纺丝棉，</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100%，克重≥50g/㎡</w:t>
            </w:r>
          </w:p>
        </w:tc>
        <w:tc>
          <w:tcPr>
            <w:tcW w:w="708" w:type="dxa"/>
            <w:vAlign w:val="center"/>
          </w:tcPr>
          <w:p w14:paraId="5F2568E6" w14:textId="77777777" w:rsidR="00DE7880" w:rsidRPr="005320A2" w:rsidRDefault="00DE7880" w:rsidP="00DE7880">
            <w:pPr>
              <w:spacing w:beforeLines="30" w:before="72" w:afterLines="30" w:after="72"/>
              <w:jc w:val="center"/>
              <w:rPr>
                <w:rFonts w:ascii="仿宋" w:eastAsia="仿宋" w:hAnsi="仿宋" w:cs="仿宋_GB2312"/>
                <w:szCs w:val="21"/>
              </w:rPr>
            </w:pPr>
            <w:r w:rsidRPr="005320A2">
              <w:rPr>
                <w:rFonts w:ascii="仿宋" w:eastAsia="仿宋" w:hAnsi="仿宋" w:cs="仿宋_GB2312" w:hint="eastAsia"/>
                <w:szCs w:val="21"/>
              </w:rPr>
              <w:t>220</w:t>
            </w:r>
          </w:p>
        </w:tc>
        <w:tc>
          <w:tcPr>
            <w:tcW w:w="709" w:type="dxa"/>
            <w:vAlign w:val="center"/>
          </w:tcPr>
          <w:p w14:paraId="39361EA4" w14:textId="77777777" w:rsidR="00DE7880" w:rsidRPr="005320A2" w:rsidRDefault="00DE7880" w:rsidP="00DE7880">
            <w:pPr>
              <w:spacing w:beforeLines="30" w:before="72" w:afterLines="30" w:after="72"/>
              <w:jc w:val="center"/>
              <w:rPr>
                <w:rFonts w:ascii="仿宋" w:eastAsia="仿宋" w:hAnsi="仿宋" w:cs="仿宋_GB2312"/>
                <w:szCs w:val="21"/>
              </w:rPr>
            </w:pPr>
            <w:r w:rsidRPr="005320A2">
              <w:rPr>
                <w:rFonts w:ascii="仿宋" w:eastAsia="仿宋" w:hAnsi="仿宋" w:cs="仿宋_GB2312" w:hint="eastAsia"/>
                <w:szCs w:val="21"/>
              </w:rPr>
              <w:t>187</w:t>
            </w:r>
          </w:p>
        </w:tc>
        <w:tc>
          <w:tcPr>
            <w:tcW w:w="1418" w:type="dxa"/>
            <w:noWrap/>
            <w:tcMar>
              <w:top w:w="15" w:type="dxa"/>
              <w:left w:w="15" w:type="dxa"/>
              <w:right w:w="15" w:type="dxa"/>
            </w:tcMar>
            <w:vAlign w:val="center"/>
          </w:tcPr>
          <w:p w14:paraId="6C42404F" w14:textId="77777777" w:rsidR="00DE7880" w:rsidRPr="005320A2" w:rsidRDefault="00DE7880" w:rsidP="00DE7880">
            <w:pPr>
              <w:jc w:val="center"/>
              <w:rPr>
                <w:rFonts w:ascii="仿宋" w:eastAsia="仿宋" w:hAnsi="仿宋" w:cs="仿宋_GB2312"/>
                <w:szCs w:val="21"/>
              </w:rPr>
            </w:pPr>
          </w:p>
        </w:tc>
      </w:tr>
      <w:tr w:rsidR="00DE7880" w:rsidRPr="005320A2" w14:paraId="5CBEAA51" w14:textId="77777777">
        <w:trPr>
          <w:cantSplit/>
          <w:jc w:val="center"/>
        </w:trPr>
        <w:tc>
          <w:tcPr>
            <w:tcW w:w="562" w:type="dxa"/>
            <w:noWrap/>
            <w:tcMar>
              <w:top w:w="15" w:type="dxa"/>
              <w:left w:w="15" w:type="dxa"/>
              <w:right w:w="15" w:type="dxa"/>
            </w:tcMar>
            <w:vAlign w:val="center"/>
          </w:tcPr>
          <w:p w14:paraId="492F90D7" w14:textId="1500FACA" w:rsidR="00DE7880" w:rsidRPr="005320A2" w:rsidRDefault="00DE7880" w:rsidP="00DE7880">
            <w:pPr>
              <w:widowControl/>
              <w:spacing w:beforeLines="30" w:before="72" w:afterLines="30" w:after="72"/>
              <w:jc w:val="center"/>
              <w:textAlignment w:val="center"/>
              <w:rPr>
                <w:rFonts w:ascii="仿宋" w:eastAsia="仿宋" w:hAnsi="仿宋" w:cs="仿宋_GB2312"/>
                <w:szCs w:val="21"/>
              </w:rPr>
            </w:pPr>
            <w:r>
              <w:rPr>
                <w:rFonts w:ascii="仿宋" w:eastAsia="仿宋" w:hAnsi="仿宋" w:cs="仿宋_GB2312" w:hint="eastAsia"/>
                <w:szCs w:val="21"/>
              </w:rPr>
              <w:t>27</w:t>
            </w:r>
          </w:p>
        </w:tc>
        <w:tc>
          <w:tcPr>
            <w:tcW w:w="993" w:type="dxa"/>
            <w:noWrap/>
            <w:tcMar>
              <w:top w:w="15" w:type="dxa"/>
              <w:left w:w="15" w:type="dxa"/>
              <w:right w:w="15" w:type="dxa"/>
            </w:tcMar>
            <w:vAlign w:val="center"/>
          </w:tcPr>
          <w:p w14:paraId="40D470DB" w14:textId="77777777" w:rsidR="00DE7880" w:rsidRPr="005320A2" w:rsidRDefault="00DE7880" w:rsidP="00DE7880">
            <w:pPr>
              <w:widowControl/>
              <w:spacing w:beforeLines="30" w:before="72" w:afterLines="30" w:after="72"/>
              <w:jc w:val="center"/>
              <w:textAlignment w:val="center"/>
              <w:rPr>
                <w:rFonts w:ascii="仿宋" w:eastAsia="仿宋" w:hAnsi="仿宋" w:cs="仿宋_GB2312"/>
                <w:szCs w:val="21"/>
              </w:rPr>
            </w:pPr>
            <w:r w:rsidRPr="005320A2">
              <w:rPr>
                <w:rFonts w:ascii="仿宋" w:eastAsia="仿宋" w:hAnsi="仿宋" w:cs="仿宋_GB2312" w:hint="eastAsia"/>
                <w:szCs w:val="21"/>
              </w:rPr>
              <w:t>冬装套装</w:t>
            </w:r>
          </w:p>
        </w:tc>
        <w:tc>
          <w:tcPr>
            <w:tcW w:w="5670" w:type="dxa"/>
            <w:noWrap/>
            <w:tcMar>
              <w:top w:w="15" w:type="dxa"/>
              <w:left w:w="15" w:type="dxa"/>
              <w:right w:w="15" w:type="dxa"/>
            </w:tcMar>
            <w:vAlign w:val="center"/>
          </w:tcPr>
          <w:p w14:paraId="30FA58DA"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衣面料：机械弹，</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 xml:space="preserve">100%，230T，克重≥150g/㎡ </w:t>
            </w:r>
          </w:p>
          <w:p w14:paraId="0F2F6E20"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衣里料：210T</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塔夫，</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100%</w:t>
            </w:r>
          </w:p>
          <w:p w14:paraId="29A08DAE"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内胆：</w:t>
            </w:r>
            <w:proofErr w:type="gramStart"/>
            <w:r w:rsidRPr="005320A2">
              <w:rPr>
                <w:rFonts w:ascii="仿宋" w:eastAsia="仿宋" w:hAnsi="仿宋" w:cs="仿宋_GB2312" w:hint="eastAsia"/>
                <w:szCs w:val="21"/>
              </w:rPr>
              <w:t>双刷双</w:t>
            </w:r>
            <w:proofErr w:type="gramEnd"/>
            <w:r w:rsidRPr="005320A2">
              <w:rPr>
                <w:rFonts w:ascii="仿宋" w:eastAsia="仿宋" w:hAnsi="仿宋" w:cs="仿宋_GB2312" w:hint="eastAsia"/>
                <w:szCs w:val="21"/>
              </w:rPr>
              <w:t>摇摇粒绒，</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 xml:space="preserve">100%，克重≥290g/㎡ </w:t>
            </w:r>
          </w:p>
          <w:p w14:paraId="0F680DB4"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proofErr w:type="gramStart"/>
            <w:r w:rsidRPr="005320A2">
              <w:rPr>
                <w:rFonts w:ascii="仿宋" w:eastAsia="仿宋" w:hAnsi="仿宋" w:cs="仿宋_GB2312" w:hint="eastAsia"/>
                <w:szCs w:val="21"/>
              </w:rPr>
              <w:t>裤</w:t>
            </w:r>
            <w:proofErr w:type="gramEnd"/>
            <w:r w:rsidRPr="005320A2">
              <w:rPr>
                <w:rFonts w:ascii="仿宋" w:eastAsia="仿宋" w:hAnsi="仿宋" w:cs="仿宋_GB2312" w:hint="eastAsia"/>
                <w:szCs w:val="21"/>
              </w:rPr>
              <w:t>面料：银狐绒保暖弹力布，面：棉95%，氨纶5%，底：</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 xml:space="preserve">94%，氨纶6%，克重≥380g/㎡        </w:t>
            </w:r>
          </w:p>
        </w:tc>
        <w:tc>
          <w:tcPr>
            <w:tcW w:w="708" w:type="dxa"/>
            <w:vAlign w:val="center"/>
          </w:tcPr>
          <w:p w14:paraId="25E25C6D" w14:textId="77777777" w:rsidR="00DE7880" w:rsidRPr="005320A2" w:rsidRDefault="00DE7880" w:rsidP="00DE7880">
            <w:pPr>
              <w:spacing w:beforeLines="30" w:before="72" w:afterLines="30" w:after="72"/>
              <w:jc w:val="center"/>
              <w:rPr>
                <w:rFonts w:ascii="仿宋" w:eastAsia="仿宋" w:hAnsi="仿宋" w:cs="仿宋_GB2312"/>
                <w:szCs w:val="21"/>
              </w:rPr>
            </w:pPr>
            <w:r w:rsidRPr="005320A2">
              <w:rPr>
                <w:rFonts w:ascii="仿宋" w:eastAsia="仿宋" w:hAnsi="仿宋" w:cs="仿宋_GB2312" w:hint="eastAsia"/>
                <w:szCs w:val="21"/>
              </w:rPr>
              <w:t>425</w:t>
            </w:r>
          </w:p>
        </w:tc>
        <w:tc>
          <w:tcPr>
            <w:tcW w:w="709" w:type="dxa"/>
            <w:vAlign w:val="center"/>
          </w:tcPr>
          <w:p w14:paraId="7800979D" w14:textId="77777777" w:rsidR="00DE7880" w:rsidRPr="005320A2" w:rsidRDefault="00DE7880" w:rsidP="00DE7880">
            <w:pPr>
              <w:spacing w:beforeLines="30" w:before="72" w:afterLines="30" w:after="72"/>
              <w:jc w:val="center"/>
              <w:rPr>
                <w:rFonts w:ascii="仿宋" w:eastAsia="仿宋" w:hAnsi="仿宋" w:cs="仿宋_GB2312"/>
                <w:szCs w:val="21"/>
              </w:rPr>
            </w:pPr>
            <w:r w:rsidRPr="005320A2">
              <w:rPr>
                <w:rFonts w:ascii="仿宋" w:eastAsia="仿宋" w:hAnsi="仿宋" w:cs="仿宋_GB2312" w:hint="eastAsia"/>
                <w:szCs w:val="21"/>
              </w:rPr>
              <w:t>361</w:t>
            </w:r>
          </w:p>
        </w:tc>
        <w:tc>
          <w:tcPr>
            <w:tcW w:w="1418" w:type="dxa"/>
            <w:noWrap/>
            <w:tcMar>
              <w:top w:w="15" w:type="dxa"/>
              <w:left w:w="15" w:type="dxa"/>
              <w:right w:w="15" w:type="dxa"/>
            </w:tcMar>
            <w:vAlign w:val="center"/>
          </w:tcPr>
          <w:p w14:paraId="49C54FF4" w14:textId="77777777" w:rsidR="00DE7880" w:rsidRPr="005320A2" w:rsidRDefault="00DE7880" w:rsidP="00DE7880">
            <w:pPr>
              <w:jc w:val="center"/>
              <w:rPr>
                <w:rFonts w:ascii="仿宋" w:eastAsia="仿宋" w:hAnsi="仿宋" w:cs="仿宋_GB2312"/>
                <w:szCs w:val="21"/>
              </w:rPr>
            </w:pPr>
            <w:r w:rsidRPr="005320A2">
              <w:rPr>
                <w:rFonts w:ascii="仿宋" w:eastAsia="仿宋" w:hAnsi="仿宋" w:cs="仿宋_GB2312" w:hint="eastAsia"/>
                <w:szCs w:val="21"/>
              </w:rPr>
              <w:t>冲锋衣款式</w:t>
            </w:r>
          </w:p>
          <w:p w14:paraId="31992F77" w14:textId="77777777" w:rsidR="00DE7880" w:rsidRPr="005320A2" w:rsidRDefault="00DE7880" w:rsidP="00DE7880">
            <w:pPr>
              <w:jc w:val="center"/>
              <w:rPr>
                <w:rFonts w:ascii="仿宋" w:eastAsia="仿宋" w:hAnsi="仿宋" w:cs="仿宋_GB2312"/>
                <w:szCs w:val="21"/>
              </w:rPr>
            </w:pPr>
            <w:r w:rsidRPr="005320A2">
              <w:rPr>
                <w:rFonts w:ascii="仿宋" w:eastAsia="仿宋" w:hAnsi="仿宋" w:cs="仿宋_GB2312" w:hint="eastAsia"/>
                <w:szCs w:val="21"/>
              </w:rPr>
              <w:t>三合一</w:t>
            </w:r>
          </w:p>
        </w:tc>
      </w:tr>
      <w:tr w:rsidR="00DE7880" w:rsidRPr="005320A2" w14:paraId="75792D29" w14:textId="77777777">
        <w:trPr>
          <w:cantSplit/>
          <w:jc w:val="center"/>
        </w:trPr>
        <w:tc>
          <w:tcPr>
            <w:tcW w:w="562" w:type="dxa"/>
            <w:noWrap/>
            <w:tcMar>
              <w:top w:w="15" w:type="dxa"/>
              <w:left w:w="15" w:type="dxa"/>
              <w:right w:w="15" w:type="dxa"/>
            </w:tcMar>
            <w:vAlign w:val="center"/>
          </w:tcPr>
          <w:p w14:paraId="1998C736" w14:textId="61987D47" w:rsidR="00DE7880" w:rsidRPr="005320A2" w:rsidRDefault="00DE7880" w:rsidP="00DE7880">
            <w:pPr>
              <w:widowControl/>
              <w:spacing w:beforeLines="30" w:before="72" w:afterLines="30" w:after="72"/>
              <w:jc w:val="center"/>
              <w:textAlignment w:val="center"/>
              <w:rPr>
                <w:rFonts w:ascii="仿宋" w:eastAsia="仿宋" w:hAnsi="仿宋" w:cs="仿宋_GB2312"/>
                <w:szCs w:val="21"/>
              </w:rPr>
            </w:pPr>
            <w:r>
              <w:rPr>
                <w:rFonts w:ascii="仿宋" w:eastAsia="仿宋" w:hAnsi="仿宋" w:cs="仿宋_GB2312" w:hint="eastAsia"/>
                <w:szCs w:val="21"/>
              </w:rPr>
              <w:t>28</w:t>
            </w:r>
          </w:p>
        </w:tc>
        <w:tc>
          <w:tcPr>
            <w:tcW w:w="993" w:type="dxa"/>
            <w:noWrap/>
            <w:tcMar>
              <w:top w:w="15" w:type="dxa"/>
              <w:left w:w="15" w:type="dxa"/>
              <w:right w:w="15" w:type="dxa"/>
            </w:tcMar>
            <w:vAlign w:val="center"/>
          </w:tcPr>
          <w:p w14:paraId="151F17AB" w14:textId="77777777" w:rsidR="00DE7880" w:rsidRPr="005320A2" w:rsidRDefault="00DE7880" w:rsidP="00DE7880">
            <w:pPr>
              <w:widowControl/>
              <w:spacing w:beforeLines="30" w:before="72" w:afterLines="30" w:after="72"/>
              <w:jc w:val="center"/>
              <w:textAlignment w:val="center"/>
              <w:rPr>
                <w:rFonts w:ascii="仿宋" w:eastAsia="仿宋" w:hAnsi="仿宋" w:cs="仿宋_GB2312"/>
                <w:szCs w:val="21"/>
              </w:rPr>
            </w:pPr>
            <w:r w:rsidRPr="005320A2">
              <w:rPr>
                <w:rFonts w:ascii="仿宋" w:eastAsia="仿宋" w:hAnsi="仿宋" w:cs="仿宋_GB2312" w:hint="eastAsia"/>
                <w:szCs w:val="21"/>
              </w:rPr>
              <w:t>冬装上衣</w:t>
            </w:r>
          </w:p>
        </w:tc>
        <w:tc>
          <w:tcPr>
            <w:tcW w:w="5670" w:type="dxa"/>
            <w:noWrap/>
            <w:tcMar>
              <w:top w:w="15" w:type="dxa"/>
              <w:left w:w="15" w:type="dxa"/>
              <w:right w:w="15" w:type="dxa"/>
            </w:tcMar>
            <w:vAlign w:val="center"/>
          </w:tcPr>
          <w:p w14:paraId="64DBC5AC"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衣面料：复合记忆布，</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100%，克重≥170g/㎡</w:t>
            </w:r>
          </w:p>
          <w:p w14:paraId="5E3B4D6C"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衣里料：230</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塔夫，</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100%</w:t>
            </w:r>
          </w:p>
          <w:p w14:paraId="2415FE54"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内胆：双面</w:t>
            </w:r>
            <w:proofErr w:type="gramStart"/>
            <w:r w:rsidRPr="005320A2">
              <w:rPr>
                <w:rFonts w:ascii="仿宋" w:eastAsia="仿宋" w:hAnsi="仿宋" w:cs="仿宋_GB2312" w:hint="eastAsia"/>
                <w:szCs w:val="21"/>
              </w:rPr>
              <w:t>摇粒绒，涤</w:t>
            </w:r>
            <w:proofErr w:type="gramEnd"/>
            <w:r w:rsidRPr="005320A2">
              <w:rPr>
                <w:rFonts w:ascii="仿宋" w:eastAsia="仿宋" w:hAnsi="仿宋" w:cs="仿宋_GB2312" w:hint="eastAsia"/>
                <w:szCs w:val="21"/>
              </w:rPr>
              <w:t>100%，克重≥300g/㎡</w:t>
            </w:r>
          </w:p>
        </w:tc>
        <w:tc>
          <w:tcPr>
            <w:tcW w:w="708" w:type="dxa"/>
            <w:vAlign w:val="center"/>
          </w:tcPr>
          <w:p w14:paraId="7ACAAB0A" w14:textId="77777777" w:rsidR="00DE7880" w:rsidRPr="005320A2" w:rsidRDefault="00DE7880" w:rsidP="00DE7880">
            <w:pPr>
              <w:spacing w:beforeLines="30" w:before="72" w:afterLines="30" w:after="72"/>
              <w:jc w:val="center"/>
              <w:rPr>
                <w:rFonts w:ascii="仿宋" w:eastAsia="仿宋" w:hAnsi="仿宋" w:cs="仿宋_GB2312"/>
                <w:szCs w:val="21"/>
              </w:rPr>
            </w:pPr>
            <w:r w:rsidRPr="005320A2">
              <w:rPr>
                <w:rFonts w:ascii="仿宋" w:eastAsia="仿宋" w:hAnsi="仿宋" w:cs="仿宋_GB2312" w:hint="eastAsia"/>
                <w:szCs w:val="21"/>
              </w:rPr>
              <w:t>192</w:t>
            </w:r>
          </w:p>
        </w:tc>
        <w:tc>
          <w:tcPr>
            <w:tcW w:w="709" w:type="dxa"/>
            <w:vAlign w:val="center"/>
          </w:tcPr>
          <w:p w14:paraId="4C108642" w14:textId="77777777" w:rsidR="00DE7880" w:rsidRPr="005320A2" w:rsidRDefault="00DE7880" w:rsidP="00DE7880">
            <w:pPr>
              <w:spacing w:beforeLines="30" w:before="72" w:afterLines="30" w:after="72"/>
              <w:jc w:val="center"/>
              <w:rPr>
                <w:rFonts w:ascii="仿宋" w:eastAsia="仿宋" w:hAnsi="仿宋" w:cs="仿宋_GB2312"/>
                <w:szCs w:val="21"/>
              </w:rPr>
            </w:pPr>
            <w:r w:rsidRPr="005320A2">
              <w:rPr>
                <w:rFonts w:ascii="仿宋" w:eastAsia="仿宋" w:hAnsi="仿宋" w:cs="仿宋_GB2312" w:hint="eastAsia"/>
                <w:szCs w:val="21"/>
              </w:rPr>
              <w:t>163</w:t>
            </w:r>
          </w:p>
        </w:tc>
        <w:tc>
          <w:tcPr>
            <w:tcW w:w="1418" w:type="dxa"/>
            <w:noWrap/>
            <w:tcMar>
              <w:top w:w="15" w:type="dxa"/>
              <w:left w:w="15" w:type="dxa"/>
              <w:right w:w="15" w:type="dxa"/>
            </w:tcMar>
            <w:vAlign w:val="center"/>
          </w:tcPr>
          <w:p w14:paraId="30FB73E9" w14:textId="77777777" w:rsidR="00DE7880" w:rsidRPr="005320A2" w:rsidRDefault="00DE7880" w:rsidP="00DE7880">
            <w:pPr>
              <w:jc w:val="center"/>
              <w:rPr>
                <w:rFonts w:ascii="仿宋" w:eastAsia="仿宋" w:hAnsi="仿宋" w:cs="仿宋_GB2312"/>
                <w:szCs w:val="21"/>
              </w:rPr>
            </w:pPr>
            <w:r w:rsidRPr="005320A2">
              <w:rPr>
                <w:rFonts w:ascii="仿宋" w:eastAsia="仿宋" w:hAnsi="仿宋" w:cs="仿宋_GB2312" w:hint="eastAsia"/>
                <w:szCs w:val="21"/>
              </w:rPr>
              <w:t>冲锋衣款式</w:t>
            </w:r>
          </w:p>
          <w:p w14:paraId="399A74A2" w14:textId="77777777" w:rsidR="00DE7880" w:rsidRPr="005320A2" w:rsidRDefault="00DE7880" w:rsidP="00DE7880">
            <w:pPr>
              <w:jc w:val="center"/>
              <w:rPr>
                <w:rFonts w:ascii="仿宋" w:eastAsia="仿宋" w:hAnsi="仿宋" w:cs="仿宋_GB2312"/>
                <w:szCs w:val="21"/>
              </w:rPr>
            </w:pPr>
            <w:r w:rsidRPr="005320A2">
              <w:rPr>
                <w:rFonts w:ascii="仿宋" w:eastAsia="仿宋" w:hAnsi="仿宋" w:cs="仿宋_GB2312" w:hint="eastAsia"/>
                <w:szCs w:val="21"/>
              </w:rPr>
              <w:t>三合一</w:t>
            </w:r>
          </w:p>
        </w:tc>
      </w:tr>
      <w:tr w:rsidR="00DE7880" w:rsidRPr="005320A2" w14:paraId="729AD5E7" w14:textId="77777777">
        <w:trPr>
          <w:cantSplit/>
          <w:jc w:val="center"/>
        </w:trPr>
        <w:tc>
          <w:tcPr>
            <w:tcW w:w="562" w:type="dxa"/>
            <w:noWrap/>
            <w:tcMar>
              <w:top w:w="15" w:type="dxa"/>
              <w:left w:w="15" w:type="dxa"/>
              <w:right w:w="15" w:type="dxa"/>
            </w:tcMar>
            <w:vAlign w:val="center"/>
          </w:tcPr>
          <w:p w14:paraId="44C67495" w14:textId="27D91B66" w:rsidR="00DE7880" w:rsidRPr="005320A2" w:rsidRDefault="00DE7880" w:rsidP="00DE7880">
            <w:pPr>
              <w:widowControl/>
              <w:spacing w:beforeLines="30" w:before="72" w:afterLines="30" w:after="72"/>
              <w:jc w:val="center"/>
              <w:textAlignment w:val="center"/>
              <w:rPr>
                <w:rFonts w:ascii="仿宋" w:eastAsia="仿宋" w:hAnsi="仿宋" w:cs="仿宋_GB2312"/>
                <w:szCs w:val="21"/>
              </w:rPr>
            </w:pPr>
            <w:r>
              <w:rPr>
                <w:rFonts w:ascii="仿宋" w:eastAsia="仿宋" w:hAnsi="仿宋" w:cs="仿宋_GB2312" w:hint="eastAsia"/>
                <w:szCs w:val="21"/>
              </w:rPr>
              <w:t>29</w:t>
            </w:r>
          </w:p>
        </w:tc>
        <w:tc>
          <w:tcPr>
            <w:tcW w:w="993" w:type="dxa"/>
            <w:noWrap/>
            <w:tcMar>
              <w:top w:w="15" w:type="dxa"/>
              <w:left w:w="15" w:type="dxa"/>
              <w:right w:w="15" w:type="dxa"/>
            </w:tcMar>
            <w:vAlign w:val="center"/>
          </w:tcPr>
          <w:p w14:paraId="0C73472F" w14:textId="77777777" w:rsidR="00DE7880" w:rsidRPr="005320A2" w:rsidRDefault="00DE7880" w:rsidP="00DE7880">
            <w:pPr>
              <w:widowControl/>
              <w:spacing w:beforeLines="30" w:before="72" w:afterLines="30" w:after="72"/>
              <w:jc w:val="center"/>
              <w:textAlignment w:val="center"/>
              <w:rPr>
                <w:rFonts w:ascii="仿宋" w:eastAsia="仿宋" w:hAnsi="仿宋" w:cs="仿宋_GB2312"/>
                <w:szCs w:val="21"/>
              </w:rPr>
            </w:pPr>
            <w:r w:rsidRPr="005320A2">
              <w:rPr>
                <w:rFonts w:ascii="仿宋" w:eastAsia="仿宋" w:hAnsi="仿宋" w:cs="仿宋_GB2312" w:hint="eastAsia"/>
                <w:szCs w:val="21"/>
              </w:rPr>
              <w:t>冬装上衣</w:t>
            </w:r>
          </w:p>
        </w:tc>
        <w:tc>
          <w:tcPr>
            <w:tcW w:w="5670" w:type="dxa"/>
            <w:noWrap/>
            <w:tcMar>
              <w:top w:w="15" w:type="dxa"/>
              <w:left w:w="15" w:type="dxa"/>
              <w:right w:w="15" w:type="dxa"/>
            </w:tcMar>
            <w:vAlign w:val="center"/>
          </w:tcPr>
          <w:p w14:paraId="3D7E7B64"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衣面料：复合菱形格，</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100%，克重≥160g/㎡</w:t>
            </w:r>
          </w:p>
          <w:p w14:paraId="38507056"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衣里料：双面</w:t>
            </w:r>
            <w:proofErr w:type="gramStart"/>
            <w:r w:rsidRPr="005320A2">
              <w:rPr>
                <w:rFonts w:ascii="仿宋" w:eastAsia="仿宋" w:hAnsi="仿宋" w:cs="仿宋_GB2312" w:hint="eastAsia"/>
                <w:szCs w:val="21"/>
              </w:rPr>
              <w:t>摇粒绒，涤</w:t>
            </w:r>
            <w:proofErr w:type="gramEnd"/>
            <w:r w:rsidRPr="005320A2">
              <w:rPr>
                <w:rFonts w:ascii="仿宋" w:eastAsia="仿宋" w:hAnsi="仿宋" w:cs="仿宋_GB2312" w:hint="eastAsia"/>
                <w:szCs w:val="21"/>
              </w:rPr>
              <w:t>100%，克重≥240g/㎡</w:t>
            </w:r>
          </w:p>
          <w:p w14:paraId="00F27840"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衣夹层：纺丝棉，</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100%，克重≥50g/㎡</w:t>
            </w:r>
          </w:p>
        </w:tc>
        <w:tc>
          <w:tcPr>
            <w:tcW w:w="708" w:type="dxa"/>
            <w:vAlign w:val="center"/>
          </w:tcPr>
          <w:p w14:paraId="70FBDD07" w14:textId="77777777" w:rsidR="00DE7880" w:rsidRPr="005320A2" w:rsidRDefault="00DE7880" w:rsidP="00DE7880">
            <w:pPr>
              <w:spacing w:beforeLines="30" w:before="72" w:afterLines="30" w:after="72"/>
              <w:jc w:val="center"/>
              <w:rPr>
                <w:rFonts w:ascii="仿宋" w:eastAsia="仿宋" w:hAnsi="仿宋" w:cs="仿宋_GB2312"/>
                <w:szCs w:val="21"/>
              </w:rPr>
            </w:pPr>
            <w:r w:rsidRPr="005320A2">
              <w:rPr>
                <w:rFonts w:ascii="仿宋" w:eastAsia="仿宋" w:hAnsi="仿宋" w:cs="仿宋_GB2312" w:hint="eastAsia"/>
                <w:szCs w:val="21"/>
              </w:rPr>
              <w:t>150</w:t>
            </w:r>
          </w:p>
        </w:tc>
        <w:tc>
          <w:tcPr>
            <w:tcW w:w="709" w:type="dxa"/>
            <w:vAlign w:val="center"/>
          </w:tcPr>
          <w:p w14:paraId="095B5513" w14:textId="77777777" w:rsidR="00DE7880" w:rsidRPr="005320A2" w:rsidRDefault="00DE7880" w:rsidP="00DE7880">
            <w:pPr>
              <w:spacing w:beforeLines="30" w:before="72" w:afterLines="30" w:after="72"/>
              <w:jc w:val="center"/>
              <w:rPr>
                <w:rFonts w:ascii="仿宋" w:eastAsia="仿宋" w:hAnsi="仿宋" w:cs="仿宋_GB2312"/>
                <w:szCs w:val="21"/>
              </w:rPr>
            </w:pPr>
            <w:r w:rsidRPr="005320A2">
              <w:rPr>
                <w:rFonts w:ascii="仿宋" w:eastAsia="仿宋" w:hAnsi="仿宋" w:cs="仿宋_GB2312" w:hint="eastAsia"/>
                <w:szCs w:val="21"/>
              </w:rPr>
              <w:t>127</w:t>
            </w:r>
          </w:p>
        </w:tc>
        <w:tc>
          <w:tcPr>
            <w:tcW w:w="1418" w:type="dxa"/>
            <w:noWrap/>
            <w:tcMar>
              <w:top w:w="15" w:type="dxa"/>
              <w:left w:w="15" w:type="dxa"/>
              <w:right w:w="15" w:type="dxa"/>
            </w:tcMar>
            <w:vAlign w:val="center"/>
          </w:tcPr>
          <w:p w14:paraId="0FDB7EC4" w14:textId="77777777" w:rsidR="00DE7880" w:rsidRPr="005320A2" w:rsidRDefault="00DE7880" w:rsidP="00DE7880">
            <w:pPr>
              <w:jc w:val="center"/>
              <w:rPr>
                <w:rFonts w:ascii="仿宋" w:eastAsia="仿宋" w:hAnsi="仿宋" w:cs="仿宋_GB2312"/>
                <w:szCs w:val="21"/>
              </w:rPr>
            </w:pPr>
          </w:p>
        </w:tc>
      </w:tr>
      <w:tr w:rsidR="00DE7880" w:rsidRPr="005320A2" w14:paraId="1537FA3D" w14:textId="77777777">
        <w:trPr>
          <w:cantSplit/>
          <w:jc w:val="center"/>
        </w:trPr>
        <w:tc>
          <w:tcPr>
            <w:tcW w:w="562" w:type="dxa"/>
            <w:noWrap/>
            <w:tcMar>
              <w:top w:w="15" w:type="dxa"/>
              <w:left w:w="15" w:type="dxa"/>
              <w:right w:w="15" w:type="dxa"/>
            </w:tcMar>
            <w:vAlign w:val="center"/>
          </w:tcPr>
          <w:p w14:paraId="390D01AB" w14:textId="55019C17" w:rsidR="00DE7880" w:rsidRPr="005320A2" w:rsidRDefault="00DE7880" w:rsidP="00DE7880">
            <w:pPr>
              <w:widowControl/>
              <w:spacing w:beforeLines="30" w:before="72" w:afterLines="30" w:after="72"/>
              <w:jc w:val="center"/>
              <w:textAlignment w:val="center"/>
              <w:rPr>
                <w:rFonts w:ascii="仿宋" w:eastAsia="仿宋" w:hAnsi="仿宋" w:cs="仿宋_GB2312"/>
                <w:szCs w:val="21"/>
              </w:rPr>
            </w:pPr>
            <w:r w:rsidRPr="005320A2">
              <w:rPr>
                <w:rFonts w:ascii="仿宋" w:eastAsia="仿宋" w:hAnsi="仿宋" w:cs="仿宋_GB2312" w:hint="eastAsia"/>
                <w:szCs w:val="21"/>
              </w:rPr>
              <w:t>3</w:t>
            </w:r>
            <w:r>
              <w:rPr>
                <w:rFonts w:ascii="仿宋" w:eastAsia="仿宋" w:hAnsi="仿宋" w:cs="仿宋_GB2312" w:hint="eastAsia"/>
                <w:szCs w:val="21"/>
              </w:rPr>
              <w:t>0</w:t>
            </w:r>
          </w:p>
        </w:tc>
        <w:tc>
          <w:tcPr>
            <w:tcW w:w="993" w:type="dxa"/>
            <w:noWrap/>
            <w:tcMar>
              <w:top w:w="15" w:type="dxa"/>
              <w:left w:w="15" w:type="dxa"/>
              <w:right w:w="15" w:type="dxa"/>
            </w:tcMar>
            <w:vAlign w:val="center"/>
          </w:tcPr>
          <w:p w14:paraId="4305D59D" w14:textId="77777777" w:rsidR="00DE7880" w:rsidRPr="005320A2" w:rsidRDefault="00DE7880" w:rsidP="00DE7880">
            <w:pPr>
              <w:widowControl/>
              <w:spacing w:beforeLines="30" w:before="72" w:afterLines="30" w:after="72"/>
              <w:jc w:val="center"/>
              <w:textAlignment w:val="center"/>
              <w:rPr>
                <w:rFonts w:ascii="仿宋" w:eastAsia="仿宋" w:hAnsi="仿宋" w:cs="仿宋_GB2312"/>
                <w:szCs w:val="21"/>
              </w:rPr>
            </w:pPr>
            <w:r w:rsidRPr="005320A2">
              <w:rPr>
                <w:rFonts w:ascii="仿宋" w:eastAsia="仿宋" w:hAnsi="仿宋" w:cs="仿宋_GB2312" w:hint="eastAsia"/>
                <w:szCs w:val="21"/>
              </w:rPr>
              <w:t>冬装套装</w:t>
            </w:r>
          </w:p>
        </w:tc>
        <w:tc>
          <w:tcPr>
            <w:tcW w:w="5670" w:type="dxa"/>
            <w:noWrap/>
            <w:tcMar>
              <w:top w:w="15" w:type="dxa"/>
              <w:left w:w="15" w:type="dxa"/>
              <w:right w:w="15" w:type="dxa"/>
            </w:tcMar>
            <w:vAlign w:val="center"/>
          </w:tcPr>
          <w:p w14:paraId="51E0AF5E"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衣、裤面料：复合城墙格，</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100%，克重≥160g/㎡</w:t>
            </w:r>
          </w:p>
          <w:p w14:paraId="33B47FFE"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衣里料：210</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塔夫，</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100%。</w:t>
            </w:r>
          </w:p>
          <w:p w14:paraId="2E9EFAC2"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可脱卸内胆料：双面</w:t>
            </w:r>
            <w:proofErr w:type="gramStart"/>
            <w:r w:rsidRPr="005320A2">
              <w:rPr>
                <w:rFonts w:ascii="仿宋" w:eastAsia="仿宋" w:hAnsi="仿宋" w:cs="仿宋_GB2312" w:hint="eastAsia"/>
                <w:szCs w:val="21"/>
              </w:rPr>
              <w:t>摇粒绒，涤</w:t>
            </w:r>
            <w:proofErr w:type="gramEnd"/>
            <w:r w:rsidRPr="005320A2">
              <w:rPr>
                <w:rFonts w:ascii="仿宋" w:eastAsia="仿宋" w:hAnsi="仿宋" w:cs="仿宋_GB2312" w:hint="eastAsia"/>
                <w:szCs w:val="21"/>
              </w:rPr>
              <w:t>100%，克重≥300g/㎡</w:t>
            </w:r>
          </w:p>
          <w:p w14:paraId="2406A2E5"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裤里料：</w:t>
            </w:r>
            <w:proofErr w:type="gramStart"/>
            <w:r w:rsidRPr="005320A2">
              <w:rPr>
                <w:rFonts w:ascii="仿宋" w:eastAsia="仿宋" w:hAnsi="仿宋" w:cs="仿宋_GB2312" w:hint="eastAsia"/>
                <w:szCs w:val="21"/>
              </w:rPr>
              <w:t>摇粒绒，涤</w:t>
            </w:r>
            <w:proofErr w:type="gramEnd"/>
            <w:r w:rsidRPr="005320A2">
              <w:rPr>
                <w:rFonts w:ascii="仿宋" w:eastAsia="仿宋" w:hAnsi="仿宋" w:cs="仿宋_GB2312" w:hint="eastAsia"/>
                <w:szCs w:val="21"/>
              </w:rPr>
              <w:t xml:space="preserve">100%，克重≥240g/㎡             </w:t>
            </w:r>
          </w:p>
        </w:tc>
        <w:tc>
          <w:tcPr>
            <w:tcW w:w="708" w:type="dxa"/>
            <w:vAlign w:val="center"/>
          </w:tcPr>
          <w:p w14:paraId="2DA3EA6F" w14:textId="77777777" w:rsidR="00DE7880" w:rsidRPr="005320A2" w:rsidRDefault="00DE7880" w:rsidP="00DE7880">
            <w:pPr>
              <w:spacing w:beforeLines="30" w:before="72" w:afterLines="30" w:after="72"/>
              <w:jc w:val="center"/>
              <w:rPr>
                <w:rFonts w:ascii="仿宋" w:eastAsia="仿宋" w:hAnsi="仿宋" w:cs="仿宋_GB2312"/>
                <w:szCs w:val="21"/>
              </w:rPr>
            </w:pPr>
            <w:r w:rsidRPr="005320A2">
              <w:rPr>
                <w:rFonts w:ascii="仿宋" w:eastAsia="仿宋" w:hAnsi="仿宋" w:cs="仿宋_GB2312" w:hint="eastAsia"/>
                <w:szCs w:val="21"/>
              </w:rPr>
              <w:t>290</w:t>
            </w:r>
          </w:p>
        </w:tc>
        <w:tc>
          <w:tcPr>
            <w:tcW w:w="709" w:type="dxa"/>
            <w:vAlign w:val="center"/>
          </w:tcPr>
          <w:p w14:paraId="0465637E" w14:textId="77777777" w:rsidR="00DE7880" w:rsidRPr="005320A2" w:rsidRDefault="00DE7880" w:rsidP="00DE7880">
            <w:pPr>
              <w:spacing w:beforeLines="30" w:before="72" w:afterLines="30" w:after="72"/>
              <w:jc w:val="center"/>
              <w:rPr>
                <w:rFonts w:ascii="仿宋" w:eastAsia="仿宋" w:hAnsi="仿宋" w:cs="仿宋_GB2312"/>
                <w:szCs w:val="21"/>
              </w:rPr>
            </w:pPr>
            <w:r w:rsidRPr="005320A2">
              <w:rPr>
                <w:rFonts w:ascii="仿宋" w:eastAsia="仿宋" w:hAnsi="仿宋" w:cs="仿宋_GB2312" w:hint="eastAsia"/>
                <w:szCs w:val="21"/>
              </w:rPr>
              <w:t>246</w:t>
            </w:r>
          </w:p>
        </w:tc>
        <w:tc>
          <w:tcPr>
            <w:tcW w:w="1418" w:type="dxa"/>
            <w:noWrap/>
            <w:tcMar>
              <w:top w:w="15" w:type="dxa"/>
              <w:left w:w="15" w:type="dxa"/>
              <w:right w:w="15" w:type="dxa"/>
            </w:tcMar>
            <w:vAlign w:val="center"/>
          </w:tcPr>
          <w:p w14:paraId="40A690F8" w14:textId="77777777" w:rsidR="00DE7880" w:rsidRPr="005320A2" w:rsidRDefault="00DE7880" w:rsidP="00DE7880">
            <w:pPr>
              <w:jc w:val="center"/>
              <w:rPr>
                <w:rFonts w:ascii="仿宋" w:eastAsia="仿宋" w:hAnsi="仿宋" w:cs="仿宋_GB2312"/>
                <w:szCs w:val="21"/>
              </w:rPr>
            </w:pPr>
            <w:r w:rsidRPr="005320A2">
              <w:rPr>
                <w:rFonts w:ascii="仿宋" w:eastAsia="仿宋" w:hAnsi="仿宋" w:cs="仿宋_GB2312" w:hint="eastAsia"/>
                <w:szCs w:val="21"/>
              </w:rPr>
              <w:t>冲锋衣款式</w:t>
            </w:r>
          </w:p>
          <w:p w14:paraId="51145CC6" w14:textId="77777777" w:rsidR="00DE7880" w:rsidRPr="005320A2" w:rsidRDefault="00DE7880" w:rsidP="00DE7880">
            <w:pPr>
              <w:jc w:val="center"/>
              <w:rPr>
                <w:rFonts w:ascii="仿宋" w:eastAsia="仿宋" w:hAnsi="仿宋" w:cs="仿宋_GB2312"/>
                <w:szCs w:val="21"/>
              </w:rPr>
            </w:pPr>
            <w:r w:rsidRPr="005320A2">
              <w:rPr>
                <w:rFonts w:ascii="仿宋" w:eastAsia="仿宋" w:hAnsi="仿宋" w:cs="仿宋_GB2312" w:hint="eastAsia"/>
                <w:szCs w:val="21"/>
              </w:rPr>
              <w:t>三合一</w:t>
            </w:r>
          </w:p>
        </w:tc>
      </w:tr>
      <w:tr w:rsidR="00DE7880" w:rsidRPr="005320A2" w14:paraId="2D84EBDE" w14:textId="77777777">
        <w:trPr>
          <w:cantSplit/>
          <w:jc w:val="center"/>
        </w:trPr>
        <w:tc>
          <w:tcPr>
            <w:tcW w:w="562" w:type="dxa"/>
            <w:noWrap/>
            <w:tcMar>
              <w:top w:w="15" w:type="dxa"/>
              <w:left w:w="15" w:type="dxa"/>
              <w:right w:w="15" w:type="dxa"/>
            </w:tcMar>
            <w:vAlign w:val="center"/>
          </w:tcPr>
          <w:p w14:paraId="1F87B5A0" w14:textId="31E4B7BA" w:rsidR="00DE7880" w:rsidRPr="005320A2" w:rsidRDefault="00DE7880" w:rsidP="00DE7880">
            <w:pPr>
              <w:widowControl/>
              <w:spacing w:beforeLines="30" w:before="72" w:afterLines="30" w:after="72"/>
              <w:jc w:val="center"/>
              <w:textAlignment w:val="center"/>
              <w:rPr>
                <w:rFonts w:ascii="仿宋" w:eastAsia="仿宋" w:hAnsi="仿宋" w:cs="仿宋_GB2312"/>
                <w:szCs w:val="21"/>
              </w:rPr>
            </w:pPr>
            <w:r w:rsidRPr="005320A2">
              <w:rPr>
                <w:rFonts w:ascii="仿宋" w:eastAsia="仿宋" w:hAnsi="仿宋" w:cs="仿宋_GB2312" w:hint="eastAsia"/>
                <w:szCs w:val="21"/>
              </w:rPr>
              <w:t>3</w:t>
            </w:r>
            <w:r>
              <w:rPr>
                <w:rFonts w:ascii="仿宋" w:eastAsia="仿宋" w:hAnsi="仿宋" w:cs="仿宋_GB2312" w:hint="eastAsia"/>
                <w:szCs w:val="21"/>
              </w:rPr>
              <w:t>1</w:t>
            </w:r>
          </w:p>
        </w:tc>
        <w:tc>
          <w:tcPr>
            <w:tcW w:w="993" w:type="dxa"/>
            <w:noWrap/>
            <w:tcMar>
              <w:top w:w="15" w:type="dxa"/>
              <w:left w:w="15" w:type="dxa"/>
              <w:right w:w="15" w:type="dxa"/>
            </w:tcMar>
            <w:vAlign w:val="center"/>
          </w:tcPr>
          <w:p w14:paraId="344F8F32" w14:textId="77777777" w:rsidR="00DE7880" w:rsidRPr="005320A2" w:rsidRDefault="00DE7880" w:rsidP="00DE7880">
            <w:pPr>
              <w:widowControl/>
              <w:spacing w:beforeLines="30" w:before="72" w:afterLines="30" w:after="72"/>
              <w:jc w:val="center"/>
              <w:textAlignment w:val="center"/>
              <w:rPr>
                <w:rFonts w:ascii="仿宋" w:eastAsia="仿宋" w:hAnsi="仿宋" w:cs="仿宋_GB2312"/>
                <w:szCs w:val="21"/>
              </w:rPr>
            </w:pPr>
            <w:r w:rsidRPr="005320A2">
              <w:rPr>
                <w:rFonts w:ascii="仿宋" w:eastAsia="仿宋" w:hAnsi="仿宋" w:cs="仿宋_GB2312" w:hint="eastAsia"/>
                <w:szCs w:val="21"/>
              </w:rPr>
              <w:t>冬装上衣</w:t>
            </w:r>
          </w:p>
        </w:tc>
        <w:tc>
          <w:tcPr>
            <w:tcW w:w="5670" w:type="dxa"/>
            <w:noWrap/>
            <w:tcMar>
              <w:top w:w="15" w:type="dxa"/>
              <w:left w:w="15" w:type="dxa"/>
              <w:right w:w="15" w:type="dxa"/>
            </w:tcMar>
            <w:vAlign w:val="center"/>
          </w:tcPr>
          <w:p w14:paraId="6B35435C"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衣面料：复合记忆布，</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100%，克重≥170g/㎡</w:t>
            </w:r>
          </w:p>
          <w:p w14:paraId="75660439"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衣里料：精梳保暖绒，</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100%，克重≥310g/㎡</w:t>
            </w:r>
          </w:p>
          <w:p w14:paraId="65BCFCCF"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衣夹层：纺丝棉，</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100%，克重≥50g/㎡</w:t>
            </w:r>
          </w:p>
        </w:tc>
        <w:tc>
          <w:tcPr>
            <w:tcW w:w="708" w:type="dxa"/>
            <w:vAlign w:val="center"/>
          </w:tcPr>
          <w:p w14:paraId="1E3B8604" w14:textId="77777777" w:rsidR="00DE7880" w:rsidRPr="005320A2" w:rsidRDefault="00DE7880" w:rsidP="00DE7880">
            <w:pPr>
              <w:spacing w:beforeLines="30" w:before="72" w:afterLines="30" w:after="72"/>
              <w:jc w:val="center"/>
              <w:rPr>
                <w:rFonts w:ascii="仿宋" w:eastAsia="仿宋" w:hAnsi="仿宋" w:cs="仿宋_GB2312"/>
                <w:szCs w:val="21"/>
              </w:rPr>
            </w:pPr>
            <w:r w:rsidRPr="005320A2">
              <w:rPr>
                <w:rFonts w:ascii="仿宋" w:eastAsia="仿宋" w:hAnsi="仿宋" w:cs="仿宋_GB2312" w:hint="eastAsia"/>
                <w:szCs w:val="21"/>
              </w:rPr>
              <w:t>178</w:t>
            </w:r>
          </w:p>
        </w:tc>
        <w:tc>
          <w:tcPr>
            <w:tcW w:w="709" w:type="dxa"/>
            <w:vAlign w:val="center"/>
          </w:tcPr>
          <w:p w14:paraId="6C9101BF" w14:textId="77777777" w:rsidR="00DE7880" w:rsidRPr="005320A2" w:rsidRDefault="00DE7880" w:rsidP="00DE7880">
            <w:pPr>
              <w:spacing w:beforeLines="30" w:before="72" w:afterLines="30" w:after="72"/>
              <w:jc w:val="center"/>
              <w:rPr>
                <w:rFonts w:ascii="仿宋" w:eastAsia="仿宋" w:hAnsi="仿宋" w:cs="仿宋_GB2312"/>
                <w:szCs w:val="21"/>
              </w:rPr>
            </w:pPr>
            <w:r w:rsidRPr="005320A2">
              <w:rPr>
                <w:rFonts w:ascii="仿宋" w:eastAsia="仿宋" w:hAnsi="仿宋" w:cs="仿宋_GB2312" w:hint="eastAsia"/>
                <w:szCs w:val="21"/>
              </w:rPr>
              <w:t>151</w:t>
            </w:r>
          </w:p>
        </w:tc>
        <w:tc>
          <w:tcPr>
            <w:tcW w:w="1418" w:type="dxa"/>
            <w:noWrap/>
            <w:tcMar>
              <w:top w:w="15" w:type="dxa"/>
              <w:left w:w="15" w:type="dxa"/>
              <w:right w:w="15" w:type="dxa"/>
            </w:tcMar>
            <w:vAlign w:val="center"/>
          </w:tcPr>
          <w:p w14:paraId="11FCE25E" w14:textId="77777777" w:rsidR="00DE7880" w:rsidRPr="005320A2" w:rsidRDefault="00DE7880" w:rsidP="00DE7880">
            <w:pPr>
              <w:jc w:val="center"/>
              <w:rPr>
                <w:rFonts w:ascii="仿宋" w:eastAsia="仿宋" w:hAnsi="仿宋" w:cs="仿宋_GB2312"/>
                <w:szCs w:val="21"/>
              </w:rPr>
            </w:pPr>
          </w:p>
        </w:tc>
      </w:tr>
      <w:tr w:rsidR="00DE7880" w:rsidRPr="005320A2" w14:paraId="0ECF0A61" w14:textId="77777777">
        <w:trPr>
          <w:cantSplit/>
          <w:jc w:val="center"/>
        </w:trPr>
        <w:tc>
          <w:tcPr>
            <w:tcW w:w="562" w:type="dxa"/>
            <w:noWrap/>
            <w:tcMar>
              <w:top w:w="15" w:type="dxa"/>
              <w:left w:w="15" w:type="dxa"/>
              <w:right w:w="15" w:type="dxa"/>
            </w:tcMar>
            <w:vAlign w:val="center"/>
          </w:tcPr>
          <w:p w14:paraId="5F597492" w14:textId="1534B002" w:rsidR="00DE7880" w:rsidRPr="005320A2" w:rsidRDefault="00DE7880" w:rsidP="00DE7880">
            <w:pPr>
              <w:widowControl/>
              <w:spacing w:beforeLines="30" w:before="72" w:afterLines="30" w:after="72"/>
              <w:jc w:val="center"/>
              <w:textAlignment w:val="center"/>
              <w:rPr>
                <w:rFonts w:ascii="仿宋" w:eastAsia="仿宋" w:hAnsi="仿宋" w:cs="仿宋_GB2312"/>
                <w:szCs w:val="21"/>
              </w:rPr>
            </w:pPr>
            <w:r w:rsidRPr="005320A2">
              <w:rPr>
                <w:rFonts w:ascii="仿宋" w:eastAsia="仿宋" w:hAnsi="仿宋" w:cs="仿宋_GB2312" w:hint="eastAsia"/>
                <w:szCs w:val="21"/>
              </w:rPr>
              <w:t>3</w:t>
            </w:r>
            <w:r>
              <w:rPr>
                <w:rFonts w:ascii="仿宋" w:eastAsia="仿宋" w:hAnsi="仿宋" w:cs="仿宋_GB2312" w:hint="eastAsia"/>
                <w:szCs w:val="21"/>
              </w:rPr>
              <w:t>2</w:t>
            </w:r>
          </w:p>
        </w:tc>
        <w:tc>
          <w:tcPr>
            <w:tcW w:w="993" w:type="dxa"/>
            <w:noWrap/>
            <w:tcMar>
              <w:top w:w="15" w:type="dxa"/>
              <w:left w:w="15" w:type="dxa"/>
              <w:right w:w="15" w:type="dxa"/>
            </w:tcMar>
            <w:vAlign w:val="center"/>
          </w:tcPr>
          <w:p w14:paraId="05D9E57A" w14:textId="77777777" w:rsidR="00DE7880" w:rsidRPr="005320A2" w:rsidRDefault="00DE7880" w:rsidP="00DE7880">
            <w:pPr>
              <w:widowControl/>
              <w:spacing w:beforeLines="30" w:before="72" w:afterLines="30" w:after="72"/>
              <w:jc w:val="center"/>
              <w:textAlignment w:val="center"/>
              <w:rPr>
                <w:rFonts w:ascii="仿宋" w:eastAsia="仿宋" w:hAnsi="仿宋" w:cs="仿宋_GB2312"/>
                <w:szCs w:val="21"/>
              </w:rPr>
            </w:pPr>
            <w:r w:rsidRPr="005320A2">
              <w:rPr>
                <w:rFonts w:ascii="仿宋" w:eastAsia="仿宋" w:hAnsi="仿宋" w:cs="仿宋_GB2312" w:hint="eastAsia"/>
                <w:szCs w:val="21"/>
              </w:rPr>
              <w:t>冬装套装</w:t>
            </w:r>
          </w:p>
        </w:tc>
        <w:tc>
          <w:tcPr>
            <w:tcW w:w="5670" w:type="dxa"/>
            <w:noWrap/>
            <w:tcMar>
              <w:top w:w="15" w:type="dxa"/>
              <w:left w:w="15" w:type="dxa"/>
              <w:right w:w="15" w:type="dxa"/>
            </w:tcMar>
            <w:vAlign w:val="center"/>
          </w:tcPr>
          <w:p w14:paraId="13452408"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衣、裤面料：复合菱形格，</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100%，克重≥160g/㎡</w:t>
            </w:r>
          </w:p>
          <w:p w14:paraId="5E840EE9"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衣里料：210</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塔夫，</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100%</w:t>
            </w:r>
          </w:p>
          <w:p w14:paraId="0B3CEFD7"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可脱卸内胆料：双面</w:t>
            </w:r>
            <w:proofErr w:type="gramStart"/>
            <w:r w:rsidRPr="005320A2">
              <w:rPr>
                <w:rFonts w:ascii="仿宋" w:eastAsia="仿宋" w:hAnsi="仿宋" w:cs="仿宋_GB2312" w:hint="eastAsia"/>
                <w:szCs w:val="21"/>
              </w:rPr>
              <w:t>摇粒绒，涤</w:t>
            </w:r>
            <w:proofErr w:type="gramEnd"/>
            <w:r w:rsidRPr="005320A2">
              <w:rPr>
                <w:rFonts w:ascii="仿宋" w:eastAsia="仿宋" w:hAnsi="仿宋" w:cs="仿宋_GB2312" w:hint="eastAsia"/>
                <w:szCs w:val="21"/>
              </w:rPr>
              <w:t>100%，克重≥300g/㎡</w:t>
            </w:r>
          </w:p>
          <w:p w14:paraId="3BC9D3DD"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裤里料：</w:t>
            </w:r>
            <w:proofErr w:type="gramStart"/>
            <w:r w:rsidRPr="005320A2">
              <w:rPr>
                <w:rFonts w:ascii="仿宋" w:eastAsia="仿宋" w:hAnsi="仿宋" w:cs="仿宋_GB2312" w:hint="eastAsia"/>
                <w:szCs w:val="21"/>
              </w:rPr>
              <w:t>摇粒绒，涤</w:t>
            </w:r>
            <w:proofErr w:type="gramEnd"/>
            <w:r w:rsidRPr="005320A2">
              <w:rPr>
                <w:rFonts w:ascii="仿宋" w:eastAsia="仿宋" w:hAnsi="仿宋" w:cs="仿宋_GB2312" w:hint="eastAsia"/>
                <w:szCs w:val="21"/>
              </w:rPr>
              <w:t xml:space="preserve">100%，克重≥180g/㎡             </w:t>
            </w:r>
          </w:p>
        </w:tc>
        <w:tc>
          <w:tcPr>
            <w:tcW w:w="708" w:type="dxa"/>
            <w:vAlign w:val="center"/>
          </w:tcPr>
          <w:p w14:paraId="48D18712" w14:textId="77777777" w:rsidR="00DE7880" w:rsidRPr="005320A2" w:rsidRDefault="00DE7880" w:rsidP="00DE7880">
            <w:pPr>
              <w:spacing w:beforeLines="30" w:before="72" w:afterLines="30" w:after="72"/>
              <w:jc w:val="center"/>
              <w:rPr>
                <w:rFonts w:ascii="仿宋" w:eastAsia="仿宋" w:hAnsi="仿宋" w:cs="仿宋_GB2312"/>
                <w:szCs w:val="21"/>
              </w:rPr>
            </w:pPr>
            <w:r w:rsidRPr="005320A2">
              <w:rPr>
                <w:rFonts w:ascii="仿宋" w:eastAsia="仿宋" w:hAnsi="仿宋" w:cs="仿宋_GB2312" w:hint="eastAsia"/>
                <w:szCs w:val="21"/>
              </w:rPr>
              <w:t>292</w:t>
            </w:r>
          </w:p>
        </w:tc>
        <w:tc>
          <w:tcPr>
            <w:tcW w:w="709" w:type="dxa"/>
            <w:vAlign w:val="center"/>
          </w:tcPr>
          <w:p w14:paraId="2937A9D0" w14:textId="77777777" w:rsidR="00DE7880" w:rsidRPr="005320A2" w:rsidRDefault="00DE7880" w:rsidP="00DE7880">
            <w:pPr>
              <w:spacing w:beforeLines="30" w:before="72" w:afterLines="30" w:after="72"/>
              <w:jc w:val="center"/>
              <w:rPr>
                <w:rFonts w:ascii="仿宋" w:eastAsia="仿宋" w:hAnsi="仿宋" w:cs="仿宋_GB2312"/>
                <w:szCs w:val="21"/>
              </w:rPr>
            </w:pPr>
            <w:r w:rsidRPr="005320A2">
              <w:rPr>
                <w:rFonts w:ascii="仿宋" w:eastAsia="仿宋" w:hAnsi="仿宋" w:cs="仿宋_GB2312" w:hint="eastAsia"/>
                <w:szCs w:val="21"/>
              </w:rPr>
              <w:t>248</w:t>
            </w:r>
          </w:p>
        </w:tc>
        <w:tc>
          <w:tcPr>
            <w:tcW w:w="1418" w:type="dxa"/>
            <w:noWrap/>
            <w:tcMar>
              <w:top w:w="15" w:type="dxa"/>
              <w:left w:w="15" w:type="dxa"/>
              <w:right w:w="15" w:type="dxa"/>
            </w:tcMar>
            <w:vAlign w:val="center"/>
          </w:tcPr>
          <w:p w14:paraId="577A5618" w14:textId="77777777" w:rsidR="00DE7880" w:rsidRPr="005320A2" w:rsidRDefault="00DE7880" w:rsidP="00DE7880">
            <w:pPr>
              <w:jc w:val="center"/>
              <w:rPr>
                <w:rFonts w:ascii="仿宋" w:eastAsia="仿宋" w:hAnsi="仿宋" w:cs="仿宋_GB2312"/>
                <w:szCs w:val="21"/>
              </w:rPr>
            </w:pPr>
            <w:r w:rsidRPr="005320A2">
              <w:rPr>
                <w:rFonts w:ascii="仿宋" w:eastAsia="仿宋" w:hAnsi="仿宋" w:cs="仿宋_GB2312" w:hint="eastAsia"/>
                <w:szCs w:val="21"/>
              </w:rPr>
              <w:t>冲锋衣款式</w:t>
            </w:r>
          </w:p>
          <w:p w14:paraId="0B45C624" w14:textId="77777777" w:rsidR="00DE7880" w:rsidRPr="005320A2" w:rsidRDefault="00DE7880" w:rsidP="00DE7880">
            <w:pPr>
              <w:jc w:val="center"/>
              <w:rPr>
                <w:rFonts w:ascii="仿宋" w:eastAsia="仿宋" w:hAnsi="仿宋" w:cs="仿宋_GB2312"/>
                <w:szCs w:val="21"/>
              </w:rPr>
            </w:pPr>
            <w:r w:rsidRPr="005320A2">
              <w:rPr>
                <w:rFonts w:ascii="仿宋" w:eastAsia="仿宋" w:hAnsi="仿宋" w:cs="仿宋_GB2312" w:hint="eastAsia"/>
                <w:szCs w:val="21"/>
              </w:rPr>
              <w:t>三合一</w:t>
            </w:r>
          </w:p>
        </w:tc>
      </w:tr>
      <w:tr w:rsidR="00DE7880" w:rsidRPr="005320A2" w14:paraId="364EE753" w14:textId="77777777">
        <w:trPr>
          <w:cantSplit/>
          <w:jc w:val="center"/>
        </w:trPr>
        <w:tc>
          <w:tcPr>
            <w:tcW w:w="562" w:type="dxa"/>
            <w:noWrap/>
            <w:tcMar>
              <w:top w:w="15" w:type="dxa"/>
              <w:left w:w="15" w:type="dxa"/>
              <w:right w:w="15" w:type="dxa"/>
            </w:tcMar>
            <w:vAlign w:val="center"/>
          </w:tcPr>
          <w:p w14:paraId="0981EE00" w14:textId="3BE4AC7D" w:rsidR="00DE7880" w:rsidRPr="005320A2" w:rsidRDefault="00DE7880" w:rsidP="00DE7880">
            <w:pPr>
              <w:widowControl/>
              <w:spacing w:beforeLines="30" w:before="72" w:afterLines="30" w:after="72"/>
              <w:jc w:val="center"/>
              <w:textAlignment w:val="center"/>
              <w:rPr>
                <w:rFonts w:ascii="仿宋" w:eastAsia="仿宋" w:hAnsi="仿宋" w:cs="仿宋_GB2312"/>
                <w:szCs w:val="21"/>
              </w:rPr>
            </w:pPr>
            <w:r>
              <w:rPr>
                <w:rFonts w:ascii="仿宋" w:eastAsia="仿宋" w:hAnsi="仿宋" w:cs="仿宋_GB2312" w:hint="eastAsia"/>
                <w:szCs w:val="21"/>
              </w:rPr>
              <w:t>33</w:t>
            </w:r>
          </w:p>
        </w:tc>
        <w:tc>
          <w:tcPr>
            <w:tcW w:w="993" w:type="dxa"/>
            <w:noWrap/>
            <w:tcMar>
              <w:top w:w="15" w:type="dxa"/>
              <w:left w:w="15" w:type="dxa"/>
              <w:right w:w="15" w:type="dxa"/>
            </w:tcMar>
            <w:vAlign w:val="center"/>
          </w:tcPr>
          <w:p w14:paraId="5894292D" w14:textId="7ACD37CC" w:rsidR="00DE7880" w:rsidRPr="005320A2" w:rsidRDefault="00DE7880" w:rsidP="00DE7880">
            <w:pPr>
              <w:widowControl/>
              <w:spacing w:beforeLines="30" w:before="72" w:afterLines="30" w:after="72"/>
              <w:jc w:val="center"/>
              <w:textAlignment w:val="center"/>
              <w:rPr>
                <w:rFonts w:ascii="仿宋" w:eastAsia="仿宋" w:hAnsi="仿宋" w:cs="仿宋_GB2312"/>
                <w:szCs w:val="21"/>
              </w:rPr>
            </w:pPr>
            <w:r w:rsidRPr="005320A2">
              <w:rPr>
                <w:rFonts w:ascii="仿宋" w:eastAsia="仿宋" w:hAnsi="仿宋" w:cs="仿宋_GB2312" w:hint="eastAsia"/>
                <w:szCs w:val="21"/>
              </w:rPr>
              <w:t>冬装套装</w:t>
            </w:r>
          </w:p>
        </w:tc>
        <w:tc>
          <w:tcPr>
            <w:tcW w:w="5670" w:type="dxa"/>
            <w:noWrap/>
            <w:tcMar>
              <w:top w:w="15" w:type="dxa"/>
              <w:left w:w="15" w:type="dxa"/>
              <w:right w:w="15" w:type="dxa"/>
            </w:tcMar>
            <w:vAlign w:val="center"/>
          </w:tcPr>
          <w:p w14:paraId="2DE27B08"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衣面料：</w:t>
            </w:r>
            <w:r w:rsidRPr="003B1D6D">
              <w:rPr>
                <w:rFonts w:ascii="仿宋" w:eastAsia="仿宋" w:hAnsi="仿宋" w:cs="仿宋_GB2312" w:hint="eastAsia"/>
                <w:szCs w:val="21"/>
              </w:rPr>
              <w:t>三合一复合面料：</w:t>
            </w:r>
            <w:proofErr w:type="gramStart"/>
            <w:r w:rsidRPr="003B1D6D">
              <w:rPr>
                <w:rFonts w:ascii="仿宋" w:eastAsia="仿宋" w:hAnsi="仿宋" w:cs="仿宋_GB2312" w:hint="eastAsia"/>
                <w:szCs w:val="21"/>
              </w:rPr>
              <w:t>涤</w:t>
            </w:r>
            <w:proofErr w:type="gramEnd"/>
            <w:r w:rsidRPr="003B1D6D">
              <w:rPr>
                <w:rFonts w:ascii="仿宋" w:eastAsia="仿宋" w:hAnsi="仿宋" w:cs="仿宋_GB2312" w:hint="eastAsia"/>
                <w:szCs w:val="21"/>
              </w:rPr>
              <w:t>100%，克重≥110ɡ/㎡</w:t>
            </w:r>
            <w:r w:rsidRPr="005320A2">
              <w:rPr>
                <w:rFonts w:ascii="仿宋" w:eastAsia="仿宋" w:hAnsi="仿宋" w:cs="仿宋_GB2312" w:hint="eastAsia"/>
                <w:szCs w:val="21"/>
              </w:rPr>
              <w:t xml:space="preserve"> </w:t>
            </w:r>
          </w:p>
          <w:p w14:paraId="6496B5C0"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衣里料：210T</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塔夫，</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100%</w:t>
            </w:r>
          </w:p>
          <w:p w14:paraId="04C76A69"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内胆：</w:t>
            </w:r>
            <w:proofErr w:type="gramStart"/>
            <w:r w:rsidRPr="005320A2">
              <w:rPr>
                <w:rFonts w:ascii="仿宋" w:eastAsia="仿宋" w:hAnsi="仿宋" w:cs="仿宋_GB2312" w:hint="eastAsia"/>
                <w:szCs w:val="21"/>
              </w:rPr>
              <w:t>双刷双</w:t>
            </w:r>
            <w:proofErr w:type="gramEnd"/>
            <w:r w:rsidRPr="005320A2">
              <w:rPr>
                <w:rFonts w:ascii="仿宋" w:eastAsia="仿宋" w:hAnsi="仿宋" w:cs="仿宋_GB2312" w:hint="eastAsia"/>
                <w:szCs w:val="21"/>
              </w:rPr>
              <w:t>摇摇粒绒，</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 xml:space="preserve">100%，克重≥290g/㎡ </w:t>
            </w:r>
          </w:p>
          <w:p w14:paraId="46FC7F82" w14:textId="7149E195"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proofErr w:type="gramStart"/>
            <w:r w:rsidRPr="005320A2">
              <w:rPr>
                <w:rFonts w:ascii="仿宋" w:eastAsia="仿宋" w:hAnsi="仿宋" w:cs="仿宋_GB2312" w:hint="eastAsia"/>
                <w:szCs w:val="21"/>
              </w:rPr>
              <w:t>裤</w:t>
            </w:r>
            <w:proofErr w:type="gramEnd"/>
            <w:r w:rsidRPr="005320A2">
              <w:rPr>
                <w:rFonts w:ascii="仿宋" w:eastAsia="仿宋" w:hAnsi="仿宋" w:cs="仿宋_GB2312" w:hint="eastAsia"/>
                <w:szCs w:val="21"/>
              </w:rPr>
              <w:t>面料：银狐绒保暖弹力布，面：棉95%，氨纶5%，底：</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 xml:space="preserve">94%，氨纶6%，克重≥380g/㎡        </w:t>
            </w:r>
          </w:p>
        </w:tc>
        <w:tc>
          <w:tcPr>
            <w:tcW w:w="708" w:type="dxa"/>
            <w:vAlign w:val="center"/>
          </w:tcPr>
          <w:p w14:paraId="5FB48819" w14:textId="3A600E1C" w:rsidR="00DE7880" w:rsidRPr="005320A2" w:rsidRDefault="00DE7880" w:rsidP="00DE7880">
            <w:pPr>
              <w:spacing w:beforeLines="30" w:before="72" w:afterLines="30" w:after="72"/>
              <w:jc w:val="center"/>
              <w:rPr>
                <w:rFonts w:ascii="仿宋" w:eastAsia="仿宋" w:hAnsi="仿宋" w:cs="仿宋_GB2312"/>
                <w:szCs w:val="21"/>
              </w:rPr>
            </w:pPr>
            <w:r>
              <w:rPr>
                <w:rFonts w:ascii="仿宋" w:eastAsia="仿宋" w:hAnsi="仿宋" w:cs="仿宋_GB2312"/>
                <w:szCs w:val="21"/>
              </w:rPr>
              <w:t>360</w:t>
            </w:r>
          </w:p>
        </w:tc>
        <w:tc>
          <w:tcPr>
            <w:tcW w:w="709" w:type="dxa"/>
            <w:vAlign w:val="center"/>
          </w:tcPr>
          <w:p w14:paraId="2BD61A2C" w14:textId="120A211D" w:rsidR="00DE7880" w:rsidRPr="005320A2" w:rsidRDefault="00DE7880" w:rsidP="00DE7880">
            <w:pPr>
              <w:spacing w:beforeLines="30" w:before="72" w:afterLines="30" w:after="72"/>
              <w:jc w:val="center"/>
              <w:rPr>
                <w:rFonts w:ascii="仿宋" w:eastAsia="仿宋" w:hAnsi="仿宋" w:cs="仿宋_GB2312"/>
                <w:szCs w:val="21"/>
              </w:rPr>
            </w:pPr>
            <w:r w:rsidRPr="005320A2">
              <w:rPr>
                <w:rFonts w:ascii="仿宋" w:eastAsia="仿宋" w:hAnsi="仿宋" w:cs="仿宋_GB2312" w:hint="eastAsia"/>
                <w:szCs w:val="21"/>
              </w:rPr>
              <w:t>3</w:t>
            </w:r>
            <w:r>
              <w:rPr>
                <w:rFonts w:ascii="仿宋" w:eastAsia="仿宋" w:hAnsi="仿宋" w:cs="仿宋_GB2312"/>
                <w:szCs w:val="21"/>
              </w:rPr>
              <w:t>10</w:t>
            </w:r>
          </w:p>
        </w:tc>
        <w:tc>
          <w:tcPr>
            <w:tcW w:w="1418" w:type="dxa"/>
            <w:noWrap/>
            <w:tcMar>
              <w:top w:w="15" w:type="dxa"/>
              <w:left w:w="15" w:type="dxa"/>
              <w:right w:w="15" w:type="dxa"/>
            </w:tcMar>
            <w:vAlign w:val="center"/>
          </w:tcPr>
          <w:p w14:paraId="29A52051" w14:textId="77777777" w:rsidR="00DE7880" w:rsidRPr="005320A2" w:rsidRDefault="00DE7880" w:rsidP="00DE7880">
            <w:pPr>
              <w:jc w:val="center"/>
              <w:rPr>
                <w:rFonts w:ascii="仿宋" w:eastAsia="仿宋" w:hAnsi="仿宋" w:cs="仿宋_GB2312"/>
                <w:szCs w:val="21"/>
              </w:rPr>
            </w:pPr>
            <w:r w:rsidRPr="005320A2">
              <w:rPr>
                <w:rFonts w:ascii="仿宋" w:eastAsia="仿宋" w:hAnsi="仿宋" w:cs="仿宋_GB2312" w:hint="eastAsia"/>
                <w:szCs w:val="21"/>
              </w:rPr>
              <w:t>冲锋衣款式</w:t>
            </w:r>
          </w:p>
          <w:p w14:paraId="4FB6E3D3" w14:textId="3ED5818B" w:rsidR="00DE7880" w:rsidRPr="005320A2" w:rsidRDefault="00DE7880" w:rsidP="00DE7880">
            <w:pPr>
              <w:jc w:val="center"/>
              <w:rPr>
                <w:rFonts w:ascii="仿宋" w:eastAsia="仿宋" w:hAnsi="仿宋" w:cs="仿宋_GB2312"/>
                <w:szCs w:val="21"/>
              </w:rPr>
            </w:pPr>
            <w:r w:rsidRPr="005320A2">
              <w:rPr>
                <w:rFonts w:ascii="仿宋" w:eastAsia="仿宋" w:hAnsi="仿宋" w:cs="仿宋_GB2312" w:hint="eastAsia"/>
                <w:szCs w:val="21"/>
              </w:rPr>
              <w:t>三合一</w:t>
            </w:r>
          </w:p>
        </w:tc>
      </w:tr>
      <w:tr w:rsidR="00DE7880" w:rsidRPr="005320A2" w14:paraId="6BBB68DB" w14:textId="77777777">
        <w:trPr>
          <w:cantSplit/>
          <w:jc w:val="center"/>
        </w:trPr>
        <w:tc>
          <w:tcPr>
            <w:tcW w:w="562" w:type="dxa"/>
            <w:noWrap/>
            <w:tcMar>
              <w:top w:w="15" w:type="dxa"/>
              <w:left w:w="15" w:type="dxa"/>
              <w:right w:w="15" w:type="dxa"/>
            </w:tcMar>
            <w:vAlign w:val="center"/>
          </w:tcPr>
          <w:p w14:paraId="150C05CE" w14:textId="55343EE7" w:rsidR="00DE7880" w:rsidRPr="005320A2" w:rsidRDefault="00DE7880" w:rsidP="00DE7880">
            <w:pPr>
              <w:widowControl/>
              <w:spacing w:beforeLines="30" w:before="72" w:afterLines="30" w:after="72"/>
              <w:jc w:val="center"/>
              <w:textAlignment w:val="center"/>
              <w:rPr>
                <w:rFonts w:ascii="仿宋" w:eastAsia="仿宋" w:hAnsi="仿宋" w:cs="仿宋_GB2312"/>
                <w:szCs w:val="21"/>
              </w:rPr>
            </w:pPr>
            <w:r>
              <w:rPr>
                <w:rFonts w:ascii="仿宋" w:eastAsia="仿宋" w:hAnsi="仿宋" w:cs="仿宋_GB2312" w:hint="eastAsia"/>
                <w:szCs w:val="21"/>
              </w:rPr>
              <w:lastRenderedPageBreak/>
              <w:t>34</w:t>
            </w:r>
          </w:p>
        </w:tc>
        <w:tc>
          <w:tcPr>
            <w:tcW w:w="993" w:type="dxa"/>
            <w:noWrap/>
            <w:tcMar>
              <w:top w:w="15" w:type="dxa"/>
              <w:left w:w="15" w:type="dxa"/>
              <w:right w:w="15" w:type="dxa"/>
            </w:tcMar>
            <w:vAlign w:val="center"/>
          </w:tcPr>
          <w:p w14:paraId="094766B0" w14:textId="1FD77B3A" w:rsidR="00DE7880" w:rsidRPr="005320A2" w:rsidRDefault="00DE7880" w:rsidP="00DE7880">
            <w:pPr>
              <w:widowControl/>
              <w:spacing w:beforeLines="30" w:before="72" w:afterLines="30" w:after="72"/>
              <w:jc w:val="center"/>
              <w:textAlignment w:val="center"/>
              <w:rPr>
                <w:rFonts w:ascii="仿宋" w:eastAsia="仿宋" w:hAnsi="仿宋" w:cs="仿宋_GB2312"/>
                <w:szCs w:val="21"/>
              </w:rPr>
            </w:pPr>
            <w:r w:rsidRPr="005320A2">
              <w:rPr>
                <w:rFonts w:ascii="仿宋" w:eastAsia="仿宋" w:hAnsi="仿宋" w:cs="仿宋_GB2312" w:hint="eastAsia"/>
                <w:szCs w:val="21"/>
              </w:rPr>
              <w:t>冬装套装</w:t>
            </w:r>
          </w:p>
        </w:tc>
        <w:tc>
          <w:tcPr>
            <w:tcW w:w="5670" w:type="dxa"/>
            <w:noWrap/>
            <w:tcMar>
              <w:top w:w="15" w:type="dxa"/>
              <w:left w:w="15" w:type="dxa"/>
              <w:right w:w="15" w:type="dxa"/>
            </w:tcMar>
            <w:vAlign w:val="center"/>
          </w:tcPr>
          <w:p w14:paraId="289F2FB9" w14:textId="77777777" w:rsidR="00DE7880"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衣面料：</w:t>
            </w:r>
            <w:proofErr w:type="gramStart"/>
            <w:r w:rsidRPr="007E3EE0">
              <w:rPr>
                <w:rFonts w:ascii="仿宋" w:eastAsia="仿宋" w:hAnsi="仿宋" w:cs="仿宋_GB2312" w:hint="eastAsia"/>
                <w:szCs w:val="21"/>
              </w:rPr>
              <w:t>高弹华夫</w:t>
            </w:r>
            <w:proofErr w:type="gramEnd"/>
            <w:r w:rsidRPr="007E3EE0">
              <w:rPr>
                <w:rFonts w:ascii="仿宋" w:eastAsia="仿宋" w:hAnsi="仿宋" w:cs="仿宋_GB2312" w:hint="eastAsia"/>
                <w:szCs w:val="21"/>
              </w:rPr>
              <w:t>格：</w:t>
            </w:r>
            <w:proofErr w:type="gramStart"/>
            <w:r w:rsidRPr="007E3EE0">
              <w:rPr>
                <w:rFonts w:ascii="仿宋" w:eastAsia="仿宋" w:hAnsi="仿宋" w:cs="仿宋_GB2312" w:hint="eastAsia"/>
                <w:szCs w:val="21"/>
              </w:rPr>
              <w:t>涤</w:t>
            </w:r>
            <w:proofErr w:type="gramEnd"/>
            <w:r w:rsidRPr="007E3EE0">
              <w:rPr>
                <w:rFonts w:ascii="仿宋" w:eastAsia="仿宋" w:hAnsi="仿宋" w:cs="仿宋_GB2312" w:hint="eastAsia"/>
                <w:szCs w:val="21"/>
              </w:rPr>
              <w:t>100%，克重≥100ɡ/㎡</w:t>
            </w:r>
          </w:p>
          <w:p w14:paraId="7DF682E7"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衣里料：210T</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塔夫，</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100%</w:t>
            </w:r>
          </w:p>
          <w:p w14:paraId="7508C8AF"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内胆：</w:t>
            </w:r>
            <w:proofErr w:type="gramStart"/>
            <w:r w:rsidRPr="005320A2">
              <w:rPr>
                <w:rFonts w:ascii="仿宋" w:eastAsia="仿宋" w:hAnsi="仿宋" w:cs="仿宋_GB2312" w:hint="eastAsia"/>
                <w:szCs w:val="21"/>
              </w:rPr>
              <w:t>双刷双</w:t>
            </w:r>
            <w:proofErr w:type="gramEnd"/>
            <w:r w:rsidRPr="005320A2">
              <w:rPr>
                <w:rFonts w:ascii="仿宋" w:eastAsia="仿宋" w:hAnsi="仿宋" w:cs="仿宋_GB2312" w:hint="eastAsia"/>
                <w:szCs w:val="21"/>
              </w:rPr>
              <w:t>摇摇粒绒，</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 xml:space="preserve">100%，克重≥290g/㎡ </w:t>
            </w:r>
          </w:p>
          <w:p w14:paraId="133B1FEB" w14:textId="6D07C9A6"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proofErr w:type="gramStart"/>
            <w:r w:rsidRPr="005320A2">
              <w:rPr>
                <w:rFonts w:ascii="仿宋" w:eastAsia="仿宋" w:hAnsi="仿宋" w:cs="仿宋_GB2312" w:hint="eastAsia"/>
                <w:szCs w:val="21"/>
              </w:rPr>
              <w:t>裤</w:t>
            </w:r>
            <w:proofErr w:type="gramEnd"/>
            <w:r w:rsidRPr="005320A2">
              <w:rPr>
                <w:rFonts w:ascii="仿宋" w:eastAsia="仿宋" w:hAnsi="仿宋" w:cs="仿宋_GB2312" w:hint="eastAsia"/>
                <w:szCs w:val="21"/>
              </w:rPr>
              <w:t>面料：银狐绒保暖弹力布，面：棉95%，氨纶5%，底：</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 xml:space="preserve">94%，氨纶6%，克重≥380g/㎡        </w:t>
            </w:r>
          </w:p>
        </w:tc>
        <w:tc>
          <w:tcPr>
            <w:tcW w:w="708" w:type="dxa"/>
            <w:vAlign w:val="center"/>
          </w:tcPr>
          <w:p w14:paraId="5E4433C4" w14:textId="5ECFCAAE" w:rsidR="00DE7880" w:rsidRPr="005320A2" w:rsidRDefault="00DE7880" w:rsidP="00DE7880">
            <w:pPr>
              <w:spacing w:beforeLines="30" w:before="72" w:afterLines="30" w:after="72"/>
              <w:jc w:val="center"/>
              <w:rPr>
                <w:rFonts w:ascii="仿宋" w:eastAsia="仿宋" w:hAnsi="仿宋" w:cs="仿宋_GB2312"/>
                <w:szCs w:val="21"/>
              </w:rPr>
            </w:pPr>
            <w:r>
              <w:rPr>
                <w:rFonts w:ascii="仿宋" w:eastAsia="仿宋" w:hAnsi="仿宋" w:cs="仿宋_GB2312"/>
                <w:szCs w:val="21"/>
              </w:rPr>
              <w:t>360</w:t>
            </w:r>
          </w:p>
        </w:tc>
        <w:tc>
          <w:tcPr>
            <w:tcW w:w="709" w:type="dxa"/>
            <w:vAlign w:val="center"/>
          </w:tcPr>
          <w:p w14:paraId="7982C549" w14:textId="649F6C45" w:rsidR="00DE7880" w:rsidRPr="005320A2" w:rsidRDefault="00DE7880" w:rsidP="00DE7880">
            <w:pPr>
              <w:spacing w:beforeLines="30" w:before="72" w:afterLines="30" w:after="72"/>
              <w:jc w:val="center"/>
              <w:rPr>
                <w:rFonts w:ascii="仿宋" w:eastAsia="仿宋" w:hAnsi="仿宋" w:cs="仿宋_GB2312"/>
                <w:szCs w:val="21"/>
              </w:rPr>
            </w:pPr>
            <w:r w:rsidRPr="005320A2">
              <w:rPr>
                <w:rFonts w:ascii="仿宋" w:eastAsia="仿宋" w:hAnsi="仿宋" w:cs="仿宋_GB2312" w:hint="eastAsia"/>
                <w:szCs w:val="21"/>
              </w:rPr>
              <w:t>3</w:t>
            </w:r>
            <w:r>
              <w:rPr>
                <w:rFonts w:ascii="仿宋" w:eastAsia="仿宋" w:hAnsi="仿宋" w:cs="仿宋_GB2312"/>
                <w:szCs w:val="21"/>
              </w:rPr>
              <w:t>10</w:t>
            </w:r>
          </w:p>
        </w:tc>
        <w:tc>
          <w:tcPr>
            <w:tcW w:w="1418" w:type="dxa"/>
            <w:noWrap/>
            <w:tcMar>
              <w:top w:w="15" w:type="dxa"/>
              <w:left w:w="15" w:type="dxa"/>
              <w:right w:w="15" w:type="dxa"/>
            </w:tcMar>
            <w:vAlign w:val="center"/>
          </w:tcPr>
          <w:p w14:paraId="530984F5" w14:textId="77777777" w:rsidR="00DE7880" w:rsidRPr="005320A2" w:rsidRDefault="00DE7880" w:rsidP="00DE7880">
            <w:pPr>
              <w:jc w:val="center"/>
              <w:rPr>
                <w:rFonts w:ascii="仿宋" w:eastAsia="仿宋" w:hAnsi="仿宋" w:cs="仿宋_GB2312"/>
                <w:szCs w:val="21"/>
              </w:rPr>
            </w:pPr>
            <w:r w:rsidRPr="005320A2">
              <w:rPr>
                <w:rFonts w:ascii="仿宋" w:eastAsia="仿宋" w:hAnsi="仿宋" w:cs="仿宋_GB2312" w:hint="eastAsia"/>
                <w:szCs w:val="21"/>
              </w:rPr>
              <w:t>冲锋衣款式</w:t>
            </w:r>
          </w:p>
          <w:p w14:paraId="28D76E9E" w14:textId="2F3E8871" w:rsidR="00DE7880" w:rsidRPr="005320A2" w:rsidRDefault="00DE7880" w:rsidP="00DE7880">
            <w:pPr>
              <w:jc w:val="center"/>
              <w:rPr>
                <w:rFonts w:ascii="仿宋" w:eastAsia="仿宋" w:hAnsi="仿宋" w:cs="仿宋_GB2312"/>
                <w:szCs w:val="21"/>
              </w:rPr>
            </w:pPr>
            <w:r w:rsidRPr="005320A2">
              <w:rPr>
                <w:rFonts w:ascii="仿宋" w:eastAsia="仿宋" w:hAnsi="仿宋" w:cs="仿宋_GB2312" w:hint="eastAsia"/>
                <w:szCs w:val="21"/>
              </w:rPr>
              <w:t>三合一</w:t>
            </w:r>
          </w:p>
        </w:tc>
      </w:tr>
      <w:tr w:rsidR="00DE7880" w:rsidRPr="005320A2" w14:paraId="3C40BCAD" w14:textId="77777777">
        <w:trPr>
          <w:cantSplit/>
          <w:jc w:val="center"/>
        </w:trPr>
        <w:tc>
          <w:tcPr>
            <w:tcW w:w="562" w:type="dxa"/>
            <w:noWrap/>
            <w:tcMar>
              <w:top w:w="15" w:type="dxa"/>
              <w:left w:w="15" w:type="dxa"/>
              <w:right w:w="15" w:type="dxa"/>
            </w:tcMar>
            <w:vAlign w:val="center"/>
          </w:tcPr>
          <w:p w14:paraId="37CDE0AA" w14:textId="401955F1" w:rsidR="00DE7880" w:rsidRPr="005320A2" w:rsidRDefault="00DE7880" w:rsidP="00DE7880">
            <w:pPr>
              <w:widowControl/>
              <w:spacing w:beforeLines="30" w:before="72" w:afterLines="30" w:after="72"/>
              <w:jc w:val="center"/>
              <w:textAlignment w:val="center"/>
              <w:rPr>
                <w:rFonts w:ascii="仿宋" w:eastAsia="仿宋" w:hAnsi="仿宋" w:cs="仿宋_GB2312"/>
                <w:szCs w:val="21"/>
              </w:rPr>
            </w:pPr>
            <w:r w:rsidRPr="005320A2">
              <w:rPr>
                <w:rFonts w:ascii="仿宋" w:eastAsia="仿宋" w:hAnsi="仿宋" w:cs="仿宋_GB2312" w:hint="eastAsia"/>
                <w:szCs w:val="21"/>
              </w:rPr>
              <w:t>3</w:t>
            </w:r>
            <w:r>
              <w:rPr>
                <w:rFonts w:ascii="仿宋" w:eastAsia="仿宋" w:hAnsi="仿宋" w:cs="仿宋_GB2312" w:hint="eastAsia"/>
                <w:szCs w:val="21"/>
              </w:rPr>
              <w:t>5</w:t>
            </w:r>
          </w:p>
        </w:tc>
        <w:tc>
          <w:tcPr>
            <w:tcW w:w="993" w:type="dxa"/>
            <w:noWrap/>
            <w:tcMar>
              <w:top w:w="15" w:type="dxa"/>
              <w:left w:w="15" w:type="dxa"/>
              <w:right w:w="15" w:type="dxa"/>
            </w:tcMar>
            <w:vAlign w:val="center"/>
          </w:tcPr>
          <w:p w14:paraId="7030A0CA" w14:textId="77777777" w:rsidR="00DE7880" w:rsidRPr="005320A2" w:rsidRDefault="00DE7880" w:rsidP="00DE7880">
            <w:pPr>
              <w:widowControl/>
              <w:spacing w:beforeLines="30" w:before="72" w:afterLines="30" w:after="72"/>
              <w:jc w:val="center"/>
              <w:textAlignment w:val="center"/>
              <w:rPr>
                <w:rFonts w:ascii="仿宋" w:eastAsia="仿宋" w:hAnsi="仿宋" w:cs="仿宋_GB2312"/>
                <w:szCs w:val="21"/>
              </w:rPr>
            </w:pPr>
            <w:r w:rsidRPr="005320A2">
              <w:rPr>
                <w:rFonts w:ascii="仿宋" w:eastAsia="仿宋" w:hAnsi="仿宋" w:cs="仿宋_GB2312" w:hint="eastAsia"/>
                <w:szCs w:val="21"/>
              </w:rPr>
              <w:t>制服</w:t>
            </w:r>
          </w:p>
        </w:tc>
        <w:tc>
          <w:tcPr>
            <w:tcW w:w="5670" w:type="dxa"/>
            <w:noWrap/>
            <w:tcMar>
              <w:top w:w="15" w:type="dxa"/>
              <w:left w:w="15" w:type="dxa"/>
              <w:right w:w="15" w:type="dxa"/>
            </w:tcMar>
            <w:vAlign w:val="center"/>
          </w:tcPr>
          <w:p w14:paraId="149546B8"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衣面料：毛涤混纺呢，</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45%，再生纤维素纤维42%，羊毛10%，氨纶3%；克重≥220g/㎡</w:t>
            </w:r>
          </w:p>
          <w:p w14:paraId="3DC6B286"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衣里料：里子布，</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100%, 克重≥60g/㎡</w:t>
            </w:r>
          </w:p>
          <w:p w14:paraId="0ABB8291"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男裤面料：全棉磨毛纱卡，棉100%，克重≥250g/㎡</w:t>
            </w:r>
          </w:p>
          <w:p w14:paraId="568CBDE1"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女裙面料：色织格子布，</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67%，粘</w:t>
            </w:r>
            <w:proofErr w:type="gramStart"/>
            <w:r w:rsidRPr="005320A2">
              <w:rPr>
                <w:rFonts w:ascii="仿宋" w:eastAsia="仿宋" w:hAnsi="仿宋" w:cs="仿宋_GB2312" w:hint="eastAsia"/>
                <w:szCs w:val="21"/>
              </w:rPr>
              <w:t>纤</w:t>
            </w:r>
            <w:proofErr w:type="gramEnd"/>
            <w:r w:rsidRPr="005320A2">
              <w:rPr>
                <w:rFonts w:ascii="仿宋" w:eastAsia="仿宋" w:hAnsi="仿宋" w:cs="仿宋_GB2312" w:hint="eastAsia"/>
                <w:szCs w:val="21"/>
              </w:rPr>
              <w:t>33%；克重≥196g/㎡</w:t>
            </w:r>
          </w:p>
          <w:p w14:paraId="705D4C55"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女裙里料：汗布，棉100%，克重≥140g/㎡</w:t>
            </w:r>
          </w:p>
          <w:p w14:paraId="464652CA"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衬衫：弹力府绸，棉98%，氨纶2%；克重≥120g/㎡</w:t>
            </w:r>
          </w:p>
          <w:p w14:paraId="12E2D73E"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背心：全棉针织背心，单件质量约260克</w:t>
            </w:r>
          </w:p>
        </w:tc>
        <w:tc>
          <w:tcPr>
            <w:tcW w:w="708" w:type="dxa"/>
            <w:vAlign w:val="center"/>
          </w:tcPr>
          <w:p w14:paraId="2368206B" w14:textId="77777777" w:rsidR="00DE7880" w:rsidRPr="005320A2" w:rsidRDefault="00DE7880" w:rsidP="00DE7880">
            <w:pPr>
              <w:spacing w:beforeLines="30" w:before="72" w:afterLines="30" w:after="72"/>
              <w:jc w:val="center"/>
              <w:rPr>
                <w:rFonts w:ascii="仿宋" w:eastAsia="仿宋" w:hAnsi="仿宋" w:cs="仿宋_GB2312"/>
                <w:szCs w:val="21"/>
              </w:rPr>
            </w:pPr>
            <w:r w:rsidRPr="005320A2">
              <w:rPr>
                <w:rFonts w:ascii="仿宋" w:eastAsia="仿宋" w:hAnsi="仿宋" w:cs="仿宋_GB2312" w:hint="eastAsia"/>
                <w:szCs w:val="21"/>
              </w:rPr>
              <w:t>450</w:t>
            </w:r>
          </w:p>
        </w:tc>
        <w:tc>
          <w:tcPr>
            <w:tcW w:w="709" w:type="dxa"/>
            <w:vAlign w:val="center"/>
          </w:tcPr>
          <w:p w14:paraId="6CB079DE" w14:textId="77777777" w:rsidR="00DE7880" w:rsidRPr="005320A2" w:rsidRDefault="00DE7880" w:rsidP="00DE7880">
            <w:pPr>
              <w:spacing w:beforeLines="30" w:before="72" w:afterLines="30" w:after="72"/>
              <w:jc w:val="center"/>
              <w:rPr>
                <w:rFonts w:ascii="仿宋" w:eastAsia="仿宋" w:hAnsi="仿宋" w:cs="仿宋_GB2312"/>
                <w:szCs w:val="21"/>
              </w:rPr>
            </w:pPr>
            <w:r w:rsidRPr="005320A2">
              <w:rPr>
                <w:rFonts w:ascii="仿宋" w:eastAsia="仿宋" w:hAnsi="仿宋" w:cs="仿宋_GB2312" w:hint="eastAsia"/>
                <w:szCs w:val="21"/>
              </w:rPr>
              <w:t>382</w:t>
            </w:r>
          </w:p>
        </w:tc>
        <w:tc>
          <w:tcPr>
            <w:tcW w:w="1418" w:type="dxa"/>
            <w:noWrap/>
            <w:tcMar>
              <w:top w:w="15" w:type="dxa"/>
              <w:left w:w="15" w:type="dxa"/>
              <w:right w:w="15" w:type="dxa"/>
            </w:tcMar>
            <w:vAlign w:val="center"/>
          </w:tcPr>
          <w:p w14:paraId="4940210D" w14:textId="77777777" w:rsidR="00DE7880" w:rsidRPr="005320A2" w:rsidRDefault="00DE7880" w:rsidP="00DE7880">
            <w:pPr>
              <w:jc w:val="center"/>
              <w:rPr>
                <w:rFonts w:ascii="仿宋" w:eastAsia="仿宋" w:hAnsi="仿宋" w:cs="仿宋_GB2312"/>
                <w:szCs w:val="21"/>
              </w:rPr>
            </w:pPr>
          </w:p>
        </w:tc>
      </w:tr>
      <w:tr w:rsidR="00DE7880" w:rsidRPr="005320A2" w14:paraId="0FE28B69" w14:textId="77777777">
        <w:trPr>
          <w:cantSplit/>
          <w:jc w:val="center"/>
        </w:trPr>
        <w:tc>
          <w:tcPr>
            <w:tcW w:w="562" w:type="dxa"/>
            <w:noWrap/>
            <w:tcMar>
              <w:top w:w="15" w:type="dxa"/>
              <w:left w:w="15" w:type="dxa"/>
              <w:right w:w="15" w:type="dxa"/>
            </w:tcMar>
            <w:vAlign w:val="center"/>
          </w:tcPr>
          <w:p w14:paraId="59AD6ACD" w14:textId="34E3729A" w:rsidR="00DE7880" w:rsidRPr="005320A2" w:rsidRDefault="00DE7880" w:rsidP="00DE7880">
            <w:pPr>
              <w:widowControl/>
              <w:spacing w:beforeLines="30" w:before="72" w:afterLines="30" w:after="72"/>
              <w:jc w:val="center"/>
              <w:textAlignment w:val="center"/>
              <w:rPr>
                <w:rFonts w:ascii="仿宋" w:eastAsia="仿宋" w:hAnsi="仿宋" w:cs="仿宋_GB2312"/>
                <w:szCs w:val="21"/>
              </w:rPr>
            </w:pPr>
            <w:r w:rsidRPr="005320A2">
              <w:rPr>
                <w:rFonts w:ascii="仿宋" w:eastAsia="仿宋" w:hAnsi="仿宋" w:cs="仿宋_GB2312" w:hint="eastAsia"/>
                <w:szCs w:val="21"/>
              </w:rPr>
              <w:t>3</w:t>
            </w:r>
            <w:r>
              <w:rPr>
                <w:rFonts w:ascii="仿宋" w:eastAsia="仿宋" w:hAnsi="仿宋" w:cs="仿宋_GB2312" w:hint="eastAsia"/>
                <w:szCs w:val="21"/>
              </w:rPr>
              <w:t>6</w:t>
            </w:r>
          </w:p>
        </w:tc>
        <w:tc>
          <w:tcPr>
            <w:tcW w:w="993" w:type="dxa"/>
            <w:noWrap/>
            <w:tcMar>
              <w:top w:w="15" w:type="dxa"/>
              <w:left w:w="15" w:type="dxa"/>
              <w:right w:w="15" w:type="dxa"/>
            </w:tcMar>
            <w:vAlign w:val="center"/>
          </w:tcPr>
          <w:p w14:paraId="6CE7228C" w14:textId="77777777" w:rsidR="00DE7880" w:rsidRPr="005320A2" w:rsidRDefault="00DE7880" w:rsidP="00DE7880">
            <w:pPr>
              <w:widowControl/>
              <w:spacing w:beforeLines="30" w:before="72" w:afterLines="30" w:after="72"/>
              <w:jc w:val="center"/>
              <w:textAlignment w:val="center"/>
              <w:rPr>
                <w:rFonts w:ascii="仿宋" w:eastAsia="仿宋" w:hAnsi="仿宋" w:cs="仿宋_GB2312"/>
                <w:szCs w:val="21"/>
              </w:rPr>
            </w:pPr>
            <w:r w:rsidRPr="005320A2">
              <w:rPr>
                <w:rFonts w:ascii="仿宋" w:eastAsia="仿宋" w:hAnsi="仿宋" w:cs="仿宋_GB2312" w:hint="eastAsia"/>
                <w:szCs w:val="21"/>
              </w:rPr>
              <w:t>制服</w:t>
            </w:r>
          </w:p>
        </w:tc>
        <w:tc>
          <w:tcPr>
            <w:tcW w:w="5670" w:type="dxa"/>
            <w:noWrap/>
            <w:tcMar>
              <w:top w:w="15" w:type="dxa"/>
              <w:left w:w="15" w:type="dxa"/>
              <w:right w:w="15" w:type="dxa"/>
            </w:tcMar>
            <w:vAlign w:val="center"/>
          </w:tcPr>
          <w:p w14:paraId="7A253A29"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上衣面料：TR色织格，</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70%，粘</w:t>
            </w:r>
            <w:proofErr w:type="gramStart"/>
            <w:r w:rsidRPr="005320A2">
              <w:rPr>
                <w:rFonts w:ascii="仿宋" w:eastAsia="仿宋" w:hAnsi="仿宋" w:cs="仿宋_GB2312" w:hint="eastAsia"/>
                <w:szCs w:val="21"/>
              </w:rPr>
              <w:t>纤</w:t>
            </w:r>
            <w:proofErr w:type="gramEnd"/>
            <w:r w:rsidRPr="005320A2">
              <w:rPr>
                <w:rFonts w:ascii="仿宋" w:eastAsia="仿宋" w:hAnsi="仿宋" w:cs="仿宋_GB2312" w:hint="eastAsia"/>
                <w:szCs w:val="21"/>
              </w:rPr>
              <w:t>30%，克重≥190g/㎡</w:t>
            </w:r>
          </w:p>
          <w:p w14:paraId="013526EB"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上衣里料：里子布，</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100%，克重≥80g/㎡</w:t>
            </w:r>
          </w:p>
          <w:p w14:paraId="6F22A7C3"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男裤（女裙）：纱卡，棉60%，</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40%，克重≥240g/㎡</w:t>
            </w:r>
          </w:p>
          <w:p w14:paraId="1F8ACBFE"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女裙里料：全棉里子布，棉100%，克重≥55g/㎡</w:t>
            </w:r>
          </w:p>
          <w:p w14:paraId="2AC0A0B9"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衬衫：弹力府绸，棉98%，氨纶2%，克重≥120g/㎡</w:t>
            </w:r>
          </w:p>
          <w:p w14:paraId="3AE29DB1" w14:textId="77777777" w:rsidR="00DE7880" w:rsidRPr="005320A2" w:rsidRDefault="00DE7880" w:rsidP="00DE7880">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背心：全棉线衫，棉100%，克重≥255g/㎡</w:t>
            </w:r>
          </w:p>
        </w:tc>
        <w:tc>
          <w:tcPr>
            <w:tcW w:w="708" w:type="dxa"/>
            <w:vAlign w:val="center"/>
          </w:tcPr>
          <w:p w14:paraId="22C869E4" w14:textId="77777777" w:rsidR="00DE7880" w:rsidRPr="005320A2" w:rsidRDefault="00DE7880" w:rsidP="00DE7880">
            <w:pPr>
              <w:spacing w:beforeLines="30" w:before="72" w:afterLines="30" w:after="72"/>
              <w:jc w:val="center"/>
              <w:rPr>
                <w:rFonts w:ascii="仿宋" w:eastAsia="仿宋" w:hAnsi="仿宋" w:cs="仿宋_GB2312"/>
                <w:szCs w:val="21"/>
              </w:rPr>
            </w:pPr>
            <w:r w:rsidRPr="005320A2">
              <w:rPr>
                <w:rFonts w:ascii="仿宋" w:eastAsia="仿宋" w:hAnsi="仿宋" w:cs="仿宋_GB2312" w:hint="eastAsia"/>
                <w:szCs w:val="21"/>
              </w:rPr>
              <w:t>435</w:t>
            </w:r>
          </w:p>
        </w:tc>
        <w:tc>
          <w:tcPr>
            <w:tcW w:w="709" w:type="dxa"/>
            <w:vAlign w:val="center"/>
          </w:tcPr>
          <w:p w14:paraId="7D931A74" w14:textId="77777777" w:rsidR="00DE7880" w:rsidRPr="005320A2" w:rsidRDefault="00DE7880" w:rsidP="00DE7880">
            <w:pPr>
              <w:spacing w:beforeLines="30" w:before="72" w:afterLines="30" w:after="72"/>
              <w:jc w:val="center"/>
              <w:rPr>
                <w:rFonts w:ascii="仿宋" w:eastAsia="仿宋" w:hAnsi="仿宋" w:cs="仿宋_GB2312"/>
                <w:szCs w:val="21"/>
              </w:rPr>
            </w:pPr>
            <w:r w:rsidRPr="005320A2">
              <w:rPr>
                <w:rFonts w:ascii="仿宋" w:eastAsia="仿宋" w:hAnsi="仿宋" w:cs="仿宋_GB2312" w:hint="eastAsia"/>
                <w:szCs w:val="21"/>
              </w:rPr>
              <w:t>370</w:t>
            </w:r>
          </w:p>
        </w:tc>
        <w:tc>
          <w:tcPr>
            <w:tcW w:w="1418" w:type="dxa"/>
            <w:noWrap/>
            <w:tcMar>
              <w:top w:w="15" w:type="dxa"/>
              <w:left w:w="15" w:type="dxa"/>
              <w:right w:w="15" w:type="dxa"/>
            </w:tcMar>
            <w:vAlign w:val="center"/>
          </w:tcPr>
          <w:p w14:paraId="0F6AD10D" w14:textId="77777777" w:rsidR="00DE7880" w:rsidRPr="005320A2" w:rsidRDefault="00DE7880" w:rsidP="00DE7880">
            <w:pPr>
              <w:jc w:val="center"/>
              <w:rPr>
                <w:rFonts w:ascii="仿宋" w:eastAsia="仿宋" w:hAnsi="仿宋" w:cs="仿宋_GB2312"/>
                <w:szCs w:val="21"/>
              </w:rPr>
            </w:pPr>
          </w:p>
        </w:tc>
      </w:tr>
    </w:tbl>
    <w:p w14:paraId="264E1AD2" w14:textId="77777777" w:rsidR="008A70DB" w:rsidRDefault="00000000">
      <w:pPr>
        <w:spacing w:line="320" w:lineRule="exact"/>
        <w:ind w:firstLineChars="200" w:firstLine="482"/>
        <w:rPr>
          <w:rFonts w:ascii="仿宋" w:eastAsia="仿宋" w:hAnsi="仿宋" w:cs="仿宋_GB2312"/>
          <w:b/>
          <w:sz w:val="24"/>
          <w:szCs w:val="24"/>
        </w:rPr>
      </w:pPr>
      <w:r>
        <w:rPr>
          <w:rFonts w:ascii="仿宋" w:eastAsia="仿宋" w:hAnsi="仿宋" w:cs="仿宋_GB2312" w:hint="eastAsia"/>
          <w:b/>
          <w:kern w:val="0"/>
          <w:sz w:val="24"/>
          <w:szCs w:val="24"/>
        </w:rPr>
        <w:t>注:1、上述要求中克重为</w:t>
      </w:r>
      <w:proofErr w:type="gramStart"/>
      <w:r>
        <w:rPr>
          <w:rFonts w:ascii="仿宋" w:eastAsia="仿宋" w:hAnsi="仿宋" w:cs="仿宋_GB2312" w:hint="eastAsia"/>
          <w:b/>
          <w:kern w:val="0"/>
          <w:sz w:val="24"/>
          <w:szCs w:val="24"/>
        </w:rPr>
        <w:t>干燥克</w:t>
      </w:r>
      <w:proofErr w:type="gramEnd"/>
      <w:r>
        <w:rPr>
          <w:rFonts w:ascii="仿宋" w:eastAsia="仿宋" w:hAnsi="仿宋" w:cs="仿宋_GB2312" w:hint="eastAsia"/>
          <w:b/>
          <w:kern w:val="0"/>
          <w:sz w:val="24"/>
          <w:szCs w:val="24"/>
        </w:rPr>
        <w:t>重，且为最低值要求,企业必须按不小于此值执行。</w:t>
      </w:r>
    </w:p>
    <w:p w14:paraId="1D67B94E" w14:textId="77777777" w:rsidR="008A70DB" w:rsidRDefault="00000000">
      <w:pPr>
        <w:spacing w:line="320" w:lineRule="exact"/>
        <w:ind w:firstLineChars="200" w:firstLine="482"/>
        <w:jc w:val="left"/>
        <w:rPr>
          <w:rFonts w:ascii="仿宋" w:eastAsia="仿宋" w:hAnsi="仿宋" w:cs="仿宋_GB2312"/>
          <w:b/>
          <w:sz w:val="24"/>
          <w:szCs w:val="24"/>
        </w:rPr>
      </w:pPr>
      <w:r>
        <w:rPr>
          <w:rFonts w:ascii="仿宋" w:eastAsia="仿宋" w:hAnsi="仿宋" w:cs="仿宋_GB2312" w:hint="eastAsia"/>
          <w:b/>
          <w:sz w:val="24"/>
          <w:szCs w:val="24"/>
        </w:rPr>
        <w:t>2、实际制作服装所需布料可能会有细微调整，投标人需结合各种风险进行报价。</w:t>
      </w:r>
    </w:p>
    <w:p w14:paraId="2F3C9A59" w14:textId="77777777" w:rsidR="008A70DB" w:rsidRDefault="00000000">
      <w:pPr>
        <w:spacing w:line="320" w:lineRule="exact"/>
        <w:ind w:firstLineChars="200" w:firstLine="482"/>
        <w:jc w:val="left"/>
      </w:pPr>
      <w:r>
        <w:rPr>
          <w:rFonts w:ascii="仿宋" w:eastAsia="仿宋" w:hAnsi="仿宋" w:cs="仿宋_GB2312" w:hint="eastAsia"/>
          <w:b/>
          <w:sz w:val="24"/>
          <w:szCs w:val="24"/>
        </w:rPr>
        <w:t>3、以上单价最高限价包含各种附件及要求（拉链、罗口、口袋、调节、反光条、装饰条、学校logo等），具体以学校要求为准。</w:t>
      </w:r>
    </w:p>
    <w:p w14:paraId="42FA2295" w14:textId="77777777" w:rsidR="008A70DB" w:rsidRPr="001B57D7" w:rsidRDefault="00000000">
      <w:pPr>
        <w:spacing w:beforeLines="150" w:before="360"/>
        <w:outlineLvl w:val="1"/>
        <w:rPr>
          <w:rFonts w:ascii="仿宋" w:eastAsia="仿宋" w:hAnsi="仿宋" w:cs="仿宋_GB2312"/>
          <w:b/>
          <w:sz w:val="28"/>
          <w:szCs w:val="18"/>
        </w:rPr>
      </w:pPr>
      <w:r>
        <w:rPr>
          <w:rFonts w:ascii="仿宋" w:eastAsia="仿宋" w:hAnsi="仿宋" w:cs="仿宋_GB2312" w:hint="eastAsia"/>
          <w:b/>
          <w:sz w:val="28"/>
          <w:szCs w:val="18"/>
        </w:rPr>
        <w:t>五、投标样服</w:t>
      </w:r>
      <w:r w:rsidRPr="001B57D7">
        <w:rPr>
          <w:rFonts w:ascii="仿宋" w:eastAsia="仿宋" w:hAnsi="仿宋" w:cs="仿宋_GB2312" w:hint="eastAsia"/>
          <w:b/>
          <w:sz w:val="28"/>
          <w:szCs w:val="18"/>
        </w:rPr>
        <w:t>要求</w:t>
      </w:r>
      <w:r w:rsidRPr="001B57D7">
        <w:rPr>
          <w:rFonts w:ascii="仿宋" w:eastAsia="仿宋" w:hAnsi="仿宋" w:cs="仿宋_GB2312" w:hint="eastAsia"/>
          <w:b/>
          <w:bCs/>
          <w:sz w:val="28"/>
          <w:szCs w:val="28"/>
        </w:rPr>
        <w:t>（按所投标段提供）</w:t>
      </w:r>
    </w:p>
    <w:tbl>
      <w:tblPr>
        <w:tblW w:w="9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1357"/>
        <w:gridCol w:w="3851"/>
        <w:gridCol w:w="3449"/>
      </w:tblGrid>
      <w:tr w:rsidR="008A70DB" w14:paraId="427A2FA0" w14:textId="77777777">
        <w:trPr>
          <w:tblHeader/>
          <w:jc w:val="center"/>
        </w:trPr>
        <w:tc>
          <w:tcPr>
            <w:tcW w:w="741" w:type="dxa"/>
            <w:vAlign w:val="center"/>
          </w:tcPr>
          <w:p w14:paraId="110D92F3" w14:textId="77777777" w:rsidR="008A70DB" w:rsidRPr="00EA1B14" w:rsidRDefault="00000000">
            <w:pPr>
              <w:spacing w:beforeLines="50" w:before="120" w:afterLines="50" w:after="120"/>
              <w:jc w:val="center"/>
              <w:rPr>
                <w:rFonts w:ascii="仿宋" w:eastAsia="仿宋" w:hAnsi="仿宋" w:cs="仿宋_GB2312"/>
                <w:b/>
                <w:bCs/>
                <w:sz w:val="24"/>
                <w:szCs w:val="24"/>
              </w:rPr>
            </w:pPr>
            <w:r w:rsidRPr="00EA1B14">
              <w:rPr>
                <w:rFonts w:ascii="仿宋" w:eastAsia="仿宋" w:hAnsi="仿宋" w:cs="仿宋_GB2312" w:hint="eastAsia"/>
                <w:b/>
                <w:bCs/>
                <w:sz w:val="24"/>
                <w:szCs w:val="24"/>
              </w:rPr>
              <w:t>序号</w:t>
            </w:r>
          </w:p>
        </w:tc>
        <w:tc>
          <w:tcPr>
            <w:tcW w:w="1357" w:type="dxa"/>
            <w:vAlign w:val="center"/>
          </w:tcPr>
          <w:p w14:paraId="50CB23C8" w14:textId="77777777" w:rsidR="008A70DB" w:rsidRPr="00EA1B14" w:rsidRDefault="00000000">
            <w:pPr>
              <w:spacing w:beforeLines="50" w:before="120" w:afterLines="50" w:after="120"/>
              <w:jc w:val="center"/>
              <w:rPr>
                <w:rFonts w:ascii="仿宋" w:eastAsia="仿宋" w:hAnsi="仿宋" w:cs="仿宋_GB2312"/>
                <w:b/>
                <w:bCs/>
                <w:sz w:val="24"/>
                <w:szCs w:val="24"/>
              </w:rPr>
            </w:pPr>
            <w:r w:rsidRPr="00EA1B14">
              <w:rPr>
                <w:rFonts w:ascii="仿宋" w:eastAsia="仿宋" w:hAnsi="仿宋" w:cs="仿宋_GB2312" w:hint="eastAsia"/>
                <w:b/>
                <w:bCs/>
                <w:sz w:val="24"/>
                <w:szCs w:val="24"/>
              </w:rPr>
              <w:t>样品名称</w:t>
            </w:r>
          </w:p>
        </w:tc>
        <w:tc>
          <w:tcPr>
            <w:tcW w:w="3851" w:type="dxa"/>
            <w:vAlign w:val="center"/>
          </w:tcPr>
          <w:p w14:paraId="1C288FA4" w14:textId="77777777" w:rsidR="008A70DB" w:rsidRDefault="00000000">
            <w:pPr>
              <w:spacing w:beforeLines="50" w:before="120" w:afterLines="50" w:after="120"/>
              <w:jc w:val="center"/>
              <w:rPr>
                <w:rFonts w:ascii="仿宋" w:eastAsia="仿宋" w:hAnsi="仿宋" w:cs="仿宋_GB2312"/>
                <w:b/>
                <w:bCs/>
                <w:sz w:val="24"/>
                <w:szCs w:val="24"/>
              </w:rPr>
            </w:pPr>
            <w:r>
              <w:rPr>
                <w:rFonts w:ascii="仿宋" w:eastAsia="仿宋" w:hAnsi="仿宋" w:cs="仿宋_GB2312" w:hint="eastAsia"/>
                <w:b/>
                <w:bCs/>
                <w:sz w:val="24"/>
                <w:szCs w:val="24"/>
              </w:rPr>
              <w:t>样</w:t>
            </w:r>
            <w:proofErr w:type="gramStart"/>
            <w:r>
              <w:rPr>
                <w:rFonts w:ascii="仿宋" w:eastAsia="仿宋" w:hAnsi="仿宋" w:cs="仿宋_GB2312" w:hint="eastAsia"/>
                <w:b/>
                <w:bCs/>
                <w:sz w:val="24"/>
                <w:szCs w:val="24"/>
              </w:rPr>
              <w:t>服制作</w:t>
            </w:r>
            <w:proofErr w:type="gramEnd"/>
            <w:r>
              <w:rPr>
                <w:rFonts w:ascii="仿宋" w:eastAsia="仿宋" w:hAnsi="仿宋" w:cs="仿宋_GB2312" w:hint="eastAsia"/>
                <w:b/>
                <w:bCs/>
                <w:sz w:val="24"/>
                <w:szCs w:val="24"/>
              </w:rPr>
              <w:t>要求</w:t>
            </w:r>
          </w:p>
        </w:tc>
        <w:tc>
          <w:tcPr>
            <w:tcW w:w="3449" w:type="dxa"/>
            <w:vAlign w:val="center"/>
          </w:tcPr>
          <w:p w14:paraId="5B1B5434" w14:textId="77777777" w:rsidR="008A70DB" w:rsidRPr="00EA1B14" w:rsidRDefault="00000000">
            <w:pPr>
              <w:spacing w:beforeLines="50" w:before="120" w:afterLines="50" w:after="120"/>
              <w:jc w:val="center"/>
              <w:rPr>
                <w:rFonts w:ascii="仿宋" w:eastAsia="仿宋" w:hAnsi="仿宋" w:cs="仿宋_GB2312"/>
                <w:b/>
                <w:bCs/>
                <w:sz w:val="24"/>
                <w:szCs w:val="24"/>
              </w:rPr>
            </w:pPr>
            <w:r w:rsidRPr="00EA1B14">
              <w:rPr>
                <w:rFonts w:ascii="仿宋" w:eastAsia="仿宋" w:hAnsi="仿宋" w:cs="仿宋_GB2312" w:hint="eastAsia"/>
                <w:b/>
                <w:bCs/>
                <w:sz w:val="24"/>
                <w:szCs w:val="24"/>
              </w:rPr>
              <w:t>数量（指提供样品所需数量）</w:t>
            </w:r>
          </w:p>
        </w:tc>
      </w:tr>
      <w:tr w:rsidR="008A70DB" w14:paraId="4D370985" w14:textId="77777777">
        <w:trPr>
          <w:jc w:val="center"/>
        </w:trPr>
        <w:tc>
          <w:tcPr>
            <w:tcW w:w="741" w:type="dxa"/>
            <w:vAlign w:val="center"/>
          </w:tcPr>
          <w:p w14:paraId="6481D3B5" w14:textId="77777777" w:rsidR="008A70DB" w:rsidRPr="00EA1B14" w:rsidRDefault="00000000">
            <w:pPr>
              <w:spacing w:beforeLines="50" w:before="120" w:afterLines="50" w:after="120"/>
              <w:jc w:val="center"/>
              <w:rPr>
                <w:rFonts w:ascii="仿宋" w:eastAsia="仿宋" w:hAnsi="仿宋" w:cs="仿宋_GB2312"/>
                <w:sz w:val="24"/>
                <w:szCs w:val="24"/>
                <w:lang w:bidi="ar"/>
              </w:rPr>
            </w:pPr>
            <w:r w:rsidRPr="00EA1B14">
              <w:rPr>
                <w:rFonts w:ascii="仿宋" w:eastAsia="仿宋" w:hAnsi="仿宋" w:cs="仿宋_GB2312" w:hint="eastAsia"/>
                <w:sz w:val="24"/>
                <w:szCs w:val="24"/>
                <w:lang w:bidi="ar"/>
              </w:rPr>
              <w:t>1</w:t>
            </w:r>
          </w:p>
        </w:tc>
        <w:tc>
          <w:tcPr>
            <w:tcW w:w="1357" w:type="dxa"/>
            <w:vAlign w:val="center"/>
          </w:tcPr>
          <w:p w14:paraId="63A3A4A3" w14:textId="77777777" w:rsidR="008A70DB" w:rsidRPr="00EA1B14" w:rsidRDefault="00000000">
            <w:pPr>
              <w:spacing w:beforeLines="50" w:before="120" w:afterLines="50" w:after="120"/>
              <w:jc w:val="center"/>
              <w:rPr>
                <w:rFonts w:ascii="仿宋" w:eastAsia="仿宋" w:hAnsi="仿宋" w:cs="仿宋_GB2312"/>
                <w:sz w:val="24"/>
                <w:szCs w:val="24"/>
              </w:rPr>
            </w:pPr>
            <w:r w:rsidRPr="00EA1B14">
              <w:rPr>
                <w:rFonts w:ascii="仿宋" w:eastAsia="仿宋" w:hAnsi="仿宋" w:cs="仿宋_GB2312" w:hint="eastAsia"/>
                <w:kern w:val="0"/>
                <w:sz w:val="24"/>
                <w:szCs w:val="24"/>
                <w:lang w:bidi="ar"/>
              </w:rPr>
              <w:t>夏装</w:t>
            </w:r>
          </w:p>
        </w:tc>
        <w:tc>
          <w:tcPr>
            <w:tcW w:w="3851" w:type="dxa"/>
            <w:vAlign w:val="center"/>
          </w:tcPr>
          <w:p w14:paraId="17EFF1E9" w14:textId="77777777" w:rsidR="008A70DB" w:rsidRDefault="00000000">
            <w:pPr>
              <w:spacing w:beforeLines="50" w:before="120" w:afterLines="50" w:after="120"/>
              <w:jc w:val="center"/>
              <w:rPr>
                <w:rFonts w:ascii="仿宋" w:eastAsia="仿宋" w:hAnsi="仿宋" w:cs="仿宋_GB2312"/>
                <w:color w:val="FF0000"/>
                <w:sz w:val="24"/>
                <w:szCs w:val="24"/>
                <w:highlight w:val="yellow"/>
              </w:rPr>
            </w:pPr>
            <w:r>
              <w:rPr>
                <w:rFonts w:ascii="仿宋" w:eastAsia="仿宋" w:hAnsi="仿宋" w:cs="仿宋_GB2312" w:hint="eastAsia"/>
                <w:color w:val="FF0000"/>
                <w:sz w:val="24"/>
                <w:szCs w:val="24"/>
                <w:highlight w:val="yellow"/>
              </w:rPr>
              <w:t>从夏装套装（清单编号2-10）中自由选择一种</w:t>
            </w:r>
          </w:p>
        </w:tc>
        <w:tc>
          <w:tcPr>
            <w:tcW w:w="3449" w:type="dxa"/>
            <w:vAlign w:val="center"/>
          </w:tcPr>
          <w:p w14:paraId="6B203250" w14:textId="77777777" w:rsidR="008A70DB" w:rsidRPr="00EA1B14" w:rsidRDefault="00000000">
            <w:pPr>
              <w:spacing w:beforeLines="50" w:before="120" w:afterLines="50" w:after="120"/>
              <w:jc w:val="center"/>
              <w:rPr>
                <w:rFonts w:ascii="仿宋" w:eastAsia="仿宋" w:hAnsi="仿宋" w:cs="仿宋_GB2312"/>
                <w:color w:val="FF0000"/>
                <w:sz w:val="24"/>
                <w:szCs w:val="24"/>
              </w:rPr>
            </w:pPr>
            <w:r w:rsidRPr="00EA1B14">
              <w:rPr>
                <w:rFonts w:ascii="仿宋" w:eastAsia="仿宋" w:hAnsi="仿宋" w:cs="仿宋_GB2312" w:hint="eastAsia"/>
                <w:color w:val="FF0000"/>
                <w:sz w:val="24"/>
                <w:szCs w:val="24"/>
              </w:rPr>
              <w:t>1套</w:t>
            </w:r>
          </w:p>
        </w:tc>
      </w:tr>
      <w:tr w:rsidR="008A70DB" w14:paraId="15252BD7" w14:textId="77777777">
        <w:trPr>
          <w:jc w:val="center"/>
        </w:trPr>
        <w:tc>
          <w:tcPr>
            <w:tcW w:w="741" w:type="dxa"/>
            <w:vAlign w:val="center"/>
          </w:tcPr>
          <w:p w14:paraId="537500DE" w14:textId="77777777" w:rsidR="008A70DB" w:rsidRPr="00EA1B14" w:rsidRDefault="00000000">
            <w:pPr>
              <w:widowControl/>
              <w:spacing w:beforeLines="50" w:before="120" w:afterLines="50" w:after="120"/>
              <w:jc w:val="center"/>
              <w:textAlignment w:val="center"/>
              <w:rPr>
                <w:rFonts w:ascii="仿宋" w:eastAsia="仿宋" w:hAnsi="仿宋" w:cs="仿宋_GB2312"/>
                <w:sz w:val="24"/>
                <w:szCs w:val="24"/>
                <w:lang w:bidi="ar"/>
              </w:rPr>
            </w:pPr>
            <w:r w:rsidRPr="00EA1B14">
              <w:rPr>
                <w:rFonts w:ascii="仿宋" w:eastAsia="仿宋" w:hAnsi="仿宋" w:cs="仿宋_GB2312" w:hint="eastAsia"/>
                <w:sz w:val="24"/>
                <w:szCs w:val="24"/>
                <w:lang w:bidi="ar"/>
              </w:rPr>
              <w:t>2</w:t>
            </w:r>
          </w:p>
        </w:tc>
        <w:tc>
          <w:tcPr>
            <w:tcW w:w="1357" w:type="dxa"/>
            <w:vAlign w:val="center"/>
          </w:tcPr>
          <w:p w14:paraId="4AAF1E6A" w14:textId="77777777" w:rsidR="008A70DB" w:rsidRPr="00EA1B14" w:rsidRDefault="00000000">
            <w:pPr>
              <w:widowControl/>
              <w:spacing w:beforeLines="50" w:before="120" w:afterLines="50" w:after="120"/>
              <w:jc w:val="center"/>
              <w:textAlignment w:val="center"/>
              <w:rPr>
                <w:rFonts w:ascii="仿宋" w:eastAsia="仿宋" w:hAnsi="仿宋" w:cs="仿宋_GB2312"/>
                <w:kern w:val="0"/>
                <w:sz w:val="24"/>
                <w:szCs w:val="24"/>
                <w:lang w:bidi="ar"/>
              </w:rPr>
            </w:pPr>
            <w:r w:rsidRPr="00EA1B14">
              <w:rPr>
                <w:rFonts w:ascii="仿宋" w:eastAsia="仿宋" w:hAnsi="仿宋" w:cs="仿宋_GB2312" w:hint="eastAsia"/>
                <w:sz w:val="24"/>
                <w:szCs w:val="24"/>
              </w:rPr>
              <w:t>运动装</w:t>
            </w:r>
          </w:p>
        </w:tc>
        <w:tc>
          <w:tcPr>
            <w:tcW w:w="3851" w:type="dxa"/>
            <w:vAlign w:val="center"/>
          </w:tcPr>
          <w:p w14:paraId="3B2E9336" w14:textId="42EC2275" w:rsidR="008A70DB" w:rsidRDefault="00000000">
            <w:pPr>
              <w:widowControl/>
              <w:spacing w:beforeLines="50" w:before="120" w:afterLines="50" w:after="120"/>
              <w:jc w:val="center"/>
              <w:textAlignment w:val="center"/>
              <w:rPr>
                <w:rFonts w:ascii="仿宋" w:eastAsia="仿宋" w:hAnsi="仿宋" w:cs="仿宋_GB2312"/>
                <w:color w:val="FF0000"/>
                <w:sz w:val="24"/>
                <w:szCs w:val="24"/>
                <w:highlight w:val="yellow"/>
              </w:rPr>
            </w:pPr>
            <w:r>
              <w:rPr>
                <w:rFonts w:ascii="仿宋" w:eastAsia="仿宋" w:hAnsi="仿宋" w:cs="仿宋_GB2312" w:hint="eastAsia"/>
                <w:color w:val="FF0000"/>
                <w:sz w:val="24"/>
                <w:szCs w:val="24"/>
                <w:highlight w:val="yellow"/>
              </w:rPr>
              <w:t>从运动装（清单编号11-1</w:t>
            </w:r>
            <w:r w:rsidR="00375EC8">
              <w:rPr>
                <w:rFonts w:ascii="仿宋" w:eastAsia="仿宋" w:hAnsi="仿宋" w:cs="仿宋_GB2312" w:hint="eastAsia"/>
                <w:color w:val="FF0000"/>
                <w:sz w:val="24"/>
                <w:szCs w:val="24"/>
                <w:highlight w:val="yellow"/>
              </w:rPr>
              <w:t>4</w:t>
            </w:r>
            <w:r>
              <w:rPr>
                <w:rFonts w:ascii="仿宋" w:eastAsia="仿宋" w:hAnsi="仿宋" w:cs="仿宋_GB2312" w:hint="eastAsia"/>
                <w:color w:val="FF0000"/>
                <w:sz w:val="24"/>
                <w:szCs w:val="24"/>
                <w:highlight w:val="yellow"/>
              </w:rPr>
              <w:t>）中自由选择一种</w:t>
            </w:r>
          </w:p>
        </w:tc>
        <w:tc>
          <w:tcPr>
            <w:tcW w:w="3449" w:type="dxa"/>
            <w:vAlign w:val="center"/>
          </w:tcPr>
          <w:p w14:paraId="04D25C22" w14:textId="77777777" w:rsidR="008A70DB" w:rsidRPr="00EA1B14" w:rsidRDefault="00000000">
            <w:pPr>
              <w:spacing w:beforeLines="50" w:before="120" w:afterLines="50" w:after="120"/>
              <w:jc w:val="center"/>
              <w:rPr>
                <w:rFonts w:ascii="仿宋" w:eastAsia="仿宋" w:hAnsi="仿宋" w:cs="仿宋_GB2312"/>
                <w:color w:val="FF0000"/>
                <w:sz w:val="24"/>
                <w:szCs w:val="24"/>
              </w:rPr>
            </w:pPr>
            <w:r w:rsidRPr="00EA1B14">
              <w:rPr>
                <w:rFonts w:ascii="仿宋" w:eastAsia="仿宋" w:hAnsi="仿宋" w:cs="仿宋_GB2312" w:hint="eastAsia"/>
                <w:color w:val="FF0000"/>
                <w:sz w:val="24"/>
                <w:szCs w:val="24"/>
              </w:rPr>
              <w:t>1套</w:t>
            </w:r>
          </w:p>
        </w:tc>
      </w:tr>
    </w:tbl>
    <w:p w14:paraId="4E0FA661" w14:textId="77777777" w:rsidR="008A70DB" w:rsidRPr="001B57D7" w:rsidRDefault="00000000">
      <w:pPr>
        <w:pStyle w:val="22"/>
        <w:spacing w:beforeLines="50" w:before="120" w:afterLines="0" w:line="320" w:lineRule="exact"/>
        <w:ind w:left="0" w:firstLine="482"/>
        <w:rPr>
          <w:rFonts w:ascii="仿宋" w:eastAsia="仿宋" w:hAnsi="仿宋" w:cs="仿宋_GB2312"/>
          <w:b/>
          <w:szCs w:val="24"/>
          <w:lang w:val="en-US"/>
        </w:rPr>
      </w:pPr>
      <w:r>
        <w:rPr>
          <w:rFonts w:ascii="仿宋" w:eastAsia="仿宋" w:hAnsi="仿宋" w:cs="仿宋_GB2312" w:hint="eastAsia"/>
          <w:b/>
          <w:szCs w:val="24"/>
          <w:lang w:val="en-US"/>
        </w:rPr>
        <w:t>注：1、样服</w:t>
      </w:r>
      <w:r w:rsidRPr="001B57D7">
        <w:rPr>
          <w:rFonts w:ascii="仿宋" w:eastAsia="仿宋" w:hAnsi="仿宋" w:cs="仿宋_GB2312" w:hint="eastAsia"/>
          <w:b/>
          <w:szCs w:val="24"/>
          <w:lang w:val="en-US"/>
        </w:rPr>
        <w:t>递交截止时间同投标截止时间，递交地点同投标开标地点。</w:t>
      </w:r>
    </w:p>
    <w:p w14:paraId="496EB7D2" w14:textId="77777777" w:rsidR="008A70DB" w:rsidRPr="001B57D7" w:rsidRDefault="00000000">
      <w:pPr>
        <w:pStyle w:val="22"/>
        <w:spacing w:beforeLines="50" w:before="120" w:afterLines="0" w:line="320" w:lineRule="exact"/>
        <w:ind w:left="0" w:firstLine="482"/>
        <w:rPr>
          <w:rFonts w:ascii="仿宋" w:eastAsia="仿宋" w:hAnsi="仿宋" w:cs="仿宋_GB2312"/>
          <w:bCs/>
          <w:szCs w:val="24"/>
          <w:lang w:val="en-US"/>
        </w:rPr>
      </w:pPr>
      <w:r w:rsidRPr="001B57D7">
        <w:rPr>
          <w:rFonts w:ascii="仿宋" w:eastAsia="仿宋" w:hAnsi="仿宋" w:cs="仿宋_GB2312"/>
          <w:b/>
          <w:szCs w:val="24"/>
          <w:lang w:val="en-US"/>
        </w:rPr>
        <w:t>2</w:t>
      </w:r>
      <w:r w:rsidRPr="001B57D7">
        <w:rPr>
          <w:rFonts w:ascii="仿宋" w:eastAsia="仿宋" w:hAnsi="仿宋" w:cs="仿宋_GB2312" w:hint="eastAsia"/>
          <w:b/>
          <w:szCs w:val="24"/>
          <w:lang w:val="en-US"/>
        </w:rPr>
        <w:t>、样服暗标，不得体现任何投标人相关信息，否则样品分为0分。</w:t>
      </w:r>
    </w:p>
    <w:p w14:paraId="378ED24D" w14:textId="77777777" w:rsidR="008A70DB" w:rsidRDefault="00000000">
      <w:pPr>
        <w:autoSpaceDE w:val="0"/>
        <w:spacing w:beforeLines="50" w:before="120" w:line="320" w:lineRule="exact"/>
        <w:ind w:firstLineChars="200" w:firstLine="480"/>
        <w:jc w:val="left"/>
        <w:rPr>
          <w:rFonts w:ascii="仿宋" w:eastAsia="仿宋" w:hAnsi="仿宋" w:cs="仿宋_GB2312"/>
          <w:b/>
          <w:sz w:val="28"/>
          <w:szCs w:val="18"/>
        </w:rPr>
      </w:pPr>
      <w:r>
        <w:rPr>
          <w:rFonts w:ascii="仿宋" w:eastAsia="仿宋" w:hAnsi="仿宋" w:cs="仿宋_GB2312"/>
          <w:sz w:val="24"/>
          <w:szCs w:val="24"/>
        </w:rPr>
        <w:t>3</w:t>
      </w:r>
      <w:r>
        <w:rPr>
          <w:rFonts w:ascii="仿宋" w:eastAsia="仿宋" w:hAnsi="仿宋" w:cs="仿宋_GB2312" w:hint="eastAsia"/>
          <w:sz w:val="24"/>
          <w:szCs w:val="24"/>
        </w:rPr>
        <w:t>、采购活动结束后2天内，未中标人应自行领回所提供的样品；对于中标人提供的样品，应当按照招标文件的规定进行保管、封存，并作为履约验收的参考。</w:t>
      </w:r>
    </w:p>
    <w:p w14:paraId="7D2693BC" w14:textId="77777777" w:rsidR="008A70DB" w:rsidRDefault="00000000">
      <w:pPr>
        <w:spacing w:beforeLines="150" w:before="360"/>
        <w:outlineLvl w:val="1"/>
        <w:rPr>
          <w:rFonts w:ascii="仿宋" w:eastAsia="仿宋" w:hAnsi="仿宋" w:cs="仿宋_GB2312"/>
          <w:b/>
          <w:sz w:val="28"/>
          <w:szCs w:val="18"/>
        </w:rPr>
      </w:pPr>
      <w:r>
        <w:rPr>
          <w:rFonts w:ascii="仿宋" w:eastAsia="仿宋" w:hAnsi="仿宋" w:cs="仿宋_GB2312" w:hint="eastAsia"/>
          <w:b/>
          <w:sz w:val="28"/>
          <w:szCs w:val="18"/>
        </w:rPr>
        <w:t>六、标段划分及供货分配方式</w:t>
      </w:r>
    </w:p>
    <w:p w14:paraId="4BFE833D" w14:textId="77777777" w:rsidR="008A70DB" w:rsidRDefault="00000000">
      <w:pPr>
        <w:pStyle w:val="22"/>
        <w:spacing w:beforeLines="50" w:before="120" w:afterLines="0" w:line="320" w:lineRule="exact"/>
        <w:ind w:left="0" w:firstLine="482"/>
        <w:rPr>
          <w:rFonts w:ascii="仿宋" w:eastAsia="仿宋" w:hAnsi="仿宋"/>
          <w:lang w:val="en-US"/>
        </w:rPr>
      </w:pPr>
      <w:r>
        <w:rPr>
          <w:rFonts w:ascii="仿宋" w:eastAsia="仿宋" w:hAnsi="仿宋" w:cs="仿宋_GB2312" w:hint="eastAsia"/>
          <w:b/>
          <w:szCs w:val="24"/>
          <w:lang w:val="en-US"/>
        </w:rPr>
        <w:lastRenderedPageBreak/>
        <w:t>1、本项目分为2个标段：</w:t>
      </w:r>
      <w:proofErr w:type="gramStart"/>
      <w:r>
        <w:rPr>
          <w:rFonts w:ascii="仿宋" w:eastAsia="仿宋" w:hAnsi="仿宋" w:cs="仿宋_GB2312" w:hint="eastAsia"/>
          <w:b/>
          <w:szCs w:val="24"/>
          <w:lang w:val="en-US"/>
        </w:rPr>
        <w:t>标项一</w:t>
      </w:r>
      <w:proofErr w:type="gramEnd"/>
      <w:r>
        <w:rPr>
          <w:rFonts w:ascii="仿宋" w:eastAsia="仿宋" w:hAnsi="仿宋" w:cs="仿宋_GB2312" w:hint="eastAsia"/>
          <w:b/>
          <w:szCs w:val="24"/>
          <w:lang w:val="en-US"/>
        </w:rPr>
        <w:t>为中小学校学生服，</w:t>
      </w:r>
      <w:proofErr w:type="gramStart"/>
      <w:r>
        <w:rPr>
          <w:rFonts w:ascii="仿宋" w:eastAsia="仿宋" w:hAnsi="仿宋" w:cs="仿宋_GB2312" w:hint="eastAsia"/>
          <w:b/>
          <w:szCs w:val="24"/>
          <w:lang w:val="en-US"/>
        </w:rPr>
        <w:t>标项二</w:t>
      </w:r>
      <w:proofErr w:type="gramEnd"/>
      <w:r>
        <w:rPr>
          <w:rFonts w:ascii="仿宋" w:eastAsia="仿宋" w:hAnsi="仿宋" w:cs="仿宋_GB2312" w:hint="eastAsia"/>
          <w:b/>
          <w:szCs w:val="24"/>
          <w:lang w:val="en-US"/>
        </w:rPr>
        <w:t>幼儿园学生服。</w:t>
      </w:r>
      <w:r>
        <w:rPr>
          <w:rFonts w:ascii="仿宋" w:eastAsia="仿宋" w:hAnsi="仿宋" w:hint="eastAsia"/>
          <w:b/>
          <w:u w:val="single"/>
        </w:rPr>
        <w:t>推荐中标企业：</w:t>
      </w:r>
      <w:r>
        <w:rPr>
          <w:rFonts w:ascii="仿宋" w:eastAsia="仿宋" w:hAnsi="仿宋" w:hint="eastAsia"/>
          <w:b/>
          <w:color w:val="FF0000"/>
          <w:u w:val="single"/>
        </w:rPr>
        <w:t>标项</w:t>
      </w:r>
      <w:proofErr w:type="gramStart"/>
      <w:r>
        <w:rPr>
          <w:rFonts w:ascii="仿宋" w:eastAsia="仿宋" w:hAnsi="仿宋" w:hint="eastAsia"/>
          <w:b/>
          <w:color w:val="FF0000"/>
          <w:u w:val="single"/>
        </w:rPr>
        <w:t>一</w:t>
      </w:r>
      <w:proofErr w:type="gramEnd"/>
      <w:r>
        <w:rPr>
          <w:rFonts w:ascii="仿宋" w:eastAsia="仿宋" w:hAnsi="仿宋" w:hint="eastAsia"/>
          <w:b/>
          <w:color w:val="FF0000"/>
          <w:u w:val="single"/>
        </w:rPr>
        <w:t>：不多于</w:t>
      </w:r>
      <w:r>
        <w:rPr>
          <w:rFonts w:ascii="仿宋" w:eastAsia="仿宋" w:hAnsi="仿宋"/>
          <w:b/>
          <w:color w:val="FF0000"/>
          <w:u w:val="single"/>
          <w:lang w:val="en-US"/>
        </w:rPr>
        <w:t>8</w:t>
      </w:r>
      <w:r>
        <w:rPr>
          <w:rFonts w:ascii="仿宋" w:eastAsia="仿宋" w:hAnsi="仿宋" w:hint="eastAsia"/>
          <w:b/>
          <w:color w:val="FF0000"/>
          <w:u w:val="single"/>
        </w:rPr>
        <w:t>家；</w:t>
      </w:r>
      <w:proofErr w:type="gramStart"/>
      <w:r>
        <w:rPr>
          <w:rFonts w:ascii="仿宋" w:eastAsia="仿宋" w:hAnsi="仿宋" w:hint="eastAsia"/>
          <w:b/>
          <w:color w:val="FF0000"/>
          <w:u w:val="single"/>
        </w:rPr>
        <w:t>标项二</w:t>
      </w:r>
      <w:proofErr w:type="gramEnd"/>
      <w:r>
        <w:rPr>
          <w:rFonts w:ascii="仿宋" w:eastAsia="仿宋" w:hAnsi="仿宋" w:hint="eastAsia"/>
          <w:b/>
          <w:color w:val="FF0000"/>
          <w:u w:val="single"/>
        </w:rPr>
        <w:t>：不多于</w:t>
      </w:r>
      <w:r>
        <w:rPr>
          <w:rFonts w:ascii="仿宋" w:eastAsia="仿宋" w:hAnsi="仿宋" w:hint="eastAsia"/>
          <w:b/>
          <w:color w:val="FF0000"/>
          <w:u w:val="single"/>
          <w:lang w:val="en-US"/>
        </w:rPr>
        <w:t>4</w:t>
      </w:r>
      <w:r>
        <w:rPr>
          <w:rFonts w:ascii="仿宋" w:eastAsia="仿宋" w:hAnsi="仿宋" w:hint="eastAsia"/>
          <w:b/>
          <w:color w:val="FF0000"/>
          <w:u w:val="single"/>
        </w:rPr>
        <w:t>家；</w:t>
      </w:r>
      <w:r>
        <w:rPr>
          <w:rFonts w:ascii="仿宋" w:eastAsia="仿宋" w:hAnsi="仿宋" w:hint="eastAsia"/>
        </w:rPr>
        <w:t>且</w:t>
      </w:r>
      <w:proofErr w:type="gramStart"/>
      <w:r>
        <w:rPr>
          <w:rFonts w:ascii="仿宋" w:eastAsia="仿宋" w:hAnsi="仿宋" w:hint="eastAsia"/>
        </w:rPr>
        <w:t>各标项评审</w:t>
      </w:r>
      <w:proofErr w:type="gramEnd"/>
      <w:r>
        <w:rPr>
          <w:rFonts w:ascii="仿宋" w:eastAsia="仿宋" w:hAnsi="仿宋" w:hint="eastAsia"/>
        </w:rPr>
        <w:t>时至少淘汰一家有效投标企业</w:t>
      </w:r>
      <w:r>
        <w:rPr>
          <w:rFonts w:ascii="仿宋" w:eastAsia="仿宋" w:hAnsi="仿宋" w:cs="仿宋_GB2312" w:hint="eastAsia"/>
        </w:rPr>
        <w:t>。</w:t>
      </w:r>
      <w:r>
        <w:rPr>
          <w:rFonts w:ascii="仿宋" w:eastAsia="仿宋" w:hAnsi="仿宋" w:hint="eastAsia"/>
        </w:rPr>
        <w:t>评标结果报经批准，最终确定中标人。</w:t>
      </w:r>
    </w:p>
    <w:p w14:paraId="7DFDA362" w14:textId="77777777" w:rsidR="008A70DB" w:rsidRDefault="00000000">
      <w:pPr>
        <w:pStyle w:val="22"/>
        <w:spacing w:beforeLines="50" w:before="120" w:afterLines="0" w:line="320" w:lineRule="exact"/>
        <w:ind w:left="0" w:firstLine="482"/>
        <w:rPr>
          <w:rFonts w:ascii="仿宋" w:eastAsia="仿宋" w:hAnsi="仿宋" w:cs="仿宋_GB2312"/>
          <w:b/>
          <w:szCs w:val="24"/>
          <w:lang w:val="en-US"/>
        </w:rPr>
      </w:pPr>
      <w:r>
        <w:rPr>
          <w:rFonts w:ascii="仿宋" w:eastAsia="仿宋" w:hAnsi="仿宋" w:cs="仿宋_GB2312"/>
          <w:b/>
          <w:szCs w:val="24"/>
          <w:lang w:val="en-US"/>
        </w:rPr>
        <w:t>2</w:t>
      </w:r>
      <w:r>
        <w:rPr>
          <w:rFonts w:ascii="仿宋" w:eastAsia="仿宋" w:hAnsi="仿宋" w:cs="仿宋_GB2312" w:hint="eastAsia"/>
          <w:b/>
          <w:szCs w:val="24"/>
          <w:lang w:val="en-US"/>
        </w:rPr>
        <w:t>、推荐中标的投标人按以下抽签办法，在已划分组中抽签，确定具体供货学校：</w:t>
      </w:r>
    </w:p>
    <w:p w14:paraId="0671D9D8" w14:textId="77777777" w:rsidR="008A70DB" w:rsidRDefault="00000000">
      <w:pPr>
        <w:pStyle w:val="22"/>
        <w:spacing w:beforeLines="50" w:before="120" w:afterLines="0" w:line="320" w:lineRule="exact"/>
        <w:ind w:left="0" w:firstLine="482"/>
        <w:rPr>
          <w:rFonts w:ascii="仿宋" w:eastAsia="仿宋" w:hAnsi="仿宋" w:cs="仿宋_GB2312"/>
          <w:b/>
          <w:szCs w:val="24"/>
          <w:lang w:val="en-US"/>
        </w:rPr>
      </w:pPr>
      <w:r>
        <w:rPr>
          <w:rFonts w:ascii="仿宋" w:eastAsia="仿宋" w:hAnsi="仿宋" w:cs="仿宋_GB2312" w:hint="eastAsia"/>
          <w:b/>
          <w:szCs w:val="24"/>
          <w:lang w:val="en-US"/>
        </w:rPr>
        <w:t>下属学校按相对就近原则按学生人数进行分组，供应商通过以组（片）为单位的抽签方式确定其供货学校。采购机构根据最终确定的入围供应商数量确定各入围供应商抽取学校小组的数量。入围供应商抽取到的小组中的学校即为其对应的供货学校。同时，为便于学校管理，采用供应商二次抽签法，每个学校在有相应供货供应商的情况下，还有1个同类供应商候补。当学校对现有供货供应商不满意或供应商供货及服务过程中出现违规情况时，学校需提交更换供货供应商书面申请（校长签字，学校盖章），报杭州市滨江区教育局同意后，候补供应商将替换原供应商进行供货及服务。</w:t>
      </w:r>
    </w:p>
    <w:p w14:paraId="52084D9B" w14:textId="1EB84055" w:rsidR="001B57D7" w:rsidRPr="001B57D7" w:rsidRDefault="001B57D7">
      <w:pPr>
        <w:pStyle w:val="22"/>
        <w:spacing w:beforeLines="50" w:before="120" w:afterLines="0" w:line="320" w:lineRule="exact"/>
        <w:ind w:left="0" w:firstLine="482"/>
        <w:rPr>
          <w:rFonts w:ascii="仿宋" w:eastAsia="仿宋" w:hAnsi="仿宋" w:cs="仿宋_GB2312"/>
          <w:b/>
          <w:color w:val="FF0000"/>
          <w:szCs w:val="24"/>
          <w:lang w:val="en-US"/>
        </w:rPr>
      </w:pPr>
      <w:r w:rsidRPr="001B57D7">
        <w:rPr>
          <w:rFonts w:ascii="仿宋" w:eastAsia="仿宋" w:hAnsi="仿宋" w:cs="仿宋_GB2312" w:hint="eastAsia"/>
          <w:b/>
          <w:color w:val="FF0000"/>
          <w:szCs w:val="24"/>
          <w:lang w:val="en-US"/>
        </w:rPr>
        <w:t>如中标单位放弃或因处罚等原因不再继续服务相关学校，由其他中标单位抽签选取对相关学校的服务。</w:t>
      </w:r>
    </w:p>
    <w:p w14:paraId="58BEF508" w14:textId="77777777" w:rsidR="008A70DB" w:rsidRDefault="00000000">
      <w:pPr>
        <w:spacing w:beforeLines="150" w:before="360"/>
        <w:outlineLvl w:val="1"/>
        <w:rPr>
          <w:rFonts w:ascii="仿宋" w:eastAsia="仿宋" w:hAnsi="仿宋" w:cs="仿宋_GB2312"/>
          <w:b/>
          <w:sz w:val="28"/>
          <w:szCs w:val="18"/>
        </w:rPr>
      </w:pPr>
      <w:r>
        <w:rPr>
          <w:rFonts w:ascii="仿宋" w:eastAsia="仿宋" w:hAnsi="仿宋" w:cs="仿宋_GB2312" w:hint="eastAsia"/>
          <w:b/>
          <w:sz w:val="28"/>
          <w:szCs w:val="18"/>
        </w:rPr>
        <w:t>七、中标单位大货质量监督</w:t>
      </w:r>
    </w:p>
    <w:p w14:paraId="30CB0B46" w14:textId="77777777" w:rsidR="008A70DB" w:rsidRDefault="00000000">
      <w:pPr>
        <w:spacing w:beforeLines="50" w:before="120" w:line="320" w:lineRule="exact"/>
        <w:ind w:firstLine="645"/>
        <w:rPr>
          <w:rFonts w:ascii="仿宋" w:eastAsia="仿宋" w:hAnsi="仿宋" w:cs="仿宋_GB2312"/>
          <w:sz w:val="24"/>
          <w:szCs w:val="24"/>
        </w:rPr>
      </w:pPr>
      <w:r>
        <w:rPr>
          <w:rFonts w:ascii="仿宋" w:eastAsia="仿宋" w:hAnsi="仿宋" w:cs="仿宋_GB2312" w:hint="eastAsia"/>
          <w:sz w:val="24"/>
          <w:szCs w:val="24"/>
        </w:rPr>
        <w:t>为了督促中标单位保障学生服大货质量，采购人将在各中标单位交付大货后，组织专家评审委员会对所有中标单位生产的学生服大货样品与中标单位投标时提供的样</w:t>
      </w:r>
      <w:proofErr w:type="gramStart"/>
      <w:r>
        <w:rPr>
          <w:rFonts w:ascii="仿宋" w:eastAsia="仿宋" w:hAnsi="仿宋" w:cs="仿宋_GB2312" w:hint="eastAsia"/>
          <w:sz w:val="24"/>
          <w:szCs w:val="24"/>
        </w:rPr>
        <w:t>服进行</w:t>
      </w:r>
      <w:proofErr w:type="gramEnd"/>
      <w:r>
        <w:rPr>
          <w:rFonts w:ascii="仿宋" w:eastAsia="仿宋" w:hAnsi="仿宋" w:cs="仿宋_GB2312" w:hint="eastAsia"/>
          <w:sz w:val="24"/>
          <w:szCs w:val="24"/>
        </w:rPr>
        <w:t>比对。评审委员会由相关咨询专家5人组成。</w:t>
      </w:r>
    </w:p>
    <w:p w14:paraId="787C4E53" w14:textId="77777777" w:rsidR="008A70DB" w:rsidRDefault="00000000">
      <w:pPr>
        <w:spacing w:beforeLines="50" w:before="120" w:line="320" w:lineRule="exact"/>
        <w:ind w:firstLine="645"/>
        <w:rPr>
          <w:rFonts w:ascii="仿宋" w:eastAsia="仿宋" w:hAnsi="仿宋" w:cs="仿宋_GB2312"/>
          <w:b/>
          <w:bCs/>
          <w:sz w:val="24"/>
          <w:szCs w:val="24"/>
          <w:lang w:val="zh-CN"/>
        </w:rPr>
      </w:pPr>
      <w:r>
        <w:rPr>
          <w:rFonts w:ascii="仿宋" w:eastAsia="仿宋" w:hAnsi="仿宋" w:cs="仿宋_GB2312" w:hint="eastAsia"/>
          <w:b/>
          <w:bCs/>
          <w:sz w:val="24"/>
          <w:szCs w:val="24"/>
        </w:rPr>
        <w:t>专家组将认真比对招标文件中的样服评分项：</w:t>
      </w:r>
      <w:proofErr w:type="gramStart"/>
      <w:r>
        <w:rPr>
          <w:rFonts w:ascii="仿宋" w:eastAsia="仿宋" w:hAnsi="仿宋" w:cs="仿宋_GB2312" w:hint="eastAsia"/>
          <w:b/>
          <w:bCs/>
          <w:sz w:val="24"/>
          <w:szCs w:val="24"/>
        </w:rPr>
        <w:t>即</w:t>
      </w:r>
      <w:r>
        <w:rPr>
          <w:rFonts w:ascii="仿宋" w:eastAsia="仿宋" w:hAnsi="仿宋" w:cs="仿宋_GB2312" w:hint="eastAsia"/>
          <w:b/>
          <w:bCs/>
          <w:sz w:val="24"/>
          <w:szCs w:val="24"/>
          <w:lang w:val="zh-CN"/>
        </w:rPr>
        <w:t>袖缝</w:t>
      </w:r>
      <w:proofErr w:type="gramEnd"/>
      <w:r>
        <w:rPr>
          <w:rFonts w:ascii="仿宋" w:eastAsia="仿宋" w:hAnsi="仿宋" w:cs="仿宋_GB2312" w:hint="eastAsia"/>
          <w:b/>
          <w:bCs/>
          <w:sz w:val="24"/>
          <w:szCs w:val="24"/>
          <w:lang w:val="zh-CN"/>
        </w:rPr>
        <w:t>及裤后</w:t>
      </w:r>
      <w:proofErr w:type="gramStart"/>
      <w:r>
        <w:rPr>
          <w:rFonts w:ascii="仿宋" w:eastAsia="仿宋" w:hAnsi="仿宋" w:cs="仿宋_GB2312" w:hint="eastAsia"/>
          <w:b/>
          <w:bCs/>
          <w:sz w:val="24"/>
          <w:szCs w:val="24"/>
          <w:lang w:val="zh-CN"/>
        </w:rPr>
        <w:t>档</w:t>
      </w:r>
      <w:proofErr w:type="gramEnd"/>
      <w:r>
        <w:rPr>
          <w:rFonts w:ascii="仿宋" w:eastAsia="仿宋" w:hAnsi="仿宋" w:cs="仿宋_GB2312" w:hint="eastAsia"/>
          <w:b/>
          <w:bCs/>
          <w:sz w:val="24"/>
          <w:szCs w:val="24"/>
          <w:lang w:val="zh-CN"/>
        </w:rPr>
        <w:t>缝纫、针间距、缝制线路、起止针处及袋口缝纫、拉头等方面。</w:t>
      </w:r>
    </w:p>
    <w:p w14:paraId="53D5B472" w14:textId="77777777" w:rsidR="008A70DB" w:rsidRDefault="00000000">
      <w:pPr>
        <w:spacing w:beforeLines="50" w:before="120" w:line="320" w:lineRule="exact"/>
        <w:jc w:val="center"/>
        <w:rPr>
          <w:rFonts w:ascii="仿宋" w:eastAsia="仿宋" w:hAnsi="仿宋" w:cs="仿宋_GB2312"/>
          <w:b/>
          <w:bCs/>
          <w:sz w:val="24"/>
          <w:szCs w:val="24"/>
        </w:rPr>
      </w:pPr>
      <w:r>
        <w:rPr>
          <w:rFonts w:ascii="仿宋" w:eastAsia="仿宋" w:hAnsi="仿宋" w:cs="仿宋_GB2312" w:hint="eastAsia"/>
          <w:b/>
          <w:bCs/>
          <w:sz w:val="24"/>
          <w:szCs w:val="24"/>
        </w:rPr>
        <w:t>比对项目认定为差异的数量与相应扣分情况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2321"/>
        <w:gridCol w:w="3132"/>
      </w:tblGrid>
      <w:tr w:rsidR="008A70DB" w14:paraId="4D50F49C" w14:textId="77777777">
        <w:trPr>
          <w:jc w:val="center"/>
        </w:trPr>
        <w:tc>
          <w:tcPr>
            <w:tcW w:w="2321" w:type="dxa"/>
            <w:shd w:val="clear" w:color="auto" w:fill="auto"/>
            <w:vAlign w:val="center"/>
          </w:tcPr>
          <w:p w14:paraId="487861A4" w14:textId="77777777" w:rsidR="008A70DB" w:rsidRDefault="00000000">
            <w:pPr>
              <w:adjustRightInd w:val="0"/>
              <w:snapToGrid w:val="0"/>
              <w:spacing w:beforeLines="30" w:before="72" w:afterLines="30" w:after="72"/>
              <w:jc w:val="center"/>
              <w:rPr>
                <w:rFonts w:ascii="仿宋" w:eastAsia="仿宋" w:hAnsi="仿宋"/>
                <w:sz w:val="24"/>
                <w:lang w:val="zh-CN"/>
              </w:rPr>
            </w:pPr>
            <w:r>
              <w:rPr>
                <w:rFonts w:ascii="仿宋" w:eastAsia="仿宋" w:hAnsi="仿宋" w:hint="eastAsia"/>
                <w:sz w:val="24"/>
                <w:lang w:val="zh-CN"/>
              </w:rPr>
              <w:t>差异项目数量</w:t>
            </w:r>
          </w:p>
        </w:tc>
        <w:tc>
          <w:tcPr>
            <w:tcW w:w="2321" w:type="dxa"/>
            <w:shd w:val="clear" w:color="auto" w:fill="auto"/>
            <w:vAlign w:val="center"/>
          </w:tcPr>
          <w:p w14:paraId="4D469D74" w14:textId="77777777" w:rsidR="008A70DB" w:rsidRDefault="00000000">
            <w:pPr>
              <w:adjustRightInd w:val="0"/>
              <w:snapToGrid w:val="0"/>
              <w:spacing w:beforeLines="30" w:before="72" w:afterLines="30" w:after="72"/>
              <w:jc w:val="center"/>
              <w:rPr>
                <w:rFonts w:ascii="仿宋" w:eastAsia="仿宋" w:hAnsi="仿宋"/>
                <w:sz w:val="24"/>
                <w:lang w:val="zh-CN"/>
              </w:rPr>
            </w:pPr>
            <w:r>
              <w:rPr>
                <w:rFonts w:ascii="仿宋" w:eastAsia="仿宋" w:hAnsi="仿宋" w:hint="eastAsia"/>
                <w:sz w:val="24"/>
                <w:lang w:val="zh-CN"/>
              </w:rPr>
              <w:t>扣分值</w:t>
            </w:r>
          </w:p>
        </w:tc>
        <w:tc>
          <w:tcPr>
            <w:tcW w:w="3132" w:type="dxa"/>
            <w:shd w:val="clear" w:color="auto" w:fill="auto"/>
            <w:vAlign w:val="center"/>
          </w:tcPr>
          <w:p w14:paraId="291352EB" w14:textId="71836955" w:rsidR="008A70DB" w:rsidRPr="00EA1B14" w:rsidRDefault="00000000">
            <w:pPr>
              <w:adjustRightInd w:val="0"/>
              <w:snapToGrid w:val="0"/>
              <w:spacing w:beforeLines="30" w:before="72" w:afterLines="30" w:after="72"/>
              <w:jc w:val="center"/>
              <w:rPr>
                <w:rFonts w:ascii="仿宋" w:eastAsia="仿宋" w:hAnsi="仿宋"/>
                <w:sz w:val="24"/>
                <w:lang w:val="zh-CN"/>
              </w:rPr>
            </w:pPr>
            <w:r w:rsidRPr="00EA1B14">
              <w:rPr>
                <w:rFonts w:ascii="仿宋" w:eastAsia="仿宋" w:hAnsi="仿宋" w:hint="eastAsia"/>
                <w:sz w:val="24"/>
                <w:lang w:val="zh-CN"/>
              </w:rPr>
              <w:t>扣分</w:t>
            </w:r>
            <w:r w:rsidR="001B57D7" w:rsidRPr="00EA1B14">
              <w:rPr>
                <w:rFonts w:ascii="仿宋" w:eastAsia="仿宋" w:hAnsi="仿宋" w:hint="eastAsia"/>
                <w:sz w:val="24"/>
                <w:lang w:val="zh-CN"/>
              </w:rPr>
              <w:t>轮次</w:t>
            </w:r>
          </w:p>
          <w:p w14:paraId="6560CACD" w14:textId="77777777" w:rsidR="008A70DB" w:rsidRPr="00EA1B14" w:rsidRDefault="00000000">
            <w:pPr>
              <w:adjustRightInd w:val="0"/>
              <w:snapToGrid w:val="0"/>
              <w:spacing w:beforeLines="30" w:before="72" w:afterLines="30" w:after="72"/>
              <w:jc w:val="center"/>
              <w:rPr>
                <w:rFonts w:ascii="仿宋" w:eastAsia="仿宋" w:hAnsi="仿宋"/>
                <w:sz w:val="24"/>
                <w:lang w:val="zh-CN"/>
              </w:rPr>
            </w:pPr>
            <w:r w:rsidRPr="00EA1B14">
              <w:rPr>
                <w:rFonts w:ascii="仿宋" w:eastAsia="仿宋" w:hAnsi="仿宋" w:hint="eastAsia"/>
                <w:sz w:val="24"/>
                <w:lang w:val="zh-CN"/>
              </w:rPr>
              <w:t>（</w:t>
            </w:r>
            <w:r w:rsidRPr="00EA1B14">
              <w:rPr>
                <w:rFonts w:ascii="仿宋" w:eastAsia="仿宋" w:hAnsi="仿宋" w:hint="eastAsia"/>
                <w:sz w:val="24"/>
              </w:rPr>
              <w:t>下一轮次招标</w:t>
            </w:r>
            <w:r w:rsidRPr="00EA1B14">
              <w:rPr>
                <w:rFonts w:ascii="仿宋" w:eastAsia="仿宋" w:hAnsi="仿宋" w:hint="eastAsia"/>
                <w:sz w:val="24"/>
                <w:lang w:val="zh-CN"/>
              </w:rPr>
              <w:t>开始起计）</w:t>
            </w:r>
          </w:p>
        </w:tc>
      </w:tr>
      <w:tr w:rsidR="008A70DB" w14:paraId="1E3B517D" w14:textId="77777777">
        <w:trPr>
          <w:jc w:val="center"/>
        </w:trPr>
        <w:tc>
          <w:tcPr>
            <w:tcW w:w="2321" w:type="dxa"/>
            <w:shd w:val="clear" w:color="auto" w:fill="auto"/>
            <w:vAlign w:val="center"/>
          </w:tcPr>
          <w:p w14:paraId="35C4F238" w14:textId="77777777" w:rsidR="008A70DB" w:rsidRDefault="00000000">
            <w:pPr>
              <w:adjustRightInd w:val="0"/>
              <w:snapToGrid w:val="0"/>
              <w:spacing w:beforeLines="30" w:before="72" w:afterLines="30" w:after="72"/>
              <w:jc w:val="center"/>
              <w:rPr>
                <w:rFonts w:ascii="仿宋" w:eastAsia="仿宋" w:hAnsi="仿宋"/>
                <w:sz w:val="24"/>
              </w:rPr>
            </w:pPr>
            <w:r>
              <w:rPr>
                <w:rFonts w:ascii="仿宋" w:eastAsia="仿宋" w:hAnsi="仿宋" w:hint="eastAsia"/>
                <w:sz w:val="24"/>
              </w:rPr>
              <w:t>1</w:t>
            </w:r>
          </w:p>
        </w:tc>
        <w:tc>
          <w:tcPr>
            <w:tcW w:w="2321" w:type="dxa"/>
            <w:shd w:val="clear" w:color="auto" w:fill="auto"/>
            <w:vAlign w:val="center"/>
          </w:tcPr>
          <w:p w14:paraId="5F8D173F" w14:textId="77777777" w:rsidR="008A70DB" w:rsidRDefault="00000000">
            <w:pPr>
              <w:adjustRightInd w:val="0"/>
              <w:snapToGrid w:val="0"/>
              <w:spacing w:beforeLines="30" w:before="72" w:afterLines="30" w:after="72"/>
              <w:jc w:val="center"/>
              <w:rPr>
                <w:rFonts w:ascii="仿宋" w:eastAsia="仿宋" w:hAnsi="仿宋"/>
                <w:sz w:val="24"/>
              </w:rPr>
            </w:pPr>
            <w:r>
              <w:rPr>
                <w:rFonts w:ascii="仿宋" w:eastAsia="仿宋" w:hAnsi="仿宋" w:hint="eastAsia"/>
                <w:sz w:val="24"/>
              </w:rPr>
              <w:t>2</w:t>
            </w:r>
          </w:p>
        </w:tc>
        <w:tc>
          <w:tcPr>
            <w:tcW w:w="3132" w:type="dxa"/>
            <w:shd w:val="clear" w:color="auto" w:fill="auto"/>
            <w:vAlign w:val="center"/>
          </w:tcPr>
          <w:p w14:paraId="42C1C1F9" w14:textId="57F72586" w:rsidR="008A70DB" w:rsidRPr="00EA1B14" w:rsidRDefault="00000000">
            <w:pPr>
              <w:adjustRightInd w:val="0"/>
              <w:snapToGrid w:val="0"/>
              <w:spacing w:beforeLines="30" w:before="72" w:afterLines="30" w:after="72"/>
              <w:jc w:val="center"/>
              <w:rPr>
                <w:rFonts w:ascii="仿宋" w:eastAsia="仿宋" w:hAnsi="仿宋"/>
                <w:sz w:val="24"/>
              </w:rPr>
            </w:pPr>
            <w:r w:rsidRPr="00EA1B14">
              <w:rPr>
                <w:rFonts w:ascii="仿宋" w:eastAsia="仿宋" w:hAnsi="仿宋" w:hint="eastAsia"/>
                <w:sz w:val="24"/>
              </w:rPr>
              <w:t>1</w:t>
            </w:r>
            <w:r w:rsidR="001B57D7" w:rsidRPr="00EA1B14">
              <w:rPr>
                <w:rFonts w:ascii="仿宋" w:eastAsia="仿宋" w:hAnsi="仿宋" w:hint="eastAsia"/>
                <w:sz w:val="24"/>
              </w:rPr>
              <w:t>轮</w:t>
            </w:r>
          </w:p>
        </w:tc>
      </w:tr>
      <w:tr w:rsidR="008A70DB" w14:paraId="5D5B81ED" w14:textId="77777777">
        <w:trPr>
          <w:jc w:val="center"/>
        </w:trPr>
        <w:tc>
          <w:tcPr>
            <w:tcW w:w="2321" w:type="dxa"/>
            <w:shd w:val="clear" w:color="auto" w:fill="auto"/>
            <w:vAlign w:val="center"/>
          </w:tcPr>
          <w:p w14:paraId="64B1EEB1" w14:textId="77777777" w:rsidR="008A70DB" w:rsidRDefault="00000000">
            <w:pPr>
              <w:adjustRightInd w:val="0"/>
              <w:snapToGrid w:val="0"/>
              <w:spacing w:beforeLines="30" w:before="72" w:afterLines="30" w:after="72"/>
              <w:jc w:val="center"/>
              <w:rPr>
                <w:rFonts w:ascii="仿宋" w:eastAsia="仿宋" w:hAnsi="仿宋"/>
                <w:sz w:val="24"/>
              </w:rPr>
            </w:pPr>
            <w:r>
              <w:rPr>
                <w:rFonts w:ascii="仿宋" w:eastAsia="仿宋" w:hAnsi="仿宋" w:hint="eastAsia"/>
                <w:sz w:val="24"/>
              </w:rPr>
              <w:t>2</w:t>
            </w:r>
          </w:p>
        </w:tc>
        <w:tc>
          <w:tcPr>
            <w:tcW w:w="2321" w:type="dxa"/>
            <w:shd w:val="clear" w:color="auto" w:fill="auto"/>
            <w:vAlign w:val="center"/>
          </w:tcPr>
          <w:p w14:paraId="191EE4AE" w14:textId="77777777" w:rsidR="008A70DB" w:rsidRDefault="00000000">
            <w:pPr>
              <w:adjustRightInd w:val="0"/>
              <w:snapToGrid w:val="0"/>
              <w:spacing w:beforeLines="30" w:before="72" w:afterLines="30" w:after="72"/>
              <w:jc w:val="center"/>
              <w:rPr>
                <w:rFonts w:ascii="仿宋" w:eastAsia="仿宋" w:hAnsi="仿宋"/>
                <w:sz w:val="24"/>
              </w:rPr>
            </w:pPr>
            <w:r>
              <w:rPr>
                <w:rFonts w:ascii="仿宋" w:eastAsia="仿宋" w:hAnsi="仿宋" w:hint="eastAsia"/>
                <w:sz w:val="24"/>
              </w:rPr>
              <w:t>5</w:t>
            </w:r>
          </w:p>
        </w:tc>
        <w:tc>
          <w:tcPr>
            <w:tcW w:w="3132" w:type="dxa"/>
            <w:shd w:val="clear" w:color="auto" w:fill="auto"/>
            <w:vAlign w:val="center"/>
          </w:tcPr>
          <w:p w14:paraId="51379BA9" w14:textId="71FCDDF3" w:rsidR="008A70DB" w:rsidRPr="00EA1B14" w:rsidRDefault="00000000">
            <w:pPr>
              <w:adjustRightInd w:val="0"/>
              <w:snapToGrid w:val="0"/>
              <w:spacing w:beforeLines="30" w:before="72" w:afterLines="30" w:after="72"/>
              <w:jc w:val="center"/>
              <w:rPr>
                <w:rFonts w:ascii="仿宋" w:eastAsia="仿宋" w:hAnsi="仿宋"/>
                <w:sz w:val="24"/>
              </w:rPr>
            </w:pPr>
            <w:r w:rsidRPr="00EA1B14">
              <w:rPr>
                <w:rFonts w:ascii="仿宋" w:eastAsia="仿宋" w:hAnsi="仿宋" w:hint="eastAsia"/>
                <w:sz w:val="24"/>
              </w:rPr>
              <w:t>2</w:t>
            </w:r>
            <w:r w:rsidR="001B57D7" w:rsidRPr="00EA1B14">
              <w:rPr>
                <w:rFonts w:ascii="仿宋" w:eastAsia="仿宋" w:hAnsi="仿宋" w:hint="eastAsia"/>
                <w:sz w:val="24"/>
              </w:rPr>
              <w:t>轮</w:t>
            </w:r>
          </w:p>
        </w:tc>
      </w:tr>
      <w:tr w:rsidR="008A70DB" w14:paraId="6440CFB9" w14:textId="77777777">
        <w:trPr>
          <w:jc w:val="center"/>
        </w:trPr>
        <w:tc>
          <w:tcPr>
            <w:tcW w:w="2321" w:type="dxa"/>
            <w:shd w:val="clear" w:color="auto" w:fill="auto"/>
            <w:vAlign w:val="center"/>
          </w:tcPr>
          <w:p w14:paraId="1A9451A4" w14:textId="77777777" w:rsidR="008A70DB" w:rsidRDefault="00000000">
            <w:pPr>
              <w:adjustRightInd w:val="0"/>
              <w:snapToGrid w:val="0"/>
              <w:spacing w:beforeLines="30" w:before="72" w:afterLines="30" w:after="72"/>
              <w:jc w:val="center"/>
              <w:rPr>
                <w:rFonts w:ascii="仿宋" w:eastAsia="仿宋" w:hAnsi="仿宋"/>
                <w:sz w:val="24"/>
              </w:rPr>
            </w:pPr>
            <w:r>
              <w:rPr>
                <w:rFonts w:ascii="仿宋" w:eastAsia="仿宋" w:hAnsi="仿宋" w:hint="eastAsia"/>
                <w:sz w:val="24"/>
                <w:lang w:val="zh-CN"/>
              </w:rPr>
              <w:t>≥</w:t>
            </w:r>
            <w:r>
              <w:rPr>
                <w:rFonts w:ascii="仿宋" w:eastAsia="仿宋" w:hAnsi="仿宋" w:hint="eastAsia"/>
                <w:sz w:val="24"/>
              </w:rPr>
              <w:t>3</w:t>
            </w:r>
          </w:p>
        </w:tc>
        <w:tc>
          <w:tcPr>
            <w:tcW w:w="2321" w:type="dxa"/>
            <w:shd w:val="clear" w:color="auto" w:fill="auto"/>
            <w:vAlign w:val="center"/>
          </w:tcPr>
          <w:p w14:paraId="470CD3AC" w14:textId="77777777" w:rsidR="008A70DB" w:rsidRDefault="00000000">
            <w:pPr>
              <w:adjustRightInd w:val="0"/>
              <w:snapToGrid w:val="0"/>
              <w:spacing w:beforeLines="30" w:before="72" w:afterLines="30" w:after="72"/>
              <w:jc w:val="center"/>
              <w:rPr>
                <w:rFonts w:ascii="仿宋" w:eastAsia="仿宋" w:hAnsi="仿宋"/>
                <w:sz w:val="24"/>
              </w:rPr>
            </w:pPr>
            <w:r>
              <w:rPr>
                <w:rFonts w:ascii="仿宋" w:eastAsia="仿宋" w:hAnsi="仿宋" w:hint="eastAsia"/>
                <w:sz w:val="24"/>
              </w:rPr>
              <w:t>10</w:t>
            </w:r>
          </w:p>
        </w:tc>
        <w:tc>
          <w:tcPr>
            <w:tcW w:w="3132" w:type="dxa"/>
            <w:shd w:val="clear" w:color="auto" w:fill="auto"/>
            <w:vAlign w:val="center"/>
          </w:tcPr>
          <w:p w14:paraId="5221582E" w14:textId="15C22CD4" w:rsidR="008A70DB" w:rsidRPr="00EA1B14" w:rsidRDefault="00000000">
            <w:pPr>
              <w:adjustRightInd w:val="0"/>
              <w:snapToGrid w:val="0"/>
              <w:spacing w:beforeLines="30" w:before="72" w:afterLines="30" w:after="72"/>
              <w:jc w:val="center"/>
              <w:rPr>
                <w:rFonts w:ascii="仿宋" w:eastAsia="仿宋" w:hAnsi="仿宋"/>
                <w:sz w:val="24"/>
              </w:rPr>
            </w:pPr>
            <w:r w:rsidRPr="00EA1B14">
              <w:rPr>
                <w:rFonts w:ascii="仿宋" w:eastAsia="仿宋" w:hAnsi="仿宋" w:hint="eastAsia"/>
                <w:sz w:val="24"/>
              </w:rPr>
              <w:t>3</w:t>
            </w:r>
            <w:r w:rsidR="001B57D7" w:rsidRPr="00EA1B14">
              <w:rPr>
                <w:rFonts w:ascii="仿宋" w:eastAsia="仿宋" w:hAnsi="仿宋" w:hint="eastAsia"/>
                <w:sz w:val="24"/>
              </w:rPr>
              <w:t>轮</w:t>
            </w:r>
          </w:p>
        </w:tc>
      </w:tr>
    </w:tbl>
    <w:p w14:paraId="256DE571" w14:textId="0CBCBA66" w:rsidR="008A70DB" w:rsidRPr="00EA1B14" w:rsidRDefault="00000000">
      <w:pPr>
        <w:spacing w:beforeLines="50" w:before="120" w:line="320" w:lineRule="exact"/>
        <w:ind w:firstLine="645"/>
        <w:rPr>
          <w:rFonts w:ascii="仿宋" w:eastAsia="仿宋" w:hAnsi="仿宋" w:cs="仿宋_GB2312"/>
          <w:b/>
          <w:bCs/>
          <w:sz w:val="24"/>
          <w:szCs w:val="24"/>
        </w:rPr>
      </w:pPr>
      <w:r w:rsidRPr="00EA1B14">
        <w:rPr>
          <w:rFonts w:ascii="仿宋" w:eastAsia="仿宋" w:hAnsi="仿宋" w:cs="仿宋_GB2312" w:hint="eastAsia"/>
          <w:b/>
          <w:bCs/>
          <w:sz w:val="24"/>
          <w:szCs w:val="24"/>
        </w:rPr>
        <w:t>中标企业投标当年的扣分值为按有效扣分年限内的扣分值累计（两年循环累计，不影响上述表格中的扣分</w:t>
      </w:r>
      <w:r w:rsidR="001B57D7" w:rsidRPr="00EA1B14">
        <w:rPr>
          <w:rFonts w:ascii="仿宋" w:eastAsia="仿宋" w:hAnsi="仿宋" w:cs="仿宋_GB2312" w:hint="eastAsia"/>
          <w:b/>
          <w:bCs/>
          <w:sz w:val="24"/>
          <w:szCs w:val="24"/>
        </w:rPr>
        <w:t>轮次</w:t>
      </w:r>
      <w:r w:rsidRPr="00EA1B14">
        <w:rPr>
          <w:rFonts w:ascii="仿宋" w:eastAsia="仿宋" w:hAnsi="仿宋" w:cs="仿宋_GB2312" w:hint="eastAsia"/>
          <w:b/>
          <w:bCs/>
          <w:sz w:val="24"/>
          <w:szCs w:val="24"/>
        </w:rPr>
        <w:t>），连续两年内扣分值累计10分或12分的，次</w:t>
      </w:r>
      <w:r w:rsidR="001B57D7" w:rsidRPr="00EA1B14">
        <w:rPr>
          <w:rFonts w:ascii="仿宋" w:eastAsia="仿宋" w:hAnsi="仿宋" w:cs="仿宋_GB2312" w:hint="eastAsia"/>
          <w:b/>
          <w:bCs/>
          <w:sz w:val="24"/>
          <w:szCs w:val="24"/>
        </w:rPr>
        <w:t>轮招标</w:t>
      </w:r>
      <w:r w:rsidRPr="00EA1B14">
        <w:rPr>
          <w:rFonts w:ascii="仿宋" w:eastAsia="仿宋" w:hAnsi="仿宋" w:cs="仿宋_GB2312" w:hint="eastAsia"/>
          <w:b/>
          <w:bCs/>
          <w:sz w:val="24"/>
          <w:szCs w:val="24"/>
        </w:rPr>
        <w:t>无报名资格；连续两年内扣分值累计15分的，次</w:t>
      </w:r>
      <w:r w:rsidR="001B57D7" w:rsidRPr="00EA1B14">
        <w:rPr>
          <w:rFonts w:ascii="仿宋" w:eastAsia="仿宋" w:hAnsi="仿宋" w:cs="仿宋_GB2312" w:hint="eastAsia"/>
          <w:b/>
          <w:bCs/>
          <w:sz w:val="24"/>
          <w:szCs w:val="24"/>
        </w:rPr>
        <w:t>轮招标</w:t>
      </w:r>
      <w:r w:rsidRPr="00EA1B14">
        <w:rPr>
          <w:rFonts w:ascii="仿宋" w:eastAsia="仿宋" w:hAnsi="仿宋" w:cs="仿宋_GB2312" w:hint="eastAsia"/>
          <w:b/>
          <w:bCs/>
          <w:sz w:val="24"/>
          <w:szCs w:val="24"/>
        </w:rPr>
        <w:t>开始两</w:t>
      </w:r>
      <w:r w:rsidR="001B57D7" w:rsidRPr="00EA1B14">
        <w:rPr>
          <w:rFonts w:ascii="仿宋" w:eastAsia="仿宋" w:hAnsi="仿宋" w:cs="仿宋_GB2312" w:hint="eastAsia"/>
          <w:b/>
          <w:bCs/>
          <w:sz w:val="24"/>
          <w:szCs w:val="24"/>
        </w:rPr>
        <w:t>轮</w:t>
      </w:r>
      <w:r w:rsidRPr="00EA1B14">
        <w:rPr>
          <w:rFonts w:ascii="仿宋" w:eastAsia="仿宋" w:hAnsi="仿宋" w:cs="仿宋_GB2312" w:hint="eastAsia"/>
          <w:b/>
          <w:bCs/>
          <w:sz w:val="24"/>
          <w:szCs w:val="24"/>
        </w:rPr>
        <w:t>内无报名资格；连续两年内扣分值累计20分的，次</w:t>
      </w:r>
      <w:r w:rsidR="001B57D7" w:rsidRPr="00EA1B14">
        <w:rPr>
          <w:rFonts w:ascii="仿宋" w:eastAsia="仿宋" w:hAnsi="仿宋" w:cs="仿宋_GB2312" w:hint="eastAsia"/>
          <w:b/>
          <w:bCs/>
          <w:sz w:val="24"/>
          <w:szCs w:val="24"/>
        </w:rPr>
        <w:t>轮招标</w:t>
      </w:r>
      <w:r w:rsidRPr="00EA1B14">
        <w:rPr>
          <w:rFonts w:ascii="仿宋" w:eastAsia="仿宋" w:hAnsi="仿宋" w:cs="仿宋_GB2312" w:hint="eastAsia"/>
          <w:b/>
          <w:bCs/>
          <w:sz w:val="24"/>
          <w:szCs w:val="24"/>
        </w:rPr>
        <w:t>开始三</w:t>
      </w:r>
      <w:r w:rsidR="001B57D7" w:rsidRPr="00EA1B14">
        <w:rPr>
          <w:rFonts w:ascii="仿宋" w:eastAsia="仿宋" w:hAnsi="仿宋" w:cs="仿宋_GB2312" w:hint="eastAsia"/>
          <w:b/>
          <w:bCs/>
          <w:sz w:val="24"/>
          <w:szCs w:val="24"/>
        </w:rPr>
        <w:t>轮</w:t>
      </w:r>
      <w:r w:rsidRPr="00EA1B14">
        <w:rPr>
          <w:rFonts w:ascii="仿宋" w:eastAsia="仿宋" w:hAnsi="仿宋" w:cs="仿宋_GB2312" w:hint="eastAsia"/>
          <w:b/>
          <w:bCs/>
          <w:sz w:val="24"/>
          <w:szCs w:val="24"/>
        </w:rPr>
        <w:t>内无报名资格；扣分值的扣分</w:t>
      </w:r>
      <w:r w:rsidR="001B57D7" w:rsidRPr="00EA1B14">
        <w:rPr>
          <w:rFonts w:ascii="仿宋" w:eastAsia="仿宋" w:hAnsi="仿宋" w:cs="仿宋_GB2312" w:hint="eastAsia"/>
          <w:b/>
          <w:bCs/>
          <w:sz w:val="24"/>
          <w:szCs w:val="24"/>
        </w:rPr>
        <w:t>轮次</w:t>
      </w:r>
      <w:r w:rsidRPr="00EA1B14">
        <w:rPr>
          <w:rFonts w:ascii="仿宋" w:eastAsia="仿宋" w:hAnsi="仿宋" w:cs="仿宋_GB2312" w:hint="eastAsia"/>
          <w:b/>
          <w:bCs/>
          <w:sz w:val="24"/>
          <w:szCs w:val="24"/>
        </w:rPr>
        <w:t>不因无报名资格而终止。</w:t>
      </w:r>
    </w:p>
    <w:p w14:paraId="0407F5D9" w14:textId="77777777" w:rsidR="008A70DB" w:rsidRPr="00EA1B14" w:rsidRDefault="00000000">
      <w:pPr>
        <w:spacing w:beforeLines="50" w:before="120" w:line="320" w:lineRule="exact"/>
        <w:ind w:firstLine="645"/>
        <w:rPr>
          <w:rFonts w:ascii="仿宋" w:eastAsia="仿宋" w:hAnsi="仿宋" w:cs="仿宋_GB2312"/>
          <w:b/>
          <w:bCs/>
          <w:sz w:val="24"/>
          <w:szCs w:val="24"/>
        </w:rPr>
      </w:pPr>
      <w:r w:rsidRPr="00EA1B14">
        <w:rPr>
          <w:rFonts w:ascii="仿宋" w:eastAsia="仿宋" w:hAnsi="仿宋" w:cs="仿宋_GB2312" w:hint="eastAsia"/>
          <w:b/>
          <w:bCs/>
          <w:sz w:val="24"/>
          <w:szCs w:val="24"/>
        </w:rPr>
        <w:t>中标企业投标当年的差异项目数量≥2的，次年</w:t>
      </w:r>
      <w:proofErr w:type="gramStart"/>
      <w:r w:rsidRPr="00EA1B14">
        <w:rPr>
          <w:rFonts w:ascii="仿宋" w:eastAsia="仿宋" w:hAnsi="仿宋" w:cs="仿宋_GB2312" w:hint="eastAsia"/>
          <w:b/>
          <w:bCs/>
          <w:sz w:val="24"/>
          <w:szCs w:val="24"/>
        </w:rPr>
        <w:t>无续标</w:t>
      </w:r>
      <w:proofErr w:type="gramEnd"/>
      <w:r w:rsidRPr="00EA1B14">
        <w:rPr>
          <w:rFonts w:ascii="仿宋" w:eastAsia="仿宋" w:hAnsi="仿宋" w:cs="仿宋_GB2312" w:hint="eastAsia"/>
          <w:b/>
          <w:bCs/>
          <w:sz w:val="24"/>
          <w:szCs w:val="24"/>
        </w:rPr>
        <w:t>资格。</w:t>
      </w:r>
    </w:p>
    <w:p w14:paraId="406F387C" w14:textId="77777777" w:rsidR="008A70DB" w:rsidRDefault="00000000">
      <w:pPr>
        <w:spacing w:beforeLines="50" w:before="120" w:line="320" w:lineRule="exact"/>
        <w:ind w:firstLine="645"/>
        <w:rPr>
          <w:rFonts w:ascii="仿宋" w:eastAsia="仿宋" w:hAnsi="仿宋" w:cs="仿宋_GB2312"/>
          <w:b/>
          <w:bCs/>
          <w:sz w:val="24"/>
          <w:szCs w:val="24"/>
        </w:rPr>
      </w:pPr>
      <w:r>
        <w:rPr>
          <w:rFonts w:ascii="仿宋" w:eastAsia="仿宋" w:hAnsi="仿宋" w:cs="仿宋_GB2312" w:hint="eastAsia"/>
          <w:b/>
          <w:bCs/>
          <w:sz w:val="24"/>
          <w:szCs w:val="24"/>
        </w:rPr>
        <w:t>学生服大货供应时，采购人将随机抽取</w:t>
      </w:r>
      <w:proofErr w:type="gramStart"/>
      <w:r>
        <w:rPr>
          <w:rFonts w:ascii="仿宋" w:eastAsia="仿宋" w:hAnsi="仿宋" w:cs="仿宋_GB2312" w:hint="eastAsia"/>
          <w:b/>
          <w:bCs/>
          <w:sz w:val="24"/>
          <w:szCs w:val="24"/>
        </w:rPr>
        <w:t>学生服送检测</w:t>
      </w:r>
      <w:proofErr w:type="gramEnd"/>
      <w:r>
        <w:rPr>
          <w:rFonts w:ascii="仿宋" w:eastAsia="仿宋" w:hAnsi="仿宋" w:cs="仿宋_GB2312" w:hint="eastAsia"/>
          <w:b/>
          <w:bCs/>
          <w:sz w:val="24"/>
          <w:szCs w:val="24"/>
        </w:rPr>
        <w:t>部门进行质量检测，零星供货期间采购人将不定期进行抽检，相关检测费由供应商承担。</w:t>
      </w:r>
    </w:p>
    <w:p w14:paraId="05D6BECC" w14:textId="77777777" w:rsidR="008A70DB" w:rsidRDefault="00000000">
      <w:pPr>
        <w:spacing w:beforeLines="150" w:before="360"/>
        <w:outlineLvl w:val="1"/>
        <w:rPr>
          <w:rFonts w:ascii="仿宋" w:eastAsia="仿宋" w:hAnsi="仿宋" w:cs="仿宋_GB2312"/>
          <w:b/>
          <w:sz w:val="28"/>
          <w:szCs w:val="18"/>
        </w:rPr>
      </w:pPr>
      <w:r>
        <w:rPr>
          <w:rFonts w:ascii="仿宋" w:eastAsia="仿宋" w:hAnsi="仿宋" w:cs="仿宋_GB2312" w:hint="eastAsia"/>
          <w:b/>
          <w:sz w:val="28"/>
          <w:szCs w:val="18"/>
        </w:rPr>
        <w:t>八、其他</w:t>
      </w:r>
    </w:p>
    <w:p w14:paraId="416D384E" w14:textId="05C16493" w:rsidR="002A72DE" w:rsidRDefault="002A72DE">
      <w:pPr>
        <w:spacing w:beforeLines="50" w:before="120" w:line="320" w:lineRule="exact"/>
        <w:ind w:firstLineChars="200" w:firstLine="482"/>
        <w:rPr>
          <w:rFonts w:ascii="仿宋" w:eastAsia="仿宋" w:hAnsi="仿宋" w:cs="仿宋_GB2312"/>
          <w:bCs/>
          <w:sz w:val="24"/>
          <w:szCs w:val="24"/>
        </w:rPr>
      </w:pPr>
      <w:r w:rsidRPr="002A72DE">
        <w:rPr>
          <w:rFonts w:ascii="仿宋" w:eastAsia="仿宋" w:hAnsi="仿宋" w:cs="仿宋_GB2312" w:hint="eastAsia"/>
          <w:b/>
          <w:sz w:val="24"/>
          <w:szCs w:val="24"/>
        </w:rPr>
        <w:t>项目实施时问:</w:t>
      </w:r>
      <w:r w:rsidRPr="002A72DE">
        <w:rPr>
          <w:rFonts w:ascii="仿宋" w:eastAsia="仿宋" w:hAnsi="仿宋" w:cs="仿宋_GB2312" w:hint="eastAsia"/>
          <w:bCs/>
          <w:sz w:val="24"/>
          <w:szCs w:val="24"/>
        </w:rPr>
        <w:t>要求在与需求单位合同签订后，严格按照合同约定时间完成货物的交付工作，并通过验收。</w:t>
      </w:r>
    </w:p>
    <w:p w14:paraId="1A62521B" w14:textId="7F0D6F21" w:rsidR="008A70DB" w:rsidRDefault="00000000">
      <w:pPr>
        <w:spacing w:beforeLines="50" w:before="120" w:line="320" w:lineRule="exact"/>
        <w:ind w:firstLineChars="200" w:firstLine="480"/>
        <w:rPr>
          <w:rFonts w:ascii="仿宋" w:eastAsia="仿宋" w:hAnsi="仿宋" w:cs="仿宋_GB2312"/>
          <w:b/>
          <w:sz w:val="24"/>
          <w:szCs w:val="24"/>
        </w:rPr>
      </w:pPr>
      <w:r>
        <w:rPr>
          <w:rFonts w:ascii="仿宋" w:eastAsia="仿宋" w:hAnsi="仿宋" w:cs="仿宋_GB2312" w:hint="eastAsia"/>
          <w:bCs/>
          <w:sz w:val="24"/>
          <w:szCs w:val="24"/>
        </w:rPr>
        <w:t>中标单位在批量生产前，按需求单位要求进行款式设计，交付的所有产品必须不低于</w:t>
      </w:r>
      <w:r w:rsidR="009C2997" w:rsidRPr="009C2997">
        <w:rPr>
          <w:rFonts w:ascii="仿宋" w:eastAsia="仿宋" w:hAnsi="仿宋" w:cs="仿宋_GB2312" w:hint="eastAsia"/>
          <w:bCs/>
          <w:color w:val="FF0000"/>
          <w:sz w:val="24"/>
          <w:szCs w:val="24"/>
          <w:highlight w:val="yellow"/>
        </w:rPr>
        <w:t>国</w:t>
      </w:r>
      <w:r w:rsidR="009C2997" w:rsidRPr="009C2997">
        <w:rPr>
          <w:rFonts w:ascii="仿宋" w:eastAsia="仿宋" w:hAnsi="仿宋" w:cs="仿宋_GB2312" w:hint="eastAsia"/>
          <w:bCs/>
          <w:color w:val="FF0000"/>
          <w:sz w:val="24"/>
          <w:szCs w:val="24"/>
          <w:highlight w:val="yellow"/>
        </w:rPr>
        <w:lastRenderedPageBreak/>
        <w:t>家执行标准:GB/T 31888-2015</w:t>
      </w:r>
      <w:r>
        <w:rPr>
          <w:rFonts w:ascii="仿宋" w:eastAsia="仿宋" w:hAnsi="仿宋" w:cs="仿宋_GB2312" w:hint="eastAsia"/>
          <w:bCs/>
          <w:sz w:val="24"/>
          <w:szCs w:val="24"/>
        </w:rPr>
        <w:t>要求。</w:t>
      </w:r>
      <w:r>
        <w:rPr>
          <w:rFonts w:ascii="仿宋" w:eastAsia="仿宋" w:hAnsi="仿宋" w:cs="仿宋_GB2312" w:hint="eastAsia"/>
          <w:b/>
          <w:sz w:val="24"/>
          <w:szCs w:val="24"/>
        </w:rPr>
        <w:t>出现学生</w:t>
      </w:r>
      <w:proofErr w:type="gramStart"/>
      <w:r>
        <w:rPr>
          <w:rFonts w:ascii="仿宋" w:eastAsia="仿宋" w:hAnsi="仿宋" w:cs="仿宋_GB2312" w:hint="eastAsia"/>
          <w:b/>
          <w:sz w:val="24"/>
          <w:szCs w:val="24"/>
        </w:rPr>
        <w:t>服安全</w:t>
      </w:r>
      <w:proofErr w:type="gramEnd"/>
      <w:r>
        <w:rPr>
          <w:rFonts w:ascii="仿宋" w:eastAsia="仿宋" w:hAnsi="仿宋" w:cs="仿宋_GB2312" w:hint="eastAsia"/>
          <w:b/>
          <w:sz w:val="24"/>
          <w:szCs w:val="24"/>
        </w:rPr>
        <w:t>指标、成分不合格时，学校可以要求中标单位免费将学生</w:t>
      </w:r>
      <w:proofErr w:type="gramStart"/>
      <w:r>
        <w:rPr>
          <w:rFonts w:ascii="仿宋" w:eastAsia="仿宋" w:hAnsi="仿宋" w:cs="仿宋_GB2312" w:hint="eastAsia"/>
          <w:b/>
          <w:sz w:val="24"/>
          <w:szCs w:val="24"/>
        </w:rPr>
        <w:t>服全部</w:t>
      </w:r>
      <w:proofErr w:type="gramEnd"/>
      <w:r>
        <w:rPr>
          <w:rFonts w:ascii="仿宋" w:eastAsia="仿宋" w:hAnsi="仿宋" w:cs="仿宋_GB2312" w:hint="eastAsia"/>
          <w:b/>
          <w:sz w:val="24"/>
          <w:szCs w:val="24"/>
        </w:rPr>
        <w:t>增补为符合要求的产品或选取本年度其他中标单位重新生产，同时该企业三年内不准参加采购人组织的学生服采购，并将相关信息告知各城区教育局后勤管理部门。</w:t>
      </w:r>
    </w:p>
    <w:p w14:paraId="6BA7A022" w14:textId="77777777" w:rsidR="008A70DB" w:rsidRDefault="00000000">
      <w:pPr>
        <w:pStyle w:val="1"/>
        <w:spacing w:before="0" w:after="0" w:line="360" w:lineRule="auto"/>
        <w:ind w:left="431" w:hanging="431"/>
        <w:jc w:val="center"/>
        <w:rPr>
          <w:rFonts w:ascii="仿宋" w:eastAsia="仿宋" w:hAnsi="仿宋" w:cs="仿宋_GB2312"/>
          <w:kern w:val="2"/>
          <w:sz w:val="36"/>
        </w:rPr>
      </w:pPr>
      <w:r>
        <w:rPr>
          <w:rFonts w:ascii="仿宋" w:eastAsia="仿宋" w:hAnsi="仿宋" w:cs="仿宋_GB2312" w:hint="eastAsia"/>
          <w:color w:val="FF0000"/>
          <w:sz w:val="24"/>
          <w:szCs w:val="24"/>
        </w:rPr>
        <w:br w:type="page"/>
      </w:r>
      <w:bookmarkStart w:id="60" w:name="_Toc3388"/>
      <w:r>
        <w:rPr>
          <w:rFonts w:ascii="仿宋" w:eastAsia="仿宋" w:hAnsi="仿宋" w:cs="仿宋_GB2312" w:hint="eastAsia"/>
          <w:kern w:val="2"/>
          <w:sz w:val="36"/>
        </w:rPr>
        <w:lastRenderedPageBreak/>
        <w:t>第四部分 采购合同的一般和特殊条款</w:t>
      </w:r>
      <w:bookmarkEnd w:id="60"/>
    </w:p>
    <w:p w14:paraId="18B7272C" w14:textId="77777777" w:rsidR="008A70DB" w:rsidRDefault="00000000">
      <w:pPr>
        <w:autoSpaceDE w:val="0"/>
        <w:autoSpaceDN w:val="0"/>
        <w:adjustRightInd w:val="0"/>
        <w:spacing w:beforeLines="50" w:before="120" w:line="320" w:lineRule="exact"/>
        <w:ind w:firstLineChars="200" w:firstLine="480"/>
        <w:rPr>
          <w:rFonts w:ascii="仿宋" w:eastAsia="仿宋" w:hAnsi="仿宋" w:cs="仿宋_GB2312"/>
          <w:b/>
          <w:sz w:val="24"/>
          <w:szCs w:val="24"/>
        </w:rPr>
      </w:pPr>
      <w:r>
        <w:rPr>
          <w:rFonts w:ascii="仿宋" w:eastAsia="仿宋" w:hAnsi="仿宋" w:cs="仿宋_GB2312" w:hint="eastAsia"/>
          <w:sz w:val="24"/>
          <w:szCs w:val="24"/>
        </w:rPr>
        <w:t>合同将由采购单位（以下简称甲方）与经评审最终确定的中标人（以下简称乙方）结合本项目具体情况协商后签订。以下为采购单位提出涉及乙方的主要条款，投标人在投标文件中应对其进行确认或拒绝。如投标人在其投标文件中未做拒绝或提出修改要求的，采购单位将视作认同。</w:t>
      </w:r>
    </w:p>
    <w:p w14:paraId="45668F56" w14:textId="77777777" w:rsidR="008A70DB" w:rsidRDefault="008A70DB">
      <w:pPr>
        <w:spacing w:beforeLines="50" w:before="120" w:line="320" w:lineRule="exact"/>
        <w:ind w:firstLine="480"/>
        <w:rPr>
          <w:rFonts w:ascii="仿宋" w:eastAsia="仿宋" w:hAnsi="仿宋" w:cs="仿宋_GB2312"/>
          <w:sz w:val="24"/>
        </w:rPr>
      </w:pPr>
    </w:p>
    <w:p w14:paraId="0A95B39B" w14:textId="77777777" w:rsidR="008A70DB" w:rsidRDefault="00000000">
      <w:pPr>
        <w:spacing w:beforeLines="50" w:before="120" w:line="320" w:lineRule="exact"/>
        <w:jc w:val="center"/>
        <w:rPr>
          <w:rFonts w:ascii="仿宋" w:eastAsia="仿宋" w:hAnsi="仿宋"/>
          <w:b/>
          <w:sz w:val="30"/>
          <w:szCs w:val="30"/>
        </w:rPr>
      </w:pPr>
      <w:r>
        <w:rPr>
          <w:rFonts w:ascii="仿宋" w:eastAsia="仿宋" w:hAnsi="仿宋" w:hint="eastAsia"/>
          <w:b/>
          <w:sz w:val="30"/>
          <w:szCs w:val="30"/>
        </w:rPr>
        <w:t>杭州市</w:t>
      </w:r>
      <w:r>
        <w:rPr>
          <w:rFonts w:ascii="仿宋" w:eastAsia="仿宋" w:hAnsi="仿宋" w:cs="微软雅黑" w:hint="eastAsia"/>
          <w:b/>
          <w:sz w:val="30"/>
          <w:szCs w:val="30"/>
        </w:rPr>
        <w:t>滨</w:t>
      </w:r>
      <w:r>
        <w:rPr>
          <w:rFonts w:ascii="仿宋" w:eastAsia="仿宋" w:hAnsi="仿宋" w:cs="___WRD_EMBED_SUB_44" w:hint="eastAsia"/>
          <w:b/>
          <w:sz w:val="30"/>
          <w:szCs w:val="30"/>
        </w:rPr>
        <w:t>江区教育局下属学校202</w:t>
      </w:r>
      <w:r>
        <w:rPr>
          <w:rFonts w:ascii="仿宋" w:eastAsia="仿宋" w:hAnsi="仿宋" w:cs="___WRD_EMBED_SUB_44"/>
          <w:b/>
          <w:sz w:val="30"/>
          <w:szCs w:val="30"/>
        </w:rPr>
        <w:t>4</w:t>
      </w:r>
      <w:r>
        <w:rPr>
          <w:rFonts w:ascii="仿宋" w:eastAsia="仿宋" w:hAnsi="仿宋" w:cs="___WRD_EMBED_SUB_44" w:hint="eastAsia"/>
          <w:b/>
          <w:sz w:val="30"/>
          <w:szCs w:val="30"/>
        </w:rPr>
        <w:t>年学生服采购项目</w:t>
      </w:r>
      <w:r>
        <w:rPr>
          <w:rFonts w:ascii="仿宋" w:eastAsia="仿宋" w:hAnsi="仿宋" w:hint="eastAsia"/>
          <w:b/>
          <w:sz w:val="30"/>
          <w:szCs w:val="30"/>
        </w:rPr>
        <w:t>采购合同</w:t>
      </w:r>
    </w:p>
    <w:p w14:paraId="2C180139" w14:textId="77777777" w:rsidR="008A70DB" w:rsidRDefault="00000000">
      <w:pPr>
        <w:spacing w:beforeLines="50" w:before="120" w:line="320" w:lineRule="exact"/>
        <w:jc w:val="center"/>
        <w:rPr>
          <w:rFonts w:ascii="仿宋" w:eastAsia="仿宋" w:hAnsi="仿宋" w:cs="仿宋_GB2312"/>
          <w:b/>
          <w:sz w:val="30"/>
          <w:szCs w:val="30"/>
        </w:rPr>
      </w:pPr>
      <w:r>
        <w:rPr>
          <w:rFonts w:ascii="仿宋" w:eastAsia="仿宋" w:hAnsi="仿宋" w:cs="仿宋_GB2312" w:hint="eastAsia"/>
          <w:b/>
          <w:sz w:val="30"/>
          <w:szCs w:val="30"/>
        </w:rPr>
        <w:t>（以最终签订合同为准）</w:t>
      </w:r>
    </w:p>
    <w:p w14:paraId="2FF3BF39" w14:textId="77777777" w:rsidR="008A70DB" w:rsidRDefault="008A70DB">
      <w:pPr>
        <w:autoSpaceDE w:val="0"/>
        <w:autoSpaceDN w:val="0"/>
        <w:adjustRightInd w:val="0"/>
        <w:spacing w:beforeLines="50" w:before="120" w:line="320" w:lineRule="exact"/>
        <w:jc w:val="center"/>
        <w:rPr>
          <w:rFonts w:ascii="仿宋" w:eastAsia="仿宋" w:hAnsi="仿宋" w:cs="仿宋_GB2312"/>
          <w:b/>
          <w:sz w:val="24"/>
          <w:szCs w:val="24"/>
        </w:rPr>
      </w:pPr>
    </w:p>
    <w:p w14:paraId="34FBCD8B" w14:textId="77777777" w:rsidR="008A70DB" w:rsidRDefault="008A70DB">
      <w:pPr>
        <w:autoSpaceDE w:val="0"/>
        <w:autoSpaceDN w:val="0"/>
        <w:adjustRightInd w:val="0"/>
        <w:spacing w:beforeLines="50" w:before="120" w:line="320" w:lineRule="exact"/>
        <w:rPr>
          <w:rFonts w:ascii="仿宋" w:eastAsia="仿宋" w:hAnsi="仿宋" w:cs="仿宋_GB2312"/>
          <w:sz w:val="24"/>
          <w:szCs w:val="24"/>
        </w:rPr>
      </w:pPr>
    </w:p>
    <w:p w14:paraId="3B090D30" w14:textId="77777777" w:rsidR="008A70DB" w:rsidRDefault="00000000">
      <w:pPr>
        <w:autoSpaceDE w:val="0"/>
        <w:autoSpaceDN w:val="0"/>
        <w:adjustRightInd w:val="0"/>
        <w:spacing w:beforeLines="50" w:before="120" w:line="320" w:lineRule="exact"/>
        <w:rPr>
          <w:rFonts w:ascii="仿宋" w:eastAsia="仿宋" w:hAnsi="仿宋" w:cs="仿宋_GB2312"/>
          <w:sz w:val="24"/>
          <w:szCs w:val="24"/>
        </w:rPr>
      </w:pPr>
      <w:r>
        <w:rPr>
          <w:rFonts w:ascii="仿宋" w:eastAsia="仿宋" w:hAnsi="仿宋" w:cs="仿宋_GB2312" w:hint="eastAsia"/>
          <w:sz w:val="24"/>
          <w:szCs w:val="24"/>
        </w:rPr>
        <w:t>甲方（采购单位）：</w:t>
      </w:r>
    </w:p>
    <w:p w14:paraId="654BAD0C" w14:textId="77777777" w:rsidR="008A70DB" w:rsidRDefault="00000000">
      <w:pPr>
        <w:autoSpaceDE w:val="0"/>
        <w:autoSpaceDN w:val="0"/>
        <w:adjustRightInd w:val="0"/>
        <w:spacing w:beforeLines="50" w:before="120" w:line="320" w:lineRule="exact"/>
        <w:rPr>
          <w:rFonts w:ascii="仿宋" w:eastAsia="仿宋" w:hAnsi="仿宋" w:cs="仿宋_GB2312"/>
          <w:sz w:val="24"/>
          <w:szCs w:val="24"/>
        </w:rPr>
      </w:pPr>
      <w:r>
        <w:rPr>
          <w:rFonts w:ascii="仿宋" w:eastAsia="仿宋" w:hAnsi="仿宋" w:cs="仿宋_GB2312" w:hint="eastAsia"/>
          <w:sz w:val="24"/>
          <w:szCs w:val="24"/>
        </w:rPr>
        <w:t>乙方（中标人）：</w:t>
      </w:r>
    </w:p>
    <w:p w14:paraId="233A918F" w14:textId="77777777" w:rsidR="008A70DB" w:rsidRDefault="00000000">
      <w:pPr>
        <w:autoSpaceDE w:val="0"/>
        <w:autoSpaceDN w:val="0"/>
        <w:adjustRightInd w:val="0"/>
        <w:spacing w:beforeLines="50" w:before="120" w:line="320" w:lineRule="exact"/>
        <w:ind w:firstLine="480"/>
        <w:rPr>
          <w:rFonts w:ascii="仿宋" w:eastAsia="仿宋" w:hAnsi="仿宋" w:cs="仿宋_GB2312"/>
          <w:sz w:val="24"/>
          <w:szCs w:val="24"/>
        </w:rPr>
      </w:pPr>
      <w:r>
        <w:rPr>
          <w:rFonts w:ascii="仿宋" w:eastAsia="仿宋" w:hAnsi="仿宋" w:cs="仿宋_GB2312" w:hint="eastAsia"/>
          <w:sz w:val="24"/>
          <w:szCs w:val="24"/>
        </w:rPr>
        <w:t>1、本合同由甲乙双方结合本项目具体情况经双方协商一致后签订。</w:t>
      </w:r>
    </w:p>
    <w:p w14:paraId="18EED984" w14:textId="77777777" w:rsidR="008A70DB" w:rsidRDefault="00000000">
      <w:pPr>
        <w:autoSpaceDE w:val="0"/>
        <w:autoSpaceDN w:val="0"/>
        <w:adjustRightInd w:val="0"/>
        <w:spacing w:beforeLines="50" w:before="120" w:line="320" w:lineRule="exact"/>
        <w:ind w:firstLine="480"/>
        <w:rPr>
          <w:rFonts w:ascii="仿宋" w:eastAsia="仿宋" w:hAnsi="仿宋" w:cs="仿宋_GB2312"/>
          <w:sz w:val="24"/>
          <w:szCs w:val="24"/>
        </w:rPr>
      </w:pPr>
      <w:r>
        <w:rPr>
          <w:rFonts w:ascii="仿宋" w:eastAsia="仿宋" w:hAnsi="仿宋" w:cs="仿宋_GB2312" w:hint="eastAsia"/>
          <w:sz w:val="24"/>
          <w:szCs w:val="24"/>
        </w:rPr>
        <w:t>2、学生服名称、布料要求、数量、价格及其它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080"/>
        <w:gridCol w:w="1140"/>
        <w:gridCol w:w="1596"/>
        <w:gridCol w:w="2297"/>
        <w:gridCol w:w="2527"/>
      </w:tblGrid>
      <w:tr w:rsidR="008A70DB" w14:paraId="2700690E" w14:textId="77777777">
        <w:tc>
          <w:tcPr>
            <w:tcW w:w="828" w:type="dxa"/>
            <w:vAlign w:val="center"/>
          </w:tcPr>
          <w:p w14:paraId="1E1B6A22" w14:textId="77777777" w:rsidR="008A70DB" w:rsidRDefault="00000000">
            <w:pPr>
              <w:spacing w:beforeLines="30" w:before="72" w:afterLines="30" w:after="72"/>
              <w:jc w:val="center"/>
              <w:rPr>
                <w:rFonts w:ascii="仿宋" w:eastAsia="仿宋" w:hAnsi="仿宋" w:cs="仿宋_GB2312"/>
                <w:b/>
                <w:bCs/>
                <w:kern w:val="0"/>
                <w:szCs w:val="21"/>
                <w:lang w:bidi="ar"/>
              </w:rPr>
            </w:pPr>
            <w:r>
              <w:rPr>
                <w:rFonts w:ascii="仿宋" w:eastAsia="仿宋" w:hAnsi="仿宋" w:cs="仿宋_GB2312" w:hint="eastAsia"/>
                <w:b/>
                <w:bCs/>
                <w:kern w:val="0"/>
                <w:szCs w:val="21"/>
                <w:lang w:bidi="ar"/>
              </w:rPr>
              <w:t>序号</w:t>
            </w:r>
          </w:p>
        </w:tc>
        <w:tc>
          <w:tcPr>
            <w:tcW w:w="1080" w:type="dxa"/>
            <w:vAlign w:val="center"/>
          </w:tcPr>
          <w:p w14:paraId="1CC35147" w14:textId="77777777" w:rsidR="008A70DB" w:rsidRDefault="00000000">
            <w:pPr>
              <w:spacing w:beforeLines="30" w:before="72" w:afterLines="30" w:after="72"/>
              <w:jc w:val="center"/>
              <w:rPr>
                <w:rFonts w:ascii="仿宋" w:eastAsia="仿宋" w:hAnsi="仿宋" w:cs="仿宋_GB2312"/>
                <w:sz w:val="24"/>
                <w:szCs w:val="24"/>
              </w:rPr>
            </w:pPr>
            <w:r>
              <w:rPr>
                <w:rFonts w:ascii="仿宋" w:eastAsia="仿宋" w:hAnsi="仿宋" w:cs="仿宋_GB2312" w:hint="eastAsia"/>
                <w:b/>
                <w:bCs/>
                <w:kern w:val="0"/>
                <w:szCs w:val="21"/>
                <w:lang w:bidi="ar"/>
              </w:rPr>
              <w:t>服装种类</w:t>
            </w:r>
          </w:p>
        </w:tc>
        <w:tc>
          <w:tcPr>
            <w:tcW w:w="1140" w:type="dxa"/>
            <w:vAlign w:val="center"/>
          </w:tcPr>
          <w:p w14:paraId="0C11C9BE" w14:textId="77777777" w:rsidR="008A70DB" w:rsidRDefault="00000000">
            <w:pPr>
              <w:spacing w:beforeLines="30" w:before="72" w:afterLines="30" w:after="72"/>
              <w:jc w:val="center"/>
              <w:rPr>
                <w:rFonts w:ascii="仿宋" w:eastAsia="仿宋" w:hAnsi="仿宋" w:cs="仿宋_GB2312"/>
                <w:sz w:val="24"/>
                <w:szCs w:val="24"/>
              </w:rPr>
            </w:pPr>
            <w:r>
              <w:rPr>
                <w:rFonts w:ascii="仿宋" w:eastAsia="仿宋" w:hAnsi="仿宋" w:cs="仿宋_GB2312" w:hint="eastAsia"/>
                <w:b/>
                <w:bCs/>
                <w:kern w:val="0"/>
                <w:szCs w:val="21"/>
                <w:lang w:bidi="ar"/>
              </w:rPr>
              <w:t>编号</w:t>
            </w:r>
          </w:p>
        </w:tc>
        <w:tc>
          <w:tcPr>
            <w:tcW w:w="1596" w:type="dxa"/>
            <w:vAlign w:val="center"/>
          </w:tcPr>
          <w:p w14:paraId="2175334D" w14:textId="77777777" w:rsidR="008A70DB" w:rsidRDefault="00000000">
            <w:pPr>
              <w:spacing w:beforeLines="30" w:before="72" w:afterLines="30" w:after="72"/>
              <w:jc w:val="center"/>
              <w:rPr>
                <w:rFonts w:ascii="仿宋" w:eastAsia="仿宋" w:hAnsi="仿宋" w:cs="仿宋_GB2312"/>
                <w:sz w:val="24"/>
                <w:szCs w:val="24"/>
              </w:rPr>
            </w:pPr>
            <w:r>
              <w:rPr>
                <w:rFonts w:ascii="仿宋" w:eastAsia="仿宋" w:hAnsi="仿宋" w:cs="仿宋_GB2312" w:hint="eastAsia"/>
                <w:b/>
                <w:bCs/>
                <w:kern w:val="0"/>
                <w:szCs w:val="21"/>
                <w:lang w:bidi="ar"/>
              </w:rPr>
              <w:t>布料要求</w:t>
            </w:r>
          </w:p>
        </w:tc>
        <w:tc>
          <w:tcPr>
            <w:tcW w:w="2297" w:type="dxa"/>
            <w:vAlign w:val="center"/>
          </w:tcPr>
          <w:p w14:paraId="283DCA12" w14:textId="77777777" w:rsidR="008A70DB" w:rsidRDefault="00000000">
            <w:pPr>
              <w:spacing w:beforeLines="30" w:before="72" w:afterLines="30" w:after="72"/>
              <w:jc w:val="center"/>
              <w:rPr>
                <w:rFonts w:ascii="仿宋" w:eastAsia="仿宋" w:hAnsi="仿宋" w:cs="仿宋_GB2312"/>
                <w:b/>
                <w:bCs/>
                <w:kern w:val="0"/>
                <w:szCs w:val="21"/>
                <w:lang w:bidi="ar"/>
              </w:rPr>
            </w:pPr>
            <w:r>
              <w:rPr>
                <w:rFonts w:ascii="仿宋" w:eastAsia="仿宋" w:hAnsi="仿宋" w:cs="仿宋_GB2312" w:hint="eastAsia"/>
                <w:b/>
                <w:bCs/>
                <w:kern w:val="0"/>
                <w:szCs w:val="21"/>
                <w:lang w:bidi="ar"/>
              </w:rPr>
              <w:t>中标单价</w:t>
            </w:r>
          </w:p>
          <w:p w14:paraId="657DD7BF" w14:textId="77777777" w:rsidR="008A70DB" w:rsidRDefault="00000000">
            <w:pPr>
              <w:spacing w:beforeLines="30" w:before="72" w:afterLines="30" w:after="72"/>
              <w:jc w:val="center"/>
              <w:rPr>
                <w:rFonts w:ascii="仿宋" w:eastAsia="仿宋" w:hAnsi="仿宋" w:cs="仿宋_GB2312"/>
                <w:sz w:val="24"/>
                <w:szCs w:val="24"/>
              </w:rPr>
            </w:pPr>
            <w:r>
              <w:rPr>
                <w:rFonts w:ascii="仿宋" w:eastAsia="仿宋" w:hAnsi="仿宋" w:cs="仿宋_GB2312" w:hint="eastAsia"/>
                <w:b/>
                <w:bCs/>
                <w:kern w:val="0"/>
                <w:szCs w:val="21"/>
                <w:lang w:bidi="ar"/>
              </w:rPr>
              <w:t>（元/套）</w:t>
            </w:r>
          </w:p>
        </w:tc>
        <w:tc>
          <w:tcPr>
            <w:tcW w:w="2527" w:type="dxa"/>
            <w:vAlign w:val="center"/>
          </w:tcPr>
          <w:p w14:paraId="27CAB7F8" w14:textId="77777777" w:rsidR="008A70DB" w:rsidRDefault="00000000">
            <w:pPr>
              <w:spacing w:beforeLines="30" w:before="72" w:afterLines="30" w:after="72"/>
              <w:jc w:val="center"/>
              <w:rPr>
                <w:rFonts w:ascii="仿宋" w:eastAsia="仿宋" w:hAnsi="仿宋" w:cs="仿宋_GB2312"/>
                <w:sz w:val="24"/>
                <w:szCs w:val="24"/>
              </w:rPr>
            </w:pPr>
            <w:r>
              <w:rPr>
                <w:rFonts w:ascii="仿宋" w:eastAsia="仿宋" w:hAnsi="仿宋" w:cs="仿宋_GB2312" w:hint="eastAsia"/>
                <w:b/>
                <w:bCs/>
                <w:kern w:val="0"/>
                <w:szCs w:val="21"/>
                <w:lang w:bidi="ar"/>
              </w:rPr>
              <w:t>备注</w:t>
            </w:r>
          </w:p>
        </w:tc>
      </w:tr>
      <w:tr w:rsidR="008A70DB" w14:paraId="54C51A77" w14:textId="77777777">
        <w:tc>
          <w:tcPr>
            <w:tcW w:w="828" w:type="dxa"/>
            <w:vAlign w:val="center"/>
          </w:tcPr>
          <w:p w14:paraId="55CB0E42" w14:textId="77777777" w:rsidR="008A70DB" w:rsidRDefault="008A70DB">
            <w:pPr>
              <w:spacing w:beforeLines="30" w:before="72" w:afterLines="30" w:after="72"/>
              <w:jc w:val="center"/>
              <w:rPr>
                <w:rFonts w:ascii="仿宋" w:eastAsia="仿宋" w:hAnsi="仿宋" w:cs="仿宋_GB2312"/>
                <w:sz w:val="24"/>
                <w:szCs w:val="24"/>
              </w:rPr>
            </w:pPr>
          </w:p>
        </w:tc>
        <w:tc>
          <w:tcPr>
            <w:tcW w:w="1080" w:type="dxa"/>
          </w:tcPr>
          <w:p w14:paraId="69EEE173" w14:textId="77777777" w:rsidR="008A70DB" w:rsidRDefault="008A70DB">
            <w:pPr>
              <w:spacing w:beforeLines="30" w:before="72" w:afterLines="30" w:after="72"/>
              <w:rPr>
                <w:rFonts w:ascii="仿宋" w:eastAsia="仿宋" w:hAnsi="仿宋" w:cs="仿宋_GB2312"/>
                <w:sz w:val="24"/>
                <w:szCs w:val="24"/>
              </w:rPr>
            </w:pPr>
          </w:p>
        </w:tc>
        <w:tc>
          <w:tcPr>
            <w:tcW w:w="1140" w:type="dxa"/>
          </w:tcPr>
          <w:p w14:paraId="0C4BF310" w14:textId="77777777" w:rsidR="008A70DB" w:rsidRDefault="008A70DB">
            <w:pPr>
              <w:spacing w:beforeLines="30" w:before="72" w:afterLines="30" w:after="72"/>
              <w:rPr>
                <w:rFonts w:ascii="仿宋" w:eastAsia="仿宋" w:hAnsi="仿宋" w:cs="仿宋_GB2312"/>
                <w:sz w:val="24"/>
                <w:szCs w:val="24"/>
              </w:rPr>
            </w:pPr>
          </w:p>
        </w:tc>
        <w:tc>
          <w:tcPr>
            <w:tcW w:w="1596" w:type="dxa"/>
          </w:tcPr>
          <w:p w14:paraId="58B87112" w14:textId="77777777" w:rsidR="008A70DB" w:rsidRDefault="008A70DB">
            <w:pPr>
              <w:spacing w:beforeLines="30" w:before="72" w:afterLines="30" w:after="72"/>
              <w:rPr>
                <w:rFonts w:ascii="仿宋" w:eastAsia="仿宋" w:hAnsi="仿宋" w:cs="仿宋_GB2312"/>
                <w:sz w:val="24"/>
                <w:szCs w:val="24"/>
              </w:rPr>
            </w:pPr>
          </w:p>
        </w:tc>
        <w:tc>
          <w:tcPr>
            <w:tcW w:w="2297" w:type="dxa"/>
          </w:tcPr>
          <w:p w14:paraId="36D6AB96" w14:textId="77777777" w:rsidR="008A70DB" w:rsidRDefault="008A70DB">
            <w:pPr>
              <w:spacing w:beforeLines="30" w:before="72" w:afterLines="30" w:after="72"/>
              <w:rPr>
                <w:rFonts w:ascii="仿宋" w:eastAsia="仿宋" w:hAnsi="仿宋" w:cs="仿宋_GB2312"/>
                <w:sz w:val="24"/>
                <w:szCs w:val="24"/>
              </w:rPr>
            </w:pPr>
          </w:p>
        </w:tc>
        <w:tc>
          <w:tcPr>
            <w:tcW w:w="2527" w:type="dxa"/>
          </w:tcPr>
          <w:p w14:paraId="6481707B" w14:textId="77777777" w:rsidR="008A70DB" w:rsidRDefault="008A70DB">
            <w:pPr>
              <w:spacing w:beforeLines="30" w:before="72" w:afterLines="30" w:after="72"/>
              <w:rPr>
                <w:rFonts w:ascii="仿宋" w:eastAsia="仿宋" w:hAnsi="仿宋" w:cs="仿宋_GB2312"/>
                <w:sz w:val="24"/>
                <w:szCs w:val="24"/>
              </w:rPr>
            </w:pPr>
          </w:p>
        </w:tc>
      </w:tr>
      <w:tr w:rsidR="008A70DB" w14:paraId="25D338C5" w14:textId="77777777">
        <w:tc>
          <w:tcPr>
            <w:tcW w:w="828" w:type="dxa"/>
            <w:vAlign w:val="center"/>
          </w:tcPr>
          <w:p w14:paraId="289523C5" w14:textId="77777777" w:rsidR="008A70DB" w:rsidRDefault="008A70DB">
            <w:pPr>
              <w:spacing w:beforeLines="30" w:before="72" w:afterLines="30" w:after="72"/>
              <w:jc w:val="center"/>
              <w:rPr>
                <w:rFonts w:ascii="仿宋" w:eastAsia="仿宋" w:hAnsi="仿宋" w:cs="仿宋_GB2312"/>
                <w:sz w:val="24"/>
                <w:szCs w:val="24"/>
              </w:rPr>
            </w:pPr>
          </w:p>
        </w:tc>
        <w:tc>
          <w:tcPr>
            <w:tcW w:w="1080" w:type="dxa"/>
          </w:tcPr>
          <w:p w14:paraId="7C89FC8D" w14:textId="77777777" w:rsidR="008A70DB" w:rsidRDefault="008A70DB">
            <w:pPr>
              <w:spacing w:beforeLines="30" w:before="72" w:afterLines="30" w:after="72"/>
              <w:rPr>
                <w:rFonts w:ascii="仿宋" w:eastAsia="仿宋" w:hAnsi="仿宋" w:cs="仿宋_GB2312"/>
                <w:sz w:val="24"/>
                <w:szCs w:val="24"/>
              </w:rPr>
            </w:pPr>
          </w:p>
        </w:tc>
        <w:tc>
          <w:tcPr>
            <w:tcW w:w="1140" w:type="dxa"/>
          </w:tcPr>
          <w:p w14:paraId="54AAB212" w14:textId="77777777" w:rsidR="008A70DB" w:rsidRDefault="008A70DB">
            <w:pPr>
              <w:spacing w:beforeLines="30" w:before="72" w:afterLines="30" w:after="72"/>
              <w:rPr>
                <w:rFonts w:ascii="仿宋" w:eastAsia="仿宋" w:hAnsi="仿宋" w:cs="仿宋_GB2312"/>
                <w:sz w:val="24"/>
                <w:szCs w:val="24"/>
              </w:rPr>
            </w:pPr>
          </w:p>
        </w:tc>
        <w:tc>
          <w:tcPr>
            <w:tcW w:w="1596" w:type="dxa"/>
          </w:tcPr>
          <w:p w14:paraId="337E3854" w14:textId="77777777" w:rsidR="008A70DB" w:rsidRDefault="008A70DB">
            <w:pPr>
              <w:spacing w:beforeLines="30" w:before="72" w:afterLines="30" w:after="72"/>
              <w:rPr>
                <w:rFonts w:ascii="仿宋" w:eastAsia="仿宋" w:hAnsi="仿宋" w:cs="仿宋_GB2312"/>
                <w:sz w:val="24"/>
                <w:szCs w:val="24"/>
              </w:rPr>
            </w:pPr>
          </w:p>
        </w:tc>
        <w:tc>
          <w:tcPr>
            <w:tcW w:w="2297" w:type="dxa"/>
          </w:tcPr>
          <w:p w14:paraId="0C43B58D" w14:textId="77777777" w:rsidR="008A70DB" w:rsidRDefault="008A70DB">
            <w:pPr>
              <w:spacing w:beforeLines="30" w:before="72" w:afterLines="30" w:after="72"/>
              <w:rPr>
                <w:rFonts w:ascii="仿宋" w:eastAsia="仿宋" w:hAnsi="仿宋" w:cs="仿宋_GB2312"/>
                <w:sz w:val="24"/>
                <w:szCs w:val="24"/>
              </w:rPr>
            </w:pPr>
          </w:p>
        </w:tc>
        <w:tc>
          <w:tcPr>
            <w:tcW w:w="2527" w:type="dxa"/>
          </w:tcPr>
          <w:p w14:paraId="1C989D32" w14:textId="77777777" w:rsidR="008A70DB" w:rsidRDefault="008A70DB">
            <w:pPr>
              <w:spacing w:beforeLines="30" w:before="72" w:afterLines="30" w:after="72"/>
              <w:rPr>
                <w:rFonts w:ascii="仿宋" w:eastAsia="仿宋" w:hAnsi="仿宋" w:cs="仿宋_GB2312"/>
                <w:sz w:val="24"/>
                <w:szCs w:val="24"/>
              </w:rPr>
            </w:pPr>
          </w:p>
        </w:tc>
      </w:tr>
      <w:tr w:rsidR="008A70DB" w14:paraId="64D4B5C8" w14:textId="77777777">
        <w:tc>
          <w:tcPr>
            <w:tcW w:w="828" w:type="dxa"/>
            <w:vAlign w:val="center"/>
          </w:tcPr>
          <w:p w14:paraId="33359A7C" w14:textId="77777777" w:rsidR="008A70DB" w:rsidRDefault="008A70DB">
            <w:pPr>
              <w:spacing w:beforeLines="30" w:before="72" w:afterLines="30" w:after="72"/>
              <w:jc w:val="center"/>
              <w:rPr>
                <w:rFonts w:ascii="仿宋" w:eastAsia="仿宋" w:hAnsi="仿宋" w:cs="仿宋_GB2312"/>
                <w:sz w:val="24"/>
                <w:szCs w:val="24"/>
              </w:rPr>
            </w:pPr>
          </w:p>
        </w:tc>
        <w:tc>
          <w:tcPr>
            <w:tcW w:w="1080" w:type="dxa"/>
          </w:tcPr>
          <w:p w14:paraId="2A745460" w14:textId="77777777" w:rsidR="008A70DB" w:rsidRDefault="008A70DB">
            <w:pPr>
              <w:spacing w:beforeLines="30" w:before="72" w:afterLines="30" w:after="72"/>
              <w:rPr>
                <w:rFonts w:ascii="仿宋" w:eastAsia="仿宋" w:hAnsi="仿宋" w:cs="仿宋_GB2312"/>
                <w:sz w:val="24"/>
                <w:szCs w:val="24"/>
              </w:rPr>
            </w:pPr>
          </w:p>
        </w:tc>
        <w:tc>
          <w:tcPr>
            <w:tcW w:w="1140" w:type="dxa"/>
          </w:tcPr>
          <w:p w14:paraId="4BD5ABBC" w14:textId="77777777" w:rsidR="008A70DB" w:rsidRDefault="008A70DB">
            <w:pPr>
              <w:spacing w:beforeLines="30" w:before="72" w:afterLines="30" w:after="72"/>
              <w:rPr>
                <w:rFonts w:ascii="仿宋" w:eastAsia="仿宋" w:hAnsi="仿宋" w:cs="仿宋_GB2312"/>
                <w:sz w:val="24"/>
                <w:szCs w:val="24"/>
              </w:rPr>
            </w:pPr>
          </w:p>
        </w:tc>
        <w:tc>
          <w:tcPr>
            <w:tcW w:w="1596" w:type="dxa"/>
          </w:tcPr>
          <w:p w14:paraId="5F2A225D" w14:textId="77777777" w:rsidR="008A70DB" w:rsidRDefault="008A70DB">
            <w:pPr>
              <w:spacing w:beforeLines="30" w:before="72" w:afterLines="30" w:after="72"/>
              <w:rPr>
                <w:rFonts w:ascii="仿宋" w:eastAsia="仿宋" w:hAnsi="仿宋" w:cs="仿宋_GB2312"/>
                <w:sz w:val="24"/>
                <w:szCs w:val="24"/>
              </w:rPr>
            </w:pPr>
          </w:p>
        </w:tc>
        <w:tc>
          <w:tcPr>
            <w:tcW w:w="2297" w:type="dxa"/>
          </w:tcPr>
          <w:p w14:paraId="6E75262B" w14:textId="77777777" w:rsidR="008A70DB" w:rsidRDefault="008A70DB">
            <w:pPr>
              <w:spacing w:beforeLines="30" w:before="72" w:afterLines="30" w:after="72"/>
              <w:rPr>
                <w:rFonts w:ascii="仿宋" w:eastAsia="仿宋" w:hAnsi="仿宋" w:cs="仿宋_GB2312"/>
                <w:sz w:val="24"/>
                <w:szCs w:val="24"/>
              </w:rPr>
            </w:pPr>
          </w:p>
        </w:tc>
        <w:tc>
          <w:tcPr>
            <w:tcW w:w="2527" w:type="dxa"/>
          </w:tcPr>
          <w:p w14:paraId="1F463E67" w14:textId="77777777" w:rsidR="008A70DB" w:rsidRDefault="008A70DB">
            <w:pPr>
              <w:spacing w:beforeLines="30" w:before="72" w:afterLines="30" w:after="72"/>
              <w:rPr>
                <w:rFonts w:ascii="仿宋" w:eastAsia="仿宋" w:hAnsi="仿宋" w:cs="仿宋_GB2312"/>
                <w:sz w:val="24"/>
                <w:szCs w:val="24"/>
              </w:rPr>
            </w:pPr>
          </w:p>
        </w:tc>
      </w:tr>
      <w:tr w:rsidR="008A70DB" w14:paraId="4D8EA1C8" w14:textId="77777777">
        <w:tc>
          <w:tcPr>
            <w:tcW w:w="828" w:type="dxa"/>
            <w:vAlign w:val="center"/>
          </w:tcPr>
          <w:p w14:paraId="4F4E949E" w14:textId="77777777" w:rsidR="008A70DB" w:rsidRDefault="008A70DB">
            <w:pPr>
              <w:pStyle w:val="af9"/>
              <w:pBdr>
                <w:bottom w:val="none" w:sz="0" w:space="0" w:color="auto"/>
              </w:pBdr>
              <w:tabs>
                <w:tab w:val="clear" w:pos="4153"/>
                <w:tab w:val="clear" w:pos="8306"/>
              </w:tabs>
              <w:snapToGrid/>
              <w:spacing w:beforeLines="30" w:before="72" w:afterLines="30" w:after="72"/>
              <w:rPr>
                <w:rFonts w:ascii="仿宋" w:eastAsia="仿宋" w:hAnsi="仿宋" w:cs="仿宋_GB2312"/>
                <w:sz w:val="24"/>
                <w:szCs w:val="24"/>
              </w:rPr>
            </w:pPr>
          </w:p>
        </w:tc>
        <w:tc>
          <w:tcPr>
            <w:tcW w:w="1080" w:type="dxa"/>
          </w:tcPr>
          <w:p w14:paraId="14A85EDF" w14:textId="77777777" w:rsidR="008A70DB" w:rsidRDefault="008A70DB">
            <w:pPr>
              <w:spacing w:beforeLines="30" w:before="72" w:afterLines="30" w:after="72"/>
              <w:rPr>
                <w:rFonts w:ascii="仿宋" w:eastAsia="仿宋" w:hAnsi="仿宋" w:cs="仿宋_GB2312"/>
                <w:sz w:val="24"/>
                <w:szCs w:val="24"/>
              </w:rPr>
            </w:pPr>
          </w:p>
        </w:tc>
        <w:tc>
          <w:tcPr>
            <w:tcW w:w="1140" w:type="dxa"/>
          </w:tcPr>
          <w:p w14:paraId="1A4C52F4" w14:textId="77777777" w:rsidR="008A70DB" w:rsidRDefault="008A70DB">
            <w:pPr>
              <w:spacing w:beforeLines="30" w:before="72" w:afterLines="30" w:after="72"/>
              <w:rPr>
                <w:rFonts w:ascii="仿宋" w:eastAsia="仿宋" w:hAnsi="仿宋" w:cs="仿宋_GB2312"/>
                <w:sz w:val="24"/>
                <w:szCs w:val="24"/>
              </w:rPr>
            </w:pPr>
          </w:p>
        </w:tc>
        <w:tc>
          <w:tcPr>
            <w:tcW w:w="1596" w:type="dxa"/>
          </w:tcPr>
          <w:p w14:paraId="7D17081E" w14:textId="77777777" w:rsidR="008A70DB" w:rsidRDefault="008A70DB">
            <w:pPr>
              <w:spacing w:beforeLines="30" w:before="72" w:afterLines="30" w:after="72"/>
              <w:rPr>
                <w:rFonts w:ascii="仿宋" w:eastAsia="仿宋" w:hAnsi="仿宋" w:cs="仿宋_GB2312"/>
                <w:sz w:val="24"/>
                <w:szCs w:val="24"/>
              </w:rPr>
            </w:pPr>
          </w:p>
        </w:tc>
        <w:tc>
          <w:tcPr>
            <w:tcW w:w="2297" w:type="dxa"/>
            <w:tcBorders>
              <w:bottom w:val="single" w:sz="4" w:space="0" w:color="auto"/>
            </w:tcBorders>
          </w:tcPr>
          <w:p w14:paraId="779F70EA" w14:textId="77777777" w:rsidR="008A70DB" w:rsidRDefault="008A70DB">
            <w:pPr>
              <w:spacing w:beforeLines="30" w:before="72" w:afterLines="30" w:after="72"/>
              <w:rPr>
                <w:rFonts w:ascii="仿宋" w:eastAsia="仿宋" w:hAnsi="仿宋" w:cs="仿宋_GB2312"/>
                <w:sz w:val="24"/>
                <w:szCs w:val="24"/>
              </w:rPr>
            </w:pPr>
          </w:p>
        </w:tc>
        <w:tc>
          <w:tcPr>
            <w:tcW w:w="2527" w:type="dxa"/>
            <w:tcBorders>
              <w:bottom w:val="single" w:sz="4" w:space="0" w:color="auto"/>
            </w:tcBorders>
          </w:tcPr>
          <w:p w14:paraId="3ABBB153" w14:textId="77777777" w:rsidR="008A70DB" w:rsidRDefault="008A70DB">
            <w:pPr>
              <w:spacing w:beforeLines="30" w:before="72" w:afterLines="30" w:after="72"/>
              <w:rPr>
                <w:rFonts w:ascii="仿宋" w:eastAsia="仿宋" w:hAnsi="仿宋" w:cs="仿宋_GB2312"/>
                <w:sz w:val="24"/>
                <w:szCs w:val="24"/>
              </w:rPr>
            </w:pPr>
          </w:p>
        </w:tc>
      </w:tr>
    </w:tbl>
    <w:p w14:paraId="73E14D52" w14:textId="77777777" w:rsidR="008A70DB" w:rsidRDefault="00000000">
      <w:pPr>
        <w:spacing w:beforeLines="50" w:before="120" w:line="320" w:lineRule="exact"/>
        <w:ind w:firstLine="480"/>
        <w:rPr>
          <w:rFonts w:ascii="仿宋" w:eastAsia="仿宋" w:hAnsi="仿宋" w:cs="仿宋_GB2312"/>
          <w:sz w:val="24"/>
          <w:szCs w:val="24"/>
        </w:rPr>
      </w:pPr>
      <w:r>
        <w:rPr>
          <w:rFonts w:ascii="仿宋" w:eastAsia="仿宋" w:hAnsi="仿宋" w:cs="仿宋_GB2312" w:hint="eastAsia"/>
          <w:sz w:val="24"/>
          <w:szCs w:val="24"/>
        </w:rPr>
        <w:t>注：（1）以上合同价包含服装等货物的原料购置、检测、设计、生产、包装、运输、发放、税金等费用。</w:t>
      </w:r>
    </w:p>
    <w:p w14:paraId="25603090" w14:textId="77777777" w:rsidR="008A70DB" w:rsidRDefault="00000000">
      <w:pPr>
        <w:spacing w:beforeLines="50" w:before="120" w:line="320" w:lineRule="exact"/>
        <w:ind w:firstLine="480"/>
        <w:rPr>
          <w:rFonts w:ascii="仿宋" w:eastAsia="仿宋" w:hAnsi="仿宋" w:cs="仿宋_GB2312"/>
          <w:sz w:val="24"/>
          <w:szCs w:val="24"/>
        </w:rPr>
      </w:pPr>
      <w:r>
        <w:rPr>
          <w:rFonts w:ascii="仿宋" w:eastAsia="仿宋" w:hAnsi="仿宋" w:cs="仿宋_GB2312" w:hint="eastAsia"/>
          <w:sz w:val="24"/>
          <w:szCs w:val="24"/>
        </w:rPr>
        <w:t>（2）所有服装，不论型号大小，均按中标价供应。</w:t>
      </w:r>
    </w:p>
    <w:p w14:paraId="7633BBD5" w14:textId="77777777" w:rsidR="008A70DB" w:rsidRDefault="00000000">
      <w:pPr>
        <w:spacing w:beforeLines="50" w:before="120" w:line="320" w:lineRule="exact"/>
        <w:ind w:firstLine="480"/>
        <w:rPr>
          <w:rFonts w:ascii="仿宋" w:eastAsia="仿宋" w:hAnsi="仿宋" w:cs="仿宋_GB2312"/>
          <w:sz w:val="24"/>
          <w:szCs w:val="24"/>
        </w:rPr>
      </w:pPr>
      <w:r>
        <w:rPr>
          <w:rFonts w:ascii="仿宋" w:eastAsia="仿宋" w:hAnsi="仿宋" w:cs="仿宋_GB2312" w:hint="eastAsia"/>
          <w:sz w:val="24"/>
          <w:szCs w:val="24"/>
        </w:rPr>
        <w:t>4、</w:t>
      </w:r>
      <w:r>
        <w:rPr>
          <w:rFonts w:ascii="仿宋" w:eastAsia="仿宋" w:hAnsi="仿宋" w:cs="仿宋_GB2312" w:hint="eastAsia"/>
          <w:kern w:val="0"/>
          <w:sz w:val="24"/>
          <w:szCs w:val="24"/>
          <w:lang w:val="zh-CN"/>
        </w:rPr>
        <w:t>质量要求</w:t>
      </w:r>
    </w:p>
    <w:p w14:paraId="39B9CB12" w14:textId="77777777" w:rsidR="008A70DB" w:rsidRDefault="00000000">
      <w:pPr>
        <w:spacing w:beforeLines="50" w:before="120" w:line="320" w:lineRule="exact"/>
        <w:ind w:firstLine="480"/>
        <w:rPr>
          <w:rFonts w:ascii="仿宋" w:eastAsia="仿宋" w:hAnsi="仿宋" w:cs="仿宋_GB2312"/>
          <w:sz w:val="24"/>
          <w:szCs w:val="24"/>
        </w:rPr>
      </w:pPr>
      <w:r>
        <w:rPr>
          <w:rFonts w:ascii="仿宋" w:eastAsia="仿宋" w:hAnsi="仿宋" w:cs="仿宋_GB2312" w:hint="eastAsia"/>
          <w:sz w:val="24"/>
          <w:szCs w:val="24"/>
        </w:rPr>
        <w:t>（1）乙方保证本合同所供产品及附件是符合我国技术规范和质量标准的全新合格产品。在质量、款式、规格型号等方面与甲方要求的一致。</w:t>
      </w:r>
    </w:p>
    <w:p w14:paraId="27B05293" w14:textId="2733406F" w:rsidR="008A70DB" w:rsidRDefault="00000000">
      <w:pPr>
        <w:spacing w:beforeLines="50" w:before="120" w:line="320" w:lineRule="exact"/>
        <w:ind w:firstLine="480"/>
        <w:rPr>
          <w:rFonts w:ascii="仿宋" w:eastAsia="仿宋" w:hAnsi="仿宋" w:cs="仿宋_GB2312"/>
          <w:sz w:val="24"/>
          <w:szCs w:val="24"/>
        </w:rPr>
      </w:pPr>
      <w:r>
        <w:rPr>
          <w:rFonts w:ascii="仿宋" w:eastAsia="仿宋" w:hAnsi="仿宋" w:cs="仿宋_GB2312" w:hint="eastAsia"/>
          <w:sz w:val="24"/>
          <w:szCs w:val="24"/>
        </w:rPr>
        <w:t>（2）所用原料的外观质量、基本安全要求等均不低于国家和行业标准要求，并必须符合环保要求。所有服装的原料在生产前均经过国家法定检测部门的检测，且检测结果合格。</w:t>
      </w:r>
    </w:p>
    <w:p w14:paraId="325C8D7F" w14:textId="77777777" w:rsidR="008A70DB" w:rsidRDefault="00000000">
      <w:pPr>
        <w:spacing w:beforeLines="50" w:before="120" w:line="320" w:lineRule="exact"/>
        <w:ind w:firstLine="480"/>
        <w:rPr>
          <w:rFonts w:ascii="仿宋" w:eastAsia="仿宋" w:hAnsi="仿宋" w:cs="仿宋_GB2312"/>
          <w:sz w:val="24"/>
          <w:szCs w:val="24"/>
        </w:rPr>
      </w:pPr>
      <w:r>
        <w:rPr>
          <w:rFonts w:ascii="仿宋" w:eastAsia="仿宋" w:hAnsi="仿宋" w:cs="仿宋_GB2312" w:hint="eastAsia"/>
          <w:sz w:val="24"/>
          <w:szCs w:val="24"/>
        </w:rPr>
        <w:t>（3）所有服装的缝制质量、尺寸标准、质量标识等必须符合相关标准要求，配件和</w:t>
      </w:r>
      <w:proofErr w:type="gramStart"/>
      <w:r>
        <w:rPr>
          <w:rFonts w:ascii="仿宋" w:eastAsia="仿宋" w:hAnsi="仿宋" w:cs="仿宋_GB2312" w:hint="eastAsia"/>
          <w:sz w:val="24"/>
          <w:szCs w:val="24"/>
        </w:rPr>
        <w:t>辅件</w:t>
      </w:r>
      <w:proofErr w:type="gramEnd"/>
      <w:r>
        <w:rPr>
          <w:rFonts w:ascii="仿宋" w:eastAsia="仿宋" w:hAnsi="仿宋" w:cs="仿宋_GB2312" w:hint="eastAsia"/>
          <w:sz w:val="24"/>
          <w:szCs w:val="24"/>
        </w:rPr>
        <w:t>符合相关标准要求。</w:t>
      </w:r>
    </w:p>
    <w:p w14:paraId="23AD0E8A" w14:textId="77777777" w:rsidR="008A70DB" w:rsidRDefault="00000000">
      <w:pPr>
        <w:autoSpaceDE w:val="0"/>
        <w:autoSpaceDN w:val="0"/>
        <w:adjustRightInd w:val="0"/>
        <w:spacing w:beforeLines="50" w:before="120" w:line="320" w:lineRule="exact"/>
        <w:ind w:firstLineChars="200" w:firstLine="480"/>
        <w:jc w:val="left"/>
        <w:rPr>
          <w:rFonts w:ascii="仿宋" w:eastAsia="仿宋" w:hAnsi="仿宋" w:cs="仿宋_GB2312"/>
          <w:kern w:val="0"/>
          <w:sz w:val="24"/>
          <w:szCs w:val="24"/>
          <w:lang w:val="zh-CN"/>
        </w:rPr>
      </w:pPr>
      <w:r>
        <w:rPr>
          <w:rFonts w:ascii="仿宋" w:eastAsia="仿宋" w:hAnsi="仿宋" w:cs="仿宋_GB2312" w:hint="eastAsia"/>
          <w:kern w:val="0"/>
          <w:sz w:val="24"/>
          <w:szCs w:val="24"/>
          <w:lang w:val="zh-CN"/>
        </w:rPr>
        <w:t>（4）乙方保证按ISO9000系列标准或相应的质量管理和质量保证体系，对项目实施过程进行严格的质量管理和质量控制。</w:t>
      </w:r>
    </w:p>
    <w:p w14:paraId="41138FF6" w14:textId="77777777" w:rsidR="008A70DB" w:rsidRDefault="00000000">
      <w:pPr>
        <w:autoSpaceDE w:val="0"/>
        <w:autoSpaceDN w:val="0"/>
        <w:adjustRightInd w:val="0"/>
        <w:spacing w:beforeLines="50" w:before="120" w:line="320" w:lineRule="exact"/>
        <w:ind w:firstLineChars="200" w:firstLine="480"/>
        <w:jc w:val="left"/>
        <w:rPr>
          <w:rFonts w:ascii="仿宋" w:eastAsia="仿宋" w:hAnsi="仿宋" w:cs="仿宋_GB2312"/>
          <w:kern w:val="0"/>
          <w:sz w:val="24"/>
          <w:szCs w:val="24"/>
          <w:lang w:val="zh-CN"/>
        </w:rPr>
      </w:pPr>
      <w:r>
        <w:rPr>
          <w:rFonts w:ascii="仿宋" w:eastAsia="仿宋" w:hAnsi="仿宋" w:cs="仿宋_GB2312" w:hint="eastAsia"/>
          <w:kern w:val="0"/>
          <w:sz w:val="24"/>
          <w:szCs w:val="24"/>
          <w:lang w:val="zh-CN"/>
        </w:rPr>
        <w:t>（5）学生服的质量、技术标准如在招标文件和投标文件中无相应说明，则按中华人民共和国有关部门颁布的最新的国家或专业（部）标准或相应的国际标准执行。没有国家或专业（部）标准的，按企业标准（经相关行政部门备案）执行。</w:t>
      </w:r>
    </w:p>
    <w:p w14:paraId="2686A351" w14:textId="77777777" w:rsidR="008A70DB" w:rsidRDefault="00000000">
      <w:pPr>
        <w:spacing w:beforeLines="50" w:before="120" w:line="320" w:lineRule="exact"/>
        <w:ind w:firstLine="480"/>
        <w:rPr>
          <w:rFonts w:ascii="仿宋" w:eastAsia="仿宋" w:hAnsi="仿宋" w:cs="仿宋_GB2312"/>
          <w:sz w:val="24"/>
          <w:szCs w:val="24"/>
        </w:rPr>
      </w:pPr>
      <w:r>
        <w:rPr>
          <w:rFonts w:ascii="仿宋" w:eastAsia="仿宋" w:hAnsi="仿宋" w:cs="仿宋_GB2312" w:hint="eastAsia"/>
          <w:kern w:val="0"/>
          <w:sz w:val="24"/>
          <w:szCs w:val="24"/>
          <w:lang w:val="zh-CN"/>
        </w:rPr>
        <w:lastRenderedPageBreak/>
        <w:t>（6） 项目实施过程中应严格做好安全防范措施，如乙方项目实施人员在实施中违反操作规定造成人员伤亡事故或实施现场防范措施设置不明造成人员伤害事故，一切责任均由乙方负责。</w:t>
      </w:r>
    </w:p>
    <w:p w14:paraId="163410D4" w14:textId="77777777" w:rsidR="008A70DB" w:rsidRDefault="00000000">
      <w:pPr>
        <w:spacing w:beforeLines="50" w:before="120" w:line="320" w:lineRule="exact"/>
        <w:ind w:firstLine="480"/>
        <w:rPr>
          <w:rFonts w:ascii="仿宋" w:eastAsia="仿宋" w:hAnsi="仿宋" w:cs="仿宋_GB2312"/>
          <w:sz w:val="24"/>
          <w:szCs w:val="24"/>
        </w:rPr>
      </w:pPr>
      <w:r>
        <w:rPr>
          <w:rFonts w:ascii="仿宋" w:eastAsia="仿宋" w:hAnsi="仿宋" w:cs="仿宋_GB2312" w:hint="eastAsia"/>
          <w:sz w:val="24"/>
          <w:szCs w:val="24"/>
        </w:rPr>
        <w:t>5、交付期限</w:t>
      </w:r>
    </w:p>
    <w:p w14:paraId="6676438B" w14:textId="77777777" w:rsidR="008A70DB" w:rsidRDefault="00000000">
      <w:pPr>
        <w:spacing w:beforeLines="50" w:before="120" w:line="320" w:lineRule="exact"/>
        <w:ind w:firstLine="480"/>
        <w:rPr>
          <w:rFonts w:ascii="仿宋" w:eastAsia="仿宋" w:hAnsi="仿宋" w:cs="仿宋_GB2312"/>
          <w:sz w:val="24"/>
          <w:szCs w:val="24"/>
        </w:rPr>
      </w:pPr>
      <w:r>
        <w:rPr>
          <w:rFonts w:ascii="仿宋" w:eastAsia="仿宋" w:hAnsi="仿宋" w:cs="仿宋_GB2312" w:hint="eastAsia"/>
          <w:sz w:val="24"/>
          <w:szCs w:val="24"/>
        </w:rPr>
        <w:t>学生</w:t>
      </w:r>
      <w:proofErr w:type="gramStart"/>
      <w:r>
        <w:rPr>
          <w:rFonts w:ascii="仿宋" w:eastAsia="仿宋" w:hAnsi="仿宋" w:cs="仿宋_GB2312" w:hint="eastAsia"/>
          <w:sz w:val="24"/>
          <w:szCs w:val="24"/>
        </w:rPr>
        <w:t>服根据</w:t>
      </w:r>
      <w:proofErr w:type="gramEnd"/>
      <w:r>
        <w:rPr>
          <w:rFonts w:ascii="仿宋" w:eastAsia="仿宋" w:hAnsi="仿宋" w:cs="仿宋_GB2312" w:hint="eastAsia"/>
          <w:sz w:val="24"/>
          <w:szCs w:val="24"/>
        </w:rPr>
        <w:t>种类按期交付，最终验收合格期限为：夏装不超过</w:t>
      </w:r>
      <w:r>
        <w:rPr>
          <w:rFonts w:ascii="仿宋" w:eastAsia="仿宋" w:hAnsi="仿宋" w:cs="仿宋_GB2312" w:hint="eastAsia"/>
          <w:sz w:val="24"/>
          <w:szCs w:val="24"/>
          <w:u w:val="single"/>
        </w:rPr>
        <w:t xml:space="preserve">    </w:t>
      </w:r>
      <w:r>
        <w:rPr>
          <w:rFonts w:ascii="仿宋" w:eastAsia="仿宋" w:hAnsi="仿宋" w:cs="仿宋_GB2312" w:hint="eastAsia"/>
          <w:sz w:val="24"/>
          <w:szCs w:val="24"/>
        </w:rPr>
        <w:t>年</w:t>
      </w:r>
      <w:r>
        <w:rPr>
          <w:rFonts w:ascii="仿宋" w:eastAsia="仿宋" w:hAnsi="仿宋" w:cs="仿宋_GB2312" w:hint="eastAsia"/>
          <w:sz w:val="24"/>
          <w:szCs w:val="24"/>
          <w:u w:val="single"/>
        </w:rPr>
        <w:t xml:space="preserve">   </w:t>
      </w:r>
      <w:r>
        <w:rPr>
          <w:rFonts w:ascii="仿宋" w:eastAsia="仿宋" w:hAnsi="仿宋" w:cs="仿宋_GB2312" w:hint="eastAsia"/>
          <w:sz w:val="24"/>
          <w:szCs w:val="24"/>
        </w:rPr>
        <w:t>月</w:t>
      </w:r>
      <w:r>
        <w:rPr>
          <w:rFonts w:ascii="仿宋" w:eastAsia="仿宋" w:hAnsi="仿宋" w:cs="仿宋_GB2312" w:hint="eastAsia"/>
          <w:sz w:val="24"/>
          <w:szCs w:val="24"/>
          <w:u w:val="single"/>
        </w:rPr>
        <w:t xml:space="preserve">   </w:t>
      </w:r>
      <w:r>
        <w:rPr>
          <w:rFonts w:ascii="仿宋" w:eastAsia="仿宋" w:hAnsi="仿宋" w:cs="仿宋_GB2312" w:hint="eastAsia"/>
          <w:sz w:val="24"/>
          <w:szCs w:val="24"/>
        </w:rPr>
        <w:t>日，运动装不超过</w:t>
      </w:r>
      <w:r>
        <w:rPr>
          <w:rFonts w:ascii="仿宋" w:eastAsia="仿宋" w:hAnsi="仿宋" w:cs="仿宋_GB2312" w:hint="eastAsia"/>
          <w:sz w:val="24"/>
          <w:szCs w:val="24"/>
          <w:u w:val="single"/>
        </w:rPr>
        <w:t xml:space="preserve">    </w:t>
      </w:r>
      <w:r>
        <w:rPr>
          <w:rFonts w:ascii="仿宋" w:eastAsia="仿宋" w:hAnsi="仿宋" w:cs="仿宋_GB2312" w:hint="eastAsia"/>
          <w:sz w:val="24"/>
          <w:szCs w:val="24"/>
        </w:rPr>
        <w:t>年</w:t>
      </w:r>
      <w:r>
        <w:rPr>
          <w:rFonts w:ascii="仿宋" w:eastAsia="仿宋" w:hAnsi="仿宋" w:cs="仿宋_GB2312" w:hint="eastAsia"/>
          <w:sz w:val="24"/>
          <w:szCs w:val="24"/>
          <w:u w:val="single"/>
        </w:rPr>
        <w:t xml:space="preserve">   </w:t>
      </w:r>
      <w:r>
        <w:rPr>
          <w:rFonts w:ascii="仿宋" w:eastAsia="仿宋" w:hAnsi="仿宋" w:cs="仿宋_GB2312" w:hint="eastAsia"/>
          <w:sz w:val="24"/>
          <w:szCs w:val="24"/>
        </w:rPr>
        <w:t>月</w:t>
      </w:r>
      <w:r>
        <w:rPr>
          <w:rFonts w:ascii="仿宋" w:eastAsia="仿宋" w:hAnsi="仿宋" w:cs="仿宋_GB2312" w:hint="eastAsia"/>
          <w:sz w:val="24"/>
          <w:szCs w:val="24"/>
          <w:u w:val="single"/>
        </w:rPr>
        <w:t xml:space="preserve">   </w:t>
      </w:r>
      <w:r>
        <w:rPr>
          <w:rFonts w:ascii="仿宋" w:eastAsia="仿宋" w:hAnsi="仿宋" w:cs="仿宋_GB2312" w:hint="eastAsia"/>
          <w:sz w:val="24"/>
          <w:szCs w:val="24"/>
        </w:rPr>
        <w:t>日，冬装不超过</w:t>
      </w:r>
      <w:r>
        <w:rPr>
          <w:rFonts w:ascii="仿宋" w:eastAsia="仿宋" w:hAnsi="仿宋" w:cs="仿宋_GB2312" w:hint="eastAsia"/>
          <w:sz w:val="24"/>
          <w:szCs w:val="24"/>
          <w:u w:val="single"/>
        </w:rPr>
        <w:t xml:space="preserve">    </w:t>
      </w:r>
      <w:r>
        <w:rPr>
          <w:rFonts w:ascii="仿宋" w:eastAsia="仿宋" w:hAnsi="仿宋" w:cs="仿宋_GB2312" w:hint="eastAsia"/>
          <w:sz w:val="24"/>
          <w:szCs w:val="24"/>
        </w:rPr>
        <w:t>年</w:t>
      </w:r>
      <w:r>
        <w:rPr>
          <w:rFonts w:ascii="仿宋" w:eastAsia="仿宋" w:hAnsi="仿宋" w:cs="仿宋_GB2312" w:hint="eastAsia"/>
          <w:sz w:val="24"/>
          <w:szCs w:val="24"/>
          <w:u w:val="single"/>
        </w:rPr>
        <w:t xml:space="preserve">   </w:t>
      </w:r>
      <w:r>
        <w:rPr>
          <w:rFonts w:ascii="仿宋" w:eastAsia="仿宋" w:hAnsi="仿宋" w:cs="仿宋_GB2312" w:hint="eastAsia"/>
          <w:sz w:val="24"/>
          <w:szCs w:val="24"/>
        </w:rPr>
        <w:t>月</w:t>
      </w:r>
      <w:r>
        <w:rPr>
          <w:rFonts w:ascii="仿宋" w:eastAsia="仿宋" w:hAnsi="仿宋" w:cs="仿宋_GB2312" w:hint="eastAsia"/>
          <w:sz w:val="24"/>
          <w:szCs w:val="24"/>
          <w:u w:val="single"/>
        </w:rPr>
        <w:t xml:space="preserve">   </w:t>
      </w:r>
      <w:r>
        <w:rPr>
          <w:rFonts w:ascii="仿宋" w:eastAsia="仿宋" w:hAnsi="仿宋" w:cs="仿宋_GB2312" w:hint="eastAsia"/>
          <w:sz w:val="24"/>
          <w:szCs w:val="24"/>
        </w:rPr>
        <w:t>日，制服不超过</w:t>
      </w:r>
      <w:r>
        <w:rPr>
          <w:rFonts w:ascii="仿宋" w:eastAsia="仿宋" w:hAnsi="仿宋" w:cs="仿宋_GB2312" w:hint="eastAsia"/>
          <w:sz w:val="24"/>
          <w:szCs w:val="24"/>
          <w:u w:val="single"/>
        </w:rPr>
        <w:t xml:space="preserve">    </w:t>
      </w:r>
      <w:r>
        <w:rPr>
          <w:rFonts w:ascii="仿宋" w:eastAsia="仿宋" w:hAnsi="仿宋" w:cs="仿宋_GB2312" w:hint="eastAsia"/>
          <w:sz w:val="24"/>
          <w:szCs w:val="24"/>
        </w:rPr>
        <w:t>年</w:t>
      </w:r>
    </w:p>
    <w:p w14:paraId="620A23FB" w14:textId="77777777" w:rsidR="008A70DB" w:rsidRDefault="00000000">
      <w:pPr>
        <w:spacing w:beforeLines="50" w:before="120" w:line="320" w:lineRule="exact"/>
        <w:rPr>
          <w:rFonts w:ascii="仿宋" w:eastAsia="仿宋" w:hAnsi="仿宋" w:cs="仿宋_GB2312"/>
          <w:sz w:val="24"/>
          <w:szCs w:val="24"/>
        </w:rPr>
      </w:pPr>
      <w:r>
        <w:rPr>
          <w:rFonts w:ascii="仿宋" w:eastAsia="仿宋" w:hAnsi="仿宋" w:cs="仿宋_GB2312" w:hint="eastAsia"/>
          <w:sz w:val="24"/>
          <w:szCs w:val="24"/>
          <w:u w:val="single"/>
        </w:rPr>
        <w:t xml:space="preserve">   </w:t>
      </w:r>
      <w:r>
        <w:rPr>
          <w:rFonts w:ascii="仿宋" w:eastAsia="仿宋" w:hAnsi="仿宋" w:cs="仿宋_GB2312" w:hint="eastAsia"/>
          <w:sz w:val="24"/>
          <w:szCs w:val="24"/>
        </w:rPr>
        <w:t>月</w:t>
      </w:r>
      <w:r>
        <w:rPr>
          <w:rFonts w:ascii="仿宋" w:eastAsia="仿宋" w:hAnsi="仿宋" w:cs="仿宋_GB2312" w:hint="eastAsia"/>
          <w:sz w:val="24"/>
          <w:szCs w:val="24"/>
          <w:u w:val="single"/>
        </w:rPr>
        <w:t xml:space="preserve">   </w:t>
      </w:r>
      <w:r>
        <w:rPr>
          <w:rFonts w:ascii="仿宋" w:eastAsia="仿宋" w:hAnsi="仿宋" w:cs="仿宋_GB2312" w:hint="eastAsia"/>
          <w:sz w:val="24"/>
          <w:szCs w:val="24"/>
        </w:rPr>
        <w:t>日。</w:t>
      </w:r>
    </w:p>
    <w:p w14:paraId="3A133105" w14:textId="77777777" w:rsidR="008A70DB" w:rsidRDefault="00000000">
      <w:pPr>
        <w:spacing w:beforeLines="50" w:before="120" w:line="320" w:lineRule="exact"/>
        <w:ind w:firstLine="480"/>
        <w:rPr>
          <w:rFonts w:ascii="仿宋" w:eastAsia="仿宋" w:hAnsi="仿宋" w:cs="仿宋_GB2312"/>
          <w:sz w:val="24"/>
          <w:szCs w:val="24"/>
        </w:rPr>
      </w:pPr>
      <w:r>
        <w:rPr>
          <w:rFonts w:ascii="仿宋" w:eastAsia="仿宋" w:hAnsi="仿宋" w:cs="仿宋_GB2312" w:hint="eastAsia"/>
          <w:sz w:val="24"/>
          <w:szCs w:val="24"/>
        </w:rPr>
        <w:t>6、验收</w:t>
      </w:r>
    </w:p>
    <w:p w14:paraId="0D4C68AF" w14:textId="77777777" w:rsidR="008A70DB" w:rsidRDefault="00000000">
      <w:pPr>
        <w:spacing w:beforeLines="50" w:before="120" w:line="320" w:lineRule="exact"/>
        <w:ind w:firstLine="480"/>
        <w:rPr>
          <w:rFonts w:ascii="仿宋" w:eastAsia="仿宋" w:hAnsi="仿宋" w:cs="仿宋_GB2312"/>
          <w:sz w:val="24"/>
          <w:szCs w:val="24"/>
        </w:rPr>
      </w:pPr>
      <w:r>
        <w:rPr>
          <w:rFonts w:ascii="仿宋" w:eastAsia="仿宋" w:hAnsi="仿宋" w:cs="仿宋_GB2312" w:hint="eastAsia"/>
          <w:sz w:val="24"/>
          <w:szCs w:val="24"/>
        </w:rPr>
        <w:t>乙方交货后，由甲方组织验收。</w:t>
      </w:r>
    </w:p>
    <w:p w14:paraId="4758A936" w14:textId="77777777" w:rsidR="008A70DB" w:rsidRDefault="00000000">
      <w:pPr>
        <w:spacing w:beforeLines="50" w:before="120" w:line="320" w:lineRule="exact"/>
        <w:ind w:firstLine="480"/>
        <w:rPr>
          <w:rFonts w:ascii="仿宋" w:eastAsia="仿宋" w:hAnsi="仿宋" w:cs="仿宋_GB2312"/>
          <w:sz w:val="24"/>
          <w:szCs w:val="24"/>
        </w:rPr>
      </w:pPr>
      <w:r>
        <w:rPr>
          <w:rFonts w:ascii="仿宋" w:eastAsia="仿宋" w:hAnsi="仿宋" w:cs="仿宋_GB2312" w:hint="eastAsia"/>
          <w:sz w:val="24"/>
          <w:szCs w:val="24"/>
        </w:rPr>
        <w:t>（1）确认种类、款式、数量是否正确。</w:t>
      </w:r>
    </w:p>
    <w:p w14:paraId="2F6059D4" w14:textId="77777777" w:rsidR="008A70DB" w:rsidRDefault="00000000">
      <w:pPr>
        <w:spacing w:beforeLines="50" w:before="120" w:line="32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（2）规格及布料等是否符合合同要求。</w:t>
      </w:r>
    </w:p>
    <w:p w14:paraId="1E62F25C" w14:textId="77777777" w:rsidR="008A70DB" w:rsidRDefault="00000000">
      <w:pPr>
        <w:spacing w:beforeLines="50" w:before="120" w:line="32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7、货款的支付</w:t>
      </w:r>
    </w:p>
    <w:p w14:paraId="54F86CD1" w14:textId="77777777" w:rsidR="008A70DB" w:rsidRDefault="00000000">
      <w:pPr>
        <w:spacing w:beforeLines="50" w:before="120" w:line="320" w:lineRule="exact"/>
        <w:ind w:firstLine="480"/>
        <w:rPr>
          <w:rFonts w:ascii="仿宋" w:eastAsia="仿宋" w:hAnsi="仿宋" w:cs="仿宋_GB2312"/>
          <w:sz w:val="24"/>
          <w:szCs w:val="24"/>
        </w:rPr>
      </w:pPr>
      <w:r>
        <w:rPr>
          <w:rFonts w:ascii="仿宋" w:eastAsia="仿宋" w:hAnsi="仿宋" w:cs="仿宋_GB2312" w:hint="eastAsia"/>
          <w:sz w:val="24"/>
          <w:szCs w:val="24"/>
        </w:rPr>
        <w:t>经双方协商，按下述办法支付货款：</w:t>
      </w:r>
    </w:p>
    <w:p w14:paraId="59736D02" w14:textId="77777777" w:rsidR="008A70DB" w:rsidRDefault="00000000">
      <w:pPr>
        <w:spacing w:beforeLines="50" w:before="120" w:line="320" w:lineRule="exact"/>
        <w:ind w:firstLine="480"/>
        <w:rPr>
          <w:rFonts w:ascii="仿宋" w:eastAsia="仿宋" w:hAnsi="仿宋" w:cs="仿宋_GB2312"/>
          <w:sz w:val="24"/>
          <w:szCs w:val="24"/>
          <w:u w:val="single"/>
        </w:rPr>
      </w:pPr>
      <w:r>
        <w:rPr>
          <w:rFonts w:ascii="仿宋" w:eastAsia="仿宋" w:hAnsi="仿宋" w:cs="仿宋_GB2312" w:hint="eastAsia"/>
          <w:sz w:val="24"/>
          <w:szCs w:val="24"/>
          <w:u w:val="single"/>
        </w:rPr>
        <w:t xml:space="preserve">                                         </w:t>
      </w:r>
    </w:p>
    <w:p w14:paraId="3C29D2D3" w14:textId="77777777" w:rsidR="008A70DB" w:rsidRDefault="00000000">
      <w:pPr>
        <w:spacing w:beforeLines="50" w:before="120" w:line="320" w:lineRule="exact"/>
        <w:ind w:firstLine="480"/>
        <w:rPr>
          <w:rFonts w:ascii="仿宋" w:eastAsia="仿宋" w:hAnsi="仿宋" w:cs="仿宋_GB2312"/>
          <w:sz w:val="24"/>
          <w:szCs w:val="24"/>
        </w:rPr>
      </w:pPr>
      <w:r>
        <w:rPr>
          <w:rFonts w:ascii="仿宋" w:eastAsia="仿宋" w:hAnsi="仿宋" w:cs="仿宋_GB2312" w:hint="eastAsia"/>
          <w:sz w:val="24"/>
          <w:szCs w:val="24"/>
        </w:rPr>
        <w:t>8、售后服务</w:t>
      </w:r>
    </w:p>
    <w:p w14:paraId="2B89AE1D" w14:textId="77777777" w:rsidR="008A70DB" w:rsidRDefault="00000000">
      <w:pPr>
        <w:spacing w:beforeLines="50" w:before="120" w:line="320" w:lineRule="exact"/>
        <w:ind w:firstLine="480"/>
        <w:rPr>
          <w:rFonts w:ascii="仿宋" w:eastAsia="仿宋" w:hAnsi="仿宋" w:cs="仿宋_GB2312"/>
          <w:sz w:val="24"/>
          <w:szCs w:val="24"/>
        </w:rPr>
      </w:pPr>
      <w:r>
        <w:rPr>
          <w:rFonts w:ascii="仿宋" w:eastAsia="仿宋" w:hAnsi="仿宋" w:cs="仿宋_GB2312" w:hint="eastAsia"/>
          <w:sz w:val="24"/>
          <w:szCs w:val="24"/>
        </w:rPr>
        <w:t>（1）乙方需为所供学生在校期间提供学生服增补服务，不能因第二年度未中标等原因拒绝增补。</w:t>
      </w:r>
    </w:p>
    <w:p w14:paraId="5BE9509F" w14:textId="77777777" w:rsidR="008A70DB" w:rsidRDefault="00000000">
      <w:pPr>
        <w:spacing w:beforeLines="50" w:before="120" w:line="320" w:lineRule="exact"/>
        <w:ind w:firstLine="480"/>
        <w:rPr>
          <w:rFonts w:ascii="仿宋" w:eastAsia="仿宋" w:hAnsi="仿宋" w:cs="仿宋_GB2312"/>
          <w:sz w:val="24"/>
          <w:szCs w:val="24"/>
        </w:rPr>
      </w:pPr>
      <w:r>
        <w:rPr>
          <w:rFonts w:ascii="仿宋" w:eastAsia="仿宋" w:hAnsi="仿宋" w:cs="仿宋_GB2312" w:hint="eastAsia"/>
          <w:sz w:val="24"/>
          <w:szCs w:val="24"/>
        </w:rPr>
        <w:t>（2）乙方需协助甲方进行学生服的发放工作。</w:t>
      </w:r>
    </w:p>
    <w:p w14:paraId="20C6C58C" w14:textId="77777777" w:rsidR="008A70DB" w:rsidRDefault="00000000">
      <w:pPr>
        <w:spacing w:beforeLines="50" w:before="120" w:line="320" w:lineRule="exact"/>
        <w:ind w:firstLine="480"/>
        <w:rPr>
          <w:rFonts w:ascii="仿宋" w:eastAsia="仿宋" w:hAnsi="仿宋" w:cs="仿宋_GB2312"/>
          <w:sz w:val="24"/>
          <w:szCs w:val="24"/>
        </w:rPr>
      </w:pPr>
      <w:r>
        <w:rPr>
          <w:rFonts w:ascii="仿宋" w:eastAsia="仿宋" w:hAnsi="仿宋" w:cs="仿宋_GB2312" w:hint="eastAsia"/>
          <w:sz w:val="24"/>
          <w:szCs w:val="24"/>
        </w:rPr>
        <w:t>（3）乙方需在接到增补货通知之时起</w:t>
      </w:r>
      <w:r>
        <w:rPr>
          <w:rFonts w:ascii="仿宋" w:eastAsia="仿宋" w:hAnsi="仿宋" w:cs="仿宋_GB2312" w:hint="eastAsia"/>
          <w:sz w:val="24"/>
          <w:szCs w:val="24"/>
          <w:u w:val="single"/>
        </w:rPr>
        <w:t xml:space="preserve">   </w:t>
      </w:r>
      <w:r>
        <w:rPr>
          <w:rFonts w:ascii="仿宋" w:eastAsia="仿宋" w:hAnsi="仿宋" w:cs="仿宋_GB2312" w:hint="eastAsia"/>
          <w:sz w:val="24"/>
          <w:szCs w:val="24"/>
        </w:rPr>
        <w:t>天内赶赴现场处理问题，</w:t>
      </w:r>
      <w:r>
        <w:rPr>
          <w:rFonts w:ascii="仿宋" w:eastAsia="仿宋" w:hAnsi="仿宋" w:cs="仿宋_GB2312" w:hint="eastAsia"/>
          <w:sz w:val="24"/>
          <w:szCs w:val="24"/>
          <w:u w:val="single"/>
        </w:rPr>
        <w:t xml:space="preserve">   </w:t>
      </w:r>
      <w:r>
        <w:rPr>
          <w:rFonts w:ascii="仿宋" w:eastAsia="仿宋" w:hAnsi="仿宋" w:cs="仿宋_GB2312" w:hint="eastAsia"/>
          <w:sz w:val="24"/>
          <w:szCs w:val="24"/>
        </w:rPr>
        <w:t>天内完成增补货。</w:t>
      </w:r>
    </w:p>
    <w:p w14:paraId="049540EA" w14:textId="77777777" w:rsidR="008A70DB" w:rsidRDefault="00000000">
      <w:pPr>
        <w:spacing w:beforeLines="50" w:before="120" w:line="320" w:lineRule="exact"/>
        <w:rPr>
          <w:rFonts w:ascii="仿宋" w:eastAsia="仿宋" w:hAnsi="仿宋" w:cs="仿宋_GB2312"/>
          <w:sz w:val="24"/>
          <w:szCs w:val="24"/>
        </w:rPr>
      </w:pPr>
      <w:r>
        <w:rPr>
          <w:rFonts w:ascii="仿宋" w:eastAsia="仿宋" w:hAnsi="仿宋" w:cs="仿宋_GB2312" w:hint="eastAsia"/>
          <w:sz w:val="24"/>
          <w:szCs w:val="24"/>
        </w:rPr>
        <w:t xml:space="preserve">    9、违约责任</w:t>
      </w:r>
    </w:p>
    <w:p w14:paraId="6CE7F532" w14:textId="77777777" w:rsidR="008A70DB" w:rsidRDefault="00000000">
      <w:pPr>
        <w:autoSpaceDE w:val="0"/>
        <w:autoSpaceDN w:val="0"/>
        <w:adjustRightInd w:val="0"/>
        <w:spacing w:beforeLines="50" w:before="120" w:line="320" w:lineRule="exact"/>
        <w:ind w:firstLineChars="200" w:firstLine="480"/>
        <w:jc w:val="left"/>
        <w:rPr>
          <w:rFonts w:ascii="仿宋" w:eastAsia="仿宋" w:hAnsi="仿宋" w:cs="仿宋_GB2312"/>
          <w:kern w:val="0"/>
          <w:sz w:val="24"/>
          <w:szCs w:val="24"/>
          <w:lang w:val="zh-CN"/>
        </w:rPr>
      </w:pPr>
      <w:r>
        <w:rPr>
          <w:rFonts w:ascii="仿宋" w:eastAsia="仿宋" w:hAnsi="仿宋" w:cs="仿宋_GB2312" w:hint="eastAsia"/>
          <w:kern w:val="0"/>
          <w:sz w:val="24"/>
          <w:szCs w:val="24"/>
          <w:lang w:val="zh-CN"/>
        </w:rPr>
        <w:t>乙方的违约责任：</w:t>
      </w:r>
    </w:p>
    <w:p w14:paraId="19B6751B" w14:textId="77777777" w:rsidR="008A70DB" w:rsidRDefault="00000000">
      <w:pPr>
        <w:autoSpaceDE w:val="0"/>
        <w:autoSpaceDN w:val="0"/>
        <w:adjustRightInd w:val="0"/>
        <w:spacing w:beforeLines="50" w:before="120" w:line="320" w:lineRule="exact"/>
        <w:ind w:firstLineChars="200" w:firstLine="480"/>
        <w:jc w:val="left"/>
        <w:rPr>
          <w:rFonts w:ascii="仿宋" w:eastAsia="仿宋" w:hAnsi="仿宋" w:cs="仿宋_GB2312"/>
          <w:kern w:val="0"/>
          <w:sz w:val="24"/>
          <w:szCs w:val="24"/>
          <w:lang w:val="zh-CN"/>
        </w:rPr>
      </w:pPr>
      <w:r>
        <w:rPr>
          <w:rFonts w:ascii="仿宋" w:eastAsia="仿宋" w:hAnsi="仿宋" w:cs="仿宋_GB2312" w:hint="eastAsia"/>
          <w:kern w:val="0"/>
          <w:sz w:val="24"/>
          <w:szCs w:val="24"/>
          <w:lang w:val="zh-CN"/>
        </w:rPr>
        <w:t>（1）乙方所供产品与合同要求不符，甲方有权拒绝，并按《中华人民共和国合同法》中的有关条款索赔。</w:t>
      </w:r>
    </w:p>
    <w:p w14:paraId="07B73CB1" w14:textId="77777777" w:rsidR="008A70DB" w:rsidRDefault="00000000">
      <w:pPr>
        <w:autoSpaceDE w:val="0"/>
        <w:autoSpaceDN w:val="0"/>
        <w:adjustRightInd w:val="0"/>
        <w:spacing w:beforeLines="50" w:before="120" w:line="320" w:lineRule="exact"/>
        <w:ind w:firstLineChars="200" w:firstLine="480"/>
        <w:jc w:val="left"/>
        <w:rPr>
          <w:rFonts w:ascii="仿宋" w:eastAsia="仿宋" w:hAnsi="仿宋" w:cs="仿宋_GB2312"/>
          <w:kern w:val="0"/>
          <w:sz w:val="24"/>
          <w:szCs w:val="24"/>
          <w:lang w:val="zh-CN"/>
        </w:rPr>
      </w:pPr>
      <w:r>
        <w:rPr>
          <w:rFonts w:ascii="仿宋" w:eastAsia="仿宋" w:hAnsi="仿宋" w:cs="仿宋_GB2312" w:hint="eastAsia"/>
          <w:kern w:val="0"/>
          <w:sz w:val="24"/>
          <w:szCs w:val="24"/>
          <w:lang w:val="zh-CN"/>
        </w:rPr>
        <w:t>（2）乙方逾期交付货物的应向甲方每日偿付合同总价万分之五的违约金。乙方逾期30天不能交付的，应向甲方支付合同总价百分之十的违约金。同时并不免除继续履行合同的义务。</w:t>
      </w:r>
    </w:p>
    <w:p w14:paraId="1BA00867" w14:textId="77777777" w:rsidR="008A70DB" w:rsidRDefault="00000000">
      <w:pPr>
        <w:autoSpaceDE w:val="0"/>
        <w:autoSpaceDN w:val="0"/>
        <w:adjustRightInd w:val="0"/>
        <w:spacing w:beforeLines="50" w:before="120" w:line="320" w:lineRule="exact"/>
        <w:ind w:firstLineChars="200" w:firstLine="480"/>
        <w:jc w:val="left"/>
        <w:rPr>
          <w:rFonts w:ascii="仿宋" w:eastAsia="仿宋" w:hAnsi="仿宋" w:cs="仿宋_GB2312"/>
          <w:kern w:val="0"/>
          <w:sz w:val="24"/>
          <w:szCs w:val="24"/>
          <w:lang w:val="zh-CN"/>
        </w:rPr>
      </w:pPr>
      <w:r>
        <w:rPr>
          <w:rFonts w:ascii="仿宋" w:eastAsia="仿宋" w:hAnsi="仿宋" w:cs="仿宋_GB2312" w:hint="eastAsia"/>
          <w:kern w:val="0"/>
          <w:sz w:val="24"/>
          <w:szCs w:val="24"/>
          <w:lang w:val="zh-CN"/>
        </w:rPr>
        <w:t>（3）乙方交付的货物规格不符合合同约定的，应在接到甲方通知后</w:t>
      </w:r>
      <w:r>
        <w:rPr>
          <w:rFonts w:ascii="仿宋" w:eastAsia="仿宋" w:hAnsi="仿宋" w:cs="仿宋_GB2312" w:hint="eastAsia"/>
          <w:kern w:val="0"/>
          <w:sz w:val="24"/>
          <w:szCs w:val="24"/>
          <w:u w:val="single"/>
          <w:lang w:val="zh-CN"/>
        </w:rPr>
        <w:t xml:space="preserve">   </w:t>
      </w:r>
      <w:r>
        <w:rPr>
          <w:rFonts w:ascii="仿宋" w:eastAsia="仿宋" w:hAnsi="仿宋" w:cs="仿宋_GB2312" w:hint="eastAsia"/>
          <w:kern w:val="0"/>
          <w:sz w:val="24"/>
          <w:szCs w:val="24"/>
          <w:lang w:val="zh-CN"/>
        </w:rPr>
        <w:t>天内完成调换，逾期未能调换的，应向甲方支付合同总价万分之五的违约金，同时并不免除调换规格不符货物的义务。</w:t>
      </w:r>
    </w:p>
    <w:p w14:paraId="656F1070" w14:textId="77777777" w:rsidR="008A70DB" w:rsidRDefault="00000000">
      <w:pPr>
        <w:autoSpaceDE w:val="0"/>
        <w:autoSpaceDN w:val="0"/>
        <w:adjustRightInd w:val="0"/>
        <w:spacing w:beforeLines="50" w:before="120" w:line="320" w:lineRule="exact"/>
        <w:ind w:firstLineChars="200" w:firstLine="480"/>
        <w:jc w:val="left"/>
        <w:rPr>
          <w:rFonts w:ascii="仿宋" w:eastAsia="仿宋" w:hAnsi="仿宋" w:cs="仿宋_GB2312"/>
          <w:kern w:val="0"/>
          <w:sz w:val="24"/>
          <w:szCs w:val="24"/>
          <w:lang w:val="zh-CN"/>
        </w:rPr>
      </w:pPr>
      <w:r>
        <w:rPr>
          <w:rFonts w:ascii="仿宋" w:eastAsia="仿宋" w:hAnsi="仿宋" w:cs="仿宋_GB2312" w:hint="eastAsia"/>
          <w:kern w:val="0"/>
          <w:sz w:val="24"/>
          <w:szCs w:val="24"/>
          <w:lang w:val="zh-CN"/>
        </w:rPr>
        <w:t>（4）乙方交付的货物经法定检测机构检测不合格的，甲方有权退回所有的货物，乙方除返还所收取的全部货款外，还应向甲方支付合同总价款百分之十的违约金；因产品质量对学生健康造成伤害或可能造成伤害的，乙方还须承担赔偿责任。</w:t>
      </w:r>
    </w:p>
    <w:p w14:paraId="70D67B4A" w14:textId="77777777" w:rsidR="008A70DB" w:rsidRDefault="00000000">
      <w:pPr>
        <w:autoSpaceDE w:val="0"/>
        <w:autoSpaceDN w:val="0"/>
        <w:adjustRightInd w:val="0"/>
        <w:spacing w:beforeLines="50" w:before="120" w:line="320" w:lineRule="exact"/>
        <w:ind w:firstLineChars="200" w:firstLine="480"/>
        <w:jc w:val="left"/>
        <w:rPr>
          <w:rFonts w:ascii="仿宋" w:eastAsia="仿宋" w:hAnsi="仿宋" w:cs="仿宋_GB2312"/>
          <w:kern w:val="0"/>
          <w:sz w:val="24"/>
          <w:szCs w:val="24"/>
          <w:lang w:val="zh-CN"/>
        </w:rPr>
      </w:pPr>
      <w:r>
        <w:rPr>
          <w:rFonts w:ascii="仿宋" w:eastAsia="仿宋" w:hAnsi="仿宋" w:cs="仿宋_GB2312" w:hint="eastAsia"/>
          <w:kern w:val="0"/>
          <w:sz w:val="24"/>
          <w:szCs w:val="24"/>
          <w:lang w:val="zh-CN"/>
        </w:rPr>
        <w:t>甲方的违约责任：</w:t>
      </w:r>
    </w:p>
    <w:p w14:paraId="6F44C795" w14:textId="77777777" w:rsidR="008A70DB" w:rsidRDefault="00000000">
      <w:pPr>
        <w:autoSpaceDE w:val="0"/>
        <w:autoSpaceDN w:val="0"/>
        <w:adjustRightInd w:val="0"/>
        <w:spacing w:beforeLines="50" w:before="120" w:line="320" w:lineRule="exact"/>
        <w:ind w:firstLineChars="200" w:firstLine="480"/>
        <w:jc w:val="left"/>
        <w:rPr>
          <w:rFonts w:ascii="仿宋" w:eastAsia="仿宋" w:hAnsi="仿宋" w:cs="仿宋_GB2312"/>
          <w:kern w:val="0"/>
          <w:sz w:val="24"/>
          <w:szCs w:val="24"/>
          <w:lang w:val="zh-CN"/>
        </w:rPr>
      </w:pPr>
      <w:r>
        <w:rPr>
          <w:rFonts w:ascii="仿宋" w:eastAsia="仿宋" w:hAnsi="仿宋" w:cs="仿宋_GB2312" w:hint="eastAsia"/>
          <w:kern w:val="0"/>
          <w:sz w:val="24"/>
          <w:szCs w:val="24"/>
          <w:lang w:val="zh-CN"/>
        </w:rPr>
        <w:t>（1）甲方未及时确认学生服款式和数量的，乙方有权延迟生产加工的时间，且由此造成的逾期交货由甲方承担。</w:t>
      </w:r>
    </w:p>
    <w:p w14:paraId="3CA98927" w14:textId="77777777" w:rsidR="008A70DB" w:rsidRDefault="00000000">
      <w:pPr>
        <w:autoSpaceDE w:val="0"/>
        <w:autoSpaceDN w:val="0"/>
        <w:adjustRightInd w:val="0"/>
        <w:spacing w:beforeLines="50" w:before="120" w:line="320" w:lineRule="exact"/>
        <w:ind w:firstLineChars="200" w:firstLine="480"/>
        <w:jc w:val="left"/>
        <w:rPr>
          <w:rFonts w:ascii="仿宋" w:eastAsia="仿宋" w:hAnsi="仿宋" w:cs="仿宋_GB2312"/>
          <w:kern w:val="0"/>
          <w:sz w:val="24"/>
          <w:szCs w:val="24"/>
          <w:lang w:val="zh-CN"/>
        </w:rPr>
      </w:pPr>
      <w:r>
        <w:rPr>
          <w:rFonts w:ascii="仿宋" w:eastAsia="仿宋" w:hAnsi="仿宋" w:cs="仿宋_GB2312" w:hint="eastAsia"/>
          <w:kern w:val="0"/>
          <w:sz w:val="24"/>
          <w:szCs w:val="24"/>
          <w:lang w:val="zh-CN"/>
        </w:rPr>
        <w:lastRenderedPageBreak/>
        <w:t>（2）甲方逾期支付货款的，应向乙方每日偿付合同总价万分之五的违约金。</w:t>
      </w:r>
    </w:p>
    <w:p w14:paraId="4EFF77E8" w14:textId="77777777" w:rsidR="008A70DB" w:rsidRDefault="00000000">
      <w:pPr>
        <w:autoSpaceDE w:val="0"/>
        <w:autoSpaceDN w:val="0"/>
        <w:adjustRightInd w:val="0"/>
        <w:spacing w:beforeLines="50" w:before="120" w:line="320" w:lineRule="exact"/>
        <w:ind w:firstLineChars="200" w:firstLine="480"/>
        <w:jc w:val="left"/>
        <w:rPr>
          <w:rFonts w:ascii="仿宋" w:eastAsia="仿宋" w:hAnsi="仿宋" w:cs="仿宋_GB2312"/>
          <w:kern w:val="0"/>
          <w:sz w:val="24"/>
          <w:szCs w:val="24"/>
          <w:lang w:val="zh-CN"/>
        </w:rPr>
      </w:pPr>
      <w:r>
        <w:rPr>
          <w:rFonts w:ascii="仿宋" w:eastAsia="仿宋" w:hAnsi="仿宋" w:cs="仿宋_GB2312" w:hint="eastAsia"/>
          <w:kern w:val="0"/>
          <w:sz w:val="24"/>
          <w:szCs w:val="24"/>
          <w:lang w:val="zh-CN"/>
        </w:rPr>
        <w:t>（3）甲方无正当理由拒收货物、拒付货款的，应向乙方偿付合同总价百分之五的违约金。</w:t>
      </w:r>
    </w:p>
    <w:p w14:paraId="39A7D7D9" w14:textId="77777777" w:rsidR="008A70DB" w:rsidRDefault="00000000">
      <w:pPr>
        <w:spacing w:beforeLines="50" w:before="120" w:line="320" w:lineRule="exact"/>
        <w:rPr>
          <w:rFonts w:ascii="仿宋" w:eastAsia="仿宋" w:hAnsi="仿宋" w:cs="仿宋_GB2312"/>
          <w:sz w:val="24"/>
          <w:szCs w:val="24"/>
        </w:rPr>
      </w:pPr>
      <w:r>
        <w:rPr>
          <w:rFonts w:ascii="仿宋" w:eastAsia="仿宋" w:hAnsi="仿宋" w:cs="仿宋_GB2312" w:hint="eastAsia"/>
          <w:sz w:val="24"/>
          <w:szCs w:val="24"/>
        </w:rPr>
        <w:t xml:space="preserve">    12、不可抗力</w:t>
      </w:r>
    </w:p>
    <w:p w14:paraId="77106E21" w14:textId="77777777" w:rsidR="008A70DB" w:rsidRDefault="00000000">
      <w:pPr>
        <w:pStyle w:val="af2"/>
        <w:spacing w:beforeLines="50" w:before="120" w:line="320" w:lineRule="exact"/>
        <w:ind w:firstLineChars="0"/>
        <w:rPr>
          <w:rFonts w:ascii="仿宋" w:eastAsia="仿宋" w:hAnsi="仿宋" w:cs="仿宋_GB2312"/>
          <w:szCs w:val="24"/>
        </w:rPr>
      </w:pPr>
      <w:r>
        <w:rPr>
          <w:rFonts w:ascii="仿宋" w:eastAsia="仿宋" w:hAnsi="仿宋" w:cs="仿宋_GB2312" w:hint="eastAsia"/>
          <w:szCs w:val="24"/>
        </w:rPr>
        <w:t>不可抗力是指《中华人民共和国合同法》所列举的不可抗力。不可抗力一旦发生，证明文件由法律规定部门签署，并由甲方、乙方及采购机构三方协商合同逾期履行和继续履行的方法，在此情况下，任何一方不能要求损失赔偿。</w:t>
      </w:r>
    </w:p>
    <w:p w14:paraId="4C5DE112" w14:textId="77777777" w:rsidR="008A70DB" w:rsidRDefault="00000000">
      <w:pPr>
        <w:autoSpaceDE w:val="0"/>
        <w:autoSpaceDN w:val="0"/>
        <w:adjustRightInd w:val="0"/>
        <w:spacing w:beforeLines="50" w:before="120" w:line="320" w:lineRule="exact"/>
        <w:ind w:firstLineChars="196" w:firstLine="470"/>
        <w:jc w:val="left"/>
        <w:rPr>
          <w:rFonts w:ascii="仿宋" w:eastAsia="仿宋" w:hAnsi="仿宋" w:cs="仿宋_GB2312"/>
          <w:kern w:val="0"/>
          <w:sz w:val="24"/>
          <w:szCs w:val="24"/>
          <w:lang w:val="zh-CN"/>
        </w:rPr>
      </w:pPr>
      <w:r>
        <w:rPr>
          <w:rFonts w:ascii="仿宋" w:eastAsia="仿宋" w:hAnsi="仿宋" w:cs="仿宋_GB2312" w:hint="eastAsia"/>
          <w:kern w:val="0"/>
          <w:sz w:val="24"/>
          <w:szCs w:val="24"/>
          <w:lang w:val="zh-CN"/>
        </w:rPr>
        <w:t>13、争议处理</w:t>
      </w:r>
    </w:p>
    <w:p w14:paraId="48905DC2" w14:textId="77777777" w:rsidR="008A70DB" w:rsidRDefault="00000000">
      <w:pPr>
        <w:autoSpaceDE w:val="0"/>
        <w:autoSpaceDN w:val="0"/>
        <w:adjustRightInd w:val="0"/>
        <w:spacing w:beforeLines="50" w:before="120" w:line="320" w:lineRule="exact"/>
        <w:ind w:firstLineChars="200" w:firstLine="480"/>
        <w:jc w:val="left"/>
        <w:rPr>
          <w:rFonts w:ascii="仿宋" w:eastAsia="仿宋" w:hAnsi="仿宋" w:cs="仿宋_GB2312"/>
          <w:kern w:val="0"/>
          <w:sz w:val="24"/>
          <w:szCs w:val="24"/>
          <w:lang w:val="zh-CN"/>
        </w:rPr>
      </w:pPr>
      <w:r>
        <w:rPr>
          <w:rFonts w:ascii="仿宋" w:eastAsia="仿宋" w:hAnsi="仿宋" w:cs="仿宋_GB2312" w:hint="eastAsia"/>
          <w:kern w:val="0"/>
          <w:sz w:val="24"/>
          <w:szCs w:val="24"/>
          <w:lang w:val="zh-CN"/>
        </w:rPr>
        <w:t>（1）合同在履行过程中发生争议时，甲方与乙方及时协商解决。协商不成时，提请杭州仲裁委员会根据仲裁规则仲裁。</w:t>
      </w:r>
    </w:p>
    <w:p w14:paraId="6569BCBB" w14:textId="77777777" w:rsidR="008A70DB" w:rsidRDefault="00000000">
      <w:pPr>
        <w:spacing w:beforeLines="50" w:before="120" w:line="320" w:lineRule="exact"/>
        <w:ind w:firstLineChars="200" w:firstLine="480"/>
        <w:rPr>
          <w:rFonts w:ascii="仿宋" w:eastAsia="仿宋" w:hAnsi="仿宋" w:cs="仿宋_GB2312"/>
          <w:kern w:val="0"/>
          <w:sz w:val="24"/>
          <w:szCs w:val="24"/>
          <w:lang w:val="zh-CN"/>
        </w:rPr>
      </w:pPr>
      <w:r>
        <w:rPr>
          <w:rFonts w:ascii="仿宋" w:eastAsia="仿宋" w:hAnsi="仿宋" w:cs="仿宋_GB2312" w:hint="eastAsia"/>
          <w:kern w:val="0"/>
          <w:sz w:val="24"/>
          <w:szCs w:val="24"/>
          <w:lang w:val="zh-CN"/>
        </w:rPr>
        <w:t>（2）对于因违反或终止合同而引起的损失、损害的赔偿，由甲方与乙方友好协商解决，经协商仍未能达成一致的，提交杭州仲裁委员会仲裁。</w:t>
      </w:r>
    </w:p>
    <w:p w14:paraId="247A494C" w14:textId="77777777" w:rsidR="008A70DB" w:rsidRDefault="00000000">
      <w:pPr>
        <w:autoSpaceDE w:val="0"/>
        <w:autoSpaceDN w:val="0"/>
        <w:adjustRightInd w:val="0"/>
        <w:spacing w:beforeLines="50" w:before="120" w:line="320" w:lineRule="exact"/>
        <w:ind w:firstLineChars="200" w:firstLine="480"/>
        <w:jc w:val="left"/>
        <w:rPr>
          <w:rFonts w:ascii="仿宋" w:eastAsia="仿宋" w:hAnsi="仿宋" w:cs="仿宋_GB2312"/>
          <w:kern w:val="0"/>
          <w:sz w:val="24"/>
          <w:szCs w:val="24"/>
          <w:lang w:val="zh-CN"/>
        </w:rPr>
      </w:pPr>
      <w:r>
        <w:rPr>
          <w:rFonts w:ascii="仿宋" w:eastAsia="仿宋" w:hAnsi="仿宋" w:cs="仿宋_GB2312" w:hint="eastAsia"/>
          <w:kern w:val="0"/>
          <w:sz w:val="24"/>
          <w:szCs w:val="24"/>
          <w:lang w:val="zh-CN"/>
        </w:rPr>
        <w:t>14、其他</w:t>
      </w:r>
    </w:p>
    <w:p w14:paraId="025AA9A7" w14:textId="77777777" w:rsidR="008A70DB" w:rsidRDefault="00000000">
      <w:pPr>
        <w:autoSpaceDE w:val="0"/>
        <w:autoSpaceDN w:val="0"/>
        <w:adjustRightInd w:val="0"/>
        <w:spacing w:beforeLines="50" w:before="120" w:line="320" w:lineRule="exact"/>
        <w:ind w:firstLineChars="200" w:firstLine="480"/>
        <w:jc w:val="left"/>
        <w:rPr>
          <w:rFonts w:ascii="仿宋" w:eastAsia="仿宋" w:hAnsi="仿宋" w:cs="仿宋_GB2312"/>
          <w:kern w:val="0"/>
          <w:sz w:val="24"/>
          <w:szCs w:val="24"/>
          <w:lang w:val="zh-CN"/>
        </w:rPr>
      </w:pPr>
      <w:r>
        <w:rPr>
          <w:rFonts w:ascii="仿宋" w:eastAsia="仿宋" w:hAnsi="仿宋" w:cs="仿宋_GB2312" w:hint="eastAsia"/>
          <w:kern w:val="0"/>
          <w:sz w:val="24"/>
          <w:szCs w:val="24"/>
          <w:lang w:val="zh-CN"/>
        </w:rPr>
        <w:t>（1）未经过甲方的同意，乙方不得转让其应履行的合同项下的义务，和将部分合同项下的义务分包给其他单位完成。</w:t>
      </w:r>
    </w:p>
    <w:p w14:paraId="6B2B1241" w14:textId="77777777" w:rsidR="008A70DB" w:rsidRDefault="00000000">
      <w:pPr>
        <w:autoSpaceDE w:val="0"/>
        <w:autoSpaceDN w:val="0"/>
        <w:adjustRightInd w:val="0"/>
        <w:spacing w:beforeLines="50" w:before="120" w:line="320" w:lineRule="exact"/>
        <w:ind w:firstLineChars="200" w:firstLine="480"/>
        <w:jc w:val="left"/>
        <w:rPr>
          <w:rFonts w:ascii="仿宋" w:eastAsia="仿宋" w:hAnsi="仿宋" w:cs="仿宋_GB2312"/>
          <w:kern w:val="0"/>
          <w:sz w:val="24"/>
          <w:szCs w:val="24"/>
          <w:lang w:val="zh-CN"/>
        </w:rPr>
      </w:pPr>
      <w:r>
        <w:rPr>
          <w:rFonts w:ascii="仿宋" w:eastAsia="仿宋" w:hAnsi="仿宋" w:cs="仿宋_GB2312" w:hint="eastAsia"/>
          <w:kern w:val="0"/>
          <w:sz w:val="24"/>
          <w:szCs w:val="24"/>
          <w:lang w:val="zh-CN"/>
        </w:rPr>
        <w:t>（2）乙方不得参与可能与合同规定的与甲方的利益相冲突的任何活动。</w:t>
      </w:r>
    </w:p>
    <w:p w14:paraId="6E68365B" w14:textId="77777777" w:rsidR="008A70DB" w:rsidRDefault="00000000">
      <w:pPr>
        <w:autoSpaceDE w:val="0"/>
        <w:autoSpaceDN w:val="0"/>
        <w:adjustRightInd w:val="0"/>
        <w:spacing w:beforeLines="50" w:before="120" w:line="320" w:lineRule="exact"/>
        <w:ind w:firstLineChars="200" w:firstLine="480"/>
        <w:jc w:val="left"/>
        <w:rPr>
          <w:rFonts w:ascii="仿宋" w:eastAsia="仿宋" w:hAnsi="仿宋" w:cs="仿宋_GB2312"/>
          <w:kern w:val="0"/>
          <w:sz w:val="24"/>
          <w:szCs w:val="24"/>
          <w:lang w:val="zh-CN"/>
        </w:rPr>
      </w:pPr>
      <w:r>
        <w:rPr>
          <w:rFonts w:ascii="仿宋" w:eastAsia="仿宋" w:hAnsi="仿宋" w:cs="仿宋_GB2312" w:hint="eastAsia"/>
          <w:kern w:val="0"/>
          <w:sz w:val="24"/>
          <w:szCs w:val="24"/>
          <w:lang w:val="zh-CN"/>
        </w:rPr>
        <w:t>（3）乙方人员在甲方场地工作时，应遵守甲方相关规章、制度。</w:t>
      </w:r>
    </w:p>
    <w:p w14:paraId="2EFA43CF" w14:textId="77777777" w:rsidR="008A70DB" w:rsidRDefault="00000000">
      <w:pPr>
        <w:autoSpaceDE w:val="0"/>
        <w:autoSpaceDN w:val="0"/>
        <w:adjustRightInd w:val="0"/>
        <w:spacing w:beforeLines="50" w:before="120" w:line="320" w:lineRule="exact"/>
        <w:ind w:firstLineChars="200" w:firstLine="480"/>
        <w:jc w:val="left"/>
        <w:rPr>
          <w:rFonts w:ascii="仿宋" w:eastAsia="仿宋" w:hAnsi="仿宋" w:cs="仿宋_GB2312"/>
          <w:sz w:val="24"/>
          <w:szCs w:val="24"/>
        </w:rPr>
      </w:pPr>
      <w:r>
        <w:rPr>
          <w:rFonts w:ascii="仿宋" w:eastAsia="仿宋" w:hAnsi="仿宋" w:cs="仿宋_GB2312" w:hint="eastAsia"/>
          <w:kern w:val="0"/>
          <w:sz w:val="24"/>
          <w:szCs w:val="24"/>
          <w:lang w:val="zh-CN"/>
        </w:rPr>
        <w:t>（4）</w:t>
      </w:r>
      <w:r>
        <w:rPr>
          <w:rFonts w:ascii="仿宋" w:eastAsia="仿宋" w:hAnsi="仿宋" w:cs="仿宋_GB2312" w:hint="eastAsia"/>
          <w:sz w:val="24"/>
          <w:szCs w:val="24"/>
        </w:rPr>
        <w:t>本合同任何一方给另一方的通知，都应以书面或传真的形式发送，而另一方应以书面形式确认并发送到对方明确的地址。</w:t>
      </w:r>
    </w:p>
    <w:p w14:paraId="520834B0" w14:textId="77777777" w:rsidR="008A70DB" w:rsidRDefault="00000000">
      <w:pPr>
        <w:autoSpaceDE w:val="0"/>
        <w:autoSpaceDN w:val="0"/>
        <w:adjustRightInd w:val="0"/>
        <w:spacing w:beforeLines="50" w:before="120" w:line="320" w:lineRule="exact"/>
        <w:ind w:firstLineChars="200" w:firstLine="480"/>
        <w:jc w:val="left"/>
        <w:rPr>
          <w:rFonts w:ascii="仿宋" w:eastAsia="仿宋" w:hAnsi="仿宋" w:cs="仿宋_GB2312"/>
          <w:sz w:val="24"/>
          <w:szCs w:val="24"/>
        </w:rPr>
      </w:pPr>
      <w:r>
        <w:rPr>
          <w:rFonts w:ascii="仿宋" w:eastAsia="仿宋" w:hAnsi="仿宋" w:cs="仿宋_GB2312" w:hint="eastAsia"/>
          <w:kern w:val="0"/>
          <w:sz w:val="24"/>
          <w:szCs w:val="24"/>
          <w:lang w:val="zh-CN"/>
        </w:rPr>
        <w:t>（5）</w:t>
      </w:r>
      <w:r>
        <w:rPr>
          <w:rFonts w:ascii="仿宋" w:eastAsia="仿宋" w:hAnsi="仿宋" w:cs="仿宋_GB2312" w:hint="eastAsia"/>
          <w:sz w:val="24"/>
          <w:szCs w:val="24"/>
        </w:rPr>
        <w:t>合同履行期内甲乙双方均不得随意变更或解除合同。合同若有未尽事宜，需经双方共同协商，订立补充协议，补充协议与本合同有同等法律效力。</w:t>
      </w:r>
    </w:p>
    <w:p w14:paraId="1FDA31A3" w14:textId="4973B326" w:rsidR="008A70DB" w:rsidRDefault="00000000">
      <w:pPr>
        <w:autoSpaceDE w:val="0"/>
        <w:autoSpaceDN w:val="0"/>
        <w:adjustRightInd w:val="0"/>
        <w:spacing w:beforeLines="50" w:before="120" w:line="320" w:lineRule="exact"/>
        <w:ind w:firstLineChars="200" w:firstLine="480"/>
        <w:jc w:val="left"/>
        <w:rPr>
          <w:rFonts w:ascii="仿宋" w:eastAsia="仿宋" w:hAnsi="仿宋" w:cs="仿宋_GB2312"/>
          <w:sz w:val="24"/>
          <w:szCs w:val="24"/>
        </w:rPr>
      </w:pPr>
      <w:r>
        <w:rPr>
          <w:rFonts w:ascii="仿宋" w:eastAsia="仿宋" w:hAnsi="仿宋" w:cs="仿宋_GB2312" w:hint="eastAsia"/>
          <w:kern w:val="0"/>
          <w:sz w:val="24"/>
          <w:szCs w:val="24"/>
          <w:lang w:val="zh-CN"/>
        </w:rPr>
        <w:t>（6）</w:t>
      </w:r>
      <w:r>
        <w:rPr>
          <w:rFonts w:ascii="仿宋" w:eastAsia="仿宋" w:hAnsi="仿宋" w:cs="仿宋_GB2312" w:hint="eastAsia"/>
          <w:sz w:val="24"/>
          <w:szCs w:val="24"/>
        </w:rPr>
        <w:t>招标文件、投标文件及评标过程中形成的文字资料、询标纪要均作为本合同的组成部分，具有同等效力。</w:t>
      </w:r>
    </w:p>
    <w:p w14:paraId="10AEEAB2" w14:textId="77777777" w:rsidR="008A70DB" w:rsidRDefault="00000000">
      <w:pPr>
        <w:autoSpaceDE w:val="0"/>
        <w:autoSpaceDN w:val="0"/>
        <w:adjustRightInd w:val="0"/>
        <w:spacing w:beforeLines="50" w:before="120" w:line="320" w:lineRule="exact"/>
        <w:ind w:firstLineChars="200" w:firstLine="480"/>
        <w:jc w:val="left"/>
        <w:rPr>
          <w:rFonts w:ascii="仿宋" w:eastAsia="仿宋" w:hAnsi="仿宋" w:cs="仿宋_GB2312"/>
          <w:sz w:val="24"/>
          <w:szCs w:val="24"/>
        </w:rPr>
      </w:pPr>
      <w:r>
        <w:rPr>
          <w:rFonts w:ascii="仿宋" w:eastAsia="仿宋" w:hAnsi="仿宋" w:cs="仿宋_GB2312" w:hint="eastAsia"/>
          <w:kern w:val="0"/>
          <w:sz w:val="24"/>
          <w:szCs w:val="24"/>
          <w:lang w:val="zh-CN"/>
        </w:rPr>
        <w:t>（7）</w:t>
      </w:r>
      <w:r>
        <w:rPr>
          <w:rFonts w:ascii="仿宋" w:eastAsia="仿宋" w:hAnsi="仿宋" w:cs="仿宋_GB2312" w:hint="eastAsia"/>
          <w:sz w:val="24"/>
          <w:szCs w:val="24"/>
        </w:rPr>
        <w:t>本合同经甲乙双方法定代表人或其委托人签字盖章后</w:t>
      </w:r>
      <w:r>
        <w:rPr>
          <w:rFonts w:ascii="仿宋" w:eastAsia="仿宋" w:hAnsi="仿宋" w:cs="仿宋_GB2312" w:hint="eastAsia"/>
          <w:sz w:val="24"/>
          <w:szCs w:val="24"/>
          <w:lang w:val="zh-CN"/>
        </w:rPr>
        <w:t>生效</w:t>
      </w:r>
      <w:r>
        <w:rPr>
          <w:rFonts w:ascii="仿宋" w:eastAsia="仿宋" w:hAnsi="仿宋" w:cs="仿宋_GB2312" w:hint="eastAsia"/>
          <w:sz w:val="24"/>
          <w:szCs w:val="24"/>
        </w:rPr>
        <w:t>。</w:t>
      </w:r>
    </w:p>
    <w:p w14:paraId="216E7626" w14:textId="452C8A0A" w:rsidR="008A70DB" w:rsidRDefault="00000000">
      <w:pPr>
        <w:autoSpaceDE w:val="0"/>
        <w:autoSpaceDN w:val="0"/>
        <w:adjustRightInd w:val="0"/>
        <w:spacing w:beforeLines="50" w:before="120" w:line="320" w:lineRule="exact"/>
        <w:ind w:firstLineChars="200" w:firstLine="480"/>
        <w:jc w:val="left"/>
        <w:rPr>
          <w:rFonts w:ascii="仿宋" w:eastAsia="仿宋" w:hAnsi="仿宋" w:cs="仿宋_GB2312"/>
          <w:sz w:val="24"/>
          <w:szCs w:val="24"/>
        </w:rPr>
      </w:pPr>
      <w:r>
        <w:rPr>
          <w:rFonts w:ascii="仿宋" w:eastAsia="仿宋" w:hAnsi="仿宋" w:cs="仿宋_GB2312" w:hint="eastAsia"/>
          <w:kern w:val="0"/>
          <w:sz w:val="24"/>
          <w:szCs w:val="24"/>
          <w:lang w:val="zh-CN"/>
        </w:rPr>
        <w:t>（8）</w:t>
      </w:r>
      <w:r>
        <w:rPr>
          <w:rFonts w:ascii="仿宋" w:eastAsia="仿宋" w:hAnsi="仿宋" w:cs="仿宋_GB2312" w:hint="eastAsia"/>
          <w:sz w:val="24"/>
          <w:szCs w:val="24"/>
        </w:rPr>
        <w:t>本合同一式三份，甲方、乙方、采购机构各执一份。</w:t>
      </w:r>
    </w:p>
    <w:p w14:paraId="25B74E39" w14:textId="1A6A7792" w:rsidR="008A70DB" w:rsidRDefault="00000000">
      <w:pPr>
        <w:pStyle w:val="af2"/>
        <w:spacing w:beforeLines="50" w:before="120" w:line="320" w:lineRule="exact"/>
        <w:ind w:firstLineChars="0"/>
        <w:rPr>
          <w:rFonts w:ascii="仿宋" w:eastAsia="仿宋" w:hAnsi="仿宋" w:cs="仿宋_GB2312"/>
          <w:szCs w:val="24"/>
        </w:rPr>
      </w:pPr>
      <w:r>
        <w:rPr>
          <w:rFonts w:ascii="仿宋" w:eastAsia="仿宋" w:hAnsi="仿宋" w:cs="仿宋_GB2312" w:hint="eastAsia"/>
          <w:kern w:val="0"/>
          <w:szCs w:val="24"/>
          <w:lang w:val="zh-CN"/>
        </w:rPr>
        <w:t>（9）</w:t>
      </w:r>
      <w:r>
        <w:rPr>
          <w:rFonts w:ascii="仿宋" w:eastAsia="仿宋" w:hAnsi="仿宋" w:cs="仿宋_GB2312" w:hint="eastAsia"/>
          <w:szCs w:val="24"/>
        </w:rPr>
        <w:t>适用法律：本合同应按照中华人民共和国的法律进行解释。</w:t>
      </w:r>
    </w:p>
    <w:p w14:paraId="04409FF3" w14:textId="77777777" w:rsidR="008A70DB" w:rsidRDefault="00000000">
      <w:pPr>
        <w:spacing w:beforeLines="50" w:before="120" w:line="320" w:lineRule="exact"/>
        <w:ind w:firstLine="480"/>
        <w:rPr>
          <w:rFonts w:ascii="仿宋" w:eastAsia="仿宋" w:hAnsi="仿宋" w:cs="仿宋_GB2312"/>
          <w:sz w:val="24"/>
          <w:szCs w:val="24"/>
        </w:rPr>
      </w:pPr>
      <w:r>
        <w:rPr>
          <w:rFonts w:ascii="仿宋" w:eastAsia="仿宋" w:hAnsi="仿宋" w:cs="仿宋_GB2312" w:hint="eastAsia"/>
          <w:sz w:val="24"/>
          <w:szCs w:val="24"/>
        </w:rPr>
        <w:t>15、其他约定：</w:t>
      </w:r>
    </w:p>
    <w:p w14:paraId="3E44EC71" w14:textId="77777777" w:rsidR="008A70DB" w:rsidRDefault="00000000">
      <w:pPr>
        <w:spacing w:beforeLines="50" w:before="120" w:line="320" w:lineRule="exact"/>
        <w:ind w:firstLine="480"/>
        <w:rPr>
          <w:rFonts w:ascii="仿宋" w:eastAsia="仿宋" w:hAnsi="仿宋" w:cs="仿宋_GB2312"/>
          <w:sz w:val="24"/>
          <w:szCs w:val="24"/>
          <w:u w:val="single"/>
        </w:rPr>
      </w:pPr>
      <w:r>
        <w:rPr>
          <w:rFonts w:ascii="仿宋" w:eastAsia="仿宋" w:hAnsi="仿宋" w:cs="仿宋_GB2312" w:hint="eastAsia"/>
          <w:sz w:val="24"/>
          <w:szCs w:val="24"/>
          <w:u w:val="single"/>
        </w:rPr>
        <w:t xml:space="preserve">                                                              </w:t>
      </w:r>
    </w:p>
    <w:p w14:paraId="752F899B" w14:textId="77777777" w:rsidR="008A70DB" w:rsidRDefault="008A70DB">
      <w:pPr>
        <w:spacing w:beforeLines="50" w:before="120" w:line="320" w:lineRule="exact"/>
        <w:ind w:firstLine="480"/>
        <w:rPr>
          <w:rFonts w:ascii="仿宋" w:eastAsia="仿宋" w:hAnsi="仿宋" w:cs="仿宋_GB2312"/>
          <w:sz w:val="24"/>
          <w:szCs w:val="24"/>
          <w:u w:val="single"/>
        </w:rPr>
      </w:pPr>
    </w:p>
    <w:p w14:paraId="3BBF085A" w14:textId="77777777" w:rsidR="008A70DB" w:rsidRDefault="008A70DB">
      <w:pPr>
        <w:spacing w:beforeLines="50" w:before="120" w:line="320" w:lineRule="exact"/>
        <w:ind w:firstLine="480"/>
        <w:rPr>
          <w:rFonts w:ascii="仿宋" w:eastAsia="仿宋" w:hAnsi="仿宋" w:cs="仿宋_GB2312"/>
          <w:sz w:val="24"/>
          <w:szCs w:val="24"/>
          <w:u w:val="single"/>
        </w:rPr>
      </w:pPr>
    </w:p>
    <w:p w14:paraId="2AB04714" w14:textId="77777777" w:rsidR="008A70DB" w:rsidRDefault="008A70DB">
      <w:pPr>
        <w:spacing w:beforeLines="50" w:before="120" w:line="320" w:lineRule="exact"/>
        <w:ind w:firstLine="480"/>
        <w:rPr>
          <w:rFonts w:ascii="仿宋" w:eastAsia="仿宋" w:hAnsi="仿宋" w:cs="仿宋_GB2312"/>
          <w:sz w:val="24"/>
          <w:szCs w:val="24"/>
          <w:u w:val="single"/>
        </w:rPr>
      </w:pPr>
    </w:p>
    <w:p w14:paraId="47A390B3" w14:textId="77777777" w:rsidR="008A70DB" w:rsidRDefault="00000000">
      <w:pPr>
        <w:spacing w:beforeLines="50" w:before="120" w:line="320" w:lineRule="exact"/>
        <w:rPr>
          <w:rFonts w:ascii="仿宋" w:eastAsia="仿宋" w:hAnsi="仿宋" w:cs="仿宋_GB2312"/>
          <w:sz w:val="24"/>
          <w:szCs w:val="24"/>
        </w:rPr>
      </w:pPr>
      <w:r>
        <w:rPr>
          <w:rFonts w:ascii="仿宋" w:eastAsia="仿宋" w:hAnsi="仿宋" w:cs="仿宋_GB2312" w:hint="eastAsia"/>
          <w:sz w:val="24"/>
          <w:szCs w:val="24"/>
        </w:rPr>
        <w:t xml:space="preserve">甲方（盖章）：                             乙方（盖章）：        </w:t>
      </w:r>
    </w:p>
    <w:p w14:paraId="68F2F2F9" w14:textId="77777777" w:rsidR="008A70DB" w:rsidRDefault="00000000">
      <w:pPr>
        <w:spacing w:beforeLines="50" w:before="120" w:line="320" w:lineRule="exact"/>
        <w:rPr>
          <w:rFonts w:ascii="仿宋" w:eastAsia="仿宋" w:hAnsi="仿宋" w:cs="仿宋_GB2312"/>
          <w:sz w:val="24"/>
          <w:szCs w:val="24"/>
        </w:rPr>
      </w:pPr>
      <w:r>
        <w:rPr>
          <w:rFonts w:ascii="仿宋" w:eastAsia="仿宋" w:hAnsi="仿宋" w:cs="仿宋_GB2312" w:hint="eastAsia"/>
          <w:sz w:val="24"/>
          <w:szCs w:val="24"/>
        </w:rPr>
        <w:t xml:space="preserve">法定代表人：                              法定代表人：                   </w:t>
      </w:r>
    </w:p>
    <w:p w14:paraId="4B603364" w14:textId="77777777" w:rsidR="008A70DB" w:rsidRDefault="00000000">
      <w:pPr>
        <w:spacing w:beforeLines="50" w:before="120" w:line="320" w:lineRule="exact"/>
        <w:rPr>
          <w:rFonts w:ascii="仿宋" w:eastAsia="仿宋" w:hAnsi="仿宋" w:cs="仿宋_GB2312"/>
          <w:sz w:val="24"/>
          <w:szCs w:val="24"/>
        </w:rPr>
      </w:pPr>
      <w:r>
        <w:rPr>
          <w:rFonts w:ascii="仿宋" w:eastAsia="仿宋" w:hAnsi="仿宋" w:cs="仿宋_GB2312" w:hint="eastAsia"/>
          <w:sz w:val="24"/>
          <w:szCs w:val="24"/>
        </w:rPr>
        <w:t xml:space="preserve">或受委托人（签字）：                       或受委托人（签字）：                  </w:t>
      </w:r>
    </w:p>
    <w:p w14:paraId="44A0639C" w14:textId="77777777" w:rsidR="008A70DB" w:rsidRDefault="00000000">
      <w:pPr>
        <w:spacing w:beforeLines="50" w:before="120" w:line="320" w:lineRule="exact"/>
        <w:rPr>
          <w:rFonts w:ascii="仿宋" w:eastAsia="仿宋" w:hAnsi="仿宋" w:cs="仿宋_GB2312"/>
          <w:sz w:val="24"/>
          <w:szCs w:val="24"/>
        </w:rPr>
      </w:pPr>
      <w:r>
        <w:rPr>
          <w:rFonts w:ascii="仿宋" w:eastAsia="仿宋" w:hAnsi="仿宋" w:cs="仿宋_GB2312" w:hint="eastAsia"/>
          <w:sz w:val="24"/>
          <w:szCs w:val="24"/>
        </w:rPr>
        <w:t>联系人：                                  联系人：</w:t>
      </w:r>
    </w:p>
    <w:p w14:paraId="581A412B" w14:textId="77777777" w:rsidR="008A70DB" w:rsidRDefault="00000000">
      <w:pPr>
        <w:spacing w:beforeLines="50" w:before="120" w:line="320" w:lineRule="exact"/>
        <w:rPr>
          <w:rFonts w:ascii="仿宋" w:eastAsia="仿宋" w:hAnsi="仿宋" w:cs="仿宋_GB2312"/>
          <w:sz w:val="24"/>
          <w:szCs w:val="24"/>
        </w:rPr>
      </w:pPr>
      <w:r>
        <w:rPr>
          <w:rFonts w:ascii="仿宋" w:eastAsia="仿宋" w:hAnsi="仿宋" w:cs="仿宋_GB2312" w:hint="eastAsia"/>
          <w:sz w:val="24"/>
          <w:szCs w:val="24"/>
        </w:rPr>
        <w:lastRenderedPageBreak/>
        <w:t xml:space="preserve">地址：                                    地址： </w:t>
      </w:r>
    </w:p>
    <w:p w14:paraId="0243053D" w14:textId="77777777" w:rsidR="008A70DB" w:rsidRDefault="00000000">
      <w:pPr>
        <w:spacing w:beforeLines="50" w:before="120" w:line="320" w:lineRule="exact"/>
        <w:rPr>
          <w:rFonts w:ascii="仿宋" w:eastAsia="仿宋" w:hAnsi="仿宋" w:cs="仿宋_GB2312"/>
          <w:sz w:val="24"/>
          <w:szCs w:val="24"/>
        </w:rPr>
      </w:pPr>
      <w:r>
        <w:rPr>
          <w:rFonts w:ascii="仿宋" w:eastAsia="仿宋" w:hAnsi="仿宋" w:cs="仿宋_GB2312" w:hint="eastAsia"/>
          <w:sz w:val="24"/>
          <w:szCs w:val="24"/>
        </w:rPr>
        <w:t>电话：                                    电话：</w:t>
      </w:r>
    </w:p>
    <w:p w14:paraId="602C96E0" w14:textId="77777777" w:rsidR="008A70DB" w:rsidRDefault="00000000">
      <w:pPr>
        <w:spacing w:beforeLines="50" w:before="120" w:line="320" w:lineRule="exact"/>
        <w:rPr>
          <w:rFonts w:ascii="仿宋" w:eastAsia="仿宋" w:hAnsi="仿宋" w:cs="仿宋_GB2312"/>
          <w:sz w:val="24"/>
          <w:szCs w:val="24"/>
        </w:rPr>
      </w:pPr>
      <w:r>
        <w:rPr>
          <w:rFonts w:ascii="仿宋" w:eastAsia="仿宋" w:hAnsi="仿宋" w:cs="仿宋_GB2312" w:hint="eastAsia"/>
          <w:sz w:val="24"/>
          <w:szCs w:val="24"/>
        </w:rPr>
        <w:t>传真：                                    传真：</w:t>
      </w:r>
    </w:p>
    <w:p w14:paraId="29A5058A" w14:textId="77777777" w:rsidR="008A70DB" w:rsidRDefault="00000000">
      <w:pPr>
        <w:spacing w:beforeLines="50" w:before="120" w:line="320" w:lineRule="exact"/>
        <w:rPr>
          <w:rFonts w:ascii="仿宋" w:eastAsia="仿宋" w:hAnsi="仿宋" w:cs="仿宋_GB2312"/>
          <w:sz w:val="24"/>
          <w:szCs w:val="24"/>
        </w:rPr>
      </w:pPr>
      <w:r>
        <w:rPr>
          <w:rFonts w:ascii="仿宋" w:eastAsia="仿宋" w:hAnsi="仿宋" w:cs="仿宋_GB2312" w:hint="eastAsia"/>
          <w:sz w:val="24"/>
          <w:szCs w:val="24"/>
        </w:rPr>
        <w:t xml:space="preserve">开户银行：                                开户银行： </w:t>
      </w:r>
    </w:p>
    <w:p w14:paraId="3AD25AC5" w14:textId="77777777" w:rsidR="008A70DB" w:rsidRDefault="00000000">
      <w:pPr>
        <w:spacing w:beforeLines="50" w:before="120" w:line="320" w:lineRule="exact"/>
        <w:rPr>
          <w:rFonts w:ascii="仿宋" w:eastAsia="仿宋" w:hAnsi="仿宋" w:cs="仿宋_GB2312"/>
          <w:sz w:val="24"/>
          <w:szCs w:val="24"/>
        </w:rPr>
      </w:pPr>
      <w:proofErr w:type="gramStart"/>
      <w:r>
        <w:rPr>
          <w:rFonts w:ascii="仿宋" w:eastAsia="仿宋" w:hAnsi="仿宋" w:cs="仿宋_GB2312" w:hint="eastAsia"/>
          <w:sz w:val="24"/>
          <w:szCs w:val="24"/>
        </w:rPr>
        <w:t>帐号</w:t>
      </w:r>
      <w:proofErr w:type="gramEnd"/>
      <w:r>
        <w:rPr>
          <w:rFonts w:ascii="仿宋" w:eastAsia="仿宋" w:hAnsi="仿宋" w:cs="仿宋_GB2312" w:hint="eastAsia"/>
          <w:sz w:val="24"/>
          <w:szCs w:val="24"/>
        </w:rPr>
        <w:t xml:space="preserve">：                                    </w:t>
      </w:r>
      <w:proofErr w:type="gramStart"/>
      <w:r>
        <w:rPr>
          <w:rFonts w:ascii="仿宋" w:eastAsia="仿宋" w:hAnsi="仿宋" w:cs="仿宋_GB2312" w:hint="eastAsia"/>
          <w:sz w:val="24"/>
          <w:szCs w:val="24"/>
        </w:rPr>
        <w:t>帐号</w:t>
      </w:r>
      <w:proofErr w:type="gramEnd"/>
      <w:r>
        <w:rPr>
          <w:rFonts w:ascii="仿宋" w:eastAsia="仿宋" w:hAnsi="仿宋" w:cs="仿宋_GB2312" w:hint="eastAsia"/>
          <w:sz w:val="24"/>
          <w:szCs w:val="24"/>
        </w:rPr>
        <w:t>：</w:t>
      </w:r>
    </w:p>
    <w:p w14:paraId="32F11707" w14:textId="77777777" w:rsidR="008A70DB" w:rsidRDefault="00000000">
      <w:pPr>
        <w:spacing w:beforeLines="50" w:before="120" w:line="320" w:lineRule="exact"/>
        <w:rPr>
          <w:rFonts w:ascii="仿宋" w:eastAsia="仿宋" w:hAnsi="仿宋" w:cs="仿宋_GB2312"/>
          <w:sz w:val="24"/>
          <w:szCs w:val="24"/>
        </w:rPr>
      </w:pPr>
      <w:r>
        <w:rPr>
          <w:rFonts w:ascii="仿宋" w:eastAsia="仿宋" w:hAnsi="仿宋" w:cs="仿宋_GB2312" w:hint="eastAsia"/>
          <w:sz w:val="24"/>
          <w:szCs w:val="24"/>
        </w:rPr>
        <w:t xml:space="preserve">                                           </w:t>
      </w:r>
    </w:p>
    <w:p w14:paraId="660D2AC0" w14:textId="77777777" w:rsidR="008A70DB" w:rsidRDefault="008A70DB">
      <w:pPr>
        <w:spacing w:beforeLines="50" w:before="120" w:line="320" w:lineRule="exact"/>
        <w:rPr>
          <w:rFonts w:ascii="仿宋" w:eastAsia="仿宋" w:hAnsi="仿宋" w:cs="仿宋_GB2312"/>
          <w:sz w:val="24"/>
          <w:szCs w:val="24"/>
        </w:rPr>
      </w:pPr>
    </w:p>
    <w:p w14:paraId="222E0555" w14:textId="77777777" w:rsidR="008A70DB" w:rsidRDefault="00000000">
      <w:pPr>
        <w:spacing w:beforeLines="50" w:before="120" w:line="320" w:lineRule="exact"/>
        <w:ind w:firstLineChars="2200" w:firstLine="5280"/>
        <w:rPr>
          <w:rFonts w:ascii="仿宋" w:eastAsia="仿宋" w:hAnsi="仿宋" w:cs="仿宋_GB2312"/>
          <w:sz w:val="24"/>
          <w:szCs w:val="24"/>
        </w:rPr>
      </w:pPr>
      <w:r>
        <w:rPr>
          <w:rFonts w:ascii="仿宋" w:eastAsia="仿宋" w:hAnsi="仿宋" w:cs="仿宋_GB2312" w:hint="eastAsia"/>
          <w:sz w:val="24"/>
          <w:szCs w:val="24"/>
        </w:rPr>
        <w:t>签 约 地：</w:t>
      </w:r>
    </w:p>
    <w:p w14:paraId="5A8F51D6" w14:textId="77777777" w:rsidR="008A70DB" w:rsidRDefault="00000000">
      <w:pPr>
        <w:spacing w:beforeLines="50" w:before="120" w:line="320" w:lineRule="exact"/>
        <w:rPr>
          <w:rFonts w:ascii="仿宋" w:eastAsia="仿宋" w:hAnsi="仿宋" w:cs="仿宋_GB2312"/>
          <w:b/>
          <w:bCs/>
          <w:sz w:val="24"/>
          <w:szCs w:val="24"/>
        </w:rPr>
      </w:pPr>
      <w:r>
        <w:rPr>
          <w:rFonts w:ascii="仿宋" w:eastAsia="仿宋" w:hAnsi="仿宋" w:cs="仿宋_GB2312" w:hint="eastAsia"/>
          <w:sz w:val="24"/>
          <w:szCs w:val="24"/>
        </w:rPr>
        <w:t xml:space="preserve">                                            签约日期：    年   月    日</w:t>
      </w:r>
    </w:p>
    <w:p w14:paraId="47437547" w14:textId="77777777" w:rsidR="008A70DB" w:rsidRDefault="00000000">
      <w:pPr>
        <w:spacing w:line="360" w:lineRule="auto"/>
        <w:jc w:val="center"/>
        <w:outlineLvl w:val="0"/>
        <w:rPr>
          <w:rFonts w:ascii="仿宋" w:eastAsia="仿宋" w:hAnsi="仿宋" w:cs="仿宋_GB2312"/>
          <w:sz w:val="36"/>
        </w:rPr>
      </w:pPr>
      <w:r>
        <w:rPr>
          <w:rFonts w:ascii="仿宋" w:eastAsia="仿宋" w:hAnsi="仿宋" w:cs="仿宋_GB2312" w:hint="eastAsia"/>
          <w:sz w:val="24"/>
        </w:rPr>
        <w:br w:type="page"/>
      </w:r>
      <w:bookmarkStart w:id="61" w:name="_Toc86217003"/>
      <w:bookmarkStart w:id="62" w:name="_Toc5891"/>
      <w:bookmarkEnd w:id="53"/>
      <w:bookmarkEnd w:id="54"/>
      <w:bookmarkEnd w:id="55"/>
      <w:r>
        <w:rPr>
          <w:rFonts w:ascii="仿宋" w:eastAsia="仿宋" w:hAnsi="仿宋" w:cs="仿宋_GB2312" w:hint="eastAsia"/>
          <w:b/>
          <w:sz w:val="36"/>
        </w:rPr>
        <w:lastRenderedPageBreak/>
        <w:t xml:space="preserve">第五部分 </w:t>
      </w:r>
      <w:bookmarkEnd w:id="61"/>
      <w:r>
        <w:rPr>
          <w:rFonts w:ascii="仿宋" w:eastAsia="仿宋" w:hAnsi="仿宋" w:cs="仿宋_GB2312" w:hint="eastAsia"/>
          <w:b/>
          <w:sz w:val="36"/>
        </w:rPr>
        <w:t>应提交的有关格式范例</w:t>
      </w:r>
      <w:bookmarkEnd w:id="62"/>
    </w:p>
    <w:p w14:paraId="01F70C46" w14:textId="77777777" w:rsidR="008A70DB" w:rsidRDefault="00000000">
      <w:pPr>
        <w:spacing w:line="360" w:lineRule="auto"/>
        <w:ind w:firstLineChars="200" w:firstLine="482"/>
        <w:rPr>
          <w:rFonts w:ascii="仿宋" w:eastAsia="仿宋" w:hAnsi="仿宋" w:cs="仿宋_GB2312"/>
          <w:b/>
          <w:sz w:val="24"/>
          <w:szCs w:val="24"/>
          <w:lang w:val="zh-CN"/>
        </w:rPr>
      </w:pPr>
      <w:bookmarkStart w:id="63" w:name="_Toc2520"/>
      <w:r>
        <w:rPr>
          <w:rFonts w:ascii="仿宋" w:eastAsia="仿宋" w:hAnsi="仿宋" w:cs="仿宋_GB2312" w:hint="eastAsia"/>
          <w:b/>
          <w:sz w:val="24"/>
          <w:szCs w:val="24"/>
          <w:lang w:val="zh-CN"/>
        </w:rPr>
        <w:t>一、投标人提交投标文件须知：</w:t>
      </w:r>
      <w:bookmarkEnd w:id="63"/>
    </w:p>
    <w:p w14:paraId="7D9E86FC" w14:textId="77777777" w:rsidR="008A70DB" w:rsidRDefault="00000000">
      <w:pPr>
        <w:spacing w:line="360" w:lineRule="auto"/>
        <w:ind w:leftChars="1" w:left="2" w:firstLineChars="250" w:firstLine="600"/>
        <w:rPr>
          <w:rFonts w:ascii="仿宋" w:eastAsia="仿宋" w:hAnsi="仿宋" w:cs="仿宋_GB2312"/>
          <w:sz w:val="24"/>
          <w:szCs w:val="24"/>
        </w:rPr>
      </w:pPr>
      <w:r>
        <w:rPr>
          <w:rFonts w:ascii="仿宋" w:eastAsia="仿宋" w:hAnsi="仿宋" w:cs="仿宋_GB2312" w:hint="eastAsia"/>
          <w:sz w:val="24"/>
          <w:szCs w:val="24"/>
        </w:rPr>
        <w:t>1、投标人应严格按照以下顺序填写和提交下述规定的全部格式文件以及其他有关资料，混乱的编排导致投标文件被误读或评标委员会查找不到有效文件是投标人的风险。</w:t>
      </w:r>
    </w:p>
    <w:p w14:paraId="45AD5C2C" w14:textId="77777777" w:rsidR="008A70DB" w:rsidRDefault="00000000">
      <w:pPr>
        <w:spacing w:line="360" w:lineRule="auto"/>
        <w:ind w:leftChars="1" w:left="2" w:firstLineChars="250" w:firstLine="600"/>
        <w:rPr>
          <w:rFonts w:ascii="仿宋" w:eastAsia="仿宋" w:hAnsi="仿宋" w:cs="仿宋_GB2312"/>
          <w:sz w:val="24"/>
          <w:szCs w:val="24"/>
        </w:rPr>
      </w:pPr>
      <w:r>
        <w:rPr>
          <w:rFonts w:ascii="仿宋" w:eastAsia="仿宋" w:hAnsi="仿宋" w:cs="仿宋_GB2312" w:hint="eastAsia"/>
          <w:sz w:val="24"/>
          <w:szCs w:val="24"/>
        </w:rPr>
        <w:t>2、所附表格中要求回答的全部问题和/或信息都必须正面回答。</w:t>
      </w:r>
    </w:p>
    <w:p w14:paraId="26B5E0AC" w14:textId="77777777" w:rsidR="008A70DB" w:rsidRDefault="00000000">
      <w:pPr>
        <w:spacing w:line="360" w:lineRule="auto"/>
        <w:ind w:leftChars="1" w:left="2" w:firstLineChars="250" w:firstLine="600"/>
        <w:rPr>
          <w:rFonts w:ascii="仿宋" w:eastAsia="仿宋" w:hAnsi="仿宋" w:cs="仿宋_GB2312"/>
          <w:sz w:val="24"/>
          <w:szCs w:val="24"/>
        </w:rPr>
      </w:pPr>
      <w:r>
        <w:rPr>
          <w:rFonts w:ascii="仿宋" w:eastAsia="仿宋" w:hAnsi="仿宋" w:cs="仿宋_GB2312" w:hint="eastAsia"/>
          <w:sz w:val="24"/>
          <w:szCs w:val="24"/>
        </w:rPr>
        <w:t>3、本声明书的签字人应保证全部声明和问题的回答是真实的和准确的。</w:t>
      </w:r>
    </w:p>
    <w:p w14:paraId="2A78F469" w14:textId="77777777" w:rsidR="008A70DB" w:rsidRDefault="00000000">
      <w:pPr>
        <w:spacing w:line="360" w:lineRule="auto"/>
        <w:ind w:leftChars="1" w:left="2" w:firstLineChars="250" w:firstLine="600"/>
        <w:rPr>
          <w:rFonts w:ascii="仿宋" w:eastAsia="仿宋" w:hAnsi="仿宋" w:cs="仿宋_GB2312"/>
          <w:sz w:val="24"/>
          <w:szCs w:val="24"/>
        </w:rPr>
      </w:pPr>
      <w:r>
        <w:rPr>
          <w:rFonts w:ascii="仿宋" w:eastAsia="仿宋" w:hAnsi="仿宋" w:cs="仿宋_GB2312" w:hint="eastAsia"/>
          <w:sz w:val="24"/>
          <w:szCs w:val="24"/>
        </w:rPr>
        <w:t>4、评标委员会将应用投标人提交的资料</w:t>
      </w:r>
      <w:proofErr w:type="gramStart"/>
      <w:r>
        <w:rPr>
          <w:rFonts w:ascii="仿宋" w:eastAsia="仿宋" w:hAnsi="仿宋" w:cs="仿宋_GB2312" w:hint="eastAsia"/>
          <w:sz w:val="24"/>
          <w:szCs w:val="24"/>
        </w:rPr>
        <w:t>作出</w:t>
      </w:r>
      <w:proofErr w:type="gramEnd"/>
      <w:r>
        <w:rPr>
          <w:rFonts w:ascii="仿宋" w:eastAsia="仿宋" w:hAnsi="仿宋" w:cs="仿宋_GB2312" w:hint="eastAsia"/>
          <w:sz w:val="24"/>
          <w:szCs w:val="24"/>
        </w:rPr>
        <w:t>自己的判断。</w:t>
      </w:r>
    </w:p>
    <w:p w14:paraId="7D453662" w14:textId="77777777" w:rsidR="008A70DB" w:rsidRDefault="00000000">
      <w:pPr>
        <w:spacing w:line="360" w:lineRule="auto"/>
        <w:ind w:leftChars="1" w:left="2" w:firstLineChars="250" w:firstLine="600"/>
        <w:rPr>
          <w:rFonts w:ascii="仿宋" w:eastAsia="仿宋" w:hAnsi="仿宋" w:cs="仿宋_GB2312"/>
          <w:sz w:val="24"/>
          <w:szCs w:val="24"/>
        </w:rPr>
      </w:pPr>
      <w:r>
        <w:rPr>
          <w:rFonts w:ascii="仿宋" w:eastAsia="仿宋" w:hAnsi="仿宋" w:cs="仿宋_GB2312" w:hint="eastAsia"/>
          <w:sz w:val="24"/>
          <w:szCs w:val="24"/>
        </w:rPr>
        <w:t>5、投标人提交的材料将在一定期限内被保密保存，但不退还。</w:t>
      </w:r>
    </w:p>
    <w:p w14:paraId="6344506D" w14:textId="77777777" w:rsidR="008A70DB" w:rsidRDefault="00000000">
      <w:pPr>
        <w:spacing w:line="360" w:lineRule="auto"/>
        <w:ind w:leftChars="1" w:left="2" w:firstLineChars="250" w:firstLine="600"/>
        <w:rPr>
          <w:rFonts w:ascii="仿宋" w:eastAsia="仿宋" w:hAnsi="仿宋" w:cs="仿宋_GB2312"/>
          <w:sz w:val="24"/>
          <w:szCs w:val="24"/>
        </w:rPr>
      </w:pPr>
      <w:r>
        <w:rPr>
          <w:rFonts w:ascii="仿宋" w:eastAsia="仿宋" w:hAnsi="仿宋" w:cs="仿宋_GB2312" w:hint="eastAsia"/>
          <w:sz w:val="24"/>
          <w:szCs w:val="24"/>
        </w:rPr>
        <w:t>6、全部文件应按投标人须知中规定的语言和份数提交。</w:t>
      </w:r>
    </w:p>
    <w:p w14:paraId="4ECE4521" w14:textId="77777777" w:rsidR="008A70DB" w:rsidRDefault="00000000">
      <w:pPr>
        <w:spacing w:line="360" w:lineRule="auto"/>
        <w:ind w:firstLineChars="200" w:firstLine="482"/>
        <w:rPr>
          <w:rFonts w:ascii="仿宋" w:eastAsia="仿宋" w:hAnsi="仿宋" w:cs="仿宋_GB2312"/>
          <w:b/>
          <w:sz w:val="24"/>
          <w:szCs w:val="24"/>
          <w:lang w:val="zh-CN"/>
        </w:rPr>
      </w:pPr>
      <w:bookmarkStart w:id="64" w:name="_Toc16674"/>
      <w:r>
        <w:rPr>
          <w:rFonts w:ascii="仿宋" w:eastAsia="仿宋" w:hAnsi="仿宋" w:cs="仿宋_GB2312" w:hint="eastAsia"/>
          <w:b/>
          <w:sz w:val="24"/>
          <w:szCs w:val="24"/>
          <w:lang w:val="zh-CN"/>
        </w:rPr>
        <w:t>二、投标文件编制格式及规范要求：</w:t>
      </w:r>
      <w:bookmarkEnd w:id="64"/>
    </w:p>
    <w:p w14:paraId="5A3EF388" w14:textId="77777777" w:rsidR="008A70DB" w:rsidRDefault="00000000">
      <w:pPr>
        <w:spacing w:line="360" w:lineRule="auto"/>
        <w:ind w:firstLineChars="200" w:firstLine="480"/>
        <w:rPr>
          <w:rFonts w:ascii="仿宋" w:eastAsia="仿宋" w:hAnsi="仿宋" w:cs="仿宋_GB2312"/>
          <w:sz w:val="24"/>
          <w:szCs w:val="24"/>
        </w:rPr>
      </w:pPr>
      <w:r>
        <w:rPr>
          <w:rFonts w:ascii="仿宋" w:eastAsia="仿宋" w:hAnsi="仿宋" w:cs="仿宋_GB2312" w:hint="eastAsia"/>
          <w:sz w:val="24"/>
          <w:szCs w:val="24"/>
        </w:rPr>
        <w:t>报价文件[投标响应函和开标一览表（报价表）等]，技术商务文件（资格证明材料，针对本项目的技术和服务响应方案，技术和服务偏离说明表，招标文件要求提供的其他资料等）等两部分，各投标人在编制投标文件时请按照以下格式进行，并分别装订成册。</w:t>
      </w:r>
    </w:p>
    <w:p w14:paraId="3C117B81" w14:textId="77777777" w:rsidR="008A70DB" w:rsidRDefault="008A70DB">
      <w:pPr>
        <w:spacing w:line="360" w:lineRule="auto"/>
        <w:ind w:firstLineChars="200" w:firstLine="480"/>
        <w:rPr>
          <w:rFonts w:ascii="仿宋" w:eastAsia="仿宋" w:hAnsi="仿宋" w:cs="仿宋_GB2312"/>
          <w:sz w:val="24"/>
          <w:szCs w:val="24"/>
        </w:rPr>
      </w:pPr>
    </w:p>
    <w:p w14:paraId="05BBC834" w14:textId="77777777" w:rsidR="008A70DB" w:rsidRDefault="008A70DB">
      <w:pPr>
        <w:spacing w:line="360" w:lineRule="auto"/>
        <w:jc w:val="center"/>
        <w:rPr>
          <w:rFonts w:ascii="仿宋" w:eastAsia="仿宋" w:hAnsi="仿宋" w:cs="仿宋_GB2312"/>
          <w:b/>
          <w:kern w:val="0"/>
          <w:sz w:val="24"/>
          <w:szCs w:val="24"/>
        </w:rPr>
      </w:pPr>
    </w:p>
    <w:p w14:paraId="0FFC192F" w14:textId="77777777" w:rsidR="008A70DB" w:rsidRDefault="00000000">
      <w:pPr>
        <w:spacing w:line="360" w:lineRule="auto"/>
        <w:rPr>
          <w:rFonts w:ascii="仿宋" w:eastAsia="仿宋" w:hAnsi="仿宋" w:cs="仿宋_GB2312"/>
          <w:b/>
          <w:kern w:val="0"/>
          <w:sz w:val="24"/>
          <w:szCs w:val="24"/>
        </w:rPr>
      </w:pPr>
      <w:r>
        <w:rPr>
          <w:rFonts w:ascii="仿宋" w:eastAsia="仿宋" w:hAnsi="仿宋" w:cs="仿宋_GB2312" w:hint="eastAsia"/>
          <w:b/>
          <w:kern w:val="0"/>
          <w:sz w:val="24"/>
          <w:szCs w:val="24"/>
        </w:rPr>
        <w:br w:type="page"/>
      </w:r>
      <w:r>
        <w:rPr>
          <w:rFonts w:ascii="仿宋" w:eastAsia="仿宋" w:hAnsi="仿宋" w:cs="仿宋_GB2312" w:hint="eastAsia"/>
          <w:b/>
          <w:i/>
          <w:iCs/>
          <w:kern w:val="0"/>
          <w:sz w:val="32"/>
          <w:szCs w:val="32"/>
        </w:rPr>
        <w:lastRenderedPageBreak/>
        <w:t>封面                                     正本（副本）</w:t>
      </w:r>
    </w:p>
    <w:p w14:paraId="555ECC95" w14:textId="77777777" w:rsidR="008A70DB" w:rsidRDefault="008A70DB">
      <w:pPr>
        <w:spacing w:line="360" w:lineRule="auto"/>
        <w:jc w:val="center"/>
        <w:rPr>
          <w:rFonts w:ascii="仿宋" w:eastAsia="仿宋" w:hAnsi="仿宋" w:cs="仿宋_GB2312"/>
          <w:b/>
          <w:kern w:val="0"/>
          <w:sz w:val="24"/>
          <w:szCs w:val="24"/>
        </w:rPr>
      </w:pPr>
    </w:p>
    <w:p w14:paraId="30DB45EC" w14:textId="77777777" w:rsidR="008A70DB" w:rsidRDefault="008A70DB">
      <w:pPr>
        <w:spacing w:line="360" w:lineRule="auto"/>
        <w:jc w:val="center"/>
        <w:rPr>
          <w:rFonts w:ascii="仿宋" w:eastAsia="仿宋" w:hAnsi="仿宋" w:cs="仿宋_GB2312"/>
          <w:b/>
          <w:kern w:val="0"/>
          <w:sz w:val="24"/>
          <w:szCs w:val="24"/>
        </w:rPr>
      </w:pPr>
    </w:p>
    <w:p w14:paraId="671647BF" w14:textId="77777777" w:rsidR="008A70DB" w:rsidRDefault="008A70DB">
      <w:pPr>
        <w:spacing w:line="360" w:lineRule="auto"/>
        <w:jc w:val="center"/>
        <w:rPr>
          <w:rFonts w:ascii="仿宋" w:eastAsia="仿宋" w:hAnsi="仿宋" w:cs="仿宋_GB2312"/>
          <w:b/>
          <w:kern w:val="0"/>
          <w:sz w:val="24"/>
          <w:szCs w:val="24"/>
        </w:rPr>
      </w:pPr>
    </w:p>
    <w:p w14:paraId="5CCB627F" w14:textId="77777777" w:rsidR="008A70DB" w:rsidRDefault="008A70DB">
      <w:pPr>
        <w:spacing w:line="360" w:lineRule="auto"/>
        <w:jc w:val="center"/>
        <w:rPr>
          <w:rFonts w:ascii="仿宋" w:eastAsia="仿宋" w:hAnsi="仿宋" w:cs="仿宋_GB2312"/>
          <w:b/>
          <w:kern w:val="0"/>
          <w:sz w:val="24"/>
          <w:szCs w:val="24"/>
        </w:rPr>
      </w:pPr>
    </w:p>
    <w:p w14:paraId="018E8280" w14:textId="77777777" w:rsidR="008A70DB" w:rsidRDefault="00000000">
      <w:pPr>
        <w:spacing w:line="360" w:lineRule="auto"/>
        <w:jc w:val="center"/>
        <w:rPr>
          <w:rFonts w:ascii="仿宋" w:eastAsia="仿宋" w:hAnsi="仿宋" w:cs="仿宋_GB2312"/>
          <w:b/>
          <w:bCs/>
          <w:kern w:val="0"/>
          <w:sz w:val="52"/>
          <w:szCs w:val="52"/>
        </w:rPr>
      </w:pPr>
      <w:r>
        <w:rPr>
          <w:rFonts w:ascii="仿宋" w:eastAsia="仿宋" w:hAnsi="仿宋" w:cs="仿宋_GB2312" w:hint="eastAsia"/>
          <w:b/>
          <w:bCs/>
          <w:sz w:val="52"/>
          <w:szCs w:val="52"/>
        </w:rPr>
        <w:t>杭州市</w:t>
      </w:r>
      <w:r>
        <w:rPr>
          <w:rFonts w:ascii="仿宋" w:eastAsia="仿宋" w:hAnsi="仿宋" w:cs="微软雅黑" w:hint="eastAsia"/>
          <w:b/>
          <w:bCs/>
          <w:sz w:val="52"/>
          <w:szCs w:val="52"/>
        </w:rPr>
        <w:t>滨</w:t>
      </w:r>
      <w:r>
        <w:rPr>
          <w:rFonts w:ascii="仿宋" w:eastAsia="仿宋" w:hAnsi="仿宋" w:cs="___WRD_EMBED_SUB_44" w:hint="eastAsia"/>
          <w:b/>
          <w:bCs/>
          <w:sz w:val="52"/>
          <w:szCs w:val="52"/>
        </w:rPr>
        <w:t>江区教育局下属学校202</w:t>
      </w:r>
      <w:r>
        <w:rPr>
          <w:rFonts w:ascii="仿宋" w:eastAsia="仿宋" w:hAnsi="仿宋" w:cs="___WRD_EMBED_SUB_44"/>
          <w:b/>
          <w:bCs/>
          <w:sz w:val="52"/>
          <w:szCs w:val="52"/>
        </w:rPr>
        <w:t>4</w:t>
      </w:r>
      <w:r>
        <w:rPr>
          <w:rFonts w:ascii="仿宋" w:eastAsia="仿宋" w:hAnsi="仿宋" w:cs="___WRD_EMBED_SUB_44" w:hint="eastAsia"/>
          <w:b/>
          <w:bCs/>
          <w:sz w:val="52"/>
          <w:szCs w:val="52"/>
        </w:rPr>
        <w:t>年  学生服采购项目</w:t>
      </w:r>
    </w:p>
    <w:p w14:paraId="53310C3D" w14:textId="77777777" w:rsidR="008A70DB" w:rsidRDefault="008A70DB">
      <w:pPr>
        <w:spacing w:line="360" w:lineRule="auto"/>
        <w:jc w:val="center"/>
        <w:rPr>
          <w:rFonts w:ascii="仿宋" w:eastAsia="仿宋" w:hAnsi="仿宋" w:cs="仿宋_GB2312"/>
          <w:b/>
          <w:kern w:val="0"/>
          <w:sz w:val="32"/>
          <w:szCs w:val="32"/>
        </w:rPr>
      </w:pPr>
    </w:p>
    <w:p w14:paraId="1BAF72A7" w14:textId="77777777" w:rsidR="008A70DB" w:rsidRDefault="00000000">
      <w:pPr>
        <w:spacing w:line="360" w:lineRule="auto"/>
        <w:jc w:val="center"/>
        <w:rPr>
          <w:rFonts w:ascii="仿宋" w:eastAsia="仿宋" w:hAnsi="仿宋" w:cs="仿宋_GB2312"/>
          <w:b/>
          <w:kern w:val="0"/>
          <w:sz w:val="44"/>
          <w:szCs w:val="44"/>
        </w:rPr>
      </w:pPr>
      <w:r>
        <w:rPr>
          <w:rFonts w:ascii="仿宋" w:eastAsia="仿宋" w:hAnsi="仿宋" w:cs="仿宋_GB2312" w:hint="eastAsia"/>
          <w:b/>
          <w:kern w:val="0"/>
          <w:sz w:val="44"/>
          <w:szCs w:val="44"/>
        </w:rPr>
        <w:t>报价文件</w:t>
      </w:r>
    </w:p>
    <w:p w14:paraId="34CE4497" w14:textId="77777777" w:rsidR="008A70DB" w:rsidRDefault="008A70DB">
      <w:pPr>
        <w:spacing w:line="360" w:lineRule="auto"/>
        <w:jc w:val="center"/>
        <w:rPr>
          <w:rFonts w:ascii="仿宋" w:eastAsia="仿宋" w:hAnsi="仿宋" w:cs="仿宋_GB2312"/>
          <w:b/>
          <w:kern w:val="0"/>
          <w:sz w:val="32"/>
          <w:szCs w:val="32"/>
        </w:rPr>
      </w:pPr>
    </w:p>
    <w:tbl>
      <w:tblPr>
        <w:tblStyle w:val="aff"/>
        <w:tblW w:w="0" w:type="auto"/>
        <w:tblInd w:w="14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59"/>
        <w:gridCol w:w="4846"/>
      </w:tblGrid>
      <w:tr w:rsidR="008A70DB" w14:paraId="05038020" w14:textId="77777777">
        <w:tc>
          <w:tcPr>
            <w:tcW w:w="1859" w:type="dxa"/>
          </w:tcPr>
          <w:p w14:paraId="682A191D" w14:textId="77777777" w:rsidR="008A70DB" w:rsidRDefault="00000000">
            <w:pPr>
              <w:spacing w:line="360" w:lineRule="auto"/>
              <w:jc w:val="center"/>
              <w:rPr>
                <w:rFonts w:ascii="仿宋" w:eastAsia="仿宋" w:hAnsi="仿宋" w:cs="仿宋_GB2312"/>
                <w:b/>
                <w:kern w:val="0"/>
                <w:sz w:val="30"/>
                <w:szCs w:val="30"/>
              </w:rPr>
            </w:pPr>
            <w:r>
              <w:rPr>
                <w:rFonts w:ascii="仿宋" w:eastAsia="仿宋" w:hAnsi="仿宋" w:cs="仿宋_GB2312" w:hint="eastAsia"/>
                <w:b/>
                <w:kern w:val="0"/>
                <w:sz w:val="30"/>
                <w:szCs w:val="30"/>
              </w:rPr>
              <w:t>项目编号：</w:t>
            </w:r>
          </w:p>
        </w:tc>
        <w:tc>
          <w:tcPr>
            <w:tcW w:w="4846" w:type="dxa"/>
          </w:tcPr>
          <w:p w14:paraId="32125995" w14:textId="77777777" w:rsidR="008A70DB" w:rsidRDefault="008A70DB">
            <w:pPr>
              <w:spacing w:line="360" w:lineRule="auto"/>
              <w:rPr>
                <w:rFonts w:ascii="仿宋" w:eastAsia="仿宋" w:hAnsi="仿宋" w:cs="仿宋_GB2312"/>
                <w:b/>
                <w:kern w:val="0"/>
                <w:sz w:val="30"/>
                <w:szCs w:val="30"/>
              </w:rPr>
            </w:pPr>
          </w:p>
        </w:tc>
      </w:tr>
    </w:tbl>
    <w:p w14:paraId="7256FAAD" w14:textId="77777777" w:rsidR="008A70DB" w:rsidRDefault="008A70DB">
      <w:pPr>
        <w:spacing w:line="360" w:lineRule="auto"/>
        <w:jc w:val="center"/>
        <w:rPr>
          <w:rFonts w:ascii="仿宋" w:eastAsia="仿宋" w:hAnsi="仿宋" w:cs="仿宋_GB2312"/>
          <w:b/>
          <w:kern w:val="0"/>
          <w:sz w:val="24"/>
          <w:szCs w:val="24"/>
        </w:rPr>
      </w:pPr>
    </w:p>
    <w:p w14:paraId="0DDBC1C0" w14:textId="77777777" w:rsidR="008A70DB" w:rsidRDefault="008A70DB">
      <w:pPr>
        <w:spacing w:line="360" w:lineRule="auto"/>
        <w:jc w:val="center"/>
        <w:rPr>
          <w:rFonts w:ascii="仿宋" w:eastAsia="仿宋" w:hAnsi="仿宋" w:cs="仿宋_GB2312"/>
          <w:b/>
          <w:kern w:val="0"/>
          <w:sz w:val="24"/>
          <w:szCs w:val="24"/>
        </w:rPr>
      </w:pPr>
    </w:p>
    <w:p w14:paraId="42A4A2D0" w14:textId="77777777" w:rsidR="008A70DB" w:rsidRDefault="008A70DB">
      <w:pPr>
        <w:spacing w:line="360" w:lineRule="auto"/>
        <w:jc w:val="center"/>
        <w:rPr>
          <w:rFonts w:ascii="仿宋" w:eastAsia="仿宋" w:hAnsi="仿宋" w:cs="仿宋_GB2312"/>
          <w:b/>
          <w:kern w:val="0"/>
          <w:sz w:val="24"/>
          <w:szCs w:val="24"/>
        </w:rPr>
      </w:pPr>
    </w:p>
    <w:p w14:paraId="4106EB04" w14:textId="77777777" w:rsidR="008A70DB" w:rsidRDefault="008A70DB">
      <w:pPr>
        <w:spacing w:line="360" w:lineRule="auto"/>
        <w:jc w:val="center"/>
        <w:rPr>
          <w:rFonts w:ascii="仿宋" w:eastAsia="仿宋" w:hAnsi="仿宋" w:cs="仿宋_GB2312"/>
          <w:b/>
          <w:kern w:val="0"/>
          <w:sz w:val="24"/>
          <w:szCs w:val="24"/>
        </w:rPr>
      </w:pPr>
    </w:p>
    <w:p w14:paraId="4172D00B" w14:textId="77777777" w:rsidR="008A70DB" w:rsidRDefault="008A70DB">
      <w:pPr>
        <w:spacing w:line="360" w:lineRule="auto"/>
        <w:jc w:val="center"/>
        <w:rPr>
          <w:rFonts w:ascii="仿宋" w:eastAsia="仿宋" w:hAnsi="仿宋" w:cs="仿宋_GB2312"/>
          <w:b/>
          <w:kern w:val="0"/>
          <w:sz w:val="24"/>
          <w:szCs w:val="24"/>
        </w:rPr>
      </w:pPr>
    </w:p>
    <w:p w14:paraId="6CA41CCC" w14:textId="77777777" w:rsidR="008A70DB" w:rsidRDefault="008A70DB">
      <w:pPr>
        <w:spacing w:line="360" w:lineRule="auto"/>
        <w:jc w:val="center"/>
        <w:rPr>
          <w:rFonts w:ascii="仿宋" w:eastAsia="仿宋" w:hAnsi="仿宋" w:cs="仿宋_GB2312"/>
          <w:b/>
          <w:kern w:val="0"/>
          <w:sz w:val="24"/>
          <w:szCs w:val="24"/>
        </w:rPr>
      </w:pPr>
    </w:p>
    <w:p w14:paraId="6EF1A00A" w14:textId="77777777" w:rsidR="008A70DB" w:rsidRDefault="008A70DB">
      <w:pPr>
        <w:spacing w:line="360" w:lineRule="auto"/>
        <w:jc w:val="center"/>
        <w:rPr>
          <w:rFonts w:ascii="仿宋" w:eastAsia="仿宋" w:hAnsi="仿宋" w:cs="仿宋_GB2312"/>
          <w:b/>
          <w:kern w:val="0"/>
          <w:sz w:val="24"/>
          <w:szCs w:val="24"/>
        </w:rPr>
      </w:pPr>
    </w:p>
    <w:p w14:paraId="4695890F" w14:textId="77777777" w:rsidR="008A70DB" w:rsidRDefault="008A70DB">
      <w:pPr>
        <w:spacing w:line="360" w:lineRule="auto"/>
        <w:jc w:val="center"/>
        <w:rPr>
          <w:rFonts w:ascii="仿宋" w:eastAsia="仿宋" w:hAnsi="仿宋" w:cs="仿宋_GB2312"/>
          <w:b/>
          <w:kern w:val="0"/>
          <w:sz w:val="24"/>
          <w:szCs w:val="24"/>
        </w:rPr>
      </w:pPr>
    </w:p>
    <w:p w14:paraId="71B7CDCD" w14:textId="77777777" w:rsidR="008A70DB" w:rsidRDefault="00000000">
      <w:pPr>
        <w:spacing w:line="360" w:lineRule="auto"/>
        <w:jc w:val="center"/>
        <w:rPr>
          <w:rFonts w:ascii="仿宋" w:eastAsia="仿宋" w:hAnsi="仿宋" w:cs="仿宋_GB2312"/>
          <w:b/>
          <w:kern w:val="0"/>
          <w:sz w:val="44"/>
          <w:szCs w:val="44"/>
        </w:rPr>
      </w:pPr>
      <w:r>
        <w:rPr>
          <w:rFonts w:ascii="仿宋" w:eastAsia="仿宋" w:hAnsi="仿宋" w:cs="仿宋_GB2312" w:hint="eastAsia"/>
          <w:b/>
          <w:kern w:val="0"/>
          <w:sz w:val="44"/>
          <w:szCs w:val="44"/>
        </w:rPr>
        <w:t>投标人名称：</w:t>
      </w:r>
    </w:p>
    <w:p w14:paraId="335F2B02" w14:textId="77777777" w:rsidR="008A70DB" w:rsidRDefault="00000000">
      <w:pPr>
        <w:spacing w:line="360" w:lineRule="auto"/>
        <w:jc w:val="center"/>
        <w:rPr>
          <w:rFonts w:ascii="仿宋" w:eastAsia="仿宋" w:hAnsi="仿宋" w:cs="仿宋_GB2312"/>
          <w:b/>
          <w:kern w:val="0"/>
          <w:sz w:val="44"/>
          <w:szCs w:val="44"/>
        </w:rPr>
      </w:pPr>
      <w:r>
        <w:rPr>
          <w:rFonts w:ascii="仿宋" w:eastAsia="仿宋" w:hAnsi="仿宋" w:cs="仿宋_GB2312" w:hint="eastAsia"/>
          <w:b/>
          <w:kern w:val="0"/>
          <w:sz w:val="44"/>
          <w:szCs w:val="44"/>
        </w:rPr>
        <w:t>年  月  日</w:t>
      </w:r>
    </w:p>
    <w:p w14:paraId="6501B72D" w14:textId="77777777" w:rsidR="008A70DB" w:rsidRDefault="008A70DB">
      <w:pPr>
        <w:spacing w:line="360" w:lineRule="auto"/>
        <w:jc w:val="center"/>
        <w:rPr>
          <w:rFonts w:ascii="仿宋" w:eastAsia="仿宋" w:hAnsi="仿宋" w:cs="仿宋_GB2312"/>
          <w:b/>
          <w:i/>
          <w:iCs/>
          <w:kern w:val="0"/>
          <w:sz w:val="32"/>
          <w:szCs w:val="32"/>
        </w:rPr>
      </w:pPr>
    </w:p>
    <w:p w14:paraId="0DDD362E" w14:textId="77777777" w:rsidR="008A70DB" w:rsidRDefault="00000000">
      <w:pPr>
        <w:pageBreakBefore/>
        <w:spacing w:line="360" w:lineRule="auto"/>
        <w:jc w:val="center"/>
        <w:outlineLvl w:val="1"/>
        <w:rPr>
          <w:rFonts w:ascii="仿宋" w:eastAsia="仿宋" w:hAnsi="仿宋" w:cs="仿宋_GB2312"/>
          <w:b/>
          <w:kern w:val="0"/>
          <w:sz w:val="36"/>
          <w:szCs w:val="36"/>
        </w:rPr>
      </w:pPr>
      <w:bookmarkStart w:id="65" w:name="_Toc5326"/>
      <w:r>
        <w:rPr>
          <w:rFonts w:ascii="仿宋" w:eastAsia="仿宋" w:hAnsi="仿宋" w:cs="仿宋_GB2312" w:hint="eastAsia"/>
          <w:b/>
          <w:kern w:val="0"/>
          <w:sz w:val="36"/>
          <w:szCs w:val="36"/>
        </w:rPr>
        <w:lastRenderedPageBreak/>
        <w:t>报价文件</w:t>
      </w:r>
      <w:bookmarkEnd w:id="65"/>
    </w:p>
    <w:p w14:paraId="7A744DB6" w14:textId="77777777" w:rsidR="008A70DB" w:rsidRDefault="008A70DB">
      <w:pPr>
        <w:spacing w:line="360" w:lineRule="auto"/>
        <w:jc w:val="center"/>
        <w:rPr>
          <w:rFonts w:ascii="仿宋" w:eastAsia="仿宋" w:hAnsi="仿宋" w:cs="仿宋_GB2312"/>
          <w:b/>
          <w:kern w:val="0"/>
          <w:sz w:val="32"/>
          <w:szCs w:val="32"/>
        </w:rPr>
      </w:pPr>
    </w:p>
    <w:p w14:paraId="5AD63880" w14:textId="77777777" w:rsidR="008A70DB" w:rsidRDefault="00000000">
      <w:pPr>
        <w:spacing w:line="360" w:lineRule="auto"/>
        <w:jc w:val="center"/>
        <w:outlineLvl w:val="2"/>
        <w:rPr>
          <w:rFonts w:ascii="仿宋" w:eastAsia="仿宋" w:hAnsi="仿宋" w:cs="仿宋_GB2312"/>
          <w:b/>
          <w:kern w:val="0"/>
          <w:sz w:val="32"/>
          <w:szCs w:val="32"/>
        </w:rPr>
      </w:pPr>
      <w:r>
        <w:rPr>
          <w:rFonts w:ascii="仿宋" w:eastAsia="仿宋" w:hAnsi="仿宋" w:cs="仿宋_GB2312" w:hint="eastAsia"/>
          <w:b/>
          <w:kern w:val="0"/>
          <w:sz w:val="32"/>
          <w:szCs w:val="32"/>
        </w:rPr>
        <w:t>目录</w:t>
      </w:r>
    </w:p>
    <w:p w14:paraId="67426A3A" w14:textId="77777777" w:rsidR="008A70DB" w:rsidRDefault="00000000">
      <w:pPr>
        <w:spacing w:line="360" w:lineRule="auto"/>
        <w:rPr>
          <w:rFonts w:ascii="仿宋" w:eastAsia="仿宋" w:hAnsi="仿宋" w:cs="仿宋_GB2312"/>
          <w:kern w:val="0"/>
          <w:sz w:val="24"/>
        </w:rPr>
      </w:pPr>
      <w:r>
        <w:rPr>
          <w:rFonts w:ascii="仿宋" w:eastAsia="仿宋" w:hAnsi="仿宋" w:cs="仿宋_GB2312" w:hint="eastAsia"/>
          <w:kern w:val="0"/>
          <w:sz w:val="24"/>
        </w:rPr>
        <w:t>（1）投标响应函……</w:t>
      </w:r>
      <w:proofErr w:type="gramStart"/>
      <w:r>
        <w:rPr>
          <w:rFonts w:ascii="仿宋" w:eastAsia="仿宋" w:hAnsi="仿宋" w:cs="仿宋_GB2312" w:hint="eastAsia"/>
          <w:kern w:val="0"/>
          <w:sz w:val="24"/>
        </w:rPr>
        <w:t>……………………………………………………………………</w:t>
      </w:r>
      <w:proofErr w:type="gramEnd"/>
      <w:r>
        <w:rPr>
          <w:rFonts w:ascii="仿宋" w:eastAsia="仿宋" w:hAnsi="仿宋" w:cs="仿宋_GB2312" w:hint="eastAsia"/>
          <w:kern w:val="0"/>
          <w:sz w:val="24"/>
        </w:rPr>
        <w:t>（页码）</w:t>
      </w:r>
    </w:p>
    <w:p w14:paraId="79F22A34" w14:textId="77777777" w:rsidR="008A70DB" w:rsidRDefault="00000000">
      <w:pPr>
        <w:spacing w:line="360" w:lineRule="auto"/>
        <w:rPr>
          <w:rFonts w:ascii="仿宋" w:eastAsia="仿宋" w:hAnsi="仿宋" w:cs="仿宋_GB2312"/>
          <w:kern w:val="0"/>
          <w:sz w:val="24"/>
        </w:rPr>
      </w:pPr>
      <w:r>
        <w:rPr>
          <w:rFonts w:ascii="仿宋" w:eastAsia="仿宋" w:hAnsi="仿宋" w:cs="仿宋_GB2312" w:hint="eastAsia"/>
          <w:kern w:val="0"/>
          <w:sz w:val="24"/>
        </w:rPr>
        <w:t>（2）开标一览表（报价表）……</w:t>
      </w:r>
      <w:proofErr w:type="gramStart"/>
      <w:r>
        <w:rPr>
          <w:rFonts w:ascii="仿宋" w:eastAsia="仿宋" w:hAnsi="仿宋" w:cs="仿宋_GB2312" w:hint="eastAsia"/>
          <w:kern w:val="0"/>
          <w:sz w:val="24"/>
        </w:rPr>
        <w:t>…………………………………………………………</w:t>
      </w:r>
      <w:proofErr w:type="gramEnd"/>
      <w:r>
        <w:rPr>
          <w:rFonts w:ascii="仿宋" w:eastAsia="仿宋" w:hAnsi="仿宋" w:cs="仿宋_GB2312" w:hint="eastAsia"/>
          <w:kern w:val="0"/>
          <w:sz w:val="24"/>
        </w:rPr>
        <w:t>（页码）</w:t>
      </w:r>
    </w:p>
    <w:p w14:paraId="5A4A05C0" w14:textId="77777777" w:rsidR="008A70DB" w:rsidRDefault="00000000">
      <w:pPr>
        <w:spacing w:line="360" w:lineRule="auto"/>
        <w:rPr>
          <w:rFonts w:ascii="仿宋" w:eastAsia="仿宋" w:hAnsi="仿宋" w:cs="仿宋_GB2312"/>
          <w:kern w:val="0"/>
          <w:sz w:val="24"/>
        </w:rPr>
      </w:pPr>
      <w:r>
        <w:rPr>
          <w:rFonts w:ascii="仿宋" w:eastAsia="仿宋" w:hAnsi="仿宋" w:cs="仿宋_GB2312" w:hint="eastAsia"/>
          <w:kern w:val="0"/>
          <w:sz w:val="24"/>
        </w:rPr>
        <w:t>（3）交纳采购代理服务费承诺书……</w:t>
      </w:r>
      <w:proofErr w:type="gramStart"/>
      <w:r>
        <w:rPr>
          <w:rFonts w:ascii="仿宋" w:eastAsia="仿宋" w:hAnsi="仿宋" w:cs="仿宋_GB2312" w:hint="eastAsia"/>
          <w:kern w:val="0"/>
          <w:sz w:val="24"/>
        </w:rPr>
        <w:t>…………………………………………………</w:t>
      </w:r>
      <w:proofErr w:type="gramEnd"/>
      <w:r>
        <w:rPr>
          <w:rFonts w:ascii="仿宋" w:eastAsia="仿宋" w:hAnsi="仿宋" w:cs="仿宋_GB2312" w:hint="eastAsia"/>
          <w:kern w:val="0"/>
          <w:sz w:val="24"/>
        </w:rPr>
        <w:t>（页码）</w:t>
      </w:r>
    </w:p>
    <w:p w14:paraId="64CB7023" w14:textId="77777777" w:rsidR="008A70DB" w:rsidRDefault="00000000">
      <w:pPr>
        <w:spacing w:line="360" w:lineRule="auto"/>
        <w:jc w:val="center"/>
        <w:outlineLvl w:val="2"/>
        <w:rPr>
          <w:rFonts w:ascii="仿宋" w:eastAsia="仿宋" w:hAnsi="仿宋" w:cs="仿宋_GB2312"/>
          <w:b/>
          <w:sz w:val="36"/>
        </w:rPr>
      </w:pPr>
      <w:r>
        <w:rPr>
          <w:rFonts w:ascii="仿宋" w:eastAsia="仿宋" w:hAnsi="仿宋" w:cs="仿宋_GB2312" w:hint="eastAsia"/>
          <w:kern w:val="0"/>
          <w:sz w:val="24"/>
        </w:rPr>
        <w:br w:type="page"/>
      </w:r>
      <w:r>
        <w:rPr>
          <w:rFonts w:ascii="仿宋" w:eastAsia="仿宋" w:hAnsi="仿宋" w:cs="仿宋_GB2312" w:hint="eastAsia"/>
          <w:b/>
          <w:kern w:val="0"/>
          <w:sz w:val="36"/>
        </w:rPr>
        <w:lastRenderedPageBreak/>
        <w:t>一、投标响应</w:t>
      </w:r>
      <w:r>
        <w:rPr>
          <w:rFonts w:ascii="仿宋" w:eastAsia="仿宋" w:hAnsi="仿宋" w:cs="仿宋_GB2312" w:hint="eastAsia"/>
          <w:b/>
          <w:sz w:val="36"/>
        </w:rPr>
        <w:t>函</w:t>
      </w:r>
    </w:p>
    <w:p w14:paraId="6B99E34D" w14:textId="77777777" w:rsidR="008A70DB" w:rsidRDefault="00000000">
      <w:pPr>
        <w:spacing w:beforeLines="50" w:before="120" w:line="300" w:lineRule="exact"/>
        <w:rPr>
          <w:rFonts w:ascii="仿宋" w:eastAsia="仿宋" w:hAnsi="仿宋" w:cs="仿宋_GB2312"/>
          <w:sz w:val="24"/>
        </w:rPr>
      </w:pPr>
      <w:r>
        <w:rPr>
          <w:rFonts w:ascii="仿宋" w:eastAsia="仿宋" w:hAnsi="仿宋" w:cs="仿宋_GB2312" w:hint="eastAsia"/>
          <w:sz w:val="24"/>
          <w:u w:val="single"/>
        </w:rPr>
        <w:t>杭州市滨江区教育局、浙江省成套工程有限公司</w:t>
      </w:r>
      <w:r>
        <w:rPr>
          <w:rFonts w:ascii="仿宋" w:eastAsia="仿宋" w:hAnsi="仿宋" w:cs="仿宋_GB2312" w:hint="eastAsia"/>
          <w:sz w:val="24"/>
        </w:rPr>
        <w:t>：</w:t>
      </w:r>
    </w:p>
    <w:p w14:paraId="09B1F318" w14:textId="77777777" w:rsidR="008A70DB" w:rsidRDefault="00000000">
      <w:pPr>
        <w:spacing w:beforeLines="50" w:before="120" w:line="300" w:lineRule="exact"/>
        <w:ind w:firstLineChars="200" w:firstLine="480"/>
        <w:rPr>
          <w:rFonts w:ascii="仿宋" w:eastAsia="仿宋" w:hAnsi="仿宋" w:cs="仿宋_GB2312"/>
          <w:sz w:val="24"/>
        </w:rPr>
      </w:pPr>
      <w:r>
        <w:rPr>
          <w:rFonts w:ascii="仿宋" w:eastAsia="仿宋" w:hAnsi="仿宋" w:cs="仿宋_GB2312" w:hint="eastAsia"/>
          <w:kern w:val="0"/>
          <w:sz w:val="24"/>
          <w:u w:val="single"/>
        </w:rPr>
        <w:t xml:space="preserve"> </w:t>
      </w:r>
      <w:r>
        <w:rPr>
          <w:rFonts w:ascii="仿宋" w:eastAsia="仿宋" w:hAnsi="仿宋" w:cs="仿宋_GB2312" w:hint="eastAsia"/>
          <w:kern w:val="0"/>
          <w:sz w:val="24"/>
          <w:u w:val="single"/>
          <w:lang w:val="zh-CN"/>
        </w:rPr>
        <w:t xml:space="preserve">                              </w:t>
      </w:r>
      <w:r>
        <w:rPr>
          <w:rFonts w:ascii="仿宋" w:eastAsia="仿宋" w:hAnsi="仿宋" w:cs="仿宋_GB2312" w:hint="eastAsia"/>
          <w:sz w:val="24"/>
        </w:rPr>
        <w:t>（投标人全称）授权</w:t>
      </w:r>
      <w:r>
        <w:rPr>
          <w:rFonts w:ascii="仿宋" w:eastAsia="仿宋" w:hAnsi="仿宋" w:cs="仿宋_GB2312" w:hint="eastAsia"/>
          <w:kern w:val="0"/>
          <w:sz w:val="24"/>
          <w:u w:val="single"/>
          <w:lang w:val="zh-CN"/>
        </w:rPr>
        <w:t xml:space="preserve">                    </w:t>
      </w:r>
      <w:r>
        <w:rPr>
          <w:rFonts w:ascii="仿宋" w:eastAsia="仿宋" w:hAnsi="仿宋" w:cs="仿宋_GB2312" w:hint="eastAsia"/>
          <w:sz w:val="24"/>
        </w:rPr>
        <w:t>（全权代表姓名）</w:t>
      </w:r>
      <w:r>
        <w:rPr>
          <w:rFonts w:ascii="仿宋" w:eastAsia="仿宋" w:hAnsi="仿宋" w:cs="仿宋_GB2312" w:hint="eastAsia"/>
          <w:kern w:val="0"/>
          <w:sz w:val="24"/>
          <w:u w:val="single"/>
          <w:lang w:val="zh-CN"/>
        </w:rPr>
        <w:t xml:space="preserve">              </w:t>
      </w:r>
      <w:r>
        <w:rPr>
          <w:rFonts w:ascii="仿宋" w:eastAsia="仿宋" w:hAnsi="仿宋" w:cs="仿宋_GB2312" w:hint="eastAsia"/>
          <w:sz w:val="24"/>
        </w:rPr>
        <w:t>（职务、职称）为全权代表，参加贵方组织的</w:t>
      </w:r>
      <w:bookmarkStart w:id="66" w:name="OLE_LINK2"/>
      <w:bookmarkStart w:id="67" w:name="OLE_LINK3"/>
      <w:r>
        <w:rPr>
          <w:rFonts w:ascii="仿宋" w:eastAsia="仿宋" w:hAnsi="仿宋" w:cs="仿宋_GB2312" w:hint="eastAsia"/>
          <w:sz w:val="24"/>
          <w:u w:val="single"/>
        </w:rPr>
        <w:t>杭州市</w:t>
      </w:r>
      <w:r>
        <w:rPr>
          <w:rFonts w:ascii="仿宋" w:eastAsia="仿宋" w:hAnsi="仿宋" w:cs="微软雅黑" w:hint="eastAsia"/>
          <w:sz w:val="24"/>
          <w:u w:val="single"/>
        </w:rPr>
        <w:t>滨</w:t>
      </w:r>
      <w:r>
        <w:rPr>
          <w:rFonts w:ascii="仿宋" w:eastAsia="仿宋" w:hAnsi="仿宋" w:cs="___WRD_EMBED_SUB_44" w:hint="eastAsia"/>
          <w:sz w:val="24"/>
          <w:u w:val="single"/>
        </w:rPr>
        <w:t>江区教育局下属学校202</w:t>
      </w:r>
      <w:r>
        <w:rPr>
          <w:rFonts w:ascii="仿宋" w:eastAsia="仿宋" w:hAnsi="仿宋" w:cs="___WRD_EMBED_SUB_44"/>
          <w:sz w:val="24"/>
          <w:u w:val="single"/>
        </w:rPr>
        <w:t>4</w:t>
      </w:r>
      <w:r>
        <w:rPr>
          <w:rFonts w:ascii="仿宋" w:eastAsia="仿宋" w:hAnsi="仿宋" w:cs="___WRD_EMBED_SUB_44" w:hint="eastAsia"/>
          <w:sz w:val="24"/>
          <w:u w:val="single"/>
        </w:rPr>
        <w:t>年学生服采购项目</w:t>
      </w:r>
      <w:r>
        <w:rPr>
          <w:rFonts w:ascii="仿宋" w:eastAsia="仿宋" w:hAnsi="仿宋" w:cs="仿宋_GB2312" w:hint="eastAsia"/>
          <w:sz w:val="24"/>
        </w:rPr>
        <w:t>（招标编号：</w:t>
      </w:r>
      <w:bookmarkEnd w:id="66"/>
      <w:bookmarkEnd w:id="67"/>
      <w:r>
        <w:rPr>
          <w:rFonts w:ascii="仿宋" w:eastAsia="仿宋" w:hAnsi="仿宋" w:cs="仿宋_GB2312" w:hint="eastAsia"/>
          <w:sz w:val="24"/>
        </w:rPr>
        <w:t xml:space="preserve">         ）招标的有关活动，并对此项目进行投标。为此：</w:t>
      </w:r>
    </w:p>
    <w:p w14:paraId="0AC78569" w14:textId="77777777" w:rsidR="008A70DB" w:rsidRDefault="00000000">
      <w:pPr>
        <w:spacing w:beforeLines="50" w:before="120" w:line="300" w:lineRule="exact"/>
        <w:ind w:firstLineChars="200" w:firstLine="480"/>
        <w:rPr>
          <w:rFonts w:ascii="仿宋" w:eastAsia="仿宋" w:hAnsi="仿宋" w:cs="仿宋_GB2312"/>
          <w:sz w:val="24"/>
        </w:rPr>
      </w:pPr>
      <w:r>
        <w:rPr>
          <w:rFonts w:ascii="仿宋" w:eastAsia="仿宋" w:hAnsi="仿宋" w:cs="仿宋_GB2312" w:hint="eastAsia"/>
          <w:sz w:val="24"/>
        </w:rPr>
        <w:t>1、我方同意在投标</w:t>
      </w:r>
      <w:r>
        <w:rPr>
          <w:rFonts w:ascii="仿宋" w:eastAsia="仿宋" w:hAnsi="仿宋" w:cs="仿宋_GB2312" w:hint="eastAsia"/>
          <w:kern w:val="44"/>
          <w:sz w:val="24"/>
        </w:rPr>
        <w:t>须知</w:t>
      </w:r>
      <w:r>
        <w:rPr>
          <w:rFonts w:ascii="仿宋" w:eastAsia="仿宋" w:hAnsi="仿宋" w:cs="仿宋_GB2312" w:hint="eastAsia"/>
          <w:sz w:val="24"/>
        </w:rPr>
        <w:t>规定的开标日期起遵守本投标文件中的承诺且在投标有效期满之前均具有约束力。</w:t>
      </w:r>
    </w:p>
    <w:p w14:paraId="2355CEA2" w14:textId="77777777" w:rsidR="008A70DB" w:rsidRDefault="00000000">
      <w:pPr>
        <w:spacing w:beforeLines="50" w:before="120" w:line="300" w:lineRule="exact"/>
        <w:ind w:firstLineChars="200" w:firstLine="480"/>
        <w:rPr>
          <w:rFonts w:ascii="仿宋" w:eastAsia="仿宋" w:hAnsi="仿宋" w:cs="仿宋_GB2312"/>
          <w:sz w:val="24"/>
        </w:rPr>
      </w:pPr>
      <w:r>
        <w:rPr>
          <w:rFonts w:ascii="仿宋" w:eastAsia="仿宋" w:hAnsi="仿宋" w:cs="仿宋_GB2312" w:hint="eastAsia"/>
          <w:sz w:val="24"/>
        </w:rPr>
        <w:t>2、我方承诺已经具备采购文件规定的参加此次采购活动的供应商应当具备的条件：</w:t>
      </w:r>
    </w:p>
    <w:p w14:paraId="2DE4ED40" w14:textId="77777777" w:rsidR="008A70DB" w:rsidRDefault="00000000">
      <w:pPr>
        <w:spacing w:beforeLines="50" w:before="120" w:line="300" w:lineRule="exact"/>
        <w:ind w:firstLineChars="200" w:firstLine="480"/>
        <w:rPr>
          <w:rFonts w:ascii="仿宋" w:eastAsia="仿宋" w:hAnsi="仿宋" w:cs="仿宋_GB2312"/>
          <w:sz w:val="24"/>
          <w:lang w:val="zh-TW"/>
        </w:rPr>
      </w:pPr>
      <w:r>
        <w:rPr>
          <w:rFonts w:ascii="仿宋" w:eastAsia="仿宋" w:hAnsi="仿宋" w:cs="仿宋_GB2312" w:hint="eastAsia"/>
          <w:sz w:val="24"/>
          <w:lang w:val="zh-TW"/>
        </w:rPr>
        <w:t>（1）在中华人民共和国境内注册，具有独立法人资格，符合相关法律法规的规定，符合、承认并承诺履行本招标文件各项规定，所提供的货物和服</w:t>
      </w:r>
      <w:proofErr w:type="gramStart"/>
      <w:r>
        <w:rPr>
          <w:rFonts w:ascii="仿宋" w:eastAsia="仿宋" w:hAnsi="仿宋" w:cs="仿宋_GB2312" w:hint="eastAsia"/>
          <w:sz w:val="24"/>
          <w:lang w:val="zh-TW"/>
        </w:rPr>
        <w:t>务须在</w:t>
      </w:r>
      <w:proofErr w:type="gramEnd"/>
      <w:r>
        <w:rPr>
          <w:rFonts w:ascii="仿宋" w:eastAsia="仿宋" w:hAnsi="仿宋" w:cs="仿宋_GB2312" w:hint="eastAsia"/>
          <w:sz w:val="24"/>
          <w:lang w:val="zh-TW"/>
        </w:rPr>
        <w:t>我国境内合法生产和销售的企业。</w:t>
      </w:r>
    </w:p>
    <w:p w14:paraId="426E8645" w14:textId="77777777" w:rsidR="008A70DB" w:rsidRDefault="00000000">
      <w:pPr>
        <w:spacing w:beforeLines="50" w:before="120" w:line="300" w:lineRule="exact"/>
        <w:ind w:firstLineChars="200" w:firstLine="480"/>
        <w:rPr>
          <w:rFonts w:ascii="仿宋" w:eastAsia="仿宋" w:hAnsi="仿宋" w:cs="仿宋_GB2312"/>
          <w:sz w:val="24"/>
          <w:lang w:val="zh-TW"/>
        </w:rPr>
      </w:pPr>
      <w:r>
        <w:rPr>
          <w:rFonts w:ascii="仿宋" w:eastAsia="仿宋" w:hAnsi="仿宋" w:cs="仿宋_GB2312" w:hint="eastAsia"/>
          <w:sz w:val="24"/>
          <w:lang w:val="zh-TW"/>
        </w:rPr>
        <w:t>（2）2021年起，在市教育局本级、上城、下城（原）、江干（原）、拱</w:t>
      </w:r>
      <w:proofErr w:type="gramStart"/>
      <w:r>
        <w:rPr>
          <w:rFonts w:ascii="仿宋" w:eastAsia="仿宋" w:hAnsi="仿宋" w:cs="仿宋_GB2312" w:hint="eastAsia"/>
          <w:sz w:val="24"/>
          <w:lang w:val="zh-TW"/>
        </w:rPr>
        <w:t>墅</w:t>
      </w:r>
      <w:proofErr w:type="gramEnd"/>
      <w:r>
        <w:rPr>
          <w:rFonts w:ascii="仿宋" w:eastAsia="仿宋" w:hAnsi="仿宋" w:cs="仿宋_GB2312" w:hint="eastAsia"/>
          <w:sz w:val="24"/>
          <w:lang w:val="zh-TW"/>
        </w:rPr>
        <w:t>、西湖、滨江、</w:t>
      </w:r>
      <w:proofErr w:type="gramStart"/>
      <w:r>
        <w:rPr>
          <w:rFonts w:ascii="仿宋" w:eastAsia="仿宋" w:hAnsi="仿宋" w:cs="仿宋_GB2312" w:hint="eastAsia"/>
          <w:sz w:val="24"/>
          <w:lang w:val="zh-TW"/>
        </w:rPr>
        <w:t>钱塘区</w:t>
      </w:r>
      <w:proofErr w:type="gramEnd"/>
      <w:r>
        <w:rPr>
          <w:rFonts w:ascii="仿宋" w:eastAsia="仿宋" w:hAnsi="仿宋" w:cs="仿宋_GB2312" w:hint="eastAsia"/>
          <w:sz w:val="24"/>
          <w:lang w:val="zh-TW"/>
        </w:rPr>
        <w:t>等教育局（教卫局）投标，被列入信用污点单位，并在处罚期内的企业无报名资格。</w:t>
      </w:r>
    </w:p>
    <w:p w14:paraId="2521CCA0" w14:textId="77777777" w:rsidR="008A70DB" w:rsidRDefault="00000000">
      <w:pPr>
        <w:spacing w:beforeLines="50" w:before="120" w:line="300" w:lineRule="exact"/>
        <w:ind w:firstLineChars="200" w:firstLine="480"/>
        <w:rPr>
          <w:rFonts w:ascii="仿宋" w:eastAsia="仿宋" w:hAnsi="仿宋" w:cs="仿宋_GB2312"/>
          <w:sz w:val="24"/>
        </w:rPr>
      </w:pPr>
      <w:r>
        <w:rPr>
          <w:rFonts w:ascii="仿宋" w:eastAsia="仿宋" w:hAnsi="仿宋" w:cs="仿宋_GB2312" w:hint="eastAsia"/>
          <w:sz w:val="24"/>
        </w:rPr>
        <w:t>3、提供</w:t>
      </w:r>
      <w:r>
        <w:rPr>
          <w:rFonts w:ascii="仿宋" w:eastAsia="仿宋" w:hAnsi="仿宋" w:cs="仿宋_GB2312" w:hint="eastAsia"/>
          <w:kern w:val="44"/>
          <w:sz w:val="24"/>
        </w:rPr>
        <w:t>投标须知</w:t>
      </w:r>
      <w:r>
        <w:rPr>
          <w:rFonts w:ascii="仿宋" w:eastAsia="仿宋" w:hAnsi="仿宋" w:cs="仿宋_GB2312" w:hint="eastAsia"/>
          <w:sz w:val="24"/>
        </w:rPr>
        <w:t>规定的全部投标文件，包括投标文件正本</w:t>
      </w:r>
      <w:r>
        <w:rPr>
          <w:rFonts w:ascii="仿宋" w:eastAsia="仿宋" w:hAnsi="仿宋" w:cs="仿宋_GB2312" w:hint="eastAsia"/>
          <w:sz w:val="24"/>
          <w:u w:val="single"/>
        </w:rPr>
        <w:t xml:space="preserve">    </w:t>
      </w:r>
      <w:r>
        <w:rPr>
          <w:rFonts w:ascii="仿宋" w:eastAsia="仿宋" w:hAnsi="仿宋" w:cs="仿宋_GB2312" w:hint="eastAsia"/>
          <w:sz w:val="24"/>
        </w:rPr>
        <w:t>份，副本</w:t>
      </w:r>
      <w:r>
        <w:rPr>
          <w:rFonts w:ascii="仿宋" w:eastAsia="仿宋" w:hAnsi="仿宋" w:cs="仿宋_GB2312" w:hint="eastAsia"/>
          <w:sz w:val="24"/>
          <w:u w:val="single"/>
        </w:rPr>
        <w:t xml:space="preserve">     </w:t>
      </w:r>
      <w:r>
        <w:rPr>
          <w:rFonts w:ascii="仿宋" w:eastAsia="仿宋" w:hAnsi="仿宋" w:cs="仿宋_GB2312" w:hint="eastAsia"/>
          <w:sz w:val="24"/>
        </w:rPr>
        <w:t>份。具体内容为：</w:t>
      </w:r>
    </w:p>
    <w:p w14:paraId="1CB3DB83" w14:textId="77777777" w:rsidR="008A70DB" w:rsidRDefault="00000000">
      <w:pPr>
        <w:spacing w:beforeLines="50" w:before="120" w:line="300" w:lineRule="exact"/>
        <w:ind w:firstLineChars="200" w:firstLine="480"/>
        <w:rPr>
          <w:rFonts w:ascii="仿宋" w:eastAsia="仿宋" w:hAnsi="仿宋" w:cs="仿宋_GB2312"/>
          <w:sz w:val="24"/>
        </w:rPr>
      </w:pPr>
      <w:r>
        <w:rPr>
          <w:rFonts w:ascii="仿宋" w:eastAsia="仿宋" w:hAnsi="仿宋" w:cs="仿宋_GB2312" w:hint="eastAsia"/>
          <w:sz w:val="24"/>
        </w:rPr>
        <w:t>（1）报价文件；</w:t>
      </w:r>
    </w:p>
    <w:p w14:paraId="3AF8EBB5" w14:textId="77777777" w:rsidR="008A70DB" w:rsidRDefault="00000000">
      <w:pPr>
        <w:spacing w:beforeLines="50" w:before="120" w:line="300" w:lineRule="exact"/>
        <w:ind w:firstLineChars="200" w:firstLine="480"/>
        <w:rPr>
          <w:rFonts w:ascii="仿宋" w:eastAsia="仿宋" w:hAnsi="仿宋" w:cs="仿宋_GB2312"/>
          <w:sz w:val="24"/>
        </w:rPr>
      </w:pPr>
      <w:r>
        <w:rPr>
          <w:rFonts w:ascii="仿宋" w:eastAsia="仿宋" w:hAnsi="仿宋" w:cs="仿宋_GB2312" w:hint="eastAsia"/>
          <w:sz w:val="24"/>
        </w:rPr>
        <w:t>（2）</w:t>
      </w:r>
      <w:r>
        <w:rPr>
          <w:rFonts w:ascii="仿宋" w:eastAsia="仿宋" w:hAnsi="仿宋" w:cs="仿宋_GB2312" w:hint="eastAsia"/>
          <w:kern w:val="0"/>
          <w:sz w:val="24"/>
          <w:lang w:val="zh-CN"/>
        </w:rPr>
        <w:t>技术商务文件。</w:t>
      </w:r>
    </w:p>
    <w:p w14:paraId="7A7764A7" w14:textId="77777777" w:rsidR="008A70DB" w:rsidRDefault="00000000">
      <w:pPr>
        <w:spacing w:beforeLines="50" w:before="120" w:line="300" w:lineRule="exact"/>
        <w:ind w:firstLineChars="200" w:firstLine="480"/>
        <w:rPr>
          <w:rFonts w:ascii="仿宋" w:eastAsia="仿宋" w:hAnsi="仿宋" w:cs="仿宋_GB2312"/>
          <w:sz w:val="24"/>
        </w:rPr>
      </w:pPr>
      <w:r>
        <w:rPr>
          <w:rFonts w:ascii="仿宋" w:eastAsia="仿宋" w:hAnsi="仿宋" w:cs="仿宋_GB2312" w:hint="eastAsia"/>
          <w:sz w:val="24"/>
        </w:rPr>
        <w:t>4、我方保证忠实地执行双方所签订的合同，并承担合同规定的责任和义务；保证遵守招标文件中的其他有关规定。我方完全理解贵方不一定要接受最低价的投标。</w:t>
      </w:r>
    </w:p>
    <w:p w14:paraId="515D5C12" w14:textId="77777777" w:rsidR="008A70DB" w:rsidRDefault="00000000">
      <w:pPr>
        <w:spacing w:beforeLines="50" w:before="120" w:line="300" w:lineRule="exact"/>
        <w:ind w:firstLineChars="200" w:firstLine="480"/>
        <w:rPr>
          <w:rFonts w:ascii="仿宋" w:eastAsia="仿宋" w:hAnsi="仿宋" w:cs="仿宋_GB2312"/>
          <w:sz w:val="24"/>
        </w:rPr>
      </w:pPr>
      <w:r>
        <w:rPr>
          <w:rFonts w:ascii="仿宋" w:eastAsia="仿宋" w:hAnsi="仿宋" w:cs="仿宋_GB2312" w:hint="eastAsia"/>
          <w:sz w:val="24"/>
        </w:rPr>
        <w:t>5、我方愿意向贵方提供任何与该项投标有关的数据、情况和技术资料。若贵方需要，我方愿意提供我方</w:t>
      </w:r>
      <w:proofErr w:type="gramStart"/>
      <w:r>
        <w:rPr>
          <w:rFonts w:ascii="仿宋" w:eastAsia="仿宋" w:hAnsi="仿宋" w:cs="仿宋_GB2312" w:hint="eastAsia"/>
          <w:sz w:val="24"/>
        </w:rPr>
        <w:t>作出</w:t>
      </w:r>
      <w:proofErr w:type="gramEnd"/>
      <w:r>
        <w:rPr>
          <w:rFonts w:ascii="仿宋" w:eastAsia="仿宋" w:hAnsi="仿宋" w:cs="仿宋_GB2312" w:hint="eastAsia"/>
          <w:sz w:val="24"/>
        </w:rPr>
        <w:t>的一切承诺的证明材料。</w:t>
      </w:r>
    </w:p>
    <w:p w14:paraId="05A1ECB1" w14:textId="77777777" w:rsidR="008A70DB" w:rsidRDefault="00000000">
      <w:pPr>
        <w:spacing w:beforeLines="50" w:before="120" w:line="300" w:lineRule="exact"/>
        <w:ind w:firstLineChars="200" w:firstLine="480"/>
        <w:rPr>
          <w:rFonts w:ascii="仿宋" w:eastAsia="仿宋" w:hAnsi="仿宋" w:cs="仿宋_GB2312"/>
          <w:sz w:val="24"/>
        </w:rPr>
      </w:pPr>
      <w:r>
        <w:rPr>
          <w:rFonts w:ascii="仿宋" w:eastAsia="仿宋" w:hAnsi="仿宋" w:cs="仿宋_GB2312" w:hint="eastAsia"/>
          <w:sz w:val="24"/>
        </w:rPr>
        <w:t>6、我方已详细审核全部招标文件，包括招标文件修改书（如果有）、参考资料及有关附件，确认无误。</w:t>
      </w:r>
    </w:p>
    <w:p w14:paraId="30020716" w14:textId="77777777" w:rsidR="008A70DB" w:rsidRDefault="008A70DB">
      <w:pPr>
        <w:spacing w:line="360" w:lineRule="auto"/>
        <w:rPr>
          <w:rFonts w:ascii="仿宋" w:eastAsia="仿宋" w:hAnsi="仿宋" w:cs="仿宋_GB2312"/>
          <w:kern w:val="0"/>
          <w:sz w:val="24"/>
          <w:lang w:val="zh-CN"/>
        </w:rPr>
      </w:pPr>
    </w:p>
    <w:p w14:paraId="58D6A717" w14:textId="77777777" w:rsidR="008A70DB" w:rsidRDefault="008A70DB">
      <w:pPr>
        <w:pStyle w:val="UserStyle0"/>
        <w:rPr>
          <w:lang w:val="zh-CN"/>
        </w:rPr>
      </w:pPr>
    </w:p>
    <w:p w14:paraId="3DD4FDDD" w14:textId="77777777" w:rsidR="008A70DB" w:rsidRDefault="008A70DB">
      <w:pPr>
        <w:pStyle w:val="UserStyle0"/>
        <w:rPr>
          <w:lang w:val="zh-CN"/>
        </w:rPr>
      </w:pPr>
    </w:p>
    <w:p w14:paraId="2F1BDF54" w14:textId="77777777" w:rsidR="008A70DB" w:rsidRDefault="00000000">
      <w:pPr>
        <w:spacing w:line="360" w:lineRule="auto"/>
        <w:rPr>
          <w:rFonts w:ascii="仿宋" w:eastAsia="仿宋" w:hAnsi="仿宋" w:cs="仿宋_GB2312"/>
          <w:kern w:val="0"/>
          <w:sz w:val="24"/>
          <w:lang w:val="zh-CN"/>
        </w:rPr>
      </w:pPr>
      <w:r>
        <w:rPr>
          <w:rFonts w:ascii="仿宋" w:eastAsia="仿宋" w:hAnsi="仿宋" w:cs="仿宋_GB2312" w:hint="eastAsia"/>
          <w:kern w:val="0"/>
          <w:sz w:val="24"/>
          <w:lang w:val="zh-CN"/>
        </w:rPr>
        <w:t>投标人名称（盖章）：</w:t>
      </w:r>
      <w:r>
        <w:rPr>
          <w:rFonts w:ascii="仿宋" w:eastAsia="仿宋" w:hAnsi="仿宋" w:cs="仿宋_GB2312" w:hint="eastAsia"/>
          <w:kern w:val="0"/>
          <w:sz w:val="24"/>
          <w:u w:val="single"/>
          <w:lang w:val="zh-CN"/>
        </w:rPr>
        <w:t xml:space="preserve">                   </w:t>
      </w:r>
    </w:p>
    <w:p w14:paraId="5B535D66" w14:textId="77777777" w:rsidR="008A70DB" w:rsidRDefault="00000000">
      <w:pPr>
        <w:spacing w:line="360" w:lineRule="auto"/>
        <w:rPr>
          <w:rFonts w:ascii="仿宋" w:eastAsia="仿宋" w:hAnsi="仿宋" w:cs="仿宋_GB2312"/>
          <w:kern w:val="0"/>
          <w:sz w:val="24"/>
          <w:lang w:val="zh-CN"/>
        </w:rPr>
        <w:sectPr w:rsidR="008A70DB" w:rsidSect="002106E4">
          <w:pgSz w:w="11906" w:h="16838"/>
          <w:pgMar w:top="1134" w:right="1134" w:bottom="1134" w:left="1304" w:header="567" w:footer="567" w:gutter="0"/>
          <w:cols w:space="720"/>
          <w:titlePg/>
          <w:docGrid w:linePitch="312"/>
        </w:sectPr>
      </w:pPr>
      <w:r>
        <w:rPr>
          <w:rFonts w:ascii="仿宋" w:eastAsia="仿宋" w:hAnsi="仿宋" w:cs="仿宋_GB2312" w:hint="eastAsia"/>
          <w:kern w:val="0"/>
          <w:sz w:val="24"/>
          <w:lang w:val="zh-CN"/>
        </w:rPr>
        <w:t>日</w:t>
      </w:r>
      <w:r>
        <w:rPr>
          <w:rFonts w:ascii="仿宋" w:eastAsia="仿宋" w:hAnsi="仿宋" w:cs="仿宋_GB2312" w:hint="eastAsia"/>
          <w:kern w:val="0"/>
          <w:sz w:val="24"/>
        </w:rPr>
        <w:t xml:space="preserve">    </w:t>
      </w:r>
      <w:r>
        <w:rPr>
          <w:rFonts w:ascii="仿宋" w:eastAsia="仿宋" w:hAnsi="仿宋" w:cs="仿宋_GB2312" w:hint="eastAsia"/>
          <w:kern w:val="0"/>
          <w:sz w:val="24"/>
          <w:lang w:val="zh-CN"/>
        </w:rPr>
        <w:t>期</w:t>
      </w:r>
      <w:r>
        <w:rPr>
          <w:rFonts w:ascii="仿宋" w:eastAsia="仿宋" w:hAnsi="仿宋" w:cs="仿宋_GB2312" w:hint="eastAsia"/>
          <w:kern w:val="0"/>
          <w:sz w:val="24"/>
        </w:rPr>
        <w:t xml:space="preserve">：        </w:t>
      </w:r>
      <w:r>
        <w:rPr>
          <w:rFonts w:ascii="仿宋" w:eastAsia="仿宋" w:hAnsi="仿宋" w:cs="仿宋_GB2312" w:hint="eastAsia"/>
          <w:kern w:val="0"/>
          <w:sz w:val="24"/>
          <w:lang w:val="zh-CN"/>
        </w:rPr>
        <w:t>年</w:t>
      </w:r>
      <w:r>
        <w:rPr>
          <w:rFonts w:ascii="仿宋" w:eastAsia="仿宋" w:hAnsi="仿宋" w:cs="仿宋_GB2312" w:hint="eastAsia"/>
          <w:kern w:val="0"/>
          <w:sz w:val="24"/>
        </w:rPr>
        <w:t xml:space="preserve">  </w:t>
      </w:r>
      <w:r>
        <w:rPr>
          <w:rFonts w:ascii="仿宋" w:eastAsia="仿宋" w:hAnsi="仿宋" w:cs="仿宋_GB2312" w:hint="eastAsia"/>
          <w:kern w:val="0"/>
          <w:sz w:val="24"/>
        </w:rPr>
        <w:tab/>
        <w:t xml:space="preserve"> </w:t>
      </w:r>
      <w:r>
        <w:rPr>
          <w:rFonts w:ascii="仿宋" w:eastAsia="仿宋" w:hAnsi="仿宋" w:cs="仿宋_GB2312" w:hint="eastAsia"/>
          <w:kern w:val="0"/>
          <w:sz w:val="24"/>
          <w:lang w:val="zh-CN"/>
        </w:rPr>
        <w:t xml:space="preserve">月   </w:t>
      </w:r>
    </w:p>
    <w:p w14:paraId="283301A0" w14:textId="77777777" w:rsidR="008A70DB" w:rsidRDefault="00000000">
      <w:pPr>
        <w:spacing w:line="360" w:lineRule="auto"/>
        <w:jc w:val="center"/>
        <w:outlineLvl w:val="2"/>
        <w:rPr>
          <w:rFonts w:ascii="仿宋" w:eastAsia="仿宋" w:hAnsi="仿宋" w:cs="仿宋_GB2312"/>
          <w:b/>
          <w:sz w:val="36"/>
        </w:rPr>
      </w:pPr>
      <w:r>
        <w:rPr>
          <w:rFonts w:ascii="仿宋" w:eastAsia="仿宋" w:hAnsi="仿宋" w:cs="仿宋_GB2312" w:hint="eastAsia"/>
          <w:b/>
          <w:kern w:val="0"/>
          <w:sz w:val="36"/>
        </w:rPr>
        <w:lastRenderedPageBreak/>
        <w:t>二、开标一览表（报价表）</w:t>
      </w:r>
    </w:p>
    <w:p w14:paraId="47D21C5C" w14:textId="77777777" w:rsidR="008A70DB" w:rsidRDefault="00000000">
      <w:pPr>
        <w:adjustRightInd w:val="0"/>
        <w:spacing w:beforeLines="50" w:before="120" w:line="320" w:lineRule="exact"/>
        <w:rPr>
          <w:rFonts w:ascii="仿宋" w:eastAsia="仿宋" w:hAnsi="仿宋" w:cs="仿宋_GB2312"/>
          <w:kern w:val="0"/>
          <w:sz w:val="24"/>
        </w:rPr>
      </w:pPr>
      <w:bookmarkStart w:id="68" w:name="_Toc86217005"/>
      <w:r>
        <w:rPr>
          <w:rFonts w:ascii="仿宋" w:eastAsia="仿宋" w:hAnsi="仿宋" w:cs="仿宋_GB2312" w:hint="eastAsia"/>
          <w:sz w:val="24"/>
        </w:rPr>
        <w:t>杭州市滨江区教育局、浙江省成套工程有限公司</w:t>
      </w:r>
      <w:r>
        <w:rPr>
          <w:rFonts w:ascii="仿宋" w:eastAsia="仿宋" w:hAnsi="仿宋" w:cs="仿宋_GB2312" w:hint="eastAsia"/>
          <w:kern w:val="0"/>
          <w:sz w:val="24"/>
          <w:lang w:val="zh-CN"/>
        </w:rPr>
        <w:t>：</w:t>
      </w:r>
    </w:p>
    <w:p w14:paraId="6296C8F7" w14:textId="77777777" w:rsidR="008A70DB" w:rsidRDefault="00000000">
      <w:pPr>
        <w:adjustRightInd w:val="0"/>
        <w:spacing w:beforeLines="50" w:before="120" w:line="320" w:lineRule="exact"/>
        <w:ind w:firstLine="480"/>
        <w:rPr>
          <w:rFonts w:ascii="仿宋" w:eastAsia="仿宋" w:hAnsi="仿宋" w:cs="仿宋_GB2312"/>
          <w:kern w:val="0"/>
          <w:sz w:val="24"/>
          <w:lang w:val="zh-CN"/>
        </w:rPr>
      </w:pPr>
      <w:r>
        <w:rPr>
          <w:rFonts w:ascii="仿宋" w:eastAsia="仿宋" w:hAnsi="仿宋" w:cs="仿宋_GB2312" w:hint="eastAsia"/>
          <w:kern w:val="0"/>
          <w:sz w:val="24"/>
          <w:lang w:val="zh-CN"/>
        </w:rPr>
        <w:t>按你方招标文件要求，我们，本投标文件签字方，谨此向你方发出要约如下：如你方接受本投标，我方承诺按照如下开标一览表（报价表）的价格完成编号为</w:t>
      </w:r>
      <w:r>
        <w:rPr>
          <w:rFonts w:ascii="仿宋" w:eastAsia="仿宋" w:hAnsi="仿宋" w:cs="仿宋_GB2312"/>
          <w:kern w:val="0"/>
          <w:sz w:val="24"/>
        </w:rPr>
        <w:t>ZJCT2-BJQJYJ-2024-02</w:t>
      </w:r>
      <w:r>
        <w:rPr>
          <w:rFonts w:ascii="仿宋" w:eastAsia="仿宋" w:hAnsi="仿宋" w:cs="仿宋_GB2312" w:hint="eastAsia"/>
          <w:kern w:val="0"/>
          <w:sz w:val="24"/>
          <w:lang w:val="zh-CN"/>
        </w:rPr>
        <w:t>的招标文件[项目名称：</w:t>
      </w:r>
      <w:r>
        <w:rPr>
          <w:rFonts w:ascii="仿宋" w:eastAsia="仿宋" w:hAnsi="仿宋" w:cs="仿宋_GB2312" w:hint="eastAsia"/>
          <w:sz w:val="24"/>
        </w:rPr>
        <w:t>杭州市</w:t>
      </w:r>
      <w:r>
        <w:rPr>
          <w:rFonts w:ascii="仿宋" w:eastAsia="仿宋" w:hAnsi="仿宋" w:cs="微软雅黑" w:hint="eastAsia"/>
          <w:sz w:val="24"/>
        </w:rPr>
        <w:t>滨</w:t>
      </w:r>
      <w:r>
        <w:rPr>
          <w:rFonts w:ascii="仿宋" w:eastAsia="仿宋" w:hAnsi="仿宋" w:cs="___WRD_EMBED_SUB_44" w:hint="eastAsia"/>
          <w:sz w:val="24"/>
        </w:rPr>
        <w:t>江区教育局下属学校202</w:t>
      </w:r>
      <w:r>
        <w:rPr>
          <w:rFonts w:ascii="仿宋" w:eastAsia="仿宋" w:hAnsi="仿宋" w:cs="___WRD_EMBED_SUB_44"/>
          <w:sz w:val="24"/>
        </w:rPr>
        <w:t>4</w:t>
      </w:r>
      <w:r>
        <w:rPr>
          <w:rFonts w:ascii="仿宋" w:eastAsia="仿宋" w:hAnsi="仿宋" w:cs="___WRD_EMBED_SUB_44" w:hint="eastAsia"/>
          <w:sz w:val="24"/>
        </w:rPr>
        <w:t>年学生服采购项目</w:t>
      </w:r>
      <w:r>
        <w:rPr>
          <w:rFonts w:ascii="仿宋" w:eastAsia="仿宋" w:hAnsi="仿宋" w:cs="仿宋_GB2312" w:hint="eastAsia"/>
          <w:sz w:val="24"/>
        </w:rPr>
        <w:t>]</w:t>
      </w:r>
      <w:r>
        <w:rPr>
          <w:rFonts w:ascii="仿宋" w:eastAsia="仿宋" w:hAnsi="仿宋" w:cs="仿宋_GB2312" w:hint="eastAsia"/>
          <w:kern w:val="0"/>
          <w:sz w:val="24"/>
          <w:lang w:val="zh-CN"/>
        </w:rPr>
        <w:t>的实施。</w:t>
      </w:r>
    </w:p>
    <w:tbl>
      <w:tblPr>
        <w:tblW w:w="14690" w:type="dxa"/>
        <w:tblLook w:val="04A0" w:firstRow="1" w:lastRow="0" w:firstColumn="1" w:lastColumn="0" w:noHBand="0" w:noVBand="1"/>
      </w:tblPr>
      <w:tblGrid>
        <w:gridCol w:w="936"/>
        <w:gridCol w:w="1186"/>
        <w:gridCol w:w="6237"/>
        <w:gridCol w:w="1275"/>
        <w:gridCol w:w="939"/>
        <w:gridCol w:w="762"/>
        <w:gridCol w:w="939"/>
        <w:gridCol w:w="2416"/>
      </w:tblGrid>
      <w:tr w:rsidR="005320A2" w:rsidRPr="005320A2" w14:paraId="1D11E572" w14:textId="77777777">
        <w:tc>
          <w:tcPr>
            <w:tcW w:w="936" w:type="dxa"/>
            <w:tcBorders>
              <w:top w:val="single" w:sz="4" w:space="0" w:color="000000"/>
              <w:left w:val="single" w:sz="4" w:space="0" w:color="000000"/>
              <w:bottom w:val="single" w:sz="4" w:space="0" w:color="000000"/>
              <w:right w:val="single" w:sz="4" w:space="0" w:color="000000"/>
            </w:tcBorders>
            <w:noWrap/>
            <w:vAlign w:val="center"/>
          </w:tcPr>
          <w:p w14:paraId="4DA899E0" w14:textId="77777777" w:rsidR="008A70DB" w:rsidRPr="005320A2" w:rsidRDefault="00000000">
            <w:pPr>
              <w:spacing w:beforeLines="50" w:before="120" w:afterLines="50" w:after="120"/>
              <w:jc w:val="center"/>
              <w:rPr>
                <w:rFonts w:ascii="仿宋" w:eastAsia="仿宋" w:hAnsi="仿宋" w:cs="仿宋_GB2312"/>
                <w:b/>
                <w:bCs/>
                <w:sz w:val="24"/>
              </w:rPr>
            </w:pPr>
            <w:r w:rsidRPr="005320A2">
              <w:rPr>
                <w:rFonts w:ascii="仿宋" w:eastAsia="仿宋" w:hAnsi="仿宋" w:cs="仿宋_GB2312" w:hint="eastAsia"/>
                <w:b/>
                <w:bCs/>
                <w:sz w:val="24"/>
              </w:rPr>
              <w:t>编号</w:t>
            </w:r>
          </w:p>
        </w:tc>
        <w:tc>
          <w:tcPr>
            <w:tcW w:w="1186" w:type="dxa"/>
            <w:tcBorders>
              <w:top w:val="single" w:sz="4" w:space="0" w:color="000000"/>
              <w:left w:val="single" w:sz="4" w:space="0" w:color="000000"/>
              <w:bottom w:val="single" w:sz="4" w:space="0" w:color="000000"/>
              <w:right w:val="single" w:sz="4" w:space="0" w:color="000000"/>
            </w:tcBorders>
            <w:noWrap/>
            <w:vAlign w:val="center"/>
          </w:tcPr>
          <w:p w14:paraId="582400AA" w14:textId="77777777" w:rsidR="008A70DB" w:rsidRPr="005320A2" w:rsidRDefault="00000000">
            <w:pPr>
              <w:jc w:val="center"/>
              <w:rPr>
                <w:rFonts w:ascii="仿宋" w:eastAsia="仿宋" w:hAnsi="仿宋" w:cs="仿宋_GB2312"/>
                <w:b/>
                <w:bCs/>
                <w:sz w:val="24"/>
              </w:rPr>
            </w:pPr>
            <w:r w:rsidRPr="005320A2">
              <w:rPr>
                <w:rFonts w:ascii="仿宋" w:eastAsia="仿宋" w:hAnsi="仿宋" w:cs="仿宋_GB2312" w:hint="eastAsia"/>
                <w:b/>
                <w:bCs/>
                <w:sz w:val="24"/>
              </w:rPr>
              <w:t>服装名称</w:t>
            </w:r>
          </w:p>
        </w:tc>
        <w:tc>
          <w:tcPr>
            <w:tcW w:w="6237" w:type="dxa"/>
            <w:tcBorders>
              <w:top w:val="single" w:sz="4" w:space="0" w:color="000000"/>
              <w:left w:val="single" w:sz="4" w:space="0" w:color="000000"/>
              <w:bottom w:val="single" w:sz="4" w:space="0" w:color="000000"/>
              <w:right w:val="single" w:sz="4" w:space="0" w:color="000000"/>
            </w:tcBorders>
            <w:noWrap/>
            <w:vAlign w:val="center"/>
          </w:tcPr>
          <w:p w14:paraId="783A4EE0" w14:textId="77777777" w:rsidR="008A70DB" w:rsidRPr="005320A2" w:rsidRDefault="00000000">
            <w:pPr>
              <w:jc w:val="center"/>
              <w:rPr>
                <w:rFonts w:ascii="仿宋" w:eastAsia="仿宋" w:hAnsi="仿宋" w:cs="仿宋_GB2312"/>
                <w:b/>
                <w:bCs/>
                <w:sz w:val="24"/>
              </w:rPr>
            </w:pPr>
            <w:r w:rsidRPr="005320A2">
              <w:rPr>
                <w:rFonts w:ascii="仿宋" w:eastAsia="仿宋" w:hAnsi="仿宋" w:cs="仿宋_GB2312" w:hint="eastAsia"/>
                <w:b/>
                <w:bCs/>
                <w:sz w:val="24"/>
              </w:rPr>
              <w:t>面料要求</w:t>
            </w:r>
          </w:p>
        </w:tc>
        <w:tc>
          <w:tcPr>
            <w:tcW w:w="1275" w:type="dxa"/>
            <w:tcBorders>
              <w:top w:val="single" w:sz="4" w:space="0" w:color="000000"/>
              <w:left w:val="single" w:sz="4" w:space="0" w:color="000000"/>
              <w:bottom w:val="single" w:sz="4" w:space="0" w:color="000000"/>
              <w:right w:val="single" w:sz="4" w:space="0" w:color="000000"/>
            </w:tcBorders>
            <w:vAlign w:val="center"/>
          </w:tcPr>
          <w:p w14:paraId="6FF0CE66" w14:textId="77777777" w:rsidR="008A70DB" w:rsidRPr="005320A2" w:rsidRDefault="00000000">
            <w:pPr>
              <w:jc w:val="center"/>
              <w:rPr>
                <w:rFonts w:ascii="仿宋" w:eastAsia="仿宋" w:hAnsi="仿宋" w:cs="仿宋_GB2312"/>
                <w:b/>
                <w:bCs/>
                <w:sz w:val="24"/>
              </w:rPr>
            </w:pPr>
            <w:r w:rsidRPr="005320A2">
              <w:rPr>
                <w:rFonts w:ascii="仿宋" w:eastAsia="仿宋" w:hAnsi="仿宋" w:cs="仿宋_GB2312" w:hint="eastAsia"/>
                <w:b/>
                <w:bCs/>
                <w:sz w:val="24"/>
              </w:rPr>
              <w:t>最高限价（元）</w:t>
            </w:r>
          </w:p>
        </w:tc>
        <w:tc>
          <w:tcPr>
            <w:tcW w:w="939" w:type="dxa"/>
            <w:tcBorders>
              <w:top w:val="single" w:sz="4" w:space="0" w:color="000000"/>
              <w:left w:val="single" w:sz="4" w:space="0" w:color="000000"/>
              <w:bottom w:val="single" w:sz="4" w:space="0" w:color="000000"/>
              <w:right w:val="single" w:sz="4" w:space="0" w:color="000000"/>
            </w:tcBorders>
            <w:vAlign w:val="center"/>
          </w:tcPr>
          <w:p w14:paraId="042B15F8" w14:textId="77777777" w:rsidR="008A70DB" w:rsidRPr="005320A2" w:rsidRDefault="00000000">
            <w:pPr>
              <w:jc w:val="center"/>
              <w:rPr>
                <w:rFonts w:ascii="仿宋" w:eastAsia="仿宋" w:hAnsi="仿宋" w:cs="仿宋_GB2312"/>
                <w:b/>
                <w:bCs/>
                <w:sz w:val="24"/>
              </w:rPr>
            </w:pPr>
            <w:r w:rsidRPr="005320A2">
              <w:rPr>
                <w:rFonts w:ascii="仿宋" w:eastAsia="仿宋" w:hAnsi="仿宋" w:cs="仿宋_GB2312" w:hint="eastAsia"/>
                <w:b/>
                <w:bCs/>
                <w:sz w:val="24"/>
              </w:rPr>
              <w:t>投标价</w:t>
            </w:r>
          </w:p>
          <w:p w14:paraId="03F688C4" w14:textId="77777777" w:rsidR="008A70DB" w:rsidRPr="005320A2" w:rsidRDefault="00000000">
            <w:pPr>
              <w:jc w:val="center"/>
              <w:rPr>
                <w:rFonts w:ascii="仿宋" w:eastAsia="仿宋" w:hAnsi="仿宋" w:cs="仿宋_GB2312"/>
                <w:b/>
                <w:bCs/>
                <w:sz w:val="24"/>
              </w:rPr>
            </w:pPr>
            <w:r w:rsidRPr="005320A2">
              <w:rPr>
                <w:rFonts w:ascii="仿宋" w:eastAsia="仿宋" w:hAnsi="仿宋" w:cs="仿宋_GB2312" w:hint="eastAsia"/>
                <w:b/>
                <w:bCs/>
                <w:sz w:val="24"/>
              </w:rPr>
              <w:t>（元）</w:t>
            </w:r>
          </w:p>
        </w:tc>
        <w:tc>
          <w:tcPr>
            <w:tcW w:w="762" w:type="dxa"/>
            <w:tcBorders>
              <w:top w:val="single" w:sz="4" w:space="0" w:color="000000"/>
              <w:left w:val="single" w:sz="4" w:space="0" w:color="000000"/>
              <w:bottom w:val="single" w:sz="4" w:space="0" w:color="000000"/>
              <w:right w:val="single" w:sz="4" w:space="0" w:color="000000"/>
            </w:tcBorders>
            <w:vAlign w:val="center"/>
          </w:tcPr>
          <w:p w14:paraId="23E96720" w14:textId="77777777" w:rsidR="008A70DB" w:rsidRPr="005320A2" w:rsidRDefault="00000000">
            <w:pPr>
              <w:jc w:val="center"/>
              <w:rPr>
                <w:rFonts w:ascii="仿宋" w:eastAsia="仿宋" w:hAnsi="仿宋" w:cs="仿宋_GB2312"/>
                <w:b/>
                <w:bCs/>
                <w:sz w:val="24"/>
              </w:rPr>
            </w:pPr>
            <w:r w:rsidRPr="005320A2">
              <w:rPr>
                <w:rFonts w:ascii="仿宋" w:eastAsia="仿宋" w:hAnsi="仿宋" w:cs="仿宋_GB2312" w:hint="eastAsia"/>
                <w:b/>
                <w:bCs/>
                <w:sz w:val="24"/>
              </w:rPr>
              <w:t>价格系数</w:t>
            </w:r>
          </w:p>
        </w:tc>
        <w:tc>
          <w:tcPr>
            <w:tcW w:w="939" w:type="dxa"/>
            <w:tcBorders>
              <w:top w:val="single" w:sz="4" w:space="0" w:color="000000"/>
              <w:left w:val="single" w:sz="4" w:space="0" w:color="000000"/>
              <w:bottom w:val="single" w:sz="4" w:space="0" w:color="000000"/>
              <w:right w:val="single" w:sz="4" w:space="0" w:color="000000"/>
            </w:tcBorders>
            <w:vAlign w:val="center"/>
          </w:tcPr>
          <w:p w14:paraId="4C25F8A3" w14:textId="77777777" w:rsidR="008A70DB" w:rsidRPr="005320A2" w:rsidRDefault="00000000">
            <w:pPr>
              <w:jc w:val="center"/>
              <w:rPr>
                <w:rFonts w:ascii="仿宋" w:eastAsia="仿宋" w:hAnsi="仿宋" w:cs="仿宋_GB2312"/>
                <w:b/>
                <w:bCs/>
                <w:sz w:val="24"/>
              </w:rPr>
            </w:pPr>
            <w:r w:rsidRPr="005320A2">
              <w:rPr>
                <w:rFonts w:ascii="仿宋" w:eastAsia="仿宋" w:hAnsi="仿宋" w:cs="仿宋_GB2312" w:hint="eastAsia"/>
                <w:b/>
                <w:bCs/>
                <w:sz w:val="24"/>
              </w:rPr>
              <w:t>评审价</w:t>
            </w:r>
          </w:p>
          <w:p w14:paraId="67C06007" w14:textId="77777777" w:rsidR="008A70DB" w:rsidRPr="005320A2" w:rsidRDefault="00000000">
            <w:pPr>
              <w:jc w:val="center"/>
              <w:rPr>
                <w:rFonts w:ascii="仿宋" w:eastAsia="仿宋" w:hAnsi="仿宋" w:cs="仿宋_GB2312"/>
                <w:b/>
                <w:bCs/>
                <w:sz w:val="24"/>
              </w:rPr>
            </w:pPr>
            <w:r w:rsidRPr="005320A2">
              <w:rPr>
                <w:rFonts w:ascii="仿宋" w:eastAsia="仿宋" w:hAnsi="仿宋" w:cs="仿宋_GB2312" w:hint="eastAsia"/>
                <w:b/>
                <w:bCs/>
                <w:sz w:val="24"/>
              </w:rPr>
              <w:t>（元）</w:t>
            </w: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5A30CC13" w14:textId="77777777" w:rsidR="008A70DB" w:rsidRPr="005320A2" w:rsidRDefault="00000000">
            <w:pPr>
              <w:jc w:val="center"/>
              <w:rPr>
                <w:rFonts w:ascii="仿宋" w:eastAsia="仿宋" w:hAnsi="仿宋" w:cs="仿宋_GB2312"/>
                <w:b/>
                <w:bCs/>
                <w:sz w:val="24"/>
              </w:rPr>
            </w:pPr>
            <w:r w:rsidRPr="005320A2">
              <w:rPr>
                <w:rFonts w:ascii="仿宋" w:eastAsia="仿宋" w:hAnsi="仿宋" w:cs="仿宋_GB2312" w:hint="eastAsia"/>
                <w:b/>
                <w:bCs/>
                <w:sz w:val="24"/>
              </w:rPr>
              <w:t>备注</w:t>
            </w:r>
          </w:p>
        </w:tc>
      </w:tr>
      <w:tr w:rsidR="009E173F" w:rsidRPr="005320A2" w14:paraId="2264FB5F" w14:textId="77777777">
        <w:tc>
          <w:tcPr>
            <w:tcW w:w="936" w:type="dxa"/>
            <w:tcBorders>
              <w:top w:val="single" w:sz="4" w:space="0" w:color="000000"/>
              <w:left w:val="single" w:sz="4" w:space="0" w:color="000000"/>
              <w:bottom w:val="single" w:sz="4" w:space="0" w:color="000000"/>
              <w:right w:val="single" w:sz="4" w:space="0" w:color="000000"/>
            </w:tcBorders>
            <w:noWrap/>
            <w:vAlign w:val="center"/>
          </w:tcPr>
          <w:p w14:paraId="529C1982" w14:textId="77777777" w:rsidR="009E173F" w:rsidRPr="005320A2" w:rsidRDefault="009E173F" w:rsidP="009E173F">
            <w:pPr>
              <w:spacing w:beforeLines="50" w:before="120" w:afterLines="50" w:after="120"/>
              <w:jc w:val="center"/>
              <w:rPr>
                <w:rFonts w:ascii="仿宋" w:eastAsia="仿宋" w:hAnsi="仿宋" w:cs="仿宋_GB2312"/>
                <w:sz w:val="24"/>
              </w:rPr>
            </w:pPr>
            <w:r w:rsidRPr="005320A2">
              <w:rPr>
                <w:rFonts w:ascii="仿宋" w:eastAsia="仿宋" w:hAnsi="仿宋" w:cs="仿宋_GB2312" w:hint="eastAsia"/>
                <w:sz w:val="24"/>
              </w:rPr>
              <w:t>1</w:t>
            </w:r>
          </w:p>
        </w:tc>
        <w:tc>
          <w:tcPr>
            <w:tcW w:w="1186" w:type="dxa"/>
            <w:tcBorders>
              <w:top w:val="single" w:sz="4" w:space="0" w:color="000000"/>
              <w:left w:val="single" w:sz="4" w:space="0" w:color="000000"/>
              <w:bottom w:val="single" w:sz="4" w:space="0" w:color="000000"/>
              <w:right w:val="single" w:sz="4" w:space="0" w:color="000000"/>
            </w:tcBorders>
            <w:noWrap/>
            <w:vAlign w:val="center"/>
          </w:tcPr>
          <w:p w14:paraId="498B7AED" w14:textId="2F02492C" w:rsidR="009E173F" w:rsidRPr="005320A2" w:rsidRDefault="009E173F" w:rsidP="009E173F">
            <w:pPr>
              <w:jc w:val="center"/>
              <w:rPr>
                <w:rFonts w:ascii="仿宋" w:eastAsia="仿宋" w:hAnsi="仿宋" w:cs="仿宋_GB2312"/>
                <w:sz w:val="24"/>
              </w:rPr>
            </w:pPr>
            <w:r w:rsidRPr="005320A2">
              <w:rPr>
                <w:rFonts w:ascii="仿宋" w:eastAsia="仿宋" w:hAnsi="仿宋" w:cs="仿宋_GB2312" w:hint="eastAsia"/>
                <w:szCs w:val="21"/>
              </w:rPr>
              <w:t>夏装上衣</w:t>
            </w:r>
          </w:p>
        </w:tc>
        <w:tc>
          <w:tcPr>
            <w:tcW w:w="6237" w:type="dxa"/>
            <w:tcBorders>
              <w:top w:val="single" w:sz="4" w:space="0" w:color="000000"/>
              <w:left w:val="single" w:sz="4" w:space="0" w:color="000000"/>
              <w:bottom w:val="single" w:sz="4" w:space="0" w:color="000000"/>
              <w:right w:val="single" w:sz="4" w:space="0" w:color="000000"/>
            </w:tcBorders>
            <w:vAlign w:val="center"/>
          </w:tcPr>
          <w:p w14:paraId="06F7A2C1" w14:textId="62EC773F" w:rsidR="009E173F" w:rsidRPr="005320A2" w:rsidRDefault="009E173F" w:rsidP="009E173F">
            <w:pPr>
              <w:jc w:val="left"/>
              <w:rPr>
                <w:rFonts w:ascii="仿宋" w:eastAsia="仿宋" w:hAnsi="仿宋" w:cs="仿宋_GB2312"/>
                <w:sz w:val="24"/>
              </w:rPr>
            </w:pPr>
            <w:r w:rsidRPr="005320A2">
              <w:rPr>
                <w:rFonts w:ascii="仿宋" w:eastAsia="仿宋" w:hAnsi="仿宋" w:cs="仿宋_GB2312" w:hint="eastAsia"/>
                <w:szCs w:val="21"/>
              </w:rPr>
              <w:t>衣面料：平纹汗布，棉100%，32支双纱，克重≥220g/㎡</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652B729E" w14:textId="77777777" w:rsidR="009E173F" w:rsidRPr="005320A2" w:rsidRDefault="009E173F" w:rsidP="009E173F">
            <w:pPr>
              <w:jc w:val="center"/>
              <w:rPr>
                <w:rFonts w:ascii="仿宋" w:eastAsia="仿宋" w:hAnsi="仿宋" w:cs="仿宋_GB2312"/>
                <w:sz w:val="24"/>
              </w:rPr>
            </w:pPr>
          </w:p>
        </w:tc>
        <w:tc>
          <w:tcPr>
            <w:tcW w:w="939" w:type="dxa"/>
            <w:tcBorders>
              <w:top w:val="single" w:sz="4" w:space="0" w:color="000000"/>
              <w:left w:val="single" w:sz="4" w:space="0" w:color="000000"/>
              <w:bottom w:val="single" w:sz="4" w:space="0" w:color="000000"/>
              <w:right w:val="single" w:sz="4" w:space="0" w:color="000000"/>
            </w:tcBorders>
            <w:noWrap/>
            <w:vAlign w:val="center"/>
          </w:tcPr>
          <w:p w14:paraId="4ED9138E" w14:textId="77777777" w:rsidR="009E173F" w:rsidRPr="005320A2" w:rsidRDefault="009E173F" w:rsidP="009E173F">
            <w:pPr>
              <w:jc w:val="center"/>
              <w:rPr>
                <w:rFonts w:ascii="仿宋" w:eastAsia="仿宋" w:hAnsi="仿宋" w:cs="仿宋_GB2312"/>
                <w:sz w:val="24"/>
              </w:rPr>
            </w:pPr>
          </w:p>
        </w:tc>
        <w:tc>
          <w:tcPr>
            <w:tcW w:w="762" w:type="dxa"/>
            <w:tcBorders>
              <w:top w:val="single" w:sz="4" w:space="0" w:color="000000"/>
              <w:left w:val="single" w:sz="4" w:space="0" w:color="000000"/>
              <w:bottom w:val="single" w:sz="4" w:space="0" w:color="000000"/>
              <w:right w:val="single" w:sz="4" w:space="0" w:color="000000"/>
            </w:tcBorders>
            <w:noWrap/>
            <w:vAlign w:val="center"/>
          </w:tcPr>
          <w:p w14:paraId="78D00799" w14:textId="77777777" w:rsidR="009E173F" w:rsidRPr="005320A2" w:rsidRDefault="009E173F" w:rsidP="009E173F">
            <w:pPr>
              <w:jc w:val="center"/>
              <w:rPr>
                <w:rFonts w:ascii="仿宋" w:eastAsia="仿宋" w:hAnsi="仿宋" w:cs="仿宋_GB2312"/>
                <w:sz w:val="24"/>
              </w:rPr>
            </w:pPr>
            <w:r w:rsidRPr="005320A2">
              <w:rPr>
                <w:rFonts w:ascii="仿宋" w:eastAsia="仿宋" w:hAnsi="仿宋" w:cs="仿宋_GB2312" w:hint="eastAsia"/>
                <w:sz w:val="24"/>
              </w:rPr>
              <w:t>0.4</w:t>
            </w:r>
          </w:p>
        </w:tc>
        <w:tc>
          <w:tcPr>
            <w:tcW w:w="939" w:type="dxa"/>
            <w:tcBorders>
              <w:top w:val="single" w:sz="4" w:space="0" w:color="000000"/>
              <w:left w:val="single" w:sz="4" w:space="0" w:color="000000"/>
              <w:bottom w:val="single" w:sz="4" w:space="0" w:color="000000"/>
              <w:right w:val="single" w:sz="4" w:space="0" w:color="000000"/>
            </w:tcBorders>
            <w:noWrap/>
            <w:vAlign w:val="center"/>
          </w:tcPr>
          <w:p w14:paraId="5FC070B1" w14:textId="77777777" w:rsidR="009E173F" w:rsidRPr="005320A2" w:rsidRDefault="009E173F" w:rsidP="009E173F">
            <w:pPr>
              <w:jc w:val="center"/>
              <w:rPr>
                <w:rFonts w:ascii="仿宋" w:eastAsia="仿宋" w:hAnsi="仿宋" w:cs="仿宋_GB2312"/>
                <w:sz w:val="24"/>
              </w:rPr>
            </w:pP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74B016BB" w14:textId="77777777" w:rsidR="009E173F" w:rsidRPr="005320A2" w:rsidRDefault="009E173F" w:rsidP="009E173F">
            <w:pPr>
              <w:jc w:val="left"/>
              <w:rPr>
                <w:rFonts w:ascii="仿宋" w:eastAsia="仿宋" w:hAnsi="仿宋" w:cs="仿宋_GB2312"/>
                <w:szCs w:val="21"/>
              </w:rPr>
            </w:pPr>
          </w:p>
        </w:tc>
      </w:tr>
      <w:tr w:rsidR="009E173F" w:rsidRPr="005320A2" w14:paraId="204D8B51" w14:textId="77777777">
        <w:tc>
          <w:tcPr>
            <w:tcW w:w="936" w:type="dxa"/>
            <w:tcBorders>
              <w:top w:val="single" w:sz="4" w:space="0" w:color="000000"/>
              <w:left w:val="single" w:sz="4" w:space="0" w:color="000000"/>
              <w:bottom w:val="single" w:sz="4" w:space="0" w:color="000000"/>
              <w:right w:val="single" w:sz="4" w:space="0" w:color="000000"/>
            </w:tcBorders>
            <w:noWrap/>
            <w:vAlign w:val="center"/>
          </w:tcPr>
          <w:p w14:paraId="170C33AC" w14:textId="77777777" w:rsidR="009E173F" w:rsidRPr="005320A2" w:rsidRDefault="009E173F" w:rsidP="009E173F">
            <w:pPr>
              <w:spacing w:beforeLines="50" w:before="120" w:afterLines="50" w:after="120"/>
              <w:jc w:val="center"/>
              <w:rPr>
                <w:rFonts w:ascii="仿宋" w:eastAsia="仿宋" w:hAnsi="仿宋" w:cs="仿宋_GB2312"/>
                <w:sz w:val="24"/>
              </w:rPr>
            </w:pPr>
            <w:r w:rsidRPr="005320A2">
              <w:rPr>
                <w:rFonts w:ascii="仿宋" w:eastAsia="仿宋" w:hAnsi="仿宋" w:cs="仿宋_GB2312" w:hint="eastAsia"/>
                <w:sz w:val="24"/>
              </w:rPr>
              <w:t>2</w:t>
            </w:r>
          </w:p>
        </w:tc>
        <w:tc>
          <w:tcPr>
            <w:tcW w:w="1186" w:type="dxa"/>
            <w:tcBorders>
              <w:top w:val="single" w:sz="4" w:space="0" w:color="000000"/>
              <w:left w:val="single" w:sz="4" w:space="0" w:color="000000"/>
              <w:bottom w:val="single" w:sz="4" w:space="0" w:color="000000"/>
              <w:right w:val="single" w:sz="4" w:space="0" w:color="000000"/>
            </w:tcBorders>
            <w:noWrap/>
            <w:vAlign w:val="center"/>
          </w:tcPr>
          <w:p w14:paraId="4A26FDE3" w14:textId="4C0F47BB" w:rsidR="009E173F" w:rsidRPr="005320A2" w:rsidRDefault="009E173F" w:rsidP="009E173F">
            <w:pPr>
              <w:jc w:val="center"/>
              <w:rPr>
                <w:rFonts w:ascii="仿宋" w:eastAsia="仿宋" w:hAnsi="仿宋" w:cs="仿宋_GB2312"/>
                <w:sz w:val="24"/>
              </w:rPr>
            </w:pPr>
            <w:r w:rsidRPr="005320A2">
              <w:rPr>
                <w:rFonts w:ascii="仿宋" w:eastAsia="仿宋" w:hAnsi="仿宋" w:cs="仿宋_GB2312" w:hint="eastAsia"/>
                <w:szCs w:val="21"/>
              </w:rPr>
              <w:t>夏装套装</w:t>
            </w:r>
          </w:p>
        </w:tc>
        <w:tc>
          <w:tcPr>
            <w:tcW w:w="6237" w:type="dxa"/>
            <w:tcBorders>
              <w:top w:val="single" w:sz="4" w:space="0" w:color="000000"/>
              <w:left w:val="single" w:sz="4" w:space="0" w:color="000000"/>
              <w:bottom w:val="single" w:sz="4" w:space="0" w:color="000000"/>
              <w:right w:val="single" w:sz="4" w:space="0" w:color="000000"/>
            </w:tcBorders>
            <w:vAlign w:val="center"/>
          </w:tcPr>
          <w:p w14:paraId="025661CE" w14:textId="77777777" w:rsidR="009E173F" w:rsidRPr="005320A2" w:rsidRDefault="009E173F" w:rsidP="009E173F">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衣面料：平纹汗布，棉100%，32支双纱，克重≥220g/㎡</w:t>
            </w:r>
          </w:p>
          <w:p w14:paraId="366CF682" w14:textId="46F2C832" w:rsidR="009E173F" w:rsidRPr="005320A2" w:rsidRDefault="009E173F" w:rsidP="009E173F">
            <w:pPr>
              <w:jc w:val="left"/>
              <w:rPr>
                <w:rFonts w:ascii="仿宋" w:eastAsia="仿宋" w:hAnsi="仿宋" w:cs="仿宋_GB2312"/>
                <w:sz w:val="24"/>
              </w:rPr>
            </w:pPr>
            <w:proofErr w:type="gramStart"/>
            <w:r w:rsidRPr="005320A2">
              <w:rPr>
                <w:rFonts w:ascii="仿宋" w:eastAsia="仿宋" w:hAnsi="仿宋" w:cs="仿宋_GB2312" w:hint="eastAsia"/>
                <w:szCs w:val="21"/>
              </w:rPr>
              <w:t>裤</w:t>
            </w:r>
            <w:proofErr w:type="gramEnd"/>
            <w:r w:rsidRPr="005320A2">
              <w:rPr>
                <w:rFonts w:ascii="仿宋" w:eastAsia="仿宋" w:hAnsi="仿宋" w:cs="仿宋_GB2312" w:hint="eastAsia"/>
                <w:szCs w:val="21"/>
              </w:rPr>
              <w:t>面料：细斜纹布，棉100%，克重≥135g/㎡</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0D399818" w14:textId="77777777" w:rsidR="009E173F" w:rsidRPr="005320A2" w:rsidRDefault="009E173F" w:rsidP="009E173F">
            <w:pPr>
              <w:jc w:val="center"/>
              <w:rPr>
                <w:rFonts w:ascii="仿宋" w:eastAsia="仿宋" w:hAnsi="仿宋" w:cs="仿宋_GB2312"/>
                <w:sz w:val="24"/>
              </w:rPr>
            </w:pPr>
          </w:p>
        </w:tc>
        <w:tc>
          <w:tcPr>
            <w:tcW w:w="939" w:type="dxa"/>
            <w:tcBorders>
              <w:top w:val="single" w:sz="4" w:space="0" w:color="000000"/>
              <w:left w:val="single" w:sz="4" w:space="0" w:color="000000"/>
              <w:bottom w:val="single" w:sz="4" w:space="0" w:color="000000"/>
              <w:right w:val="single" w:sz="4" w:space="0" w:color="000000"/>
            </w:tcBorders>
            <w:noWrap/>
            <w:vAlign w:val="center"/>
          </w:tcPr>
          <w:p w14:paraId="758C9367" w14:textId="77777777" w:rsidR="009E173F" w:rsidRPr="005320A2" w:rsidRDefault="009E173F" w:rsidP="009E173F">
            <w:pPr>
              <w:jc w:val="center"/>
              <w:rPr>
                <w:rFonts w:ascii="仿宋" w:eastAsia="仿宋" w:hAnsi="仿宋" w:cs="仿宋_GB2312"/>
                <w:sz w:val="24"/>
              </w:rPr>
            </w:pPr>
          </w:p>
        </w:tc>
        <w:tc>
          <w:tcPr>
            <w:tcW w:w="762" w:type="dxa"/>
            <w:tcBorders>
              <w:top w:val="single" w:sz="4" w:space="0" w:color="000000"/>
              <w:left w:val="single" w:sz="4" w:space="0" w:color="000000"/>
              <w:bottom w:val="single" w:sz="4" w:space="0" w:color="000000"/>
              <w:right w:val="single" w:sz="4" w:space="0" w:color="000000"/>
            </w:tcBorders>
            <w:noWrap/>
            <w:vAlign w:val="center"/>
          </w:tcPr>
          <w:p w14:paraId="2CFFC996" w14:textId="77777777" w:rsidR="009E173F" w:rsidRPr="005320A2" w:rsidRDefault="009E173F" w:rsidP="009E173F">
            <w:pPr>
              <w:jc w:val="center"/>
              <w:rPr>
                <w:rFonts w:ascii="仿宋" w:eastAsia="仿宋" w:hAnsi="仿宋" w:cs="仿宋_GB2312"/>
                <w:sz w:val="24"/>
              </w:rPr>
            </w:pPr>
            <w:r w:rsidRPr="005320A2">
              <w:rPr>
                <w:rFonts w:ascii="仿宋" w:eastAsia="仿宋" w:hAnsi="仿宋" w:cs="仿宋_GB2312" w:hint="eastAsia"/>
                <w:sz w:val="24"/>
              </w:rPr>
              <w:t>0.4</w:t>
            </w:r>
          </w:p>
        </w:tc>
        <w:tc>
          <w:tcPr>
            <w:tcW w:w="939" w:type="dxa"/>
            <w:tcBorders>
              <w:top w:val="single" w:sz="4" w:space="0" w:color="000000"/>
              <w:left w:val="single" w:sz="4" w:space="0" w:color="000000"/>
              <w:bottom w:val="single" w:sz="4" w:space="0" w:color="000000"/>
              <w:right w:val="single" w:sz="4" w:space="0" w:color="000000"/>
            </w:tcBorders>
            <w:noWrap/>
            <w:vAlign w:val="center"/>
          </w:tcPr>
          <w:p w14:paraId="6BE53A02" w14:textId="77777777" w:rsidR="009E173F" w:rsidRPr="005320A2" w:rsidRDefault="009E173F" w:rsidP="009E173F">
            <w:pPr>
              <w:jc w:val="center"/>
              <w:rPr>
                <w:rFonts w:ascii="仿宋" w:eastAsia="仿宋" w:hAnsi="仿宋" w:cs="仿宋_GB2312"/>
                <w:sz w:val="24"/>
              </w:rPr>
            </w:pPr>
          </w:p>
        </w:tc>
        <w:tc>
          <w:tcPr>
            <w:tcW w:w="2416" w:type="dxa"/>
            <w:tcBorders>
              <w:top w:val="single" w:sz="4" w:space="0" w:color="000000"/>
              <w:left w:val="single" w:sz="4" w:space="0" w:color="000000"/>
              <w:bottom w:val="single" w:sz="4" w:space="0" w:color="000000"/>
              <w:right w:val="single" w:sz="4" w:space="0" w:color="000000"/>
            </w:tcBorders>
            <w:vAlign w:val="center"/>
          </w:tcPr>
          <w:p w14:paraId="53EF599C" w14:textId="77777777" w:rsidR="009E173F" w:rsidRPr="005320A2" w:rsidRDefault="009E173F" w:rsidP="009E173F">
            <w:pPr>
              <w:jc w:val="left"/>
              <w:rPr>
                <w:rFonts w:ascii="仿宋" w:eastAsia="仿宋" w:hAnsi="仿宋" w:cs="仿宋_GB2312"/>
                <w:szCs w:val="21"/>
              </w:rPr>
            </w:pPr>
          </w:p>
        </w:tc>
      </w:tr>
      <w:tr w:rsidR="009E173F" w:rsidRPr="005320A2" w14:paraId="0339083A" w14:textId="77777777">
        <w:tc>
          <w:tcPr>
            <w:tcW w:w="936" w:type="dxa"/>
            <w:tcBorders>
              <w:top w:val="single" w:sz="4" w:space="0" w:color="000000"/>
              <w:left w:val="single" w:sz="4" w:space="0" w:color="000000"/>
              <w:bottom w:val="single" w:sz="4" w:space="0" w:color="000000"/>
              <w:right w:val="single" w:sz="4" w:space="0" w:color="000000"/>
            </w:tcBorders>
            <w:noWrap/>
            <w:vAlign w:val="center"/>
          </w:tcPr>
          <w:p w14:paraId="59E66D81" w14:textId="77777777" w:rsidR="009E173F" w:rsidRPr="005320A2" w:rsidRDefault="009E173F" w:rsidP="009E173F">
            <w:pPr>
              <w:spacing w:beforeLines="50" w:before="120" w:afterLines="50" w:after="120"/>
              <w:jc w:val="center"/>
              <w:rPr>
                <w:rFonts w:ascii="仿宋" w:eastAsia="仿宋" w:hAnsi="仿宋" w:cs="仿宋_GB2312"/>
                <w:sz w:val="24"/>
              </w:rPr>
            </w:pPr>
            <w:r w:rsidRPr="005320A2">
              <w:rPr>
                <w:rFonts w:ascii="仿宋" w:eastAsia="仿宋" w:hAnsi="仿宋" w:cs="仿宋_GB2312" w:hint="eastAsia"/>
                <w:sz w:val="24"/>
              </w:rPr>
              <w:t>3</w:t>
            </w:r>
          </w:p>
        </w:tc>
        <w:tc>
          <w:tcPr>
            <w:tcW w:w="1186" w:type="dxa"/>
            <w:tcBorders>
              <w:top w:val="single" w:sz="4" w:space="0" w:color="000000"/>
              <w:left w:val="single" w:sz="4" w:space="0" w:color="000000"/>
              <w:bottom w:val="single" w:sz="4" w:space="0" w:color="000000"/>
              <w:right w:val="single" w:sz="4" w:space="0" w:color="000000"/>
            </w:tcBorders>
            <w:vAlign w:val="center"/>
          </w:tcPr>
          <w:p w14:paraId="7803C7D9" w14:textId="1FCF3C42" w:rsidR="009E173F" w:rsidRPr="005320A2" w:rsidRDefault="009E173F" w:rsidP="009E173F">
            <w:pPr>
              <w:jc w:val="center"/>
              <w:rPr>
                <w:rFonts w:ascii="仿宋" w:eastAsia="仿宋" w:hAnsi="仿宋" w:cs="仿宋_GB2312"/>
                <w:sz w:val="24"/>
              </w:rPr>
            </w:pPr>
            <w:r w:rsidRPr="005320A2">
              <w:rPr>
                <w:rFonts w:ascii="仿宋" w:eastAsia="仿宋" w:hAnsi="仿宋" w:cs="仿宋_GB2312" w:hint="eastAsia"/>
                <w:szCs w:val="21"/>
              </w:rPr>
              <w:t>夏装套装</w:t>
            </w:r>
          </w:p>
        </w:tc>
        <w:tc>
          <w:tcPr>
            <w:tcW w:w="6237" w:type="dxa"/>
            <w:tcBorders>
              <w:top w:val="single" w:sz="4" w:space="0" w:color="000000"/>
              <w:left w:val="single" w:sz="4" w:space="0" w:color="000000"/>
              <w:bottom w:val="single" w:sz="4" w:space="0" w:color="000000"/>
              <w:right w:val="single" w:sz="4" w:space="0" w:color="000000"/>
            </w:tcBorders>
            <w:vAlign w:val="center"/>
          </w:tcPr>
          <w:p w14:paraId="0D400277" w14:textId="77777777" w:rsidR="009E173F" w:rsidRPr="005320A2" w:rsidRDefault="009E173F" w:rsidP="009E173F">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衣面料：珠地网眼，棉65%，</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35%，克重≥200g/㎡</w:t>
            </w:r>
          </w:p>
          <w:p w14:paraId="3B1510FC" w14:textId="6BAB54FD" w:rsidR="009E173F" w:rsidRPr="005320A2" w:rsidRDefault="009E173F" w:rsidP="009E173F">
            <w:pPr>
              <w:jc w:val="left"/>
              <w:rPr>
                <w:rFonts w:ascii="仿宋" w:eastAsia="仿宋" w:hAnsi="仿宋" w:cs="仿宋_GB2312"/>
                <w:sz w:val="24"/>
              </w:rPr>
            </w:pPr>
            <w:proofErr w:type="gramStart"/>
            <w:r w:rsidRPr="005320A2">
              <w:rPr>
                <w:rFonts w:ascii="仿宋" w:eastAsia="仿宋" w:hAnsi="仿宋" w:cs="仿宋_GB2312" w:hint="eastAsia"/>
                <w:szCs w:val="21"/>
              </w:rPr>
              <w:t>裤</w:t>
            </w:r>
            <w:proofErr w:type="gramEnd"/>
            <w:r w:rsidRPr="005320A2">
              <w:rPr>
                <w:rFonts w:ascii="仿宋" w:eastAsia="仿宋" w:hAnsi="仿宋" w:cs="仿宋_GB2312" w:hint="eastAsia"/>
                <w:szCs w:val="21"/>
              </w:rPr>
              <w:t>面料：针织布，棉70%，</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30%，克重≥195g/㎡</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32396286" w14:textId="77777777" w:rsidR="009E173F" w:rsidRPr="005320A2" w:rsidRDefault="009E173F" w:rsidP="009E173F">
            <w:pPr>
              <w:jc w:val="center"/>
              <w:rPr>
                <w:rFonts w:ascii="仿宋" w:eastAsia="仿宋" w:hAnsi="仿宋" w:cs="仿宋_GB2312"/>
                <w:sz w:val="24"/>
              </w:rPr>
            </w:pPr>
          </w:p>
        </w:tc>
        <w:tc>
          <w:tcPr>
            <w:tcW w:w="939" w:type="dxa"/>
            <w:tcBorders>
              <w:top w:val="single" w:sz="4" w:space="0" w:color="000000"/>
              <w:left w:val="single" w:sz="4" w:space="0" w:color="000000"/>
              <w:bottom w:val="single" w:sz="4" w:space="0" w:color="000000"/>
              <w:right w:val="single" w:sz="4" w:space="0" w:color="000000"/>
            </w:tcBorders>
            <w:noWrap/>
            <w:vAlign w:val="center"/>
          </w:tcPr>
          <w:p w14:paraId="5E857363" w14:textId="77777777" w:rsidR="009E173F" w:rsidRPr="005320A2" w:rsidRDefault="009E173F" w:rsidP="009E173F">
            <w:pPr>
              <w:jc w:val="center"/>
              <w:rPr>
                <w:rFonts w:ascii="仿宋" w:eastAsia="仿宋" w:hAnsi="仿宋" w:cs="仿宋_GB2312"/>
                <w:sz w:val="24"/>
              </w:rPr>
            </w:pPr>
          </w:p>
        </w:tc>
        <w:tc>
          <w:tcPr>
            <w:tcW w:w="762" w:type="dxa"/>
            <w:tcBorders>
              <w:top w:val="single" w:sz="4" w:space="0" w:color="000000"/>
              <w:left w:val="single" w:sz="4" w:space="0" w:color="000000"/>
              <w:bottom w:val="single" w:sz="4" w:space="0" w:color="000000"/>
              <w:right w:val="single" w:sz="4" w:space="0" w:color="000000"/>
            </w:tcBorders>
            <w:noWrap/>
            <w:vAlign w:val="center"/>
          </w:tcPr>
          <w:p w14:paraId="40A88C75" w14:textId="77777777" w:rsidR="009E173F" w:rsidRPr="005320A2" w:rsidRDefault="009E173F" w:rsidP="009E173F">
            <w:pPr>
              <w:jc w:val="center"/>
              <w:rPr>
                <w:rFonts w:ascii="仿宋" w:eastAsia="仿宋" w:hAnsi="仿宋" w:cs="仿宋_GB2312"/>
                <w:sz w:val="24"/>
              </w:rPr>
            </w:pPr>
            <w:r w:rsidRPr="005320A2">
              <w:rPr>
                <w:rFonts w:ascii="仿宋" w:eastAsia="仿宋" w:hAnsi="仿宋" w:cs="仿宋_GB2312" w:hint="eastAsia"/>
                <w:sz w:val="24"/>
              </w:rPr>
              <w:t>0.4</w:t>
            </w:r>
          </w:p>
        </w:tc>
        <w:tc>
          <w:tcPr>
            <w:tcW w:w="939" w:type="dxa"/>
            <w:tcBorders>
              <w:top w:val="single" w:sz="4" w:space="0" w:color="000000"/>
              <w:left w:val="single" w:sz="4" w:space="0" w:color="000000"/>
              <w:bottom w:val="single" w:sz="4" w:space="0" w:color="000000"/>
              <w:right w:val="single" w:sz="4" w:space="0" w:color="000000"/>
            </w:tcBorders>
            <w:noWrap/>
            <w:vAlign w:val="center"/>
          </w:tcPr>
          <w:p w14:paraId="1D214923" w14:textId="77777777" w:rsidR="009E173F" w:rsidRPr="005320A2" w:rsidRDefault="009E173F" w:rsidP="009E173F">
            <w:pPr>
              <w:jc w:val="center"/>
              <w:rPr>
                <w:rFonts w:ascii="仿宋" w:eastAsia="仿宋" w:hAnsi="仿宋" w:cs="仿宋_GB2312"/>
                <w:sz w:val="24"/>
              </w:rPr>
            </w:pP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20FF7505" w14:textId="77777777" w:rsidR="009E173F" w:rsidRPr="005320A2" w:rsidRDefault="009E173F" w:rsidP="009E173F">
            <w:pPr>
              <w:jc w:val="left"/>
              <w:rPr>
                <w:rFonts w:ascii="仿宋" w:eastAsia="仿宋" w:hAnsi="仿宋" w:cs="仿宋_GB2312"/>
                <w:szCs w:val="21"/>
              </w:rPr>
            </w:pPr>
          </w:p>
        </w:tc>
      </w:tr>
      <w:tr w:rsidR="009E173F" w:rsidRPr="005320A2" w14:paraId="279189A0" w14:textId="77777777">
        <w:tc>
          <w:tcPr>
            <w:tcW w:w="936" w:type="dxa"/>
            <w:tcBorders>
              <w:top w:val="single" w:sz="4" w:space="0" w:color="000000"/>
              <w:left w:val="single" w:sz="4" w:space="0" w:color="000000"/>
              <w:bottom w:val="single" w:sz="4" w:space="0" w:color="000000"/>
              <w:right w:val="single" w:sz="4" w:space="0" w:color="000000"/>
            </w:tcBorders>
            <w:noWrap/>
            <w:vAlign w:val="center"/>
          </w:tcPr>
          <w:p w14:paraId="3DFD5085" w14:textId="77777777" w:rsidR="009E173F" w:rsidRPr="005320A2" w:rsidRDefault="009E173F" w:rsidP="009E173F">
            <w:pPr>
              <w:spacing w:beforeLines="50" w:before="120" w:afterLines="50" w:after="120"/>
              <w:jc w:val="center"/>
              <w:rPr>
                <w:rFonts w:ascii="仿宋" w:eastAsia="仿宋" w:hAnsi="仿宋" w:cs="仿宋_GB2312"/>
                <w:sz w:val="24"/>
              </w:rPr>
            </w:pPr>
            <w:r w:rsidRPr="005320A2">
              <w:rPr>
                <w:rFonts w:ascii="仿宋" w:eastAsia="仿宋" w:hAnsi="仿宋" w:cs="仿宋_GB2312" w:hint="eastAsia"/>
                <w:sz w:val="24"/>
              </w:rPr>
              <w:t>4</w:t>
            </w:r>
          </w:p>
        </w:tc>
        <w:tc>
          <w:tcPr>
            <w:tcW w:w="1186" w:type="dxa"/>
            <w:tcBorders>
              <w:top w:val="single" w:sz="4" w:space="0" w:color="000000"/>
              <w:left w:val="single" w:sz="4" w:space="0" w:color="000000"/>
              <w:bottom w:val="single" w:sz="4" w:space="0" w:color="000000"/>
              <w:right w:val="single" w:sz="4" w:space="0" w:color="000000"/>
            </w:tcBorders>
            <w:noWrap/>
            <w:vAlign w:val="center"/>
          </w:tcPr>
          <w:p w14:paraId="3A06C1AE" w14:textId="38B37B76" w:rsidR="009E173F" w:rsidRPr="005320A2" w:rsidRDefault="009E173F" w:rsidP="009E173F">
            <w:pPr>
              <w:jc w:val="center"/>
              <w:rPr>
                <w:rFonts w:ascii="仿宋" w:eastAsia="仿宋" w:hAnsi="仿宋" w:cs="仿宋_GB2312"/>
                <w:sz w:val="24"/>
              </w:rPr>
            </w:pPr>
            <w:r w:rsidRPr="007E3EE0">
              <w:rPr>
                <w:rFonts w:ascii="仿宋" w:eastAsia="仿宋" w:hAnsi="仿宋" w:cs="仿宋_GB2312" w:hint="eastAsia"/>
                <w:szCs w:val="21"/>
              </w:rPr>
              <w:t>夏装套装</w:t>
            </w:r>
          </w:p>
        </w:tc>
        <w:tc>
          <w:tcPr>
            <w:tcW w:w="6237" w:type="dxa"/>
            <w:tcBorders>
              <w:top w:val="single" w:sz="4" w:space="0" w:color="000000"/>
              <w:left w:val="single" w:sz="4" w:space="0" w:color="000000"/>
              <w:bottom w:val="single" w:sz="4" w:space="0" w:color="000000"/>
              <w:right w:val="single" w:sz="4" w:space="0" w:color="000000"/>
            </w:tcBorders>
            <w:vAlign w:val="center"/>
          </w:tcPr>
          <w:p w14:paraId="45F6B149" w14:textId="77777777" w:rsidR="009E173F" w:rsidRPr="007E3EE0" w:rsidRDefault="009E173F" w:rsidP="009E173F">
            <w:pPr>
              <w:widowControl/>
              <w:spacing w:beforeLines="30" w:before="72" w:afterLines="30" w:after="72"/>
              <w:jc w:val="left"/>
              <w:textAlignment w:val="center"/>
              <w:rPr>
                <w:rFonts w:ascii="仿宋" w:eastAsia="仿宋" w:hAnsi="仿宋" w:cs="仿宋_GB2312"/>
                <w:szCs w:val="21"/>
              </w:rPr>
            </w:pPr>
            <w:r w:rsidRPr="007E3EE0">
              <w:rPr>
                <w:rFonts w:ascii="仿宋" w:eastAsia="仿宋" w:hAnsi="仿宋" w:cs="仿宋_GB2312" w:hint="eastAsia"/>
                <w:szCs w:val="21"/>
              </w:rPr>
              <w:t>衣面料：拉架珠地网眼：棉70% ，</w:t>
            </w:r>
            <w:proofErr w:type="gramStart"/>
            <w:r w:rsidRPr="007E3EE0">
              <w:rPr>
                <w:rFonts w:ascii="仿宋" w:eastAsia="仿宋" w:hAnsi="仿宋" w:cs="仿宋_GB2312" w:hint="eastAsia"/>
                <w:szCs w:val="21"/>
              </w:rPr>
              <w:t>涤</w:t>
            </w:r>
            <w:proofErr w:type="gramEnd"/>
            <w:r w:rsidRPr="007E3EE0">
              <w:rPr>
                <w:rFonts w:ascii="仿宋" w:eastAsia="仿宋" w:hAnsi="仿宋" w:cs="仿宋_GB2312" w:hint="eastAsia"/>
                <w:szCs w:val="21"/>
              </w:rPr>
              <w:t>26%，氨纶4%，克重≥200ɡ/㎡</w:t>
            </w:r>
          </w:p>
          <w:p w14:paraId="49902D61" w14:textId="23FC0826" w:rsidR="009E173F" w:rsidRPr="005320A2" w:rsidRDefault="009E173F" w:rsidP="009E173F">
            <w:pPr>
              <w:jc w:val="left"/>
              <w:rPr>
                <w:rFonts w:ascii="仿宋" w:eastAsia="仿宋" w:hAnsi="仿宋" w:cs="仿宋_GB2312"/>
                <w:sz w:val="24"/>
              </w:rPr>
            </w:pPr>
            <w:proofErr w:type="gramStart"/>
            <w:r w:rsidRPr="007E3EE0">
              <w:rPr>
                <w:rFonts w:ascii="仿宋" w:eastAsia="仿宋" w:hAnsi="仿宋" w:cs="仿宋_GB2312" w:hint="eastAsia"/>
                <w:szCs w:val="21"/>
              </w:rPr>
              <w:t>裤</w:t>
            </w:r>
            <w:proofErr w:type="gramEnd"/>
            <w:r w:rsidRPr="007E3EE0">
              <w:rPr>
                <w:rFonts w:ascii="仿宋" w:eastAsia="仿宋" w:hAnsi="仿宋" w:cs="仿宋_GB2312" w:hint="eastAsia"/>
                <w:szCs w:val="21"/>
              </w:rPr>
              <w:t>面料：薄毛圈布：棉95%，氨纶5%，克重≥220ɡ/㎡</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3B29B3FC" w14:textId="77777777" w:rsidR="009E173F" w:rsidRPr="005320A2" w:rsidRDefault="009E173F" w:rsidP="009E173F">
            <w:pPr>
              <w:jc w:val="center"/>
              <w:rPr>
                <w:rFonts w:ascii="仿宋" w:eastAsia="仿宋" w:hAnsi="仿宋" w:cs="仿宋_GB2312"/>
                <w:sz w:val="24"/>
              </w:rPr>
            </w:pPr>
          </w:p>
        </w:tc>
        <w:tc>
          <w:tcPr>
            <w:tcW w:w="939" w:type="dxa"/>
            <w:tcBorders>
              <w:top w:val="single" w:sz="4" w:space="0" w:color="000000"/>
              <w:left w:val="single" w:sz="4" w:space="0" w:color="000000"/>
              <w:bottom w:val="single" w:sz="4" w:space="0" w:color="000000"/>
              <w:right w:val="single" w:sz="4" w:space="0" w:color="000000"/>
            </w:tcBorders>
            <w:noWrap/>
            <w:vAlign w:val="center"/>
          </w:tcPr>
          <w:p w14:paraId="49EAAAE8" w14:textId="77777777" w:rsidR="009E173F" w:rsidRPr="005320A2" w:rsidRDefault="009E173F" w:rsidP="009E173F">
            <w:pPr>
              <w:jc w:val="center"/>
              <w:rPr>
                <w:rFonts w:ascii="仿宋" w:eastAsia="仿宋" w:hAnsi="仿宋" w:cs="仿宋_GB2312"/>
                <w:sz w:val="24"/>
              </w:rPr>
            </w:pPr>
          </w:p>
        </w:tc>
        <w:tc>
          <w:tcPr>
            <w:tcW w:w="762" w:type="dxa"/>
            <w:tcBorders>
              <w:top w:val="single" w:sz="4" w:space="0" w:color="000000"/>
              <w:left w:val="single" w:sz="4" w:space="0" w:color="000000"/>
              <w:bottom w:val="single" w:sz="4" w:space="0" w:color="000000"/>
              <w:right w:val="single" w:sz="4" w:space="0" w:color="000000"/>
            </w:tcBorders>
            <w:noWrap/>
            <w:vAlign w:val="center"/>
          </w:tcPr>
          <w:p w14:paraId="4AAB5063" w14:textId="77777777" w:rsidR="009E173F" w:rsidRPr="005320A2" w:rsidRDefault="009E173F" w:rsidP="009E173F">
            <w:pPr>
              <w:jc w:val="center"/>
              <w:rPr>
                <w:rFonts w:ascii="仿宋" w:eastAsia="仿宋" w:hAnsi="仿宋" w:cs="仿宋_GB2312"/>
                <w:sz w:val="24"/>
              </w:rPr>
            </w:pPr>
            <w:r w:rsidRPr="005320A2">
              <w:rPr>
                <w:rFonts w:ascii="仿宋" w:eastAsia="仿宋" w:hAnsi="仿宋" w:cs="仿宋_GB2312" w:hint="eastAsia"/>
                <w:sz w:val="24"/>
              </w:rPr>
              <w:t>0.4</w:t>
            </w:r>
          </w:p>
        </w:tc>
        <w:tc>
          <w:tcPr>
            <w:tcW w:w="939" w:type="dxa"/>
            <w:tcBorders>
              <w:top w:val="single" w:sz="4" w:space="0" w:color="000000"/>
              <w:left w:val="single" w:sz="4" w:space="0" w:color="000000"/>
              <w:bottom w:val="single" w:sz="4" w:space="0" w:color="000000"/>
              <w:right w:val="single" w:sz="4" w:space="0" w:color="000000"/>
            </w:tcBorders>
            <w:noWrap/>
            <w:vAlign w:val="center"/>
          </w:tcPr>
          <w:p w14:paraId="2937B218" w14:textId="77777777" w:rsidR="009E173F" w:rsidRPr="005320A2" w:rsidRDefault="009E173F" w:rsidP="009E173F">
            <w:pPr>
              <w:jc w:val="center"/>
              <w:rPr>
                <w:rFonts w:ascii="仿宋" w:eastAsia="仿宋" w:hAnsi="仿宋" w:cs="仿宋_GB2312"/>
                <w:sz w:val="24"/>
              </w:rPr>
            </w:pP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58B80B2C" w14:textId="77777777" w:rsidR="009E173F" w:rsidRPr="005320A2" w:rsidRDefault="009E173F" w:rsidP="009E173F">
            <w:pPr>
              <w:jc w:val="left"/>
              <w:rPr>
                <w:rFonts w:ascii="仿宋" w:eastAsia="仿宋" w:hAnsi="仿宋" w:cs="仿宋_GB2312"/>
                <w:szCs w:val="21"/>
              </w:rPr>
            </w:pPr>
          </w:p>
        </w:tc>
      </w:tr>
      <w:tr w:rsidR="009E173F" w:rsidRPr="005320A2" w14:paraId="270EEF6A" w14:textId="77777777">
        <w:tc>
          <w:tcPr>
            <w:tcW w:w="936" w:type="dxa"/>
            <w:tcBorders>
              <w:top w:val="single" w:sz="4" w:space="0" w:color="000000"/>
              <w:left w:val="single" w:sz="4" w:space="0" w:color="000000"/>
              <w:bottom w:val="single" w:sz="4" w:space="0" w:color="000000"/>
              <w:right w:val="single" w:sz="4" w:space="0" w:color="000000"/>
            </w:tcBorders>
            <w:noWrap/>
            <w:vAlign w:val="center"/>
          </w:tcPr>
          <w:p w14:paraId="15599585" w14:textId="77777777" w:rsidR="009E173F" w:rsidRPr="005320A2" w:rsidRDefault="009E173F" w:rsidP="009E173F">
            <w:pPr>
              <w:spacing w:beforeLines="50" w:before="120" w:afterLines="50" w:after="120"/>
              <w:jc w:val="center"/>
              <w:rPr>
                <w:rFonts w:ascii="仿宋" w:eastAsia="仿宋" w:hAnsi="仿宋" w:cs="仿宋_GB2312"/>
                <w:sz w:val="24"/>
              </w:rPr>
            </w:pPr>
            <w:r w:rsidRPr="005320A2">
              <w:rPr>
                <w:rFonts w:ascii="仿宋" w:eastAsia="仿宋" w:hAnsi="仿宋" w:cs="仿宋_GB2312" w:hint="eastAsia"/>
                <w:sz w:val="24"/>
              </w:rPr>
              <w:t>5</w:t>
            </w:r>
          </w:p>
        </w:tc>
        <w:tc>
          <w:tcPr>
            <w:tcW w:w="1186" w:type="dxa"/>
            <w:tcBorders>
              <w:top w:val="single" w:sz="4" w:space="0" w:color="000000"/>
              <w:left w:val="single" w:sz="4" w:space="0" w:color="000000"/>
              <w:bottom w:val="single" w:sz="4" w:space="0" w:color="000000"/>
              <w:right w:val="single" w:sz="4" w:space="0" w:color="000000"/>
            </w:tcBorders>
            <w:noWrap/>
            <w:vAlign w:val="center"/>
          </w:tcPr>
          <w:p w14:paraId="28C9D35A" w14:textId="7BCFD84D" w:rsidR="009E173F" w:rsidRPr="005320A2" w:rsidRDefault="009E173F" w:rsidP="009E173F">
            <w:pPr>
              <w:jc w:val="center"/>
              <w:rPr>
                <w:rFonts w:ascii="仿宋" w:eastAsia="仿宋" w:hAnsi="仿宋" w:cs="仿宋_GB2312"/>
                <w:sz w:val="24"/>
              </w:rPr>
            </w:pPr>
            <w:r w:rsidRPr="005320A2">
              <w:rPr>
                <w:rFonts w:ascii="仿宋" w:eastAsia="仿宋" w:hAnsi="仿宋" w:cs="仿宋_GB2312" w:hint="eastAsia"/>
                <w:szCs w:val="21"/>
              </w:rPr>
              <w:t>夏装套装</w:t>
            </w:r>
          </w:p>
        </w:tc>
        <w:tc>
          <w:tcPr>
            <w:tcW w:w="6237" w:type="dxa"/>
            <w:tcBorders>
              <w:top w:val="single" w:sz="4" w:space="0" w:color="000000"/>
              <w:left w:val="single" w:sz="4" w:space="0" w:color="000000"/>
              <w:bottom w:val="single" w:sz="4" w:space="0" w:color="000000"/>
              <w:right w:val="single" w:sz="4" w:space="0" w:color="000000"/>
            </w:tcBorders>
            <w:vAlign w:val="center"/>
          </w:tcPr>
          <w:p w14:paraId="667E9CF9" w14:textId="77777777" w:rsidR="009E173F" w:rsidRPr="005320A2" w:rsidRDefault="009E173F" w:rsidP="009E173F">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衣面料：平纹汗布，棉100%，克重≥220g/㎡</w:t>
            </w:r>
          </w:p>
          <w:p w14:paraId="504CC719" w14:textId="2258F71E" w:rsidR="009E173F" w:rsidRPr="005320A2" w:rsidRDefault="009E173F" w:rsidP="009E173F">
            <w:pPr>
              <w:jc w:val="left"/>
              <w:rPr>
                <w:rFonts w:ascii="仿宋" w:eastAsia="仿宋" w:hAnsi="仿宋" w:cs="仿宋_GB2312"/>
                <w:sz w:val="24"/>
              </w:rPr>
            </w:pPr>
            <w:proofErr w:type="gramStart"/>
            <w:r w:rsidRPr="005320A2">
              <w:rPr>
                <w:rFonts w:ascii="仿宋" w:eastAsia="仿宋" w:hAnsi="仿宋" w:cs="仿宋_GB2312" w:hint="eastAsia"/>
                <w:szCs w:val="21"/>
              </w:rPr>
              <w:t>裤</w:t>
            </w:r>
            <w:proofErr w:type="gramEnd"/>
            <w:r w:rsidRPr="005320A2">
              <w:rPr>
                <w:rFonts w:ascii="仿宋" w:eastAsia="仿宋" w:hAnsi="仿宋" w:cs="仿宋_GB2312" w:hint="eastAsia"/>
                <w:szCs w:val="21"/>
              </w:rPr>
              <w:t>面料：薄毛圈布，棉80%，</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20%，克重≥250g/㎡</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2C7EDE61" w14:textId="77777777" w:rsidR="009E173F" w:rsidRPr="005320A2" w:rsidRDefault="009E173F" w:rsidP="009E173F">
            <w:pPr>
              <w:jc w:val="center"/>
              <w:rPr>
                <w:rFonts w:ascii="仿宋" w:eastAsia="仿宋" w:hAnsi="仿宋" w:cs="仿宋_GB2312"/>
                <w:sz w:val="24"/>
              </w:rPr>
            </w:pPr>
          </w:p>
        </w:tc>
        <w:tc>
          <w:tcPr>
            <w:tcW w:w="939" w:type="dxa"/>
            <w:tcBorders>
              <w:top w:val="single" w:sz="4" w:space="0" w:color="000000"/>
              <w:left w:val="single" w:sz="4" w:space="0" w:color="000000"/>
              <w:bottom w:val="single" w:sz="4" w:space="0" w:color="000000"/>
              <w:right w:val="single" w:sz="4" w:space="0" w:color="000000"/>
            </w:tcBorders>
            <w:noWrap/>
            <w:vAlign w:val="center"/>
          </w:tcPr>
          <w:p w14:paraId="1A25EFFB" w14:textId="77777777" w:rsidR="009E173F" w:rsidRPr="005320A2" w:rsidRDefault="009E173F" w:rsidP="009E173F">
            <w:pPr>
              <w:jc w:val="center"/>
              <w:rPr>
                <w:rFonts w:ascii="仿宋" w:eastAsia="仿宋" w:hAnsi="仿宋" w:cs="仿宋_GB2312"/>
                <w:sz w:val="24"/>
              </w:rPr>
            </w:pPr>
          </w:p>
        </w:tc>
        <w:tc>
          <w:tcPr>
            <w:tcW w:w="762" w:type="dxa"/>
            <w:tcBorders>
              <w:top w:val="single" w:sz="4" w:space="0" w:color="000000"/>
              <w:left w:val="single" w:sz="4" w:space="0" w:color="000000"/>
              <w:bottom w:val="single" w:sz="4" w:space="0" w:color="000000"/>
              <w:right w:val="single" w:sz="4" w:space="0" w:color="000000"/>
            </w:tcBorders>
            <w:noWrap/>
            <w:vAlign w:val="center"/>
          </w:tcPr>
          <w:p w14:paraId="3C742143" w14:textId="77777777" w:rsidR="009E173F" w:rsidRPr="005320A2" w:rsidRDefault="009E173F" w:rsidP="009E173F">
            <w:pPr>
              <w:jc w:val="center"/>
              <w:rPr>
                <w:rFonts w:ascii="仿宋" w:eastAsia="仿宋" w:hAnsi="仿宋" w:cs="仿宋_GB2312"/>
                <w:sz w:val="24"/>
              </w:rPr>
            </w:pPr>
            <w:r w:rsidRPr="005320A2">
              <w:rPr>
                <w:rFonts w:ascii="仿宋" w:eastAsia="仿宋" w:hAnsi="仿宋" w:cs="仿宋_GB2312" w:hint="eastAsia"/>
                <w:sz w:val="24"/>
              </w:rPr>
              <w:t>0.4</w:t>
            </w:r>
          </w:p>
        </w:tc>
        <w:tc>
          <w:tcPr>
            <w:tcW w:w="939" w:type="dxa"/>
            <w:tcBorders>
              <w:top w:val="single" w:sz="4" w:space="0" w:color="000000"/>
              <w:left w:val="single" w:sz="4" w:space="0" w:color="000000"/>
              <w:bottom w:val="single" w:sz="4" w:space="0" w:color="000000"/>
              <w:right w:val="single" w:sz="4" w:space="0" w:color="000000"/>
            </w:tcBorders>
            <w:noWrap/>
            <w:vAlign w:val="center"/>
          </w:tcPr>
          <w:p w14:paraId="4E2CE034" w14:textId="77777777" w:rsidR="009E173F" w:rsidRPr="005320A2" w:rsidRDefault="009E173F" w:rsidP="009E173F">
            <w:pPr>
              <w:jc w:val="center"/>
              <w:rPr>
                <w:rFonts w:ascii="仿宋" w:eastAsia="仿宋" w:hAnsi="仿宋" w:cs="仿宋_GB2312"/>
                <w:sz w:val="24"/>
              </w:rPr>
            </w:pP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2AA21511" w14:textId="77777777" w:rsidR="009E173F" w:rsidRPr="005320A2" w:rsidRDefault="009E173F" w:rsidP="009E173F">
            <w:pPr>
              <w:jc w:val="left"/>
              <w:rPr>
                <w:rFonts w:ascii="仿宋" w:eastAsia="仿宋" w:hAnsi="仿宋" w:cs="仿宋_GB2312"/>
                <w:szCs w:val="21"/>
              </w:rPr>
            </w:pPr>
          </w:p>
        </w:tc>
      </w:tr>
      <w:tr w:rsidR="009E173F" w:rsidRPr="005320A2" w14:paraId="098CC1D6" w14:textId="77777777">
        <w:tc>
          <w:tcPr>
            <w:tcW w:w="936" w:type="dxa"/>
            <w:tcBorders>
              <w:top w:val="single" w:sz="4" w:space="0" w:color="000000"/>
              <w:left w:val="single" w:sz="4" w:space="0" w:color="000000"/>
              <w:bottom w:val="single" w:sz="4" w:space="0" w:color="000000"/>
              <w:right w:val="single" w:sz="4" w:space="0" w:color="000000"/>
            </w:tcBorders>
            <w:noWrap/>
            <w:vAlign w:val="center"/>
          </w:tcPr>
          <w:p w14:paraId="03037EDE" w14:textId="77777777" w:rsidR="009E173F" w:rsidRPr="005320A2" w:rsidRDefault="009E173F" w:rsidP="009E173F">
            <w:pPr>
              <w:spacing w:beforeLines="50" w:before="120" w:afterLines="50" w:after="120"/>
              <w:jc w:val="center"/>
              <w:rPr>
                <w:rFonts w:ascii="仿宋" w:eastAsia="仿宋" w:hAnsi="仿宋" w:cs="仿宋_GB2312"/>
                <w:sz w:val="24"/>
              </w:rPr>
            </w:pPr>
            <w:r w:rsidRPr="005320A2">
              <w:rPr>
                <w:rFonts w:ascii="仿宋" w:eastAsia="仿宋" w:hAnsi="仿宋" w:cs="仿宋_GB2312" w:hint="eastAsia"/>
                <w:sz w:val="24"/>
              </w:rPr>
              <w:t>6</w:t>
            </w:r>
          </w:p>
        </w:tc>
        <w:tc>
          <w:tcPr>
            <w:tcW w:w="1186" w:type="dxa"/>
            <w:tcBorders>
              <w:top w:val="single" w:sz="4" w:space="0" w:color="000000"/>
              <w:left w:val="single" w:sz="4" w:space="0" w:color="000000"/>
              <w:bottom w:val="single" w:sz="4" w:space="0" w:color="000000"/>
              <w:right w:val="single" w:sz="4" w:space="0" w:color="000000"/>
            </w:tcBorders>
            <w:noWrap/>
            <w:vAlign w:val="center"/>
          </w:tcPr>
          <w:p w14:paraId="3826B775" w14:textId="6EF816A7" w:rsidR="009E173F" w:rsidRPr="005320A2" w:rsidRDefault="009E173F" w:rsidP="009E173F">
            <w:pPr>
              <w:jc w:val="center"/>
              <w:rPr>
                <w:rFonts w:ascii="仿宋" w:eastAsia="仿宋" w:hAnsi="仿宋" w:cs="仿宋_GB2312"/>
                <w:sz w:val="24"/>
              </w:rPr>
            </w:pPr>
            <w:r w:rsidRPr="005320A2">
              <w:rPr>
                <w:rFonts w:ascii="仿宋" w:eastAsia="仿宋" w:hAnsi="仿宋" w:cs="仿宋_GB2312" w:hint="eastAsia"/>
                <w:szCs w:val="21"/>
              </w:rPr>
              <w:t>夏装套装</w:t>
            </w:r>
          </w:p>
        </w:tc>
        <w:tc>
          <w:tcPr>
            <w:tcW w:w="6237" w:type="dxa"/>
            <w:tcBorders>
              <w:top w:val="single" w:sz="4" w:space="0" w:color="000000"/>
              <w:left w:val="single" w:sz="4" w:space="0" w:color="000000"/>
              <w:bottom w:val="single" w:sz="4" w:space="0" w:color="000000"/>
              <w:right w:val="single" w:sz="4" w:space="0" w:color="000000"/>
            </w:tcBorders>
            <w:vAlign w:val="center"/>
          </w:tcPr>
          <w:p w14:paraId="4FC45284" w14:textId="77777777" w:rsidR="009E173F" w:rsidRPr="005320A2" w:rsidRDefault="009E173F" w:rsidP="009E173F">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衣面料：平纹汗布，棉100%，克重≥220g/㎡</w:t>
            </w:r>
          </w:p>
          <w:p w14:paraId="2A02BABC" w14:textId="399E6221" w:rsidR="009E173F" w:rsidRPr="005320A2" w:rsidRDefault="009E173F" w:rsidP="009E173F">
            <w:pPr>
              <w:jc w:val="left"/>
              <w:rPr>
                <w:rFonts w:ascii="仿宋" w:eastAsia="仿宋" w:hAnsi="仿宋" w:cs="仿宋_GB2312"/>
                <w:sz w:val="24"/>
              </w:rPr>
            </w:pPr>
            <w:proofErr w:type="gramStart"/>
            <w:r w:rsidRPr="005320A2">
              <w:rPr>
                <w:rFonts w:ascii="仿宋" w:eastAsia="仿宋" w:hAnsi="仿宋" w:cs="仿宋_GB2312" w:hint="eastAsia"/>
                <w:szCs w:val="21"/>
              </w:rPr>
              <w:t>裤</w:t>
            </w:r>
            <w:proofErr w:type="gramEnd"/>
            <w:r w:rsidRPr="005320A2">
              <w:rPr>
                <w:rFonts w:ascii="仿宋" w:eastAsia="仿宋" w:hAnsi="仿宋" w:cs="仿宋_GB2312" w:hint="eastAsia"/>
                <w:szCs w:val="21"/>
              </w:rPr>
              <w:t>面料：细斜纹布，棉100%，克重≥135g/㎡</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45C2887A" w14:textId="77777777" w:rsidR="009E173F" w:rsidRPr="005320A2" w:rsidRDefault="009E173F" w:rsidP="009E173F">
            <w:pPr>
              <w:jc w:val="center"/>
              <w:rPr>
                <w:rFonts w:ascii="仿宋" w:eastAsia="仿宋" w:hAnsi="仿宋" w:cs="仿宋_GB2312"/>
                <w:sz w:val="24"/>
              </w:rPr>
            </w:pPr>
          </w:p>
        </w:tc>
        <w:tc>
          <w:tcPr>
            <w:tcW w:w="939" w:type="dxa"/>
            <w:tcBorders>
              <w:top w:val="single" w:sz="4" w:space="0" w:color="000000"/>
              <w:left w:val="single" w:sz="4" w:space="0" w:color="000000"/>
              <w:bottom w:val="single" w:sz="4" w:space="0" w:color="000000"/>
              <w:right w:val="single" w:sz="4" w:space="0" w:color="000000"/>
            </w:tcBorders>
            <w:noWrap/>
            <w:vAlign w:val="center"/>
          </w:tcPr>
          <w:p w14:paraId="52FA836A" w14:textId="77777777" w:rsidR="009E173F" w:rsidRPr="005320A2" w:rsidRDefault="009E173F" w:rsidP="009E173F">
            <w:pPr>
              <w:jc w:val="center"/>
              <w:rPr>
                <w:rFonts w:ascii="仿宋" w:eastAsia="仿宋" w:hAnsi="仿宋" w:cs="仿宋_GB2312"/>
                <w:sz w:val="24"/>
              </w:rPr>
            </w:pPr>
          </w:p>
        </w:tc>
        <w:tc>
          <w:tcPr>
            <w:tcW w:w="762" w:type="dxa"/>
            <w:tcBorders>
              <w:top w:val="single" w:sz="4" w:space="0" w:color="000000"/>
              <w:left w:val="single" w:sz="4" w:space="0" w:color="000000"/>
              <w:bottom w:val="single" w:sz="4" w:space="0" w:color="000000"/>
              <w:right w:val="single" w:sz="4" w:space="0" w:color="000000"/>
            </w:tcBorders>
            <w:noWrap/>
            <w:vAlign w:val="center"/>
          </w:tcPr>
          <w:p w14:paraId="6F906434" w14:textId="77777777" w:rsidR="009E173F" w:rsidRPr="005320A2" w:rsidRDefault="009E173F" w:rsidP="009E173F">
            <w:pPr>
              <w:jc w:val="center"/>
              <w:rPr>
                <w:rFonts w:ascii="仿宋" w:eastAsia="仿宋" w:hAnsi="仿宋" w:cs="仿宋_GB2312"/>
                <w:sz w:val="24"/>
              </w:rPr>
            </w:pPr>
            <w:r w:rsidRPr="005320A2">
              <w:rPr>
                <w:rFonts w:ascii="仿宋" w:eastAsia="仿宋" w:hAnsi="仿宋" w:cs="仿宋_GB2312" w:hint="eastAsia"/>
                <w:sz w:val="24"/>
              </w:rPr>
              <w:t>0.4</w:t>
            </w:r>
          </w:p>
        </w:tc>
        <w:tc>
          <w:tcPr>
            <w:tcW w:w="939" w:type="dxa"/>
            <w:tcBorders>
              <w:top w:val="single" w:sz="4" w:space="0" w:color="000000"/>
              <w:left w:val="single" w:sz="4" w:space="0" w:color="000000"/>
              <w:bottom w:val="single" w:sz="4" w:space="0" w:color="000000"/>
              <w:right w:val="single" w:sz="4" w:space="0" w:color="000000"/>
            </w:tcBorders>
            <w:noWrap/>
            <w:vAlign w:val="center"/>
          </w:tcPr>
          <w:p w14:paraId="116111E9" w14:textId="77777777" w:rsidR="009E173F" w:rsidRPr="005320A2" w:rsidRDefault="009E173F" w:rsidP="009E173F">
            <w:pPr>
              <w:jc w:val="center"/>
              <w:rPr>
                <w:rFonts w:ascii="仿宋" w:eastAsia="仿宋" w:hAnsi="仿宋" w:cs="仿宋_GB2312"/>
                <w:sz w:val="24"/>
              </w:rPr>
            </w:pP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53F8C43A" w14:textId="77777777" w:rsidR="009E173F" w:rsidRPr="005320A2" w:rsidRDefault="009E173F" w:rsidP="009E173F">
            <w:pPr>
              <w:jc w:val="left"/>
              <w:rPr>
                <w:rFonts w:ascii="仿宋" w:eastAsia="仿宋" w:hAnsi="仿宋" w:cs="仿宋_GB2312"/>
                <w:szCs w:val="21"/>
              </w:rPr>
            </w:pPr>
          </w:p>
        </w:tc>
      </w:tr>
      <w:tr w:rsidR="009E173F" w:rsidRPr="005320A2" w14:paraId="42BF52B8" w14:textId="77777777">
        <w:tc>
          <w:tcPr>
            <w:tcW w:w="936" w:type="dxa"/>
            <w:tcBorders>
              <w:top w:val="single" w:sz="4" w:space="0" w:color="000000"/>
              <w:left w:val="single" w:sz="4" w:space="0" w:color="000000"/>
              <w:bottom w:val="single" w:sz="4" w:space="0" w:color="000000"/>
              <w:right w:val="single" w:sz="4" w:space="0" w:color="000000"/>
            </w:tcBorders>
            <w:noWrap/>
            <w:vAlign w:val="center"/>
          </w:tcPr>
          <w:p w14:paraId="77F4DD45" w14:textId="77777777" w:rsidR="009E173F" w:rsidRPr="005320A2" w:rsidRDefault="009E173F" w:rsidP="009E173F">
            <w:pPr>
              <w:spacing w:beforeLines="50" w:before="120" w:afterLines="50" w:after="120"/>
              <w:jc w:val="center"/>
              <w:rPr>
                <w:rFonts w:ascii="仿宋" w:eastAsia="仿宋" w:hAnsi="仿宋" w:cs="仿宋_GB2312"/>
                <w:sz w:val="24"/>
              </w:rPr>
            </w:pPr>
            <w:r w:rsidRPr="005320A2">
              <w:rPr>
                <w:rFonts w:ascii="仿宋" w:eastAsia="仿宋" w:hAnsi="仿宋" w:cs="仿宋_GB2312" w:hint="eastAsia"/>
                <w:sz w:val="24"/>
              </w:rPr>
              <w:t>7</w:t>
            </w:r>
          </w:p>
        </w:tc>
        <w:tc>
          <w:tcPr>
            <w:tcW w:w="1186" w:type="dxa"/>
            <w:tcBorders>
              <w:top w:val="single" w:sz="4" w:space="0" w:color="000000"/>
              <w:left w:val="single" w:sz="4" w:space="0" w:color="000000"/>
              <w:bottom w:val="single" w:sz="4" w:space="0" w:color="000000"/>
              <w:right w:val="single" w:sz="4" w:space="0" w:color="000000"/>
            </w:tcBorders>
            <w:noWrap/>
            <w:vAlign w:val="center"/>
          </w:tcPr>
          <w:p w14:paraId="07D9988E" w14:textId="5AC5B25D" w:rsidR="009E173F" w:rsidRPr="005320A2" w:rsidRDefault="009E173F" w:rsidP="009E173F">
            <w:pPr>
              <w:jc w:val="center"/>
              <w:rPr>
                <w:rFonts w:ascii="仿宋" w:eastAsia="仿宋" w:hAnsi="仿宋" w:cs="仿宋_GB2312"/>
                <w:sz w:val="24"/>
              </w:rPr>
            </w:pPr>
            <w:r w:rsidRPr="005320A2">
              <w:rPr>
                <w:rFonts w:ascii="仿宋" w:eastAsia="仿宋" w:hAnsi="仿宋" w:cs="仿宋_GB2312" w:hint="eastAsia"/>
                <w:szCs w:val="21"/>
              </w:rPr>
              <w:t>夏装套装</w:t>
            </w:r>
          </w:p>
        </w:tc>
        <w:tc>
          <w:tcPr>
            <w:tcW w:w="6237" w:type="dxa"/>
            <w:tcBorders>
              <w:top w:val="single" w:sz="4" w:space="0" w:color="000000"/>
              <w:left w:val="single" w:sz="4" w:space="0" w:color="000000"/>
              <w:bottom w:val="single" w:sz="4" w:space="0" w:color="000000"/>
              <w:right w:val="single" w:sz="4" w:space="0" w:color="000000"/>
            </w:tcBorders>
            <w:vAlign w:val="center"/>
          </w:tcPr>
          <w:p w14:paraId="77DC75D3" w14:textId="77777777" w:rsidR="009E173F" w:rsidRPr="005320A2" w:rsidRDefault="009E173F" w:rsidP="009E173F">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衣面料：网眼布，棉100%，克重≥200g/㎡</w:t>
            </w:r>
          </w:p>
          <w:p w14:paraId="392CB950" w14:textId="5FA11D28" w:rsidR="009E173F" w:rsidRPr="005320A2" w:rsidRDefault="009E173F" w:rsidP="009E173F">
            <w:pPr>
              <w:jc w:val="left"/>
              <w:rPr>
                <w:rFonts w:ascii="仿宋" w:eastAsia="仿宋" w:hAnsi="仿宋" w:cs="仿宋_GB2312"/>
                <w:sz w:val="24"/>
              </w:rPr>
            </w:pPr>
            <w:proofErr w:type="gramStart"/>
            <w:r w:rsidRPr="005320A2">
              <w:rPr>
                <w:rFonts w:ascii="仿宋" w:eastAsia="仿宋" w:hAnsi="仿宋" w:cs="仿宋_GB2312" w:hint="eastAsia"/>
                <w:szCs w:val="21"/>
              </w:rPr>
              <w:t>裤</w:t>
            </w:r>
            <w:proofErr w:type="gramEnd"/>
            <w:r w:rsidRPr="005320A2">
              <w:rPr>
                <w:rFonts w:ascii="仿宋" w:eastAsia="仿宋" w:hAnsi="仿宋" w:cs="仿宋_GB2312" w:hint="eastAsia"/>
                <w:szCs w:val="21"/>
              </w:rPr>
              <w:t>面料：薄毛圈布，棉80%，</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20%，克重≥250g/㎡</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03CE0011" w14:textId="77777777" w:rsidR="009E173F" w:rsidRPr="005320A2" w:rsidRDefault="009E173F" w:rsidP="009E173F">
            <w:pPr>
              <w:jc w:val="center"/>
              <w:rPr>
                <w:rFonts w:ascii="仿宋" w:eastAsia="仿宋" w:hAnsi="仿宋" w:cs="仿宋_GB2312"/>
                <w:sz w:val="24"/>
              </w:rPr>
            </w:pPr>
          </w:p>
        </w:tc>
        <w:tc>
          <w:tcPr>
            <w:tcW w:w="939" w:type="dxa"/>
            <w:tcBorders>
              <w:top w:val="single" w:sz="4" w:space="0" w:color="000000"/>
              <w:left w:val="single" w:sz="4" w:space="0" w:color="000000"/>
              <w:bottom w:val="single" w:sz="4" w:space="0" w:color="000000"/>
              <w:right w:val="single" w:sz="4" w:space="0" w:color="000000"/>
            </w:tcBorders>
            <w:noWrap/>
            <w:vAlign w:val="center"/>
          </w:tcPr>
          <w:p w14:paraId="10E54307" w14:textId="77777777" w:rsidR="009E173F" w:rsidRPr="005320A2" w:rsidRDefault="009E173F" w:rsidP="009E173F">
            <w:pPr>
              <w:jc w:val="center"/>
              <w:rPr>
                <w:rFonts w:ascii="仿宋" w:eastAsia="仿宋" w:hAnsi="仿宋" w:cs="仿宋_GB2312"/>
                <w:sz w:val="24"/>
              </w:rPr>
            </w:pPr>
          </w:p>
        </w:tc>
        <w:tc>
          <w:tcPr>
            <w:tcW w:w="762" w:type="dxa"/>
            <w:tcBorders>
              <w:top w:val="single" w:sz="4" w:space="0" w:color="000000"/>
              <w:left w:val="single" w:sz="4" w:space="0" w:color="000000"/>
              <w:bottom w:val="single" w:sz="4" w:space="0" w:color="000000"/>
              <w:right w:val="single" w:sz="4" w:space="0" w:color="000000"/>
            </w:tcBorders>
            <w:noWrap/>
            <w:vAlign w:val="center"/>
          </w:tcPr>
          <w:p w14:paraId="46491585" w14:textId="77777777" w:rsidR="009E173F" w:rsidRPr="005320A2" w:rsidRDefault="009E173F" w:rsidP="009E173F">
            <w:pPr>
              <w:jc w:val="center"/>
              <w:rPr>
                <w:rFonts w:ascii="仿宋" w:eastAsia="仿宋" w:hAnsi="仿宋" w:cs="仿宋_GB2312"/>
                <w:sz w:val="24"/>
              </w:rPr>
            </w:pPr>
            <w:r w:rsidRPr="005320A2">
              <w:rPr>
                <w:rFonts w:ascii="仿宋" w:eastAsia="仿宋" w:hAnsi="仿宋" w:cs="仿宋_GB2312" w:hint="eastAsia"/>
                <w:sz w:val="24"/>
              </w:rPr>
              <w:t>0.4</w:t>
            </w:r>
          </w:p>
        </w:tc>
        <w:tc>
          <w:tcPr>
            <w:tcW w:w="939" w:type="dxa"/>
            <w:tcBorders>
              <w:top w:val="single" w:sz="4" w:space="0" w:color="000000"/>
              <w:left w:val="single" w:sz="4" w:space="0" w:color="000000"/>
              <w:bottom w:val="single" w:sz="4" w:space="0" w:color="000000"/>
              <w:right w:val="single" w:sz="4" w:space="0" w:color="000000"/>
            </w:tcBorders>
            <w:noWrap/>
            <w:vAlign w:val="center"/>
          </w:tcPr>
          <w:p w14:paraId="7CCB6F12" w14:textId="77777777" w:rsidR="009E173F" w:rsidRPr="005320A2" w:rsidRDefault="009E173F" w:rsidP="009E173F">
            <w:pPr>
              <w:jc w:val="center"/>
              <w:rPr>
                <w:rFonts w:ascii="仿宋" w:eastAsia="仿宋" w:hAnsi="仿宋" w:cs="仿宋_GB2312"/>
                <w:sz w:val="24"/>
              </w:rPr>
            </w:pP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23710AFD" w14:textId="77777777" w:rsidR="009E173F" w:rsidRPr="005320A2" w:rsidRDefault="009E173F" w:rsidP="009E173F">
            <w:pPr>
              <w:jc w:val="left"/>
              <w:rPr>
                <w:rFonts w:ascii="仿宋" w:eastAsia="仿宋" w:hAnsi="仿宋" w:cs="仿宋_GB2312"/>
                <w:szCs w:val="21"/>
              </w:rPr>
            </w:pPr>
          </w:p>
        </w:tc>
      </w:tr>
      <w:tr w:rsidR="009E173F" w:rsidRPr="005320A2" w14:paraId="0C53CAD0" w14:textId="77777777">
        <w:tc>
          <w:tcPr>
            <w:tcW w:w="936" w:type="dxa"/>
            <w:tcBorders>
              <w:top w:val="single" w:sz="4" w:space="0" w:color="000000"/>
              <w:left w:val="single" w:sz="4" w:space="0" w:color="000000"/>
              <w:bottom w:val="single" w:sz="4" w:space="0" w:color="000000"/>
              <w:right w:val="single" w:sz="4" w:space="0" w:color="000000"/>
            </w:tcBorders>
            <w:noWrap/>
            <w:vAlign w:val="center"/>
          </w:tcPr>
          <w:p w14:paraId="40D52945" w14:textId="77777777" w:rsidR="009E173F" w:rsidRPr="005320A2" w:rsidRDefault="009E173F" w:rsidP="009E173F">
            <w:pPr>
              <w:spacing w:beforeLines="50" w:before="120" w:afterLines="50" w:after="120"/>
              <w:jc w:val="center"/>
              <w:rPr>
                <w:rFonts w:ascii="仿宋" w:eastAsia="仿宋" w:hAnsi="仿宋" w:cs="仿宋_GB2312"/>
                <w:sz w:val="24"/>
              </w:rPr>
            </w:pPr>
            <w:r w:rsidRPr="005320A2">
              <w:rPr>
                <w:rFonts w:ascii="仿宋" w:eastAsia="仿宋" w:hAnsi="仿宋" w:cs="仿宋_GB2312" w:hint="eastAsia"/>
                <w:sz w:val="24"/>
              </w:rPr>
              <w:t>8</w:t>
            </w:r>
          </w:p>
        </w:tc>
        <w:tc>
          <w:tcPr>
            <w:tcW w:w="1186" w:type="dxa"/>
            <w:tcBorders>
              <w:top w:val="single" w:sz="4" w:space="0" w:color="000000"/>
              <w:left w:val="single" w:sz="4" w:space="0" w:color="000000"/>
              <w:bottom w:val="single" w:sz="4" w:space="0" w:color="000000"/>
              <w:right w:val="single" w:sz="4" w:space="0" w:color="000000"/>
            </w:tcBorders>
            <w:noWrap/>
            <w:vAlign w:val="center"/>
          </w:tcPr>
          <w:p w14:paraId="4C9D2065" w14:textId="695C3AA1" w:rsidR="009E173F" w:rsidRPr="005320A2" w:rsidRDefault="009E173F" w:rsidP="009E173F">
            <w:pPr>
              <w:jc w:val="center"/>
              <w:rPr>
                <w:rFonts w:ascii="仿宋" w:eastAsia="仿宋" w:hAnsi="仿宋" w:cs="仿宋_GB2312"/>
                <w:sz w:val="24"/>
              </w:rPr>
            </w:pPr>
            <w:r w:rsidRPr="005320A2">
              <w:rPr>
                <w:rFonts w:ascii="仿宋" w:eastAsia="仿宋" w:hAnsi="仿宋" w:cs="仿宋_GB2312" w:hint="eastAsia"/>
                <w:szCs w:val="21"/>
              </w:rPr>
              <w:t>夏装套装</w:t>
            </w:r>
          </w:p>
        </w:tc>
        <w:tc>
          <w:tcPr>
            <w:tcW w:w="6237" w:type="dxa"/>
            <w:tcBorders>
              <w:top w:val="single" w:sz="4" w:space="0" w:color="000000"/>
              <w:left w:val="single" w:sz="4" w:space="0" w:color="000000"/>
              <w:bottom w:val="single" w:sz="4" w:space="0" w:color="000000"/>
              <w:right w:val="single" w:sz="4" w:space="0" w:color="000000"/>
            </w:tcBorders>
            <w:vAlign w:val="center"/>
          </w:tcPr>
          <w:p w14:paraId="0C3E746A" w14:textId="77777777" w:rsidR="009E173F" w:rsidRPr="005320A2" w:rsidRDefault="009E173F" w:rsidP="009E173F">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衣面料：平纹汗布，棉100%，克重≥200g/㎡</w:t>
            </w:r>
          </w:p>
          <w:p w14:paraId="24F0F0BA" w14:textId="5304B57D" w:rsidR="009E173F" w:rsidRPr="005320A2" w:rsidRDefault="009E173F" w:rsidP="009E173F">
            <w:pPr>
              <w:jc w:val="left"/>
              <w:rPr>
                <w:rFonts w:ascii="仿宋" w:eastAsia="仿宋" w:hAnsi="仿宋" w:cs="仿宋_GB2312"/>
                <w:sz w:val="24"/>
              </w:rPr>
            </w:pPr>
            <w:proofErr w:type="gramStart"/>
            <w:r w:rsidRPr="005320A2">
              <w:rPr>
                <w:rFonts w:ascii="仿宋" w:eastAsia="仿宋" w:hAnsi="仿宋" w:cs="仿宋_GB2312" w:hint="eastAsia"/>
                <w:szCs w:val="21"/>
              </w:rPr>
              <w:t>裤</w:t>
            </w:r>
            <w:proofErr w:type="gramEnd"/>
            <w:r w:rsidRPr="005320A2">
              <w:rPr>
                <w:rFonts w:ascii="仿宋" w:eastAsia="仿宋" w:hAnsi="仿宋" w:cs="仿宋_GB2312" w:hint="eastAsia"/>
                <w:szCs w:val="21"/>
              </w:rPr>
              <w:t>面料：细斜纹布，棉100%，克重≥135g/㎡</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4A4FC585" w14:textId="77777777" w:rsidR="009E173F" w:rsidRPr="005320A2" w:rsidRDefault="009E173F" w:rsidP="009E173F">
            <w:pPr>
              <w:jc w:val="center"/>
              <w:rPr>
                <w:rFonts w:ascii="仿宋" w:eastAsia="仿宋" w:hAnsi="仿宋" w:cs="仿宋_GB2312"/>
                <w:sz w:val="24"/>
              </w:rPr>
            </w:pPr>
          </w:p>
        </w:tc>
        <w:tc>
          <w:tcPr>
            <w:tcW w:w="939" w:type="dxa"/>
            <w:tcBorders>
              <w:top w:val="single" w:sz="4" w:space="0" w:color="000000"/>
              <w:left w:val="single" w:sz="4" w:space="0" w:color="000000"/>
              <w:bottom w:val="single" w:sz="4" w:space="0" w:color="000000"/>
              <w:right w:val="single" w:sz="4" w:space="0" w:color="000000"/>
            </w:tcBorders>
            <w:noWrap/>
            <w:vAlign w:val="center"/>
          </w:tcPr>
          <w:p w14:paraId="715950C3" w14:textId="77777777" w:rsidR="009E173F" w:rsidRPr="005320A2" w:rsidRDefault="009E173F" w:rsidP="009E173F">
            <w:pPr>
              <w:jc w:val="center"/>
              <w:rPr>
                <w:rFonts w:ascii="仿宋" w:eastAsia="仿宋" w:hAnsi="仿宋" w:cs="仿宋_GB2312"/>
                <w:sz w:val="24"/>
              </w:rPr>
            </w:pPr>
          </w:p>
        </w:tc>
        <w:tc>
          <w:tcPr>
            <w:tcW w:w="762" w:type="dxa"/>
            <w:tcBorders>
              <w:top w:val="single" w:sz="4" w:space="0" w:color="000000"/>
              <w:left w:val="single" w:sz="4" w:space="0" w:color="000000"/>
              <w:bottom w:val="single" w:sz="4" w:space="0" w:color="000000"/>
              <w:right w:val="single" w:sz="4" w:space="0" w:color="000000"/>
            </w:tcBorders>
            <w:noWrap/>
            <w:vAlign w:val="center"/>
          </w:tcPr>
          <w:p w14:paraId="0A7C33B1" w14:textId="77777777" w:rsidR="009E173F" w:rsidRPr="005320A2" w:rsidRDefault="009E173F" w:rsidP="009E173F">
            <w:pPr>
              <w:jc w:val="center"/>
              <w:rPr>
                <w:rFonts w:ascii="仿宋" w:eastAsia="仿宋" w:hAnsi="仿宋" w:cs="仿宋_GB2312"/>
                <w:sz w:val="24"/>
              </w:rPr>
            </w:pPr>
            <w:r w:rsidRPr="005320A2">
              <w:rPr>
                <w:rFonts w:ascii="仿宋" w:eastAsia="仿宋" w:hAnsi="仿宋" w:cs="仿宋_GB2312" w:hint="eastAsia"/>
                <w:sz w:val="24"/>
              </w:rPr>
              <w:t>0.4</w:t>
            </w:r>
          </w:p>
        </w:tc>
        <w:tc>
          <w:tcPr>
            <w:tcW w:w="939" w:type="dxa"/>
            <w:tcBorders>
              <w:top w:val="single" w:sz="4" w:space="0" w:color="000000"/>
              <w:left w:val="single" w:sz="4" w:space="0" w:color="000000"/>
              <w:bottom w:val="single" w:sz="4" w:space="0" w:color="000000"/>
              <w:right w:val="single" w:sz="4" w:space="0" w:color="000000"/>
            </w:tcBorders>
            <w:noWrap/>
            <w:vAlign w:val="center"/>
          </w:tcPr>
          <w:p w14:paraId="59D7C1AD" w14:textId="77777777" w:rsidR="009E173F" w:rsidRPr="005320A2" w:rsidRDefault="009E173F" w:rsidP="009E173F">
            <w:pPr>
              <w:jc w:val="center"/>
              <w:rPr>
                <w:rFonts w:ascii="仿宋" w:eastAsia="仿宋" w:hAnsi="仿宋" w:cs="仿宋_GB2312"/>
                <w:sz w:val="24"/>
              </w:rPr>
            </w:pP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452DE26A" w14:textId="77777777" w:rsidR="009E173F" w:rsidRPr="005320A2" w:rsidRDefault="009E173F" w:rsidP="009E173F">
            <w:pPr>
              <w:jc w:val="left"/>
              <w:rPr>
                <w:rFonts w:ascii="仿宋" w:eastAsia="仿宋" w:hAnsi="仿宋" w:cs="仿宋_GB2312"/>
                <w:szCs w:val="21"/>
              </w:rPr>
            </w:pPr>
          </w:p>
        </w:tc>
      </w:tr>
      <w:tr w:rsidR="009E173F" w:rsidRPr="005320A2" w14:paraId="16DD280C" w14:textId="77777777">
        <w:tc>
          <w:tcPr>
            <w:tcW w:w="936" w:type="dxa"/>
            <w:tcBorders>
              <w:top w:val="single" w:sz="4" w:space="0" w:color="000000"/>
              <w:left w:val="single" w:sz="4" w:space="0" w:color="000000"/>
              <w:bottom w:val="single" w:sz="4" w:space="0" w:color="000000"/>
              <w:right w:val="single" w:sz="4" w:space="0" w:color="000000"/>
            </w:tcBorders>
            <w:noWrap/>
            <w:vAlign w:val="center"/>
          </w:tcPr>
          <w:p w14:paraId="059839ED" w14:textId="77777777" w:rsidR="009E173F" w:rsidRPr="005320A2" w:rsidRDefault="009E173F" w:rsidP="009E173F">
            <w:pPr>
              <w:spacing w:beforeLines="50" w:before="120" w:afterLines="50" w:after="120"/>
              <w:jc w:val="center"/>
              <w:rPr>
                <w:rFonts w:ascii="仿宋" w:eastAsia="仿宋" w:hAnsi="仿宋" w:cs="仿宋_GB2312"/>
                <w:sz w:val="24"/>
              </w:rPr>
            </w:pPr>
            <w:r w:rsidRPr="005320A2">
              <w:rPr>
                <w:rFonts w:ascii="仿宋" w:eastAsia="仿宋" w:hAnsi="仿宋" w:cs="仿宋_GB2312" w:hint="eastAsia"/>
                <w:sz w:val="24"/>
              </w:rPr>
              <w:t>9</w:t>
            </w:r>
          </w:p>
        </w:tc>
        <w:tc>
          <w:tcPr>
            <w:tcW w:w="1186" w:type="dxa"/>
            <w:tcBorders>
              <w:top w:val="single" w:sz="4" w:space="0" w:color="000000"/>
              <w:left w:val="single" w:sz="4" w:space="0" w:color="000000"/>
              <w:bottom w:val="single" w:sz="4" w:space="0" w:color="000000"/>
              <w:right w:val="single" w:sz="4" w:space="0" w:color="000000"/>
            </w:tcBorders>
            <w:noWrap/>
            <w:vAlign w:val="center"/>
          </w:tcPr>
          <w:p w14:paraId="3BF2DA97" w14:textId="585CCE4B" w:rsidR="009E173F" w:rsidRPr="005320A2" w:rsidRDefault="009E173F" w:rsidP="009E173F">
            <w:pPr>
              <w:jc w:val="center"/>
              <w:rPr>
                <w:rFonts w:ascii="仿宋" w:eastAsia="仿宋" w:hAnsi="仿宋" w:cs="仿宋_GB2312"/>
                <w:sz w:val="24"/>
              </w:rPr>
            </w:pPr>
            <w:r w:rsidRPr="005320A2">
              <w:rPr>
                <w:rFonts w:ascii="仿宋" w:eastAsia="仿宋" w:hAnsi="仿宋" w:cs="仿宋_GB2312" w:hint="eastAsia"/>
                <w:szCs w:val="21"/>
              </w:rPr>
              <w:t>夏装套装</w:t>
            </w:r>
          </w:p>
        </w:tc>
        <w:tc>
          <w:tcPr>
            <w:tcW w:w="6237" w:type="dxa"/>
            <w:tcBorders>
              <w:top w:val="single" w:sz="4" w:space="0" w:color="000000"/>
              <w:left w:val="single" w:sz="4" w:space="0" w:color="000000"/>
              <w:bottom w:val="single" w:sz="4" w:space="0" w:color="000000"/>
              <w:right w:val="single" w:sz="4" w:space="0" w:color="000000"/>
            </w:tcBorders>
            <w:vAlign w:val="center"/>
          </w:tcPr>
          <w:p w14:paraId="1DD4EF2A" w14:textId="77777777" w:rsidR="009E173F" w:rsidRPr="005320A2" w:rsidRDefault="009E173F" w:rsidP="009E173F">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衣面料：网眼布，棉80%，</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20%，克重≥200g/㎡</w:t>
            </w:r>
          </w:p>
          <w:p w14:paraId="3EE28D88" w14:textId="0CE7EECF" w:rsidR="009E173F" w:rsidRPr="005320A2" w:rsidRDefault="009E173F" w:rsidP="009E173F">
            <w:pPr>
              <w:jc w:val="left"/>
              <w:rPr>
                <w:rFonts w:ascii="仿宋" w:eastAsia="仿宋" w:hAnsi="仿宋" w:cs="仿宋_GB2312"/>
                <w:sz w:val="24"/>
              </w:rPr>
            </w:pPr>
            <w:proofErr w:type="gramStart"/>
            <w:r w:rsidRPr="005320A2">
              <w:rPr>
                <w:rFonts w:ascii="仿宋" w:eastAsia="仿宋" w:hAnsi="仿宋" w:cs="仿宋_GB2312" w:hint="eastAsia"/>
                <w:szCs w:val="21"/>
              </w:rPr>
              <w:t>裤</w:t>
            </w:r>
            <w:proofErr w:type="gramEnd"/>
            <w:r w:rsidRPr="005320A2">
              <w:rPr>
                <w:rFonts w:ascii="仿宋" w:eastAsia="仿宋" w:hAnsi="仿宋" w:cs="仿宋_GB2312" w:hint="eastAsia"/>
                <w:szCs w:val="21"/>
              </w:rPr>
              <w:t>面料：健康布，棉80%，</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20%，克重≥240g/㎡</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145C81E3" w14:textId="77777777" w:rsidR="009E173F" w:rsidRPr="005320A2" w:rsidRDefault="009E173F" w:rsidP="009E173F">
            <w:pPr>
              <w:jc w:val="center"/>
              <w:rPr>
                <w:rFonts w:ascii="仿宋" w:eastAsia="仿宋" w:hAnsi="仿宋" w:cs="仿宋_GB2312"/>
                <w:sz w:val="24"/>
              </w:rPr>
            </w:pPr>
          </w:p>
        </w:tc>
        <w:tc>
          <w:tcPr>
            <w:tcW w:w="939" w:type="dxa"/>
            <w:tcBorders>
              <w:top w:val="single" w:sz="4" w:space="0" w:color="000000"/>
              <w:left w:val="single" w:sz="4" w:space="0" w:color="000000"/>
              <w:bottom w:val="single" w:sz="4" w:space="0" w:color="000000"/>
              <w:right w:val="single" w:sz="4" w:space="0" w:color="000000"/>
            </w:tcBorders>
            <w:noWrap/>
            <w:vAlign w:val="center"/>
          </w:tcPr>
          <w:p w14:paraId="3BEF8F06" w14:textId="77777777" w:rsidR="009E173F" w:rsidRPr="005320A2" w:rsidRDefault="009E173F" w:rsidP="009E173F">
            <w:pPr>
              <w:jc w:val="center"/>
              <w:rPr>
                <w:rFonts w:ascii="仿宋" w:eastAsia="仿宋" w:hAnsi="仿宋" w:cs="仿宋_GB2312"/>
                <w:sz w:val="24"/>
              </w:rPr>
            </w:pPr>
          </w:p>
        </w:tc>
        <w:tc>
          <w:tcPr>
            <w:tcW w:w="762" w:type="dxa"/>
            <w:tcBorders>
              <w:top w:val="single" w:sz="4" w:space="0" w:color="000000"/>
              <w:left w:val="single" w:sz="4" w:space="0" w:color="000000"/>
              <w:bottom w:val="single" w:sz="4" w:space="0" w:color="000000"/>
              <w:right w:val="single" w:sz="4" w:space="0" w:color="000000"/>
            </w:tcBorders>
            <w:noWrap/>
            <w:vAlign w:val="center"/>
          </w:tcPr>
          <w:p w14:paraId="704E9D70" w14:textId="77777777" w:rsidR="009E173F" w:rsidRPr="005320A2" w:rsidRDefault="009E173F" w:rsidP="009E173F">
            <w:pPr>
              <w:jc w:val="center"/>
              <w:rPr>
                <w:rFonts w:ascii="仿宋" w:eastAsia="仿宋" w:hAnsi="仿宋" w:cs="仿宋_GB2312"/>
                <w:sz w:val="24"/>
              </w:rPr>
            </w:pPr>
            <w:r w:rsidRPr="005320A2">
              <w:rPr>
                <w:rFonts w:ascii="仿宋" w:eastAsia="仿宋" w:hAnsi="仿宋" w:cs="仿宋_GB2312" w:hint="eastAsia"/>
                <w:sz w:val="24"/>
              </w:rPr>
              <w:t>0.4</w:t>
            </w:r>
          </w:p>
        </w:tc>
        <w:tc>
          <w:tcPr>
            <w:tcW w:w="939" w:type="dxa"/>
            <w:tcBorders>
              <w:top w:val="single" w:sz="4" w:space="0" w:color="000000"/>
              <w:left w:val="single" w:sz="4" w:space="0" w:color="000000"/>
              <w:bottom w:val="single" w:sz="4" w:space="0" w:color="000000"/>
              <w:right w:val="single" w:sz="4" w:space="0" w:color="000000"/>
            </w:tcBorders>
            <w:noWrap/>
            <w:vAlign w:val="center"/>
          </w:tcPr>
          <w:p w14:paraId="12FABDBD" w14:textId="77777777" w:rsidR="009E173F" w:rsidRPr="005320A2" w:rsidRDefault="009E173F" w:rsidP="009E173F">
            <w:pPr>
              <w:jc w:val="center"/>
              <w:rPr>
                <w:rFonts w:ascii="仿宋" w:eastAsia="仿宋" w:hAnsi="仿宋" w:cs="仿宋_GB2312"/>
                <w:sz w:val="24"/>
              </w:rPr>
            </w:pP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384DAC70" w14:textId="77777777" w:rsidR="009E173F" w:rsidRPr="005320A2" w:rsidRDefault="009E173F" w:rsidP="009E173F">
            <w:pPr>
              <w:jc w:val="left"/>
              <w:rPr>
                <w:rFonts w:ascii="仿宋" w:eastAsia="仿宋" w:hAnsi="仿宋" w:cs="仿宋_GB2312"/>
                <w:szCs w:val="21"/>
              </w:rPr>
            </w:pPr>
          </w:p>
        </w:tc>
      </w:tr>
      <w:tr w:rsidR="009E173F" w:rsidRPr="005320A2" w14:paraId="34F01D10" w14:textId="77777777">
        <w:tc>
          <w:tcPr>
            <w:tcW w:w="936" w:type="dxa"/>
            <w:tcBorders>
              <w:top w:val="single" w:sz="4" w:space="0" w:color="000000"/>
              <w:left w:val="single" w:sz="4" w:space="0" w:color="000000"/>
              <w:bottom w:val="single" w:sz="4" w:space="0" w:color="000000"/>
              <w:right w:val="single" w:sz="4" w:space="0" w:color="000000"/>
            </w:tcBorders>
            <w:noWrap/>
            <w:vAlign w:val="center"/>
          </w:tcPr>
          <w:p w14:paraId="3D56024A" w14:textId="77777777" w:rsidR="009E173F" w:rsidRPr="005320A2" w:rsidRDefault="009E173F" w:rsidP="009E173F">
            <w:pPr>
              <w:spacing w:beforeLines="50" w:before="120" w:afterLines="50" w:after="120"/>
              <w:jc w:val="center"/>
              <w:rPr>
                <w:rFonts w:ascii="仿宋" w:eastAsia="仿宋" w:hAnsi="仿宋" w:cs="仿宋_GB2312"/>
                <w:sz w:val="24"/>
              </w:rPr>
            </w:pPr>
            <w:r w:rsidRPr="005320A2">
              <w:rPr>
                <w:rFonts w:ascii="仿宋" w:eastAsia="仿宋" w:hAnsi="仿宋" w:cs="仿宋_GB2312" w:hint="eastAsia"/>
                <w:sz w:val="24"/>
              </w:rPr>
              <w:lastRenderedPageBreak/>
              <w:t>10</w:t>
            </w:r>
          </w:p>
        </w:tc>
        <w:tc>
          <w:tcPr>
            <w:tcW w:w="1186" w:type="dxa"/>
            <w:tcBorders>
              <w:top w:val="single" w:sz="4" w:space="0" w:color="000000"/>
              <w:left w:val="single" w:sz="4" w:space="0" w:color="000000"/>
              <w:bottom w:val="single" w:sz="4" w:space="0" w:color="000000"/>
              <w:right w:val="single" w:sz="4" w:space="0" w:color="000000"/>
            </w:tcBorders>
            <w:noWrap/>
            <w:vAlign w:val="center"/>
          </w:tcPr>
          <w:p w14:paraId="27A2B7FC" w14:textId="67AC830F" w:rsidR="009E173F" w:rsidRPr="005320A2" w:rsidRDefault="009E173F" w:rsidP="009E173F">
            <w:pPr>
              <w:jc w:val="center"/>
              <w:rPr>
                <w:rFonts w:ascii="仿宋" w:eastAsia="仿宋" w:hAnsi="仿宋" w:cs="仿宋_GB2312"/>
                <w:sz w:val="24"/>
              </w:rPr>
            </w:pPr>
            <w:r w:rsidRPr="005320A2">
              <w:rPr>
                <w:rFonts w:ascii="仿宋" w:eastAsia="仿宋" w:hAnsi="仿宋" w:cs="仿宋_GB2312" w:hint="eastAsia"/>
                <w:szCs w:val="21"/>
              </w:rPr>
              <w:t>夏装套装</w:t>
            </w:r>
          </w:p>
        </w:tc>
        <w:tc>
          <w:tcPr>
            <w:tcW w:w="6237" w:type="dxa"/>
            <w:tcBorders>
              <w:top w:val="single" w:sz="4" w:space="0" w:color="000000"/>
              <w:left w:val="single" w:sz="4" w:space="0" w:color="000000"/>
              <w:bottom w:val="single" w:sz="4" w:space="0" w:color="000000"/>
              <w:right w:val="single" w:sz="4" w:space="0" w:color="000000"/>
            </w:tcBorders>
            <w:vAlign w:val="center"/>
          </w:tcPr>
          <w:p w14:paraId="303F985B" w14:textId="77777777" w:rsidR="009E173F" w:rsidRPr="005320A2" w:rsidRDefault="009E173F" w:rsidP="009E173F">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衣面料：32支拉架珠地，棉97%，氨纶3%，克重≥220g/㎡</w:t>
            </w:r>
          </w:p>
          <w:p w14:paraId="484D63C6" w14:textId="12C497C1" w:rsidR="009E173F" w:rsidRPr="005320A2" w:rsidRDefault="009E173F" w:rsidP="009E173F">
            <w:pPr>
              <w:jc w:val="left"/>
              <w:rPr>
                <w:rFonts w:ascii="仿宋" w:eastAsia="仿宋" w:hAnsi="仿宋" w:cs="仿宋_GB2312"/>
                <w:sz w:val="24"/>
              </w:rPr>
            </w:pPr>
            <w:proofErr w:type="gramStart"/>
            <w:r w:rsidRPr="005320A2">
              <w:rPr>
                <w:rFonts w:ascii="仿宋" w:eastAsia="仿宋" w:hAnsi="仿宋" w:cs="仿宋_GB2312" w:hint="eastAsia"/>
                <w:szCs w:val="21"/>
              </w:rPr>
              <w:t>裤</w:t>
            </w:r>
            <w:proofErr w:type="gramEnd"/>
            <w:r w:rsidRPr="005320A2">
              <w:rPr>
                <w:rFonts w:ascii="仿宋" w:eastAsia="仿宋" w:hAnsi="仿宋" w:cs="仿宋_GB2312" w:hint="eastAsia"/>
                <w:szCs w:val="21"/>
              </w:rPr>
              <w:t>面料：薄毛圈布，棉80%，</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20%，克重≥250g/㎡</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5BF98D1A" w14:textId="77777777" w:rsidR="009E173F" w:rsidRPr="005320A2" w:rsidRDefault="009E173F" w:rsidP="009E173F">
            <w:pPr>
              <w:jc w:val="center"/>
              <w:rPr>
                <w:rFonts w:ascii="仿宋" w:eastAsia="仿宋" w:hAnsi="仿宋" w:cs="仿宋_GB2312"/>
                <w:sz w:val="24"/>
              </w:rPr>
            </w:pPr>
          </w:p>
        </w:tc>
        <w:tc>
          <w:tcPr>
            <w:tcW w:w="939" w:type="dxa"/>
            <w:tcBorders>
              <w:top w:val="single" w:sz="4" w:space="0" w:color="000000"/>
              <w:left w:val="single" w:sz="4" w:space="0" w:color="000000"/>
              <w:bottom w:val="single" w:sz="4" w:space="0" w:color="000000"/>
              <w:right w:val="single" w:sz="4" w:space="0" w:color="000000"/>
            </w:tcBorders>
            <w:noWrap/>
            <w:vAlign w:val="center"/>
          </w:tcPr>
          <w:p w14:paraId="0FA7070C" w14:textId="77777777" w:rsidR="009E173F" w:rsidRPr="005320A2" w:rsidRDefault="009E173F" w:rsidP="009E173F">
            <w:pPr>
              <w:jc w:val="center"/>
              <w:rPr>
                <w:rFonts w:ascii="仿宋" w:eastAsia="仿宋" w:hAnsi="仿宋" w:cs="仿宋_GB2312"/>
                <w:sz w:val="24"/>
              </w:rPr>
            </w:pPr>
          </w:p>
        </w:tc>
        <w:tc>
          <w:tcPr>
            <w:tcW w:w="762" w:type="dxa"/>
            <w:tcBorders>
              <w:top w:val="single" w:sz="4" w:space="0" w:color="000000"/>
              <w:left w:val="single" w:sz="4" w:space="0" w:color="000000"/>
              <w:bottom w:val="single" w:sz="4" w:space="0" w:color="000000"/>
              <w:right w:val="single" w:sz="4" w:space="0" w:color="000000"/>
            </w:tcBorders>
            <w:noWrap/>
            <w:vAlign w:val="center"/>
          </w:tcPr>
          <w:p w14:paraId="15C620B8" w14:textId="77777777" w:rsidR="009E173F" w:rsidRPr="005320A2" w:rsidRDefault="009E173F" w:rsidP="009E173F">
            <w:pPr>
              <w:jc w:val="center"/>
              <w:rPr>
                <w:rFonts w:ascii="仿宋" w:eastAsia="仿宋" w:hAnsi="仿宋" w:cs="仿宋_GB2312"/>
                <w:sz w:val="24"/>
              </w:rPr>
            </w:pPr>
            <w:r w:rsidRPr="005320A2">
              <w:rPr>
                <w:rFonts w:ascii="仿宋" w:eastAsia="仿宋" w:hAnsi="仿宋" w:cs="仿宋_GB2312" w:hint="eastAsia"/>
                <w:sz w:val="24"/>
              </w:rPr>
              <w:t>0.4</w:t>
            </w:r>
          </w:p>
        </w:tc>
        <w:tc>
          <w:tcPr>
            <w:tcW w:w="939" w:type="dxa"/>
            <w:tcBorders>
              <w:top w:val="single" w:sz="4" w:space="0" w:color="000000"/>
              <w:left w:val="single" w:sz="4" w:space="0" w:color="000000"/>
              <w:bottom w:val="single" w:sz="4" w:space="0" w:color="000000"/>
              <w:right w:val="single" w:sz="4" w:space="0" w:color="000000"/>
            </w:tcBorders>
            <w:noWrap/>
            <w:vAlign w:val="center"/>
          </w:tcPr>
          <w:p w14:paraId="6CE1DFA6" w14:textId="77777777" w:rsidR="009E173F" w:rsidRPr="005320A2" w:rsidRDefault="009E173F" w:rsidP="009E173F">
            <w:pPr>
              <w:jc w:val="center"/>
              <w:rPr>
                <w:rFonts w:ascii="仿宋" w:eastAsia="仿宋" w:hAnsi="仿宋" w:cs="仿宋_GB2312"/>
                <w:sz w:val="24"/>
              </w:rPr>
            </w:pP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304DD4F9" w14:textId="77777777" w:rsidR="009E173F" w:rsidRPr="005320A2" w:rsidRDefault="009E173F" w:rsidP="009E173F">
            <w:pPr>
              <w:jc w:val="left"/>
              <w:rPr>
                <w:rFonts w:ascii="仿宋" w:eastAsia="仿宋" w:hAnsi="仿宋" w:cs="仿宋_GB2312"/>
                <w:szCs w:val="21"/>
              </w:rPr>
            </w:pPr>
          </w:p>
        </w:tc>
      </w:tr>
      <w:tr w:rsidR="009E173F" w:rsidRPr="005320A2" w14:paraId="08C11A99" w14:textId="77777777">
        <w:tc>
          <w:tcPr>
            <w:tcW w:w="936" w:type="dxa"/>
            <w:tcBorders>
              <w:top w:val="single" w:sz="4" w:space="0" w:color="000000"/>
              <w:left w:val="single" w:sz="4" w:space="0" w:color="000000"/>
              <w:bottom w:val="single" w:sz="4" w:space="0" w:color="000000"/>
              <w:right w:val="single" w:sz="4" w:space="0" w:color="000000"/>
            </w:tcBorders>
            <w:noWrap/>
            <w:vAlign w:val="center"/>
          </w:tcPr>
          <w:p w14:paraId="7A97C906" w14:textId="77777777" w:rsidR="009E173F" w:rsidRPr="005320A2" w:rsidRDefault="009E173F" w:rsidP="009E173F">
            <w:pPr>
              <w:spacing w:beforeLines="50" w:before="120" w:afterLines="50" w:after="120"/>
              <w:jc w:val="center"/>
              <w:rPr>
                <w:rFonts w:ascii="仿宋" w:eastAsia="仿宋" w:hAnsi="仿宋" w:cs="仿宋_GB2312"/>
                <w:sz w:val="24"/>
              </w:rPr>
            </w:pPr>
            <w:r w:rsidRPr="005320A2">
              <w:rPr>
                <w:rFonts w:ascii="仿宋" w:eastAsia="仿宋" w:hAnsi="仿宋" w:cs="仿宋_GB2312" w:hint="eastAsia"/>
                <w:sz w:val="24"/>
              </w:rPr>
              <w:t>11</w:t>
            </w:r>
          </w:p>
        </w:tc>
        <w:tc>
          <w:tcPr>
            <w:tcW w:w="1186" w:type="dxa"/>
            <w:tcBorders>
              <w:top w:val="single" w:sz="4" w:space="0" w:color="000000"/>
              <w:left w:val="single" w:sz="4" w:space="0" w:color="000000"/>
              <w:bottom w:val="single" w:sz="4" w:space="0" w:color="000000"/>
              <w:right w:val="single" w:sz="4" w:space="0" w:color="000000"/>
            </w:tcBorders>
            <w:noWrap/>
            <w:vAlign w:val="center"/>
          </w:tcPr>
          <w:p w14:paraId="2C07DFB2" w14:textId="306F7BFE" w:rsidR="009E173F" w:rsidRPr="005320A2" w:rsidRDefault="009E173F" w:rsidP="009E173F">
            <w:pPr>
              <w:jc w:val="center"/>
              <w:rPr>
                <w:rFonts w:ascii="仿宋" w:eastAsia="仿宋" w:hAnsi="仿宋" w:cs="仿宋_GB2312"/>
                <w:sz w:val="24"/>
              </w:rPr>
            </w:pPr>
            <w:r w:rsidRPr="005320A2">
              <w:rPr>
                <w:rFonts w:ascii="仿宋" w:eastAsia="仿宋" w:hAnsi="仿宋" w:cs="仿宋_GB2312" w:hint="eastAsia"/>
                <w:szCs w:val="21"/>
              </w:rPr>
              <w:t>运动装</w:t>
            </w:r>
          </w:p>
        </w:tc>
        <w:tc>
          <w:tcPr>
            <w:tcW w:w="6237" w:type="dxa"/>
            <w:tcBorders>
              <w:top w:val="single" w:sz="4" w:space="0" w:color="000000"/>
              <w:left w:val="single" w:sz="4" w:space="0" w:color="000000"/>
              <w:bottom w:val="single" w:sz="4" w:space="0" w:color="000000"/>
              <w:right w:val="single" w:sz="4" w:space="0" w:color="000000"/>
            </w:tcBorders>
            <w:vAlign w:val="center"/>
          </w:tcPr>
          <w:p w14:paraId="451D7486" w14:textId="250D45EF" w:rsidR="009E173F" w:rsidRPr="005320A2" w:rsidRDefault="009E173F" w:rsidP="009E173F">
            <w:pPr>
              <w:jc w:val="left"/>
              <w:rPr>
                <w:rFonts w:ascii="仿宋" w:eastAsia="仿宋" w:hAnsi="仿宋" w:cs="仿宋_GB2312"/>
                <w:sz w:val="24"/>
              </w:rPr>
            </w:pPr>
            <w:r w:rsidRPr="005320A2">
              <w:rPr>
                <w:rFonts w:ascii="仿宋" w:eastAsia="仿宋" w:hAnsi="仿宋" w:cs="仿宋_GB2312" w:hint="eastAsia"/>
                <w:szCs w:val="21"/>
              </w:rPr>
              <w:t>衣、裤面料：健康布，棉80%，</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20%，克重≥280g/㎡</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160C0FC0" w14:textId="77777777" w:rsidR="009E173F" w:rsidRPr="005320A2" w:rsidRDefault="009E173F" w:rsidP="009E173F">
            <w:pPr>
              <w:jc w:val="center"/>
              <w:rPr>
                <w:rFonts w:ascii="仿宋" w:eastAsia="仿宋" w:hAnsi="仿宋" w:cs="仿宋_GB2312"/>
                <w:sz w:val="24"/>
              </w:rPr>
            </w:pPr>
          </w:p>
        </w:tc>
        <w:tc>
          <w:tcPr>
            <w:tcW w:w="939" w:type="dxa"/>
            <w:tcBorders>
              <w:top w:val="single" w:sz="4" w:space="0" w:color="000000"/>
              <w:left w:val="single" w:sz="4" w:space="0" w:color="000000"/>
              <w:bottom w:val="single" w:sz="4" w:space="0" w:color="000000"/>
              <w:right w:val="single" w:sz="4" w:space="0" w:color="000000"/>
            </w:tcBorders>
            <w:noWrap/>
            <w:vAlign w:val="center"/>
          </w:tcPr>
          <w:p w14:paraId="67C4EEC5" w14:textId="77777777" w:rsidR="009E173F" w:rsidRPr="005320A2" w:rsidRDefault="009E173F" w:rsidP="009E173F">
            <w:pPr>
              <w:jc w:val="center"/>
              <w:rPr>
                <w:rFonts w:ascii="仿宋" w:eastAsia="仿宋" w:hAnsi="仿宋" w:cs="仿宋_GB2312"/>
                <w:sz w:val="24"/>
              </w:rPr>
            </w:pPr>
          </w:p>
        </w:tc>
        <w:tc>
          <w:tcPr>
            <w:tcW w:w="762" w:type="dxa"/>
            <w:tcBorders>
              <w:top w:val="single" w:sz="4" w:space="0" w:color="000000"/>
              <w:left w:val="single" w:sz="4" w:space="0" w:color="000000"/>
              <w:bottom w:val="single" w:sz="4" w:space="0" w:color="000000"/>
              <w:right w:val="single" w:sz="4" w:space="0" w:color="000000"/>
            </w:tcBorders>
            <w:noWrap/>
            <w:vAlign w:val="center"/>
          </w:tcPr>
          <w:p w14:paraId="0908FA59" w14:textId="77777777" w:rsidR="009E173F" w:rsidRPr="005320A2" w:rsidRDefault="009E173F" w:rsidP="009E173F">
            <w:pPr>
              <w:jc w:val="center"/>
              <w:rPr>
                <w:rFonts w:ascii="仿宋" w:eastAsia="仿宋" w:hAnsi="仿宋" w:cs="仿宋_GB2312"/>
                <w:sz w:val="24"/>
              </w:rPr>
            </w:pPr>
            <w:r w:rsidRPr="005320A2">
              <w:rPr>
                <w:rFonts w:ascii="仿宋" w:eastAsia="仿宋" w:hAnsi="仿宋" w:cs="仿宋_GB2312" w:hint="eastAsia"/>
                <w:sz w:val="24"/>
              </w:rPr>
              <w:t>0.3</w:t>
            </w:r>
          </w:p>
        </w:tc>
        <w:tc>
          <w:tcPr>
            <w:tcW w:w="939" w:type="dxa"/>
            <w:tcBorders>
              <w:top w:val="single" w:sz="4" w:space="0" w:color="000000"/>
              <w:left w:val="single" w:sz="4" w:space="0" w:color="000000"/>
              <w:bottom w:val="single" w:sz="4" w:space="0" w:color="000000"/>
              <w:right w:val="single" w:sz="4" w:space="0" w:color="000000"/>
            </w:tcBorders>
            <w:noWrap/>
            <w:vAlign w:val="center"/>
          </w:tcPr>
          <w:p w14:paraId="3878E8B2" w14:textId="77777777" w:rsidR="009E173F" w:rsidRPr="005320A2" w:rsidRDefault="009E173F" w:rsidP="009E173F">
            <w:pPr>
              <w:jc w:val="center"/>
              <w:rPr>
                <w:rFonts w:ascii="仿宋" w:eastAsia="仿宋" w:hAnsi="仿宋" w:cs="仿宋_GB2312"/>
                <w:sz w:val="24"/>
              </w:rPr>
            </w:pPr>
          </w:p>
        </w:tc>
        <w:tc>
          <w:tcPr>
            <w:tcW w:w="2416" w:type="dxa"/>
            <w:tcBorders>
              <w:top w:val="single" w:sz="4" w:space="0" w:color="000000"/>
              <w:left w:val="single" w:sz="4" w:space="0" w:color="000000"/>
              <w:bottom w:val="single" w:sz="4" w:space="0" w:color="000000"/>
              <w:right w:val="single" w:sz="4" w:space="0" w:color="000000"/>
            </w:tcBorders>
            <w:vAlign w:val="center"/>
          </w:tcPr>
          <w:p w14:paraId="1183CFA1" w14:textId="77777777" w:rsidR="009E173F" w:rsidRPr="005320A2" w:rsidRDefault="009E173F" w:rsidP="009E173F">
            <w:pPr>
              <w:jc w:val="left"/>
              <w:rPr>
                <w:rFonts w:ascii="仿宋" w:eastAsia="仿宋" w:hAnsi="仿宋" w:cs="仿宋_GB2312"/>
                <w:szCs w:val="21"/>
              </w:rPr>
            </w:pPr>
          </w:p>
        </w:tc>
      </w:tr>
      <w:tr w:rsidR="009E173F" w:rsidRPr="005320A2" w14:paraId="3C025704" w14:textId="77777777">
        <w:tc>
          <w:tcPr>
            <w:tcW w:w="936" w:type="dxa"/>
            <w:tcBorders>
              <w:top w:val="single" w:sz="4" w:space="0" w:color="000000"/>
              <w:left w:val="single" w:sz="4" w:space="0" w:color="000000"/>
              <w:bottom w:val="single" w:sz="4" w:space="0" w:color="000000"/>
              <w:right w:val="single" w:sz="4" w:space="0" w:color="000000"/>
            </w:tcBorders>
            <w:noWrap/>
            <w:vAlign w:val="center"/>
          </w:tcPr>
          <w:p w14:paraId="73262184" w14:textId="77777777" w:rsidR="009E173F" w:rsidRPr="005320A2" w:rsidRDefault="009E173F" w:rsidP="009E173F">
            <w:pPr>
              <w:spacing w:beforeLines="50" w:before="120" w:afterLines="50" w:after="120"/>
              <w:jc w:val="center"/>
              <w:rPr>
                <w:rFonts w:ascii="仿宋" w:eastAsia="仿宋" w:hAnsi="仿宋" w:cs="仿宋_GB2312"/>
                <w:sz w:val="24"/>
              </w:rPr>
            </w:pPr>
            <w:r w:rsidRPr="005320A2">
              <w:rPr>
                <w:rFonts w:ascii="仿宋" w:eastAsia="仿宋" w:hAnsi="仿宋" w:cs="仿宋_GB2312" w:hint="eastAsia"/>
                <w:sz w:val="24"/>
              </w:rPr>
              <w:t>12</w:t>
            </w:r>
          </w:p>
        </w:tc>
        <w:tc>
          <w:tcPr>
            <w:tcW w:w="1186" w:type="dxa"/>
            <w:tcBorders>
              <w:top w:val="single" w:sz="4" w:space="0" w:color="000000"/>
              <w:left w:val="single" w:sz="4" w:space="0" w:color="000000"/>
              <w:bottom w:val="single" w:sz="4" w:space="0" w:color="000000"/>
              <w:right w:val="single" w:sz="4" w:space="0" w:color="000000"/>
            </w:tcBorders>
            <w:noWrap/>
            <w:vAlign w:val="center"/>
          </w:tcPr>
          <w:p w14:paraId="18E0BF2A" w14:textId="10F996A0" w:rsidR="009E173F" w:rsidRPr="005320A2" w:rsidRDefault="009E173F" w:rsidP="009E173F">
            <w:pPr>
              <w:jc w:val="center"/>
              <w:rPr>
                <w:rFonts w:ascii="仿宋" w:eastAsia="仿宋" w:hAnsi="仿宋" w:cs="仿宋_GB2312"/>
                <w:sz w:val="24"/>
              </w:rPr>
            </w:pPr>
            <w:r w:rsidRPr="005320A2">
              <w:rPr>
                <w:rFonts w:ascii="仿宋" w:eastAsia="仿宋" w:hAnsi="仿宋" w:cs="仿宋_GB2312" w:hint="eastAsia"/>
                <w:szCs w:val="21"/>
              </w:rPr>
              <w:t>运动装</w:t>
            </w:r>
          </w:p>
        </w:tc>
        <w:tc>
          <w:tcPr>
            <w:tcW w:w="6237" w:type="dxa"/>
            <w:tcBorders>
              <w:top w:val="single" w:sz="4" w:space="0" w:color="000000"/>
              <w:left w:val="single" w:sz="4" w:space="0" w:color="000000"/>
              <w:bottom w:val="single" w:sz="4" w:space="0" w:color="000000"/>
              <w:right w:val="single" w:sz="4" w:space="0" w:color="000000"/>
            </w:tcBorders>
            <w:vAlign w:val="center"/>
          </w:tcPr>
          <w:p w14:paraId="01126BA1" w14:textId="6D2F69B7" w:rsidR="009E173F" w:rsidRPr="005320A2" w:rsidRDefault="009E173F" w:rsidP="009E173F">
            <w:pPr>
              <w:jc w:val="left"/>
              <w:rPr>
                <w:rFonts w:ascii="仿宋" w:eastAsia="仿宋" w:hAnsi="仿宋" w:cs="仿宋_GB2312"/>
                <w:sz w:val="24"/>
              </w:rPr>
            </w:pPr>
            <w:r w:rsidRPr="005320A2">
              <w:rPr>
                <w:rFonts w:ascii="仿宋" w:eastAsia="仿宋" w:hAnsi="仿宋" w:cs="仿宋_GB2312" w:hint="eastAsia"/>
                <w:szCs w:val="21"/>
              </w:rPr>
              <w:t>衣、裤面料：</w:t>
            </w:r>
            <w:proofErr w:type="gramStart"/>
            <w:r w:rsidRPr="005320A2">
              <w:rPr>
                <w:rFonts w:ascii="仿宋" w:eastAsia="仿宋" w:hAnsi="仿宋" w:cs="仿宋_GB2312" w:hint="eastAsia"/>
                <w:szCs w:val="21"/>
              </w:rPr>
              <w:t>空气层棉毛布</w:t>
            </w:r>
            <w:proofErr w:type="gramEnd"/>
            <w:r w:rsidRPr="005320A2">
              <w:rPr>
                <w:rFonts w:ascii="仿宋" w:eastAsia="仿宋" w:hAnsi="仿宋" w:cs="仿宋_GB2312" w:hint="eastAsia"/>
                <w:szCs w:val="21"/>
              </w:rPr>
              <w:t>，棉60%，</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40%，克重≥310g/㎡</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3AB7A9E6" w14:textId="77777777" w:rsidR="009E173F" w:rsidRPr="005320A2" w:rsidRDefault="009E173F" w:rsidP="009E173F">
            <w:pPr>
              <w:jc w:val="center"/>
              <w:rPr>
                <w:rFonts w:ascii="仿宋" w:eastAsia="仿宋" w:hAnsi="仿宋" w:cs="仿宋_GB2312"/>
                <w:sz w:val="24"/>
              </w:rPr>
            </w:pPr>
          </w:p>
        </w:tc>
        <w:tc>
          <w:tcPr>
            <w:tcW w:w="939" w:type="dxa"/>
            <w:tcBorders>
              <w:top w:val="single" w:sz="4" w:space="0" w:color="000000"/>
              <w:left w:val="single" w:sz="4" w:space="0" w:color="000000"/>
              <w:bottom w:val="single" w:sz="4" w:space="0" w:color="000000"/>
              <w:right w:val="single" w:sz="4" w:space="0" w:color="000000"/>
            </w:tcBorders>
            <w:noWrap/>
            <w:vAlign w:val="center"/>
          </w:tcPr>
          <w:p w14:paraId="32FDAF0E" w14:textId="77777777" w:rsidR="009E173F" w:rsidRPr="005320A2" w:rsidRDefault="009E173F" w:rsidP="009E173F">
            <w:pPr>
              <w:jc w:val="center"/>
              <w:rPr>
                <w:rFonts w:ascii="仿宋" w:eastAsia="仿宋" w:hAnsi="仿宋" w:cs="仿宋_GB2312"/>
                <w:sz w:val="24"/>
              </w:rPr>
            </w:pPr>
          </w:p>
        </w:tc>
        <w:tc>
          <w:tcPr>
            <w:tcW w:w="762" w:type="dxa"/>
            <w:tcBorders>
              <w:top w:val="single" w:sz="4" w:space="0" w:color="000000"/>
              <w:left w:val="single" w:sz="4" w:space="0" w:color="000000"/>
              <w:bottom w:val="single" w:sz="4" w:space="0" w:color="000000"/>
              <w:right w:val="single" w:sz="4" w:space="0" w:color="000000"/>
            </w:tcBorders>
            <w:noWrap/>
            <w:vAlign w:val="center"/>
          </w:tcPr>
          <w:p w14:paraId="49316A80" w14:textId="77777777" w:rsidR="009E173F" w:rsidRPr="005320A2" w:rsidRDefault="009E173F" w:rsidP="009E173F">
            <w:pPr>
              <w:jc w:val="center"/>
              <w:rPr>
                <w:rFonts w:ascii="仿宋" w:eastAsia="仿宋" w:hAnsi="仿宋" w:cs="仿宋_GB2312"/>
                <w:sz w:val="24"/>
              </w:rPr>
            </w:pPr>
            <w:r w:rsidRPr="005320A2">
              <w:rPr>
                <w:rFonts w:ascii="仿宋" w:eastAsia="仿宋" w:hAnsi="仿宋" w:cs="仿宋_GB2312" w:hint="eastAsia"/>
                <w:sz w:val="24"/>
              </w:rPr>
              <w:t>0.3</w:t>
            </w:r>
          </w:p>
        </w:tc>
        <w:tc>
          <w:tcPr>
            <w:tcW w:w="939" w:type="dxa"/>
            <w:tcBorders>
              <w:top w:val="single" w:sz="4" w:space="0" w:color="000000"/>
              <w:left w:val="single" w:sz="4" w:space="0" w:color="000000"/>
              <w:bottom w:val="single" w:sz="4" w:space="0" w:color="000000"/>
              <w:right w:val="single" w:sz="4" w:space="0" w:color="000000"/>
            </w:tcBorders>
            <w:noWrap/>
            <w:vAlign w:val="center"/>
          </w:tcPr>
          <w:p w14:paraId="07CF961B" w14:textId="77777777" w:rsidR="009E173F" w:rsidRPr="005320A2" w:rsidRDefault="009E173F" w:rsidP="009E173F">
            <w:pPr>
              <w:jc w:val="center"/>
              <w:rPr>
                <w:rFonts w:ascii="仿宋" w:eastAsia="仿宋" w:hAnsi="仿宋" w:cs="仿宋_GB2312"/>
                <w:sz w:val="24"/>
              </w:rPr>
            </w:pPr>
          </w:p>
        </w:tc>
        <w:tc>
          <w:tcPr>
            <w:tcW w:w="2416" w:type="dxa"/>
            <w:tcBorders>
              <w:top w:val="single" w:sz="4" w:space="0" w:color="000000"/>
              <w:left w:val="single" w:sz="4" w:space="0" w:color="000000"/>
              <w:bottom w:val="single" w:sz="4" w:space="0" w:color="000000"/>
              <w:right w:val="single" w:sz="4" w:space="0" w:color="000000"/>
            </w:tcBorders>
            <w:vAlign w:val="center"/>
          </w:tcPr>
          <w:p w14:paraId="41BE48F9" w14:textId="77777777" w:rsidR="009E173F" w:rsidRPr="005320A2" w:rsidRDefault="009E173F" w:rsidP="009E173F">
            <w:pPr>
              <w:jc w:val="left"/>
              <w:rPr>
                <w:rFonts w:ascii="仿宋" w:eastAsia="仿宋" w:hAnsi="仿宋" w:cs="仿宋_GB2312"/>
                <w:szCs w:val="21"/>
              </w:rPr>
            </w:pPr>
          </w:p>
        </w:tc>
      </w:tr>
      <w:tr w:rsidR="009E173F" w:rsidRPr="005320A2" w14:paraId="04781779" w14:textId="77777777">
        <w:tc>
          <w:tcPr>
            <w:tcW w:w="936" w:type="dxa"/>
            <w:tcBorders>
              <w:top w:val="single" w:sz="4" w:space="0" w:color="000000"/>
              <w:left w:val="single" w:sz="4" w:space="0" w:color="000000"/>
              <w:bottom w:val="single" w:sz="4" w:space="0" w:color="000000"/>
              <w:right w:val="single" w:sz="4" w:space="0" w:color="000000"/>
            </w:tcBorders>
            <w:noWrap/>
            <w:vAlign w:val="center"/>
          </w:tcPr>
          <w:p w14:paraId="40D11722" w14:textId="77777777" w:rsidR="009E173F" w:rsidRPr="005320A2" w:rsidRDefault="009E173F" w:rsidP="009E173F">
            <w:pPr>
              <w:spacing w:beforeLines="50" w:before="120" w:afterLines="50" w:after="120"/>
              <w:jc w:val="center"/>
              <w:rPr>
                <w:rFonts w:ascii="仿宋" w:eastAsia="仿宋" w:hAnsi="仿宋" w:cs="仿宋_GB2312"/>
                <w:sz w:val="24"/>
              </w:rPr>
            </w:pPr>
            <w:r w:rsidRPr="005320A2">
              <w:rPr>
                <w:rFonts w:ascii="仿宋" w:eastAsia="仿宋" w:hAnsi="仿宋" w:cs="仿宋_GB2312" w:hint="eastAsia"/>
                <w:sz w:val="24"/>
              </w:rPr>
              <w:t>13</w:t>
            </w:r>
          </w:p>
        </w:tc>
        <w:tc>
          <w:tcPr>
            <w:tcW w:w="1186" w:type="dxa"/>
            <w:tcBorders>
              <w:top w:val="single" w:sz="4" w:space="0" w:color="000000"/>
              <w:left w:val="single" w:sz="4" w:space="0" w:color="000000"/>
              <w:bottom w:val="single" w:sz="4" w:space="0" w:color="000000"/>
              <w:right w:val="single" w:sz="4" w:space="0" w:color="000000"/>
            </w:tcBorders>
            <w:noWrap/>
            <w:vAlign w:val="center"/>
          </w:tcPr>
          <w:p w14:paraId="307155A9" w14:textId="08918FDD" w:rsidR="009E173F" w:rsidRPr="005320A2" w:rsidRDefault="009E173F" w:rsidP="009E173F">
            <w:pPr>
              <w:jc w:val="center"/>
              <w:rPr>
                <w:rFonts w:ascii="仿宋" w:eastAsia="仿宋" w:hAnsi="仿宋" w:cs="仿宋_GB2312"/>
                <w:sz w:val="24"/>
              </w:rPr>
            </w:pPr>
            <w:r w:rsidRPr="005320A2">
              <w:rPr>
                <w:rFonts w:ascii="仿宋" w:eastAsia="仿宋" w:hAnsi="仿宋" w:cs="仿宋_GB2312" w:hint="eastAsia"/>
                <w:szCs w:val="21"/>
              </w:rPr>
              <w:t>运动装</w:t>
            </w:r>
          </w:p>
        </w:tc>
        <w:tc>
          <w:tcPr>
            <w:tcW w:w="6237" w:type="dxa"/>
            <w:tcBorders>
              <w:top w:val="single" w:sz="4" w:space="0" w:color="000000"/>
              <w:left w:val="single" w:sz="4" w:space="0" w:color="000000"/>
              <w:bottom w:val="single" w:sz="4" w:space="0" w:color="000000"/>
              <w:right w:val="single" w:sz="4" w:space="0" w:color="000000"/>
            </w:tcBorders>
            <w:vAlign w:val="center"/>
          </w:tcPr>
          <w:p w14:paraId="3E6B12FE" w14:textId="28163102" w:rsidR="009E173F" w:rsidRPr="005320A2" w:rsidRDefault="009E173F" w:rsidP="009E173F">
            <w:pPr>
              <w:jc w:val="left"/>
              <w:rPr>
                <w:rFonts w:ascii="仿宋" w:eastAsia="仿宋" w:hAnsi="仿宋" w:cs="仿宋_GB2312"/>
                <w:sz w:val="24"/>
              </w:rPr>
            </w:pPr>
            <w:r w:rsidRPr="005320A2">
              <w:rPr>
                <w:rFonts w:ascii="仿宋" w:eastAsia="仿宋" w:hAnsi="仿宋" w:cs="仿宋_GB2312" w:hint="eastAsia"/>
                <w:szCs w:val="21"/>
              </w:rPr>
              <w:t>衣、裤面料：</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盖棉拉架健康布，棉45%，</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52%，氨纶3%，克重≥300g/㎡</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2CC46C79" w14:textId="77777777" w:rsidR="009E173F" w:rsidRPr="005320A2" w:rsidRDefault="009E173F" w:rsidP="009E173F">
            <w:pPr>
              <w:jc w:val="center"/>
              <w:rPr>
                <w:rFonts w:ascii="仿宋" w:eastAsia="仿宋" w:hAnsi="仿宋" w:cs="仿宋_GB2312"/>
                <w:sz w:val="24"/>
              </w:rPr>
            </w:pPr>
          </w:p>
        </w:tc>
        <w:tc>
          <w:tcPr>
            <w:tcW w:w="939" w:type="dxa"/>
            <w:tcBorders>
              <w:top w:val="single" w:sz="4" w:space="0" w:color="000000"/>
              <w:left w:val="single" w:sz="4" w:space="0" w:color="000000"/>
              <w:bottom w:val="single" w:sz="4" w:space="0" w:color="000000"/>
              <w:right w:val="single" w:sz="4" w:space="0" w:color="000000"/>
            </w:tcBorders>
            <w:noWrap/>
            <w:vAlign w:val="center"/>
          </w:tcPr>
          <w:p w14:paraId="06821B67" w14:textId="77777777" w:rsidR="009E173F" w:rsidRPr="005320A2" w:rsidRDefault="009E173F" w:rsidP="009E173F">
            <w:pPr>
              <w:jc w:val="center"/>
              <w:rPr>
                <w:rFonts w:ascii="仿宋" w:eastAsia="仿宋" w:hAnsi="仿宋" w:cs="仿宋_GB2312"/>
                <w:sz w:val="24"/>
              </w:rPr>
            </w:pPr>
          </w:p>
        </w:tc>
        <w:tc>
          <w:tcPr>
            <w:tcW w:w="762" w:type="dxa"/>
            <w:tcBorders>
              <w:top w:val="single" w:sz="4" w:space="0" w:color="000000"/>
              <w:left w:val="single" w:sz="4" w:space="0" w:color="000000"/>
              <w:bottom w:val="single" w:sz="4" w:space="0" w:color="000000"/>
              <w:right w:val="single" w:sz="4" w:space="0" w:color="000000"/>
            </w:tcBorders>
            <w:noWrap/>
            <w:vAlign w:val="center"/>
          </w:tcPr>
          <w:p w14:paraId="4861EFCC" w14:textId="77777777" w:rsidR="009E173F" w:rsidRPr="005320A2" w:rsidRDefault="009E173F" w:rsidP="009E173F">
            <w:pPr>
              <w:jc w:val="center"/>
              <w:rPr>
                <w:rFonts w:ascii="仿宋" w:eastAsia="仿宋" w:hAnsi="仿宋" w:cs="仿宋_GB2312"/>
                <w:sz w:val="24"/>
              </w:rPr>
            </w:pPr>
            <w:r w:rsidRPr="005320A2">
              <w:rPr>
                <w:rFonts w:ascii="仿宋" w:eastAsia="仿宋" w:hAnsi="仿宋" w:cs="仿宋_GB2312" w:hint="eastAsia"/>
                <w:sz w:val="24"/>
              </w:rPr>
              <w:t>0.3</w:t>
            </w:r>
          </w:p>
        </w:tc>
        <w:tc>
          <w:tcPr>
            <w:tcW w:w="939" w:type="dxa"/>
            <w:tcBorders>
              <w:top w:val="single" w:sz="4" w:space="0" w:color="000000"/>
              <w:left w:val="single" w:sz="4" w:space="0" w:color="000000"/>
              <w:bottom w:val="single" w:sz="4" w:space="0" w:color="000000"/>
              <w:right w:val="single" w:sz="4" w:space="0" w:color="000000"/>
            </w:tcBorders>
            <w:noWrap/>
            <w:vAlign w:val="center"/>
          </w:tcPr>
          <w:p w14:paraId="7039337B" w14:textId="77777777" w:rsidR="009E173F" w:rsidRPr="005320A2" w:rsidRDefault="009E173F" w:rsidP="009E173F">
            <w:pPr>
              <w:jc w:val="center"/>
              <w:rPr>
                <w:rFonts w:ascii="仿宋" w:eastAsia="仿宋" w:hAnsi="仿宋" w:cs="仿宋_GB2312"/>
                <w:sz w:val="24"/>
              </w:rPr>
            </w:pP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5D78F5BC" w14:textId="77777777" w:rsidR="009E173F" w:rsidRPr="005320A2" w:rsidRDefault="009E173F" w:rsidP="009E173F">
            <w:pPr>
              <w:jc w:val="left"/>
              <w:rPr>
                <w:rFonts w:ascii="仿宋" w:eastAsia="仿宋" w:hAnsi="仿宋" w:cs="仿宋_GB2312"/>
                <w:szCs w:val="21"/>
              </w:rPr>
            </w:pPr>
          </w:p>
        </w:tc>
      </w:tr>
      <w:tr w:rsidR="009E173F" w:rsidRPr="005320A2" w14:paraId="1DE3B868" w14:textId="77777777">
        <w:tc>
          <w:tcPr>
            <w:tcW w:w="936" w:type="dxa"/>
            <w:tcBorders>
              <w:top w:val="single" w:sz="4" w:space="0" w:color="000000"/>
              <w:left w:val="single" w:sz="4" w:space="0" w:color="000000"/>
              <w:bottom w:val="single" w:sz="4" w:space="0" w:color="000000"/>
              <w:right w:val="single" w:sz="4" w:space="0" w:color="000000"/>
            </w:tcBorders>
            <w:noWrap/>
            <w:vAlign w:val="center"/>
          </w:tcPr>
          <w:p w14:paraId="0E293F32" w14:textId="77777777" w:rsidR="009E173F" w:rsidRPr="005320A2" w:rsidRDefault="009E173F" w:rsidP="009E173F">
            <w:pPr>
              <w:spacing w:beforeLines="50" w:before="120" w:afterLines="50" w:after="120"/>
              <w:jc w:val="center"/>
              <w:rPr>
                <w:rFonts w:ascii="仿宋" w:eastAsia="仿宋" w:hAnsi="仿宋" w:cs="仿宋_GB2312"/>
                <w:sz w:val="24"/>
              </w:rPr>
            </w:pPr>
            <w:r w:rsidRPr="005320A2">
              <w:rPr>
                <w:rFonts w:ascii="仿宋" w:eastAsia="仿宋" w:hAnsi="仿宋" w:cs="仿宋_GB2312" w:hint="eastAsia"/>
                <w:sz w:val="24"/>
              </w:rPr>
              <w:t>14</w:t>
            </w:r>
          </w:p>
        </w:tc>
        <w:tc>
          <w:tcPr>
            <w:tcW w:w="1186" w:type="dxa"/>
            <w:tcBorders>
              <w:top w:val="single" w:sz="4" w:space="0" w:color="000000"/>
              <w:left w:val="single" w:sz="4" w:space="0" w:color="000000"/>
              <w:bottom w:val="single" w:sz="4" w:space="0" w:color="000000"/>
              <w:right w:val="single" w:sz="4" w:space="0" w:color="000000"/>
            </w:tcBorders>
            <w:noWrap/>
            <w:vAlign w:val="center"/>
          </w:tcPr>
          <w:p w14:paraId="5F6A2A84" w14:textId="49699E6A" w:rsidR="009E173F" w:rsidRPr="005320A2" w:rsidRDefault="009E173F" w:rsidP="009E173F">
            <w:pPr>
              <w:jc w:val="center"/>
              <w:rPr>
                <w:rFonts w:ascii="仿宋" w:eastAsia="仿宋" w:hAnsi="仿宋" w:cs="仿宋_GB2312"/>
                <w:sz w:val="24"/>
              </w:rPr>
            </w:pPr>
            <w:r w:rsidRPr="005320A2">
              <w:rPr>
                <w:rFonts w:ascii="仿宋" w:eastAsia="仿宋" w:hAnsi="仿宋" w:cs="仿宋_GB2312" w:hint="eastAsia"/>
                <w:szCs w:val="21"/>
              </w:rPr>
              <w:t>运动装</w:t>
            </w:r>
          </w:p>
        </w:tc>
        <w:tc>
          <w:tcPr>
            <w:tcW w:w="6237" w:type="dxa"/>
            <w:tcBorders>
              <w:top w:val="single" w:sz="4" w:space="0" w:color="000000"/>
              <w:left w:val="single" w:sz="4" w:space="0" w:color="000000"/>
              <w:bottom w:val="single" w:sz="4" w:space="0" w:color="000000"/>
              <w:right w:val="single" w:sz="4" w:space="0" w:color="000000"/>
            </w:tcBorders>
            <w:vAlign w:val="center"/>
          </w:tcPr>
          <w:p w14:paraId="06EE037E" w14:textId="36A6D1C8" w:rsidR="009E173F" w:rsidRPr="005320A2" w:rsidRDefault="009E173F" w:rsidP="009E173F">
            <w:pPr>
              <w:jc w:val="left"/>
              <w:rPr>
                <w:rFonts w:ascii="仿宋" w:eastAsia="仿宋" w:hAnsi="仿宋" w:cs="仿宋_GB2312"/>
                <w:sz w:val="24"/>
              </w:rPr>
            </w:pPr>
            <w:r w:rsidRPr="005320A2">
              <w:rPr>
                <w:rFonts w:ascii="仿宋" w:eastAsia="仿宋" w:hAnsi="仿宋" w:cs="仿宋_GB2312" w:hint="eastAsia"/>
                <w:szCs w:val="21"/>
              </w:rPr>
              <w:t>衣裤面料：健康布；成份：65%棉，30%</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，5%氨纶；克重≥265g/㎡</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74089DB6" w14:textId="77777777" w:rsidR="009E173F" w:rsidRPr="005320A2" w:rsidRDefault="009E173F" w:rsidP="009E173F">
            <w:pPr>
              <w:jc w:val="center"/>
              <w:rPr>
                <w:rFonts w:ascii="仿宋" w:eastAsia="仿宋" w:hAnsi="仿宋" w:cs="仿宋_GB2312"/>
                <w:sz w:val="24"/>
              </w:rPr>
            </w:pPr>
          </w:p>
        </w:tc>
        <w:tc>
          <w:tcPr>
            <w:tcW w:w="939" w:type="dxa"/>
            <w:tcBorders>
              <w:top w:val="single" w:sz="4" w:space="0" w:color="000000"/>
              <w:left w:val="single" w:sz="4" w:space="0" w:color="000000"/>
              <w:bottom w:val="single" w:sz="4" w:space="0" w:color="000000"/>
              <w:right w:val="single" w:sz="4" w:space="0" w:color="000000"/>
            </w:tcBorders>
            <w:noWrap/>
            <w:vAlign w:val="center"/>
          </w:tcPr>
          <w:p w14:paraId="09973E04" w14:textId="77777777" w:rsidR="009E173F" w:rsidRPr="005320A2" w:rsidRDefault="009E173F" w:rsidP="009E173F">
            <w:pPr>
              <w:jc w:val="center"/>
              <w:rPr>
                <w:rFonts w:ascii="仿宋" w:eastAsia="仿宋" w:hAnsi="仿宋" w:cs="仿宋_GB2312"/>
                <w:sz w:val="24"/>
              </w:rPr>
            </w:pPr>
          </w:p>
        </w:tc>
        <w:tc>
          <w:tcPr>
            <w:tcW w:w="762" w:type="dxa"/>
            <w:tcBorders>
              <w:top w:val="single" w:sz="4" w:space="0" w:color="000000"/>
              <w:left w:val="single" w:sz="4" w:space="0" w:color="000000"/>
              <w:bottom w:val="single" w:sz="4" w:space="0" w:color="000000"/>
              <w:right w:val="single" w:sz="4" w:space="0" w:color="000000"/>
            </w:tcBorders>
            <w:noWrap/>
            <w:vAlign w:val="center"/>
          </w:tcPr>
          <w:p w14:paraId="0A32CC57" w14:textId="77777777" w:rsidR="009E173F" w:rsidRPr="005320A2" w:rsidRDefault="009E173F" w:rsidP="009E173F">
            <w:pPr>
              <w:jc w:val="center"/>
              <w:rPr>
                <w:rFonts w:ascii="仿宋" w:eastAsia="仿宋" w:hAnsi="仿宋" w:cs="仿宋_GB2312"/>
                <w:sz w:val="24"/>
              </w:rPr>
            </w:pPr>
            <w:r w:rsidRPr="005320A2">
              <w:rPr>
                <w:rFonts w:ascii="仿宋" w:eastAsia="仿宋" w:hAnsi="仿宋" w:cs="仿宋_GB2312" w:hint="eastAsia"/>
                <w:sz w:val="24"/>
              </w:rPr>
              <w:t>0.3</w:t>
            </w:r>
          </w:p>
        </w:tc>
        <w:tc>
          <w:tcPr>
            <w:tcW w:w="939" w:type="dxa"/>
            <w:tcBorders>
              <w:top w:val="single" w:sz="4" w:space="0" w:color="000000"/>
              <w:left w:val="single" w:sz="4" w:space="0" w:color="000000"/>
              <w:bottom w:val="single" w:sz="4" w:space="0" w:color="000000"/>
              <w:right w:val="single" w:sz="4" w:space="0" w:color="000000"/>
            </w:tcBorders>
            <w:noWrap/>
            <w:vAlign w:val="center"/>
          </w:tcPr>
          <w:p w14:paraId="59D5D183" w14:textId="77777777" w:rsidR="009E173F" w:rsidRPr="005320A2" w:rsidRDefault="009E173F" w:rsidP="009E173F">
            <w:pPr>
              <w:jc w:val="center"/>
              <w:rPr>
                <w:rFonts w:ascii="仿宋" w:eastAsia="仿宋" w:hAnsi="仿宋" w:cs="仿宋_GB2312"/>
                <w:sz w:val="24"/>
              </w:rPr>
            </w:pP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7AD3795C" w14:textId="77777777" w:rsidR="009E173F" w:rsidRPr="005320A2" w:rsidRDefault="009E173F" w:rsidP="009E173F">
            <w:pPr>
              <w:jc w:val="left"/>
              <w:rPr>
                <w:rFonts w:ascii="仿宋" w:eastAsia="仿宋" w:hAnsi="仿宋" w:cs="仿宋_GB2312"/>
                <w:szCs w:val="21"/>
              </w:rPr>
            </w:pPr>
          </w:p>
        </w:tc>
      </w:tr>
      <w:tr w:rsidR="009E173F" w:rsidRPr="005320A2" w14:paraId="0E6DC83A" w14:textId="77777777">
        <w:tc>
          <w:tcPr>
            <w:tcW w:w="936" w:type="dxa"/>
            <w:tcBorders>
              <w:top w:val="single" w:sz="4" w:space="0" w:color="000000"/>
              <w:left w:val="single" w:sz="4" w:space="0" w:color="000000"/>
              <w:bottom w:val="single" w:sz="4" w:space="0" w:color="000000"/>
              <w:right w:val="single" w:sz="4" w:space="0" w:color="000000"/>
            </w:tcBorders>
            <w:noWrap/>
            <w:vAlign w:val="center"/>
          </w:tcPr>
          <w:p w14:paraId="44263C88" w14:textId="77777777" w:rsidR="009E173F" w:rsidRPr="005320A2" w:rsidRDefault="009E173F" w:rsidP="009E173F">
            <w:pPr>
              <w:spacing w:beforeLines="50" w:before="120" w:afterLines="50" w:after="120"/>
              <w:jc w:val="center"/>
              <w:rPr>
                <w:rFonts w:ascii="仿宋" w:eastAsia="仿宋" w:hAnsi="仿宋" w:cs="仿宋_GB2312"/>
                <w:sz w:val="24"/>
              </w:rPr>
            </w:pPr>
            <w:r w:rsidRPr="005320A2">
              <w:rPr>
                <w:rFonts w:ascii="仿宋" w:eastAsia="仿宋" w:hAnsi="仿宋" w:cs="仿宋_GB2312" w:hint="eastAsia"/>
                <w:sz w:val="24"/>
              </w:rPr>
              <w:t>15</w:t>
            </w:r>
          </w:p>
        </w:tc>
        <w:tc>
          <w:tcPr>
            <w:tcW w:w="1186" w:type="dxa"/>
            <w:tcBorders>
              <w:top w:val="single" w:sz="4" w:space="0" w:color="000000"/>
              <w:left w:val="single" w:sz="4" w:space="0" w:color="000000"/>
              <w:bottom w:val="single" w:sz="4" w:space="0" w:color="000000"/>
              <w:right w:val="single" w:sz="4" w:space="0" w:color="000000"/>
            </w:tcBorders>
            <w:noWrap/>
            <w:vAlign w:val="center"/>
          </w:tcPr>
          <w:p w14:paraId="09ED0394" w14:textId="55AB369A" w:rsidR="009E173F" w:rsidRPr="005320A2" w:rsidRDefault="009E173F" w:rsidP="009E173F">
            <w:pPr>
              <w:jc w:val="center"/>
              <w:rPr>
                <w:rFonts w:ascii="仿宋" w:eastAsia="仿宋" w:hAnsi="仿宋" w:cs="仿宋_GB2312"/>
                <w:sz w:val="24"/>
              </w:rPr>
            </w:pPr>
            <w:r w:rsidRPr="005320A2">
              <w:rPr>
                <w:rFonts w:ascii="仿宋" w:eastAsia="仿宋" w:hAnsi="仿宋" w:cs="仿宋_GB2312" w:hint="eastAsia"/>
                <w:szCs w:val="21"/>
              </w:rPr>
              <w:t>冬装套装</w:t>
            </w:r>
          </w:p>
        </w:tc>
        <w:tc>
          <w:tcPr>
            <w:tcW w:w="6237" w:type="dxa"/>
            <w:tcBorders>
              <w:top w:val="single" w:sz="4" w:space="0" w:color="000000"/>
              <w:left w:val="single" w:sz="4" w:space="0" w:color="000000"/>
              <w:bottom w:val="single" w:sz="4" w:space="0" w:color="000000"/>
              <w:right w:val="single" w:sz="4" w:space="0" w:color="000000"/>
            </w:tcBorders>
            <w:vAlign w:val="center"/>
          </w:tcPr>
          <w:p w14:paraId="3FBA3AD0" w14:textId="77777777" w:rsidR="009E173F" w:rsidRPr="005320A2" w:rsidRDefault="009E173F" w:rsidP="009E173F">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衣面料：复合小蜂巢，</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100%，克重≥120g/㎡</w:t>
            </w:r>
          </w:p>
          <w:p w14:paraId="666F2017" w14:textId="77777777" w:rsidR="009E173F" w:rsidRPr="005320A2" w:rsidRDefault="009E173F" w:rsidP="009E173F">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衣里料：里子布，</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100%，克重≥60g/㎡</w:t>
            </w:r>
          </w:p>
          <w:p w14:paraId="502F0D16" w14:textId="77777777" w:rsidR="009E173F" w:rsidRPr="005320A2" w:rsidRDefault="009E173F" w:rsidP="009E173F">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衣内胆：复合</w:t>
            </w:r>
            <w:proofErr w:type="gramStart"/>
            <w:r w:rsidRPr="005320A2">
              <w:rPr>
                <w:rFonts w:ascii="仿宋" w:eastAsia="仿宋" w:hAnsi="仿宋" w:cs="仿宋_GB2312" w:hint="eastAsia"/>
                <w:szCs w:val="21"/>
              </w:rPr>
              <w:t>摇粒绒，涤</w:t>
            </w:r>
            <w:proofErr w:type="gramEnd"/>
            <w:r w:rsidRPr="005320A2">
              <w:rPr>
                <w:rFonts w:ascii="仿宋" w:eastAsia="仿宋" w:hAnsi="仿宋" w:cs="仿宋_GB2312" w:hint="eastAsia"/>
                <w:szCs w:val="21"/>
              </w:rPr>
              <w:t>100%，克重≥420g/㎡</w:t>
            </w:r>
          </w:p>
          <w:p w14:paraId="26CF7BB3" w14:textId="3815F310" w:rsidR="009E173F" w:rsidRPr="005320A2" w:rsidRDefault="009E173F" w:rsidP="009E173F">
            <w:pPr>
              <w:jc w:val="left"/>
              <w:rPr>
                <w:rFonts w:ascii="仿宋" w:eastAsia="仿宋" w:hAnsi="仿宋" w:cs="仿宋_GB2312"/>
                <w:sz w:val="24"/>
              </w:rPr>
            </w:pPr>
            <w:proofErr w:type="gramStart"/>
            <w:r w:rsidRPr="005320A2">
              <w:rPr>
                <w:rFonts w:ascii="仿宋" w:eastAsia="仿宋" w:hAnsi="仿宋" w:cs="仿宋_GB2312" w:hint="eastAsia"/>
                <w:szCs w:val="21"/>
              </w:rPr>
              <w:t>裤</w:t>
            </w:r>
            <w:proofErr w:type="gramEnd"/>
            <w:r w:rsidRPr="005320A2">
              <w:rPr>
                <w:rFonts w:ascii="仿宋" w:eastAsia="仿宋" w:hAnsi="仿宋" w:cs="仿宋_GB2312" w:hint="eastAsia"/>
                <w:szCs w:val="21"/>
              </w:rPr>
              <w:t>面料：针织复合布，棉45%，</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55%，含胶，克重≥370g/㎡</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00C93DE6" w14:textId="77777777" w:rsidR="009E173F" w:rsidRPr="005320A2" w:rsidRDefault="009E173F" w:rsidP="009E173F">
            <w:pPr>
              <w:jc w:val="center"/>
              <w:rPr>
                <w:rFonts w:ascii="仿宋" w:eastAsia="仿宋" w:hAnsi="仿宋" w:cs="仿宋_GB2312"/>
                <w:sz w:val="24"/>
              </w:rPr>
            </w:pPr>
          </w:p>
        </w:tc>
        <w:tc>
          <w:tcPr>
            <w:tcW w:w="939" w:type="dxa"/>
            <w:tcBorders>
              <w:top w:val="single" w:sz="4" w:space="0" w:color="000000"/>
              <w:left w:val="single" w:sz="4" w:space="0" w:color="000000"/>
              <w:bottom w:val="single" w:sz="4" w:space="0" w:color="000000"/>
              <w:right w:val="single" w:sz="4" w:space="0" w:color="000000"/>
            </w:tcBorders>
            <w:noWrap/>
            <w:vAlign w:val="center"/>
          </w:tcPr>
          <w:p w14:paraId="4358590D" w14:textId="77777777" w:rsidR="009E173F" w:rsidRPr="005320A2" w:rsidRDefault="009E173F" w:rsidP="009E173F">
            <w:pPr>
              <w:jc w:val="center"/>
              <w:rPr>
                <w:rFonts w:ascii="仿宋" w:eastAsia="仿宋" w:hAnsi="仿宋" w:cs="仿宋_GB2312"/>
                <w:sz w:val="24"/>
              </w:rPr>
            </w:pPr>
          </w:p>
        </w:tc>
        <w:tc>
          <w:tcPr>
            <w:tcW w:w="762" w:type="dxa"/>
            <w:tcBorders>
              <w:top w:val="single" w:sz="4" w:space="0" w:color="000000"/>
              <w:left w:val="single" w:sz="4" w:space="0" w:color="000000"/>
              <w:bottom w:val="single" w:sz="4" w:space="0" w:color="000000"/>
              <w:right w:val="single" w:sz="4" w:space="0" w:color="000000"/>
            </w:tcBorders>
            <w:noWrap/>
            <w:vAlign w:val="center"/>
          </w:tcPr>
          <w:p w14:paraId="2F5D1FEA" w14:textId="2C179F3B" w:rsidR="009E173F" w:rsidRPr="005320A2" w:rsidRDefault="009E173F" w:rsidP="009E173F">
            <w:pPr>
              <w:jc w:val="center"/>
              <w:rPr>
                <w:rFonts w:ascii="仿宋" w:eastAsia="仿宋" w:hAnsi="仿宋" w:cs="仿宋_GB2312"/>
                <w:sz w:val="24"/>
              </w:rPr>
            </w:pPr>
            <w:r w:rsidRPr="005320A2">
              <w:rPr>
                <w:rFonts w:ascii="仿宋" w:eastAsia="仿宋" w:hAnsi="仿宋" w:cs="仿宋_GB2312" w:hint="eastAsia"/>
                <w:sz w:val="24"/>
              </w:rPr>
              <w:t>0.</w:t>
            </w:r>
            <w:r>
              <w:rPr>
                <w:rFonts w:ascii="仿宋" w:eastAsia="仿宋" w:hAnsi="仿宋" w:cs="仿宋_GB2312" w:hint="eastAsia"/>
                <w:sz w:val="24"/>
              </w:rPr>
              <w:t>2</w:t>
            </w:r>
          </w:p>
        </w:tc>
        <w:tc>
          <w:tcPr>
            <w:tcW w:w="939" w:type="dxa"/>
            <w:tcBorders>
              <w:top w:val="single" w:sz="4" w:space="0" w:color="000000"/>
              <w:left w:val="single" w:sz="4" w:space="0" w:color="000000"/>
              <w:bottom w:val="single" w:sz="4" w:space="0" w:color="000000"/>
              <w:right w:val="single" w:sz="4" w:space="0" w:color="000000"/>
            </w:tcBorders>
            <w:noWrap/>
            <w:vAlign w:val="center"/>
          </w:tcPr>
          <w:p w14:paraId="229E314C" w14:textId="77777777" w:rsidR="009E173F" w:rsidRPr="005320A2" w:rsidRDefault="009E173F" w:rsidP="009E173F">
            <w:pPr>
              <w:jc w:val="center"/>
              <w:rPr>
                <w:rFonts w:ascii="仿宋" w:eastAsia="仿宋" w:hAnsi="仿宋" w:cs="仿宋_GB2312"/>
                <w:sz w:val="24"/>
              </w:rPr>
            </w:pP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29D5E98E" w14:textId="77777777" w:rsidR="009E173F" w:rsidRPr="005320A2" w:rsidRDefault="009E173F" w:rsidP="009E173F">
            <w:pPr>
              <w:jc w:val="left"/>
              <w:rPr>
                <w:rFonts w:ascii="仿宋" w:eastAsia="仿宋" w:hAnsi="仿宋" w:cs="仿宋_GB2312"/>
                <w:szCs w:val="21"/>
              </w:rPr>
            </w:pPr>
          </w:p>
        </w:tc>
      </w:tr>
      <w:tr w:rsidR="009E173F" w:rsidRPr="005320A2" w14:paraId="682BBBB6" w14:textId="77777777">
        <w:tc>
          <w:tcPr>
            <w:tcW w:w="936" w:type="dxa"/>
            <w:tcBorders>
              <w:top w:val="single" w:sz="4" w:space="0" w:color="000000"/>
              <w:left w:val="single" w:sz="4" w:space="0" w:color="000000"/>
              <w:bottom w:val="single" w:sz="4" w:space="0" w:color="000000"/>
              <w:right w:val="single" w:sz="4" w:space="0" w:color="000000"/>
            </w:tcBorders>
            <w:noWrap/>
            <w:vAlign w:val="center"/>
          </w:tcPr>
          <w:p w14:paraId="24A7122B" w14:textId="77777777" w:rsidR="009E173F" w:rsidRPr="005320A2" w:rsidRDefault="009E173F" w:rsidP="009E173F">
            <w:pPr>
              <w:spacing w:beforeLines="50" w:before="120" w:afterLines="50" w:after="120"/>
              <w:jc w:val="center"/>
              <w:rPr>
                <w:rFonts w:ascii="仿宋" w:eastAsia="仿宋" w:hAnsi="仿宋" w:cs="仿宋_GB2312"/>
                <w:sz w:val="24"/>
              </w:rPr>
            </w:pPr>
            <w:r w:rsidRPr="005320A2">
              <w:rPr>
                <w:rFonts w:ascii="仿宋" w:eastAsia="仿宋" w:hAnsi="仿宋" w:cs="仿宋_GB2312" w:hint="eastAsia"/>
                <w:sz w:val="24"/>
              </w:rPr>
              <w:t>16</w:t>
            </w:r>
          </w:p>
        </w:tc>
        <w:tc>
          <w:tcPr>
            <w:tcW w:w="1186" w:type="dxa"/>
            <w:tcBorders>
              <w:top w:val="single" w:sz="4" w:space="0" w:color="000000"/>
              <w:left w:val="single" w:sz="4" w:space="0" w:color="000000"/>
              <w:bottom w:val="single" w:sz="4" w:space="0" w:color="000000"/>
              <w:right w:val="single" w:sz="4" w:space="0" w:color="000000"/>
            </w:tcBorders>
            <w:noWrap/>
            <w:vAlign w:val="center"/>
          </w:tcPr>
          <w:p w14:paraId="3870BED5" w14:textId="3CB27197" w:rsidR="009E173F" w:rsidRPr="005320A2" w:rsidRDefault="009E173F" w:rsidP="009E173F">
            <w:pPr>
              <w:jc w:val="center"/>
              <w:rPr>
                <w:rFonts w:ascii="仿宋" w:eastAsia="仿宋" w:hAnsi="仿宋" w:cs="仿宋_GB2312"/>
                <w:sz w:val="24"/>
              </w:rPr>
            </w:pPr>
            <w:r w:rsidRPr="005320A2">
              <w:rPr>
                <w:rFonts w:ascii="仿宋" w:eastAsia="仿宋" w:hAnsi="仿宋" w:cs="仿宋_GB2312" w:hint="eastAsia"/>
                <w:szCs w:val="21"/>
              </w:rPr>
              <w:t>大衣</w:t>
            </w:r>
          </w:p>
        </w:tc>
        <w:tc>
          <w:tcPr>
            <w:tcW w:w="6237" w:type="dxa"/>
            <w:tcBorders>
              <w:top w:val="single" w:sz="4" w:space="0" w:color="000000"/>
              <w:left w:val="single" w:sz="4" w:space="0" w:color="000000"/>
              <w:bottom w:val="single" w:sz="4" w:space="0" w:color="000000"/>
              <w:right w:val="single" w:sz="4" w:space="0" w:color="000000"/>
            </w:tcBorders>
            <w:vAlign w:val="center"/>
          </w:tcPr>
          <w:p w14:paraId="719A1338" w14:textId="77777777" w:rsidR="009E173F" w:rsidRPr="005320A2" w:rsidRDefault="009E173F" w:rsidP="009E173F">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衣面料：毛绒呢，</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51%，绵羊绒47%，其他纤维2%，</w:t>
            </w:r>
          </w:p>
          <w:p w14:paraId="3EE03CEF" w14:textId="77777777" w:rsidR="009E173F" w:rsidRPr="005320A2" w:rsidRDefault="009E173F" w:rsidP="009E173F">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克重≥350g/㎡</w:t>
            </w:r>
          </w:p>
          <w:p w14:paraId="5855C898" w14:textId="3B8E84C0" w:rsidR="009E173F" w:rsidRPr="005320A2" w:rsidRDefault="009E173F" w:rsidP="009E173F">
            <w:pPr>
              <w:jc w:val="left"/>
              <w:rPr>
                <w:rFonts w:ascii="仿宋" w:eastAsia="仿宋" w:hAnsi="仿宋" w:cs="仿宋_GB2312"/>
                <w:sz w:val="24"/>
              </w:rPr>
            </w:pPr>
            <w:r w:rsidRPr="005320A2">
              <w:rPr>
                <w:rFonts w:ascii="仿宋" w:eastAsia="仿宋" w:hAnsi="仿宋" w:cs="仿宋_GB2312" w:hint="eastAsia"/>
                <w:szCs w:val="21"/>
              </w:rPr>
              <w:t>衣里料：仿人丝，</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100%，克重≥80g/㎡</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6DFD598A" w14:textId="77777777" w:rsidR="009E173F" w:rsidRPr="005320A2" w:rsidRDefault="009E173F" w:rsidP="009E173F">
            <w:pPr>
              <w:jc w:val="center"/>
              <w:rPr>
                <w:rFonts w:ascii="仿宋" w:eastAsia="仿宋" w:hAnsi="仿宋" w:cs="仿宋_GB2312"/>
                <w:sz w:val="24"/>
              </w:rPr>
            </w:pPr>
          </w:p>
        </w:tc>
        <w:tc>
          <w:tcPr>
            <w:tcW w:w="939" w:type="dxa"/>
            <w:tcBorders>
              <w:top w:val="single" w:sz="4" w:space="0" w:color="000000"/>
              <w:left w:val="single" w:sz="4" w:space="0" w:color="000000"/>
              <w:bottom w:val="single" w:sz="4" w:space="0" w:color="000000"/>
              <w:right w:val="single" w:sz="4" w:space="0" w:color="000000"/>
            </w:tcBorders>
            <w:noWrap/>
            <w:vAlign w:val="center"/>
          </w:tcPr>
          <w:p w14:paraId="2B60F9AC" w14:textId="77777777" w:rsidR="009E173F" w:rsidRPr="005320A2" w:rsidRDefault="009E173F" w:rsidP="009E173F">
            <w:pPr>
              <w:jc w:val="center"/>
              <w:rPr>
                <w:rFonts w:ascii="仿宋" w:eastAsia="仿宋" w:hAnsi="仿宋" w:cs="仿宋_GB2312"/>
                <w:sz w:val="24"/>
              </w:rPr>
            </w:pPr>
          </w:p>
        </w:tc>
        <w:tc>
          <w:tcPr>
            <w:tcW w:w="762" w:type="dxa"/>
            <w:tcBorders>
              <w:top w:val="single" w:sz="4" w:space="0" w:color="000000"/>
              <w:left w:val="single" w:sz="4" w:space="0" w:color="000000"/>
              <w:bottom w:val="single" w:sz="4" w:space="0" w:color="000000"/>
              <w:right w:val="single" w:sz="4" w:space="0" w:color="000000"/>
            </w:tcBorders>
            <w:noWrap/>
            <w:vAlign w:val="center"/>
          </w:tcPr>
          <w:p w14:paraId="4256FCBF" w14:textId="5642403C" w:rsidR="009E173F" w:rsidRPr="005320A2" w:rsidRDefault="009E173F" w:rsidP="009E173F">
            <w:pPr>
              <w:jc w:val="center"/>
              <w:rPr>
                <w:rFonts w:ascii="仿宋" w:eastAsia="仿宋" w:hAnsi="仿宋" w:cs="仿宋_GB2312"/>
                <w:sz w:val="24"/>
              </w:rPr>
            </w:pPr>
            <w:r w:rsidRPr="005320A2">
              <w:rPr>
                <w:rFonts w:ascii="仿宋" w:eastAsia="仿宋" w:hAnsi="仿宋" w:cs="仿宋_GB2312" w:hint="eastAsia"/>
                <w:sz w:val="24"/>
              </w:rPr>
              <w:t>0.</w:t>
            </w:r>
            <w:r>
              <w:rPr>
                <w:rFonts w:ascii="仿宋" w:eastAsia="仿宋" w:hAnsi="仿宋" w:cs="仿宋_GB2312" w:hint="eastAsia"/>
                <w:sz w:val="24"/>
              </w:rPr>
              <w:t>2</w:t>
            </w:r>
          </w:p>
        </w:tc>
        <w:tc>
          <w:tcPr>
            <w:tcW w:w="939" w:type="dxa"/>
            <w:tcBorders>
              <w:top w:val="single" w:sz="4" w:space="0" w:color="000000"/>
              <w:left w:val="single" w:sz="4" w:space="0" w:color="000000"/>
              <w:bottom w:val="single" w:sz="4" w:space="0" w:color="000000"/>
              <w:right w:val="single" w:sz="4" w:space="0" w:color="000000"/>
            </w:tcBorders>
            <w:noWrap/>
            <w:vAlign w:val="center"/>
          </w:tcPr>
          <w:p w14:paraId="1E2B0D3F" w14:textId="77777777" w:rsidR="009E173F" w:rsidRPr="005320A2" w:rsidRDefault="009E173F" w:rsidP="009E173F">
            <w:pPr>
              <w:jc w:val="center"/>
              <w:rPr>
                <w:rFonts w:ascii="仿宋" w:eastAsia="仿宋" w:hAnsi="仿宋" w:cs="仿宋_GB2312"/>
                <w:sz w:val="24"/>
              </w:rPr>
            </w:pPr>
          </w:p>
        </w:tc>
        <w:tc>
          <w:tcPr>
            <w:tcW w:w="2416" w:type="dxa"/>
            <w:tcBorders>
              <w:top w:val="single" w:sz="4" w:space="0" w:color="000000"/>
              <w:left w:val="single" w:sz="4" w:space="0" w:color="000000"/>
              <w:bottom w:val="single" w:sz="4" w:space="0" w:color="000000"/>
              <w:right w:val="single" w:sz="4" w:space="0" w:color="000000"/>
            </w:tcBorders>
            <w:vAlign w:val="center"/>
          </w:tcPr>
          <w:p w14:paraId="74A7E5E7" w14:textId="77777777" w:rsidR="009E173F" w:rsidRPr="005320A2" w:rsidRDefault="009E173F" w:rsidP="009E173F">
            <w:pPr>
              <w:jc w:val="left"/>
              <w:rPr>
                <w:rFonts w:ascii="仿宋" w:eastAsia="仿宋" w:hAnsi="仿宋" w:cs="仿宋_GB2312"/>
                <w:szCs w:val="21"/>
              </w:rPr>
            </w:pPr>
          </w:p>
        </w:tc>
      </w:tr>
      <w:tr w:rsidR="009E173F" w:rsidRPr="005320A2" w14:paraId="72697EEE" w14:textId="77777777">
        <w:tc>
          <w:tcPr>
            <w:tcW w:w="936" w:type="dxa"/>
            <w:tcBorders>
              <w:top w:val="single" w:sz="4" w:space="0" w:color="000000"/>
              <w:left w:val="single" w:sz="4" w:space="0" w:color="000000"/>
              <w:bottom w:val="single" w:sz="4" w:space="0" w:color="000000"/>
              <w:right w:val="single" w:sz="4" w:space="0" w:color="000000"/>
            </w:tcBorders>
            <w:noWrap/>
            <w:vAlign w:val="center"/>
          </w:tcPr>
          <w:p w14:paraId="70CD2B6D" w14:textId="77777777" w:rsidR="009E173F" w:rsidRPr="005320A2" w:rsidRDefault="009E173F" w:rsidP="009E173F">
            <w:pPr>
              <w:spacing w:beforeLines="50" w:before="120" w:afterLines="50" w:after="120"/>
              <w:jc w:val="center"/>
              <w:rPr>
                <w:rFonts w:ascii="仿宋" w:eastAsia="仿宋" w:hAnsi="仿宋" w:cs="仿宋_GB2312"/>
                <w:sz w:val="24"/>
              </w:rPr>
            </w:pPr>
            <w:r w:rsidRPr="005320A2">
              <w:rPr>
                <w:rFonts w:ascii="仿宋" w:eastAsia="仿宋" w:hAnsi="仿宋" w:cs="仿宋_GB2312" w:hint="eastAsia"/>
                <w:sz w:val="24"/>
              </w:rPr>
              <w:t>17</w:t>
            </w:r>
          </w:p>
        </w:tc>
        <w:tc>
          <w:tcPr>
            <w:tcW w:w="1186" w:type="dxa"/>
            <w:tcBorders>
              <w:top w:val="single" w:sz="4" w:space="0" w:color="000000"/>
              <w:left w:val="single" w:sz="4" w:space="0" w:color="000000"/>
              <w:bottom w:val="single" w:sz="4" w:space="0" w:color="000000"/>
              <w:right w:val="single" w:sz="4" w:space="0" w:color="000000"/>
            </w:tcBorders>
            <w:noWrap/>
            <w:vAlign w:val="center"/>
          </w:tcPr>
          <w:p w14:paraId="1CD6FDCC" w14:textId="77777777" w:rsidR="009E173F" w:rsidRPr="005320A2" w:rsidRDefault="009E173F" w:rsidP="009E173F">
            <w:pPr>
              <w:widowControl/>
              <w:spacing w:beforeLines="30" w:before="72" w:afterLines="30" w:after="72"/>
              <w:jc w:val="center"/>
              <w:textAlignment w:val="center"/>
              <w:rPr>
                <w:rFonts w:ascii="仿宋" w:eastAsia="仿宋" w:hAnsi="仿宋" w:cs="仿宋_GB2312"/>
                <w:szCs w:val="21"/>
              </w:rPr>
            </w:pPr>
            <w:r w:rsidRPr="005320A2">
              <w:rPr>
                <w:rFonts w:ascii="仿宋" w:eastAsia="仿宋" w:hAnsi="仿宋" w:cs="仿宋_GB2312" w:hint="eastAsia"/>
                <w:szCs w:val="21"/>
              </w:rPr>
              <w:t>脱卸式</w:t>
            </w:r>
          </w:p>
          <w:p w14:paraId="0A07ED89" w14:textId="7ED34309" w:rsidR="009E173F" w:rsidRPr="005320A2" w:rsidRDefault="009E173F" w:rsidP="009E173F">
            <w:pPr>
              <w:jc w:val="center"/>
              <w:rPr>
                <w:rFonts w:ascii="仿宋" w:eastAsia="仿宋" w:hAnsi="仿宋" w:cs="仿宋_GB2312"/>
                <w:sz w:val="24"/>
              </w:rPr>
            </w:pPr>
            <w:r w:rsidRPr="005320A2">
              <w:rPr>
                <w:rFonts w:ascii="仿宋" w:eastAsia="仿宋" w:hAnsi="仿宋" w:cs="仿宋_GB2312" w:hint="eastAsia"/>
                <w:szCs w:val="21"/>
              </w:rPr>
              <w:t>羽绒服</w:t>
            </w:r>
          </w:p>
        </w:tc>
        <w:tc>
          <w:tcPr>
            <w:tcW w:w="6237" w:type="dxa"/>
            <w:tcBorders>
              <w:top w:val="single" w:sz="4" w:space="0" w:color="000000"/>
              <w:left w:val="single" w:sz="4" w:space="0" w:color="000000"/>
              <w:bottom w:val="single" w:sz="4" w:space="0" w:color="000000"/>
              <w:right w:val="single" w:sz="4" w:space="0" w:color="000000"/>
            </w:tcBorders>
            <w:vAlign w:val="center"/>
          </w:tcPr>
          <w:p w14:paraId="1C09CAE0" w14:textId="77777777" w:rsidR="009E173F" w:rsidRPr="005320A2" w:rsidRDefault="009E173F" w:rsidP="009E173F">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面料：尼龙塔丝隆，锦纶100%，克重≥100g/㎡</w:t>
            </w:r>
          </w:p>
          <w:p w14:paraId="3EB8BBC2" w14:textId="77777777" w:rsidR="009E173F" w:rsidRPr="005320A2" w:rsidRDefault="009E173F" w:rsidP="009E173F">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里料：240T尼龙纺，</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100%</w:t>
            </w:r>
          </w:p>
          <w:p w14:paraId="5007C6C9" w14:textId="77777777" w:rsidR="009E173F" w:rsidRPr="005320A2" w:rsidRDefault="009E173F" w:rsidP="009E173F">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内胆料：锦纶100%，克重≥60g/㎡</w:t>
            </w:r>
          </w:p>
          <w:p w14:paraId="5561E788" w14:textId="77777777" w:rsidR="009E173F" w:rsidRPr="005320A2" w:rsidRDefault="009E173F" w:rsidP="009E173F">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内胆里料：210T尼龙纺，</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100%</w:t>
            </w:r>
          </w:p>
          <w:p w14:paraId="6D305AD6" w14:textId="27FC366E" w:rsidR="009E173F" w:rsidRPr="005320A2" w:rsidRDefault="009E173F" w:rsidP="009E173F">
            <w:pPr>
              <w:jc w:val="left"/>
              <w:rPr>
                <w:rFonts w:ascii="仿宋" w:eastAsia="仿宋" w:hAnsi="仿宋" w:cs="仿宋_GB2312"/>
                <w:sz w:val="24"/>
              </w:rPr>
            </w:pPr>
            <w:r w:rsidRPr="005320A2">
              <w:rPr>
                <w:rFonts w:ascii="仿宋" w:eastAsia="仿宋" w:hAnsi="仿宋" w:cs="仿宋_GB2312" w:hint="eastAsia"/>
                <w:szCs w:val="21"/>
              </w:rPr>
              <w:t>内胆填充：</w:t>
            </w:r>
            <w:proofErr w:type="gramStart"/>
            <w:r w:rsidRPr="005320A2">
              <w:rPr>
                <w:rFonts w:ascii="仿宋" w:eastAsia="仿宋" w:hAnsi="仿宋" w:cs="仿宋_GB2312" w:hint="eastAsia"/>
                <w:szCs w:val="21"/>
              </w:rPr>
              <w:t>绒子含量</w:t>
            </w:r>
            <w:proofErr w:type="gramEnd"/>
            <w:r w:rsidRPr="005320A2">
              <w:rPr>
                <w:rFonts w:ascii="仿宋" w:eastAsia="仿宋" w:hAnsi="仿宋" w:cs="仿宋_GB2312" w:hint="eastAsia"/>
                <w:szCs w:val="21"/>
              </w:rPr>
              <w:t>90%白鸭绒</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7319BB2D" w14:textId="77777777" w:rsidR="009E173F" w:rsidRPr="005320A2" w:rsidRDefault="009E173F" w:rsidP="009E173F">
            <w:pPr>
              <w:jc w:val="center"/>
              <w:rPr>
                <w:rFonts w:ascii="仿宋" w:eastAsia="仿宋" w:hAnsi="仿宋" w:cs="仿宋_GB2312"/>
                <w:sz w:val="24"/>
              </w:rPr>
            </w:pPr>
          </w:p>
        </w:tc>
        <w:tc>
          <w:tcPr>
            <w:tcW w:w="939" w:type="dxa"/>
            <w:tcBorders>
              <w:top w:val="single" w:sz="4" w:space="0" w:color="000000"/>
              <w:left w:val="single" w:sz="4" w:space="0" w:color="000000"/>
              <w:bottom w:val="single" w:sz="4" w:space="0" w:color="000000"/>
              <w:right w:val="single" w:sz="4" w:space="0" w:color="000000"/>
            </w:tcBorders>
            <w:noWrap/>
            <w:vAlign w:val="center"/>
          </w:tcPr>
          <w:p w14:paraId="3D2E9BDE" w14:textId="77777777" w:rsidR="009E173F" w:rsidRPr="005320A2" w:rsidRDefault="009E173F" w:rsidP="009E173F">
            <w:pPr>
              <w:jc w:val="center"/>
              <w:rPr>
                <w:rFonts w:ascii="仿宋" w:eastAsia="仿宋" w:hAnsi="仿宋" w:cs="仿宋_GB2312"/>
                <w:sz w:val="24"/>
              </w:rPr>
            </w:pPr>
          </w:p>
        </w:tc>
        <w:tc>
          <w:tcPr>
            <w:tcW w:w="762" w:type="dxa"/>
            <w:tcBorders>
              <w:top w:val="single" w:sz="4" w:space="0" w:color="000000"/>
              <w:left w:val="single" w:sz="4" w:space="0" w:color="000000"/>
              <w:bottom w:val="single" w:sz="4" w:space="0" w:color="000000"/>
              <w:right w:val="single" w:sz="4" w:space="0" w:color="000000"/>
            </w:tcBorders>
            <w:noWrap/>
            <w:vAlign w:val="center"/>
          </w:tcPr>
          <w:p w14:paraId="401E6A7E" w14:textId="1602DA34" w:rsidR="009E173F" w:rsidRPr="005320A2" w:rsidRDefault="009E173F" w:rsidP="009E173F">
            <w:pPr>
              <w:jc w:val="center"/>
              <w:rPr>
                <w:rFonts w:ascii="仿宋" w:eastAsia="仿宋" w:hAnsi="仿宋" w:cs="仿宋_GB2312"/>
                <w:sz w:val="24"/>
              </w:rPr>
            </w:pPr>
            <w:r w:rsidRPr="005320A2">
              <w:rPr>
                <w:rFonts w:ascii="仿宋" w:eastAsia="仿宋" w:hAnsi="仿宋" w:cs="仿宋_GB2312" w:hint="eastAsia"/>
                <w:sz w:val="24"/>
              </w:rPr>
              <w:t>0.</w:t>
            </w:r>
            <w:r>
              <w:rPr>
                <w:rFonts w:ascii="仿宋" w:eastAsia="仿宋" w:hAnsi="仿宋" w:cs="仿宋_GB2312" w:hint="eastAsia"/>
                <w:sz w:val="24"/>
              </w:rPr>
              <w:t>2</w:t>
            </w:r>
          </w:p>
        </w:tc>
        <w:tc>
          <w:tcPr>
            <w:tcW w:w="939" w:type="dxa"/>
            <w:tcBorders>
              <w:top w:val="single" w:sz="4" w:space="0" w:color="000000"/>
              <w:left w:val="single" w:sz="4" w:space="0" w:color="000000"/>
              <w:bottom w:val="single" w:sz="4" w:space="0" w:color="000000"/>
              <w:right w:val="single" w:sz="4" w:space="0" w:color="000000"/>
            </w:tcBorders>
            <w:noWrap/>
            <w:vAlign w:val="center"/>
          </w:tcPr>
          <w:p w14:paraId="69E82B41" w14:textId="77777777" w:rsidR="009E173F" w:rsidRPr="005320A2" w:rsidRDefault="009E173F" w:rsidP="009E173F">
            <w:pPr>
              <w:jc w:val="center"/>
              <w:rPr>
                <w:rFonts w:ascii="仿宋" w:eastAsia="仿宋" w:hAnsi="仿宋" w:cs="仿宋_GB2312"/>
                <w:sz w:val="24"/>
              </w:rPr>
            </w:pP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0AD04165" w14:textId="77777777" w:rsidR="009E173F" w:rsidRPr="005320A2" w:rsidRDefault="009E173F" w:rsidP="009E173F">
            <w:pPr>
              <w:jc w:val="left"/>
              <w:rPr>
                <w:rFonts w:ascii="仿宋" w:eastAsia="仿宋" w:hAnsi="仿宋" w:cs="仿宋_GB2312"/>
                <w:szCs w:val="21"/>
              </w:rPr>
            </w:pPr>
          </w:p>
        </w:tc>
      </w:tr>
      <w:tr w:rsidR="009E173F" w:rsidRPr="005320A2" w14:paraId="67195DFA" w14:textId="77777777">
        <w:tc>
          <w:tcPr>
            <w:tcW w:w="936" w:type="dxa"/>
            <w:tcBorders>
              <w:top w:val="single" w:sz="4" w:space="0" w:color="000000"/>
              <w:left w:val="single" w:sz="4" w:space="0" w:color="000000"/>
              <w:bottom w:val="single" w:sz="4" w:space="0" w:color="000000"/>
              <w:right w:val="single" w:sz="4" w:space="0" w:color="000000"/>
            </w:tcBorders>
            <w:noWrap/>
            <w:vAlign w:val="center"/>
          </w:tcPr>
          <w:p w14:paraId="543755FD" w14:textId="77777777" w:rsidR="009E173F" w:rsidRPr="005320A2" w:rsidRDefault="009E173F" w:rsidP="009E173F">
            <w:pPr>
              <w:spacing w:beforeLines="50" w:before="120" w:afterLines="50" w:after="120"/>
              <w:jc w:val="center"/>
              <w:rPr>
                <w:rFonts w:ascii="仿宋" w:eastAsia="仿宋" w:hAnsi="仿宋" w:cs="仿宋_GB2312"/>
                <w:sz w:val="24"/>
              </w:rPr>
            </w:pPr>
            <w:r w:rsidRPr="005320A2">
              <w:rPr>
                <w:rFonts w:ascii="仿宋" w:eastAsia="仿宋" w:hAnsi="仿宋" w:cs="仿宋_GB2312" w:hint="eastAsia"/>
                <w:sz w:val="24"/>
              </w:rPr>
              <w:t>18</w:t>
            </w:r>
          </w:p>
        </w:tc>
        <w:tc>
          <w:tcPr>
            <w:tcW w:w="1186" w:type="dxa"/>
            <w:tcBorders>
              <w:top w:val="single" w:sz="4" w:space="0" w:color="000000"/>
              <w:left w:val="single" w:sz="4" w:space="0" w:color="000000"/>
              <w:bottom w:val="single" w:sz="4" w:space="0" w:color="000000"/>
              <w:right w:val="single" w:sz="4" w:space="0" w:color="000000"/>
            </w:tcBorders>
            <w:noWrap/>
            <w:vAlign w:val="center"/>
          </w:tcPr>
          <w:p w14:paraId="69EAA98B" w14:textId="32756FB9" w:rsidR="009E173F" w:rsidRPr="005320A2" w:rsidRDefault="009E173F" w:rsidP="009E173F">
            <w:pPr>
              <w:jc w:val="center"/>
              <w:rPr>
                <w:rFonts w:ascii="仿宋" w:eastAsia="仿宋" w:hAnsi="仿宋" w:cs="仿宋_GB2312"/>
                <w:sz w:val="24"/>
              </w:rPr>
            </w:pPr>
            <w:proofErr w:type="gramStart"/>
            <w:r w:rsidRPr="005320A2">
              <w:rPr>
                <w:rFonts w:ascii="仿宋" w:eastAsia="仿宋" w:hAnsi="仿宋" w:cs="仿宋_GB2312" w:hint="eastAsia"/>
                <w:szCs w:val="21"/>
              </w:rPr>
              <w:t>冬裤</w:t>
            </w:r>
            <w:proofErr w:type="gramEnd"/>
          </w:p>
        </w:tc>
        <w:tc>
          <w:tcPr>
            <w:tcW w:w="6237" w:type="dxa"/>
            <w:tcBorders>
              <w:top w:val="single" w:sz="4" w:space="0" w:color="000000"/>
              <w:left w:val="single" w:sz="4" w:space="0" w:color="000000"/>
              <w:bottom w:val="single" w:sz="4" w:space="0" w:color="000000"/>
              <w:right w:val="single" w:sz="4" w:space="0" w:color="000000"/>
            </w:tcBorders>
            <w:vAlign w:val="center"/>
          </w:tcPr>
          <w:p w14:paraId="2163E711" w14:textId="1FA898D6" w:rsidR="009E173F" w:rsidRPr="005320A2" w:rsidRDefault="009E173F" w:rsidP="009E173F">
            <w:pPr>
              <w:jc w:val="left"/>
              <w:rPr>
                <w:rFonts w:ascii="仿宋" w:eastAsia="仿宋" w:hAnsi="仿宋" w:cs="仿宋_GB2312"/>
                <w:sz w:val="24"/>
              </w:rPr>
            </w:pPr>
            <w:r w:rsidRPr="005320A2">
              <w:rPr>
                <w:rFonts w:ascii="仿宋" w:eastAsia="仿宋" w:hAnsi="仿宋" w:cs="仿宋_GB2312" w:hint="eastAsia"/>
                <w:szCs w:val="21"/>
              </w:rPr>
              <w:t>面料：针织复合布，棉45%，</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55%，含胶，克重≥370g/㎡</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10A434C5" w14:textId="77777777" w:rsidR="009E173F" w:rsidRPr="005320A2" w:rsidRDefault="009E173F" w:rsidP="009E173F">
            <w:pPr>
              <w:jc w:val="center"/>
              <w:rPr>
                <w:rFonts w:ascii="仿宋" w:eastAsia="仿宋" w:hAnsi="仿宋" w:cs="仿宋_GB2312"/>
                <w:sz w:val="24"/>
              </w:rPr>
            </w:pPr>
          </w:p>
        </w:tc>
        <w:tc>
          <w:tcPr>
            <w:tcW w:w="939" w:type="dxa"/>
            <w:tcBorders>
              <w:top w:val="single" w:sz="4" w:space="0" w:color="000000"/>
              <w:left w:val="single" w:sz="4" w:space="0" w:color="000000"/>
              <w:bottom w:val="single" w:sz="4" w:space="0" w:color="000000"/>
              <w:right w:val="single" w:sz="4" w:space="0" w:color="000000"/>
            </w:tcBorders>
            <w:noWrap/>
            <w:vAlign w:val="center"/>
          </w:tcPr>
          <w:p w14:paraId="068928E2" w14:textId="77777777" w:rsidR="009E173F" w:rsidRPr="005320A2" w:rsidRDefault="009E173F" w:rsidP="009E173F">
            <w:pPr>
              <w:jc w:val="center"/>
              <w:rPr>
                <w:rFonts w:ascii="仿宋" w:eastAsia="仿宋" w:hAnsi="仿宋" w:cs="仿宋_GB2312"/>
                <w:sz w:val="24"/>
              </w:rPr>
            </w:pPr>
          </w:p>
        </w:tc>
        <w:tc>
          <w:tcPr>
            <w:tcW w:w="762" w:type="dxa"/>
            <w:tcBorders>
              <w:top w:val="single" w:sz="4" w:space="0" w:color="000000"/>
              <w:left w:val="single" w:sz="4" w:space="0" w:color="000000"/>
              <w:bottom w:val="single" w:sz="4" w:space="0" w:color="000000"/>
              <w:right w:val="single" w:sz="4" w:space="0" w:color="000000"/>
            </w:tcBorders>
            <w:noWrap/>
            <w:vAlign w:val="center"/>
          </w:tcPr>
          <w:p w14:paraId="56F22C3C" w14:textId="77777777" w:rsidR="009E173F" w:rsidRPr="005320A2" w:rsidRDefault="009E173F" w:rsidP="009E173F">
            <w:pPr>
              <w:jc w:val="center"/>
              <w:rPr>
                <w:rFonts w:ascii="仿宋" w:eastAsia="仿宋" w:hAnsi="仿宋" w:cs="仿宋_GB2312"/>
                <w:sz w:val="24"/>
              </w:rPr>
            </w:pPr>
            <w:r w:rsidRPr="005320A2">
              <w:rPr>
                <w:rFonts w:ascii="仿宋" w:eastAsia="仿宋" w:hAnsi="仿宋" w:cs="仿宋_GB2312" w:hint="eastAsia"/>
                <w:sz w:val="24"/>
              </w:rPr>
              <w:t>0.2</w:t>
            </w:r>
          </w:p>
        </w:tc>
        <w:tc>
          <w:tcPr>
            <w:tcW w:w="939" w:type="dxa"/>
            <w:tcBorders>
              <w:top w:val="single" w:sz="4" w:space="0" w:color="000000"/>
              <w:left w:val="single" w:sz="4" w:space="0" w:color="000000"/>
              <w:bottom w:val="single" w:sz="4" w:space="0" w:color="000000"/>
              <w:right w:val="single" w:sz="4" w:space="0" w:color="000000"/>
            </w:tcBorders>
            <w:noWrap/>
            <w:vAlign w:val="center"/>
          </w:tcPr>
          <w:p w14:paraId="2397D43D" w14:textId="77777777" w:rsidR="009E173F" w:rsidRPr="005320A2" w:rsidRDefault="009E173F" w:rsidP="009E173F">
            <w:pPr>
              <w:jc w:val="center"/>
              <w:rPr>
                <w:rFonts w:ascii="仿宋" w:eastAsia="仿宋" w:hAnsi="仿宋" w:cs="仿宋_GB2312"/>
                <w:sz w:val="24"/>
              </w:rPr>
            </w:pP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12B5E4DB" w14:textId="77777777" w:rsidR="009E173F" w:rsidRPr="005320A2" w:rsidRDefault="009E173F" w:rsidP="009E173F">
            <w:pPr>
              <w:jc w:val="left"/>
              <w:rPr>
                <w:rFonts w:ascii="仿宋" w:eastAsia="仿宋" w:hAnsi="仿宋" w:cs="仿宋_GB2312"/>
                <w:szCs w:val="21"/>
              </w:rPr>
            </w:pPr>
            <w:r w:rsidRPr="005320A2">
              <w:rPr>
                <w:rFonts w:ascii="仿宋" w:eastAsia="仿宋" w:hAnsi="仿宋" w:cs="仿宋_GB2312" w:hint="eastAsia"/>
                <w:szCs w:val="21"/>
              </w:rPr>
              <w:t>可脱卸式</w:t>
            </w:r>
          </w:p>
        </w:tc>
      </w:tr>
      <w:tr w:rsidR="009E173F" w:rsidRPr="005320A2" w14:paraId="16732DD6" w14:textId="77777777">
        <w:tc>
          <w:tcPr>
            <w:tcW w:w="936" w:type="dxa"/>
            <w:tcBorders>
              <w:top w:val="single" w:sz="4" w:space="0" w:color="000000"/>
              <w:left w:val="single" w:sz="4" w:space="0" w:color="000000"/>
              <w:bottom w:val="single" w:sz="4" w:space="0" w:color="000000"/>
              <w:right w:val="single" w:sz="4" w:space="0" w:color="000000"/>
            </w:tcBorders>
            <w:noWrap/>
            <w:vAlign w:val="center"/>
          </w:tcPr>
          <w:p w14:paraId="53373768" w14:textId="77777777" w:rsidR="009E173F" w:rsidRPr="005320A2" w:rsidRDefault="009E173F" w:rsidP="009E173F">
            <w:pPr>
              <w:spacing w:beforeLines="50" w:before="120" w:afterLines="50" w:after="120"/>
              <w:jc w:val="center"/>
              <w:rPr>
                <w:rFonts w:ascii="仿宋" w:eastAsia="仿宋" w:hAnsi="仿宋" w:cs="仿宋_GB2312"/>
                <w:sz w:val="24"/>
              </w:rPr>
            </w:pPr>
            <w:r w:rsidRPr="005320A2">
              <w:rPr>
                <w:rFonts w:ascii="仿宋" w:eastAsia="仿宋" w:hAnsi="仿宋" w:cs="仿宋_GB2312" w:hint="eastAsia"/>
                <w:sz w:val="24"/>
              </w:rPr>
              <w:t>19</w:t>
            </w:r>
          </w:p>
        </w:tc>
        <w:tc>
          <w:tcPr>
            <w:tcW w:w="1186" w:type="dxa"/>
            <w:tcBorders>
              <w:top w:val="single" w:sz="4" w:space="0" w:color="000000"/>
              <w:left w:val="single" w:sz="4" w:space="0" w:color="000000"/>
              <w:bottom w:val="single" w:sz="4" w:space="0" w:color="000000"/>
              <w:right w:val="single" w:sz="4" w:space="0" w:color="000000"/>
            </w:tcBorders>
            <w:vAlign w:val="center"/>
          </w:tcPr>
          <w:p w14:paraId="085566BA" w14:textId="5EC315C2" w:rsidR="009E173F" w:rsidRPr="005320A2" w:rsidRDefault="009E173F" w:rsidP="009E173F">
            <w:pPr>
              <w:jc w:val="center"/>
              <w:rPr>
                <w:rFonts w:ascii="仿宋" w:eastAsia="仿宋" w:hAnsi="仿宋" w:cs="仿宋_GB2312"/>
                <w:sz w:val="24"/>
              </w:rPr>
            </w:pPr>
            <w:r w:rsidRPr="005320A2">
              <w:rPr>
                <w:rFonts w:ascii="仿宋" w:eastAsia="仿宋" w:hAnsi="仿宋" w:cs="仿宋_GB2312" w:hint="eastAsia"/>
                <w:szCs w:val="21"/>
              </w:rPr>
              <w:t>冬装套装</w:t>
            </w:r>
          </w:p>
        </w:tc>
        <w:tc>
          <w:tcPr>
            <w:tcW w:w="6237" w:type="dxa"/>
            <w:tcBorders>
              <w:top w:val="single" w:sz="4" w:space="0" w:color="000000"/>
              <w:left w:val="single" w:sz="4" w:space="0" w:color="000000"/>
              <w:bottom w:val="single" w:sz="4" w:space="0" w:color="000000"/>
              <w:right w:val="single" w:sz="4" w:space="0" w:color="000000"/>
            </w:tcBorders>
            <w:vAlign w:val="center"/>
          </w:tcPr>
          <w:p w14:paraId="4F2CDE60" w14:textId="77777777" w:rsidR="009E173F" w:rsidRPr="005320A2" w:rsidRDefault="009E173F" w:rsidP="009E173F">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外套面料：双线格；成份：100%聚酯纤维；克重≥148g/㎡</w:t>
            </w:r>
          </w:p>
          <w:p w14:paraId="075BF034" w14:textId="77777777" w:rsidR="009E173F" w:rsidRPr="005320A2" w:rsidRDefault="009E173F" w:rsidP="009E173F">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内胆面料：复合</w:t>
            </w:r>
            <w:proofErr w:type="gramStart"/>
            <w:r w:rsidRPr="005320A2">
              <w:rPr>
                <w:rFonts w:ascii="仿宋" w:eastAsia="仿宋" w:hAnsi="仿宋" w:cs="仿宋_GB2312" w:hint="eastAsia"/>
                <w:szCs w:val="21"/>
              </w:rPr>
              <w:t>摇粒绒</w:t>
            </w:r>
            <w:proofErr w:type="gramEnd"/>
            <w:r w:rsidRPr="005320A2">
              <w:rPr>
                <w:rFonts w:ascii="仿宋" w:eastAsia="仿宋" w:hAnsi="仿宋" w:cs="仿宋_GB2312" w:hint="eastAsia"/>
                <w:szCs w:val="21"/>
              </w:rPr>
              <w:t>；成份：100%聚酯纤维；克重≥330g/㎡</w:t>
            </w:r>
          </w:p>
          <w:p w14:paraId="64B13E29" w14:textId="6D1AC0DF" w:rsidR="009E173F" w:rsidRPr="005320A2" w:rsidRDefault="009E173F" w:rsidP="009E173F">
            <w:pPr>
              <w:jc w:val="left"/>
              <w:rPr>
                <w:rFonts w:ascii="仿宋" w:eastAsia="仿宋" w:hAnsi="仿宋" w:cs="仿宋_GB2312"/>
                <w:sz w:val="24"/>
              </w:rPr>
            </w:pPr>
            <w:proofErr w:type="gramStart"/>
            <w:r w:rsidRPr="005320A2">
              <w:rPr>
                <w:rFonts w:ascii="仿宋" w:eastAsia="仿宋" w:hAnsi="仿宋" w:cs="仿宋_GB2312" w:hint="eastAsia"/>
                <w:szCs w:val="21"/>
              </w:rPr>
              <w:t>裤</w:t>
            </w:r>
            <w:proofErr w:type="gramEnd"/>
            <w:r w:rsidRPr="005320A2">
              <w:rPr>
                <w:rFonts w:ascii="仿宋" w:eastAsia="仿宋" w:hAnsi="仿宋" w:cs="仿宋_GB2312" w:hint="eastAsia"/>
                <w:szCs w:val="21"/>
              </w:rPr>
              <w:t>面料：针织复合面料；成份：面层95%棉，5%氨纶；里层：94%聚酯纤维，6%氨纶；克重≥400g/㎡</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7EAA9451" w14:textId="77777777" w:rsidR="009E173F" w:rsidRPr="005320A2" w:rsidRDefault="009E173F" w:rsidP="009E173F">
            <w:pPr>
              <w:jc w:val="center"/>
              <w:rPr>
                <w:rFonts w:ascii="仿宋" w:eastAsia="仿宋" w:hAnsi="仿宋" w:cs="仿宋_GB2312"/>
                <w:sz w:val="24"/>
              </w:rPr>
            </w:pPr>
          </w:p>
        </w:tc>
        <w:tc>
          <w:tcPr>
            <w:tcW w:w="939" w:type="dxa"/>
            <w:tcBorders>
              <w:top w:val="single" w:sz="4" w:space="0" w:color="000000"/>
              <w:left w:val="single" w:sz="4" w:space="0" w:color="000000"/>
              <w:bottom w:val="single" w:sz="4" w:space="0" w:color="000000"/>
              <w:right w:val="single" w:sz="4" w:space="0" w:color="000000"/>
            </w:tcBorders>
            <w:noWrap/>
            <w:vAlign w:val="center"/>
          </w:tcPr>
          <w:p w14:paraId="7108D711" w14:textId="77777777" w:rsidR="009E173F" w:rsidRPr="005320A2" w:rsidRDefault="009E173F" w:rsidP="009E173F">
            <w:pPr>
              <w:jc w:val="center"/>
              <w:rPr>
                <w:rFonts w:ascii="仿宋" w:eastAsia="仿宋" w:hAnsi="仿宋" w:cs="仿宋_GB2312"/>
                <w:sz w:val="24"/>
              </w:rPr>
            </w:pPr>
          </w:p>
        </w:tc>
        <w:tc>
          <w:tcPr>
            <w:tcW w:w="762" w:type="dxa"/>
            <w:tcBorders>
              <w:top w:val="single" w:sz="4" w:space="0" w:color="000000"/>
              <w:left w:val="single" w:sz="4" w:space="0" w:color="000000"/>
              <w:bottom w:val="single" w:sz="4" w:space="0" w:color="000000"/>
              <w:right w:val="single" w:sz="4" w:space="0" w:color="000000"/>
            </w:tcBorders>
            <w:noWrap/>
            <w:vAlign w:val="center"/>
          </w:tcPr>
          <w:p w14:paraId="7B2F99E3" w14:textId="77777777" w:rsidR="009E173F" w:rsidRPr="005320A2" w:rsidRDefault="009E173F" w:rsidP="009E173F">
            <w:pPr>
              <w:jc w:val="center"/>
              <w:rPr>
                <w:rFonts w:ascii="仿宋" w:eastAsia="仿宋" w:hAnsi="仿宋" w:cs="仿宋_GB2312"/>
                <w:sz w:val="24"/>
              </w:rPr>
            </w:pPr>
            <w:r w:rsidRPr="005320A2">
              <w:rPr>
                <w:rFonts w:ascii="仿宋" w:eastAsia="仿宋" w:hAnsi="仿宋" w:cs="仿宋_GB2312" w:hint="eastAsia"/>
                <w:sz w:val="24"/>
              </w:rPr>
              <w:t>0.2</w:t>
            </w:r>
          </w:p>
        </w:tc>
        <w:tc>
          <w:tcPr>
            <w:tcW w:w="939" w:type="dxa"/>
            <w:tcBorders>
              <w:top w:val="single" w:sz="4" w:space="0" w:color="000000"/>
              <w:left w:val="single" w:sz="4" w:space="0" w:color="000000"/>
              <w:bottom w:val="single" w:sz="4" w:space="0" w:color="000000"/>
              <w:right w:val="single" w:sz="4" w:space="0" w:color="000000"/>
            </w:tcBorders>
            <w:noWrap/>
            <w:vAlign w:val="center"/>
          </w:tcPr>
          <w:p w14:paraId="6C2F9D43" w14:textId="77777777" w:rsidR="009E173F" w:rsidRPr="005320A2" w:rsidRDefault="009E173F" w:rsidP="009E173F">
            <w:pPr>
              <w:jc w:val="center"/>
              <w:rPr>
                <w:rFonts w:ascii="仿宋" w:eastAsia="仿宋" w:hAnsi="仿宋" w:cs="仿宋_GB2312"/>
                <w:sz w:val="24"/>
              </w:rPr>
            </w:pP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79B100A8" w14:textId="77777777" w:rsidR="009E173F" w:rsidRPr="005320A2" w:rsidRDefault="009E173F" w:rsidP="009E173F">
            <w:pPr>
              <w:jc w:val="left"/>
              <w:rPr>
                <w:rFonts w:ascii="仿宋" w:eastAsia="仿宋" w:hAnsi="仿宋" w:cs="仿宋_GB2312"/>
                <w:szCs w:val="21"/>
              </w:rPr>
            </w:pPr>
          </w:p>
        </w:tc>
      </w:tr>
      <w:tr w:rsidR="009E173F" w:rsidRPr="005320A2" w14:paraId="4C094E21" w14:textId="77777777">
        <w:tc>
          <w:tcPr>
            <w:tcW w:w="936" w:type="dxa"/>
            <w:tcBorders>
              <w:top w:val="single" w:sz="4" w:space="0" w:color="000000"/>
              <w:left w:val="single" w:sz="4" w:space="0" w:color="000000"/>
              <w:bottom w:val="single" w:sz="4" w:space="0" w:color="000000"/>
              <w:right w:val="single" w:sz="4" w:space="0" w:color="000000"/>
            </w:tcBorders>
            <w:noWrap/>
            <w:vAlign w:val="center"/>
          </w:tcPr>
          <w:p w14:paraId="5BB22782" w14:textId="77777777" w:rsidR="009E173F" w:rsidRPr="005320A2" w:rsidRDefault="009E173F" w:rsidP="009E173F">
            <w:pPr>
              <w:spacing w:beforeLines="50" w:before="120" w:afterLines="50" w:after="120"/>
              <w:jc w:val="center"/>
              <w:rPr>
                <w:rFonts w:ascii="仿宋" w:eastAsia="仿宋" w:hAnsi="仿宋" w:cs="仿宋_GB2312"/>
                <w:sz w:val="24"/>
              </w:rPr>
            </w:pPr>
            <w:r w:rsidRPr="005320A2">
              <w:rPr>
                <w:rFonts w:ascii="仿宋" w:eastAsia="仿宋" w:hAnsi="仿宋" w:cs="仿宋_GB2312" w:hint="eastAsia"/>
                <w:sz w:val="24"/>
              </w:rPr>
              <w:lastRenderedPageBreak/>
              <w:t>20</w:t>
            </w:r>
          </w:p>
        </w:tc>
        <w:tc>
          <w:tcPr>
            <w:tcW w:w="1186" w:type="dxa"/>
            <w:tcBorders>
              <w:top w:val="single" w:sz="4" w:space="0" w:color="000000"/>
              <w:left w:val="single" w:sz="4" w:space="0" w:color="000000"/>
              <w:bottom w:val="single" w:sz="4" w:space="0" w:color="000000"/>
              <w:right w:val="single" w:sz="4" w:space="0" w:color="000000"/>
            </w:tcBorders>
            <w:noWrap/>
            <w:vAlign w:val="center"/>
          </w:tcPr>
          <w:p w14:paraId="62E0E948" w14:textId="069505C0" w:rsidR="009E173F" w:rsidRPr="005320A2" w:rsidRDefault="009E173F" w:rsidP="009E173F">
            <w:pPr>
              <w:jc w:val="center"/>
              <w:rPr>
                <w:rFonts w:ascii="仿宋" w:eastAsia="仿宋" w:hAnsi="仿宋" w:cs="仿宋_GB2312"/>
                <w:sz w:val="24"/>
              </w:rPr>
            </w:pPr>
            <w:r w:rsidRPr="005320A2">
              <w:rPr>
                <w:rFonts w:ascii="仿宋" w:eastAsia="仿宋" w:hAnsi="仿宋" w:cs="仿宋_GB2312" w:hint="eastAsia"/>
                <w:szCs w:val="21"/>
              </w:rPr>
              <w:t>冬装套装</w:t>
            </w:r>
          </w:p>
        </w:tc>
        <w:tc>
          <w:tcPr>
            <w:tcW w:w="6237" w:type="dxa"/>
            <w:tcBorders>
              <w:top w:val="single" w:sz="4" w:space="0" w:color="000000"/>
              <w:left w:val="single" w:sz="4" w:space="0" w:color="000000"/>
              <w:bottom w:val="single" w:sz="4" w:space="0" w:color="000000"/>
              <w:right w:val="single" w:sz="4" w:space="0" w:color="000000"/>
            </w:tcBorders>
            <w:vAlign w:val="center"/>
          </w:tcPr>
          <w:p w14:paraId="0D7AB17A" w14:textId="77777777" w:rsidR="009E173F" w:rsidRPr="005320A2" w:rsidRDefault="009E173F" w:rsidP="009E173F">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衣面料：复合城墙格，</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100%，克重≥160g/㎡</w:t>
            </w:r>
          </w:p>
          <w:p w14:paraId="36F7481F" w14:textId="77777777" w:rsidR="009E173F" w:rsidRPr="005320A2" w:rsidRDefault="009E173F" w:rsidP="009E173F">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衣里料：210</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塔夫，</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100%。</w:t>
            </w:r>
          </w:p>
          <w:p w14:paraId="4796ACF2" w14:textId="77777777" w:rsidR="009E173F" w:rsidRPr="005320A2" w:rsidRDefault="009E173F" w:rsidP="009E173F">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可脱卸内胆料：双面</w:t>
            </w:r>
            <w:proofErr w:type="gramStart"/>
            <w:r w:rsidRPr="005320A2">
              <w:rPr>
                <w:rFonts w:ascii="仿宋" w:eastAsia="仿宋" w:hAnsi="仿宋" w:cs="仿宋_GB2312" w:hint="eastAsia"/>
                <w:szCs w:val="21"/>
              </w:rPr>
              <w:t>摇粒绒，涤</w:t>
            </w:r>
            <w:proofErr w:type="gramEnd"/>
            <w:r w:rsidRPr="005320A2">
              <w:rPr>
                <w:rFonts w:ascii="仿宋" w:eastAsia="仿宋" w:hAnsi="仿宋" w:cs="仿宋_GB2312" w:hint="eastAsia"/>
                <w:szCs w:val="21"/>
              </w:rPr>
              <w:t>100%，克重≥300g/㎡</w:t>
            </w:r>
          </w:p>
          <w:p w14:paraId="467D7235" w14:textId="7A759807" w:rsidR="009E173F" w:rsidRPr="005320A2" w:rsidRDefault="009E173F" w:rsidP="009E173F">
            <w:pPr>
              <w:jc w:val="left"/>
              <w:rPr>
                <w:rFonts w:ascii="仿宋" w:eastAsia="仿宋" w:hAnsi="仿宋" w:cs="仿宋_GB2312"/>
                <w:sz w:val="24"/>
              </w:rPr>
            </w:pPr>
            <w:proofErr w:type="gramStart"/>
            <w:r w:rsidRPr="005320A2">
              <w:rPr>
                <w:rFonts w:ascii="仿宋" w:eastAsia="仿宋" w:hAnsi="仿宋" w:cs="仿宋_GB2312" w:hint="eastAsia"/>
                <w:szCs w:val="21"/>
              </w:rPr>
              <w:t>裤</w:t>
            </w:r>
            <w:proofErr w:type="gramEnd"/>
            <w:r w:rsidRPr="005320A2">
              <w:rPr>
                <w:rFonts w:ascii="仿宋" w:eastAsia="仿宋" w:hAnsi="仿宋" w:cs="仿宋_GB2312" w:hint="eastAsia"/>
                <w:szCs w:val="21"/>
              </w:rPr>
              <w:t>面料：针织复合布，棉45%，</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55%，含胶，克重≥370g/㎡</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5593285B" w14:textId="77777777" w:rsidR="009E173F" w:rsidRPr="005320A2" w:rsidRDefault="009E173F" w:rsidP="009E173F">
            <w:pPr>
              <w:jc w:val="center"/>
              <w:rPr>
                <w:rFonts w:ascii="仿宋" w:eastAsia="仿宋" w:hAnsi="仿宋" w:cs="仿宋_GB2312"/>
                <w:sz w:val="24"/>
              </w:rPr>
            </w:pPr>
          </w:p>
        </w:tc>
        <w:tc>
          <w:tcPr>
            <w:tcW w:w="939" w:type="dxa"/>
            <w:tcBorders>
              <w:top w:val="single" w:sz="4" w:space="0" w:color="000000"/>
              <w:left w:val="single" w:sz="4" w:space="0" w:color="000000"/>
              <w:bottom w:val="single" w:sz="4" w:space="0" w:color="000000"/>
              <w:right w:val="single" w:sz="4" w:space="0" w:color="000000"/>
            </w:tcBorders>
            <w:noWrap/>
            <w:vAlign w:val="center"/>
          </w:tcPr>
          <w:p w14:paraId="09800161" w14:textId="77777777" w:rsidR="009E173F" w:rsidRPr="005320A2" w:rsidRDefault="009E173F" w:rsidP="009E173F">
            <w:pPr>
              <w:jc w:val="center"/>
              <w:rPr>
                <w:rFonts w:ascii="仿宋" w:eastAsia="仿宋" w:hAnsi="仿宋" w:cs="仿宋_GB2312"/>
                <w:sz w:val="24"/>
              </w:rPr>
            </w:pPr>
          </w:p>
        </w:tc>
        <w:tc>
          <w:tcPr>
            <w:tcW w:w="762" w:type="dxa"/>
            <w:tcBorders>
              <w:top w:val="single" w:sz="4" w:space="0" w:color="000000"/>
              <w:left w:val="single" w:sz="4" w:space="0" w:color="000000"/>
              <w:bottom w:val="single" w:sz="4" w:space="0" w:color="000000"/>
              <w:right w:val="single" w:sz="4" w:space="0" w:color="000000"/>
            </w:tcBorders>
            <w:noWrap/>
            <w:vAlign w:val="center"/>
          </w:tcPr>
          <w:p w14:paraId="0EC1A34F" w14:textId="77777777" w:rsidR="009E173F" w:rsidRPr="005320A2" w:rsidRDefault="009E173F" w:rsidP="009E173F">
            <w:pPr>
              <w:jc w:val="center"/>
              <w:rPr>
                <w:rFonts w:ascii="仿宋" w:eastAsia="仿宋" w:hAnsi="仿宋" w:cs="仿宋_GB2312"/>
                <w:sz w:val="24"/>
              </w:rPr>
            </w:pPr>
            <w:r w:rsidRPr="005320A2">
              <w:rPr>
                <w:rFonts w:ascii="仿宋" w:eastAsia="仿宋" w:hAnsi="仿宋" w:cs="仿宋_GB2312" w:hint="eastAsia"/>
                <w:sz w:val="24"/>
              </w:rPr>
              <w:t>0.2</w:t>
            </w:r>
          </w:p>
        </w:tc>
        <w:tc>
          <w:tcPr>
            <w:tcW w:w="939" w:type="dxa"/>
            <w:tcBorders>
              <w:top w:val="single" w:sz="4" w:space="0" w:color="000000"/>
              <w:left w:val="single" w:sz="4" w:space="0" w:color="000000"/>
              <w:bottom w:val="single" w:sz="4" w:space="0" w:color="000000"/>
              <w:right w:val="single" w:sz="4" w:space="0" w:color="000000"/>
            </w:tcBorders>
            <w:noWrap/>
            <w:vAlign w:val="center"/>
          </w:tcPr>
          <w:p w14:paraId="35A2C299" w14:textId="77777777" w:rsidR="009E173F" w:rsidRPr="005320A2" w:rsidRDefault="009E173F" w:rsidP="009E173F">
            <w:pPr>
              <w:jc w:val="center"/>
              <w:rPr>
                <w:rFonts w:ascii="仿宋" w:eastAsia="仿宋" w:hAnsi="仿宋" w:cs="仿宋_GB2312"/>
                <w:sz w:val="24"/>
              </w:rPr>
            </w:pP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40104A90" w14:textId="77777777" w:rsidR="009E173F" w:rsidRPr="005320A2" w:rsidRDefault="009E173F" w:rsidP="009E173F">
            <w:pPr>
              <w:jc w:val="left"/>
              <w:rPr>
                <w:rFonts w:ascii="仿宋" w:eastAsia="仿宋" w:hAnsi="仿宋" w:cs="仿宋_GB2312"/>
                <w:szCs w:val="21"/>
              </w:rPr>
            </w:pPr>
          </w:p>
        </w:tc>
      </w:tr>
      <w:tr w:rsidR="009E173F" w:rsidRPr="005320A2" w14:paraId="34155828" w14:textId="77777777">
        <w:tc>
          <w:tcPr>
            <w:tcW w:w="936" w:type="dxa"/>
            <w:tcBorders>
              <w:top w:val="single" w:sz="4" w:space="0" w:color="000000"/>
              <w:left w:val="single" w:sz="4" w:space="0" w:color="000000"/>
              <w:bottom w:val="single" w:sz="4" w:space="0" w:color="000000"/>
              <w:right w:val="single" w:sz="4" w:space="0" w:color="000000"/>
            </w:tcBorders>
            <w:noWrap/>
            <w:vAlign w:val="center"/>
          </w:tcPr>
          <w:p w14:paraId="1C071D56" w14:textId="77777777" w:rsidR="009E173F" w:rsidRPr="005320A2" w:rsidRDefault="009E173F" w:rsidP="009E173F">
            <w:pPr>
              <w:spacing w:beforeLines="50" w:before="120" w:afterLines="50" w:after="120"/>
              <w:jc w:val="center"/>
              <w:rPr>
                <w:rFonts w:ascii="仿宋" w:eastAsia="仿宋" w:hAnsi="仿宋" w:cs="仿宋_GB2312"/>
                <w:sz w:val="24"/>
              </w:rPr>
            </w:pPr>
            <w:r w:rsidRPr="005320A2">
              <w:rPr>
                <w:rFonts w:ascii="仿宋" w:eastAsia="仿宋" w:hAnsi="仿宋" w:cs="仿宋_GB2312" w:hint="eastAsia"/>
                <w:sz w:val="24"/>
              </w:rPr>
              <w:t>21</w:t>
            </w:r>
          </w:p>
        </w:tc>
        <w:tc>
          <w:tcPr>
            <w:tcW w:w="1186" w:type="dxa"/>
            <w:tcBorders>
              <w:top w:val="single" w:sz="4" w:space="0" w:color="000000"/>
              <w:left w:val="single" w:sz="4" w:space="0" w:color="000000"/>
              <w:bottom w:val="single" w:sz="4" w:space="0" w:color="000000"/>
              <w:right w:val="single" w:sz="4" w:space="0" w:color="000000"/>
            </w:tcBorders>
            <w:noWrap/>
            <w:vAlign w:val="center"/>
          </w:tcPr>
          <w:p w14:paraId="57FD1B72" w14:textId="62593EFF" w:rsidR="009E173F" w:rsidRPr="005320A2" w:rsidRDefault="009E173F" w:rsidP="009E173F">
            <w:pPr>
              <w:jc w:val="center"/>
              <w:rPr>
                <w:rFonts w:ascii="仿宋" w:eastAsia="仿宋" w:hAnsi="仿宋" w:cs="仿宋_GB2312"/>
                <w:sz w:val="24"/>
              </w:rPr>
            </w:pPr>
            <w:r w:rsidRPr="005320A2">
              <w:rPr>
                <w:rFonts w:ascii="仿宋" w:eastAsia="仿宋" w:hAnsi="仿宋" w:cs="仿宋_GB2312" w:hint="eastAsia"/>
                <w:szCs w:val="21"/>
              </w:rPr>
              <w:t>冬装套装</w:t>
            </w:r>
          </w:p>
        </w:tc>
        <w:tc>
          <w:tcPr>
            <w:tcW w:w="6237" w:type="dxa"/>
            <w:tcBorders>
              <w:top w:val="single" w:sz="4" w:space="0" w:color="000000"/>
              <w:left w:val="single" w:sz="4" w:space="0" w:color="000000"/>
              <w:bottom w:val="single" w:sz="4" w:space="0" w:color="000000"/>
              <w:right w:val="single" w:sz="4" w:space="0" w:color="000000"/>
            </w:tcBorders>
            <w:vAlign w:val="center"/>
          </w:tcPr>
          <w:p w14:paraId="71A68CAA" w14:textId="77777777" w:rsidR="009E173F" w:rsidRPr="005320A2" w:rsidRDefault="009E173F" w:rsidP="009E173F">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衣面料：尼龙塔丝隆，锦纶100%，克重≥100g/㎡</w:t>
            </w:r>
          </w:p>
          <w:p w14:paraId="1D6F560A" w14:textId="77777777" w:rsidR="009E173F" w:rsidRPr="005320A2" w:rsidRDefault="009E173F" w:rsidP="009E173F">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衣里料：弹力网眼布，</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98%，氨纶2%，克重≥160g/㎡</w:t>
            </w:r>
          </w:p>
          <w:p w14:paraId="53446FE9" w14:textId="77777777" w:rsidR="009E173F" w:rsidRPr="005320A2" w:rsidRDefault="009E173F" w:rsidP="009E173F">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内胆：双面</w:t>
            </w:r>
            <w:proofErr w:type="gramStart"/>
            <w:r w:rsidRPr="005320A2">
              <w:rPr>
                <w:rFonts w:ascii="仿宋" w:eastAsia="仿宋" w:hAnsi="仿宋" w:cs="仿宋_GB2312" w:hint="eastAsia"/>
                <w:szCs w:val="21"/>
              </w:rPr>
              <w:t>摇粒绒，涤</w:t>
            </w:r>
            <w:proofErr w:type="gramEnd"/>
            <w:r w:rsidRPr="005320A2">
              <w:rPr>
                <w:rFonts w:ascii="仿宋" w:eastAsia="仿宋" w:hAnsi="仿宋" w:cs="仿宋_GB2312" w:hint="eastAsia"/>
                <w:szCs w:val="21"/>
              </w:rPr>
              <w:t>100%，克重≥240g/㎡</w:t>
            </w:r>
          </w:p>
          <w:p w14:paraId="2412CEE4" w14:textId="038612EB" w:rsidR="009E173F" w:rsidRPr="005320A2" w:rsidRDefault="009E173F" w:rsidP="009E173F">
            <w:pPr>
              <w:jc w:val="left"/>
              <w:rPr>
                <w:rFonts w:ascii="仿宋" w:eastAsia="仿宋" w:hAnsi="仿宋" w:cs="仿宋_GB2312"/>
                <w:sz w:val="24"/>
              </w:rPr>
            </w:pPr>
            <w:r w:rsidRPr="005320A2">
              <w:rPr>
                <w:rFonts w:ascii="仿宋" w:eastAsia="仿宋" w:hAnsi="仿宋" w:cs="仿宋_GB2312" w:hint="eastAsia"/>
                <w:szCs w:val="21"/>
              </w:rPr>
              <w:t>裤：单面</w:t>
            </w:r>
            <w:proofErr w:type="gramStart"/>
            <w:r w:rsidRPr="005320A2">
              <w:rPr>
                <w:rFonts w:ascii="仿宋" w:eastAsia="仿宋" w:hAnsi="仿宋" w:cs="仿宋_GB2312" w:hint="eastAsia"/>
                <w:szCs w:val="21"/>
              </w:rPr>
              <w:t>摇粒绒</w:t>
            </w:r>
            <w:proofErr w:type="gramEnd"/>
            <w:r w:rsidRPr="005320A2">
              <w:rPr>
                <w:rFonts w:ascii="仿宋" w:eastAsia="仿宋" w:hAnsi="仿宋" w:cs="仿宋_GB2312" w:hint="eastAsia"/>
                <w:szCs w:val="21"/>
              </w:rPr>
              <w:t>，棉45%，</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55%，克重≥310g/㎡</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0097B894" w14:textId="77777777" w:rsidR="009E173F" w:rsidRPr="005320A2" w:rsidRDefault="009E173F" w:rsidP="009E173F">
            <w:pPr>
              <w:jc w:val="center"/>
              <w:rPr>
                <w:rFonts w:ascii="仿宋" w:eastAsia="仿宋" w:hAnsi="仿宋" w:cs="仿宋_GB2312"/>
                <w:sz w:val="24"/>
              </w:rPr>
            </w:pPr>
          </w:p>
        </w:tc>
        <w:tc>
          <w:tcPr>
            <w:tcW w:w="939" w:type="dxa"/>
            <w:tcBorders>
              <w:top w:val="single" w:sz="4" w:space="0" w:color="000000"/>
              <w:left w:val="single" w:sz="4" w:space="0" w:color="000000"/>
              <w:bottom w:val="single" w:sz="4" w:space="0" w:color="000000"/>
              <w:right w:val="single" w:sz="4" w:space="0" w:color="000000"/>
            </w:tcBorders>
            <w:noWrap/>
            <w:vAlign w:val="center"/>
          </w:tcPr>
          <w:p w14:paraId="5790BEA3" w14:textId="77777777" w:rsidR="009E173F" w:rsidRPr="005320A2" w:rsidRDefault="009E173F" w:rsidP="009E173F">
            <w:pPr>
              <w:jc w:val="center"/>
              <w:rPr>
                <w:rFonts w:ascii="仿宋" w:eastAsia="仿宋" w:hAnsi="仿宋" w:cs="仿宋_GB2312"/>
                <w:sz w:val="24"/>
              </w:rPr>
            </w:pPr>
          </w:p>
        </w:tc>
        <w:tc>
          <w:tcPr>
            <w:tcW w:w="762" w:type="dxa"/>
            <w:tcBorders>
              <w:top w:val="single" w:sz="4" w:space="0" w:color="000000"/>
              <w:left w:val="single" w:sz="4" w:space="0" w:color="000000"/>
              <w:bottom w:val="single" w:sz="4" w:space="0" w:color="000000"/>
              <w:right w:val="single" w:sz="4" w:space="0" w:color="000000"/>
            </w:tcBorders>
            <w:noWrap/>
            <w:vAlign w:val="center"/>
          </w:tcPr>
          <w:p w14:paraId="66EE47E2" w14:textId="77777777" w:rsidR="009E173F" w:rsidRPr="005320A2" w:rsidRDefault="009E173F" w:rsidP="009E173F">
            <w:pPr>
              <w:jc w:val="center"/>
              <w:rPr>
                <w:rFonts w:ascii="仿宋" w:eastAsia="仿宋" w:hAnsi="仿宋" w:cs="仿宋_GB2312"/>
                <w:sz w:val="24"/>
              </w:rPr>
            </w:pPr>
            <w:r w:rsidRPr="005320A2">
              <w:rPr>
                <w:rFonts w:ascii="仿宋" w:eastAsia="仿宋" w:hAnsi="仿宋" w:cs="仿宋_GB2312" w:hint="eastAsia"/>
                <w:sz w:val="24"/>
              </w:rPr>
              <w:t>0.2</w:t>
            </w:r>
          </w:p>
        </w:tc>
        <w:tc>
          <w:tcPr>
            <w:tcW w:w="939" w:type="dxa"/>
            <w:tcBorders>
              <w:top w:val="single" w:sz="4" w:space="0" w:color="000000"/>
              <w:left w:val="single" w:sz="4" w:space="0" w:color="000000"/>
              <w:bottom w:val="single" w:sz="4" w:space="0" w:color="000000"/>
              <w:right w:val="single" w:sz="4" w:space="0" w:color="000000"/>
            </w:tcBorders>
            <w:noWrap/>
            <w:vAlign w:val="center"/>
          </w:tcPr>
          <w:p w14:paraId="5E489825" w14:textId="77777777" w:rsidR="009E173F" w:rsidRPr="005320A2" w:rsidRDefault="009E173F" w:rsidP="009E173F">
            <w:pPr>
              <w:jc w:val="center"/>
              <w:rPr>
                <w:rFonts w:ascii="仿宋" w:eastAsia="仿宋" w:hAnsi="仿宋" w:cs="仿宋_GB2312"/>
                <w:sz w:val="24"/>
              </w:rPr>
            </w:pPr>
          </w:p>
        </w:tc>
        <w:tc>
          <w:tcPr>
            <w:tcW w:w="2416" w:type="dxa"/>
            <w:tcBorders>
              <w:top w:val="single" w:sz="4" w:space="0" w:color="000000"/>
              <w:left w:val="single" w:sz="4" w:space="0" w:color="000000"/>
              <w:bottom w:val="single" w:sz="4" w:space="0" w:color="000000"/>
              <w:right w:val="single" w:sz="4" w:space="0" w:color="000000"/>
            </w:tcBorders>
            <w:vAlign w:val="center"/>
          </w:tcPr>
          <w:p w14:paraId="2201A4A0" w14:textId="77777777" w:rsidR="009E173F" w:rsidRPr="005320A2" w:rsidRDefault="009E173F" w:rsidP="009E173F">
            <w:pPr>
              <w:jc w:val="left"/>
              <w:rPr>
                <w:rFonts w:ascii="仿宋" w:eastAsia="仿宋" w:hAnsi="仿宋" w:cs="仿宋_GB2312"/>
                <w:szCs w:val="21"/>
              </w:rPr>
            </w:pPr>
          </w:p>
        </w:tc>
      </w:tr>
      <w:tr w:rsidR="009E173F" w:rsidRPr="005320A2" w14:paraId="33107887" w14:textId="77777777" w:rsidTr="00FB6F08">
        <w:tc>
          <w:tcPr>
            <w:tcW w:w="936" w:type="dxa"/>
            <w:tcBorders>
              <w:top w:val="single" w:sz="4" w:space="0" w:color="000000"/>
              <w:left w:val="single" w:sz="4" w:space="0" w:color="000000"/>
              <w:bottom w:val="single" w:sz="4" w:space="0" w:color="000000"/>
              <w:right w:val="single" w:sz="4" w:space="0" w:color="000000"/>
            </w:tcBorders>
            <w:noWrap/>
            <w:vAlign w:val="center"/>
          </w:tcPr>
          <w:p w14:paraId="31E3BBB1" w14:textId="77777777" w:rsidR="009E173F" w:rsidRPr="005320A2" w:rsidRDefault="009E173F" w:rsidP="009E173F">
            <w:pPr>
              <w:spacing w:beforeLines="50" w:before="120" w:afterLines="50" w:after="120"/>
              <w:jc w:val="center"/>
              <w:rPr>
                <w:rFonts w:ascii="仿宋" w:eastAsia="仿宋" w:hAnsi="仿宋" w:cs="仿宋_GB2312"/>
                <w:sz w:val="24"/>
              </w:rPr>
            </w:pPr>
            <w:r w:rsidRPr="005320A2">
              <w:rPr>
                <w:rFonts w:ascii="仿宋" w:eastAsia="仿宋" w:hAnsi="仿宋" w:cs="仿宋_GB2312" w:hint="eastAsia"/>
                <w:sz w:val="24"/>
              </w:rPr>
              <w:t>22</w:t>
            </w:r>
          </w:p>
        </w:tc>
        <w:tc>
          <w:tcPr>
            <w:tcW w:w="1186" w:type="dxa"/>
            <w:tcBorders>
              <w:top w:val="single" w:sz="4" w:space="0" w:color="000000"/>
              <w:left w:val="single" w:sz="4" w:space="0" w:color="000000"/>
              <w:bottom w:val="single" w:sz="4" w:space="0" w:color="000000"/>
              <w:right w:val="single" w:sz="4" w:space="0" w:color="000000"/>
            </w:tcBorders>
            <w:noWrap/>
            <w:vAlign w:val="center"/>
          </w:tcPr>
          <w:p w14:paraId="08A441E2" w14:textId="44304DE7" w:rsidR="009E173F" w:rsidRPr="005320A2" w:rsidRDefault="009E173F" w:rsidP="009E173F">
            <w:pPr>
              <w:jc w:val="center"/>
              <w:rPr>
                <w:rFonts w:ascii="仿宋" w:eastAsia="仿宋" w:hAnsi="仿宋" w:cs="仿宋_GB2312"/>
                <w:sz w:val="24"/>
              </w:rPr>
            </w:pPr>
            <w:r w:rsidRPr="005320A2">
              <w:rPr>
                <w:rFonts w:ascii="仿宋" w:eastAsia="仿宋" w:hAnsi="仿宋" w:cs="仿宋_GB2312" w:hint="eastAsia"/>
                <w:szCs w:val="21"/>
              </w:rPr>
              <w:t>冬装套装</w:t>
            </w:r>
          </w:p>
        </w:tc>
        <w:tc>
          <w:tcPr>
            <w:tcW w:w="6237" w:type="dxa"/>
            <w:tcBorders>
              <w:top w:val="single" w:sz="4" w:space="0" w:color="000000"/>
              <w:left w:val="single" w:sz="4" w:space="0" w:color="000000"/>
              <w:bottom w:val="single" w:sz="4" w:space="0" w:color="000000"/>
              <w:right w:val="single" w:sz="4" w:space="0" w:color="000000"/>
            </w:tcBorders>
          </w:tcPr>
          <w:p w14:paraId="2D6D0D6D" w14:textId="77777777" w:rsidR="009E173F" w:rsidRPr="005320A2" w:rsidRDefault="009E173F" w:rsidP="009E173F">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衣面料：尼龙塔丝隆，锦纶100%，克重≥100g/㎡</w:t>
            </w:r>
          </w:p>
          <w:p w14:paraId="4BA8D182" w14:textId="77777777" w:rsidR="009E173F" w:rsidRPr="005320A2" w:rsidRDefault="009E173F" w:rsidP="009E173F">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衣里料：210</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塔夫，</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100%</w:t>
            </w:r>
          </w:p>
          <w:p w14:paraId="267A49EF" w14:textId="77777777" w:rsidR="009E173F" w:rsidRPr="005320A2" w:rsidRDefault="009E173F" w:rsidP="009E173F">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衣内胆：400</w:t>
            </w:r>
            <w:proofErr w:type="gramStart"/>
            <w:r w:rsidRPr="005320A2">
              <w:rPr>
                <w:rFonts w:ascii="仿宋" w:eastAsia="仿宋" w:hAnsi="仿宋" w:cs="仿宋_GB2312" w:hint="eastAsia"/>
                <w:szCs w:val="21"/>
              </w:rPr>
              <w:t>春亚纺，涤</w:t>
            </w:r>
            <w:proofErr w:type="gramEnd"/>
            <w:r w:rsidRPr="005320A2">
              <w:rPr>
                <w:rFonts w:ascii="仿宋" w:eastAsia="仿宋" w:hAnsi="仿宋" w:cs="仿宋_GB2312" w:hint="eastAsia"/>
                <w:szCs w:val="21"/>
              </w:rPr>
              <w:t>100%，内充绒子含量90%白鸭绒</w:t>
            </w:r>
          </w:p>
          <w:p w14:paraId="021F736B" w14:textId="3C732A45" w:rsidR="009E173F" w:rsidRPr="005320A2" w:rsidRDefault="009E173F" w:rsidP="009E173F">
            <w:pPr>
              <w:jc w:val="left"/>
              <w:rPr>
                <w:rFonts w:ascii="仿宋" w:eastAsia="仿宋" w:hAnsi="仿宋" w:cs="仿宋_GB2312"/>
                <w:sz w:val="24"/>
              </w:rPr>
            </w:pPr>
            <w:r w:rsidRPr="005320A2">
              <w:rPr>
                <w:rFonts w:ascii="仿宋" w:eastAsia="仿宋" w:hAnsi="仿宋" w:cs="仿宋_GB2312" w:hint="eastAsia"/>
                <w:szCs w:val="21"/>
              </w:rPr>
              <w:t>裤：单面</w:t>
            </w:r>
            <w:proofErr w:type="gramStart"/>
            <w:r w:rsidRPr="005320A2">
              <w:rPr>
                <w:rFonts w:ascii="仿宋" w:eastAsia="仿宋" w:hAnsi="仿宋" w:cs="仿宋_GB2312" w:hint="eastAsia"/>
                <w:szCs w:val="21"/>
              </w:rPr>
              <w:t>摇粒绒</w:t>
            </w:r>
            <w:proofErr w:type="gramEnd"/>
            <w:r w:rsidRPr="005320A2">
              <w:rPr>
                <w:rFonts w:ascii="仿宋" w:eastAsia="仿宋" w:hAnsi="仿宋" w:cs="仿宋_GB2312" w:hint="eastAsia"/>
                <w:szCs w:val="21"/>
              </w:rPr>
              <w:t>，棉45%，</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55%，克重≥310g/㎡</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0B9B7EDB" w14:textId="77777777" w:rsidR="009E173F" w:rsidRPr="005320A2" w:rsidRDefault="009E173F" w:rsidP="009E173F">
            <w:pPr>
              <w:jc w:val="center"/>
              <w:rPr>
                <w:rFonts w:ascii="仿宋" w:eastAsia="仿宋" w:hAnsi="仿宋" w:cs="仿宋_GB2312"/>
                <w:sz w:val="24"/>
              </w:rPr>
            </w:pPr>
          </w:p>
        </w:tc>
        <w:tc>
          <w:tcPr>
            <w:tcW w:w="939" w:type="dxa"/>
            <w:tcBorders>
              <w:top w:val="single" w:sz="4" w:space="0" w:color="000000"/>
              <w:left w:val="single" w:sz="4" w:space="0" w:color="000000"/>
              <w:bottom w:val="single" w:sz="4" w:space="0" w:color="000000"/>
              <w:right w:val="single" w:sz="4" w:space="0" w:color="000000"/>
            </w:tcBorders>
            <w:noWrap/>
            <w:vAlign w:val="center"/>
          </w:tcPr>
          <w:p w14:paraId="675E46C4" w14:textId="77777777" w:rsidR="009E173F" w:rsidRPr="005320A2" w:rsidRDefault="009E173F" w:rsidP="009E173F">
            <w:pPr>
              <w:jc w:val="center"/>
              <w:rPr>
                <w:rFonts w:ascii="仿宋" w:eastAsia="仿宋" w:hAnsi="仿宋" w:cs="仿宋_GB2312"/>
                <w:sz w:val="24"/>
              </w:rPr>
            </w:pPr>
          </w:p>
        </w:tc>
        <w:tc>
          <w:tcPr>
            <w:tcW w:w="762" w:type="dxa"/>
            <w:tcBorders>
              <w:top w:val="single" w:sz="4" w:space="0" w:color="000000"/>
              <w:left w:val="single" w:sz="4" w:space="0" w:color="000000"/>
              <w:bottom w:val="single" w:sz="4" w:space="0" w:color="000000"/>
              <w:right w:val="single" w:sz="4" w:space="0" w:color="000000"/>
            </w:tcBorders>
            <w:noWrap/>
            <w:vAlign w:val="center"/>
          </w:tcPr>
          <w:p w14:paraId="26CDA84F" w14:textId="77777777" w:rsidR="009E173F" w:rsidRPr="005320A2" w:rsidRDefault="009E173F" w:rsidP="009E173F">
            <w:pPr>
              <w:jc w:val="center"/>
              <w:rPr>
                <w:rFonts w:ascii="仿宋" w:eastAsia="仿宋" w:hAnsi="仿宋" w:cs="仿宋_GB2312"/>
                <w:sz w:val="24"/>
              </w:rPr>
            </w:pPr>
            <w:r w:rsidRPr="005320A2">
              <w:rPr>
                <w:rFonts w:ascii="仿宋" w:eastAsia="仿宋" w:hAnsi="仿宋" w:cs="仿宋_GB2312" w:hint="eastAsia"/>
                <w:sz w:val="24"/>
              </w:rPr>
              <w:t>0.2</w:t>
            </w:r>
          </w:p>
        </w:tc>
        <w:tc>
          <w:tcPr>
            <w:tcW w:w="939" w:type="dxa"/>
            <w:tcBorders>
              <w:top w:val="single" w:sz="4" w:space="0" w:color="000000"/>
              <w:left w:val="single" w:sz="4" w:space="0" w:color="000000"/>
              <w:bottom w:val="single" w:sz="4" w:space="0" w:color="000000"/>
              <w:right w:val="single" w:sz="4" w:space="0" w:color="000000"/>
            </w:tcBorders>
            <w:noWrap/>
            <w:vAlign w:val="center"/>
          </w:tcPr>
          <w:p w14:paraId="3ABEA475" w14:textId="77777777" w:rsidR="009E173F" w:rsidRPr="005320A2" w:rsidRDefault="009E173F" w:rsidP="009E173F">
            <w:pPr>
              <w:jc w:val="center"/>
              <w:rPr>
                <w:rFonts w:ascii="仿宋" w:eastAsia="仿宋" w:hAnsi="仿宋" w:cs="仿宋_GB2312"/>
                <w:sz w:val="24"/>
              </w:rPr>
            </w:pPr>
          </w:p>
        </w:tc>
        <w:tc>
          <w:tcPr>
            <w:tcW w:w="2416" w:type="dxa"/>
            <w:tcBorders>
              <w:top w:val="single" w:sz="4" w:space="0" w:color="000000"/>
              <w:left w:val="single" w:sz="4" w:space="0" w:color="000000"/>
              <w:bottom w:val="single" w:sz="4" w:space="0" w:color="000000"/>
              <w:right w:val="single" w:sz="4" w:space="0" w:color="000000"/>
            </w:tcBorders>
            <w:vAlign w:val="center"/>
          </w:tcPr>
          <w:p w14:paraId="3EB7FA77" w14:textId="77777777" w:rsidR="009E173F" w:rsidRPr="005320A2" w:rsidRDefault="009E173F" w:rsidP="009E173F">
            <w:pPr>
              <w:jc w:val="left"/>
              <w:rPr>
                <w:rFonts w:ascii="仿宋" w:eastAsia="仿宋" w:hAnsi="仿宋" w:cs="仿宋_GB2312"/>
                <w:szCs w:val="21"/>
              </w:rPr>
            </w:pPr>
          </w:p>
        </w:tc>
      </w:tr>
      <w:tr w:rsidR="009E173F" w:rsidRPr="005320A2" w14:paraId="23D4EB00" w14:textId="77777777">
        <w:tc>
          <w:tcPr>
            <w:tcW w:w="936" w:type="dxa"/>
            <w:tcBorders>
              <w:top w:val="single" w:sz="4" w:space="0" w:color="000000"/>
              <w:left w:val="single" w:sz="4" w:space="0" w:color="000000"/>
              <w:bottom w:val="single" w:sz="4" w:space="0" w:color="000000"/>
              <w:right w:val="single" w:sz="4" w:space="0" w:color="000000"/>
            </w:tcBorders>
            <w:noWrap/>
            <w:vAlign w:val="center"/>
          </w:tcPr>
          <w:p w14:paraId="19ECAFF5" w14:textId="77777777" w:rsidR="009E173F" w:rsidRPr="005320A2" w:rsidRDefault="009E173F" w:rsidP="009E173F">
            <w:pPr>
              <w:spacing w:beforeLines="50" w:before="120" w:afterLines="50" w:after="120"/>
              <w:jc w:val="center"/>
              <w:rPr>
                <w:rFonts w:ascii="仿宋" w:eastAsia="仿宋" w:hAnsi="仿宋" w:cs="仿宋_GB2312"/>
                <w:sz w:val="24"/>
              </w:rPr>
            </w:pPr>
            <w:r w:rsidRPr="005320A2">
              <w:rPr>
                <w:rFonts w:ascii="仿宋" w:eastAsia="仿宋" w:hAnsi="仿宋" w:cs="仿宋_GB2312" w:hint="eastAsia"/>
                <w:sz w:val="24"/>
              </w:rPr>
              <w:t>23</w:t>
            </w:r>
          </w:p>
        </w:tc>
        <w:tc>
          <w:tcPr>
            <w:tcW w:w="1186" w:type="dxa"/>
            <w:tcBorders>
              <w:top w:val="single" w:sz="4" w:space="0" w:color="000000"/>
              <w:left w:val="single" w:sz="4" w:space="0" w:color="000000"/>
              <w:bottom w:val="single" w:sz="4" w:space="0" w:color="000000"/>
              <w:right w:val="single" w:sz="4" w:space="0" w:color="000000"/>
            </w:tcBorders>
            <w:noWrap/>
            <w:vAlign w:val="center"/>
          </w:tcPr>
          <w:p w14:paraId="28270679" w14:textId="347DB339" w:rsidR="009E173F" w:rsidRPr="005320A2" w:rsidRDefault="009E173F" w:rsidP="009E173F">
            <w:pPr>
              <w:jc w:val="center"/>
              <w:rPr>
                <w:rFonts w:ascii="仿宋" w:eastAsia="仿宋" w:hAnsi="仿宋" w:cs="仿宋_GB2312"/>
                <w:sz w:val="24"/>
              </w:rPr>
            </w:pPr>
            <w:r w:rsidRPr="005320A2">
              <w:rPr>
                <w:rFonts w:ascii="仿宋" w:eastAsia="仿宋" w:hAnsi="仿宋" w:cs="仿宋_GB2312" w:hint="eastAsia"/>
                <w:szCs w:val="21"/>
              </w:rPr>
              <w:t>冬装套装</w:t>
            </w:r>
          </w:p>
        </w:tc>
        <w:tc>
          <w:tcPr>
            <w:tcW w:w="6237" w:type="dxa"/>
            <w:tcBorders>
              <w:top w:val="single" w:sz="4" w:space="0" w:color="000000"/>
              <w:left w:val="single" w:sz="4" w:space="0" w:color="000000"/>
              <w:bottom w:val="single" w:sz="4" w:space="0" w:color="000000"/>
              <w:right w:val="single" w:sz="4" w:space="0" w:color="000000"/>
            </w:tcBorders>
            <w:vAlign w:val="center"/>
          </w:tcPr>
          <w:p w14:paraId="2F8F0BEC" w14:textId="77777777" w:rsidR="009E173F" w:rsidRPr="005320A2" w:rsidRDefault="009E173F" w:rsidP="009E173F">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衣、裤面料：复合记忆布，</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100%，克重≥170g/㎡</w:t>
            </w:r>
          </w:p>
          <w:p w14:paraId="1DC91C20" w14:textId="77777777" w:rsidR="009E173F" w:rsidRPr="005320A2" w:rsidRDefault="009E173F" w:rsidP="009E173F">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衣里料：精梳保暖绒，</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100%，克重≥310g/㎡</w:t>
            </w:r>
          </w:p>
          <w:p w14:paraId="4748C4BA" w14:textId="77777777" w:rsidR="009E173F" w:rsidRPr="005320A2" w:rsidRDefault="009E173F" w:rsidP="009E173F">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裤里料：230T</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塔夫，</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100%</w:t>
            </w:r>
          </w:p>
          <w:p w14:paraId="286D9145" w14:textId="4DAFE9E3" w:rsidR="009E173F" w:rsidRPr="005320A2" w:rsidRDefault="009E173F" w:rsidP="009E173F">
            <w:pPr>
              <w:jc w:val="left"/>
              <w:rPr>
                <w:rFonts w:ascii="仿宋" w:eastAsia="仿宋" w:hAnsi="仿宋" w:cs="仿宋_GB2312"/>
                <w:sz w:val="24"/>
              </w:rPr>
            </w:pPr>
            <w:r w:rsidRPr="005320A2">
              <w:rPr>
                <w:rFonts w:ascii="仿宋" w:eastAsia="仿宋" w:hAnsi="仿宋" w:cs="仿宋_GB2312" w:hint="eastAsia"/>
                <w:szCs w:val="21"/>
              </w:rPr>
              <w:t>衣、裤夹层：纺丝棉，</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100%，克重≥50g/㎡</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0E6ABA8B" w14:textId="77777777" w:rsidR="009E173F" w:rsidRPr="005320A2" w:rsidRDefault="009E173F" w:rsidP="009E173F">
            <w:pPr>
              <w:jc w:val="center"/>
              <w:rPr>
                <w:rFonts w:ascii="仿宋" w:eastAsia="仿宋" w:hAnsi="仿宋" w:cs="仿宋_GB2312"/>
                <w:sz w:val="24"/>
              </w:rPr>
            </w:pPr>
          </w:p>
        </w:tc>
        <w:tc>
          <w:tcPr>
            <w:tcW w:w="939" w:type="dxa"/>
            <w:tcBorders>
              <w:top w:val="single" w:sz="4" w:space="0" w:color="000000"/>
              <w:left w:val="single" w:sz="4" w:space="0" w:color="000000"/>
              <w:bottom w:val="single" w:sz="4" w:space="0" w:color="000000"/>
              <w:right w:val="single" w:sz="4" w:space="0" w:color="000000"/>
            </w:tcBorders>
            <w:noWrap/>
            <w:vAlign w:val="center"/>
          </w:tcPr>
          <w:p w14:paraId="2F831BFF" w14:textId="77777777" w:rsidR="009E173F" w:rsidRPr="005320A2" w:rsidRDefault="009E173F" w:rsidP="009E173F">
            <w:pPr>
              <w:jc w:val="center"/>
              <w:rPr>
                <w:rFonts w:ascii="仿宋" w:eastAsia="仿宋" w:hAnsi="仿宋" w:cs="仿宋_GB2312"/>
                <w:sz w:val="24"/>
              </w:rPr>
            </w:pPr>
          </w:p>
        </w:tc>
        <w:tc>
          <w:tcPr>
            <w:tcW w:w="762" w:type="dxa"/>
            <w:tcBorders>
              <w:top w:val="single" w:sz="4" w:space="0" w:color="000000"/>
              <w:left w:val="single" w:sz="4" w:space="0" w:color="000000"/>
              <w:bottom w:val="single" w:sz="4" w:space="0" w:color="000000"/>
              <w:right w:val="single" w:sz="4" w:space="0" w:color="000000"/>
            </w:tcBorders>
            <w:noWrap/>
            <w:vAlign w:val="center"/>
          </w:tcPr>
          <w:p w14:paraId="53D5D3A3" w14:textId="77777777" w:rsidR="009E173F" w:rsidRPr="005320A2" w:rsidRDefault="009E173F" w:rsidP="009E173F">
            <w:pPr>
              <w:jc w:val="center"/>
              <w:rPr>
                <w:rFonts w:ascii="仿宋" w:eastAsia="仿宋" w:hAnsi="仿宋" w:cs="仿宋_GB2312"/>
                <w:sz w:val="24"/>
              </w:rPr>
            </w:pPr>
            <w:r w:rsidRPr="005320A2">
              <w:rPr>
                <w:rFonts w:ascii="仿宋" w:eastAsia="仿宋" w:hAnsi="仿宋" w:cs="仿宋_GB2312" w:hint="eastAsia"/>
                <w:sz w:val="24"/>
              </w:rPr>
              <w:t>0.2</w:t>
            </w:r>
          </w:p>
        </w:tc>
        <w:tc>
          <w:tcPr>
            <w:tcW w:w="939" w:type="dxa"/>
            <w:tcBorders>
              <w:top w:val="single" w:sz="4" w:space="0" w:color="000000"/>
              <w:left w:val="single" w:sz="4" w:space="0" w:color="000000"/>
              <w:bottom w:val="single" w:sz="4" w:space="0" w:color="000000"/>
              <w:right w:val="single" w:sz="4" w:space="0" w:color="000000"/>
            </w:tcBorders>
            <w:noWrap/>
            <w:vAlign w:val="center"/>
          </w:tcPr>
          <w:p w14:paraId="4D24F16D" w14:textId="77777777" w:rsidR="009E173F" w:rsidRPr="005320A2" w:rsidRDefault="009E173F" w:rsidP="009E173F">
            <w:pPr>
              <w:jc w:val="center"/>
              <w:rPr>
                <w:rFonts w:ascii="仿宋" w:eastAsia="仿宋" w:hAnsi="仿宋" w:cs="仿宋_GB2312"/>
                <w:sz w:val="24"/>
              </w:rPr>
            </w:pPr>
          </w:p>
        </w:tc>
        <w:tc>
          <w:tcPr>
            <w:tcW w:w="2416" w:type="dxa"/>
            <w:tcBorders>
              <w:top w:val="single" w:sz="4" w:space="0" w:color="000000"/>
              <w:left w:val="single" w:sz="4" w:space="0" w:color="000000"/>
              <w:bottom w:val="single" w:sz="4" w:space="0" w:color="000000"/>
              <w:right w:val="single" w:sz="4" w:space="0" w:color="000000"/>
            </w:tcBorders>
            <w:vAlign w:val="center"/>
          </w:tcPr>
          <w:p w14:paraId="1D4EBAF1" w14:textId="77777777" w:rsidR="009E173F" w:rsidRPr="005320A2" w:rsidRDefault="009E173F" w:rsidP="009E173F">
            <w:pPr>
              <w:rPr>
                <w:rFonts w:ascii="仿宋" w:eastAsia="仿宋" w:hAnsi="仿宋" w:cs="仿宋_GB2312"/>
                <w:szCs w:val="21"/>
              </w:rPr>
            </w:pPr>
            <w:r w:rsidRPr="005320A2">
              <w:rPr>
                <w:rFonts w:ascii="仿宋" w:eastAsia="仿宋" w:hAnsi="仿宋" w:cs="仿宋_GB2312" w:hint="eastAsia"/>
                <w:szCs w:val="21"/>
              </w:rPr>
              <w:t>冲锋衣款式</w:t>
            </w:r>
          </w:p>
          <w:p w14:paraId="706668F1" w14:textId="77777777" w:rsidR="009E173F" w:rsidRPr="005320A2" w:rsidRDefault="009E173F" w:rsidP="009E173F">
            <w:pPr>
              <w:jc w:val="left"/>
              <w:rPr>
                <w:rFonts w:ascii="仿宋" w:eastAsia="仿宋" w:hAnsi="仿宋" w:cs="仿宋_GB2312"/>
                <w:szCs w:val="21"/>
              </w:rPr>
            </w:pPr>
            <w:r w:rsidRPr="005320A2">
              <w:rPr>
                <w:rFonts w:ascii="仿宋" w:eastAsia="仿宋" w:hAnsi="仿宋" w:cs="仿宋_GB2312" w:hint="eastAsia"/>
                <w:szCs w:val="21"/>
              </w:rPr>
              <w:t>三合一</w:t>
            </w:r>
          </w:p>
        </w:tc>
      </w:tr>
      <w:tr w:rsidR="009E173F" w:rsidRPr="005320A2" w14:paraId="689D2681" w14:textId="77777777">
        <w:tc>
          <w:tcPr>
            <w:tcW w:w="936" w:type="dxa"/>
            <w:tcBorders>
              <w:top w:val="single" w:sz="4" w:space="0" w:color="000000"/>
              <w:left w:val="single" w:sz="4" w:space="0" w:color="000000"/>
              <w:bottom w:val="single" w:sz="4" w:space="0" w:color="000000"/>
              <w:right w:val="single" w:sz="4" w:space="0" w:color="000000"/>
            </w:tcBorders>
            <w:noWrap/>
            <w:vAlign w:val="center"/>
          </w:tcPr>
          <w:p w14:paraId="3A4825CF" w14:textId="77777777" w:rsidR="009E173F" w:rsidRPr="005320A2" w:rsidRDefault="009E173F" w:rsidP="009E173F">
            <w:pPr>
              <w:spacing w:beforeLines="50" w:before="120" w:afterLines="50" w:after="120"/>
              <w:jc w:val="center"/>
              <w:rPr>
                <w:rFonts w:ascii="仿宋" w:eastAsia="仿宋" w:hAnsi="仿宋" w:cs="仿宋_GB2312"/>
                <w:sz w:val="24"/>
              </w:rPr>
            </w:pPr>
            <w:r w:rsidRPr="005320A2">
              <w:rPr>
                <w:rFonts w:ascii="仿宋" w:eastAsia="仿宋" w:hAnsi="仿宋" w:cs="仿宋_GB2312" w:hint="eastAsia"/>
                <w:sz w:val="24"/>
              </w:rPr>
              <w:t>24</w:t>
            </w:r>
          </w:p>
        </w:tc>
        <w:tc>
          <w:tcPr>
            <w:tcW w:w="1186" w:type="dxa"/>
            <w:tcBorders>
              <w:top w:val="single" w:sz="4" w:space="0" w:color="000000"/>
              <w:left w:val="single" w:sz="4" w:space="0" w:color="000000"/>
              <w:bottom w:val="single" w:sz="4" w:space="0" w:color="000000"/>
              <w:right w:val="single" w:sz="4" w:space="0" w:color="000000"/>
            </w:tcBorders>
            <w:noWrap/>
            <w:vAlign w:val="center"/>
          </w:tcPr>
          <w:p w14:paraId="7CDF429F" w14:textId="26A60875" w:rsidR="009E173F" w:rsidRPr="005320A2" w:rsidRDefault="009E173F" w:rsidP="009E173F">
            <w:pPr>
              <w:jc w:val="center"/>
              <w:rPr>
                <w:rFonts w:ascii="仿宋" w:eastAsia="仿宋" w:hAnsi="仿宋" w:cs="仿宋_GB2312"/>
                <w:sz w:val="24"/>
              </w:rPr>
            </w:pPr>
            <w:r w:rsidRPr="005320A2">
              <w:rPr>
                <w:rFonts w:ascii="仿宋" w:eastAsia="仿宋" w:hAnsi="仿宋" w:cs="仿宋_GB2312" w:hint="eastAsia"/>
                <w:szCs w:val="21"/>
              </w:rPr>
              <w:t>冬装套装</w:t>
            </w:r>
          </w:p>
        </w:tc>
        <w:tc>
          <w:tcPr>
            <w:tcW w:w="6237" w:type="dxa"/>
            <w:tcBorders>
              <w:top w:val="single" w:sz="4" w:space="0" w:color="000000"/>
              <w:left w:val="single" w:sz="4" w:space="0" w:color="000000"/>
              <w:bottom w:val="single" w:sz="4" w:space="0" w:color="000000"/>
              <w:right w:val="single" w:sz="4" w:space="0" w:color="000000"/>
            </w:tcBorders>
            <w:vAlign w:val="center"/>
          </w:tcPr>
          <w:p w14:paraId="579895D1" w14:textId="77777777" w:rsidR="009E173F" w:rsidRPr="005320A2" w:rsidRDefault="009E173F" w:rsidP="009E173F">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衣面料：尼龙塔丝隆，锦纶100%，克重≥100g/㎡</w:t>
            </w:r>
          </w:p>
          <w:p w14:paraId="13B86665" w14:textId="77777777" w:rsidR="009E173F" w:rsidRPr="005320A2" w:rsidRDefault="009E173F" w:rsidP="009E173F">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衣里料：210</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塔夫，</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100%</w:t>
            </w:r>
          </w:p>
          <w:p w14:paraId="243CE0A6" w14:textId="77777777" w:rsidR="009E173F" w:rsidRPr="005320A2" w:rsidRDefault="009E173F" w:rsidP="009E173F">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衣内胆：双面</w:t>
            </w:r>
            <w:proofErr w:type="gramStart"/>
            <w:r w:rsidRPr="005320A2">
              <w:rPr>
                <w:rFonts w:ascii="仿宋" w:eastAsia="仿宋" w:hAnsi="仿宋" w:cs="仿宋_GB2312" w:hint="eastAsia"/>
                <w:szCs w:val="21"/>
              </w:rPr>
              <w:t>摇粒绒，涤</w:t>
            </w:r>
            <w:proofErr w:type="gramEnd"/>
            <w:r w:rsidRPr="005320A2">
              <w:rPr>
                <w:rFonts w:ascii="仿宋" w:eastAsia="仿宋" w:hAnsi="仿宋" w:cs="仿宋_GB2312" w:hint="eastAsia"/>
                <w:szCs w:val="21"/>
              </w:rPr>
              <w:t>100%，克重≥280g/㎡</w:t>
            </w:r>
          </w:p>
          <w:p w14:paraId="2DE87FB4" w14:textId="4E82FD5F" w:rsidR="009E173F" w:rsidRPr="005320A2" w:rsidRDefault="009E173F" w:rsidP="009E173F">
            <w:pPr>
              <w:jc w:val="left"/>
              <w:rPr>
                <w:rFonts w:ascii="仿宋" w:eastAsia="仿宋" w:hAnsi="仿宋" w:cs="仿宋_GB2312"/>
                <w:sz w:val="24"/>
              </w:rPr>
            </w:pPr>
            <w:r w:rsidRPr="005320A2">
              <w:rPr>
                <w:rFonts w:ascii="仿宋" w:eastAsia="仿宋" w:hAnsi="仿宋" w:cs="仿宋_GB2312" w:hint="eastAsia"/>
                <w:szCs w:val="21"/>
              </w:rPr>
              <w:t>裤：单面</w:t>
            </w:r>
            <w:proofErr w:type="gramStart"/>
            <w:r w:rsidRPr="005320A2">
              <w:rPr>
                <w:rFonts w:ascii="仿宋" w:eastAsia="仿宋" w:hAnsi="仿宋" w:cs="仿宋_GB2312" w:hint="eastAsia"/>
                <w:szCs w:val="21"/>
              </w:rPr>
              <w:t>摇粒绒</w:t>
            </w:r>
            <w:proofErr w:type="gramEnd"/>
            <w:r w:rsidRPr="005320A2">
              <w:rPr>
                <w:rFonts w:ascii="仿宋" w:eastAsia="仿宋" w:hAnsi="仿宋" w:cs="仿宋_GB2312" w:hint="eastAsia"/>
                <w:szCs w:val="21"/>
              </w:rPr>
              <w:t>，棉45%，</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55%，克重≥360g/㎡</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4B77EE36" w14:textId="77777777" w:rsidR="009E173F" w:rsidRPr="005320A2" w:rsidRDefault="009E173F" w:rsidP="009E173F">
            <w:pPr>
              <w:jc w:val="center"/>
              <w:rPr>
                <w:rFonts w:ascii="仿宋" w:eastAsia="仿宋" w:hAnsi="仿宋" w:cs="仿宋_GB2312"/>
                <w:sz w:val="24"/>
              </w:rPr>
            </w:pPr>
          </w:p>
        </w:tc>
        <w:tc>
          <w:tcPr>
            <w:tcW w:w="939" w:type="dxa"/>
            <w:tcBorders>
              <w:top w:val="single" w:sz="4" w:space="0" w:color="000000"/>
              <w:left w:val="single" w:sz="4" w:space="0" w:color="000000"/>
              <w:bottom w:val="single" w:sz="4" w:space="0" w:color="000000"/>
              <w:right w:val="single" w:sz="4" w:space="0" w:color="000000"/>
            </w:tcBorders>
            <w:noWrap/>
            <w:vAlign w:val="center"/>
          </w:tcPr>
          <w:p w14:paraId="52FA74F1" w14:textId="77777777" w:rsidR="009E173F" w:rsidRPr="005320A2" w:rsidRDefault="009E173F" w:rsidP="009E173F">
            <w:pPr>
              <w:jc w:val="center"/>
              <w:rPr>
                <w:rFonts w:ascii="仿宋" w:eastAsia="仿宋" w:hAnsi="仿宋" w:cs="仿宋_GB2312"/>
                <w:sz w:val="24"/>
              </w:rPr>
            </w:pPr>
          </w:p>
        </w:tc>
        <w:tc>
          <w:tcPr>
            <w:tcW w:w="762" w:type="dxa"/>
            <w:tcBorders>
              <w:top w:val="single" w:sz="4" w:space="0" w:color="000000"/>
              <w:left w:val="single" w:sz="4" w:space="0" w:color="000000"/>
              <w:bottom w:val="single" w:sz="4" w:space="0" w:color="000000"/>
              <w:right w:val="single" w:sz="4" w:space="0" w:color="000000"/>
            </w:tcBorders>
            <w:noWrap/>
            <w:vAlign w:val="center"/>
          </w:tcPr>
          <w:p w14:paraId="6D652DE5" w14:textId="77777777" w:rsidR="009E173F" w:rsidRPr="005320A2" w:rsidRDefault="009E173F" w:rsidP="009E173F">
            <w:pPr>
              <w:jc w:val="center"/>
              <w:rPr>
                <w:rFonts w:ascii="仿宋" w:eastAsia="仿宋" w:hAnsi="仿宋" w:cs="仿宋_GB2312"/>
                <w:sz w:val="24"/>
              </w:rPr>
            </w:pPr>
            <w:r w:rsidRPr="005320A2">
              <w:rPr>
                <w:rFonts w:ascii="仿宋" w:eastAsia="仿宋" w:hAnsi="仿宋" w:cs="仿宋_GB2312" w:hint="eastAsia"/>
                <w:sz w:val="24"/>
              </w:rPr>
              <w:t>0.2</w:t>
            </w:r>
          </w:p>
        </w:tc>
        <w:tc>
          <w:tcPr>
            <w:tcW w:w="939" w:type="dxa"/>
            <w:tcBorders>
              <w:top w:val="single" w:sz="4" w:space="0" w:color="000000"/>
              <w:left w:val="single" w:sz="4" w:space="0" w:color="000000"/>
              <w:bottom w:val="single" w:sz="4" w:space="0" w:color="000000"/>
              <w:right w:val="single" w:sz="4" w:space="0" w:color="000000"/>
            </w:tcBorders>
            <w:noWrap/>
            <w:vAlign w:val="center"/>
          </w:tcPr>
          <w:p w14:paraId="5D9E9D0E" w14:textId="77777777" w:rsidR="009E173F" w:rsidRPr="005320A2" w:rsidRDefault="009E173F" w:rsidP="009E173F">
            <w:pPr>
              <w:jc w:val="center"/>
              <w:rPr>
                <w:rFonts w:ascii="仿宋" w:eastAsia="仿宋" w:hAnsi="仿宋" w:cs="仿宋_GB2312"/>
                <w:sz w:val="24"/>
              </w:rPr>
            </w:pP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28FC0D76" w14:textId="77777777" w:rsidR="009E173F" w:rsidRPr="005320A2" w:rsidRDefault="009E173F" w:rsidP="009E173F">
            <w:pPr>
              <w:jc w:val="left"/>
              <w:rPr>
                <w:rFonts w:ascii="仿宋" w:eastAsia="仿宋" w:hAnsi="仿宋" w:cs="仿宋_GB2312"/>
                <w:szCs w:val="21"/>
              </w:rPr>
            </w:pPr>
          </w:p>
        </w:tc>
      </w:tr>
      <w:tr w:rsidR="009E173F" w:rsidRPr="005320A2" w14:paraId="609DE3C0" w14:textId="77777777" w:rsidTr="00FB6F08">
        <w:tc>
          <w:tcPr>
            <w:tcW w:w="936" w:type="dxa"/>
            <w:tcBorders>
              <w:top w:val="single" w:sz="4" w:space="0" w:color="000000"/>
              <w:left w:val="single" w:sz="4" w:space="0" w:color="000000"/>
              <w:bottom w:val="single" w:sz="4" w:space="0" w:color="000000"/>
              <w:right w:val="single" w:sz="4" w:space="0" w:color="000000"/>
            </w:tcBorders>
            <w:noWrap/>
            <w:vAlign w:val="center"/>
          </w:tcPr>
          <w:p w14:paraId="6FDB1D5E" w14:textId="77777777" w:rsidR="009E173F" w:rsidRPr="005320A2" w:rsidRDefault="009E173F" w:rsidP="009E173F">
            <w:pPr>
              <w:spacing w:beforeLines="50" w:before="120" w:afterLines="50" w:after="120"/>
              <w:jc w:val="center"/>
              <w:rPr>
                <w:rFonts w:ascii="仿宋" w:eastAsia="仿宋" w:hAnsi="仿宋" w:cs="仿宋_GB2312"/>
                <w:sz w:val="24"/>
              </w:rPr>
            </w:pPr>
            <w:r w:rsidRPr="005320A2">
              <w:rPr>
                <w:rFonts w:ascii="仿宋" w:eastAsia="仿宋" w:hAnsi="仿宋" w:cs="仿宋_GB2312" w:hint="eastAsia"/>
                <w:sz w:val="24"/>
              </w:rPr>
              <w:t>25</w:t>
            </w:r>
          </w:p>
        </w:tc>
        <w:tc>
          <w:tcPr>
            <w:tcW w:w="1186" w:type="dxa"/>
            <w:tcBorders>
              <w:top w:val="single" w:sz="4" w:space="0" w:color="000000"/>
              <w:left w:val="single" w:sz="4" w:space="0" w:color="000000"/>
              <w:bottom w:val="single" w:sz="4" w:space="0" w:color="000000"/>
              <w:right w:val="single" w:sz="4" w:space="0" w:color="000000"/>
            </w:tcBorders>
            <w:noWrap/>
            <w:vAlign w:val="center"/>
          </w:tcPr>
          <w:p w14:paraId="44029EAD" w14:textId="160D8EEA" w:rsidR="009E173F" w:rsidRPr="005320A2" w:rsidRDefault="009E173F" w:rsidP="009E173F">
            <w:pPr>
              <w:jc w:val="center"/>
              <w:rPr>
                <w:rFonts w:ascii="仿宋" w:eastAsia="仿宋" w:hAnsi="仿宋" w:cs="仿宋_GB2312"/>
                <w:sz w:val="24"/>
              </w:rPr>
            </w:pPr>
            <w:r w:rsidRPr="005320A2">
              <w:rPr>
                <w:rFonts w:ascii="仿宋" w:eastAsia="仿宋" w:hAnsi="仿宋" w:cs="仿宋_GB2312" w:hint="eastAsia"/>
                <w:szCs w:val="21"/>
              </w:rPr>
              <w:t>冬装套装</w:t>
            </w:r>
          </w:p>
        </w:tc>
        <w:tc>
          <w:tcPr>
            <w:tcW w:w="6237" w:type="dxa"/>
            <w:tcBorders>
              <w:top w:val="single" w:sz="4" w:space="0" w:color="000000"/>
              <w:left w:val="single" w:sz="4" w:space="0" w:color="000000"/>
              <w:bottom w:val="single" w:sz="4" w:space="0" w:color="000000"/>
              <w:right w:val="single" w:sz="4" w:space="0" w:color="000000"/>
            </w:tcBorders>
            <w:vAlign w:val="center"/>
          </w:tcPr>
          <w:p w14:paraId="56BE7C36" w14:textId="77777777" w:rsidR="009E173F" w:rsidRPr="005320A2" w:rsidRDefault="009E173F" w:rsidP="009E173F">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衣面料：尼龙塔丝隆，锦纶100%，克重≥100g/㎡</w:t>
            </w:r>
          </w:p>
          <w:p w14:paraId="64AFF92F" w14:textId="77777777" w:rsidR="009E173F" w:rsidRPr="005320A2" w:rsidRDefault="009E173F" w:rsidP="009E173F">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衣里料：210</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塔夫，</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100%</w:t>
            </w:r>
          </w:p>
          <w:p w14:paraId="4DF76A8C" w14:textId="77777777" w:rsidR="009E173F" w:rsidRPr="005320A2" w:rsidRDefault="009E173F" w:rsidP="009E173F">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衣内胆：400</w:t>
            </w:r>
            <w:proofErr w:type="gramStart"/>
            <w:r w:rsidRPr="005320A2">
              <w:rPr>
                <w:rFonts w:ascii="仿宋" w:eastAsia="仿宋" w:hAnsi="仿宋" w:cs="仿宋_GB2312" w:hint="eastAsia"/>
                <w:szCs w:val="21"/>
              </w:rPr>
              <w:t>春亚纺，涤</w:t>
            </w:r>
            <w:proofErr w:type="gramEnd"/>
            <w:r w:rsidRPr="005320A2">
              <w:rPr>
                <w:rFonts w:ascii="仿宋" w:eastAsia="仿宋" w:hAnsi="仿宋" w:cs="仿宋_GB2312" w:hint="eastAsia"/>
                <w:szCs w:val="21"/>
              </w:rPr>
              <w:t>100%，内充绒子含量90%白鸭绒</w:t>
            </w:r>
          </w:p>
          <w:p w14:paraId="07C6AB56" w14:textId="27BF5AF9" w:rsidR="009E173F" w:rsidRPr="005320A2" w:rsidRDefault="009E173F" w:rsidP="009E173F">
            <w:pPr>
              <w:jc w:val="left"/>
              <w:rPr>
                <w:rFonts w:ascii="仿宋" w:eastAsia="仿宋" w:hAnsi="仿宋" w:cs="仿宋_GB2312"/>
                <w:sz w:val="24"/>
              </w:rPr>
            </w:pPr>
            <w:r w:rsidRPr="005320A2">
              <w:rPr>
                <w:rFonts w:ascii="仿宋" w:eastAsia="仿宋" w:hAnsi="仿宋" w:cs="仿宋_GB2312" w:hint="eastAsia"/>
                <w:szCs w:val="21"/>
              </w:rPr>
              <w:t>裤：单面</w:t>
            </w:r>
            <w:proofErr w:type="gramStart"/>
            <w:r w:rsidRPr="005320A2">
              <w:rPr>
                <w:rFonts w:ascii="仿宋" w:eastAsia="仿宋" w:hAnsi="仿宋" w:cs="仿宋_GB2312" w:hint="eastAsia"/>
                <w:szCs w:val="21"/>
              </w:rPr>
              <w:t>摇粒绒</w:t>
            </w:r>
            <w:proofErr w:type="gramEnd"/>
            <w:r w:rsidRPr="005320A2">
              <w:rPr>
                <w:rFonts w:ascii="仿宋" w:eastAsia="仿宋" w:hAnsi="仿宋" w:cs="仿宋_GB2312" w:hint="eastAsia"/>
                <w:szCs w:val="21"/>
              </w:rPr>
              <w:t>，棉45%，</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55%，克重≥360g/㎡</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6BA7C7C6" w14:textId="77777777" w:rsidR="009E173F" w:rsidRPr="005320A2" w:rsidRDefault="009E173F" w:rsidP="009E173F">
            <w:pPr>
              <w:jc w:val="center"/>
              <w:rPr>
                <w:rFonts w:ascii="仿宋" w:eastAsia="仿宋" w:hAnsi="仿宋" w:cs="仿宋_GB2312"/>
                <w:sz w:val="24"/>
              </w:rPr>
            </w:pPr>
          </w:p>
        </w:tc>
        <w:tc>
          <w:tcPr>
            <w:tcW w:w="939" w:type="dxa"/>
            <w:tcBorders>
              <w:top w:val="single" w:sz="4" w:space="0" w:color="000000"/>
              <w:left w:val="single" w:sz="4" w:space="0" w:color="000000"/>
              <w:bottom w:val="single" w:sz="4" w:space="0" w:color="000000"/>
              <w:right w:val="single" w:sz="4" w:space="0" w:color="000000"/>
            </w:tcBorders>
            <w:noWrap/>
            <w:vAlign w:val="center"/>
          </w:tcPr>
          <w:p w14:paraId="1EA7E65A" w14:textId="77777777" w:rsidR="009E173F" w:rsidRPr="005320A2" w:rsidRDefault="009E173F" w:rsidP="009E173F">
            <w:pPr>
              <w:jc w:val="center"/>
              <w:rPr>
                <w:rFonts w:ascii="仿宋" w:eastAsia="仿宋" w:hAnsi="仿宋" w:cs="仿宋_GB2312"/>
                <w:sz w:val="24"/>
              </w:rPr>
            </w:pPr>
          </w:p>
        </w:tc>
        <w:tc>
          <w:tcPr>
            <w:tcW w:w="762" w:type="dxa"/>
            <w:tcBorders>
              <w:top w:val="single" w:sz="4" w:space="0" w:color="000000"/>
              <w:left w:val="single" w:sz="4" w:space="0" w:color="000000"/>
              <w:bottom w:val="single" w:sz="4" w:space="0" w:color="000000"/>
              <w:right w:val="single" w:sz="4" w:space="0" w:color="000000"/>
            </w:tcBorders>
            <w:noWrap/>
            <w:vAlign w:val="center"/>
          </w:tcPr>
          <w:p w14:paraId="2A3CC212" w14:textId="77777777" w:rsidR="009E173F" w:rsidRPr="005320A2" w:rsidRDefault="009E173F" w:rsidP="009E173F">
            <w:pPr>
              <w:jc w:val="center"/>
              <w:rPr>
                <w:rFonts w:ascii="仿宋" w:eastAsia="仿宋" w:hAnsi="仿宋" w:cs="仿宋_GB2312"/>
                <w:sz w:val="24"/>
              </w:rPr>
            </w:pPr>
            <w:r w:rsidRPr="005320A2">
              <w:rPr>
                <w:rFonts w:ascii="仿宋" w:eastAsia="仿宋" w:hAnsi="仿宋" w:cs="仿宋_GB2312" w:hint="eastAsia"/>
                <w:sz w:val="24"/>
              </w:rPr>
              <w:t>0.2</w:t>
            </w:r>
          </w:p>
        </w:tc>
        <w:tc>
          <w:tcPr>
            <w:tcW w:w="939" w:type="dxa"/>
            <w:tcBorders>
              <w:top w:val="single" w:sz="4" w:space="0" w:color="000000"/>
              <w:left w:val="single" w:sz="4" w:space="0" w:color="000000"/>
              <w:bottom w:val="single" w:sz="4" w:space="0" w:color="000000"/>
              <w:right w:val="single" w:sz="4" w:space="0" w:color="000000"/>
            </w:tcBorders>
            <w:noWrap/>
            <w:vAlign w:val="center"/>
          </w:tcPr>
          <w:p w14:paraId="77EDE8EE" w14:textId="77777777" w:rsidR="009E173F" w:rsidRPr="005320A2" w:rsidRDefault="009E173F" w:rsidP="009E173F">
            <w:pPr>
              <w:jc w:val="center"/>
              <w:rPr>
                <w:rFonts w:ascii="仿宋" w:eastAsia="仿宋" w:hAnsi="仿宋" w:cs="仿宋_GB2312"/>
                <w:sz w:val="24"/>
              </w:rPr>
            </w:pPr>
          </w:p>
        </w:tc>
        <w:tc>
          <w:tcPr>
            <w:tcW w:w="2416" w:type="dxa"/>
            <w:tcBorders>
              <w:top w:val="single" w:sz="4" w:space="0" w:color="000000"/>
              <w:left w:val="single" w:sz="4" w:space="0" w:color="000000"/>
              <w:bottom w:val="single" w:sz="4" w:space="0" w:color="000000"/>
              <w:right w:val="single" w:sz="4" w:space="0" w:color="000000"/>
            </w:tcBorders>
            <w:vAlign w:val="center"/>
          </w:tcPr>
          <w:p w14:paraId="7D0DDBBB" w14:textId="77777777" w:rsidR="009E173F" w:rsidRPr="005320A2" w:rsidRDefault="009E173F" w:rsidP="009E173F">
            <w:pPr>
              <w:rPr>
                <w:rFonts w:ascii="仿宋" w:eastAsia="仿宋" w:hAnsi="仿宋" w:cs="仿宋_GB2312"/>
                <w:szCs w:val="21"/>
              </w:rPr>
            </w:pPr>
            <w:r w:rsidRPr="005320A2">
              <w:rPr>
                <w:rFonts w:ascii="仿宋" w:eastAsia="仿宋" w:hAnsi="仿宋" w:cs="仿宋_GB2312" w:hint="eastAsia"/>
                <w:szCs w:val="21"/>
              </w:rPr>
              <w:t>冲锋衣款式</w:t>
            </w:r>
          </w:p>
          <w:p w14:paraId="17B39D15" w14:textId="77777777" w:rsidR="009E173F" w:rsidRPr="005320A2" w:rsidRDefault="009E173F" w:rsidP="009E173F">
            <w:pPr>
              <w:jc w:val="left"/>
              <w:rPr>
                <w:rFonts w:ascii="仿宋" w:eastAsia="仿宋" w:hAnsi="仿宋" w:cs="仿宋_GB2312"/>
                <w:szCs w:val="21"/>
              </w:rPr>
            </w:pPr>
            <w:r w:rsidRPr="005320A2">
              <w:rPr>
                <w:rFonts w:ascii="仿宋" w:eastAsia="仿宋" w:hAnsi="仿宋" w:cs="仿宋_GB2312" w:hint="eastAsia"/>
                <w:szCs w:val="21"/>
              </w:rPr>
              <w:t>三合一</w:t>
            </w:r>
          </w:p>
        </w:tc>
      </w:tr>
      <w:tr w:rsidR="009E173F" w:rsidRPr="005320A2" w14:paraId="2DA1B513" w14:textId="77777777">
        <w:tc>
          <w:tcPr>
            <w:tcW w:w="936" w:type="dxa"/>
            <w:tcBorders>
              <w:top w:val="single" w:sz="4" w:space="0" w:color="000000"/>
              <w:left w:val="single" w:sz="4" w:space="0" w:color="000000"/>
              <w:bottom w:val="single" w:sz="4" w:space="0" w:color="000000"/>
              <w:right w:val="single" w:sz="4" w:space="0" w:color="000000"/>
            </w:tcBorders>
            <w:noWrap/>
            <w:vAlign w:val="center"/>
          </w:tcPr>
          <w:p w14:paraId="243734A3" w14:textId="77777777" w:rsidR="009E173F" w:rsidRPr="005320A2" w:rsidRDefault="009E173F" w:rsidP="009E173F">
            <w:pPr>
              <w:spacing w:beforeLines="50" w:before="120" w:afterLines="50" w:after="120"/>
              <w:jc w:val="center"/>
              <w:rPr>
                <w:rFonts w:ascii="仿宋" w:eastAsia="仿宋" w:hAnsi="仿宋" w:cs="仿宋_GB2312"/>
                <w:sz w:val="24"/>
              </w:rPr>
            </w:pPr>
            <w:r w:rsidRPr="005320A2">
              <w:rPr>
                <w:rFonts w:ascii="仿宋" w:eastAsia="仿宋" w:hAnsi="仿宋" w:cs="仿宋_GB2312" w:hint="eastAsia"/>
                <w:sz w:val="24"/>
              </w:rPr>
              <w:t>26</w:t>
            </w:r>
          </w:p>
        </w:tc>
        <w:tc>
          <w:tcPr>
            <w:tcW w:w="1186" w:type="dxa"/>
            <w:tcBorders>
              <w:top w:val="single" w:sz="4" w:space="0" w:color="000000"/>
              <w:left w:val="single" w:sz="4" w:space="0" w:color="000000"/>
              <w:bottom w:val="single" w:sz="4" w:space="0" w:color="000000"/>
              <w:right w:val="single" w:sz="4" w:space="0" w:color="000000"/>
            </w:tcBorders>
            <w:noWrap/>
            <w:vAlign w:val="center"/>
          </w:tcPr>
          <w:p w14:paraId="74EB1CAA" w14:textId="0A4C5A30" w:rsidR="009E173F" w:rsidRPr="005320A2" w:rsidRDefault="009E173F" w:rsidP="009E173F">
            <w:pPr>
              <w:jc w:val="center"/>
              <w:rPr>
                <w:rFonts w:ascii="仿宋" w:eastAsia="仿宋" w:hAnsi="仿宋" w:cs="仿宋_GB2312"/>
                <w:sz w:val="24"/>
              </w:rPr>
            </w:pPr>
            <w:r w:rsidRPr="005320A2">
              <w:rPr>
                <w:rFonts w:ascii="仿宋" w:eastAsia="仿宋" w:hAnsi="仿宋" w:cs="仿宋_GB2312" w:hint="eastAsia"/>
                <w:szCs w:val="21"/>
              </w:rPr>
              <w:t>冬装套装</w:t>
            </w:r>
          </w:p>
        </w:tc>
        <w:tc>
          <w:tcPr>
            <w:tcW w:w="6237" w:type="dxa"/>
            <w:tcBorders>
              <w:top w:val="single" w:sz="4" w:space="0" w:color="000000"/>
              <w:left w:val="single" w:sz="4" w:space="0" w:color="000000"/>
              <w:bottom w:val="single" w:sz="4" w:space="0" w:color="000000"/>
              <w:right w:val="single" w:sz="4" w:space="0" w:color="000000"/>
            </w:tcBorders>
            <w:vAlign w:val="center"/>
          </w:tcPr>
          <w:p w14:paraId="0121CF9D" w14:textId="77777777" w:rsidR="009E173F" w:rsidRPr="005320A2" w:rsidRDefault="009E173F" w:rsidP="009E173F">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衣、裤面料：复合蜂巢格，</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100%，克重≥160g/㎡</w:t>
            </w:r>
          </w:p>
          <w:p w14:paraId="0926662C" w14:textId="77777777" w:rsidR="009E173F" w:rsidRPr="005320A2" w:rsidRDefault="009E173F" w:rsidP="009E173F">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衣、裤里料：精梳保暖绒，</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100%，克重≥310g/㎡</w:t>
            </w:r>
          </w:p>
          <w:p w14:paraId="4F534402" w14:textId="212A58F0" w:rsidR="009E173F" w:rsidRPr="005320A2" w:rsidRDefault="009E173F" w:rsidP="009E173F">
            <w:pPr>
              <w:jc w:val="left"/>
              <w:rPr>
                <w:rFonts w:ascii="仿宋" w:eastAsia="仿宋" w:hAnsi="仿宋" w:cs="仿宋_GB2312"/>
                <w:sz w:val="24"/>
              </w:rPr>
            </w:pPr>
            <w:r w:rsidRPr="005320A2">
              <w:rPr>
                <w:rFonts w:ascii="仿宋" w:eastAsia="仿宋" w:hAnsi="仿宋" w:cs="仿宋_GB2312" w:hint="eastAsia"/>
                <w:szCs w:val="21"/>
              </w:rPr>
              <w:t>衣、裤夹层：纺丝棉，</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100%，克重≥50g/㎡</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4864D518" w14:textId="77777777" w:rsidR="009E173F" w:rsidRPr="005320A2" w:rsidRDefault="009E173F" w:rsidP="009E173F">
            <w:pPr>
              <w:jc w:val="center"/>
              <w:rPr>
                <w:rFonts w:ascii="仿宋" w:eastAsia="仿宋" w:hAnsi="仿宋" w:cs="仿宋_GB2312"/>
                <w:sz w:val="24"/>
              </w:rPr>
            </w:pPr>
          </w:p>
        </w:tc>
        <w:tc>
          <w:tcPr>
            <w:tcW w:w="939" w:type="dxa"/>
            <w:tcBorders>
              <w:top w:val="single" w:sz="4" w:space="0" w:color="000000"/>
              <w:left w:val="single" w:sz="4" w:space="0" w:color="000000"/>
              <w:bottom w:val="single" w:sz="4" w:space="0" w:color="000000"/>
              <w:right w:val="single" w:sz="4" w:space="0" w:color="000000"/>
            </w:tcBorders>
            <w:noWrap/>
            <w:vAlign w:val="center"/>
          </w:tcPr>
          <w:p w14:paraId="5F4FE7C9" w14:textId="77777777" w:rsidR="009E173F" w:rsidRPr="005320A2" w:rsidRDefault="009E173F" w:rsidP="009E173F">
            <w:pPr>
              <w:jc w:val="center"/>
              <w:rPr>
                <w:rFonts w:ascii="仿宋" w:eastAsia="仿宋" w:hAnsi="仿宋" w:cs="仿宋_GB2312"/>
                <w:sz w:val="24"/>
              </w:rPr>
            </w:pPr>
          </w:p>
        </w:tc>
        <w:tc>
          <w:tcPr>
            <w:tcW w:w="762" w:type="dxa"/>
            <w:tcBorders>
              <w:top w:val="single" w:sz="4" w:space="0" w:color="000000"/>
              <w:left w:val="single" w:sz="4" w:space="0" w:color="000000"/>
              <w:bottom w:val="single" w:sz="4" w:space="0" w:color="000000"/>
              <w:right w:val="single" w:sz="4" w:space="0" w:color="000000"/>
            </w:tcBorders>
            <w:noWrap/>
            <w:vAlign w:val="center"/>
          </w:tcPr>
          <w:p w14:paraId="177C03B5" w14:textId="77777777" w:rsidR="009E173F" w:rsidRPr="005320A2" w:rsidRDefault="009E173F" w:rsidP="009E173F">
            <w:pPr>
              <w:jc w:val="center"/>
              <w:rPr>
                <w:rFonts w:ascii="仿宋" w:eastAsia="仿宋" w:hAnsi="仿宋" w:cs="仿宋_GB2312"/>
                <w:sz w:val="24"/>
              </w:rPr>
            </w:pPr>
            <w:r w:rsidRPr="005320A2">
              <w:rPr>
                <w:rFonts w:ascii="仿宋" w:eastAsia="仿宋" w:hAnsi="仿宋" w:cs="仿宋_GB2312" w:hint="eastAsia"/>
                <w:sz w:val="24"/>
              </w:rPr>
              <w:t>0.2</w:t>
            </w:r>
          </w:p>
        </w:tc>
        <w:tc>
          <w:tcPr>
            <w:tcW w:w="939" w:type="dxa"/>
            <w:tcBorders>
              <w:top w:val="single" w:sz="4" w:space="0" w:color="000000"/>
              <w:left w:val="single" w:sz="4" w:space="0" w:color="000000"/>
              <w:bottom w:val="single" w:sz="4" w:space="0" w:color="000000"/>
              <w:right w:val="single" w:sz="4" w:space="0" w:color="000000"/>
            </w:tcBorders>
            <w:noWrap/>
            <w:vAlign w:val="center"/>
          </w:tcPr>
          <w:p w14:paraId="0BA6E9A2" w14:textId="77777777" w:rsidR="009E173F" w:rsidRPr="005320A2" w:rsidRDefault="009E173F" w:rsidP="009E173F">
            <w:pPr>
              <w:jc w:val="center"/>
              <w:rPr>
                <w:rFonts w:ascii="仿宋" w:eastAsia="仿宋" w:hAnsi="仿宋" w:cs="仿宋_GB2312"/>
                <w:sz w:val="24"/>
              </w:rPr>
            </w:pPr>
          </w:p>
        </w:tc>
        <w:tc>
          <w:tcPr>
            <w:tcW w:w="2416" w:type="dxa"/>
            <w:tcBorders>
              <w:top w:val="single" w:sz="4" w:space="0" w:color="000000"/>
              <w:left w:val="single" w:sz="4" w:space="0" w:color="000000"/>
              <w:bottom w:val="single" w:sz="4" w:space="0" w:color="000000"/>
              <w:right w:val="single" w:sz="4" w:space="0" w:color="000000"/>
            </w:tcBorders>
            <w:vAlign w:val="center"/>
          </w:tcPr>
          <w:p w14:paraId="1D5DAC24" w14:textId="77777777" w:rsidR="009E173F" w:rsidRPr="005320A2" w:rsidRDefault="009E173F" w:rsidP="009E173F">
            <w:pPr>
              <w:jc w:val="left"/>
              <w:rPr>
                <w:rFonts w:ascii="仿宋" w:eastAsia="仿宋" w:hAnsi="仿宋" w:cs="仿宋_GB2312"/>
                <w:szCs w:val="21"/>
              </w:rPr>
            </w:pPr>
          </w:p>
        </w:tc>
      </w:tr>
      <w:tr w:rsidR="009E173F" w:rsidRPr="005320A2" w14:paraId="0F9211A4" w14:textId="77777777">
        <w:tc>
          <w:tcPr>
            <w:tcW w:w="936" w:type="dxa"/>
            <w:tcBorders>
              <w:top w:val="single" w:sz="4" w:space="0" w:color="000000"/>
              <w:left w:val="single" w:sz="4" w:space="0" w:color="000000"/>
              <w:bottom w:val="single" w:sz="4" w:space="0" w:color="000000"/>
              <w:right w:val="single" w:sz="4" w:space="0" w:color="000000"/>
            </w:tcBorders>
            <w:noWrap/>
            <w:vAlign w:val="center"/>
          </w:tcPr>
          <w:p w14:paraId="2FAC6522" w14:textId="77777777" w:rsidR="009E173F" w:rsidRPr="005320A2" w:rsidRDefault="009E173F" w:rsidP="009E173F">
            <w:pPr>
              <w:spacing w:beforeLines="50" w:before="120" w:afterLines="50" w:after="120"/>
              <w:jc w:val="center"/>
              <w:rPr>
                <w:rFonts w:ascii="仿宋" w:eastAsia="仿宋" w:hAnsi="仿宋" w:cs="仿宋_GB2312"/>
                <w:sz w:val="24"/>
              </w:rPr>
            </w:pPr>
            <w:r w:rsidRPr="005320A2">
              <w:rPr>
                <w:rFonts w:ascii="仿宋" w:eastAsia="仿宋" w:hAnsi="仿宋" w:cs="仿宋_GB2312" w:hint="eastAsia"/>
                <w:sz w:val="24"/>
              </w:rPr>
              <w:lastRenderedPageBreak/>
              <w:t>27</w:t>
            </w:r>
          </w:p>
        </w:tc>
        <w:tc>
          <w:tcPr>
            <w:tcW w:w="1186" w:type="dxa"/>
            <w:tcBorders>
              <w:top w:val="single" w:sz="4" w:space="0" w:color="000000"/>
              <w:left w:val="single" w:sz="4" w:space="0" w:color="000000"/>
              <w:bottom w:val="single" w:sz="4" w:space="0" w:color="000000"/>
              <w:right w:val="single" w:sz="4" w:space="0" w:color="000000"/>
            </w:tcBorders>
            <w:noWrap/>
            <w:vAlign w:val="center"/>
          </w:tcPr>
          <w:p w14:paraId="03B08AEB" w14:textId="2EF73F70" w:rsidR="009E173F" w:rsidRPr="005320A2" w:rsidRDefault="009E173F" w:rsidP="009E173F">
            <w:pPr>
              <w:jc w:val="center"/>
              <w:rPr>
                <w:rFonts w:ascii="仿宋" w:eastAsia="仿宋" w:hAnsi="仿宋" w:cs="仿宋_GB2312"/>
                <w:sz w:val="24"/>
              </w:rPr>
            </w:pPr>
            <w:r w:rsidRPr="005320A2">
              <w:rPr>
                <w:rFonts w:ascii="仿宋" w:eastAsia="仿宋" w:hAnsi="仿宋" w:cs="仿宋_GB2312" w:hint="eastAsia"/>
                <w:szCs w:val="21"/>
              </w:rPr>
              <w:t>冬装套装</w:t>
            </w:r>
          </w:p>
        </w:tc>
        <w:tc>
          <w:tcPr>
            <w:tcW w:w="6237" w:type="dxa"/>
            <w:tcBorders>
              <w:top w:val="single" w:sz="4" w:space="0" w:color="000000"/>
              <w:left w:val="single" w:sz="4" w:space="0" w:color="000000"/>
              <w:bottom w:val="single" w:sz="4" w:space="0" w:color="000000"/>
              <w:right w:val="single" w:sz="4" w:space="0" w:color="000000"/>
            </w:tcBorders>
            <w:vAlign w:val="center"/>
          </w:tcPr>
          <w:p w14:paraId="43837583" w14:textId="77777777" w:rsidR="009E173F" w:rsidRPr="005320A2" w:rsidRDefault="009E173F" w:rsidP="009E173F">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衣面料：机械弹，</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 xml:space="preserve">100%，230T，克重≥150g/㎡ </w:t>
            </w:r>
          </w:p>
          <w:p w14:paraId="253FF2FD" w14:textId="77777777" w:rsidR="009E173F" w:rsidRPr="005320A2" w:rsidRDefault="009E173F" w:rsidP="009E173F">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衣里料：210T</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塔夫，</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100%</w:t>
            </w:r>
          </w:p>
          <w:p w14:paraId="2159A9EE" w14:textId="77777777" w:rsidR="009E173F" w:rsidRPr="005320A2" w:rsidRDefault="009E173F" w:rsidP="009E173F">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内胆：</w:t>
            </w:r>
            <w:proofErr w:type="gramStart"/>
            <w:r w:rsidRPr="005320A2">
              <w:rPr>
                <w:rFonts w:ascii="仿宋" w:eastAsia="仿宋" w:hAnsi="仿宋" w:cs="仿宋_GB2312" w:hint="eastAsia"/>
                <w:szCs w:val="21"/>
              </w:rPr>
              <w:t>双刷双</w:t>
            </w:r>
            <w:proofErr w:type="gramEnd"/>
            <w:r w:rsidRPr="005320A2">
              <w:rPr>
                <w:rFonts w:ascii="仿宋" w:eastAsia="仿宋" w:hAnsi="仿宋" w:cs="仿宋_GB2312" w:hint="eastAsia"/>
                <w:szCs w:val="21"/>
              </w:rPr>
              <w:t>摇摇粒绒，</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 xml:space="preserve">100%，克重≥290g/㎡ </w:t>
            </w:r>
          </w:p>
          <w:p w14:paraId="6841AD25" w14:textId="07D8D705" w:rsidR="009E173F" w:rsidRPr="005320A2" w:rsidRDefault="009E173F" w:rsidP="009E173F">
            <w:pPr>
              <w:jc w:val="left"/>
              <w:rPr>
                <w:rFonts w:ascii="仿宋" w:eastAsia="仿宋" w:hAnsi="仿宋" w:cs="仿宋_GB2312"/>
                <w:sz w:val="24"/>
              </w:rPr>
            </w:pPr>
            <w:proofErr w:type="gramStart"/>
            <w:r w:rsidRPr="005320A2">
              <w:rPr>
                <w:rFonts w:ascii="仿宋" w:eastAsia="仿宋" w:hAnsi="仿宋" w:cs="仿宋_GB2312" w:hint="eastAsia"/>
                <w:szCs w:val="21"/>
              </w:rPr>
              <w:t>裤</w:t>
            </w:r>
            <w:proofErr w:type="gramEnd"/>
            <w:r w:rsidRPr="005320A2">
              <w:rPr>
                <w:rFonts w:ascii="仿宋" w:eastAsia="仿宋" w:hAnsi="仿宋" w:cs="仿宋_GB2312" w:hint="eastAsia"/>
                <w:szCs w:val="21"/>
              </w:rPr>
              <w:t>面料：银狐绒保暖弹力布，面：棉95%，氨纶5%，底：</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 xml:space="preserve">94%，氨纶6%，克重≥380g/㎡        </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3A9C57AF" w14:textId="77777777" w:rsidR="009E173F" w:rsidRPr="005320A2" w:rsidRDefault="009E173F" w:rsidP="009E173F">
            <w:pPr>
              <w:jc w:val="center"/>
              <w:rPr>
                <w:rFonts w:ascii="仿宋" w:eastAsia="仿宋" w:hAnsi="仿宋" w:cs="仿宋_GB2312"/>
                <w:sz w:val="24"/>
              </w:rPr>
            </w:pPr>
          </w:p>
        </w:tc>
        <w:tc>
          <w:tcPr>
            <w:tcW w:w="939" w:type="dxa"/>
            <w:tcBorders>
              <w:top w:val="single" w:sz="4" w:space="0" w:color="000000"/>
              <w:left w:val="single" w:sz="4" w:space="0" w:color="000000"/>
              <w:bottom w:val="single" w:sz="4" w:space="0" w:color="000000"/>
              <w:right w:val="single" w:sz="4" w:space="0" w:color="000000"/>
            </w:tcBorders>
            <w:noWrap/>
            <w:vAlign w:val="center"/>
          </w:tcPr>
          <w:p w14:paraId="1ADC95FD" w14:textId="77777777" w:rsidR="009E173F" w:rsidRPr="005320A2" w:rsidRDefault="009E173F" w:rsidP="009E173F">
            <w:pPr>
              <w:jc w:val="center"/>
              <w:rPr>
                <w:rFonts w:ascii="仿宋" w:eastAsia="仿宋" w:hAnsi="仿宋" w:cs="仿宋_GB2312"/>
                <w:sz w:val="24"/>
              </w:rPr>
            </w:pPr>
          </w:p>
        </w:tc>
        <w:tc>
          <w:tcPr>
            <w:tcW w:w="762" w:type="dxa"/>
            <w:tcBorders>
              <w:top w:val="single" w:sz="4" w:space="0" w:color="000000"/>
              <w:left w:val="single" w:sz="4" w:space="0" w:color="000000"/>
              <w:bottom w:val="single" w:sz="4" w:space="0" w:color="000000"/>
              <w:right w:val="single" w:sz="4" w:space="0" w:color="000000"/>
            </w:tcBorders>
            <w:noWrap/>
            <w:vAlign w:val="center"/>
          </w:tcPr>
          <w:p w14:paraId="1B72D458" w14:textId="77777777" w:rsidR="009E173F" w:rsidRPr="005320A2" w:rsidRDefault="009E173F" w:rsidP="009E173F">
            <w:pPr>
              <w:jc w:val="center"/>
              <w:rPr>
                <w:rFonts w:ascii="仿宋" w:eastAsia="仿宋" w:hAnsi="仿宋" w:cs="仿宋_GB2312"/>
                <w:sz w:val="24"/>
              </w:rPr>
            </w:pPr>
            <w:r w:rsidRPr="005320A2">
              <w:rPr>
                <w:rFonts w:ascii="仿宋" w:eastAsia="仿宋" w:hAnsi="仿宋" w:cs="仿宋_GB2312" w:hint="eastAsia"/>
                <w:sz w:val="24"/>
              </w:rPr>
              <w:t>0.2</w:t>
            </w:r>
          </w:p>
        </w:tc>
        <w:tc>
          <w:tcPr>
            <w:tcW w:w="939" w:type="dxa"/>
            <w:tcBorders>
              <w:top w:val="single" w:sz="4" w:space="0" w:color="000000"/>
              <w:left w:val="single" w:sz="4" w:space="0" w:color="000000"/>
              <w:bottom w:val="single" w:sz="4" w:space="0" w:color="000000"/>
              <w:right w:val="single" w:sz="4" w:space="0" w:color="000000"/>
            </w:tcBorders>
            <w:noWrap/>
            <w:vAlign w:val="center"/>
          </w:tcPr>
          <w:p w14:paraId="1F48E7BF" w14:textId="77777777" w:rsidR="009E173F" w:rsidRPr="005320A2" w:rsidRDefault="009E173F" w:rsidP="009E173F">
            <w:pPr>
              <w:jc w:val="center"/>
              <w:rPr>
                <w:rFonts w:ascii="仿宋" w:eastAsia="仿宋" w:hAnsi="仿宋" w:cs="仿宋_GB2312"/>
                <w:sz w:val="24"/>
              </w:rPr>
            </w:pP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4AEF5191" w14:textId="77777777" w:rsidR="009E173F" w:rsidRPr="005320A2" w:rsidRDefault="009E173F" w:rsidP="009E173F">
            <w:pPr>
              <w:rPr>
                <w:rFonts w:ascii="仿宋" w:eastAsia="仿宋" w:hAnsi="仿宋" w:cs="仿宋_GB2312"/>
                <w:szCs w:val="21"/>
              </w:rPr>
            </w:pPr>
            <w:r w:rsidRPr="005320A2">
              <w:rPr>
                <w:rFonts w:ascii="仿宋" w:eastAsia="仿宋" w:hAnsi="仿宋" w:cs="仿宋_GB2312" w:hint="eastAsia"/>
                <w:szCs w:val="21"/>
              </w:rPr>
              <w:t>冲锋衣款式</w:t>
            </w:r>
          </w:p>
          <w:p w14:paraId="5A1916F1" w14:textId="77777777" w:rsidR="009E173F" w:rsidRPr="005320A2" w:rsidRDefault="009E173F" w:rsidP="009E173F">
            <w:pPr>
              <w:jc w:val="left"/>
              <w:rPr>
                <w:rFonts w:ascii="仿宋" w:eastAsia="仿宋" w:hAnsi="仿宋" w:cs="仿宋_GB2312"/>
                <w:szCs w:val="21"/>
              </w:rPr>
            </w:pPr>
            <w:r w:rsidRPr="005320A2">
              <w:rPr>
                <w:rFonts w:ascii="仿宋" w:eastAsia="仿宋" w:hAnsi="仿宋" w:cs="仿宋_GB2312" w:hint="eastAsia"/>
                <w:szCs w:val="21"/>
              </w:rPr>
              <w:t>三合一</w:t>
            </w:r>
          </w:p>
        </w:tc>
      </w:tr>
      <w:tr w:rsidR="009E173F" w:rsidRPr="005320A2" w14:paraId="24A1C209" w14:textId="77777777">
        <w:tc>
          <w:tcPr>
            <w:tcW w:w="936" w:type="dxa"/>
            <w:tcBorders>
              <w:top w:val="single" w:sz="4" w:space="0" w:color="000000"/>
              <w:left w:val="single" w:sz="4" w:space="0" w:color="000000"/>
              <w:bottom w:val="single" w:sz="4" w:space="0" w:color="000000"/>
              <w:right w:val="single" w:sz="4" w:space="0" w:color="000000"/>
            </w:tcBorders>
            <w:noWrap/>
            <w:vAlign w:val="center"/>
          </w:tcPr>
          <w:p w14:paraId="71BB7E3E" w14:textId="77777777" w:rsidR="009E173F" w:rsidRPr="005320A2" w:rsidRDefault="009E173F" w:rsidP="009E173F">
            <w:pPr>
              <w:spacing w:beforeLines="50" w:before="120" w:afterLines="50" w:after="120"/>
              <w:jc w:val="center"/>
              <w:rPr>
                <w:rFonts w:ascii="仿宋" w:eastAsia="仿宋" w:hAnsi="仿宋" w:cs="仿宋_GB2312"/>
                <w:sz w:val="24"/>
              </w:rPr>
            </w:pPr>
            <w:r w:rsidRPr="005320A2">
              <w:rPr>
                <w:rFonts w:ascii="仿宋" w:eastAsia="仿宋" w:hAnsi="仿宋" w:cs="仿宋_GB2312" w:hint="eastAsia"/>
                <w:sz w:val="24"/>
              </w:rPr>
              <w:t>28</w:t>
            </w:r>
          </w:p>
        </w:tc>
        <w:tc>
          <w:tcPr>
            <w:tcW w:w="1186" w:type="dxa"/>
            <w:tcBorders>
              <w:top w:val="single" w:sz="4" w:space="0" w:color="000000"/>
              <w:left w:val="single" w:sz="4" w:space="0" w:color="000000"/>
              <w:bottom w:val="single" w:sz="4" w:space="0" w:color="000000"/>
              <w:right w:val="single" w:sz="4" w:space="0" w:color="000000"/>
            </w:tcBorders>
            <w:vAlign w:val="center"/>
          </w:tcPr>
          <w:p w14:paraId="40E6FD2B" w14:textId="19B7A603" w:rsidR="009E173F" w:rsidRPr="005320A2" w:rsidRDefault="009E173F" w:rsidP="009E173F">
            <w:pPr>
              <w:jc w:val="center"/>
              <w:rPr>
                <w:rFonts w:ascii="仿宋" w:eastAsia="仿宋" w:hAnsi="仿宋" w:cs="仿宋_GB2312"/>
                <w:sz w:val="24"/>
              </w:rPr>
            </w:pPr>
            <w:r w:rsidRPr="005320A2">
              <w:rPr>
                <w:rFonts w:ascii="仿宋" w:eastAsia="仿宋" w:hAnsi="仿宋" w:cs="仿宋_GB2312" w:hint="eastAsia"/>
                <w:szCs w:val="21"/>
              </w:rPr>
              <w:t>冬装上衣</w:t>
            </w:r>
          </w:p>
        </w:tc>
        <w:tc>
          <w:tcPr>
            <w:tcW w:w="6237" w:type="dxa"/>
            <w:tcBorders>
              <w:top w:val="single" w:sz="4" w:space="0" w:color="000000"/>
              <w:left w:val="single" w:sz="4" w:space="0" w:color="000000"/>
              <w:bottom w:val="single" w:sz="4" w:space="0" w:color="000000"/>
              <w:right w:val="single" w:sz="4" w:space="0" w:color="000000"/>
            </w:tcBorders>
            <w:vAlign w:val="center"/>
          </w:tcPr>
          <w:p w14:paraId="051B7B88" w14:textId="77777777" w:rsidR="009E173F" w:rsidRPr="005320A2" w:rsidRDefault="009E173F" w:rsidP="009E173F">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衣面料：复合记忆布，</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100%，克重≥170g/㎡</w:t>
            </w:r>
          </w:p>
          <w:p w14:paraId="0A5EB81F" w14:textId="77777777" w:rsidR="009E173F" w:rsidRPr="005320A2" w:rsidRDefault="009E173F" w:rsidP="009E173F">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衣里料：230</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塔夫，</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100%</w:t>
            </w:r>
          </w:p>
          <w:p w14:paraId="3D969964" w14:textId="6ECA3B13" w:rsidR="009E173F" w:rsidRPr="005320A2" w:rsidRDefault="009E173F" w:rsidP="009E173F">
            <w:pPr>
              <w:jc w:val="left"/>
              <w:rPr>
                <w:rFonts w:ascii="仿宋" w:eastAsia="仿宋" w:hAnsi="仿宋" w:cs="仿宋_GB2312"/>
                <w:sz w:val="24"/>
              </w:rPr>
            </w:pPr>
            <w:r w:rsidRPr="005320A2">
              <w:rPr>
                <w:rFonts w:ascii="仿宋" w:eastAsia="仿宋" w:hAnsi="仿宋" w:cs="仿宋_GB2312" w:hint="eastAsia"/>
                <w:szCs w:val="21"/>
              </w:rPr>
              <w:t>内胆：双面</w:t>
            </w:r>
            <w:proofErr w:type="gramStart"/>
            <w:r w:rsidRPr="005320A2">
              <w:rPr>
                <w:rFonts w:ascii="仿宋" w:eastAsia="仿宋" w:hAnsi="仿宋" w:cs="仿宋_GB2312" w:hint="eastAsia"/>
                <w:szCs w:val="21"/>
              </w:rPr>
              <w:t>摇粒绒，涤</w:t>
            </w:r>
            <w:proofErr w:type="gramEnd"/>
            <w:r w:rsidRPr="005320A2">
              <w:rPr>
                <w:rFonts w:ascii="仿宋" w:eastAsia="仿宋" w:hAnsi="仿宋" w:cs="仿宋_GB2312" w:hint="eastAsia"/>
                <w:szCs w:val="21"/>
              </w:rPr>
              <w:t>100%，克重≥300g/㎡</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55875523" w14:textId="77777777" w:rsidR="009E173F" w:rsidRPr="005320A2" w:rsidRDefault="009E173F" w:rsidP="009E173F">
            <w:pPr>
              <w:jc w:val="center"/>
              <w:rPr>
                <w:rFonts w:ascii="仿宋" w:eastAsia="仿宋" w:hAnsi="仿宋" w:cs="仿宋_GB2312"/>
                <w:sz w:val="24"/>
              </w:rPr>
            </w:pPr>
          </w:p>
        </w:tc>
        <w:tc>
          <w:tcPr>
            <w:tcW w:w="939" w:type="dxa"/>
            <w:tcBorders>
              <w:top w:val="single" w:sz="4" w:space="0" w:color="000000"/>
              <w:left w:val="single" w:sz="4" w:space="0" w:color="000000"/>
              <w:bottom w:val="single" w:sz="4" w:space="0" w:color="000000"/>
              <w:right w:val="single" w:sz="4" w:space="0" w:color="000000"/>
            </w:tcBorders>
            <w:noWrap/>
            <w:vAlign w:val="center"/>
          </w:tcPr>
          <w:p w14:paraId="43DA0851" w14:textId="77777777" w:rsidR="009E173F" w:rsidRPr="005320A2" w:rsidRDefault="009E173F" w:rsidP="009E173F">
            <w:pPr>
              <w:jc w:val="center"/>
              <w:rPr>
                <w:rFonts w:ascii="仿宋" w:eastAsia="仿宋" w:hAnsi="仿宋" w:cs="仿宋_GB2312"/>
                <w:sz w:val="24"/>
              </w:rPr>
            </w:pPr>
          </w:p>
        </w:tc>
        <w:tc>
          <w:tcPr>
            <w:tcW w:w="762" w:type="dxa"/>
            <w:tcBorders>
              <w:top w:val="single" w:sz="4" w:space="0" w:color="000000"/>
              <w:left w:val="single" w:sz="4" w:space="0" w:color="000000"/>
              <w:bottom w:val="single" w:sz="4" w:space="0" w:color="000000"/>
              <w:right w:val="single" w:sz="4" w:space="0" w:color="000000"/>
            </w:tcBorders>
            <w:noWrap/>
            <w:vAlign w:val="center"/>
          </w:tcPr>
          <w:p w14:paraId="1E7DD4C8" w14:textId="77777777" w:rsidR="009E173F" w:rsidRPr="005320A2" w:rsidRDefault="009E173F" w:rsidP="009E173F">
            <w:pPr>
              <w:jc w:val="center"/>
              <w:rPr>
                <w:rFonts w:ascii="仿宋" w:eastAsia="仿宋" w:hAnsi="仿宋" w:cs="仿宋_GB2312"/>
                <w:sz w:val="24"/>
              </w:rPr>
            </w:pPr>
            <w:r w:rsidRPr="005320A2">
              <w:rPr>
                <w:rFonts w:ascii="仿宋" w:eastAsia="仿宋" w:hAnsi="仿宋" w:cs="仿宋_GB2312" w:hint="eastAsia"/>
                <w:sz w:val="24"/>
              </w:rPr>
              <w:t>0.2</w:t>
            </w:r>
          </w:p>
        </w:tc>
        <w:tc>
          <w:tcPr>
            <w:tcW w:w="939" w:type="dxa"/>
            <w:tcBorders>
              <w:top w:val="single" w:sz="4" w:space="0" w:color="000000"/>
              <w:left w:val="single" w:sz="4" w:space="0" w:color="000000"/>
              <w:bottom w:val="single" w:sz="4" w:space="0" w:color="000000"/>
              <w:right w:val="single" w:sz="4" w:space="0" w:color="000000"/>
            </w:tcBorders>
            <w:noWrap/>
            <w:vAlign w:val="center"/>
          </w:tcPr>
          <w:p w14:paraId="5C58CFD3" w14:textId="77777777" w:rsidR="009E173F" w:rsidRPr="005320A2" w:rsidRDefault="009E173F" w:rsidP="009E173F">
            <w:pPr>
              <w:jc w:val="center"/>
              <w:rPr>
                <w:rFonts w:ascii="仿宋" w:eastAsia="仿宋" w:hAnsi="仿宋" w:cs="仿宋_GB2312"/>
                <w:sz w:val="24"/>
              </w:rPr>
            </w:pPr>
          </w:p>
        </w:tc>
        <w:tc>
          <w:tcPr>
            <w:tcW w:w="2416" w:type="dxa"/>
            <w:tcBorders>
              <w:top w:val="single" w:sz="4" w:space="0" w:color="000000"/>
              <w:left w:val="single" w:sz="4" w:space="0" w:color="000000"/>
              <w:bottom w:val="single" w:sz="4" w:space="0" w:color="000000"/>
              <w:right w:val="single" w:sz="4" w:space="0" w:color="000000"/>
            </w:tcBorders>
            <w:vAlign w:val="center"/>
          </w:tcPr>
          <w:p w14:paraId="5629C351" w14:textId="77777777" w:rsidR="009E173F" w:rsidRPr="005320A2" w:rsidRDefault="009E173F" w:rsidP="009E173F">
            <w:pPr>
              <w:rPr>
                <w:rFonts w:ascii="仿宋" w:eastAsia="仿宋" w:hAnsi="仿宋" w:cs="仿宋_GB2312"/>
                <w:szCs w:val="21"/>
              </w:rPr>
            </w:pPr>
            <w:r w:rsidRPr="005320A2">
              <w:rPr>
                <w:rFonts w:ascii="仿宋" w:eastAsia="仿宋" w:hAnsi="仿宋" w:cs="仿宋_GB2312" w:hint="eastAsia"/>
                <w:szCs w:val="21"/>
              </w:rPr>
              <w:t>冲锋衣款式</w:t>
            </w:r>
          </w:p>
          <w:p w14:paraId="1B36E952" w14:textId="77777777" w:rsidR="009E173F" w:rsidRPr="005320A2" w:rsidRDefault="009E173F" w:rsidP="009E173F">
            <w:pPr>
              <w:jc w:val="left"/>
              <w:rPr>
                <w:rFonts w:ascii="仿宋" w:eastAsia="仿宋" w:hAnsi="仿宋" w:cs="仿宋_GB2312"/>
                <w:szCs w:val="21"/>
              </w:rPr>
            </w:pPr>
            <w:r w:rsidRPr="005320A2">
              <w:rPr>
                <w:rFonts w:ascii="仿宋" w:eastAsia="仿宋" w:hAnsi="仿宋" w:cs="仿宋_GB2312" w:hint="eastAsia"/>
                <w:szCs w:val="21"/>
              </w:rPr>
              <w:t>可脱卸内胆</w:t>
            </w:r>
          </w:p>
        </w:tc>
      </w:tr>
      <w:tr w:rsidR="009E173F" w:rsidRPr="005320A2" w14:paraId="4D6B546C" w14:textId="77777777">
        <w:tc>
          <w:tcPr>
            <w:tcW w:w="936" w:type="dxa"/>
            <w:tcBorders>
              <w:top w:val="single" w:sz="4" w:space="0" w:color="000000"/>
              <w:left w:val="single" w:sz="4" w:space="0" w:color="000000"/>
              <w:bottom w:val="single" w:sz="4" w:space="0" w:color="000000"/>
              <w:right w:val="single" w:sz="4" w:space="0" w:color="000000"/>
            </w:tcBorders>
            <w:noWrap/>
            <w:vAlign w:val="center"/>
          </w:tcPr>
          <w:p w14:paraId="6C9DA58A" w14:textId="77777777" w:rsidR="009E173F" w:rsidRPr="005320A2" w:rsidRDefault="009E173F" w:rsidP="009E173F">
            <w:pPr>
              <w:spacing w:beforeLines="50" w:before="120" w:afterLines="50" w:after="120"/>
              <w:jc w:val="center"/>
              <w:rPr>
                <w:rFonts w:ascii="仿宋" w:eastAsia="仿宋" w:hAnsi="仿宋" w:cs="仿宋_GB2312"/>
                <w:sz w:val="24"/>
              </w:rPr>
            </w:pPr>
            <w:r w:rsidRPr="005320A2">
              <w:rPr>
                <w:rFonts w:ascii="仿宋" w:eastAsia="仿宋" w:hAnsi="仿宋" w:cs="仿宋_GB2312" w:hint="eastAsia"/>
                <w:sz w:val="24"/>
              </w:rPr>
              <w:t>29</w:t>
            </w:r>
          </w:p>
        </w:tc>
        <w:tc>
          <w:tcPr>
            <w:tcW w:w="1186" w:type="dxa"/>
            <w:tcBorders>
              <w:top w:val="single" w:sz="4" w:space="0" w:color="000000"/>
              <w:left w:val="single" w:sz="4" w:space="0" w:color="000000"/>
              <w:bottom w:val="single" w:sz="4" w:space="0" w:color="000000"/>
              <w:right w:val="single" w:sz="4" w:space="0" w:color="000000"/>
            </w:tcBorders>
            <w:noWrap/>
            <w:vAlign w:val="center"/>
          </w:tcPr>
          <w:p w14:paraId="76E489E7" w14:textId="18886F2F" w:rsidR="009E173F" w:rsidRPr="005320A2" w:rsidRDefault="009E173F" w:rsidP="009E173F">
            <w:pPr>
              <w:jc w:val="center"/>
              <w:rPr>
                <w:rFonts w:ascii="仿宋" w:eastAsia="仿宋" w:hAnsi="仿宋" w:cs="仿宋_GB2312"/>
                <w:sz w:val="24"/>
              </w:rPr>
            </w:pPr>
            <w:r w:rsidRPr="005320A2">
              <w:rPr>
                <w:rFonts w:ascii="仿宋" w:eastAsia="仿宋" w:hAnsi="仿宋" w:cs="仿宋_GB2312" w:hint="eastAsia"/>
                <w:szCs w:val="21"/>
              </w:rPr>
              <w:t>冬装上衣</w:t>
            </w:r>
          </w:p>
        </w:tc>
        <w:tc>
          <w:tcPr>
            <w:tcW w:w="6237" w:type="dxa"/>
            <w:tcBorders>
              <w:top w:val="single" w:sz="4" w:space="0" w:color="000000"/>
              <w:left w:val="single" w:sz="4" w:space="0" w:color="000000"/>
              <w:bottom w:val="single" w:sz="4" w:space="0" w:color="000000"/>
              <w:right w:val="single" w:sz="4" w:space="0" w:color="000000"/>
            </w:tcBorders>
            <w:vAlign w:val="center"/>
          </w:tcPr>
          <w:p w14:paraId="2DD63CEC" w14:textId="77777777" w:rsidR="009E173F" w:rsidRPr="005320A2" w:rsidRDefault="009E173F" w:rsidP="009E173F">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衣面料：复合菱形格，</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100%，克重≥160g/㎡</w:t>
            </w:r>
          </w:p>
          <w:p w14:paraId="0EEBF112" w14:textId="77777777" w:rsidR="009E173F" w:rsidRPr="005320A2" w:rsidRDefault="009E173F" w:rsidP="009E173F">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衣里料：双面</w:t>
            </w:r>
            <w:proofErr w:type="gramStart"/>
            <w:r w:rsidRPr="005320A2">
              <w:rPr>
                <w:rFonts w:ascii="仿宋" w:eastAsia="仿宋" w:hAnsi="仿宋" w:cs="仿宋_GB2312" w:hint="eastAsia"/>
                <w:szCs w:val="21"/>
              </w:rPr>
              <w:t>摇粒绒，涤</w:t>
            </w:r>
            <w:proofErr w:type="gramEnd"/>
            <w:r w:rsidRPr="005320A2">
              <w:rPr>
                <w:rFonts w:ascii="仿宋" w:eastAsia="仿宋" w:hAnsi="仿宋" w:cs="仿宋_GB2312" w:hint="eastAsia"/>
                <w:szCs w:val="21"/>
              </w:rPr>
              <w:t>100%，克重≥240g/㎡</w:t>
            </w:r>
          </w:p>
          <w:p w14:paraId="6009380C" w14:textId="0C8BF005" w:rsidR="009E173F" w:rsidRPr="005320A2" w:rsidRDefault="009E173F" w:rsidP="009E173F">
            <w:pPr>
              <w:jc w:val="left"/>
              <w:rPr>
                <w:rFonts w:ascii="仿宋" w:eastAsia="仿宋" w:hAnsi="仿宋" w:cs="仿宋_GB2312"/>
                <w:sz w:val="24"/>
              </w:rPr>
            </w:pPr>
            <w:r w:rsidRPr="005320A2">
              <w:rPr>
                <w:rFonts w:ascii="仿宋" w:eastAsia="仿宋" w:hAnsi="仿宋" w:cs="仿宋_GB2312" w:hint="eastAsia"/>
                <w:szCs w:val="21"/>
              </w:rPr>
              <w:t>衣夹层：纺丝棉，</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100%，克重≥50g/㎡</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5CB81C78" w14:textId="77777777" w:rsidR="009E173F" w:rsidRPr="005320A2" w:rsidRDefault="009E173F" w:rsidP="009E173F">
            <w:pPr>
              <w:jc w:val="center"/>
              <w:rPr>
                <w:rFonts w:ascii="仿宋" w:eastAsia="仿宋" w:hAnsi="仿宋" w:cs="仿宋_GB2312"/>
                <w:sz w:val="24"/>
              </w:rPr>
            </w:pPr>
          </w:p>
        </w:tc>
        <w:tc>
          <w:tcPr>
            <w:tcW w:w="939" w:type="dxa"/>
            <w:tcBorders>
              <w:top w:val="single" w:sz="4" w:space="0" w:color="000000"/>
              <w:left w:val="single" w:sz="4" w:space="0" w:color="000000"/>
              <w:bottom w:val="single" w:sz="4" w:space="0" w:color="000000"/>
              <w:right w:val="single" w:sz="4" w:space="0" w:color="000000"/>
            </w:tcBorders>
            <w:noWrap/>
            <w:vAlign w:val="center"/>
          </w:tcPr>
          <w:p w14:paraId="1E2907F4" w14:textId="77777777" w:rsidR="009E173F" w:rsidRPr="005320A2" w:rsidRDefault="009E173F" w:rsidP="009E173F">
            <w:pPr>
              <w:jc w:val="center"/>
              <w:rPr>
                <w:rFonts w:ascii="仿宋" w:eastAsia="仿宋" w:hAnsi="仿宋" w:cs="仿宋_GB2312"/>
                <w:sz w:val="24"/>
              </w:rPr>
            </w:pPr>
          </w:p>
        </w:tc>
        <w:tc>
          <w:tcPr>
            <w:tcW w:w="762" w:type="dxa"/>
            <w:tcBorders>
              <w:top w:val="single" w:sz="4" w:space="0" w:color="000000"/>
              <w:left w:val="single" w:sz="4" w:space="0" w:color="000000"/>
              <w:bottom w:val="single" w:sz="4" w:space="0" w:color="000000"/>
              <w:right w:val="single" w:sz="4" w:space="0" w:color="000000"/>
            </w:tcBorders>
            <w:noWrap/>
            <w:vAlign w:val="center"/>
          </w:tcPr>
          <w:p w14:paraId="2722E5BF" w14:textId="77777777" w:rsidR="009E173F" w:rsidRPr="005320A2" w:rsidRDefault="009E173F" w:rsidP="009E173F">
            <w:pPr>
              <w:jc w:val="center"/>
              <w:rPr>
                <w:rFonts w:ascii="仿宋" w:eastAsia="仿宋" w:hAnsi="仿宋" w:cs="仿宋_GB2312"/>
                <w:sz w:val="24"/>
              </w:rPr>
            </w:pPr>
            <w:r w:rsidRPr="005320A2">
              <w:rPr>
                <w:rFonts w:ascii="仿宋" w:eastAsia="仿宋" w:hAnsi="仿宋" w:cs="仿宋_GB2312" w:hint="eastAsia"/>
                <w:sz w:val="24"/>
              </w:rPr>
              <w:t>0.2</w:t>
            </w:r>
          </w:p>
        </w:tc>
        <w:tc>
          <w:tcPr>
            <w:tcW w:w="939" w:type="dxa"/>
            <w:tcBorders>
              <w:top w:val="single" w:sz="4" w:space="0" w:color="000000"/>
              <w:left w:val="single" w:sz="4" w:space="0" w:color="000000"/>
              <w:bottom w:val="single" w:sz="4" w:space="0" w:color="000000"/>
              <w:right w:val="single" w:sz="4" w:space="0" w:color="000000"/>
            </w:tcBorders>
            <w:noWrap/>
            <w:vAlign w:val="center"/>
          </w:tcPr>
          <w:p w14:paraId="00D49C85" w14:textId="77777777" w:rsidR="009E173F" w:rsidRPr="005320A2" w:rsidRDefault="009E173F" w:rsidP="009E173F">
            <w:pPr>
              <w:jc w:val="center"/>
              <w:rPr>
                <w:rFonts w:ascii="仿宋" w:eastAsia="仿宋" w:hAnsi="仿宋" w:cs="仿宋_GB2312"/>
                <w:sz w:val="24"/>
              </w:rPr>
            </w:pPr>
          </w:p>
        </w:tc>
        <w:tc>
          <w:tcPr>
            <w:tcW w:w="2416" w:type="dxa"/>
            <w:tcBorders>
              <w:top w:val="single" w:sz="4" w:space="0" w:color="000000"/>
              <w:left w:val="single" w:sz="4" w:space="0" w:color="000000"/>
              <w:bottom w:val="single" w:sz="4" w:space="0" w:color="000000"/>
              <w:right w:val="single" w:sz="4" w:space="0" w:color="000000"/>
            </w:tcBorders>
            <w:vAlign w:val="center"/>
          </w:tcPr>
          <w:p w14:paraId="77853C68" w14:textId="77777777" w:rsidR="009E173F" w:rsidRPr="005320A2" w:rsidRDefault="009E173F" w:rsidP="009E173F">
            <w:pPr>
              <w:jc w:val="left"/>
              <w:rPr>
                <w:rFonts w:ascii="仿宋" w:eastAsia="仿宋" w:hAnsi="仿宋" w:cs="仿宋_GB2312"/>
                <w:szCs w:val="21"/>
              </w:rPr>
            </w:pPr>
          </w:p>
        </w:tc>
      </w:tr>
      <w:tr w:rsidR="009E173F" w:rsidRPr="005320A2" w14:paraId="05128D1E" w14:textId="77777777">
        <w:tc>
          <w:tcPr>
            <w:tcW w:w="936" w:type="dxa"/>
            <w:tcBorders>
              <w:top w:val="single" w:sz="4" w:space="0" w:color="000000"/>
              <w:left w:val="single" w:sz="4" w:space="0" w:color="000000"/>
              <w:bottom w:val="single" w:sz="4" w:space="0" w:color="000000"/>
              <w:right w:val="single" w:sz="4" w:space="0" w:color="000000"/>
            </w:tcBorders>
            <w:noWrap/>
            <w:vAlign w:val="center"/>
          </w:tcPr>
          <w:p w14:paraId="2992952B" w14:textId="77777777" w:rsidR="009E173F" w:rsidRPr="005320A2" w:rsidRDefault="009E173F" w:rsidP="009E173F">
            <w:pPr>
              <w:spacing w:beforeLines="50" w:before="120" w:afterLines="50" w:after="120"/>
              <w:jc w:val="center"/>
              <w:rPr>
                <w:rFonts w:ascii="仿宋" w:eastAsia="仿宋" w:hAnsi="仿宋" w:cs="仿宋_GB2312"/>
                <w:sz w:val="24"/>
              </w:rPr>
            </w:pPr>
            <w:r w:rsidRPr="005320A2">
              <w:rPr>
                <w:rFonts w:ascii="仿宋" w:eastAsia="仿宋" w:hAnsi="仿宋" w:cs="仿宋_GB2312" w:hint="eastAsia"/>
                <w:sz w:val="24"/>
              </w:rPr>
              <w:t>30</w:t>
            </w:r>
          </w:p>
        </w:tc>
        <w:tc>
          <w:tcPr>
            <w:tcW w:w="1186" w:type="dxa"/>
            <w:tcBorders>
              <w:top w:val="single" w:sz="4" w:space="0" w:color="000000"/>
              <w:left w:val="single" w:sz="4" w:space="0" w:color="000000"/>
              <w:bottom w:val="single" w:sz="4" w:space="0" w:color="000000"/>
              <w:right w:val="single" w:sz="4" w:space="0" w:color="000000"/>
            </w:tcBorders>
            <w:noWrap/>
            <w:vAlign w:val="center"/>
          </w:tcPr>
          <w:p w14:paraId="7771559B" w14:textId="2B1BC364" w:rsidR="009E173F" w:rsidRPr="005320A2" w:rsidRDefault="009E173F" w:rsidP="009E173F">
            <w:pPr>
              <w:jc w:val="center"/>
              <w:rPr>
                <w:rFonts w:ascii="仿宋" w:eastAsia="仿宋" w:hAnsi="仿宋" w:cs="仿宋_GB2312"/>
                <w:sz w:val="24"/>
              </w:rPr>
            </w:pPr>
            <w:r w:rsidRPr="005320A2">
              <w:rPr>
                <w:rFonts w:ascii="仿宋" w:eastAsia="仿宋" w:hAnsi="仿宋" w:cs="仿宋_GB2312" w:hint="eastAsia"/>
                <w:szCs w:val="21"/>
              </w:rPr>
              <w:t>冬装套装</w:t>
            </w:r>
          </w:p>
        </w:tc>
        <w:tc>
          <w:tcPr>
            <w:tcW w:w="6237" w:type="dxa"/>
            <w:tcBorders>
              <w:top w:val="single" w:sz="4" w:space="0" w:color="000000"/>
              <w:left w:val="single" w:sz="4" w:space="0" w:color="000000"/>
              <w:bottom w:val="single" w:sz="4" w:space="0" w:color="000000"/>
              <w:right w:val="single" w:sz="4" w:space="0" w:color="000000"/>
            </w:tcBorders>
            <w:vAlign w:val="center"/>
          </w:tcPr>
          <w:p w14:paraId="66BD8A12" w14:textId="77777777" w:rsidR="009E173F" w:rsidRPr="005320A2" w:rsidRDefault="009E173F" w:rsidP="009E173F">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衣、裤面料：复合城墙格，</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100%，克重≥160g/㎡</w:t>
            </w:r>
          </w:p>
          <w:p w14:paraId="1066D558" w14:textId="77777777" w:rsidR="009E173F" w:rsidRPr="005320A2" w:rsidRDefault="009E173F" w:rsidP="009E173F">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衣里料：210</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塔夫，</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100%。</w:t>
            </w:r>
          </w:p>
          <w:p w14:paraId="54134DA9" w14:textId="77777777" w:rsidR="009E173F" w:rsidRPr="005320A2" w:rsidRDefault="009E173F" w:rsidP="009E173F">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可脱卸内胆料：双面</w:t>
            </w:r>
            <w:proofErr w:type="gramStart"/>
            <w:r w:rsidRPr="005320A2">
              <w:rPr>
                <w:rFonts w:ascii="仿宋" w:eastAsia="仿宋" w:hAnsi="仿宋" w:cs="仿宋_GB2312" w:hint="eastAsia"/>
                <w:szCs w:val="21"/>
              </w:rPr>
              <w:t>摇粒绒，涤</w:t>
            </w:r>
            <w:proofErr w:type="gramEnd"/>
            <w:r w:rsidRPr="005320A2">
              <w:rPr>
                <w:rFonts w:ascii="仿宋" w:eastAsia="仿宋" w:hAnsi="仿宋" w:cs="仿宋_GB2312" w:hint="eastAsia"/>
                <w:szCs w:val="21"/>
              </w:rPr>
              <w:t>100%，克重≥300g/㎡</w:t>
            </w:r>
          </w:p>
          <w:p w14:paraId="28F72762" w14:textId="03972B2F" w:rsidR="009E173F" w:rsidRPr="005320A2" w:rsidRDefault="009E173F" w:rsidP="009E173F">
            <w:pPr>
              <w:jc w:val="left"/>
              <w:rPr>
                <w:rFonts w:ascii="仿宋" w:eastAsia="仿宋" w:hAnsi="仿宋" w:cs="仿宋_GB2312"/>
                <w:sz w:val="24"/>
              </w:rPr>
            </w:pPr>
            <w:r w:rsidRPr="005320A2">
              <w:rPr>
                <w:rFonts w:ascii="仿宋" w:eastAsia="仿宋" w:hAnsi="仿宋" w:cs="仿宋_GB2312" w:hint="eastAsia"/>
                <w:szCs w:val="21"/>
              </w:rPr>
              <w:t>裤里料：</w:t>
            </w:r>
            <w:proofErr w:type="gramStart"/>
            <w:r w:rsidRPr="005320A2">
              <w:rPr>
                <w:rFonts w:ascii="仿宋" w:eastAsia="仿宋" w:hAnsi="仿宋" w:cs="仿宋_GB2312" w:hint="eastAsia"/>
                <w:szCs w:val="21"/>
              </w:rPr>
              <w:t>摇粒绒，涤</w:t>
            </w:r>
            <w:proofErr w:type="gramEnd"/>
            <w:r w:rsidRPr="005320A2">
              <w:rPr>
                <w:rFonts w:ascii="仿宋" w:eastAsia="仿宋" w:hAnsi="仿宋" w:cs="仿宋_GB2312" w:hint="eastAsia"/>
                <w:szCs w:val="21"/>
              </w:rPr>
              <w:t xml:space="preserve">100%，克重≥240g/㎡             </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2CAE9FFD" w14:textId="77777777" w:rsidR="009E173F" w:rsidRPr="005320A2" w:rsidRDefault="009E173F" w:rsidP="009E173F">
            <w:pPr>
              <w:jc w:val="center"/>
              <w:rPr>
                <w:rFonts w:ascii="仿宋" w:eastAsia="仿宋" w:hAnsi="仿宋" w:cs="仿宋_GB2312"/>
                <w:sz w:val="24"/>
              </w:rPr>
            </w:pPr>
          </w:p>
        </w:tc>
        <w:tc>
          <w:tcPr>
            <w:tcW w:w="939" w:type="dxa"/>
            <w:tcBorders>
              <w:top w:val="single" w:sz="4" w:space="0" w:color="000000"/>
              <w:left w:val="single" w:sz="4" w:space="0" w:color="000000"/>
              <w:bottom w:val="single" w:sz="4" w:space="0" w:color="000000"/>
              <w:right w:val="single" w:sz="4" w:space="0" w:color="000000"/>
            </w:tcBorders>
            <w:noWrap/>
            <w:vAlign w:val="center"/>
          </w:tcPr>
          <w:p w14:paraId="423C6807" w14:textId="77777777" w:rsidR="009E173F" w:rsidRPr="005320A2" w:rsidRDefault="009E173F" w:rsidP="009E173F">
            <w:pPr>
              <w:jc w:val="center"/>
              <w:rPr>
                <w:rFonts w:ascii="仿宋" w:eastAsia="仿宋" w:hAnsi="仿宋" w:cs="仿宋_GB2312"/>
                <w:sz w:val="24"/>
              </w:rPr>
            </w:pPr>
          </w:p>
        </w:tc>
        <w:tc>
          <w:tcPr>
            <w:tcW w:w="762" w:type="dxa"/>
            <w:tcBorders>
              <w:top w:val="single" w:sz="4" w:space="0" w:color="000000"/>
              <w:left w:val="single" w:sz="4" w:space="0" w:color="000000"/>
              <w:bottom w:val="single" w:sz="4" w:space="0" w:color="000000"/>
              <w:right w:val="single" w:sz="4" w:space="0" w:color="000000"/>
            </w:tcBorders>
            <w:noWrap/>
            <w:vAlign w:val="center"/>
          </w:tcPr>
          <w:p w14:paraId="226FBA73" w14:textId="77777777" w:rsidR="009E173F" w:rsidRPr="005320A2" w:rsidRDefault="009E173F" w:rsidP="009E173F">
            <w:pPr>
              <w:jc w:val="center"/>
              <w:rPr>
                <w:rFonts w:ascii="仿宋" w:eastAsia="仿宋" w:hAnsi="仿宋" w:cs="仿宋_GB2312"/>
                <w:sz w:val="24"/>
              </w:rPr>
            </w:pPr>
            <w:r w:rsidRPr="005320A2">
              <w:rPr>
                <w:rFonts w:ascii="仿宋" w:eastAsia="仿宋" w:hAnsi="仿宋" w:cs="仿宋_GB2312" w:hint="eastAsia"/>
                <w:sz w:val="24"/>
              </w:rPr>
              <w:t>0.2</w:t>
            </w:r>
          </w:p>
        </w:tc>
        <w:tc>
          <w:tcPr>
            <w:tcW w:w="939" w:type="dxa"/>
            <w:tcBorders>
              <w:top w:val="single" w:sz="4" w:space="0" w:color="000000"/>
              <w:left w:val="single" w:sz="4" w:space="0" w:color="000000"/>
              <w:bottom w:val="single" w:sz="4" w:space="0" w:color="000000"/>
              <w:right w:val="single" w:sz="4" w:space="0" w:color="000000"/>
            </w:tcBorders>
            <w:noWrap/>
            <w:vAlign w:val="center"/>
          </w:tcPr>
          <w:p w14:paraId="33508274" w14:textId="77777777" w:rsidR="009E173F" w:rsidRPr="005320A2" w:rsidRDefault="009E173F" w:rsidP="009E173F">
            <w:pPr>
              <w:jc w:val="center"/>
              <w:rPr>
                <w:rFonts w:ascii="仿宋" w:eastAsia="仿宋" w:hAnsi="仿宋" w:cs="仿宋_GB2312"/>
                <w:sz w:val="24"/>
              </w:rPr>
            </w:pP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32A96A38" w14:textId="77777777" w:rsidR="009E173F" w:rsidRPr="005320A2" w:rsidRDefault="009E173F" w:rsidP="009E173F">
            <w:pPr>
              <w:rPr>
                <w:rFonts w:ascii="仿宋" w:eastAsia="仿宋" w:hAnsi="仿宋" w:cs="仿宋_GB2312"/>
                <w:szCs w:val="21"/>
              </w:rPr>
            </w:pPr>
            <w:r w:rsidRPr="005320A2">
              <w:rPr>
                <w:rFonts w:ascii="仿宋" w:eastAsia="仿宋" w:hAnsi="仿宋" w:cs="仿宋_GB2312" w:hint="eastAsia"/>
                <w:szCs w:val="21"/>
              </w:rPr>
              <w:t>冲锋衣款式</w:t>
            </w:r>
          </w:p>
          <w:p w14:paraId="285CA429" w14:textId="77777777" w:rsidR="009E173F" w:rsidRPr="005320A2" w:rsidRDefault="009E173F" w:rsidP="009E173F">
            <w:pPr>
              <w:jc w:val="left"/>
              <w:rPr>
                <w:rFonts w:ascii="仿宋" w:eastAsia="仿宋" w:hAnsi="仿宋" w:cs="仿宋_GB2312"/>
                <w:szCs w:val="21"/>
              </w:rPr>
            </w:pPr>
            <w:r w:rsidRPr="005320A2">
              <w:rPr>
                <w:rFonts w:ascii="仿宋" w:eastAsia="仿宋" w:hAnsi="仿宋" w:cs="仿宋_GB2312" w:hint="eastAsia"/>
                <w:szCs w:val="21"/>
              </w:rPr>
              <w:t>三合一</w:t>
            </w:r>
          </w:p>
        </w:tc>
      </w:tr>
      <w:tr w:rsidR="009E173F" w:rsidRPr="005320A2" w14:paraId="1617B6FD" w14:textId="77777777">
        <w:tc>
          <w:tcPr>
            <w:tcW w:w="936" w:type="dxa"/>
            <w:tcBorders>
              <w:top w:val="single" w:sz="4" w:space="0" w:color="000000"/>
              <w:left w:val="single" w:sz="4" w:space="0" w:color="000000"/>
              <w:bottom w:val="single" w:sz="4" w:space="0" w:color="000000"/>
              <w:right w:val="single" w:sz="4" w:space="0" w:color="000000"/>
            </w:tcBorders>
            <w:noWrap/>
            <w:vAlign w:val="center"/>
          </w:tcPr>
          <w:p w14:paraId="33BC71AB" w14:textId="77777777" w:rsidR="009E173F" w:rsidRPr="005320A2" w:rsidRDefault="009E173F" w:rsidP="009E173F">
            <w:pPr>
              <w:spacing w:beforeLines="50" w:before="120" w:afterLines="50" w:after="120"/>
              <w:jc w:val="center"/>
              <w:rPr>
                <w:rFonts w:ascii="仿宋" w:eastAsia="仿宋" w:hAnsi="仿宋" w:cs="仿宋_GB2312"/>
                <w:sz w:val="24"/>
              </w:rPr>
            </w:pPr>
            <w:r w:rsidRPr="005320A2">
              <w:rPr>
                <w:rFonts w:ascii="仿宋" w:eastAsia="仿宋" w:hAnsi="仿宋" w:cs="仿宋_GB2312" w:hint="eastAsia"/>
                <w:sz w:val="24"/>
              </w:rPr>
              <w:t>31</w:t>
            </w:r>
          </w:p>
        </w:tc>
        <w:tc>
          <w:tcPr>
            <w:tcW w:w="1186" w:type="dxa"/>
            <w:tcBorders>
              <w:top w:val="single" w:sz="4" w:space="0" w:color="000000"/>
              <w:left w:val="single" w:sz="4" w:space="0" w:color="000000"/>
              <w:bottom w:val="single" w:sz="4" w:space="0" w:color="000000"/>
              <w:right w:val="single" w:sz="4" w:space="0" w:color="000000"/>
            </w:tcBorders>
            <w:noWrap/>
            <w:vAlign w:val="center"/>
          </w:tcPr>
          <w:p w14:paraId="5F6188AF" w14:textId="5FA72AC4" w:rsidR="009E173F" w:rsidRPr="005320A2" w:rsidRDefault="009E173F" w:rsidP="009E173F">
            <w:pPr>
              <w:jc w:val="center"/>
              <w:rPr>
                <w:rFonts w:ascii="仿宋" w:eastAsia="仿宋" w:hAnsi="仿宋" w:cs="仿宋_GB2312"/>
                <w:sz w:val="24"/>
              </w:rPr>
            </w:pPr>
            <w:r w:rsidRPr="005320A2">
              <w:rPr>
                <w:rFonts w:ascii="仿宋" w:eastAsia="仿宋" w:hAnsi="仿宋" w:cs="仿宋_GB2312" w:hint="eastAsia"/>
                <w:szCs w:val="21"/>
              </w:rPr>
              <w:t>冬装上衣</w:t>
            </w:r>
          </w:p>
        </w:tc>
        <w:tc>
          <w:tcPr>
            <w:tcW w:w="6237" w:type="dxa"/>
            <w:tcBorders>
              <w:top w:val="single" w:sz="4" w:space="0" w:color="000000"/>
              <w:left w:val="single" w:sz="4" w:space="0" w:color="000000"/>
              <w:bottom w:val="single" w:sz="4" w:space="0" w:color="000000"/>
              <w:right w:val="single" w:sz="4" w:space="0" w:color="000000"/>
            </w:tcBorders>
            <w:vAlign w:val="center"/>
          </w:tcPr>
          <w:p w14:paraId="1A14300A" w14:textId="77777777" w:rsidR="009E173F" w:rsidRPr="005320A2" w:rsidRDefault="009E173F" w:rsidP="009E173F">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衣面料：复合记忆布，</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100%，克重≥170g/㎡</w:t>
            </w:r>
          </w:p>
          <w:p w14:paraId="1383AA61" w14:textId="77777777" w:rsidR="009E173F" w:rsidRPr="005320A2" w:rsidRDefault="009E173F" w:rsidP="009E173F">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衣里料：精梳保暖绒，</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100%，克重≥310g/㎡</w:t>
            </w:r>
          </w:p>
          <w:p w14:paraId="75224311" w14:textId="3D2C0E4D" w:rsidR="009E173F" w:rsidRPr="005320A2" w:rsidRDefault="009E173F" w:rsidP="009E173F">
            <w:pPr>
              <w:jc w:val="left"/>
              <w:rPr>
                <w:rFonts w:ascii="仿宋" w:eastAsia="仿宋" w:hAnsi="仿宋" w:cs="仿宋_GB2312"/>
                <w:sz w:val="24"/>
              </w:rPr>
            </w:pPr>
            <w:r w:rsidRPr="005320A2">
              <w:rPr>
                <w:rFonts w:ascii="仿宋" w:eastAsia="仿宋" w:hAnsi="仿宋" w:cs="仿宋_GB2312" w:hint="eastAsia"/>
                <w:szCs w:val="21"/>
              </w:rPr>
              <w:t>衣夹层：纺丝棉，</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100%，克重≥50g/㎡</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3E73D105" w14:textId="77777777" w:rsidR="009E173F" w:rsidRPr="005320A2" w:rsidRDefault="009E173F" w:rsidP="009E173F">
            <w:pPr>
              <w:jc w:val="center"/>
              <w:rPr>
                <w:rFonts w:ascii="仿宋" w:eastAsia="仿宋" w:hAnsi="仿宋" w:cs="仿宋_GB2312"/>
                <w:sz w:val="24"/>
              </w:rPr>
            </w:pPr>
          </w:p>
        </w:tc>
        <w:tc>
          <w:tcPr>
            <w:tcW w:w="939" w:type="dxa"/>
            <w:tcBorders>
              <w:top w:val="single" w:sz="4" w:space="0" w:color="000000"/>
              <w:left w:val="single" w:sz="4" w:space="0" w:color="000000"/>
              <w:bottom w:val="single" w:sz="4" w:space="0" w:color="000000"/>
              <w:right w:val="single" w:sz="4" w:space="0" w:color="000000"/>
            </w:tcBorders>
            <w:noWrap/>
            <w:vAlign w:val="center"/>
          </w:tcPr>
          <w:p w14:paraId="7C2691BE" w14:textId="77777777" w:rsidR="009E173F" w:rsidRPr="005320A2" w:rsidRDefault="009E173F" w:rsidP="009E173F">
            <w:pPr>
              <w:jc w:val="center"/>
              <w:rPr>
                <w:rFonts w:ascii="仿宋" w:eastAsia="仿宋" w:hAnsi="仿宋" w:cs="仿宋_GB2312"/>
                <w:sz w:val="24"/>
              </w:rPr>
            </w:pPr>
          </w:p>
        </w:tc>
        <w:tc>
          <w:tcPr>
            <w:tcW w:w="762" w:type="dxa"/>
            <w:tcBorders>
              <w:top w:val="single" w:sz="4" w:space="0" w:color="000000"/>
              <w:left w:val="single" w:sz="4" w:space="0" w:color="000000"/>
              <w:bottom w:val="single" w:sz="4" w:space="0" w:color="000000"/>
              <w:right w:val="single" w:sz="4" w:space="0" w:color="000000"/>
            </w:tcBorders>
            <w:noWrap/>
            <w:vAlign w:val="center"/>
          </w:tcPr>
          <w:p w14:paraId="6EB2198F" w14:textId="77777777" w:rsidR="009E173F" w:rsidRPr="005320A2" w:rsidRDefault="009E173F" w:rsidP="009E173F">
            <w:pPr>
              <w:jc w:val="center"/>
              <w:rPr>
                <w:rFonts w:ascii="仿宋" w:eastAsia="仿宋" w:hAnsi="仿宋" w:cs="仿宋_GB2312"/>
                <w:sz w:val="24"/>
              </w:rPr>
            </w:pPr>
            <w:r w:rsidRPr="005320A2">
              <w:rPr>
                <w:rFonts w:ascii="仿宋" w:eastAsia="仿宋" w:hAnsi="仿宋" w:cs="仿宋_GB2312" w:hint="eastAsia"/>
                <w:sz w:val="24"/>
              </w:rPr>
              <w:t>0.2</w:t>
            </w:r>
          </w:p>
        </w:tc>
        <w:tc>
          <w:tcPr>
            <w:tcW w:w="939" w:type="dxa"/>
            <w:tcBorders>
              <w:top w:val="single" w:sz="4" w:space="0" w:color="000000"/>
              <w:left w:val="single" w:sz="4" w:space="0" w:color="000000"/>
              <w:bottom w:val="single" w:sz="4" w:space="0" w:color="000000"/>
              <w:right w:val="single" w:sz="4" w:space="0" w:color="000000"/>
            </w:tcBorders>
            <w:noWrap/>
            <w:vAlign w:val="center"/>
          </w:tcPr>
          <w:p w14:paraId="418B86C0" w14:textId="77777777" w:rsidR="009E173F" w:rsidRPr="005320A2" w:rsidRDefault="009E173F" w:rsidP="009E173F">
            <w:pPr>
              <w:jc w:val="center"/>
              <w:rPr>
                <w:rFonts w:ascii="仿宋" w:eastAsia="仿宋" w:hAnsi="仿宋" w:cs="仿宋_GB2312"/>
                <w:sz w:val="24"/>
              </w:rPr>
            </w:pPr>
          </w:p>
        </w:tc>
        <w:tc>
          <w:tcPr>
            <w:tcW w:w="2416" w:type="dxa"/>
            <w:tcBorders>
              <w:top w:val="single" w:sz="4" w:space="0" w:color="000000"/>
              <w:left w:val="single" w:sz="4" w:space="0" w:color="000000"/>
              <w:bottom w:val="single" w:sz="4" w:space="0" w:color="000000"/>
              <w:right w:val="single" w:sz="4" w:space="0" w:color="000000"/>
            </w:tcBorders>
            <w:vAlign w:val="center"/>
          </w:tcPr>
          <w:p w14:paraId="20BD3AB6" w14:textId="77777777" w:rsidR="009E173F" w:rsidRPr="005320A2" w:rsidRDefault="009E173F" w:rsidP="009E173F">
            <w:pPr>
              <w:rPr>
                <w:rFonts w:ascii="仿宋" w:eastAsia="仿宋" w:hAnsi="仿宋" w:cs="仿宋_GB2312"/>
                <w:szCs w:val="21"/>
              </w:rPr>
            </w:pPr>
            <w:r w:rsidRPr="005320A2">
              <w:rPr>
                <w:rFonts w:ascii="仿宋" w:eastAsia="仿宋" w:hAnsi="仿宋" w:cs="仿宋_GB2312" w:hint="eastAsia"/>
                <w:szCs w:val="21"/>
              </w:rPr>
              <w:t>冲锋衣款式</w:t>
            </w:r>
          </w:p>
          <w:p w14:paraId="16820C1F" w14:textId="77777777" w:rsidR="009E173F" w:rsidRPr="005320A2" w:rsidRDefault="009E173F" w:rsidP="009E173F">
            <w:pPr>
              <w:jc w:val="left"/>
              <w:rPr>
                <w:rFonts w:ascii="仿宋" w:eastAsia="仿宋" w:hAnsi="仿宋" w:cs="仿宋_GB2312"/>
                <w:szCs w:val="21"/>
              </w:rPr>
            </w:pPr>
            <w:r w:rsidRPr="005320A2">
              <w:rPr>
                <w:rFonts w:ascii="仿宋" w:eastAsia="仿宋" w:hAnsi="仿宋" w:cs="仿宋_GB2312" w:hint="eastAsia"/>
                <w:szCs w:val="21"/>
              </w:rPr>
              <w:t>三合一</w:t>
            </w:r>
          </w:p>
        </w:tc>
      </w:tr>
      <w:tr w:rsidR="009E173F" w:rsidRPr="005320A2" w14:paraId="6221EE28" w14:textId="77777777">
        <w:tc>
          <w:tcPr>
            <w:tcW w:w="936" w:type="dxa"/>
            <w:tcBorders>
              <w:top w:val="single" w:sz="4" w:space="0" w:color="000000"/>
              <w:left w:val="single" w:sz="4" w:space="0" w:color="000000"/>
              <w:bottom w:val="single" w:sz="4" w:space="0" w:color="000000"/>
              <w:right w:val="single" w:sz="4" w:space="0" w:color="000000"/>
            </w:tcBorders>
            <w:noWrap/>
            <w:vAlign w:val="center"/>
          </w:tcPr>
          <w:p w14:paraId="26D3C474" w14:textId="77777777" w:rsidR="009E173F" w:rsidRPr="005320A2" w:rsidRDefault="009E173F" w:rsidP="009E173F">
            <w:pPr>
              <w:spacing w:beforeLines="50" w:before="120" w:afterLines="50" w:after="120"/>
              <w:jc w:val="center"/>
              <w:rPr>
                <w:rFonts w:ascii="仿宋" w:eastAsia="仿宋" w:hAnsi="仿宋" w:cs="仿宋_GB2312"/>
                <w:sz w:val="24"/>
              </w:rPr>
            </w:pPr>
            <w:r w:rsidRPr="005320A2">
              <w:rPr>
                <w:rFonts w:ascii="仿宋" w:eastAsia="仿宋" w:hAnsi="仿宋" w:cs="仿宋_GB2312" w:hint="eastAsia"/>
                <w:sz w:val="24"/>
              </w:rPr>
              <w:t>32</w:t>
            </w:r>
          </w:p>
        </w:tc>
        <w:tc>
          <w:tcPr>
            <w:tcW w:w="1186" w:type="dxa"/>
            <w:tcBorders>
              <w:top w:val="single" w:sz="4" w:space="0" w:color="000000"/>
              <w:left w:val="single" w:sz="4" w:space="0" w:color="000000"/>
              <w:bottom w:val="single" w:sz="4" w:space="0" w:color="000000"/>
              <w:right w:val="single" w:sz="4" w:space="0" w:color="000000"/>
            </w:tcBorders>
            <w:noWrap/>
            <w:vAlign w:val="center"/>
          </w:tcPr>
          <w:p w14:paraId="252466FD" w14:textId="0F2BAED2" w:rsidR="009E173F" w:rsidRPr="005320A2" w:rsidRDefault="009E173F" w:rsidP="009E173F">
            <w:pPr>
              <w:jc w:val="center"/>
              <w:rPr>
                <w:rFonts w:ascii="仿宋" w:eastAsia="仿宋" w:hAnsi="仿宋" w:cs="仿宋_GB2312"/>
                <w:sz w:val="24"/>
              </w:rPr>
            </w:pPr>
            <w:r w:rsidRPr="005320A2">
              <w:rPr>
                <w:rFonts w:ascii="仿宋" w:eastAsia="仿宋" w:hAnsi="仿宋" w:cs="仿宋_GB2312" w:hint="eastAsia"/>
                <w:szCs w:val="21"/>
              </w:rPr>
              <w:t>冬装套装</w:t>
            </w:r>
          </w:p>
        </w:tc>
        <w:tc>
          <w:tcPr>
            <w:tcW w:w="6237" w:type="dxa"/>
            <w:tcBorders>
              <w:top w:val="single" w:sz="4" w:space="0" w:color="000000"/>
              <w:left w:val="single" w:sz="4" w:space="0" w:color="000000"/>
              <w:bottom w:val="single" w:sz="4" w:space="0" w:color="000000"/>
              <w:right w:val="single" w:sz="4" w:space="0" w:color="000000"/>
            </w:tcBorders>
            <w:vAlign w:val="center"/>
          </w:tcPr>
          <w:p w14:paraId="01C9DFDB" w14:textId="77777777" w:rsidR="009E173F" w:rsidRPr="005320A2" w:rsidRDefault="009E173F" w:rsidP="009E173F">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衣、裤面料：复合菱形格，</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100%，克重≥160g/㎡</w:t>
            </w:r>
          </w:p>
          <w:p w14:paraId="389D84F7" w14:textId="77777777" w:rsidR="009E173F" w:rsidRPr="005320A2" w:rsidRDefault="009E173F" w:rsidP="009E173F">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衣里料：210</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塔夫，</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100%</w:t>
            </w:r>
          </w:p>
          <w:p w14:paraId="0E02B840" w14:textId="77777777" w:rsidR="009E173F" w:rsidRPr="005320A2" w:rsidRDefault="009E173F" w:rsidP="009E173F">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可脱卸内胆料：双面</w:t>
            </w:r>
            <w:proofErr w:type="gramStart"/>
            <w:r w:rsidRPr="005320A2">
              <w:rPr>
                <w:rFonts w:ascii="仿宋" w:eastAsia="仿宋" w:hAnsi="仿宋" w:cs="仿宋_GB2312" w:hint="eastAsia"/>
                <w:szCs w:val="21"/>
              </w:rPr>
              <w:t>摇粒绒，涤</w:t>
            </w:r>
            <w:proofErr w:type="gramEnd"/>
            <w:r w:rsidRPr="005320A2">
              <w:rPr>
                <w:rFonts w:ascii="仿宋" w:eastAsia="仿宋" w:hAnsi="仿宋" w:cs="仿宋_GB2312" w:hint="eastAsia"/>
                <w:szCs w:val="21"/>
              </w:rPr>
              <w:t>100%，克重≥300g/㎡</w:t>
            </w:r>
          </w:p>
          <w:p w14:paraId="0B7AEB2D" w14:textId="1963226E" w:rsidR="009E173F" w:rsidRPr="005320A2" w:rsidRDefault="009E173F" w:rsidP="009E173F">
            <w:pPr>
              <w:jc w:val="left"/>
              <w:rPr>
                <w:rFonts w:ascii="仿宋" w:eastAsia="仿宋" w:hAnsi="仿宋" w:cs="仿宋_GB2312"/>
                <w:sz w:val="24"/>
              </w:rPr>
            </w:pPr>
            <w:r w:rsidRPr="005320A2">
              <w:rPr>
                <w:rFonts w:ascii="仿宋" w:eastAsia="仿宋" w:hAnsi="仿宋" w:cs="仿宋_GB2312" w:hint="eastAsia"/>
                <w:szCs w:val="21"/>
              </w:rPr>
              <w:t>裤里料：</w:t>
            </w:r>
            <w:proofErr w:type="gramStart"/>
            <w:r w:rsidRPr="005320A2">
              <w:rPr>
                <w:rFonts w:ascii="仿宋" w:eastAsia="仿宋" w:hAnsi="仿宋" w:cs="仿宋_GB2312" w:hint="eastAsia"/>
                <w:szCs w:val="21"/>
              </w:rPr>
              <w:t>摇粒绒，涤</w:t>
            </w:r>
            <w:proofErr w:type="gramEnd"/>
            <w:r w:rsidRPr="005320A2">
              <w:rPr>
                <w:rFonts w:ascii="仿宋" w:eastAsia="仿宋" w:hAnsi="仿宋" w:cs="仿宋_GB2312" w:hint="eastAsia"/>
                <w:szCs w:val="21"/>
              </w:rPr>
              <w:t xml:space="preserve">100%，克重≥180g/㎡             </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059CCED7" w14:textId="77777777" w:rsidR="009E173F" w:rsidRPr="005320A2" w:rsidRDefault="009E173F" w:rsidP="009E173F">
            <w:pPr>
              <w:jc w:val="center"/>
              <w:rPr>
                <w:rFonts w:ascii="仿宋" w:eastAsia="仿宋" w:hAnsi="仿宋" w:cs="仿宋_GB2312"/>
                <w:sz w:val="24"/>
              </w:rPr>
            </w:pPr>
          </w:p>
        </w:tc>
        <w:tc>
          <w:tcPr>
            <w:tcW w:w="939" w:type="dxa"/>
            <w:tcBorders>
              <w:top w:val="single" w:sz="4" w:space="0" w:color="000000"/>
              <w:left w:val="single" w:sz="4" w:space="0" w:color="000000"/>
              <w:bottom w:val="single" w:sz="4" w:space="0" w:color="000000"/>
              <w:right w:val="single" w:sz="4" w:space="0" w:color="000000"/>
            </w:tcBorders>
            <w:noWrap/>
            <w:vAlign w:val="center"/>
          </w:tcPr>
          <w:p w14:paraId="6BB7D3C0" w14:textId="77777777" w:rsidR="009E173F" w:rsidRPr="005320A2" w:rsidRDefault="009E173F" w:rsidP="009E173F">
            <w:pPr>
              <w:jc w:val="center"/>
              <w:rPr>
                <w:rFonts w:ascii="仿宋" w:eastAsia="仿宋" w:hAnsi="仿宋" w:cs="仿宋_GB2312"/>
                <w:sz w:val="24"/>
              </w:rPr>
            </w:pPr>
          </w:p>
        </w:tc>
        <w:tc>
          <w:tcPr>
            <w:tcW w:w="762" w:type="dxa"/>
            <w:tcBorders>
              <w:top w:val="single" w:sz="4" w:space="0" w:color="000000"/>
              <w:left w:val="single" w:sz="4" w:space="0" w:color="000000"/>
              <w:bottom w:val="single" w:sz="4" w:space="0" w:color="000000"/>
              <w:right w:val="single" w:sz="4" w:space="0" w:color="000000"/>
            </w:tcBorders>
            <w:noWrap/>
            <w:vAlign w:val="center"/>
          </w:tcPr>
          <w:p w14:paraId="06435371" w14:textId="77777777" w:rsidR="009E173F" w:rsidRPr="005320A2" w:rsidRDefault="009E173F" w:rsidP="009E173F">
            <w:pPr>
              <w:jc w:val="center"/>
              <w:rPr>
                <w:rFonts w:ascii="仿宋" w:eastAsia="仿宋" w:hAnsi="仿宋" w:cs="仿宋_GB2312"/>
                <w:sz w:val="24"/>
              </w:rPr>
            </w:pPr>
            <w:r w:rsidRPr="005320A2">
              <w:rPr>
                <w:rFonts w:ascii="仿宋" w:eastAsia="仿宋" w:hAnsi="仿宋" w:cs="仿宋_GB2312" w:hint="eastAsia"/>
                <w:sz w:val="24"/>
              </w:rPr>
              <w:t>0.2</w:t>
            </w:r>
          </w:p>
        </w:tc>
        <w:tc>
          <w:tcPr>
            <w:tcW w:w="939" w:type="dxa"/>
            <w:tcBorders>
              <w:top w:val="single" w:sz="4" w:space="0" w:color="000000"/>
              <w:left w:val="single" w:sz="4" w:space="0" w:color="000000"/>
              <w:bottom w:val="single" w:sz="4" w:space="0" w:color="000000"/>
              <w:right w:val="single" w:sz="4" w:space="0" w:color="000000"/>
            </w:tcBorders>
            <w:noWrap/>
            <w:vAlign w:val="center"/>
          </w:tcPr>
          <w:p w14:paraId="5FE4DA75" w14:textId="77777777" w:rsidR="009E173F" w:rsidRPr="005320A2" w:rsidRDefault="009E173F" w:rsidP="009E173F">
            <w:pPr>
              <w:jc w:val="center"/>
              <w:rPr>
                <w:rFonts w:ascii="仿宋" w:eastAsia="仿宋" w:hAnsi="仿宋" w:cs="仿宋_GB2312"/>
                <w:sz w:val="24"/>
              </w:rPr>
            </w:pPr>
          </w:p>
        </w:tc>
        <w:tc>
          <w:tcPr>
            <w:tcW w:w="2416" w:type="dxa"/>
            <w:tcBorders>
              <w:top w:val="single" w:sz="4" w:space="0" w:color="000000"/>
              <w:left w:val="single" w:sz="4" w:space="0" w:color="000000"/>
              <w:bottom w:val="single" w:sz="4" w:space="0" w:color="000000"/>
              <w:right w:val="single" w:sz="4" w:space="0" w:color="000000"/>
            </w:tcBorders>
            <w:vAlign w:val="center"/>
          </w:tcPr>
          <w:p w14:paraId="699DB47C" w14:textId="77777777" w:rsidR="009E173F" w:rsidRPr="005320A2" w:rsidRDefault="009E173F" w:rsidP="009E173F">
            <w:pPr>
              <w:jc w:val="left"/>
              <w:rPr>
                <w:rFonts w:ascii="仿宋" w:eastAsia="仿宋" w:hAnsi="仿宋" w:cs="仿宋_GB2312"/>
                <w:szCs w:val="21"/>
              </w:rPr>
            </w:pPr>
          </w:p>
        </w:tc>
      </w:tr>
      <w:tr w:rsidR="009E173F" w:rsidRPr="005320A2" w14:paraId="4D3E901C" w14:textId="77777777">
        <w:tc>
          <w:tcPr>
            <w:tcW w:w="936" w:type="dxa"/>
            <w:tcBorders>
              <w:top w:val="single" w:sz="4" w:space="0" w:color="000000"/>
              <w:left w:val="single" w:sz="4" w:space="0" w:color="000000"/>
              <w:bottom w:val="single" w:sz="4" w:space="0" w:color="000000"/>
              <w:right w:val="single" w:sz="4" w:space="0" w:color="000000"/>
            </w:tcBorders>
            <w:noWrap/>
            <w:vAlign w:val="center"/>
          </w:tcPr>
          <w:p w14:paraId="4ABA7110" w14:textId="77777777" w:rsidR="009E173F" w:rsidRPr="005320A2" w:rsidRDefault="009E173F" w:rsidP="009E173F">
            <w:pPr>
              <w:spacing w:beforeLines="50" w:before="120" w:afterLines="50" w:after="120"/>
              <w:jc w:val="center"/>
              <w:rPr>
                <w:rFonts w:ascii="仿宋" w:eastAsia="仿宋" w:hAnsi="仿宋" w:cs="仿宋_GB2312"/>
                <w:sz w:val="24"/>
              </w:rPr>
            </w:pPr>
            <w:r w:rsidRPr="005320A2">
              <w:rPr>
                <w:rFonts w:ascii="仿宋" w:eastAsia="仿宋" w:hAnsi="仿宋" w:cs="仿宋_GB2312" w:hint="eastAsia"/>
                <w:sz w:val="24"/>
              </w:rPr>
              <w:t>33</w:t>
            </w:r>
          </w:p>
        </w:tc>
        <w:tc>
          <w:tcPr>
            <w:tcW w:w="1186" w:type="dxa"/>
            <w:tcBorders>
              <w:top w:val="single" w:sz="4" w:space="0" w:color="000000"/>
              <w:left w:val="single" w:sz="4" w:space="0" w:color="000000"/>
              <w:bottom w:val="single" w:sz="4" w:space="0" w:color="000000"/>
              <w:right w:val="single" w:sz="4" w:space="0" w:color="000000"/>
            </w:tcBorders>
            <w:noWrap/>
            <w:vAlign w:val="center"/>
          </w:tcPr>
          <w:p w14:paraId="6D90484E" w14:textId="46FA7B5A" w:rsidR="009E173F" w:rsidRPr="005320A2" w:rsidRDefault="009E173F" w:rsidP="009E173F">
            <w:pPr>
              <w:jc w:val="center"/>
              <w:rPr>
                <w:rFonts w:ascii="仿宋" w:eastAsia="仿宋" w:hAnsi="仿宋" w:cs="仿宋_GB2312"/>
                <w:sz w:val="24"/>
              </w:rPr>
            </w:pPr>
            <w:r w:rsidRPr="005320A2">
              <w:rPr>
                <w:rFonts w:ascii="仿宋" w:eastAsia="仿宋" w:hAnsi="仿宋" w:cs="仿宋_GB2312" w:hint="eastAsia"/>
                <w:szCs w:val="21"/>
              </w:rPr>
              <w:t>冬装套装</w:t>
            </w:r>
          </w:p>
        </w:tc>
        <w:tc>
          <w:tcPr>
            <w:tcW w:w="6237" w:type="dxa"/>
            <w:tcBorders>
              <w:top w:val="single" w:sz="4" w:space="0" w:color="000000"/>
              <w:left w:val="single" w:sz="4" w:space="0" w:color="000000"/>
              <w:bottom w:val="single" w:sz="4" w:space="0" w:color="000000"/>
              <w:right w:val="single" w:sz="4" w:space="0" w:color="000000"/>
            </w:tcBorders>
            <w:vAlign w:val="center"/>
          </w:tcPr>
          <w:p w14:paraId="46F92113" w14:textId="77777777" w:rsidR="009E173F" w:rsidRPr="005320A2" w:rsidRDefault="009E173F" w:rsidP="009E173F">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衣面料：</w:t>
            </w:r>
            <w:r w:rsidRPr="003B1D6D">
              <w:rPr>
                <w:rFonts w:ascii="仿宋" w:eastAsia="仿宋" w:hAnsi="仿宋" w:cs="仿宋_GB2312" w:hint="eastAsia"/>
                <w:szCs w:val="21"/>
              </w:rPr>
              <w:t>三合一复合面料：</w:t>
            </w:r>
            <w:proofErr w:type="gramStart"/>
            <w:r w:rsidRPr="003B1D6D">
              <w:rPr>
                <w:rFonts w:ascii="仿宋" w:eastAsia="仿宋" w:hAnsi="仿宋" w:cs="仿宋_GB2312" w:hint="eastAsia"/>
                <w:szCs w:val="21"/>
              </w:rPr>
              <w:t>涤</w:t>
            </w:r>
            <w:proofErr w:type="gramEnd"/>
            <w:r w:rsidRPr="003B1D6D">
              <w:rPr>
                <w:rFonts w:ascii="仿宋" w:eastAsia="仿宋" w:hAnsi="仿宋" w:cs="仿宋_GB2312" w:hint="eastAsia"/>
                <w:szCs w:val="21"/>
              </w:rPr>
              <w:t>100%，克重≥110ɡ/㎡</w:t>
            </w:r>
            <w:r w:rsidRPr="005320A2">
              <w:rPr>
                <w:rFonts w:ascii="仿宋" w:eastAsia="仿宋" w:hAnsi="仿宋" w:cs="仿宋_GB2312" w:hint="eastAsia"/>
                <w:szCs w:val="21"/>
              </w:rPr>
              <w:t xml:space="preserve"> </w:t>
            </w:r>
          </w:p>
          <w:p w14:paraId="5E76A793" w14:textId="77777777" w:rsidR="009E173F" w:rsidRPr="005320A2" w:rsidRDefault="009E173F" w:rsidP="009E173F">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衣里料：210T</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塔夫，</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100%</w:t>
            </w:r>
          </w:p>
          <w:p w14:paraId="09078BCC" w14:textId="77777777" w:rsidR="009E173F" w:rsidRPr="005320A2" w:rsidRDefault="009E173F" w:rsidP="009E173F">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内胆：</w:t>
            </w:r>
            <w:proofErr w:type="gramStart"/>
            <w:r w:rsidRPr="005320A2">
              <w:rPr>
                <w:rFonts w:ascii="仿宋" w:eastAsia="仿宋" w:hAnsi="仿宋" w:cs="仿宋_GB2312" w:hint="eastAsia"/>
                <w:szCs w:val="21"/>
              </w:rPr>
              <w:t>双刷双</w:t>
            </w:r>
            <w:proofErr w:type="gramEnd"/>
            <w:r w:rsidRPr="005320A2">
              <w:rPr>
                <w:rFonts w:ascii="仿宋" w:eastAsia="仿宋" w:hAnsi="仿宋" w:cs="仿宋_GB2312" w:hint="eastAsia"/>
                <w:szCs w:val="21"/>
              </w:rPr>
              <w:t>摇摇粒绒，</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 xml:space="preserve">100%，克重≥290g/㎡ </w:t>
            </w:r>
          </w:p>
          <w:p w14:paraId="31E948A3" w14:textId="018AB8FA" w:rsidR="009E173F" w:rsidRPr="005320A2" w:rsidRDefault="009E173F" w:rsidP="009E173F">
            <w:pPr>
              <w:jc w:val="left"/>
              <w:rPr>
                <w:rFonts w:ascii="仿宋" w:eastAsia="仿宋" w:hAnsi="仿宋" w:cs="仿宋_GB2312"/>
                <w:sz w:val="24"/>
              </w:rPr>
            </w:pPr>
            <w:proofErr w:type="gramStart"/>
            <w:r w:rsidRPr="005320A2">
              <w:rPr>
                <w:rFonts w:ascii="仿宋" w:eastAsia="仿宋" w:hAnsi="仿宋" w:cs="仿宋_GB2312" w:hint="eastAsia"/>
                <w:szCs w:val="21"/>
              </w:rPr>
              <w:t>裤</w:t>
            </w:r>
            <w:proofErr w:type="gramEnd"/>
            <w:r w:rsidRPr="005320A2">
              <w:rPr>
                <w:rFonts w:ascii="仿宋" w:eastAsia="仿宋" w:hAnsi="仿宋" w:cs="仿宋_GB2312" w:hint="eastAsia"/>
                <w:szCs w:val="21"/>
              </w:rPr>
              <w:t>面料：银狐绒保暖弹力布，面：棉95%，氨纶5%，底：</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 xml:space="preserve">94%，氨纶6%，克重≥380g/㎡        </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5D94671C" w14:textId="77777777" w:rsidR="009E173F" w:rsidRPr="005320A2" w:rsidRDefault="009E173F" w:rsidP="009E173F">
            <w:pPr>
              <w:jc w:val="center"/>
              <w:rPr>
                <w:rFonts w:ascii="仿宋" w:eastAsia="仿宋" w:hAnsi="仿宋" w:cs="仿宋_GB2312"/>
                <w:sz w:val="24"/>
              </w:rPr>
            </w:pPr>
          </w:p>
        </w:tc>
        <w:tc>
          <w:tcPr>
            <w:tcW w:w="939" w:type="dxa"/>
            <w:tcBorders>
              <w:top w:val="single" w:sz="4" w:space="0" w:color="000000"/>
              <w:left w:val="single" w:sz="4" w:space="0" w:color="000000"/>
              <w:bottom w:val="single" w:sz="4" w:space="0" w:color="000000"/>
              <w:right w:val="single" w:sz="4" w:space="0" w:color="000000"/>
            </w:tcBorders>
            <w:noWrap/>
            <w:vAlign w:val="center"/>
          </w:tcPr>
          <w:p w14:paraId="21448B78" w14:textId="77777777" w:rsidR="009E173F" w:rsidRPr="005320A2" w:rsidRDefault="009E173F" w:rsidP="009E173F">
            <w:pPr>
              <w:jc w:val="center"/>
              <w:rPr>
                <w:rFonts w:ascii="仿宋" w:eastAsia="仿宋" w:hAnsi="仿宋" w:cs="仿宋_GB2312"/>
                <w:sz w:val="24"/>
              </w:rPr>
            </w:pPr>
          </w:p>
        </w:tc>
        <w:tc>
          <w:tcPr>
            <w:tcW w:w="762" w:type="dxa"/>
            <w:tcBorders>
              <w:top w:val="single" w:sz="4" w:space="0" w:color="000000"/>
              <w:left w:val="single" w:sz="4" w:space="0" w:color="000000"/>
              <w:bottom w:val="single" w:sz="4" w:space="0" w:color="000000"/>
              <w:right w:val="single" w:sz="4" w:space="0" w:color="000000"/>
            </w:tcBorders>
            <w:noWrap/>
            <w:vAlign w:val="center"/>
          </w:tcPr>
          <w:p w14:paraId="5DA73C74" w14:textId="77777777" w:rsidR="009E173F" w:rsidRPr="005320A2" w:rsidRDefault="009E173F" w:rsidP="009E173F">
            <w:pPr>
              <w:jc w:val="center"/>
              <w:rPr>
                <w:rFonts w:ascii="仿宋" w:eastAsia="仿宋" w:hAnsi="仿宋" w:cs="仿宋_GB2312"/>
                <w:sz w:val="24"/>
              </w:rPr>
            </w:pPr>
            <w:r w:rsidRPr="005320A2">
              <w:rPr>
                <w:rFonts w:ascii="仿宋" w:eastAsia="仿宋" w:hAnsi="仿宋" w:cs="仿宋_GB2312" w:hint="eastAsia"/>
                <w:sz w:val="24"/>
              </w:rPr>
              <w:t>0.2</w:t>
            </w:r>
          </w:p>
        </w:tc>
        <w:tc>
          <w:tcPr>
            <w:tcW w:w="939" w:type="dxa"/>
            <w:tcBorders>
              <w:top w:val="single" w:sz="4" w:space="0" w:color="000000"/>
              <w:left w:val="single" w:sz="4" w:space="0" w:color="000000"/>
              <w:bottom w:val="single" w:sz="4" w:space="0" w:color="000000"/>
              <w:right w:val="single" w:sz="4" w:space="0" w:color="000000"/>
            </w:tcBorders>
            <w:noWrap/>
            <w:vAlign w:val="center"/>
          </w:tcPr>
          <w:p w14:paraId="73C72161" w14:textId="77777777" w:rsidR="009E173F" w:rsidRPr="005320A2" w:rsidRDefault="009E173F" w:rsidP="009E173F">
            <w:pPr>
              <w:jc w:val="center"/>
              <w:rPr>
                <w:rFonts w:ascii="仿宋" w:eastAsia="仿宋" w:hAnsi="仿宋" w:cs="仿宋_GB2312"/>
                <w:sz w:val="24"/>
              </w:rPr>
            </w:pPr>
          </w:p>
        </w:tc>
        <w:tc>
          <w:tcPr>
            <w:tcW w:w="2416" w:type="dxa"/>
            <w:tcBorders>
              <w:top w:val="single" w:sz="4" w:space="0" w:color="000000"/>
              <w:left w:val="single" w:sz="4" w:space="0" w:color="000000"/>
              <w:bottom w:val="single" w:sz="4" w:space="0" w:color="000000"/>
              <w:right w:val="single" w:sz="4" w:space="0" w:color="000000"/>
            </w:tcBorders>
            <w:vAlign w:val="center"/>
          </w:tcPr>
          <w:p w14:paraId="39586E04" w14:textId="77777777" w:rsidR="009E173F" w:rsidRPr="005320A2" w:rsidRDefault="009E173F" w:rsidP="009E173F">
            <w:pPr>
              <w:rPr>
                <w:rFonts w:ascii="仿宋" w:eastAsia="仿宋" w:hAnsi="仿宋" w:cs="仿宋_GB2312"/>
                <w:szCs w:val="21"/>
              </w:rPr>
            </w:pPr>
            <w:r w:rsidRPr="005320A2">
              <w:rPr>
                <w:rFonts w:ascii="仿宋" w:eastAsia="仿宋" w:hAnsi="仿宋" w:cs="仿宋_GB2312" w:hint="eastAsia"/>
                <w:szCs w:val="21"/>
              </w:rPr>
              <w:t>冲锋衣款式</w:t>
            </w:r>
          </w:p>
          <w:p w14:paraId="108158F6" w14:textId="77777777" w:rsidR="009E173F" w:rsidRPr="005320A2" w:rsidRDefault="009E173F" w:rsidP="009E173F">
            <w:pPr>
              <w:jc w:val="left"/>
              <w:rPr>
                <w:rFonts w:ascii="仿宋" w:eastAsia="仿宋" w:hAnsi="仿宋" w:cs="仿宋_GB2312"/>
                <w:szCs w:val="21"/>
              </w:rPr>
            </w:pPr>
            <w:r w:rsidRPr="005320A2">
              <w:rPr>
                <w:rFonts w:ascii="仿宋" w:eastAsia="仿宋" w:hAnsi="仿宋" w:cs="仿宋_GB2312" w:hint="eastAsia"/>
                <w:szCs w:val="21"/>
              </w:rPr>
              <w:t>三合一</w:t>
            </w:r>
          </w:p>
        </w:tc>
      </w:tr>
      <w:tr w:rsidR="009E173F" w:rsidRPr="005320A2" w14:paraId="5889D1B8" w14:textId="77777777">
        <w:tc>
          <w:tcPr>
            <w:tcW w:w="936" w:type="dxa"/>
            <w:tcBorders>
              <w:top w:val="single" w:sz="4" w:space="0" w:color="000000"/>
              <w:left w:val="single" w:sz="4" w:space="0" w:color="000000"/>
              <w:bottom w:val="single" w:sz="4" w:space="0" w:color="000000"/>
              <w:right w:val="single" w:sz="4" w:space="0" w:color="000000"/>
            </w:tcBorders>
            <w:noWrap/>
            <w:vAlign w:val="center"/>
          </w:tcPr>
          <w:p w14:paraId="742B6B98" w14:textId="77777777" w:rsidR="009E173F" w:rsidRPr="005320A2" w:rsidRDefault="009E173F" w:rsidP="009E173F">
            <w:pPr>
              <w:spacing w:beforeLines="50" w:before="120" w:afterLines="50" w:after="120"/>
              <w:jc w:val="center"/>
              <w:rPr>
                <w:rFonts w:ascii="仿宋" w:eastAsia="仿宋" w:hAnsi="仿宋" w:cs="仿宋_GB2312"/>
                <w:sz w:val="24"/>
              </w:rPr>
            </w:pPr>
            <w:r w:rsidRPr="005320A2">
              <w:rPr>
                <w:rFonts w:ascii="仿宋" w:eastAsia="仿宋" w:hAnsi="仿宋" w:cs="仿宋_GB2312" w:hint="eastAsia"/>
                <w:sz w:val="24"/>
              </w:rPr>
              <w:lastRenderedPageBreak/>
              <w:t>34</w:t>
            </w:r>
          </w:p>
        </w:tc>
        <w:tc>
          <w:tcPr>
            <w:tcW w:w="1186" w:type="dxa"/>
            <w:tcBorders>
              <w:top w:val="single" w:sz="4" w:space="0" w:color="000000"/>
              <w:left w:val="single" w:sz="4" w:space="0" w:color="000000"/>
              <w:bottom w:val="single" w:sz="4" w:space="0" w:color="000000"/>
              <w:right w:val="single" w:sz="4" w:space="0" w:color="000000"/>
            </w:tcBorders>
            <w:noWrap/>
            <w:vAlign w:val="center"/>
          </w:tcPr>
          <w:p w14:paraId="40CB95DD" w14:textId="54338798" w:rsidR="009E173F" w:rsidRPr="005320A2" w:rsidRDefault="009E173F" w:rsidP="009E173F">
            <w:pPr>
              <w:jc w:val="center"/>
              <w:rPr>
                <w:rFonts w:ascii="仿宋" w:eastAsia="仿宋" w:hAnsi="仿宋" w:cs="仿宋_GB2312"/>
                <w:sz w:val="24"/>
              </w:rPr>
            </w:pPr>
            <w:r w:rsidRPr="005320A2">
              <w:rPr>
                <w:rFonts w:ascii="仿宋" w:eastAsia="仿宋" w:hAnsi="仿宋" w:cs="仿宋_GB2312" w:hint="eastAsia"/>
                <w:szCs w:val="21"/>
              </w:rPr>
              <w:t>冬装套装</w:t>
            </w:r>
          </w:p>
        </w:tc>
        <w:tc>
          <w:tcPr>
            <w:tcW w:w="6237" w:type="dxa"/>
            <w:tcBorders>
              <w:top w:val="single" w:sz="4" w:space="0" w:color="000000"/>
              <w:left w:val="single" w:sz="4" w:space="0" w:color="000000"/>
              <w:bottom w:val="single" w:sz="4" w:space="0" w:color="000000"/>
              <w:right w:val="single" w:sz="4" w:space="0" w:color="000000"/>
            </w:tcBorders>
            <w:vAlign w:val="center"/>
          </w:tcPr>
          <w:p w14:paraId="23CC8D2E" w14:textId="77777777" w:rsidR="009E173F" w:rsidRDefault="009E173F" w:rsidP="009E173F">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衣面料：</w:t>
            </w:r>
            <w:proofErr w:type="gramStart"/>
            <w:r w:rsidRPr="007E3EE0">
              <w:rPr>
                <w:rFonts w:ascii="仿宋" w:eastAsia="仿宋" w:hAnsi="仿宋" w:cs="仿宋_GB2312" w:hint="eastAsia"/>
                <w:szCs w:val="21"/>
              </w:rPr>
              <w:t>高弹华夫</w:t>
            </w:r>
            <w:proofErr w:type="gramEnd"/>
            <w:r w:rsidRPr="007E3EE0">
              <w:rPr>
                <w:rFonts w:ascii="仿宋" w:eastAsia="仿宋" w:hAnsi="仿宋" w:cs="仿宋_GB2312" w:hint="eastAsia"/>
                <w:szCs w:val="21"/>
              </w:rPr>
              <w:t>格：</w:t>
            </w:r>
            <w:proofErr w:type="gramStart"/>
            <w:r w:rsidRPr="007E3EE0">
              <w:rPr>
                <w:rFonts w:ascii="仿宋" w:eastAsia="仿宋" w:hAnsi="仿宋" w:cs="仿宋_GB2312" w:hint="eastAsia"/>
                <w:szCs w:val="21"/>
              </w:rPr>
              <w:t>涤</w:t>
            </w:r>
            <w:proofErr w:type="gramEnd"/>
            <w:r w:rsidRPr="007E3EE0">
              <w:rPr>
                <w:rFonts w:ascii="仿宋" w:eastAsia="仿宋" w:hAnsi="仿宋" w:cs="仿宋_GB2312" w:hint="eastAsia"/>
                <w:szCs w:val="21"/>
              </w:rPr>
              <w:t>100%，克重≥100ɡ/㎡</w:t>
            </w:r>
          </w:p>
          <w:p w14:paraId="7950E2A4" w14:textId="77777777" w:rsidR="009E173F" w:rsidRPr="005320A2" w:rsidRDefault="009E173F" w:rsidP="009E173F">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衣里料：210T</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塔夫，</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100%</w:t>
            </w:r>
          </w:p>
          <w:p w14:paraId="2F13B1FA" w14:textId="77777777" w:rsidR="009E173F" w:rsidRPr="005320A2" w:rsidRDefault="009E173F" w:rsidP="009E173F">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内胆：</w:t>
            </w:r>
            <w:proofErr w:type="gramStart"/>
            <w:r w:rsidRPr="005320A2">
              <w:rPr>
                <w:rFonts w:ascii="仿宋" w:eastAsia="仿宋" w:hAnsi="仿宋" w:cs="仿宋_GB2312" w:hint="eastAsia"/>
                <w:szCs w:val="21"/>
              </w:rPr>
              <w:t>双刷双</w:t>
            </w:r>
            <w:proofErr w:type="gramEnd"/>
            <w:r w:rsidRPr="005320A2">
              <w:rPr>
                <w:rFonts w:ascii="仿宋" w:eastAsia="仿宋" w:hAnsi="仿宋" w:cs="仿宋_GB2312" w:hint="eastAsia"/>
                <w:szCs w:val="21"/>
              </w:rPr>
              <w:t>摇摇粒绒，</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 xml:space="preserve">100%，克重≥290g/㎡ </w:t>
            </w:r>
          </w:p>
          <w:p w14:paraId="72DB72AD" w14:textId="219F9C2A" w:rsidR="009E173F" w:rsidRPr="005320A2" w:rsidRDefault="009E173F" w:rsidP="009E173F">
            <w:pPr>
              <w:jc w:val="left"/>
              <w:rPr>
                <w:rFonts w:ascii="仿宋" w:eastAsia="仿宋" w:hAnsi="仿宋" w:cs="仿宋_GB2312"/>
                <w:sz w:val="24"/>
              </w:rPr>
            </w:pPr>
            <w:proofErr w:type="gramStart"/>
            <w:r w:rsidRPr="005320A2">
              <w:rPr>
                <w:rFonts w:ascii="仿宋" w:eastAsia="仿宋" w:hAnsi="仿宋" w:cs="仿宋_GB2312" w:hint="eastAsia"/>
                <w:szCs w:val="21"/>
              </w:rPr>
              <w:t>裤</w:t>
            </w:r>
            <w:proofErr w:type="gramEnd"/>
            <w:r w:rsidRPr="005320A2">
              <w:rPr>
                <w:rFonts w:ascii="仿宋" w:eastAsia="仿宋" w:hAnsi="仿宋" w:cs="仿宋_GB2312" w:hint="eastAsia"/>
                <w:szCs w:val="21"/>
              </w:rPr>
              <w:t>面料：银狐绒保暖弹力布，面：棉95%，氨纶5%，底：</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 xml:space="preserve">94%，氨纶6%，克重≥380g/㎡        </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67CB54BA" w14:textId="77777777" w:rsidR="009E173F" w:rsidRPr="005320A2" w:rsidRDefault="009E173F" w:rsidP="009E173F">
            <w:pPr>
              <w:jc w:val="center"/>
              <w:rPr>
                <w:rFonts w:ascii="仿宋" w:eastAsia="仿宋" w:hAnsi="仿宋" w:cs="仿宋_GB2312"/>
                <w:sz w:val="24"/>
              </w:rPr>
            </w:pPr>
          </w:p>
        </w:tc>
        <w:tc>
          <w:tcPr>
            <w:tcW w:w="939" w:type="dxa"/>
            <w:tcBorders>
              <w:top w:val="single" w:sz="4" w:space="0" w:color="000000"/>
              <w:left w:val="single" w:sz="4" w:space="0" w:color="000000"/>
              <w:bottom w:val="single" w:sz="4" w:space="0" w:color="000000"/>
              <w:right w:val="single" w:sz="4" w:space="0" w:color="000000"/>
            </w:tcBorders>
            <w:noWrap/>
            <w:vAlign w:val="center"/>
          </w:tcPr>
          <w:p w14:paraId="7E7E4366" w14:textId="77777777" w:rsidR="009E173F" w:rsidRPr="005320A2" w:rsidRDefault="009E173F" w:rsidP="009E173F">
            <w:pPr>
              <w:jc w:val="center"/>
              <w:rPr>
                <w:rFonts w:ascii="仿宋" w:eastAsia="仿宋" w:hAnsi="仿宋" w:cs="仿宋_GB2312"/>
                <w:sz w:val="24"/>
              </w:rPr>
            </w:pPr>
          </w:p>
        </w:tc>
        <w:tc>
          <w:tcPr>
            <w:tcW w:w="762" w:type="dxa"/>
            <w:tcBorders>
              <w:top w:val="single" w:sz="4" w:space="0" w:color="000000"/>
              <w:left w:val="single" w:sz="4" w:space="0" w:color="000000"/>
              <w:bottom w:val="single" w:sz="4" w:space="0" w:color="000000"/>
              <w:right w:val="single" w:sz="4" w:space="0" w:color="000000"/>
            </w:tcBorders>
            <w:noWrap/>
            <w:vAlign w:val="center"/>
          </w:tcPr>
          <w:p w14:paraId="4CECAC78" w14:textId="77777777" w:rsidR="009E173F" w:rsidRPr="005320A2" w:rsidRDefault="009E173F" w:rsidP="009E173F">
            <w:pPr>
              <w:jc w:val="center"/>
              <w:rPr>
                <w:rFonts w:ascii="仿宋" w:eastAsia="仿宋" w:hAnsi="仿宋" w:cs="仿宋_GB2312"/>
                <w:sz w:val="24"/>
              </w:rPr>
            </w:pPr>
            <w:r w:rsidRPr="005320A2">
              <w:rPr>
                <w:rFonts w:ascii="仿宋" w:eastAsia="仿宋" w:hAnsi="仿宋" w:cs="仿宋_GB2312" w:hint="eastAsia"/>
                <w:sz w:val="24"/>
              </w:rPr>
              <w:t>0.2</w:t>
            </w:r>
          </w:p>
        </w:tc>
        <w:tc>
          <w:tcPr>
            <w:tcW w:w="939" w:type="dxa"/>
            <w:tcBorders>
              <w:top w:val="single" w:sz="4" w:space="0" w:color="000000"/>
              <w:left w:val="single" w:sz="4" w:space="0" w:color="000000"/>
              <w:bottom w:val="single" w:sz="4" w:space="0" w:color="000000"/>
              <w:right w:val="single" w:sz="4" w:space="0" w:color="000000"/>
            </w:tcBorders>
            <w:noWrap/>
            <w:vAlign w:val="center"/>
          </w:tcPr>
          <w:p w14:paraId="2EA160B8" w14:textId="77777777" w:rsidR="009E173F" w:rsidRPr="005320A2" w:rsidRDefault="009E173F" w:rsidP="009E173F">
            <w:pPr>
              <w:jc w:val="center"/>
              <w:rPr>
                <w:rFonts w:ascii="仿宋" w:eastAsia="仿宋" w:hAnsi="仿宋" w:cs="仿宋_GB2312"/>
                <w:sz w:val="24"/>
              </w:rPr>
            </w:pP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0008469E" w14:textId="77777777" w:rsidR="009E173F" w:rsidRPr="005320A2" w:rsidRDefault="009E173F" w:rsidP="009E173F">
            <w:pPr>
              <w:jc w:val="left"/>
              <w:rPr>
                <w:rFonts w:ascii="仿宋" w:eastAsia="仿宋" w:hAnsi="仿宋" w:cs="仿宋_GB2312"/>
                <w:szCs w:val="21"/>
              </w:rPr>
            </w:pPr>
          </w:p>
        </w:tc>
      </w:tr>
      <w:tr w:rsidR="009E173F" w:rsidRPr="005320A2" w14:paraId="6C5FABF2" w14:textId="77777777">
        <w:tc>
          <w:tcPr>
            <w:tcW w:w="936" w:type="dxa"/>
            <w:tcBorders>
              <w:top w:val="single" w:sz="4" w:space="0" w:color="000000"/>
              <w:left w:val="single" w:sz="4" w:space="0" w:color="000000"/>
              <w:bottom w:val="single" w:sz="4" w:space="0" w:color="000000"/>
              <w:right w:val="single" w:sz="4" w:space="0" w:color="000000"/>
            </w:tcBorders>
            <w:noWrap/>
            <w:vAlign w:val="center"/>
          </w:tcPr>
          <w:p w14:paraId="3A3F7422" w14:textId="77777777" w:rsidR="009E173F" w:rsidRPr="005320A2" w:rsidRDefault="009E173F" w:rsidP="009E173F">
            <w:pPr>
              <w:spacing w:beforeLines="50" w:before="120" w:afterLines="50" w:after="120"/>
              <w:jc w:val="center"/>
              <w:rPr>
                <w:rFonts w:ascii="仿宋" w:eastAsia="仿宋" w:hAnsi="仿宋" w:cs="仿宋_GB2312"/>
                <w:sz w:val="24"/>
              </w:rPr>
            </w:pPr>
            <w:r w:rsidRPr="005320A2">
              <w:rPr>
                <w:rFonts w:ascii="仿宋" w:eastAsia="仿宋" w:hAnsi="仿宋" w:cs="仿宋_GB2312" w:hint="eastAsia"/>
                <w:sz w:val="24"/>
              </w:rPr>
              <w:t>35</w:t>
            </w:r>
          </w:p>
        </w:tc>
        <w:tc>
          <w:tcPr>
            <w:tcW w:w="1186" w:type="dxa"/>
            <w:tcBorders>
              <w:top w:val="single" w:sz="4" w:space="0" w:color="000000"/>
              <w:left w:val="single" w:sz="4" w:space="0" w:color="000000"/>
              <w:bottom w:val="single" w:sz="4" w:space="0" w:color="000000"/>
              <w:right w:val="single" w:sz="4" w:space="0" w:color="000000"/>
            </w:tcBorders>
            <w:noWrap/>
            <w:vAlign w:val="center"/>
          </w:tcPr>
          <w:p w14:paraId="2F57203B" w14:textId="6423D5C0" w:rsidR="009E173F" w:rsidRPr="005320A2" w:rsidRDefault="009E173F" w:rsidP="009E173F">
            <w:pPr>
              <w:jc w:val="center"/>
              <w:rPr>
                <w:rFonts w:ascii="仿宋" w:eastAsia="仿宋" w:hAnsi="仿宋" w:cs="仿宋_GB2312"/>
                <w:sz w:val="24"/>
              </w:rPr>
            </w:pPr>
            <w:r w:rsidRPr="005320A2">
              <w:rPr>
                <w:rFonts w:ascii="仿宋" w:eastAsia="仿宋" w:hAnsi="仿宋" w:cs="仿宋_GB2312" w:hint="eastAsia"/>
                <w:szCs w:val="21"/>
              </w:rPr>
              <w:t>制服</w:t>
            </w:r>
          </w:p>
        </w:tc>
        <w:tc>
          <w:tcPr>
            <w:tcW w:w="6237" w:type="dxa"/>
            <w:tcBorders>
              <w:top w:val="single" w:sz="4" w:space="0" w:color="000000"/>
              <w:left w:val="single" w:sz="4" w:space="0" w:color="000000"/>
              <w:bottom w:val="single" w:sz="4" w:space="0" w:color="000000"/>
              <w:right w:val="single" w:sz="4" w:space="0" w:color="000000"/>
            </w:tcBorders>
            <w:vAlign w:val="center"/>
          </w:tcPr>
          <w:p w14:paraId="2922484C" w14:textId="77777777" w:rsidR="009E173F" w:rsidRPr="005320A2" w:rsidRDefault="009E173F" w:rsidP="009E173F">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衣面料：毛涤混纺呢，</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45%，再生纤维素纤维42%，羊毛10%，氨纶3%；克重≥220g/㎡</w:t>
            </w:r>
          </w:p>
          <w:p w14:paraId="233C44A2" w14:textId="77777777" w:rsidR="009E173F" w:rsidRPr="005320A2" w:rsidRDefault="009E173F" w:rsidP="009E173F">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衣里料：里子布，</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100%, 克重≥60g/㎡</w:t>
            </w:r>
          </w:p>
          <w:p w14:paraId="5A21B718" w14:textId="77777777" w:rsidR="009E173F" w:rsidRPr="005320A2" w:rsidRDefault="009E173F" w:rsidP="009E173F">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男裤面料：全棉磨毛纱卡，棉100%，克重≥250g/㎡</w:t>
            </w:r>
          </w:p>
          <w:p w14:paraId="5A79EF0E" w14:textId="77777777" w:rsidR="009E173F" w:rsidRPr="005320A2" w:rsidRDefault="009E173F" w:rsidP="009E173F">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女裙面料：色织格子布，</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67%，粘</w:t>
            </w:r>
            <w:proofErr w:type="gramStart"/>
            <w:r w:rsidRPr="005320A2">
              <w:rPr>
                <w:rFonts w:ascii="仿宋" w:eastAsia="仿宋" w:hAnsi="仿宋" w:cs="仿宋_GB2312" w:hint="eastAsia"/>
                <w:szCs w:val="21"/>
              </w:rPr>
              <w:t>纤</w:t>
            </w:r>
            <w:proofErr w:type="gramEnd"/>
            <w:r w:rsidRPr="005320A2">
              <w:rPr>
                <w:rFonts w:ascii="仿宋" w:eastAsia="仿宋" w:hAnsi="仿宋" w:cs="仿宋_GB2312" w:hint="eastAsia"/>
                <w:szCs w:val="21"/>
              </w:rPr>
              <w:t>33%；克重≥196g/㎡</w:t>
            </w:r>
          </w:p>
          <w:p w14:paraId="12D4D60A" w14:textId="77777777" w:rsidR="009E173F" w:rsidRPr="005320A2" w:rsidRDefault="009E173F" w:rsidP="009E173F">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女裙里料：汗布，棉100%，克重≥140g/㎡</w:t>
            </w:r>
          </w:p>
          <w:p w14:paraId="0A23EAF8" w14:textId="77777777" w:rsidR="009E173F" w:rsidRPr="005320A2" w:rsidRDefault="009E173F" w:rsidP="009E173F">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衬衫：弹力府绸，棉98%，氨纶2%；克重≥120g/㎡</w:t>
            </w:r>
          </w:p>
          <w:p w14:paraId="3F2BDF26" w14:textId="1EF9DB73" w:rsidR="009E173F" w:rsidRPr="005320A2" w:rsidRDefault="009E173F" w:rsidP="009E173F">
            <w:pPr>
              <w:jc w:val="left"/>
              <w:rPr>
                <w:rFonts w:ascii="仿宋" w:eastAsia="仿宋" w:hAnsi="仿宋" w:cs="仿宋_GB2312"/>
                <w:sz w:val="24"/>
              </w:rPr>
            </w:pPr>
            <w:r w:rsidRPr="005320A2">
              <w:rPr>
                <w:rFonts w:ascii="仿宋" w:eastAsia="仿宋" w:hAnsi="仿宋" w:cs="仿宋_GB2312" w:hint="eastAsia"/>
                <w:szCs w:val="21"/>
              </w:rPr>
              <w:t>背心：全棉针织背心，单件质量约260克</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111C81D6" w14:textId="77777777" w:rsidR="009E173F" w:rsidRPr="005320A2" w:rsidRDefault="009E173F" w:rsidP="009E173F">
            <w:pPr>
              <w:jc w:val="center"/>
              <w:rPr>
                <w:rFonts w:ascii="仿宋" w:eastAsia="仿宋" w:hAnsi="仿宋" w:cs="仿宋_GB2312"/>
                <w:sz w:val="24"/>
              </w:rPr>
            </w:pPr>
          </w:p>
        </w:tc>
        <w:tc>
          <w:tcPr>
            <w:tcW w:w="939" w:type="dxa"/>
            <w:tcBorders>
              <w:top w:val="single" w:sz="4" w:space="0" w:color="000000"/>
              <w:left w:val="single" w:sz="4" w:space="0" w:color="000000"/>
              <w:bottom w:val="single" w:sz="4" w:space="0" w:color="000000"/>
              <w:right w:val="single" w:sz="4" w:space="0" w:color="000000"/>
            </w:tcBorders>
            <w:noWrap/>
            <w:vAlign w:val="center"/>
          </w:tcPr>
          <w:p w14:paraId="0DAD97BB" w14:textId="77777777" w:rsidR="009E173F" w:rsidRPr="005320A2" w:rsidRDefault="009E173F" w:rsidP="009E173F">
            <w:pPr>
              <w:jc w:val="center"/>
              <w:rPr>
                <w:rFonts w:ascii="仿宋" w:eastAsia="仿宋" w:hAnsi="仿宋" w:cs="仿宋_GB2312"/>
                <w:sz w:val="24"/>
              </w:rPr>
            </w:pPr>
          </w:p>
        </w:tc>
        <w:tc>
          <w:tcPr>
            <w:tcW w:w="762" w:type="dxa"/>
            <w:tcBorders>
              <w:top w:val="single" w:sz="4" w:space="0" w:color="000000"/>
              <w:left w:val="single" w:sz="4" w:space="0" w:color="000000"/>
              <w:bottom w:val="single" w:sz="4" w:space="0" w:color="000000"/>
              <w:right w:val="single" w:sz="4" w:space="0" w:color="000000"/>
            </w:tcBorders>
            <w:noWrap/>
            <w:vAlign w:val="center"/>
          </w:tcPr>
          <w:p w14:paraId="57A2A21F" w14:textId="73187B8A" w:rsidR="009E173F" w:rsidRPr="005320A2" w:rsidRDefault="009E173F" w:rsidP="009E173F">
            <w:pPr>
              <w:jc w:val="center"/>
              <w:rPr>
                <w:rFonts w:ascii="仿宋" w:eastAsia="仿宋" w:hAnsi="仿宋" w:cs="仿宋_GB2312"/>
                <w:sz w:val="24"/>
              </w:rPr>
            </w:pPr>
            <w:r w:rsidRPr="005320A2">
              <w:rPr>
                <w:rFonts w:ascii="仿宋" w:eastAsia="仿宋" w:hAnsi="仿宋" w:cs="仿宋_GB2312" w:hint="eastAsia"/>
                <w:sz w:val="24"/>
              </w:rPr>
              <w:t>0.</w:t>
            </w:r>
            <w:r>
              <w:rPr>
                <w:rFonts w:ascii="仿宋" w:eastAsia="仿宋" w:hAnsi="仿宋" w:cs="仿宋_GB2312" w:hint="eastAsia"/>
                <w:sz w:val="24"/>
              </w:rPr>
              <w:t>1</w:t>
            </w:r>
          </w:p>
        </w:tc>
        <w:tc>
          <w:tcPr>
            <w:tcW w:w="939" w:type="dxa"/>
            <w:tcBorders>
              <w:top w:val="single" w:sz="4" w:space="0" w:color="000000"/>
              <w:left w:val="single" w:sz="4" w:space="0" w:color="000000"/>
              <w:bottom w:val="single" w:sz="4" w:space="0" w:color="000000"/>
              <w:right w:val="single" w:sz="4" w:space="0" w:color="000000"/>
            </w:tcBorders>
            <w:noWrap/>
            <w:vAlign w:val="center"/>
          </w:tcPr>
          <w:p w14:paraId="15325A27" w14:textId="77777777" w:rsidR="009E173F" w:rsidRPr="005320A2" w:rsidRDefault="009E173F" w:rsidP="009E173F">
            <w:pPr>
              <w:jc w:val="center"/>
              <w:rPr>
                <w:rFonts w:ascii="仿宋" w:eastAsia="仿宋" w:hAnsi="仿宋" w:cs="仿宋_GB2312"/>
                <w:sz w:val="24"/>
              </w:rPr>
            </w:pP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47B94A4E" w14:textId="77777777" w:rsidR="009E173F" w:rsidRPr="005320A2" w:rsidRDefault="009E173F" w:rsidP="009E173F">
            <w:pPr>
              <w:rPr>
                <w:rFonts w:ascii="仿宋" w:eastAsia="仿宋" w:hAnsi="仿宋" w:cs="仿宋_GB2312"/>
                <w:szCs w:val="21"/>
              </w:rPr>
            </w:pPr>
            <w:r w:rsidRPr="005320A2">
              <w:rPr>
                <w:rFonts w:ascii="仿宋" w:eastAsia="仿宋" w:hAnsi="仿宋" w:cs="仿宋_GB2312" w:hint="eastAsia"/>
                <w:szCs w:val="21"/>
              </w:rPr>
              <w:t>冲锋衣款式</w:t>
            </w:r>
          </w:p>
          <w:p w14:paraId="2A647EC2" w14:textId="77777777" w:rsidR="009E173F" w:rsidRPr="005320A2" w:rsidRDefault="009E173F" w:rsidP="009E173F">
            <w:pPr>
              <w:jc w:val="left"/>
              <w:rPr>
                <w:rFonts w:ascii="仿宋" w:eastAsia="仿宋" w:hAnsi="仿宋" w:cs="仿宋_GB2312"/>
                <w:szCs w:val="21"/>
              </w:rPr>
            </w:pPr>
            <w:r w:rsidRPr="005320A2">
              <w:rPr>
                <w:rFonts w:ascii="仿宋" w:eastAsia="仿宋" w:hAnsi="仿宋" w:cs="仿宋_GB2312" w:hint="eastAsia"/>
                <w:szCs w:val="21"/>
              </w:rPr>
              <w:t>三合一</w:t>
            </w:r>
          </w:p>
        </w:tc>
      </w:tr>
      <w:tr w:rsidR="009E173F" w:rsidRPr="005320A2" w14:paraId="72040640" w14:textId="77777777">
        <w:tc>
          <w:tcPr>
            <w:tcW w:w="936" w:type="dxa"/>
            <w:tcBorders>
              <w:top w:val="single" w:sz="4" w:space="0" w:color="000000"/>
              <w:left w:val="single" w:sz="4" w:space="0" w:color="000000"/>
              <w:bottom w:val="single" w:sz="4" w:space="0" w:color="000000"/>
              <w:right w:val="single" w:sz="4" w:space="0" w:color="000000"/>
            </w:tcBorders>
            <w:noWrap/>
            <w:vAlign w:val="center"/>
          </w:tcPr>
          <w:p w14:paraId="2D544A17" w14:textId="77777777" w:rsidR="009E173F" w:rsidRPr="005320A2" w:rsidRDefault="009E173F" w:rsidP="009E173F">
            <w:pPr>
              <w:spacing w:beforeLines="50" w:before="120" w:afterLines="50" w:after="120"/>
              <w:jc w:val="center"/>
              <w:rPr>
                <w:rFonts w:ascii="仿宋" w:eastAsia="仿宋" w:hAnsi="仿宋" w:cs="仿宋_GB2312"/>
                <w:sz w:val="24"/>
              </w:rPr>
            </w:pPr>
            <w:r w:rsidRPr="005320A2">
              <w:rPr>
                <w:rFonts w:ascii="仿宋" w:eastAsia="仿宋" w:hAnsi="仿宋" w:cs="仿宋_GB2312" w:hint="eastAsia"/>
                <w:sz w:val="24"/>
              </w:rPr>
              <w:t>36</w:t>
            </w:r>
          </w:p>
        </w:tc>
        <w:tc>
          <w:tcPr>
            <w:tcW w:w="1186" w:type="dxa"/>
            <w:tcBorders>
              <w:top w:val="single" w:sz="4" w:space="0" w:color="000000"/>
              <w:left w:val="single" w:sz="4" w:space="0" w:color="000000"/>
              <w:bottom w:val="single" w:sz="4" w:space="0" w:color="000000"/>
              <w:right w:val="single" w:sz="4" w:space="0" w:color="000000"/>
            </w:tcBorders>
            <w:noWrap/>
            <w:vAlign w:val="center"/>
          </w:tcPr>
          <w:p w14:paraId="15AB32D8" w14:textId="18E12086" w:rsidR="009E173F" w:rsidRPr="005320A2" w:rsidRDefault="009E173F" w:rsidP="009E173F">
            <w:pPr>
              <w:jc w:val="center"/>
              <w:rPr>
                <w:rFonts w:ascii="仿宋" w:eastAsia="仿宋" w:hAnsi="仿宋" w:cs="仿宋_GB2312"/>
                <w:sz w:val="24"/>
              </w:rPr>
            </w:pPr>
            <w:r w:rsidRPr="005320A2">
              <w:rPr>
                <w:rFonts w:ascii="仿宋" w:eastAsia="仿宋" w:hAnsi="仿宋" w:cs="仿宋_GB2312" w:hint="eastAsia"/>
                <w:szCs w:val="21"/>
              </w:rPr>
              <w:t>制服</w:t>
            </w:r>
          </w:p>
        </w:tc>
        <w:tc>
          <w:tcPr>
            <w:tcW w:w="6237" w:type="dxa"/>
            <w:tcBorders>
              <w:top w:val="single" w:sz="4" w:space="0" w:color="000000"/>
              <w:left w:val="single" w:sz="4" w:space="0" w:color="000000"/>
              <w:bottom w:val="single" w:sz="4" w:space="0" w:color="000000"/>
              <w:right w:val="single" w:sz="4" w:space="0" w:color="000000"/>
            </w:tcBorders>
            <w:vAlign w:val="center"/>
          </w:tcPr>
          <w:p w14:paraId="71FF0D56" w14:textId="77777777" w:rsidR="009E173F" w:rsidRPr="005320A2" w:rsidRDefault="009E173F" w:rsidP="009E173F">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上衣面料：TR色织格，</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70%，粘</w:t>
            </w:r>
            <w:proofErr w:type="gramStart"/>
            <w:r w:rsidRPr="005320A2">
              <w:rPr>
                <w:rFonts w:ascii="仿宋" w:eastAsia="仿宋" w:hAnsi="仿宋" w:cs="仿宋_GB2312" w:hint="eastAsia"/>
                <w:szCs w:val="21"/>
              </w:rPr>
              <w:t>纤</w:t>
            </w:r>
            <w:proofErr w:type="gramEnd"/>
            <w:r w:rsidRPr="005320A2">
              <w:rPr>
                <w:rFonts w:ascii="仿宋" w:eastAsia="仿宋" w:hAnsi="仿宋" w:cs="仿宋_GB2312" w:hint="eastAsia"/>
                <w:szCs w:val="21"/>
              </w:rPr>
              <w:t>30%，克重≥190g/㎡</w:t>
            </w:r>
          </w:p>
          <w:p w14:paraId="60AF9B18" w14:textId="77777777" w:rsidR="009E173F" w:rsidRPr="005320A2" w:rsidRDefault="009E173F" w:rsidP="009E173F">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上衣里料：里子布，</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100%，克重≥80g/㎡</w:t>
            </w:r>
          </w:p>
          <w:p w14:paraId="4BDDD57D" w14:textId="77777777" w:rsidR="009E173F" w:rsidRPr="005320A2" w:rsidRDefault="009E173F" w:rsidP="009E173F">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男裤（女裙）：纱卡，棉60%，</w:t>
            </w:r>
            <w:proofErr w:type="gramStart"/>
            <w:r w:rsidRPr="005320A2">
              <w:rPr>
                <w:rFonts w:ascii="仿宋" w:eastAsia="仿宋" w:hAnsi="仿宋" w:cs="仿宋_GB2312" w:hint="eastAsia"/>
                <w:szCs w:val="21"/>
              </w:rPr>
              <w:t>涤</w:t>
            </w:r>
            <w:proofErr w:type="gramEnd"/>
            <w:r w:rsidRPr="005320A2">
              <w:rPr>
                <w:rFonts w:ascii="仿宋" w:eastAsia="仿宋" w:hAnsi="仿宋" w:cs="仿宋_GB2312" w:hint="eastAsia"/>
                <w:szCs w:val="21"/>
              </w:rPr>
              <w:t>40%，克重≥240g/㎡</w:t>
            </w:r>
          </w:p>
          <w:p w14:paraId="1853FA39" w14:textId="77777777" w:rsidR="009E173F" w:rsidRPr="005320A2" w:rsidRDefault="009E173F" w:rsidP="009E173F">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女裙里料：全棉里子布，棉100%，克重≥55g/㎡</w:t>
            </w:r>
          </w:p>
          <w:p w14:paraId="68B32011" w14:textId="77777777" w:rsidR="009E173F" w:rsidRPr="005320A2" w:rsidRDefault="009E173F" w:rsidP="009E173F">
            <w:pPr>
              <w:widowControl/>
              <w:spacing w:beforeLines="30" w:before="72" w:afterLines="30" w:after="72"/>
              <w:jc w:val="left"/>
              <w:textAlignment w:val="center"/>
              <w:rPr>
                <w:rFonts w:ascii="仿宋" w:eastAsia="仿宋" w:hAnsi="仿宋" w:cs="仿宋_GB2312"/>
                <w:szCs w:val="21"/>
              </w:rPr>
            </w:pPr>
            <w:r w:rsidRPr="005320A2">
              <w:rPr>
                <w:rFonts w:ascii="仿宋" w:eastAsia="仿宋" w:hAnsi="仿宋" w:cs="仿宋_GB2312" w:hint="eastAsia"/>
                <w:szCs w:val="21"/>
              </w:rPr>
              <w:t>衬衫：弹力府绸，棉98%，氨纶2%，克重≥120g/㎡</w:t>
            </w:r>
          </w:p>
          <w:p w14:paraId="3D0846BE" w14:textId="3AE21154" w:rsidR="009E173F" w:rsidRPr="005320A2" w:rsidRDefault="009E173F" w:rsidP="009E173F">
            <w:pPr>
              <w:jc w:val="left"/>
              <w:rPr>
                <w:rFonts w:ascii="仿宋" w:eastAsia="仿宋" w:hAnsi="仿宋" w:cs="仿宋_GB2312"/>
                <w:sz w:val="24"/>
              </w:rPr>
            </w:pPr>
            <w:r w:rsidRPr="005320A2">
              <w:rPr>
                <w:rFonts w:ascii="仿宋" w:eastAsia="仿宋" w:hAnsi="仿宋" w:cs="仿宋_GB2312" w:hint="eastAsia"/>
                <w:szCs w:val="21"/>
              </w:rPr>
              <w:t>背心：全棉线衫，棉100%，克重≥255g/㎡</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018EA957" w14:textId="77777777" w:rsidR="009E173F" w:rsidRPr="005320A2" w:rsidRDefault="009E173F" w:rsidP="009E173F">
            <w:pPr>
              <w:jc w:val="center"/>
              <w:rPr>
                <w:rFonts w:ascii="仿宋" w:eastAsia="仿宋" w:hAnsi="仿宋" w:cs="仿宋_GB2312"/>
                <w:sz w:val="24"/>
              </w:rPr>
            </w:pPr>
          </w:p>
        </w:tc>
        <w:tc>
          <w:tcPr>
            <w:tcW w:w="939" w:type="dxa"/>
            <w:tcBorders>
              <w:top w:val="single" w:sz="4" w:space="0" w:color="000000"/>
              <w:left w:val="single" w:sz="4" w:space="0" w:color="000000"/>
              <w:bottom w:val="single" w:sz="4" w:space="0" w:color="000000"/>
              <w:right w:val="single" w:sz="4" w:space="0" w:color="000000"/>
            </w:tcBorders>
            <w:noWrap/>
            <w:vAlign w:val="center"/>
          </w:tcPr>
          <w:p w14:paraId="59031890" w14:textId="77777777" w:rsidR="009E173F" w:rsidRPr="005320A2" w:rsidRDefault="009E173F" w:rsidP="009E173F">
            <w:pPr>
              <w:jc w:val="center"/>
              <w:rPr>
                <w:rFonts w:ascii="仿宋" w:eastAsia="仿宋" w:hAnsi="仿宋" w:cs="仿宋_GB2312"/>
                <w:sz w:val="24"/>
              </w:rPr>
            </w:pPr>
          </w:p>
        </w:tc>
        <w:tc>
          <w:tcPr>
            <w:tcW w:w="762" w:type="dxa"/>
            <w:tcBorders>
              <w:top w:val="single" w:sz="4" w:space="0" w:color="000000"/>
              <w:left w:val="single" w:sz="4" w:space="0" w:color="000000"/>
              <w:bottom w:val="single" w:sz="4" w:space="0" w:color="000000"/>
              <w:right w:val="single" w:sz="4" w:space="0" w:color="000000"/>
            </w:tcBorders>
            <w:noWrap/>
            <w:vAlign w:val="center"/>
          </w:tcPr>
          <w:p w14:paraId="66D241B9" w14:textId="77777777" w:rsidR="009E173F" w:rsidRPr="005320A2" w:rsidRDefault="009E173F" w:rsidP="009E173F">
            <w:pPr>
              <w:jc w:val="center"/>
              <w:rPr>
                <w:rFonts w:ascii="仿宋" w:eastAsia="仿宋" w:hAnsi="仿宋" w:cs="仿宋_GB2312"/>
                <w:sz w:val="24"/>
              </w:rPr>
            </w:pPr>
            <w:r w:rsidRPr="005320A2">
              <w:rPr>
                <w:rFonts w:ascii="仿宋" w:eastAsia="仿宋" w:hAnsi="仿宋" w:cs="仿宋_GB2312" w:hint="eastAsia"/>
                <w:sz w:val="24"/>
              </w:rPr>
              <w:t>0.1</w:t>
            </w:r>
          </w:p>
        </w:tc>
        <w:tc>
          <w:tcPr>
            <w:tcW w:w="939" w:type="dxa"/>
            <w:tcBorders>
              <w:top w:val="single" w:sz="4" w:space="0" w:color="000000"/>
              <w:left w:val="single" w:sz="4" w:space="0" w:color="000000"/>
              <w:bottom w:val="single" w:sz="4" w:space="0" w:color="000000"/>
              <w:right w:val="single" w:sz="4" w:space="0" w:color="000000"/>
            </w:tcBorders>
            <w:noWrap/>
            <w:vAlign w:val="center"/>
          </w:tcPr>
          <w:p w14:paraId="2B3053B7" w14:textId="77777777" w:rsidR="009E173F" w:rsidRPr="005320A2" w:rsidRDefault="009E173F" w:rsidP="009E173F">
            <w:pPr>
              <w:jc w:val="center"/>
              <w:rPr>
                <w:rFonts w:ascii="仿宋" w:eastAsia="仿宋" w:hAnsi="仿宋" w:cs="仿宋_GB2312"/>
                <w:sz w:val="24"/>
              </w:rPr>
            </w:pP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78085078" w14:textId="77777777" w:rsidR="009E173F" w:rsidRPr="005320A2" w:rsidRDefault="009E173F" w:rsidP="009E173F">
            <w:pPr>
              <w:jc w:val="left"/>
              <w:rPr>
                <w:rFonts w:ascii="仿宋" w:eastAsia="仿宋" w:hAnsi="仿宋" w:cs="仿宋_GB2312"/>
                <w:szCs w:val="21"/>
              </w:rPr>
            </w:pPr>
          </w:p>
        </w:tc>
      </w:tr>
      <w:tr w:rsidR="009E173F" w:rsidRPr="005320A2" w14:paraId="27582104" w14:textId="77777777">
        <w:tc>
          <w:tcPr>
            <w:tcW w:w="10573" w:type="dxa"/>
            <w:gridSpan w:val="5"/>
            <w:tcBorders>
              <w:top w:val="single" w:sz="4" w:space="0" w:color="000000"/>
              <w:left w:val="single" w:sz="4" w:space="0" w:color="000000"/>
              <w:bottom w:val="single" w:sz="4" w:space="0" w:color="000000"/>
              <w:right w:val="single" w:sz="4" w:space="0" w:color="000000"/>
            </w:tcBorders>
            <w:noWrap/>
            <w:vAlign w:val="center"/>
          </w:tcPr>
          <w:p w14:paraId="5D87CE09" w14:textId="77777777" w:rsidR="009E173F" w:rsidRPr="005320A2" w:rsidRDefault="009E173F" w:rsidP="009E173F">
            <w:pPr>
              <w:spacing w:beforeLines="50" w:before="120" w:afterLines="50" w:after="120"/>
              <w:jc w:val="center"/>
              <w:rPr>
                <w:rFonts w:ascii="仿宋" w:eastAsia="仿宋" w:hAnsi="仿宋" w:cs="仿宋_GB2312"/>
                <w:sz w:val="24"/>
              </w:rPr>
            </w:pPr>
            <w:r w:rsidRPr="005320A2">
              <w:rPr>
                <w:rFonts w:ascii="仿宋" w:eastAsia="仿宋" w:hAnsi="仿宋" w:cs="仿宋_GB2312" w:hint="eastAsia"/>
                <w:b/>
                <w:bCs/>
                <w:sz w:val="24"/>
              </w:rPr>
              <w:t>投标评审价【（投标单价×价格系数）之和】（元）：</w:t>
            </w:r>
          </w:p>
        </w:tc>
        <w:tc>
          <w:tcPr>
            <w:tcW w:w="1701" w:type="dxa"/>
            <w:gridSpan w:val="2"/>
            <w:tcBorders>
              <w:top w:val="single" w:sz="4" w:space="0" w:color="000000"/>
              <w:left w:val="single" w:sz="4" w:space="0" w:color="000000"/>
              <w:bottom w:val="single" w:sz="4" w:space="0" w:color="000000"/>
              <w:right w:val="single" w:sz="4" w:space="0" w:color="000000"/>
            </w:tcBorders>
            <w:noWrap/>
            <w:vAlign w:val="center"/>
          </w:tcPr>
          <w:p w14:paraId="3DF80B0F" w14:textId="77777777" w:rsidR="009E173F" w:rsidRPr="005320A2" w:rsidRDefault="009E173F" w:rsidP="009E173F">
            <w:pPr>
              <w:jc w:val="center"/>
              <w:rPr>
                <w:rFonts w:ascii="仿宋" w:eastAsia="仿宋" w:hAnsi="仿宋" w:cs="仿宋_GB2312"/>
                <w:sz w:val="24"/>
              </w:rPr>
            </w:pPr>
          </w:p>
        </w:tc>
        <w:tc>
          <w:tcPr>
            <w:tcW w:w="2416" w:type="dxa"/>
            <w:tcBorders>
              <w:top w:val="single" w:sz="4" w:space="0" w:color="000000"/>
              <w:left w:val="single" w:sz="4" w:space="0" w:color="000000"/>
              <w:bottom w:val="single" w:sz="4" w:space="0" w:color="000000"/>
              <w:right w:val="single" w:sz="4" w:space="0" w:color="000000"/>
            </w:tcBorders>
            <w:vAlign w:val="center"/>
          </w:tcPr>
          <w:p w14:paraId="6FCD057B" w14:textId="77777777" w:rsidR="009E173F" w:rsidRPr="005320A2" w:rsidRDefault="009E173F" w:rsidP="009E173F">
            <w:pPr>
              <w:jc w:val="left"/>
              <w:rPr>
                <w:rFonts w:ascii="仿宋" w:eastAsia="仿宋" w:hAnsi="仿宋" w:cs="仿宋_GB2312"/>
                <w:szCs w:val="21"/>
              </w:rPr>
            </w:pPr>
          </w:p>
        </w:tc>
      </w:tr>
    </w:tbl>
    <w:p w14:paraId="7AF76E7E" w14:textId="77777777" w:rsidR="008A70DB" w:rsidRDefault="00000000">
      <w:pPr>
        <w:autoSpaceDE w:val="0"/>
        <w:autoSpaceDN w:val="0"/>
        <w:adjustRightInd w:val="0"/>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有关本项目实施所涉及的一切费用均已计入报价。</w:t>
      </w:r>
    </w:p>
    <w:p w14:paraId="0156C207" w14:textId="77777777" w:rsidR="008A70DB" w:rsidRDefault="008A70DB">
      <w:pPr>
        <w:pStyle w:val="af2"/>
        <w:rPr>
          <w:rFonts w:ascii="仿宋" w:eastAsia="仿宋" w:hAnsi="仿宋"/>
          <w:lang w:val="zh-CN"/>
        </w:rPr>
      </w:pPr>
    </w:p>
    <w:p w14:paraId="785E2988" w14:textId="77777777" w:rsidR="008A70DB" w:rsidRDefault="00000000">
      <w:pPr>
        <w:autoSpaceDE w:val="0"/>
        <w:autoSpaceDN w:val="0"/>
        <w:adjustRightInd w:val="0"/>
        <w:spacing w:line="360" w:lineRule="auto"/>
        <w:rPr>
          <w:rFonts w:ascii="仿宋" w:eastAsia="仿宋" w:hAnsi="仿宋" w:cs="仿宋_GB2312"/>
          <w:kern w:val="0"/>
          <w:sz w:val="24"/>
          <w:lang w:val="zh-CN"/>
        </w:rPr>
      </w:pPr>
      <w:r>
        <w:rPr>
          <w:rFonts w:ascii="仿宋" w:eastAsia="仿宋" w:hAnsi="仿宋" w:cs="仿宋_GB2312" w:hint="eastAsia"/>
          <w:kern w:val="0"/>
          <w:sz w:val="24"/>
          <w:lang w:val="zh-CN"/>
        </w:rPr>
        <w:t xml:space="preserve">投标人名称（盖章）：                       </w:t>
      </w:r>
    </w:p>
    <w:p w14:paraId="4F6C3FF1" w14:textId="77777777" w:rsidR="008A70DB" w:rsidRDefault="00000000">
      <w:pPr>
        <w:spacing w:line="360" w:lineRule="auto"/>
        <w:rPr>
          <w:rFonts w:ascii="仿宋" w:eastAsia="仿宋" w:hAnsi="仿宋" w:cs="仿宋_GB2312"/>
          <w:kern w:val="0"/>
          <w:sz w:val="24"/>
          <w:lang w:val="zh-CN"/>
        </w:rPr>
        <w:sectPr w:rsidR="008A70DB" w:rsidSect="002106E4">
          <w:pgSz w:w="16838" w:h="11906" w:orient="landscape"/>
          <w:pgMar w:top="1304" w:right="1134" w:bottom="1134" w:left="1134" w:header="567" w:footer="567" w:gutter="0"/>
          <w:cols w:space="720"/>
          <w:titlePg/>
          <w:docGrid w:linePitch="312"/>
        </w:sectPr>
      </w:pPr>
      <w:r>
        <w:rPr>
          <w:rFonts w:ascii="仿宋" w:eastAsia="仿宋" w:hAnsi="仿宋" w:cs="仿宋_GB2312" w:hint="eastAsia"/>
          <w:kern w:val="0"/>
          <w:sz w:val="24"/>
          <w:lang w:val="zh-CN"/>
        </w:rPr>
        <w:t>日</w:t>
      </w:r>
      <w:r>
        <w:rPr>
          <w:rFonts w:ascii="仿宋" w:eastAsia="仿宋" w:hAnsi="仿宋" w:cs="仿宋_GB2312" w:hint="eastAsia"/>
          <w:kern w:val="0"/>
          <w:sz w:val="24"/>
        </w:rPr>
        <w:t xml:space="preserve">    </w:t>
      </w:r>
      <w:r>
        <w:rPr>
          <w:rFonts w:ascii="仿宋" w:eastAsia="仿宋" w:hAnsi="仿宋" w:cs="仿宋_GB2312" w:hint="eastAsia"/>
          <w:kern w:val="0"/>
          <w:sz w:val="24"/>
          <w:lang w:val="zh-CN"/>
        </w:rPr>
        <w:t>期</w:t>
      </w:r>
      <w:r>
        <w:rPr>
          <w:rFonts w:ascii="仿宋" w:eastAsia="仿宋" w:hAnsi="仿宋" w:cs="仿宋_GB2312" w:hint="eastAsia"/>
          <w:kern w:val="0"/>
          <w:sz w:val="24"/>
        </w:rPr>
        <w:t xml:space="preserve">：        </w:t>
      </w:r>
      <w:r>
        <w:rPr>
          <w:rFonts w:ascii="仿宋" w:eastAsia="仿宋" w:hAnsi="仿宋" w:cs="仿宋_GB2312" w:hint="eastAsia"/>
          <w:kern w:val="0"/>
          <w:sz w:val="24"/>
          <w:lang w:val="zh-CN"/>
        </w:rPr>
        <w:t>年</w:t>
      </w:r>
      <w:r>
        <w:rPr>
          <w:rFonts w:ascii="仿宋" w:eastAsia="仿宋" w:hAnsi="仿宋" w:cs="仿宋_GB2312" w:hint="eastAsia"/>
          <w:kern w:val="0"/>
          <w:sz w:val="24"/>
        </w:rPr>
        <w:t xml:space="preserve">  </w:t>
      </w:r>
      <w:r>
        <w:rPr>
          <w:rFonts w:ascii="仿宋" w:eastAsia="仿宋" w:hAnsi="仿宋" w:cs="仿宋_GB2312" w:hint="eastAsia"/>
          <w:kern w:val="0"/>
          <w:sz w:val="24"/>
        </w:rPr>
        <w:tab/>
        <w:t xml:space="preserve"> </w:t>
      </w:r>
      <w:r>
        <w:rPr>
          <w:rFonts w:ascii="仿宋" w:eastAsia="仿宋" w:hAnsi="仿宋" w:cs="仿宋_GB2312" w:hint="eastAsia"/>
          <w:kern w:val="0"/>
          <w:sz w:val="24"/>
          <w:lang w:val="zh-CN"/>
        </w:rPr>
        <w:t xml:space="preserve">月    </w:t>
      </w:r>
    </w:p>
    <w:bookmarkEnd w:id="68"/>
    <w:p w14:paraId="06DDD766" w14:textId="77777777" w:rsidR="008A70DB" w:rsidRDefault="00000000">
      <w:pPr>
        <w:adjustRightInd w:val="0"/>
        <w:spacing w:line="360" w:lineRule="auto"/>
        <w:jc w:val="center"/>
        <w:outlineLvl w:val="2"/>
        <w:rPr>
          <w:rFonts w:ascii="仿宋" w:eastAsia="仿宋" w:hAnsi="仿宋" w:cs="仿宋_GB2312"/>
          <w:b/>
          <w:sz w:val="32"/>
          <w:szCs w:val="32"/>
        </w:rPr>
      </w:pPr>
      <w:r>
        <w:rPr>
          <w:rFonts w:ascii="仿宋" w:eastAsia="仿宋" w:hAnsi="仿宋" w:cs="仿宋_GB2312" w:hint="eastAsia"/>
          <w:b/>
          <w:sz w:val="32"/>
          <w:szCs w:val="32"/>
        </w:rPr>
        <w:lastRenderedPageBreak/>
        <w:t>三、交纳采购代理服务费承诺书</w:t>
      </w:r>
    </w:p>
    <w:p w14:paraId="079D052D" w14:textId="77777777" w:rsidR="008A70DB" w:rsidRDefault="008A70DB">
      <w:pPr>
        <w:adjustRightInd w:val="0"/>
        <w:spacing w:line="360" w:lineRule="auto"/>
        <w:rPr>
          <w:rFonts w:ascii="仿宋" w:eastAsia="仿宋" w:hAnsi="仿宋" w:cs="仿宋_GB2312"/>
          <w:b/>
          <w:sz w:val="24"/>
        </w:rPr>
      </w:pPr>
    </w:p>
    <w:p w14:paraId="2DDC4DC4" w14:textId="77777777" w:rsidR="008A70DB" w:rsidRDefault="00000000">
      <w:pPr>
        <w:pStyle w:val="af3"/>
        <w:adjustRightInd w:val="0"/>
        <w:spacing w:line="360" w:lineRule="auto"/>
        <w:rPr>
          <w:rFonts w:ascii="仿宋" w:eastAsia="仿宋" w:hAnsi="仿宋" w:cs="仿宋_GB2312"/>
          <w:kern w:val="0"/>
          <w:sz w:val="24"/>
          <w:szCs w:val="22"/>
        </w:rPr>
      </w:pPr>
      <w:r>
        <w:rPr>
          <w:rFonts w:ascii="仿宋" w:eastAsia="仿宋" w:hAnsi="仿宋" w:cs="仿宋_GB2312" w:hint="eastAsia"/>
          <w:kern w:val="0"/>
          <w:sz w:val="24"/>
          <w:szCs w:val="22"/>
          <w:lang w:val="zh-CN"/>
        </w:rPr>
        <w:t>浙江省成套工程有限公司</w:t>
      </w:r>
      <w:r>
        <w:rPr>
          <w:rFonts w:ascii="仿宋" w:eastAsia="仿宋" w:hAnsi="仿宋" w:cs="仿宋_GB2312" w:hint="eastAsia"/>
          <w:kern w:val="0"/>
          <w:sz w:val="24"/>
          <w:szCs w:val="22"/>
        </w:rPr>
        <w:t>：</w:t>
      </w:r>
    </w:p>
    <w:p w14:paraId="77A01771" w14:textId="77777777" w:rsidR="008A70DB" w:rsidRDefault="00000000">
      <w:pPr>
        <w:pStyle w:val="af3"/>
        <w:adjustRightInd w:val="0"/>
        <w:spacing w:line="360" w:lineRule="auto"/>
        <w:ind w:firstLineChars="200" w:firstLine="480"/>
        <w:rPr>
          <w:rFonts w:ascii="仿宋" w:eastAsia="仿宋" w:hAnsi="仿宋" w:cs="仿宋_GB2312"/>
          <w:kern w:val="0"/>
          <w:sz w:val="24"/>
          <w:szCs w:val="22"/>
          <w:lang w:val="zh-CN"/>
        </w:rPr>
      </w:pPr>
      <w:r>
        <w:rPr>
          <w:rFonts w:ascii="仿宋" w:eastAsia="仿宋" w:hAnsi="仿宋" w:cs="仿宋_GB2312" w:hint="eastAsia"/>
          <w:kern w:val="0"/>
          <w:sz w:val="24"/>
          <w:szCs w:val="22"/>
          <w:lang w:val="zh-CN"/>
        </w:rPr>
        <w:t>我单位在</w:t>
      </w:r>
      <w:r>
        <w:rPr>
          <w:rFonts w:ascii="仿宋" w:eastAsia="仿宋" w:hAnsi="仿宋" w:cs="仿宋_GB2312" w:hint="eastAsia"/>
          <w:kern w:val="0"/>
          <w:sz w:val="24"/>
          <w:szCs w:val="22"/>
        </w:rPr>
        <w:t>贵</w:t>
      </w:r>
      <w:r>
        <w:rPr>
          <w:rFonts w:ascii="仿宋" w:eastAsia="仿宋" w:hAnsi="仿宋" w:cs="仿宋_GB2312" w:hint="eastAsia"/>
          <w:kern w:val="0"/>
          <w:sz w:val="24"/>
          <w:szCs w:val="22"/>
          <w:lang w:val="zh-CN"/>
        </w:rPr>
        <w:t>公司组织的杭州市滨江区教育局（采购人）</w:t>
      </w:r>
      <w:r>
        <w:rPr>
          <w:rFonts w:ascii="仿宋" w:eastAsia="仿宋" w:hAnsi="仿宋" w:cs="仿宋_GB2312" w:hint="eastAsia"/>
          <w:sz w:val="24"/>
        </w:rPr>
        <w:t>杭州市</w:t>
      </w:r>
      <w:r>
        <w:rPr>
          <w:rFonts w:ascii="仿宋" w:eastAsia="仿宋" w:hAnsi="仿宋" w:cs="微软雅黑" w:hint="eastAsia"/>
          <w:sz w:val="24"/>
        </w:rPr>
        <w:t>滨</w:t>
      </w:r>
      <w:r>
        <w:rPr>
          <w:rFonts w:ascii="仿宋" w:eastAsia="仿宋" w:hAnsi="仿宋" w:cs="___WRD_EMBED_SUB_44" w:hint="eastAsia"/>
          <w:sz w:val="24"/>
        </w:rPr>
        <w:t>江区教育局下属学校202</w:t>
      </w:r>
      <w:r>
        <w:rPr>
          <w:rFonts w:ascii="仿宋" w:eastAsia="仿宋" w:hAnsi="仿宋" w:cs="___WRD_EMBED_SUB_44"/>
          <w:sz w:val="24"/>
        </w:rPr>
        <w:t>4</w:t>
      </w:r>
      <w:r>
        <w:rPr>
          <w:rFonts w:ascii="仿宋" w:eastAsia="仿宋" w:hAnsi="仿宋" w:cs="___WRD_EMBED_SUB_44" w:hint="eastAsia"/>
          <w:sz w:val="24"/>
        </w:rPr>
        <w:t>年学生服采购项目</w:t>
      </w:r>
      <w:r>
        <w:rPr>
          <w:rFonts w:ascii="仿宋" w:eastAsia="仿宋" w:hAnsi="仿宋" w:cs="仿宋_GB2312" w:hint="eastAsia"/>
          <w:kern w:val="0"/>
          <w:sz w:val="24"/>
          <w:szCs w:val="22"/>
          <w:lang w:val="zh-CN"/>
        </w:rPr>
        <w:t>（项目名称）（项目编号：</w:t>
      </w:r>
      <w:r>
        <w:rPr>
          <w:rFonts w:ascii="仿宋" w:eastAsia="仿宋" w:hAnsi="仿宋" w:cs="仿宋_GB2312" w:hint="eastAsia"/>
          <w:kern w:val="0"/>
          <w:sz w:val="24"/>
          <w:szCs w:val="22"/>
        </w:rPr>
        <w:t xml:space="preserve">        </w:t>
      </w:r>
      <w:r>
        <w:rPr>
          <w:rFonts w:ascii="仿宋" w:eastAsia="仿宋" w:hAnsi="仿宋" w:cs="仿宋_GB2312" w:hint="eastAsia"/>
          <w:kern w:val="0"/>
          <w:sz w:val="24"/>
          <w:szCs w:val="22"/>
          <w:lang w:val="zh-CN"/>
        </w:rPr>
        <w:t>）的招标中若中标，我单位保证按招标文件投标须知前附表的规定，向你公司即</w:t>
      </w:r>
      <w:r>
        <w:rPr>
          <w:rFonts w:ascii="仿宋" w:eastAsia="仿宋" w:hAnsi="仿宋" w:cs="仿宋_GB2312" w:hint="eastAsia"/>
          <w:kern w:val="0"/>
          <w:sz w:val="24"/>
          <w:szCs w:val="22"/>
        </w:rPr>
        <w:t xml:space="preserve">     </w:t>
      </w:r>
      <w:r>
        <w:rPr>
          <w:rFonts w:ascii="仿宋" w:eastAsia="仿宋" w:hAnsi="仿宋" w:cs="仿宋_GB2312" w:hint="eastAsia"/>
          <w:kern w:val="0"/>
          <w:sz w:val="24"/>
          <w:szCs w:val="22"/>
          <w:lang w:val="zh-CN"/>
        </w:rPr>
        <w:t>有限公司支付采购代理服务费。如我单位未按上述承诺支付采购代理服务费，你公司有权取消我单位中标资格，由此产生的一切法律后果和责任由我单位承担。我单位声明放弃对此提出任何异议和追索的权利。</w:t>
      </w:r>
    </w:p>
    <w:p w14:paraId="53B02F94" w14:textId="77777777" w:rsidR="008A70DB" w:rsidRDefault="00000000">
      <w:pPr>
        <w:pStyle w:val="af3"/>
        <w:adjustRightInd w:val="0"/>
        <w:spacing w:line="360" w:lineRule="auto"/>
        <w:ind w:firstLineChars="200" w:firstLine="480"/>
        <w:rPr>
          <w:rFonts w:ascii="仿宋" w:eastAsia="仿宋" w:hAnsi="仿宋" w:cs="仿宋_GB2312"/>
          <w:kern w:val="0"/>
          <w:sz w:val="24"/>
          <w:szCs w:val="22"/>
          <w:lang w:val="zh-CN"/>
        </w:rPr>
      </w:pPr>
      <w:r>
        <w:rPr>
          <w:rFonts w:ascii="仿宋" w:eastAsia="仿宋" w:hAnsi="仿宋" w:cs="仿宋_GB2312" w:hint="eastAsia"/>
          <w:kern w:val="0"/>
          <w:sz w:val="24"/>
          <w:szCs w:val="22"/>
          <w:lang w:val="zh-CN"/>
        </w:rPr>
        <w:t>特此承诺。</w:t>
      </w:r>
    </w:p>
    <w:p w14:paraId="291E1F67" w14:textId="77777777" w:rsidR="008A70DB" w:rsidRDefault="008A70DB">
      <w:pPr>
        <w:pStyle w:val="af3"/>
        <w:adjustRightInd w:val="0"/>
        <w:spacing w:line="360" w:lineRule="auto"/>
        <w:rPr>
          <w:rFonts w:ascii="仿宋" w:eastAsia="仿宋" w:hAnsi="仿宋" w:cs="仿宋_GB2312"/>
          <w:kern w:val="0"/>
          <w:sz w:val="24"/>
          <w:szCs w:val="22"/>
          <w:lang w:val="zh-CN"/>
        </w:rPr>
      </w:pPr>
    </w:p>
    <w:tbl>
      <w:tblPr>
        <w:tblStyle w:val="aff"/>
        <w:tblW w:w="0" w:type="auto"/>
        <w:jc w:val="center"/>
        <w:tblLayout w:type="fixed"/>
        <w:tblLook w:val="04A0" w:firstRow="1" w:lastRow="0" w:firstColumn="1" w:lastColumn="0" w:noHBand="0" w:noVBand="1"/>
      </w:tblPr>
      <w:tblGrid>
        <w:gridCol w:w="7797"/>
      </w:tblGrid>
      <w:tr w:rsidR="008A70DB" w14:paraId="331B95CE" w14:textId="77777777">
        <w:trPr>
          <w:jc w:val="center"/>
        </w:trPr>
        <w:tc>
          <w:tcPr>
            <w:tcW w:w="7797" w:type="dxa"/>
          </w:tcPr>
          <w:p w14:paraId="03A775B5" w14:textId="77777777" w:rsidR="008A70DB" w:rsidRDefault="00000000">
            <w:pPr>
              <w:adjustRightInd w:val="0"/>
              <w:snapToGrid w:val="0"/>
              <w:spacing w:line="360" w:lineRule="auto"/>
              <w:jc w:val="center"/>
              <w:rPr>
                <w:rFonts w:ascii="仿宋" w:eastAsia="仿宋" w:hAnsi="仿宋" w:cs="仿宋_GB2312"/>
                <w:kern w:val="0"/>
                <w:sz w:val="28"/>
                <w:szCs w:val="28"/>
                <w:u w:val="single"/>
              </w:rPr>
            </w:pPr>
            <w:r>
              <w:rPr>
                <w:rFonts w:ascii="仿宋" w:eastAsia="仿宋" w:hAnsi="仿宋" w:cs="仿宋_GB2312" w:hint="eastAsia"/>
                <w:kern w:val="0"/>
                <w:sz w:val="28"/>
                <w:szCs w:val="28"/>
                <w:u w:val="single"/>
              </w:rPr>
              <w:t>开具发票信息</w:t>
            </w:r>
          </w:p>
          <w:p w14:paraId="4A5B5893" w14:textId="77777777" w:rsidR="008A70DB" w:rsidRDefault="00000000">
            <w:pPr>
              <w:adjustRightInd w:val="0"/>
              <w:snapToGrid w:val="0"/>
              <w:spacing w:line="360" w:lineRule="auto"/>
              <w:ind w:firstLineChars="200" w:firstLine="420"/>
              <w:rPr>
                <w:rFonts w:ascii="仿宋" w:eastAsia="仿宋" w:hAnsi="仿宋" w:cs="仿宋_GB2312"/>
                <w:kern w:val="0"/>
                <w:sz w:val="20"/>
                <w:szCs w:val="21"/>
              </w:rPr>
            </w:pPr>
            <w:r>
              <w:rPr>
                <w:rFonts w:ascii="仿宋" w:eastAsia="仿宋" w:hAnsi="仿宋" w:cs="仿宋_GB2312" w:hint="eastAsia"/>
                <w:kern w:val="0"/>
                <w:szCs w:val="21"/>
              </w:rPr>
              <w:t>□ 增值税普通发票</w:t>
            </w:r>
          </w:p>
          <w:p w14:paraId="2D61E59B" w14:textId="77777777" w:rsidR="008A70DB" w:rsidRDefault="00000000">
            <w:pPr>
              <w:adjustRightInd w:val="0"/>
              <w:snapToGrid w:val="0"/>
              <w:spacing w:line="360" w:lineRule="auto"/>
              <w:ind w:firstLineChars="200" w:firstLine="420"/>
              <w:rPr>
                <w:rFonts w:ascii="仿宋" w:eastAsia="仿宋" w:hAnsi="仿宋" w:cs="仿宋_GB2312"/>
                <w:kern w:val="0"/>
                <w:sz w:val="20"/>
                <w:szCs w:val="21"/>
              </w:rPr>
            </w:pPr>
            <w:r>
              <w:rPr>
                <w:rFonts w:ascii="仿宋" w:eastAsia="仿宋" w:hAnsi="仿宋" w:cs="仿宋_GB2312" w:hint="eastAsia"/>
                <w:kern w:val="0"/>
                <w:szCs w:val="21"/>
              </w:rPr>
              <w:t>□ 或按照以下信息开具增值税专用发票：</w:t>
            </w:r>
          </w:p>
          <w:p w14:paraId="1FB23BDC" w14:textId="77777777" w:rsidR="008A70DB" w:rsidRDefault="00000000">
            <w:pPr>
              <w:adjustRightInd w:val="0"/>
              <w:snapToGrid w:val="0"/>
              <w:spacing w:line="360" w:lineRule="auto"/>
              <w:ind w:firstLineChars="200" w:firstLine="420"/>
              <w:rPr>
                <w:rFonts w:ascii="仿宋" w:eastAsia="仿宋" w:hAnsi="仿宋" w:cs="仿宋_GB2312"/>
                <w:kern w:val="0"/>
                <w:sz w:val="20"/>
                <w:szCs w:val="21"/>
              </w:rPr>
            </w:pPr>
            <w:r>
              <w:rPr>
                <w:rFonts w:ascii="仿宋" w:eastAsia="仿宋" w:hAnsi="仿宋" w:cs="仿宋_GB2312" w:hint="eastAsia"/>
                <w:kern w:val="0"/>
                <w:szCs w:val="21"/>
              </w:rPr>
              <w:t>单位名称：</w:t>
            </w:r>
            <w:r>
              <w:rPr>
                <w:rFonts w:ascii="仿宋" w:eastAsia="仿宋" w:hAnsi="仿宋" w:cs="仿宋_GB2312" w:hint="eastAsia"/>
                <w:kern w:val="0"/>
                <w:sz w:val="20"/>
                <w:szCs w:val="21"/>
                <w:u w:val="single"/>
              </w:rPr>
              <w:t xml:space="preserve">                   </w:t>
            </w:r>
          </w:p>
          <w:p w14:paraId="13AF2484" w14:textId="77777777" w:rsidR="008A70DB" w:rsidRDefault="00000000">
            <w:pPr>
              <w:adjustRightInd w:val="0"/>
              <w:snapToGrid w:val="0"/>
              <w:spacing w:line="360" w:lineRule="auto"/>
              <w:ind w:firstLineChars="200" w:firstLine="420"/>
              <w:rPr>
                <w:rFonts w:ascii="仿宋" w:eastAsia="仿宋" w:hAnsi="仿宋" w:cs="仿宋_GB2312"/>
                <w:kern w:val="0"/>
                <w:sz w:val="20"/>
                <w:szCs w:val="21"/>
              </w:rPr>
            </w:pPr>
            <w:r>
              <w:rPr>
                <w:rFonts w:ascii="仿宋" w:eastAsia="仿宋" w:hAnsi="仿宋" w:cs="仿宋_GB2312" w:hint="eastAsia"/>
                <w:kern w:val="0"/>
                <w:szCs w:val="21"/>
              </w:rPr>
              <w:t>纳税人识别号：</w:t>
            </w:r>
            <w:r>
              <w:rPr>
                <w:rFonts w:ascii="仿宋" w:eastAsia="仿宋" w:hAnsi="仿宋" w:cs="仿宋_GB2312" w:hint="eastAsia"/>
                <w:kern w:val="0"/>
                <w:sz w:val="20"/>
                <w:szCs w:val="21"/>
                <w:u w:val="single"/>
              </w:rPr>
              <w:t xml:space="preserve">                   </w:t>
            </w:r>
          </w:p>
          <w:p w14:paraId="41189B45" w14:textId="77777777" w:rsidR="008A70DB" w:rsidRDefault="00000000">
            <w:pPr>
              <w:adjustRightInd w:val="0"/>
              <w:snapToGrid w:val="0"/>
              <w:spacing w:line="360" w:lineRule="auto"/>
              <w:ind w:firstLineChars="200" w:firstLine="420"/>
              <w:rPr>
                <w:rFonts w:ascii="仿宋" w:eastAsia="仿宋" w:hAnsi="仿宋" w:cs="仿宋_GB2312"/>
                <w:kern w:val="0"/>
                <w:sz w:val="20"/>
                <w:szCs w:val="21"/>
              </w:rPr>
            </w:pPr>
            <w:r>
              <w:rPr>
                <w:rFonts w:ascii="仿宋" w:eastAsia="仿宋" w:hAnsi="仿宋" w:cs="仿宋_GB2312" w:hint="eastAsia"/>
                <w:kern w:val="0"/>
                <w:szCs w:val="21"/>
              </w:rPr>
              <w:t>地址：</w:t>
            </w:r>
            <w:r>
              <w:rPr>
                <w:rFonts w:ascii="仿宋" w:eastAsia="仿宋" w:hAnsi="仿宋" w:cs="仿宋_GB2312" w:hint="eastAsia"/>
                <w:kern w:val="0"/>
                <w:sz w:val="20"/>
                <w:szCs w:val="21"/>
                <w:u w:val="single"/>
              </w:rPr>
              <w:t xml:space="preserve">                   </w:t>
            </w:r>
          </w:p>
          <w:p w14:paraId="68096C32" w14:textId="77777777" w:rsidR="008A70DB" w:rsidRDefault="00000000">
            <w:pPr>
              <w:adjustRightInd w:val="0"/>
              <w:snapToGrid w:val="0"/>
              <w:spacing w:line="360" w:lineRule="auto"/>
              <w:ind w:firstLineChars="200" w:firstLine="420"/>
              <w:rPr>
                <w:rFonts w:ascii="仿宋" w:eastAsia="仿宋" w:hAnsi="仿宋" w:cs="仿宋_GB2312"/>
                <w:kern w:val="0"/>
                <w:sz w:val="20"/>
                <w:szCs w:val="21"/>
              </w:rPr>
            </w:pPr>
            <w:r>
              <w:rPr>
                <w:rFonts w:ascii="仿宋" w:eastAsia="仿宋" w:hAnsi="仿宋" w:cs="仿宋_GB2312" w:hint="eastAsia"/>
                <w:kern w:val="0"/>
                <w:szCs w:val="21"/>
              </w:rPr>
              <w:t>电话：</w:t>
            </w:r>
            <w:r>
              <w:rPr>
                <w:rFonts w:ascii="仿宋" w:eastAsia="仿宋" w:hAnsi="仿宋" w:cs="仿宋_GB2312" w:hint="eastAsia"/>
                <w:kern w:val="0"/>
                <w:sz w:val="20"/>
                <w:szCs w:val="21"/>
                <w:u w:val="single"/>
              </w:rPr>
              <w:t xml:space="preserve">                   </w:t>
            </w:r>
          </w:p>
          <w:p w14:paraId="4C88BAF7" w14:textId="77777777" w:rsidR="008A70DB" w:rsidRDefault="00000000">
            <w:pPr>
              <w:adjustRightInd w:val="0"/>
              <w:snapToGrid w:val="0"/>
              <w:spacing w:line="360" w:lineRule="auto"/>
              <w:ind w:firstLineChars="200" w:firstLine="420"/>
              <w:rPr>
                <w:rFonts w:ascii="仿宋" w:eastAsia="仿宋" w:hAnsi="仿宋" w:cs="仿宋_GB2312"/>
                <w:kern w:val="0"/>
                <w:sz w:val="20"/>
                <w:szCs w:val="21"/>
              </w:rPr>
            </w:pPr>
            <w:r>
              <w:rPr>
                <w:rFonts w:ascii="仿宋" w:eastAsia="仿宋" w:hAnsi="仿宋" w:cs="仿宋_GB2312" w:hint="eastAsia"/>
                <w:kern w:val="0"/>
                <w:szCs w:val="21"/>
              </w:rPr>
              <w:t>开户行：</w:t>
            </w:r>
            <w:r>
              <w:rPr>
                <w:rFonts w:ascii="仿宋" w:eastAsia="仿宋" w:hAnsi="仿宋" w:cs="仿宋_GB2312" w:hint="eastAsia"/>
                <w:kern w:val="0"/>
                <w:sz w:val="20"/>
                <w:szCs w:val="21"/>
                <w:u w:val="single"/>
              </w:rPr>
              <w:t xml:space="preserve">                   </w:t>
            </w:r>
          </w:p>
          <w:p w14:paraId="347978C9" w14:textId="77777777" w:rsidR="008A70DB" w:rsidRDefault="00000000">
            <w:pPr>
              <w:adjustRightInd w:val="0"/>
              <w:snapToGrid w:val="0"/>
              <w:spacing w:line="360" w:lineRule="auto"/>
              <w:ind w:firstLineChars="200" w:firstLine="420"/>
              <w:rPr>
                <w:rFonts w:ascii="仿宋" w:eastAsia="仿宋" w:hAnsi="仿宋" w:cs="仿宋_GB2312"/>
                <w:kern w:val="0"/>
                <w:sz w:val="20"/>
                <w:szCs w:val="21"/>
              </w:rPr>
            </w:pPr>
            <w:r>
              <w:rPr>
                <w:rFonts w:ascii="仿宋" w:eastAsia="仿宋" w:hAnsi="仿宋" w:cs="仿宋_GB2312" w:hint="eastAsia"/>
                <w:kern w:val="0"/>
                <w:szCs w:val="21"/>
              </w:rPr>
              <w:t>账号：</w:t>
            </w:r>
            <w:r>
              <w:rPr>
                <w:rFonts w:ascii="仿宋" w:eastAsia="仿宋" w:hAnsi="仿宋" w:cs="仿宋_GB2312" w:hint="eastAsia"/>
                <w:kern w:val="0"/>
                <w:sz w:val="20"/>
                <w:szCs w:val="21"/>
                <w:u w:val="single"/>
              </w:rPr>
              <w:t xml:space="preserve">                   </w:t>
            </w:r>
          </w:p>
        </w:tc>
      </w:tr>
    </w:tbl>
    <w:p w14:paraId="444ED10F" w14:textId="77777777" w:rsidR="008A70DB" w:rsidRDefault="008A70DB">
      <w:pPr>
        <w:pStyle w:val="af3"/>
        <w:adjustRightInd w:val="0"/>
        <w:spacing w:line="360" w:lineRule="auto"/>
        <w:rPr>
          <w:rFonts w:ascii="仿宋" w:eastAsia="仿宋" w:hAnsi="仿宋" w:cs="仿宋_GB2312"/>
          <w:kern w:val="0"/>
          <w:sz w:val="24"/>
          <w:szCs w:val="22"/>
          <w:lang w:val="zh-CN"/>
        </w:rPr>
      </w:pPr>
    </w:p>
    <w:p w14:paraId="1EB70265" w14:textId="77777777" w:rsidR="008A70DB" w:rsidRDefault="008A70DB">
      <w:pPr>
        <w:pStyle w:val="af3"/>
        <w:adjustRightInd w:val="0"/>
        <w:spacing w:line="360" w:lineRule="auto"/>
        <w:rPr>
          <w:rFonts w:ascii="仿宋" w:eastAsia="仿宋" w:hAnsi="仿宋" w:cs="仿宋_GB2312"/>
          <w:kern w:val="0"/>
          <w:sz w:val="24"/>
          <w:szCs w:val="22"/>
          <w:lang w:val="zh-CN"/>
        </w:rPr>
      </w:pPr>
    </w:p>
    <w:p w14:paraId="6DE39D47" w14:textId="77777777" w:rsidR="008A70DB" w:rsidRDefault="00000000">
      <w:pPr>
        <w:autoSpaceDE w:val="0"/>
        <w:autoSpaceDN w:val="0"/>
        <w:adjustRightInd w:val="0"/>
        <w:spacing w:line="360" w:lineRule="auto"/>
        <w:ind w:firstLineChars="2150" w:firstLine="5160"/>
        <w:rPr>
          <w:rFonts w:ascii="仿宋" w:eastAsia="仿宋" w:hAnsi="仿宋" w:cs="仿宋_GB2312"/>
          <w:kern w:val="0"/>
          <w:sz w:val="24"/>
          <w:szCs w:val="24"/>
        </w:rPr>
      </w:pPr>
      <w:r>
        <w:rPr>
          <w:rFonts w:ascii="仿宋" w:eastAsia="仿宋" w:hAnsi="仿宋" w:cs="仿宋_GB2312" w:hint="eastAsia"/>
          <w:kern w:val="0"/>
          <w:sz w:val="24"/>
          <w:szCs w:val="24"/>
          <w:lang w:val="zh-CN"/>
        </w:rPr>
        <w:t>投标人名称（盖章）：</w:t>
      </w:r>
    </w:p>
    <w:p w14:paraId="50159CA9" w14:textId="77777777" w:rsidR="008A70DB" w:rsidRDefault="008A70DB">
      <w:pPr>
        <w:tabs>
          <w:tab w:val="left" w:pos="540"/>
        </w:tabs>
        <w:autoSpaceDE w:val="0"/>
        <w:autoSpaceDN w:val="0"/>
        <w:adjustRightInd w:val="0"/>
        <w:spacing w:line="360" w:lineRule="auto"/>
        <w:ind w:firstLineChars="200" w:firstLine="480"/>
        <w:rPr>
          <w:rFonts w:ascii="仿宋" w:eastAsia="仿宋" w:hAnsi="仿宋" w:cs="仿宋_GB2312"/>
          <w:kern w:val="0"/>
          <w:sz w:val="24"/>
          <w:szCs w:val="24"/>
          <w:lang w:val="zh-CN"/>
        </w:rPr>
      </w:pPr>
    </w:p>
    <w:p w14:paraId="6827E093" w14:textId="77777777" w:rsidR="008A70DB" w:rsidRDefault="00000000">
      <w:pPr>
        <w:tabs>
          <w:tab w:val="left" w:pos="540"/>
        </w:tabs>
        <w:autoSpaceDE w:val="0"/>
        <w:autoSpaceDN w:val="0"/>
        <w:adjustRightInd w:val="0"/>
        <w:spacing w:line="360" w:lineRule="auto"/>
        <w:ind w:firstLineChars="200" w:firstLine="480"/>
        <w:rPr>
          <w:rFonts w:ascii="仿宋" w:eastAsia="仿宋" w:hAnsi="仿宋" w:cs="仿宋_GB2312"/>
          <w:b/>
          <w:kern w:val="0"/>
          <w:sz w:val="24"/>
          <w:lang w:val="zh-CN"/>
        </w:rPr>
      </w:pPr>
      <w:r>
        <w:rPr>
          <w:rFonts w:ascii="仿宋" w:eastAsia="仿宋" w:hAnsi="仿宋" w:cs="仿宋_GB2312" w:hint="eastAsia"/>
          <w:kern w:val="0"/>
          <w:sz w:val="24"/>
          <w:szCs w:val="24"/>
          <w:lang w:val="zh-CN"/>
        </w:rPr>
        <w:t xml:space="preserve">                                       日期：</w:t>
      </w:r>
      <w:r>
        <w:rPr>
          <w:rFonts w:ascii="仿宋" w:eastAsia="仿宋" w:hAnsi="仿宋" w:cs="仿宋_GB2312" w:hint="eastAsia"/>
          <w:kern w:val="0"/>
          <w:sz w:val="24"/>
          <w:szCs w:val="24"/>
        </w:rPr>
        <w:t xml:space="preserve">    </w:t>
      </w:r>
      <w:r>
        <w:rPr>
          <w:rFonts w:ascii="仿宋" w:eastAsia="仿宋" w:hAnsi="仿宋" w:cs="仿宋_GB2312" w:hint="eastAsia"/>
          <w:kern w:val="0"/>
          <w:sz w:val="24"/>
          <w:szCs w:val="24"/>
          <w:lang w:val="zh-CN"/>
        </w:rPr>
        <w:t>年  月   日</w:t>
      </w:r>
    </w:p>
    <w:p w14:paraId="5CDF57CB" w14:textId="77777777" w:rsidR="008A70DB" w:rsidRDefault="008A70DB">
      <w:pPr>
        <w:adjustRightInd w:val="0"/>
        <w:spacing w:line="360" w:lineRule="auto"/>
        <w:rPr>
          <w:rFonts w:ascii="仿宋" w:eastAsia="仿宋" w:hAnsi="仿宋" w:cs="仿宋_GB2312"/>
          <w:b/>
          <w:sz w:val="24"/>
        </w:rPr>
      </w:pPr>
    </w:p>
    <w:p w14:paraId="7F37F244" w14:textId="77777777" w:rsidR="008A70DB" w:rsidRDefault="00000000">
      <w:pPr>
        <w:adjustRightInd w:val="0"/>
        <w:spacing w:line="360" w:lineRule="auto"/>
        <w:rPr>
          <w:rFonts w:ascii="仿宋" w:eastAsia="仿宋" w:hAnsi="仿宋" w:cs="仿宋_GB2312"/>
          <w:b/>
          <w:sz w:val="24"/>
        </w:rPr>
      </w:pPr>
      <w:r>
        <w:rPr>
          <w:rFonts w:ascii="仿宋" w:eastAsia="仿宋" w:hAnsi="仿宋" w:cs="仿宋_GB2312" w:hint="eastAsia"/>
          <w:b/>
          <w:sz w:val="24"/>
        </w:rPr>
        <w:br w:type="page"/>
      </w:r>
    </w:p>
    <w:p w14:paraId="20560DA5" w14:textId="77777777" w:rsidR="008A70DB" w:rsidRDefault="00000000">
      <w:pPr>
        <w:spacing w:line="360" w:lineRule="auto"/>
        <w:rPr>
          <w:rFonts w:ascii="仿宋" w:eastAsia="仿宋" w:hAnsi="仿宋" w:cs="仿宋_GB2312"/>
          <w:b/>
          <w:kern w:val="0"/>
          <w:sz w:val="24"/>
          <w:szCs w:val="24"/>
        </w:rPr>
      </w:pPr>
      <w:r>
        <w:rPr>
          <w:rFonts w:ascii="仿宋" w:eastAsia="仿宋" w:hAnsi="仿宋" w:cs="仿宋_GB2312" w:hint="eastAsia"/>
          <w:b/>
          <w:i/>
          <w:iCs/>
          <w:kern w:val="0"/>
          <w:sz w:val="32"/>
          <w:szCs w:val="32"/>
        </w:rPr>
        <w:lastRenderedPageBreak/>
        <w:t>封面                                         正本（副本）</w:t>
      </w:r>
    </w:p>
    <w:p w14:paraId="20563EFF" w14:textId="77777777" w:rsidR="008A70DB" w:rsidRDefault="008A70DB">
      <w:pPr>
        <w:spacing w:line="360" w:lineRule="auto"/>
        <w:jc w:val="center"/>
        <w:rPr>
          <w:rFonts w:ascii="仿宋" w:eastAsia="仿宋" w:hAnsi="仿宋" w:cs="仿宋_GB2312"/>
          <w:b/>
          <w:kern w:val="0"/>
          <w:sz w:val="24"/>
          <w:szCs w:val="24"/>
        </w:rPr>
      </w:pPr>
    </w:p>
    <w:p w14:paraId="27BB7E20" w14:textId="77777777" w:rsidR="008A70DB" w:rsidRDefault="008A70DB">
      <w:pPr>
        <w:spacing w:line="360" w:lineRule="auto"/>
        <w:jc w:val="center"/>
        <w:rPr>
          <w:rFonts w:ascii="仿宋" w:eastAsia="仿宋" w:hAnsi="仿宋" w:cs="仿宋_GB2312"/>
          <w:b/>
          <w:kern w:val="0"/>
          <w:sz w:val="24"/>
          <w:szCs w:val="24"/>
        </w:rPr>
      </w:pPr>
    </w:p>
    <w:p w14:paraId="5EE26206" w14:textId="77777777" w:rsidR="008A70DB" w:rsidRDefault="008A70DB">
      <w:pPr>
        <w:spacing w:line="360" w:lineRule="auto"/>
        <w:jc w:val="center"/>
        <w:rPr>
          <w:rFonts w:ascii="仿宋" w:eastAsia="仿宋" w:hAnsi="仿宋" w:cs="仿宋_GB2312"/>
          <w:b/>
          <w:kern w:val="0"/>
          <w:sz w:val="24"/>
          <w:szCs w:val="24"/>
        </w:rPr>
      </w:pPr>
    </w:p>
    <w:p w14:paraId="2DD75633" w14:textId="77777777" w:rsidR="008A70DB" w:rsidRDefault="008A70DB">
      <w:pPr>
        <w:spacing w:line="360" w:lineRule="auto"/>
        <w:jc w:val="center"/>
        <w:rPr>
          <w:rFonts w:ascii="仿宋" w:eastAsia="仿宋" w:hAnsi="仿宋" w:cs="仿宋_GB2312"/>
          <w:b/>
          <w:kern w:val="0"/>
          <w:sz w:val="24"/>
          <w:szCs w:val="24"/>
        </w:rPr>
      </w:pPr>
    </w:p>
    <w:p w14:paraId="3912AA16" w14:textId="77777777" w:rsidR="008A70DB" w:rsidRDefault="00000000">
      <w:pPr>
        <w:spacing w:line="360" w:lineRule="auto"/>
        <w:jc w:val="center"/>
        <w:rPr>
          <w:rFonts w:ascii="仿宋" w:eastAsia="仿宋" w:hAnsi="仿宋" w:cs="___WRD_EMBED_SUB_44"/>
          <w:b/>
          <w:bCs/>
          <w:sz w:val="52"/>
          <w:szCs w:val="52"/>
        </w:rPr>
      </w:pPr>
      <w:r>
        <w:rPr>
          <w:rFonts w:ascii="仿宋" w:eastAsia="仿宋" w:hAnsi="仿宋" w:cs="仿宋_GB2312" w:hint="eastAsia"/>
          <w:b/>
          <w:bCs/>
          <w:sz w:val="52"/>
          <w:szCs w:val="52"/>
        </w:rPr>
        <w:t>杭州市</w:t>
      </w:r>
      <w:r>
        <w:rPr>
          <w:rFonts w:ascii="仿宋" w:eastAsia="仿宋" w:hAnsi="仿宋" w:cs="微软雅黑" w:hint="eastAsia"/>
          <w:b/>
          <w:bCs/>
          <w:sz w:val="52"/>
          <w:szCs w:val="52"/>
        </w:rPr>
        <w:t>滨</w:t>
      </w:r>
      <w:r>
        <w:rPr>
          <w:rFonts w:ascii="仿宋" w:eastAsia="仿宋" w:hAnsi="仿宋" w:cs="___WRD_EMBED_SUB_44" w:hint="eastAsia"/>
          <w:b/>
          <w:bCs/>
          <w:sz w:val="52"/>
          <w:szCs w:val="52"/>
        </w:rPr>
        <w:t>江区教育局下属学校202</w:t>
      </w:r>
      <w:r>
        <w:rPr>
          <w:rFonts w:ascii="仿宋" w:eastAsia="仿宋" w:hAnsi="仿宋" w:cs="___WRD_EMBED_SUB_44"/>
          <w:b/>
          <w:bCs/>
          <w:sz w:val="52"/>
          <w:szCs w:val="52"/>
        </w:rPr>
        <w:t>4</w:t>
      </w:r>
      <w:r>
        <w:rPr>
          <w:rFonts w:ascii="仿宋" w:eastAsia="仿宋" w:hAnsi="仿宋" w:cs="___WRD_EMBED_SUB_44" w:hint="eastAsia"/>
          <w:b/>
          <w:bCs/>
          <w:sz w:val="52"/>
          <w:szCs w:val="52"/>
        </w:rPr>
        <w:t>年</w:t>
      </w:r>
    </w:p>
    <w:p w14:paraId="1C13D361" w14:textId="77777777" w:rsidR="008A70DB" w:rsidRDefault="00000000">
      <w:pPr>
        <w:spacing w:line="360" w:lineRule="auto"/>
        <w:jc w:val="center"/>
        <w:rPr>
          <w:rFonts w:ascii="仿宋" w:eastAsia="仿宋" w:hAnsi="仿宋" w:cs="仿宋_GB2312"/>
          <w:b/>
          <w:bCs/>
          <w:kern w:val="0"/>
          <w:sz w:val="52"/>
          <w:szCs w:val="52"/>
        </w:rPr>
      </w:pPr>
      <w:r>
        <w:rPr>
          <w:rFonts w:ascii="仿宋" w:eastAsia="仿宋" w:hAnsi="仿宋" w:cs="___WRD_EMBED_SUB_44" w:hint="eastAsia"/>
          <w:b/>
          <w:bCs/>
          <w:sz w:val="52"/>
          <w:szCs w:val="52"/>
        </w:rPr>
        <w:t>学生服采购项目</w:t>
      </w:r>
    </w:p>
    <w:p w14:paraId="3FA0EB5B" w14:textId="77777777" w:rsidR="008A70DB" w:rsidRDefault="008A70DB">
      <w:pPr>
        <w:spacing w:line="360" w:lineRule="auto"/>
        <w:jc w:val="center"/>
        <w:rPr>
          <w:rFonts w:ascii="仿宋" w:eastAsia="仿宋" w:hAnsi="仿宋" w:cs="仿宋_GB2312"/>
          <w:b/>
          <w:kern w:val="0"/>
          <w:sz w:val="32"/>
          <w:szCs w:val="32"/>
        </w:rPr>
      </w:pPr>
    </w:p>
    <w:p w14:paraId="1B71E7F7" w14:textId="77777777" w:rsidR="008A70DB" w:rsidRDefault="00000000">
      <w:pPr>
        <w:spacing w:line="360" w:lineRule="auto"/>
        <w:jc w:val="center"/>
        <w:rPr>
          <w:rFonts w:ascii="仿宋" w:eastAsia="仿宋" w:hAnsi="仿宋" w:cs="仿宋_GB2312"/>
          <w:b/>
          <w:kern w:val="0"/>
          <w:sz w:val="44"/>
          <w:szCs w:val="44"/>
        </w:rPr>
      </w:pPr>
      <w:r>
        <w:rPr>
          <w:rFonts w:ascii="仿宋" w:eastAsia="仿宋" w:hAnsi="仿宋" w:cs="仿宋_GB2312" w:hint="eastAsia"/>
          <w:b/>
          <w:kern w:val="0"/>
          <w:sz w:val="44"/>
          <w:szCs w:val="44"/>
        </w:rPr>
        <w:t>技术商务文件</w:t>
      </w:r>
    </w:p>
    <w:p w14:paraId="7BDCA367" w14:textId="77777777" w:rsidR="008A70DB" w:rsidRDefault="008A70DB">
      <w:pPr>
        <w:spacing w:line="360" w:lineRule="auto"/>
        <w:jc w:val="center"/>
        <w:rPr>
          <w:rFonts w:ascii="仿宋" w:eastAsia="仿宋" w:hAnsi="仿宋" w:cs="仿宋_GB2312"/>
          <w:b/>
          <w:kern w:val="0"/>
          <w:sz w:val="32"/>
          <w:szCs w:val="32"/>
        </w:rPr>
      </w:pPr>
    </w:p>
    <w:tbl>
      <w:tblPr>
        <w:tblStyle w:val="aff"/>
        <w:tblW w:w="0" w:type="auto"/>
        <w:tblInd w:w="14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59"/>
        <w:gridCol w:w="4846"/>
      </w:tblGrid>
      <w:tr w:rsidR="008A70DB" w14:paraId="02AF91A0" w14:textId="77777777">
        <w:tc>
          <w:tcPr>
            <w:tcW w:w="1859" w:type="dxa"/>
          </w:tcPr>
          <w:p w14:paraId="5A759ADB" w14:textId="77777777" w:rsidR="008A70DB" w:rsidRDefault="00000000">
            <w:pPr>
              <w:spacing w:line="360" w:lineRule="auto"/>
              <w:jc w:val="center"/>
              <w:rPr>
                <w:rFonts w:ascii="仿宋" w:eastAsia="仿宋" w:hAnsi="仿宋" w:cs="仿宋_GB2312"/>
                <w:b/>
                <w:kern w:val="0"/>
                <w:sz w:val="30"/>
                <w:szCs w:val="30"/>
              </w:rPr>
            </w:pPr>
            <w:r>
              <w:rPr>
                <w:rFonts w:ascii="仿宋" w:eastAsia="仿宋" w:hAnsi="仿宋" w:cs="仿宋_GB2312" w:hint="eastAsia"/>
                <w:b/>
                <w:kern w:val="0"/>
                <w:sz w:val="30"/>
                <w:szCs w:val="30"/>
              </w:rPr>
              <w:t>项目编号：</w:t>
            </w:r>
          </w:p>
        </w:tc>
        <w:tc>
          <w:tcPr>
            <w:tcW w:w="4846" w:type="dxa"/>
          </w:tcPr>
          <w:p w14:paraId="6CC2A7E3" w14:textId="77777777" w:rsidR="008A70DB" w:rsidRDefault="008A70DB">
            <w:pPr>
              <w:spacing w:line="360" w:lineRule="auto"/>
              <w:jc w:val="center"/>
              <w:rPr>
                <w:rFonts w:ascii="仿宋" w:eastAsia="仿宋" w:hAnsi="仿宋" w:cs="仿宋_GB2312"/>
                <w:b/>
                <w:kern w:val="0"/>
                <w:sz w:val="30"/>
                <w:szCs w:val="30"/>
              </w:rPr>
            </w:pPr>
          </w:p>
        </w:tc>
      </w:tr>
    </w:tbl>
    <w:p w14:paraId="247258CE" w14:textId="77777777" w:rsidR="008A70DB" w:rsidRDefault="008A70DB">
      <w:pPr>
        <w:spacing w:line="360" w:lineRule="auto"/>
        <w:jc w:val="center"/>
        <w:rPr>
          <w:rFonts w:ascii="仿宋" w:eastAsia="仿宋" w:hAnsi="仿宋" w:cs="仿宋_GB2312"/>
          <w:b/>
          <w:kern w:val="0"/>
          <w:sz w:val="24"/>
          <w:szCs w:val="24"/>
        </w:rPr>
      </w:pPr>
    </w:p>
    <w:p w14:paraId="51C59AB9" w14:textId="77777777" w:rsidR="008A70DB" w:rsidRDefault="008A70DB">
      <w:pPr>
        <w:spacing w:line="360" w:lineRule="auto"/>
        <w:jc w:val="center"/>
        <w:rPr>
          <w:rFonts w:ascii="仿宋" w:eastAsia="仿宋" w:hAnsi="仿宋" w:cs="仿宋_GB2312"/>
          <w:b/>
          <w:kern w:val="0"/>
          <w:sz w:val="24"/>
          <w:szCs w:val="24"/>
        </w:rPr>
      </w:pPr>
    </w:p>
    <w:p w14:paraId="24CD8B6B" w14:textId="77777777" w:rsidR="008A70DB" w:rsidRDefault="008A70DB">
      <w:pPr>
        <w:spacing w:line="360" w:lineRule="auto"/>
        <w:jc w:val="center"/>
        <w:rPr>
          <w:rFonts w:ascii="仿宋" w:eastAsia="仿宋" w:hAnsi="仿宋" w:cs="仿宋_GB2312"/>
          <w:b/>
          <w:kern w:val="0"/>
          <w:sz w:val="24"/>
          <w:szCs w:val="24"/>
        </w:rPr>
      </w:pPr>
    </w:p>
    <w:p w14:paraId="7C6A4409" w14:textId="77777777" w:rsidR="008A70DB" w:rsidRDefault="008A70DB">
      <w:pPr>
        <w:spacing w:line="360" w:lineRule="auto"/>
        <w:jc w:val="center"/>
        <w:rPr>
          <w:rFonts w:ascii="仿宋" w:eastAsia="仿宋" w:hAnsi="仿宋" w:cs="仿宋_GB2312"/>
          <w:b/>
          <w:kern w:val="0"/>
          <w:sz w:val="24"/>
          <w:szCs w:val="24"/>
        </w:rPr>
      </w:pPr>
    </w:p>
    <w:p w14:paraId="13C10801" w14:textId="77777777" w:rsidR="008A70DB" w:rsidRDefault="008A70DB">
      <w:pPr>
        <w:spacing w:line="360" w:lineRule="auto"/>
        <w:jc w:val="center"/>
        <w:rPr>
          <w:rFonts w:ascii="仿宋" w:eastAsia="仿宋" w:hAnsi="仿宋" w:cs="仿宋_GB2312"/>
          <w:b/>
          <w:kern w:val="0"/>
          <w:sz w:val="24"/>
          <w:szCs w:val="24"/>
        </w:rPr>
      </w:pPr>
    </w:p>
    <w:p w14:paraId="6F5CD638" w14:textId="77777777" w:rsidR="008A70DB" w:rsidRDefault="008A70DB">
      <w:pPr>
        <w:spacing w:line="360" w:lineRule="auto"/>
        <w:jc w:val="center"/>
        <w:rPr>
          <w:rFonts w:ascii="仿宋" w:eastAsia="仿宋" w:hAnsi="仿宋" w:cs="仿宋_GB2312"/>
          <w:b/>
          <w:kern w:val="0"/>
          <w:sz w:val="24"/>
          <w:szCs w:val="24"/>
        </w:rPr>
      </w:pPr>
    </w:p>
    <w:p w14:paraId="57930399" w14:textId="77777777" w:rsidR="008A70DB" w:rsidRDefault="008A70DB">
      <w:pPr>
        <w:spacing w:line="360" w:lineRule="auto"/>
        <w:jc w:val="center"/>
        <w:rPr>
          <w:rFonts w:ascii="仿宋" w:eastAsia="仿宋" w:hAnsi="仿宋" w:cs="仿宋_GB2312"/>
          <w:b/>
          <w:kern w:val="0"/>
          <w:sz w:val="24"/>
          <w:szCs w:val="24"/>
        </w:rPr>
      </w:pPr>
    </w:p>
    <w:p w14:paraId="3DFDFC18" w14:textId="77777777" w:rsidR="008A70DB" w:rsidRDefault="008A70DB">
      <w:pPr>
        <w:spacing w:line="360" w:lineRule="auto"/>
        <w:jc w:val="center"/>
        <w:rPr>
          <w:rFonts w:ascii="仿宋" w:eastAsia="仿宋" w:hAnsi="仿宋" w:cs="仿宋_GB2312"/>
          <w:b/>
          <w:kern w:val="0"/>
          <w:sz w:val="24"/>
          <w:szCs w:val="24"/>
        </w:rPr>
      </w:pPr>
    </w:p>
    <w:p w14:paraId="53BCF3B1" w14:textId="77777777" w:rsidR="008A70DB" w:rsidRDefault="00000000">
      <w:pPr>
        <w:spacing w:line="360" w:lineRule="auto"/>
        <w:jc w:val="center"/>
        <w:rPr>
          <w:rFonts w:ascii="仿宋" w:eastAsia="仿宋" w:hAnsi="仿宋" w:cs="仿宋_GB2312"/>
          <w:b/>
          <w:kern w:val="0"/>
          <w:sz w:val="44"/>
          <w:szCs w:val="44"/>
        </w:rPr>
      </w:pPr>
      <w:r>
        <w:rPr>
          <w:rFonts w:ascii="仿宋" w:eastAsia="仿宋" w:hAnsi="仿宋" w:cs="仿宋_GB2312" w:hint="eastAsia"/>
          <w:b/>
          <w:kern w:val="0"/>
          <w:sz w:val="44"/>
          <w:szCs w:val="44"/>
        </w:rPr>
        <w:t>投标人名称：</w:t>
      </w:r>
    </w:p>
    <w:p w14:paraId="12DDB860" w14:textId="77777777" w:rsidR="008A70DB" w:rsidRDefault="00000000">
      <w:pPr>
        <w:spacing w:line="360" w:lineRule="auto"/>
        <w:jc w:val="center"/>
        <w:rPr>
          <w:rFonts w:ascii="仿宋" w:eastAsia="仿宋" w:hAnsi="仿宋" w:cs="仿宋_GB2312"/>
          <w:b/>
          <w:kern w:val="0"/>
          <w:sz w:val="44"/>
          <w:szCs w:val="44"/>
        </w:rPr>
      </w:pPr>
      <w:r>
        <w:rPr>
          <w:rFonts w:ascii="仿宋" w:eastAsia="仿宋" w:hAnsi="仿宋" w:cs="仿宋_GB2312" w:hint="eastAsia"/>
          <w:b/>
          <w:kern w:val="0"/>
          <w:sz w:val="44"/>
          <w:szCs w:val="44"/>
        </w:rPr>
        <w:t>年  月  日</w:t>
      </w:r>
    </w:p>
    <w:p w14:paraId="5EF70401" w14:textId="77777777" w:rsidR="008A70DB" w:rsidRDefault="008A70DB">
      <w:pPr>
        <w:spacing w:line="360" w:lineRule="auto"/>
        <w:jc w:val="center"/>
        <w:rPr>
          <w:rFonts w:ascii="仿宋" w:eastAsia="仿宋" w:hAnsi="仿宋" w:cs="仿宋_GB2312"/>
          <w:b/>
          <w:i/>
          <w:iCs/>
          <w:kern w:val="0"/>
          <w:sz w:val="32"/>
          <w:szCs w:val="32"/>
        </w:rPr>
      </w:pPr>
    </w:p>
    <w:p w14:paraId="45617EFE" w14:textId="77777777" w:rsidR="008A70DB" w:rsidRDefault="008A70DB">
      <w:pPr>
        <w:adjustRightInd w:val="0"/>
        <w:spacing w:line="360" w:lineRule="auto"/>
        <w:rPr>
          <w:rFonts w:ascii="仿宋" w:eastAsia="仿宋" w:hAnsi="仿宋" w:cs="仿宋_GB2312"/>
          <w:b/>
          <w:sz w:val="24"/>
        </w:rPr>
      </w:pPr>
    </w:p>
    <w:p w14:paraId="4851ADF0" w14:textId="77777777" w:rsidR="008A70DB" w:rsidRDefault="00000000">
      <w:pPr>
        <w:spacing w:line="360" w:lineRule="auto"/>
        <w:jc w:val="center"/>
        <w:outlineLvl w:val="1"/>
        <w:rPr>
          <w:rFonts w:ascii="仿宋" w:eastAsia="仿宋" w:hAnsi="仿宋" w:cs="仿宋_GB2312"/>
          <w:b/>
          <w:kern w:val="0"/>
          <w:sz w:val="36"/>
          <w:szCs w:val="36"/>
        </w:rPr>
      </w:pPr>
      <w:r>
        <w:rPr>
          <w:rFonts w:ascii="仿宋" w:eastAsia="仿宋" w:hAnsi="仿宋" w:cs="仿宋_GB2312" w:hint="eastAsia"/>
          <w:sz w:val="36"/>
          <w:szCs w:val="36"/>
          <w:lang w:val="zh-CN"/>
        </w:rPr>
        <w:br w:type="page"/>
      </w:r>
      <w:bookmarkStart w:id="69" w:name="_Toc6266"/>
      <w:r>
        <w:rPr>
          <w:rFonts w:ascii="仿宋" w:eastAsia="仿宋" w:hAnsi="仿宋" w:cs="仿宋_GB2312" w:hint="eastAsia"/>
          <w:b/>
          <w:kern w:val="0"/>
          <w:sz w:val="36"/>
          <w:szCs w:val="36"/>
        </w:rPr>
        <w:lastRenderedPageBreak/>
        <w:t>技术商务文件</w:t>
      </w:r>
      <w:bookmarkEnd w:id="69"/>
    </w:p>
    <w:p w14:paraId="008ABDF6" w14:textId="77777777" w:rsidR="008A70DB" w:rsidRDefault="008A70DB">
      <w:pPr>
        <w:adjustRightInd w:val="0"/>
        <w:spacing w:line="360" w:lineRule="auto"/>
        <w:jc w:val="center"/>
        <w:rPr>
          <w:rFonts w:ascii="仿宋" w:eastAsia="仿宋" w:hAnsi="仿宋" w:cs="仿宋_GB2312"/>
          <w:bCs/>
          <w:sz w:val="24"/>
        </w:rPr>
      </w:pPr>
    </w:p>
    <w:p w14:paraId="65A63DD0" w14:textId="77777777" w:rsidR="008A70DB" w:rsidRDefault="008A70DB">
      <w:pPr>
        <w:adjustRightInd w:val="0"/>
        <w:spacing w:line="360" w:lineRule="auto"/>
        <w:jc w:val="center"/>
        <w:rPr>
          <w:rFonts w:ascii="仿宋" w:eastAsia="仿宋" w:hAnsi="仿宋" w:cs="仿宋_GB2312"/>
          <w:bCs/>
          <w:sz w:val="24"/>
        </w:rPr>
      </w:pPr>
    </w:p>
    <w:p w14:paraId="359E3E4A" w14:textId="77777777" w:rsidR="008A70DB" w:rsidRDefault="00000000">
      <w:pPr>
        <w:spacing w:line="360" w:lineRule="auto"/>
        <w:jc w:val="center"/>
        <w:rPr>
          <w:rFonts w:ascii="仿宋" w:eastAsia="仿宋" w:hAnsi="仿宋" w:cs="仿宋_GB2312"/>
          <w:b/>
          <w:kern w:val="0"/>
          <w:sz w:val="32"/>
          <w:szCs w:val="32"/>
        </w:rPr>
      </w:pPr>
      <w:r>
        <w:rPr>
          <w:rFonts w:ascii="仿宋" w:eastAsia="仿宋" w:hAnsi="仿宋" w:cs="仿宋_GB2312" w:hint="eastAsia"/>
          <w:b/>
          <w:kern w:val="0"/>
          <w:sz w:val="32"/>
          <w:szCs w:val="32"/>
        </w:rPr>
        <w:t>评分索引</w:t>
      </w:r>
    </w:p>
    <w:p w14:paraId="12C86724" w14:textId="77777777" w:rsidR="008A70DB" w:rsidRDefault="00000000">
      <w:pPr>
        <w:spacing w:line="460" w:lineRule="atLeast"/>
        <w:jc w:val="center"/>
        <w:rPr>
          <w:rFonts w:ascii="仿宋" w:eastAsia="仿宋" w:hAnsi="仿宋" w:cs="仿宋_GB2312"/>
          <w:b/>
          <w:bCs/>
          <w:kern w:val="0"/>
          <w:sz w:val="28"/>
          <w:szCs w:val="28"/>
        </w:rPr>
      </w:pPr>
      <w:r>
        <w:rPr>
          <w:rFonts w:ascii="仿宋" w:eastAsia="仿宋" w:hAnsi="仿宋" w:cs="仿宋_GB2312" w:hint="eastAsia"/>
          <w:b/>
          <w:bCs/>
          <w:kern w:val="0"/>
          <w:sz w:val="28"/>
          <w:szCs w:val="28"/>
        </w:rPr>
        <w:t>（仅供参考）</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3959"/>
        <w:gridCol w:w="3363"/>
        <w:gridCol w:w="1385"/>
        <w:gridCol w:w="1082"/>
      </w:tblGrid>
      <w:tr w:rsidR="008A70DB" w14:paraId="4FC95DBC" w14:textId="77777777">
        <w:trPr>
          <w:trHeight w:val="990"/>
          <w:jc w:val="center"/>
        </w:trPr>
        <w:tc>
          <w:tcPr>
            <w:tcW w:w="3959" w:type="dxa"/>
            <w:tcBorders>
              <w:top w:val="single" w:sz="4" w:space="0" w:color="000000"/>
              <w:left w:val="single" w:sz="4" w:space="0" w:color="000000"/>
              <w:bottom w:val="single" w:sz="4" w:space="0" w:color="auto"/>
              <w:right w:val="single" w:sz="4" w:space="0" w:color="000000"/>
            </w:tcBorders>
            <w:vAlign w:val="center"/>
          </w:tcPr>
          <w:p w14:paraId="2D2983C8" w14:textId="77777777" w:rsidR="008A70DB" w:rsidRDefault="00000000">
            <w:pPr>
              <w:widowControl/>
              <w:spacing w:line="460" w:lineRule="exact"/>
              <w:jc w:val="center"/>
              <w:textAlignment w:val="center"/>
              <w:rPr>
                <w:rFonts w:ascii="仿宋" w:eastAsia="仿宋" w:hAnsi="仿宋" w:cs="仿宋_GB2312"/>
                <w:sz w:val="24"/>
                <w:szCs w:val="24"/>
              </w:rPr>
            </w:pPr>
            <w:r>
              <w:rPr>
                <w:rFonts w:ascii="仿宋" w:eastAsia="仿宋" w:hAnsi="仿宋" w:cs="仿宋_GB2312" w:hint="eastAsia"/>
                <w:kern w:val="0"/>
                <w:sz w:val="24"/>
                <w:szCs w:val="24"/>
                <w:lang w:bidi="ar"/>
              </w:rPr>
              <w:t>评审内容及评分细则</w:t>
            </w:r>
          </w:p>
        </w:tc>
        <w:tc>
          <w:tcPr>
            <w:tcW w:w="3363" w:type="dxa"/>
            <w:tcBorders>
              <w:top w:val="single" w:sz="4" w:space="0" w:color="000000"/>
              <w:left w:val="single" w:sz="4" w:space="0" w:color="000000"/>
              <w:bottom w:val="single" w:sz="4" w:space="0" w:color="auto"/>
              <w:right w:val="single" w:sz="4" w:space="0" w:color="000000"/>
            </w:tcBorders>
            <w:vAlign w:val="center"/>
          </w:tcPr>
          <w:p w14:paraId="2CB14FDF" w14:textId="77777777" w:rsidR="008A70DB" w:rsidRDefault="00000000">
            <w:pPr>
              <w:widowControl/>
              <w:spacing w:line="460" w:lineRule="exact"/>
              <w:jc w:val="center"/>
              <w:textAlignment w:val="center"/>
              <w:rPr>
                <w:rFonts w:ascii="仿宋" w:eastAsia="仿宋" w:hAnsi="仿宋" w:cs="仿宋_GB2312"/>
                <w:sz w:val="24"/>
                <w:szCs w:val="24"/>
              </w:rPr>
            </w:pPr>
            <w:r>
              <w:rPr>
                <w:rFonts w:ascii="仿宋" w:eastAsia="仿宋" w:hAnsi="仿宋" w:cs="仿宋_GB2312" w:hint="eastAsia"/>
                <w:sz w:val="24"/>
                <w:szCs w:val="24"/>
              </w:rPr>
              <w:t>响应情况</w:t>
            </w:r>
          </w:p>
        </w:tc>
        <w:tc>
          <w:tcPr>
            <w:tcW w:w="1385" w:type="dxa"/>
            <w:tcBorders>
              <w:top w:val="single" w:sz="4" w:space="0" w:color="000000"/>
              <w:left w:val="single" w:sz="4" w:space="0" w:color="000000"/>
              <w:bottom w:val="single" w:sz="4" w:space="0" w:color="auto"/>
              <w:right w:val="single" w:sz="4" w:space="0" w:color="000000"/>
            </w:tcBorders>
            <w:vAlign w:val="center"/>
          </w:tcPr>
          <w:p w14:paraId="2951EB0A" w14:textId="77777777" w:rsidR="008A70DB" w:rsidRDefault="00000000">
            <w:pPr>
              <w:widowControl/>
              <w:spacing w:line="460" w:lineRule="exact"/>
              <w:jc w:val="center"/>
              <w:textAlignment w:val="center"/>
              <w:rPr>
                <w:rFonts w:ascii="仿宋" w:eastAsia="仿宋" w:hAnsi="仿宋" w:cs="仿宋_GB2312"/>
                <w:sz w:val="24"/>
                <w:szCs w:val="24"/>
              </w:rPr>
            </w:pPr>
            <w:r>
              <w:rPr>
                <w:rFonts w:ascii="仿宋" w:eastAsia="仿宋" w:hAnsi="仿宋" w:cs="仿宋_GB2312" w:hint="eastAsia"/>
                <w:sz w:val="24"/>
                <w:szCs w:val="24"/>
              </w:rPr>
              <w:t>自评分</w:t>
            </w:r>
          </w:p>
        </w:tc>
        <w:tc>
          <w:tcPr>
            <w:tcW w:w="1082" w:type="dxa"/>
            <w:tcBorders>
              <w:top w:val="single" w:sz="4" w:space="0" w:color="000000"/>
              <w:left w:val="single" w:sz="4" w:space="0" w:color="000000"/>
              <w:bottom w:val="single" w:sz="4" w:space="0" w:color="auto"/>
              <w:right w:val="single" w:sz="4" w:space="0" w:color="000000"/>
            </w:tcBorders>
            <w:vAlign w:val="center"/>
          </w:tcPr>
          <w:p w14:paraId="46B2ADFB" w14:textId="77777777" w:rsidR="008A70DB" w:rsidRDefault="00000000">
            <w:pPr>
              <w:widowControl/>
              <w:spacing w:line="460" w:lineRule="exact"/>
              <w:jc w:val="center"/>
              <w:textAlignment w:val="center"/>
              <w:rPr>
                <w:rFonts w:ascii="仿宋" w:eastAsia="仿宋" w:hAnsi="仿宋" w:cs="仿宋_GB2312"/>
                <w:kern w:val="0"/>
                <w:sz w:val="24"/>
                <w:szCs w:val="24"/>
                <w:lang w:bidi="ar"/>
              </w:rPr>
            </w:pPr>
            <w:r>
              <w:rPr>
                <w:rFonts w:ascii="仿宋" w:eastAsia="仿宋" w:hAnsi="仿宋" w:cs="仿宋_GB2312" w:hint="eastAsia"/>
                <w:kern w:val="0"/>
                <w:sz w:val="24"/>
                <w:szCs w:val="24"/>
                <w:lang w:bidi="ar"/>
              </w:rPr>
              <w:t>所在页码</w:t>
            </w:r>
          </w:p>
        </w:tc>
      </w:tr>
      <w:tr w:rsidR="008A70DB" w14:paraId="5E741518" w14:textId="77777777">
        <w:trPr>
          <w:trHeight w:hRule="exact" w:val="567"/>
          <w:jc w:val="center"/>
        </w:trPr>
        <w:tc>
          <w:tcPr>
            <w:tcW w:w="3959" w:type="dxa"/>
            <w:tcBorders>
              <w:top w:val="single" w:sz="4" w:space="0" w:color="auto"/>
              <w:left w:val="single" w:sz="4" w:space="0" w:color="auto"/>
              <w:bottom w:val="single" w:sz="4" w:space="0" w:color="auto"/>
              <w:right w:val="single" w:sz="4" w:space="0" w:color="auto"/>
            </w:tcBorders>
            <w:vAlign w:val="center"/>
          </w:tcPr>
          <w:p w14:paraId="7B1DD02E" w14:textId="77777777" w:rsidR="008A70DB" w:rsidRDefault="008A70DB">
            <w:pPr>
              <w:widowControl/>
              <w:spacing w:line="460" w:lineRule="exact"/>
              <w:jc w:val="center"/>
              <w:textAlignment w:val="center"/>
              <w:rPr>
                <w:rFonts w:ascii="仿宋" w:eastAsia="仿宋" w:hAnsi="仿宋" w:cs="仿宋_GB2312"/>
                <w:b/>
                <w:bCs/>
                <w:kern w:val="0"/>
                <w:sz w:val="24"/>
                <w:szCs w:val="24"/>
                <w:lang w:bidi="ar"/>
              </w:rPr>
            </w:pPr>
          </w:p>
          <w:p w14:paraId="41C88194" w14:textId="77777777" w:rsidR="008A70DB" w:rsidRDefault="008A70DB">
            <w:pPr>
              <w:widowControl/>
              <w:spacing w:line="460" w:lineRule="exact"/>
              <w:jc w:val="center"/>
              <w:textAlignment w:val="center"/>
              <w:rPr>
                <w:rFonts w:ascii="仿宋" w:eastAsia="仿宋" w:hAnsi="仿宋" w:cs="仿宋_GB2312"/>
                <w:b/>
                <w:bCs/>
                <w:sz w:val="24"/>
                <w:szCs w:val="24"/>
              </w:rPr>
            </w:pPr>
          </w:p>
        </w:tc>
        <w:tc>
          <w:tcPr>
            <w:tcW w:w="3363" w:type="dxa"/>
            <w:tcBorders>
              <w:top w:val="single" w:sz="4" w:space="0" w:color="auto"/>
              <w:left w:val="single" w:sz="4" w:space="0" w:color="auto"/>
              <w:bottom w:val="single" w:sz="4" w:space="0" w:color="auto"/>
              <w:right w:val="single" w:sz="4" w:space="0" w:color="auto"/>
            </w:tcBorders>
            <w:vAlign w:val="center"/>
          </w:tcPr>
          <w:p w14:paraId="441FD0D3" w14:textId="77777777" w:rsidR="008A70DB" w:rsidRDefault="008A70DB">
            <w:pPr>
              <w:widowControl/>
              <w:spacing w:line="460" w:lineRule="exact"/>
              <w:jc w:val="center"/>
              <w:textAlignment w:val="center"/>
              <w:rPr>
                <w:rFonts w:ascii="仿宋" w:eastAsia="仿宋" w:hAnsi="仿宋" w:cs="仿宋_GB2312"/>
                <w:b/>
                <w:bCs/>
                <w:sz w:val="24"/>
                <w:szCs w:val="24"/>
              </w:rPr>
            </w:pPr>
          </w:p>
        </w:tc>
        <w:tc>
          <w:tcPr>
            <w:tcW w:w="1385" w:type="dxa"/>
            <w:tcBorders>
              <w:top w:val="single" w:sz="4" w:space="0" w:color="auto"/>
              <w:left w:val="single" w:sz="4" w:space="0" w:color="auto"/>
              <w:bottom w:val="single" w:sz="4" w:space="0" w:color="auto"/>
              <w:right w:val="single" w:sz="4" w:space="0" w:color="auto"/>
            </w:tcBorders>
            <w:vAlign w:val="center"/>
          </w:tcPr>
          <w:p w14:paraId="139B0220" w14:textId="77777777" w:rsidR="008A70DB" w:rsidRDefault="008A70DB">
            <w:pPr>
              <w:widowControl/>
              <w:spacing w:line="460" w:lineRule="exact"/>
              <w:jc w:val="center"/>
              <w:textAlignment w:val="center"/>
              <w:rPr>
                <w:rFonts w:ascii="仿宋" w:eastAsia="仿宋" w:hAnsi="仿宋" w:cs="仿宋_GB2312"/>
                <w:sz w:val="24"/>
                <w:szCs w:val="24"/>
              </w:rPr>
            </w:pPr>
          </w:p>
        </w:tc>
        <w:tc>
          <w:tcPr>
            <w:tcW w:w="1082" w:type="dxa"/>
            <w:tcBorders>
              <w:top w:val="single" w:sz="4" w:space="0" w:color="auto"/>
              <w:left w:val="single" w:sz="4" w:space="0" w:color="auto"/>
              <w:bottom w:val="single" w:sz="4" w:space="0" w:color="auto"/>
              <w:right w:val="single" w:sz="4" w:space="0" w:color="auto"/>
            </w:tcBorders>
            <w:vAlign w:val="center"/>
          </w:tcPr>
          <w:p w14:paraId="3CAD4670" w14:textId="77777777" w:rsidR="008A70DB" w:rsidRDefault="008A70DB">
            <w:pPr>
              <w:widowControl/>
              <w:spacing w:line="460" w:lineRule="exact"/>
              <w:jc w:val="center"/>
              <w:textAlignment w:val="center"/>
              <w:rPr>
                <w:rFonts w:ascii="仿宋" w:eastAsia="仿宋" w:hAnsi="仿宋" w:cs="仿宋_GB2312"/>
                <w:kern w:val="0"/>
                <w:sz w:val="24"/>
                <w:szCs w:val="24"/>
                <w:lang w:bidi="ar"/>
              </w:rPr>
            </w:pPr>
          </w:p>
        </w:tc>
      </w:tr>
      <w:tr w:rsidR="008A70DB" w14:paraId="4E153726" w14:textId="77777777">
        <w:trPr>
          <w:trHeight w:hRule="exact" w:val="567"/>
          <w:jc w:val="center"/>
        </w:trPr>
        <w:tc>
          <w:tcPr>
            <w:tcW w:w="3959" w:type="dxa"/>
            <w:tcBorders>
              <w:top w:val="single" w:sz="4" w:space="0" w:color="auto"/>
              <w:left w:val="single" w:sz="4" w:space="0" w:color="auto"/>
              <w:bottom w:val="single" w:sz="4" w:space="0" w:color="auto"/>
              <w:right w:val="single" w:sz="4" w:space="0" w:color="auto"/>
            </w:tcBorders>
            <w:vAlign w:val="center"/>
          </w:tcPr>
          <w:p w14:paraId="265A34D4" w14:textId="77777777" w:rsidR="008A70DB" w:rsidRDefault="008A70DB">
            <w:pPr>
              <w:widowControl/>
              <w:spacing w:line="460" w:lineRule="exact"/>
              <w:jc w:val="center"/>
              <w:textAlignment w:val="center"/>
              <w:rPr>
                <w:rFonts w:ascii="仿宋" w:eastAsia="仿宋" w:hAnsi="仿宋" w:cs="仿宋_GB2312"/>
                <w:b/>
                <w:bCs/>
                <w:sz w:val="24"/>
                <w:szCs w:val="24"/>
              </w:rPr>
            </w:pPr>
          </w:p>
        </w:tc>
        <w:tc>
          <w:tcPr>
            <w:tcW w:w="3363" w:type="dxa"/>
            <w:tcBorders>
              <w:top w:val="single" w:sz="4" w:space="0" w:color="auto"/>
              <w:left w:val="single" w:sz="4" w:space="0" w:color="auto"/>
              <w:bottom w:val="single" w:sz="4" w:space="0" w:color="auto"/>
              <w:right w:val="single" w:sz="4" w:space="0" w:color="auto"/>
            </w:tcBorders>
            <w:vAlign w:val="center"/>
          </w:tcPr>
          <w:p w14:paraId="6DA96D33" w14:textId="77777777" w:rsidR="008A70DB" w:rsidRDefault="008A70DB">
            <w:pPr>
              <w:widowControl/>
              <w:spacing w:line="460" w:lineRule="exact"/>
              <w:jc w:val="center"/>
              <w:textAlignment w:val="center"/>
              <w:rPr>
                <w:rFonts w:ascii="仿宋" w:eastAsia="仿宋" w:hAnsi="仿宋" w:cs="仿宋_GB2312"/>
                <w:b/>
                <w:bCs/>
                <w:sz w:val="24"/>
                <w:szCs w:val="24"/>
              </w:rPr>
            </w:pPr>
          </w:p>
        </w:tc>
        <w:tc>
          <w:tcPr>
            <w:tcW w:w="1385" w:type="dxa"/>
            <w:tcBorders>
              <w:top w:val="single" w:sz="4" w:space="0" w:color="auto"/>
              <w:left w:val="single" w:sz="4" w:space="0" w:color="auto"/>
              <w:bottom w:val="single" w:sz="4" w:space="0" w:color="auto"/>
              <w:right w:val="single" w:sz="4" w:space="0" w:color="auto"/>
            </w:tcBorders>
            <w:vAlign w:val="center"/>
          </w:tcPr>
          <w:p w14:paraId="17CF229C" w14:textId="77777777" w:rsidR="008A70DB" w:rsidRDefault="008A70DB">
            <w:pPr>
              <w:widowControl/>
              <w:spacing w:line="460" w:lineRule="exact"/>
              <w:jc w:val="center"/>
              <w:textAlignment w:val="center"/>
              <w:rPr>
                <w:rFonts w:ascii="仿宋" w:eastAsia="仿宋" w:hAnsi="仿宋" w:cs="仿宋_GB2312"/>
                <w:sz w:val="24"/>
                <w:szCs w:val="24"/>
              </w:rPr>
            </w:pPr>
          </w:p>
        </w:tc>
        <w:tc>
          <w:tcPr>
            <w:tcW w:w="1082" w:type="dxa"/>
            <w:tcBorders>
              <w:top w:val="single" w:sz="4" w:space="0" w:color="auto"/>
              <w:left w:val="single" w:sz="4" w:space="0" w:color="auto"/>
              <w:bottom w:val="single" w:sz="4" w:space="0" w:color="auto"/>
              <w:right w:val="single" w:sz="4" w:space="0" w:color="auto"/>
            </w:tcBorders>
            <w:vAlign w:val="center"/>
          </w:tcPr>
          <w:p w14:paraId="006F6F80" w14:textId="77777777" w:rsidR="008A70DB" w:rsidRDefault="008A70DB">
            <w:pPr>
              <w:widowControl/>
              <w:spacing w:line="460" w:lineRule="exact"/>
              <w:jc w:val="center"/>
              <w:textAlignment w:val="center"/>
              <w:rPr>
                <w:rFonts w:ascii="仿宋" w:eastAsia="仿宋" w:hAnsi="仿宋" w:cs="仿宋_GB2312"/>
                <w:kern w:val="0"/>
                <w:sz w:val="24"/>
                <w:szCs w:val="24"/>
                <w:lang w:bidi="ar"/>
              </w:rPr>
            </w:pPr>
          </w:p>
        </w:tc>
      </w:tr>
      <w:tr w:rsidR="008A70DB" w14:paraId="2C4CD099" w14:textId="77777777">
        <w:trPr>
          <w:trHeight w:hRule="exact" w:val="567"/>
          <w:jc w:val="center"/>
        </w:trPr>
        <w:tc>
          <w:tcPr>
            <w:tcW w:w="3959" w:type="dxa"/>
            <w:tcBorders>
              <w:top w:val="single" w:sz="4" w:space="0" w:color="auto"/>
              <w:left w:val="single" w:sz="4" w:space="0" w:color="auto"/>
              <w:bottom w:val="single" w:sz="4" w:space="0" w:color="auto"/>
              <w:right w:val="single" w:sz="4" w:space="0" w:color="auto"/>
            </w:tcBorders>
            <w:vAlign w:val="center"/>
          </w:tcPr>
          <w:p w14:paraId="1EF188BF" w14:textId="77777777" w:rsidR="008A70DB" w:rsidRDefault="008A70DB">
            <w:pPr>
              <w:widowControl/>
              <w:spacing w:line="460" w:lineRule="exact"/>
              <w:jc w:val="center"/>
              <w:textAlignment w:val="center"/>
              <w:rPr>
                <w:rFonts w:ascii="仿宋" w:eastAsia="仿宋" w:hAnsi="仿宋" w:cs="仿宋_GB2312"/>
                <w:b/>
                <w:bCs/>
                <w:sz w:val="24"/>
                <w:szCs w:val="24"/>
              </w:rPr>
            </w:pPr>
          </w:p>
          <w:p w14:paraId="3317C175" w14:textId="77777777" w:rsidR="008A70DB" w:rsidRDefault="008A70DB">
            <w:pPr>
              <w:widowControl/>
              <w:spacing w:line="460" w:lineRule="exact"/>
              <w:jc w:val="center"/>
              <w:textAlignment w:val="center"/>
              <w:rPr>
                <w:rFonts w:ascii="仿宋" w:eastAsia="仿宋" w:hAnsi="仿宋" w:cs="仿宋_GB2312"/>
                <w:b/>
                <w:bCs/>
                <w:sz w:val="24"/>
                <w:szCs w:val="24"/>
              </w:rPr>
            </w:pPr>
          </w:p>
        </w:tc>
        <w:tc>
          <w:tcPr>
            <w:tcW w:w="3363" w:type="dxa"/>
            <w:tcBorders>
              <w:top w:val="single" w:sz="4" w:space="0" w:color="auto"/>
              <w:left w:val="single" w:sz="4" w:space="0" w:color="auto"/>
              <w:bottom w:val="single" w:sz="4" w:space="0" w:color="auto"/>
              <w:right w:val="single" w:sz="4" w:space="0" w:color="auto"/>
            </w:tcBorders>
            <w:vAlign w:val="center"/>
          </w:tcPr>
          <w:p w14:paraId="31657694" w14:textId="77777777" w:rsidR="008A70DB" w:rsidRDefault="008A70DB">
            <w:pPr>
              <w:widowControl/>
              <w:spacing w:line="460" w:lineRule="exact"/>
              <w:jc w:val="center"/>
              <w:textAlignment w:val="center"/>
              <w:rPr>
                <w:rFonts w:ascii="仿宋" w:eastAsia="仿宋" w:hAnsi="仿宋" w:cs="仿宋_GB2312"/>
                <w:b/>
                <w:bCs/>
                <w:sz w:val="24"/>
                <w:szCs w:val="24"/>
              </w:rPr>
            </w:pPr>
          </w:p>
        </w:tc>
        <w:tc>
          <w:tcPr>
            <w:tcW w:w="1385" w:type="dxa"/>
            <w:tcBorders>
              <w:top w:val="single" w:sz="4" w:space="0" w:color="auto"/>
              <w:left w:val="single" w:sz="4" w:space="0" w:color="auto"/>
              <w:bottom w:val="single" w:sz="4" w:space="0" w:color="auto"/>
              <w:right w:val="single" w:sz="4" w:space="0" w:color="auto"/>
            </w:tcBorders>
            <w:vAlign w:val="center"/>
          </w:tcPr>
          <w:p w14:paraId="1C82D3C6" w14:textId="77777777" w:rsidR="008A70DB" w:rsidRDefault="008A70DB">
            <w:pPr>
              <w:widowControl/>
              <w:spacing w:line="460" w:lineRule="exact"/>
              <w:jc w:val="center"/>
              <w:textAlignment w:val="center"/>
              <w:rPr>
                <w:rFonts w:ascii="仿宋" w:eastAsia="仿宋" w:hAnsi="仿宋" w:cs="仿宋_GB2312"/>
                <w:sz w:val="24"/>
                <w:szCs w:val="24"/>
              </w:rPr>
            </w:pPr>
          </w:p>
        </w:tc>
        <w:tc>
          <w:tcPr>
            <w:tcW w:w="1082" w:type="dxa"/>
            <w:tcBorders>
              <w:top w:val="single" w:sz="4" w:space="0" w:color="auto"/>
              <w:left w:val="single" w:sz="4" w:space="0" w:color="auto"/>
              <w:bottom w:val="single" w:sz="4" w:space="0" w:color="auto"/>
              <w:right w:val="single" w:sz="4" w:space="0" w:color="auto"/>
            </w:tcBorders>
            <w:vAlign w:val="center"/>
          </w:tcPr>
          <w:p w14:paraId="62031BC2" w14:textId="77777777" w:rsidR="008A70DB" w:rsidRDefault="008A70DB">
            <w:pPr>
              <w:widowControl/>
              <w:spacing w:line="460" w:lineRule="exact"/>
              <w:jc w:val="center"/>
              <w:textAlignment w:val="center"/>
              <w:rPr>
                <w:rFonts w:ascii="仿宋" w:eastAsia="仿宋" w:hAnsi="仿宋" w:cs="仿宋_GB2312"/>
                <w:kern w:val="0"/>
                <w:sz w:val="24"/>
                <w:szCs w:val="24"/>
                <w:lang w:bidi="ar"/>
              </w:rPr>
            </w:pPr>
          </w:p>
        </w:tc>
      </w:tr>
      <w:tr w:rsidR="008A70DB" w14:paraId="6D75147F" w14:textId="77777777">
        <w:trPr>
          <w:trHeight w:hRule="exact" w:val="567"/>
          <w:jc w:val="center"/>
        </w:trPr>
        <w:tc>
          <w:tcPr>
            <w:tcW w:w="3959" w:type="dxa"/>
            <w:tcBorders>
              <w:top w:val="single" w:sz="4" w:space="0" w:color="auto"/>
              <w:left w:val="single" w:sz="4" w:space="0" w:color="auto"/>
              <w:bottom w:val="single" w:sz="4" w:space="0" w:color="auto"/>
              <w:right w:val="single" w:sz="4" w:space="0" w:color="auto"/>
            </w:tcBorders>
            <w:vAlign w:val="center"/>
          </w:tcPr>
          <w:p w14:paraId="19EB3F5F" w14:textId="77777777" w:rsidR="008A70DB" w:rsidRDefault="008A70DB">
            <w:pPr>
              <w:widowControl/>
              <w:spacing w:line="460" w:lineRule="exact"/>
              <w:jc w:val="center"/>
              <w:textAlignment w:val="center"/>
              <w:rPr>
                <w:rFonts w:ascii="仿宋" w:eastAsia="仿宋" w:hAnsi="仿宋" w:cs="仿宋_GB2312"/>
                <w:b/>
                <w:bCs/>
                <w:sz w:val="24"/>
                <w:szCs w:val="24"/>
              </w:rPr>
            </w:pPr>
          </w:p>
        </w:tc>
        <w:tc>
          <w:tcPr>
            <w:tcW w:w="3363" w:type="dxa"/>
            <w:tcBorders>
              <w:top w:val="single" w:sz="4" w:space="0" w:color="auto"/>
              <w:left w:val="single" w:sz="4" w:space="0" w:color="auto"/>
              <w:bottom w:val="single" w:sz="4" w:space="0" w:color="auto"/>
              <w:right w:val="single" w:sz="4" w:space="0" w:color="auto"/>
            </w:tcBorders>
            <w:vAlign w:val="center"/>
          </w:tcPr>
          <w:p w14:paraId="70EAE56B" w14:textId="77777777" w:rsidR="008A70DB" w:rsidRDefault="008A70DB">
            <w:pPr>
              <w:widowControl/>
              <w:spacing w:line="460" w:lineRule="exact"/>
              <w:jc w:val="center"/>
              <w:textAlignment w:val="center"/>
              <w:rPr>
                <w:rFonts w:ascii="仿宋" w:eastAsia="仿宋" w:hAnsi="仿宋" w:cs="仿宋_GB2312"/>
                <w:b/>
                <w:bCs/>
                <w:sz w:val="24"/>
                <w:szCs w:val="24"/>
              </w:rPr>
            </w:pPr>
          </w:p>
        </w:tc>
        <w:tc>
          <w:tcPr>
            <w:tcW w:w="1385" w:type="dxa"/>
            <w:tcBorders>
              <w:top w:val="single" w:sz="4" w:space="0" w:color="auto"/>
              <w:left w:val="single" w:sz="4" w:space="0" w:color="auto"/>
              <w:bottom w:val="single" w:sz="4" w:space="0" w:color="auto"/>
              <w:right w:val="single" w:sz="4" w:space="0" w:color="auto"/>
            </w:tcBorders>
            <w:vAlign w:val="center"/>
          </w:tcPr>
          <w:p w14:paraId="7E7025C4" w14:textId="77777777" w:rsidR="008A70DB" w:rsidRDefault="008A70DB">
            <w:pPr>
              <w:widowControl/>
              <w:spacing w:line="460" w:lineRule="exact"/>
              <w:jc w:val="center"/>
              <w:textAlignment w:val="center"/>
              <w:rPr>
                <w:rFonts w:ascii="仿宋" w:eastAsia="仿宋" w:hAnsi="仿宋" w:cs="仿宋_GB2312"/>
                <w:sz w:val="24"/>
                <w:szCs w:val="24"/>
              </w:rPr>
            </w:pPr>
          </w:p>
        </w:tc>
        <w:tc>
          <w:tcPr>
            <w:tcW w:w="1082" w:type="dxa"/>
            <w:tcBorders>
              <w:top w:val="single" w:sz="4" w:space="0" w:color="auto"/>
              <w:left w:val="single" w:sz="4" w:space="0" w:color="auto"/>
              <w:bottom w:val="single" w:sz="4" w:space="0" w:color="auto"/>
              <w:right w:val="single" w:sz="4" w:space="0" w:color="auto"/>
            </w:tcBorders>
            <w:vAlign w:val="center"/>
          </w:tcPr>
          <w:p w14:paraId="2F65BF9F" w14:textId="77777777" w:rsidR="008A70DB" w:rsidRDefault="008A70DB">
            <w:pPr>
              <w:widowControl/>
              <w:spacing w:line="460" w:lineRule="exact"/>
              <w:jc w:val="center"/>
              <w:textAlignment w:val="center"/>
              <w:rPr>
                <w:rFonts w:ascii="仿宋" w:eastAsia="仿宋" w:hAnsi="仿宋" w:cs="仿宋_GB2312"/>
                <w:kern w:val="0"/>
                <w:sz w:val="24"/>
                <w:szCs w:val="24"/>
                <w:lang w:bidi="ar"/>
              </w:rPr>
            </w:pPr>
          </w:p>
        </w:tc>
      </w:tr>
      <w:tr w:rsidR="008A70DB" w14:paraId="48FD62DC" w14:textId="77777777">
        <w:trPr>
          <w:trHeight w:hRule="exact" w:val="567"/>
          <w:jc w:val="center"/>
        </w:trPr>
        <w:tc>
          <w:tcPr>
            <w:tcW w:w="3959" w:type="dxa"/>
            <w:tcBorders>
              <w:top w:val="single" w:sz="4" w:space="0" w:color="auto"/>
              <w:left w:val="single" w:sz="4" w:space="0" w:color="auto"/>
              <w:bottom w:val="single" w:sz="4" w:space="0" w:color="auto"/>
              <w:right w:val="single" w:sz="4" w:space="0" w:color="auto"/>
            </w:tcBorders>
            <w:vAlign w:val="center"/>
          </w:tcPr>
          <w:p w14:paraId="3FA02EE4" w14:textId="77777777" w:rsidR="008A70DB" w:rsidRDefault="008A70DB">
            <w:pPr>
              <w:widowControl/>
              <w:spacing w:line="460" w:lineRule="exact"/>
              <w:jc w:val="center"/>
              <w:textAlignment w:val="center"/>
              <w:rPr>
                <w:rFonts w:ascii="仿宋" w:eastAsia="仿宋" w:hAnsi="仿宋" w:cs="仿宋_GB2312"/>
                <w:b/>
                <w:bCs/>
                <w:sz w:val="24"/>
                <w:szCs w:val="24"/>
              </w:rPr>
            </w:pPr>
          </w:p>
        </w:tc>
        <w:tc>
          <w:tcPr>
            <w:tcW w:w="3363" w:type="dxa"/>
            <w:tcBorders>
              <w:top w:val="single" w:sz="4" w:space="0" w:color="auto"/>
              <w:left w:val="single" w:sz="4" w:space="0" w:color="auto"/>
              <w:bottom w:val="single" w:sz="4" w:space="0" w:color="auto"/>
              <w:right w:val="single" w:sz="4" w:space="0" w:color="auto"/>
            </w:tcBorders>
            <w:vAlign w:val="center"/>
          </w:tcPr>
          <w:p w14:paraId="7F33CA40" w14:textId="77777777" w:rsidR="008A70DB" w:rsidRDefault="008A70DB">
            <w:pPr>
              <w:widowControl/>
              <w:spacing w:line="460" w:lineRule="exact"/>
              <w:jc w:val="center"/>
              <w:textAlignment w:val="center"/>
              <w:rPr>
                <w:rFonts w:ascii="仿宋" w:eastAsia="仿宋" w:hAnsi="仿宋" w:cs="仿宋_GB2312"/>
                <w:b/>
                <w:bCs/>
                <w:sz w:val="24"/>
                <w:szCs w:val="24"/>
              </w:rPr>
            </w:pPr>
          </w:p>
        </w:tc>
        <w:tc>
          <w:tcPr>
            <w:tcW w:w="1385" w:type="dxa"/>
            <w:tcBorders>
              <w:top w:val="single" w:sz="4" w:space="0" w:color="auto"/>
              <w:left w:val="single" w:sz="4" w:space="0" w:color="auto"/>
              <w:bottom w:val="single" w:sz="4" w:space="0" w:color="auto"/>
              <w:right w:val="single" w:sz="4" w:space="0" w:color="auto"/>
            </w:tcBorders>
            <w:vAlign w:val="center"/>
          </w:tcPr>
          <w:p w14:paraId="00E2E8E6" w14:textId="77777777" w:rsidR="008A70DB" w:rsidRDefault="008A70DB">
            <w:pPr>
              <w:widowControl/>
              <w:spacing w:line="460" w:lineRule="exact"/>
              <w:jc w:val="center"/>
              <w:textAlignment w:val="center"/>
              <w:rPr>
                <w:rFonts w:ascii="仿宋" w:eastAsia="仿宋" w:hAnsi="仿宋" w:cs="仿宋_GB2312"/>
                <w:sz w:val="24"/>
                <w:szCs w:val="24"/>
              </w:rPr>
            </w:pPr>
          </w:p>
        </w:tc>
        <w:tc>
          <w:tcPr>
            <w:tcW w:w="1082" w:type="dxa"/>
            <w:tcBorders>
              <w:top w:val="single" w:sz="4" w:space="0" w:color="auto"/>
              <w:left w:val="single" w:sz="4" w:space="0" w:color="auto"/>
              <w:bottom w:val="single" w:sz="4" w:space="0" w:color="auto"/>
              <w:right w:val="single" w:sz="4" w:space="0" w:color="auto"/>
            </w:tcBorders>
            <w:vAlign w:val="center"/>
          </w:tcPr>
          <w:p w14:paraId="1C0D658C" w14:textId="77777777" w:rsidR="008A70DB" w:rsidRDefault="008A70DB">
            <w:pPr>
              <w:widowControl/>
              <w:spacing w:line="460" w:lineRule="exact"/>
              <w:jc w:val="center"/>
              <w:textAlignment w:val="center"/>
              <w:rPr>
                <w:rFonts w:ascii="仿宋" w:eastAsia="仿宋" w:hAnsi="仿宋" w:cs="仿宋_GB2312"/>
                <w:kern w:val="0"/>
                <w:sz w:val="24"/>
                <w:szCs w:val="24"/>
                <w:lang w:bidi="ar"/>
              </w:rPr>
            </w:pPr>
          </w:p>
        </w:tc>
      </w:tr>
      <w:tr w:rsidR="008A70DB" w14:paraId="2A41F378" w14:textId="77777777">
        <w:trPr>
          <w:trHeight w:hRule="exact" w:val="567"/>
          <w:jc w:val="center"/>
        </w:trPr>
        <w:tc>
          <w:tcPr>
            <w:tcW w:w="3959" w:type="dxa"/>
            <w:tcBorders>
              <w:top w:val="single" w:sz="4" w:space="0" w:color="auto"/>
              <w:left w:val="single" w:sz="4" w:space="0" w:color="auto"/>
              <w:bottom w:val="single" w:sz="4" w:space="0" w:color="auto"/>
              <w:right w:val="single" w:sz="4" w:space="0" w:color="auto"/>
            </w:tcBorders>
            <w:vAlign w:val="center"/>
          </w:tcPr>
          <w:p w14:paraId="3BC65D56" w14:textId="77777777" w:rsidR="008A70DB" w:rsidRDefault="008A70DB">
            <w:pPr>
              <w:widowControl/>
              <w:spacing w:line="460" w:lineRule="exact"/>
              <w:jc w:val="center"/>
              <w:textAlignment w:val="center"/>
              <w:rPr>
                <w:rFonts w:ascii="仿宋" w:eastAsia="仿宋" w:hAnsi="仿宋" w:cs="仿宋_GB2312"/>
                <w:b/>
                <w:bCs/>
                <w:sz w:val="24"/>
                <w:szCs w:val="24"/>
              </w:rPr>
            </w:pPr>
          </w:p>
        </w:tc>
        <w:tc>
          <w:tcPr>
            <w:tcW w:w="3363" w:type="dxa"/>
            <w:tcBorders>
              <w:top w:val="single" w:sz="4" w:space="0" w:color="auto"/>
              <w:left w:val="single" w:sz="4" w:space="0" w:color="auto"/>
              <w:bottom w:val="single" w:sz="4" w:space="0" w:color="auto"/>
              <w:right w:val="single" w:sz="4" w:space="0" w:color="auto"/>
            </w:tcBorders>
            <w:vAlign w:val="center"/>
          </w:tcPr>
          <w:p w14:paraId="43F79272" w14:textId="77777777" w:rsidR="008A70DB" w:rsidRDefault="008A70DB">
            <w:pPr>
              <w:widowControl/>
              <w:spacing w:line="460" w:lineRule="exact"/>
              <w:jc w:val="center"/>
              <w:textAlignment w:val="center"/>
              <w:rPr>
                <w:rFonts w:ascii="仿宋" w:eastAsia="仿宋" w:hAnsi="仿宋" w:cs="仿宋_GB2312"/>
                <w:b/>
                <w:bCs/>
                <w:sz w:val="24"/>
                <w:szCs w:val="24"/>
              </w:rPr>
            </w:pPr>
          </w:p>
        </w:tc>
        <w:tc>
          <w:tcPr>
            <w:tcW w:w="1385" w:type="dxa"/>
            <w:tcBorders>
              <w:top w:val="single" w:sz="4" w:space="0" w:color="auto"/>
              <w:left w:val="single" w:sz="4" w:space="0" w:color="auto"/>
              <w:bottom w:val="single" w:sz="4" w:space="0" w:color="auto"/>
              <w:right w:val="single" w:sz="4" w:space="0" w:color="auto"/>
            </w:tcBorders>
            <w:vAlign w:val="center"/>
          </w:tcPr>
          <w:p w14:paraId="0BB9EFF7" w14:textId="77777777" w:rsidR="008A70DB" w:rsidRDefault="008A70DB">
            <w:pPr>
              <w:widowControl/>
              <w:spacing w:line="460" w:lineRule="exact"/>
              <w:jc w:val="center"/>
              <w:textAlignment w:val="center"/>
              <w:rPr>
                <w:rFonts w:ascii="仿宋" w:eastAsia="仿宋" w:hAnsi="仿宋" w:cs="仿宋_GB2312"/>
                <w:sz w:val="24"/>
                <w:szCs w:val="24"/>
              </w:rPr>
            </w:pPr>
          </w:p>
        </w:tc>
        <w:tc>
          <w:tcPr>
            <w:tcW w:w="1082" w:type="dxa"/>
            <w:tcBorders>
              <w:top w:val="single" w:sz="4" w:space="0" w:color="auto"/>
              <w:left w:val="single" w:sz="4" w:space="0" w:color="auto"/>
              <w:bottom w:val="single" w:sz="4" w:space="0" w:color="auto"/>
              <w:right w:val="single" w:sz="4" w:space="0" w:color="auto"/>
            </w:tcBorders>
            <w:vAlign w:val="center"/>
          </w:tcPr>
          <w:p w14:paraId="77379452" w14:textId="77777777" w:rsidR="008A70DB" w:rsidRDefault="008A70DB">
            <w:pPr>
              <w:widowControl/>
              <w:spacing w:line="460" w:lineRule="exact"/>
              <w:jc w:val="center"/>
              <w:textAlignment w:val="center"/>
              <w:rPr>
                <w:rFonts w:ascii="仿宋" w:eastAsia="仿宋" w:hAnsi="仿宋" w:cs="仿宋_GB2312"/>
                <w:kern w:val="0"/>
                <w:sz w:val="24"/>
                <w:szCs w:val="24"/>
                <w:lang w:bidi="ar"/>
              </w:rPr>
            </w:pPr>
          </w:p>
        </w:tc>
      </w:tr>
      <w:tr w:rsidR="008A70DB" w14:paraId="68A5C3A4" w14:textId="77777777">
        <w:trPr>
          <w:trHeight w:hRule="exact" w:val="567"/>
          <w:jc w:val="center"/>
        </w:trPr>
        <w:tc>
          <w:tcPr>
            <w:tcW w:w="3959" w:type="dxa"/>
            <w:tcBorders>
              <w:top w:val="single" w:sz="4" w:space="0" w:color="auto"/>
              <w:left w:val="single" w:sz="4" w:space="0" w:color="auto"/>
              <w:bottom w:val="single" w:sz="4" w:space="0" w:color="auto"/>
              <w:right w:val="single" w:sz="4" w:space="0" w:color="auto"/>
            </w:tcBorders>
            <w:vAlign w:val="center"/>
          </w:tcPr>
          <w:p w14:paraId="3F2608CD" w14:textId="77777777" w:rsidR="008A70DB" w:rsidRDefault="008A70DB">
            <w:pPr>
              <w:widowControl/>
              <w:spacing w:line="460" w:lineRule="exact"/>
              <w:jc w:val="center"/>
              <w:textAlignment w:val="center"/>
              <w:rPr>
                <w:rFonts w:ascii="仿宋" w:eastAsia="仿宋" w:hAnsi="仿宋" w:cs="仿宋_GB2312"/>
                <w:b/>
                <w:bCs/>
                <w:sz w:val="24"/>
                <w:szCs w:val="24"/>
              </w:rPr>
            </w:pPr>
          </w:p>
        </w:tc>
        <w:tc>
          <w:tcPr>
            <w:tcW w:w="3363" w:type="dxa"/>
            <w:tcBorders>
              <w:top w:val="single" w:sz="4" w:space="0" w:color="auto"/>
              <w:left w:val="single" w:sz="4" w:space="0" w:color="auto"/>
              <w:bottom w:val="single" w:sz="4" w:space="0" w:color="auto"/>
              <w:right w:val="single" w:sz="4" w:space="0" w:color="auto"/>
            </w:tcBorders>
            <w:vAlign w:val="center"/>
          </w:tcPr>
          <w:p w14:paraId="312C81E1" w14:textId="77777777" w:rsidR="008A70DB" w:rsidRDefault="008A70DB">
            <w:pPr>
              <w:widowControl/>
              <w:spacing w:line="460" w:lineRule="exact"/>
              <w:jc w:val="center"/>
              <w:textAlignment w:val="center"/>
              <w:rPr>
                <w:rFonts w:ascii="仿宋" w:eastAsia="仿宋" w:hAnsi="仿宋" w:cs="仿宋_GB2312"/>
                <w:b/>
                <w:bCs/>
                <w:sz w:val="24"/>
                <w:szCs w:val="24"/>
              </w:rPr>
            </w:pPr>
          </w:p>
        </w:tc>
        <w:tc>
          <w:tcPr>
            <w:tcW w:w="1385" w:type="dxa"/>
            <w:tcBorders>
              <w:top w:val="single" w:sz="4" w:space="0" w:color="auto"/>
              <w:left w:val="single" w:sz="4" w:space="0" w:color="auto"/>
              <w:bottom w:val="single" w:sz="4" w:space="0" w:color="auto"/>
              <w:right w:val="single" w:sz="4" w:space="0" w:color="auto"/>
            </w:tcBorders>
            <w:vAlign w:val="center"/>
          </w:tcPr>
          <w:p w14:paraId="137F73AD" w14:textId="77777777" w:rsidR="008A70DB" w:rsidRDefault="008A70DB">
            <w:pPr>
              <w:widowControl/>
              <w:spacing w:line="460" w:lineRule="exact"/>
              <w:jc w:val="center"/>
              <w:textAlignment w:val="center"/>
              <w:rPr>
                <w:rFonts w:ascii="仿宋" w:eastAsia="仿宋" w:hAnsi="仿宋" w:cs="仿宋_GB2312"/>
                <w:sz w:val="24"/>
                <w:szCs w:val="24"/>
              </w:rPr>
            </w:pPr>
          </w:p>
        </w:tc>
        <w:tc>
          <w:tcPr>
            <w:tcW w:w="1082" w:type="dxa"/>
            <w:tcBorders>
              <w:top w:val="single" w:sz="4" w:space="0" w:color="auto"/>
              <w:left w:val="single" w:sz="4" w:space="0" w:color="auto"/>
              <w:bottom w:val="single" w:sz="4" w:space="0" w:color="auto"/>
              <w:right w:val="single" w:sz="4" w:space="0" w:color="auto"/>
            </w:tcBorders>
            <w:vAlign w:val="center"/>
          </w:tcPr>
          <w:p w14:paraId="1B856CA5" w14:textId="77777777" w:rsidR="008A70DB" w:rsidRDefault="008A70DB">
            <w:pPr>
              <w:widowControl/>
              <w:spacing w:line="460" w:lineRule="exact"/>
              <w:jc w:val="center"/>
              <w:textAlignment w:val="center"/>
              <w:rPr>
                <w:rFonts w:ascii="仿宋" w:eastAsia="仿宋" w:hAnsi="仿宋" w:cs="仿宋_GB2312"/>
                <w:kern w:val="0"/>
                <w:sz w:val="24"/>
                <w:szCs w:val="24"/>
                <w:lang w:bidi="ar"/>
              </w:rPr>
            </w:pPr>
          </w:p>
        </w:tc>
      </w:tr>
      <w:tr w:rsidR="008A70DB" w14:paraId="34ADDA65" w14:textId="77777777">
        <w:trPr>
          <w:trHeight w:hRule="exact" w:val="567"/>
          <w:jc w:val="center"/>
        </w:trPr>
        <w:tc>
          <w:tcPr>
            <w:tcW w:w="3959" w:type="dxa"/>
            <w:tcBorders>
              <w:top w:val="single" w:sz="4" w:space="0" w:color="auto"/>
              <w:left w:val="single" w:sz="4" w:space="0" w:color="auto"/>
              <w:bottom w:val="single" w:sz="4" w:space="0" w:color="auto"/>
              <w:right w:val="single" w:sz="4" w:space="0" w:color="auto"/>
            </w:tcBorders>
            <w:vAlign w:val="center"/>
          </w:tcPr>
          <w:p w14:paraId="3A4F5248" w14:textId="77777777" w:rsidR="008A70DB" w:rsidRDefault="008A70DB">
            <w:pPr>
              <w:widowControl/>
              <w:spacing w:line="460" w:lineRule="exact"/>
              <w:jc w:val="center"/>
              <w:textAlignment w:val="center"/>
              <w:rPr>
                <w:rFonts w:ascii="仿宋" w:eastAsia="仿宋" w:hAnsi="仿宋" w:cs="仿宋_GB2312"/>
                <w:b/>
                <w:bCs/>
                <w:sz w:val="24"/>
                <w:szCs w:val="24"/>
              </w:rPr>
            </w:pPr>
          </w:p>
        </w:tc>
        <w:tc>
          <w:tcPr>
            <w:tcW w:w="3363" w:type="dxa"/>
            <w:tcBorders>
              <w:top w:val="single" w:sz="4" w:space="0" w:color="auto"/>
              <w:left w:val="single" w:sz="4" w:space="0" w:color="auto"/>
              <w:bottom w:val="single" w:sz="4" w:space="0" w:color="auto"/>
              <w:right w:val="single" w:sz="4" w:space="0" w:color="auto"/>
            </w:tcBorders>
            <w:vAlign w:val="center"/>
          </w:tcPr>
          <w:p w14:paraId="1014569F" w14:textId="77777777" w:rsidR="008A70DB" w:rsidRDefault="008A70DB">
            <w:pPr>
              <w:widowControl/>
              <w:spacing w:line="460" w:lineRule="exact"/>
              <w:jc w:val="center"/>
              <w:textAlignment w:val="center"/>
              <w:rPr>
                <w:rFonts w:ascii="仿宋" w:eastAsia="仿宋" w:hAnsi="仿宋" w:cs="仿宋_GB2312"/>
                <w:b/>
                <w:bCs/>
                <w:sz w:val="24"/>
                <w:szCs w:val="24"/>
              </w:rPr>
            </w:pPr>
          </w:p>
        </w:tc>
        <w:tc>
          <w:tcPr>
            <w:tcW w:w="1385" w:type="dxa"/>
            <w:tcBorders>
              <w:top w:val="single" w:sz="4" w:space="0" w:color="auto"/>
              <w:left w:val="single" w:sz="4" w:space="0" w:color="auto"/>
              <w:bottom w:val="single" w:sz="4" w:space="0" w:color="auto"/>
              <w:right w:val="single" w:sz="4" w:space="0" w:color="auto"/>
            </w:tcBorders>
            <w:vAlign w:val="center"/>
          </w:tcPr>
          <w:p w14:paraId="774BC9A8" w14:textId="77777777" w:rsidR="008A70DB" w:rsidRDefault="008A70DB">
            <w:pPr>
              <w:widowControl/>
              <w:spacing w:line="460" w:lineRule="exact"/>
              <w:jc w:val="center"/>
              <w:textAlignment w:val="center"/>
              <w:rPr>
                <w:rFonts w:ascii="仿宋" w:eastAsia="仿宋" w:hAnsi="仿宋" w:cs="仿宋_GB2312"/>
                <w:sz w:val="24"/>
                <w:szCs w:val="24"/>
              </w:rPr>
            </w:pPr>
          </w:p>
        </w:tc>
        <w:tc>
          <w:tcPr>
            <w:tcW w:w="1082" w:type="dxa"/>
            <w:tcBorders>
              <w:top w:val="single" w:sz="4" w:space="0" w:color="auto"/>
              <w:left w:val="single" w:sz="4" w:space="0" w:color="auto"/>
              <w:bottom w:val="single" w:sz="4" w:space="0" w:color="auto"/>
              <w:right w:val="single" w:sz="4" w:space="0" w:color="auto"/>
            </w:tcBorders>
            <w:vAlign w:val="center"/>
          </w:tcPr>
          <w:p w14:paraId="31841F34" w14:textId="77777777" w:rsidR="008A70DB" w:rsidRDefault="008A70DB">
            <w:pPr>
              <w:widowControl/>
              <w:spacing w:line="460" w:lineRule="exact"/>
              <w:jc w:val="center"/>
              <w:textAlignment w:val="center"/>
              <w:rPr>
                <w:rFonts w:ascii="仿宋" w:eastAsia="仿宋" w:hAnsi="仿宋" w:cs="仿宋_GB2312"/>
                <w:kern w:val="0"/>
                <w:sz w:val="24"/>
                <w:szCs w:val="24"/>
                <w:lang w:bidi="ar"/>
              </w:rPr>
            </w:pPr>
          </w:p>
        </w:tc>
      </w:tr>
      <w:tr w:rsidR="008A70DB" w14:paraId="7D8E0B84" w14:textId="77777777">
        <w:trPr>
          <w:trHeight w:hRule="exact" w:val="567"/>
          <w:jc w:val="center"/>
        </w:trPr>
        <w:tc>
          <w:tcPr>
            <w:tcW w:w="3959" w:type="dxa"/>
            <w:tcBorders>
              <w:top w:val="single" w:sz="4" w:space="0" w:color="auto"/>
              <w:left w:val="single" w:sz="4" w:space="0" w:color="auto"/>
              <w:bottom w:val="single" w:sz="4" w:space="0" w:color="auto"/>
              <w:right w:val="single" w:sz="4" w:space="0" w:color="auto"/>
            </w:tcBorders>
            <w:vAlign w:val="center"/>
          </w:tcPr>
          <w:p w14:paraId="0CA019A1" w14:textId="77777777" w:rsidR="008A70DB" w:rsidRDefault="008A70DB">
            <w:pPr>
              <w:widowControl/>
              <w:spacing w:line="460" w:lineRule="exact"/>
              <w:jc w:val="center"/>
              <w:textAlignment w:val="center"/>
              <w:rPr>
                <w:rFonts w:ascii="仿宋" w:eastAsia="仿宋" w:hAnsi="仿宋" w:cs="仿宋_GB2312"/>
                <w:b/>
                <w:bCs/>
                <w:sz w:val="24"/>
                <w:szCs w:val="24"/>
              </w:rPr>
            </w:pPr>
          </w:p>
        </w:tc>
        <w:tc>
          <w:tcPr>
            <w:tcW w:w="3363" w:type="dxa"/>
            <w:tcBorders>
              <w:top w:val="single" w:sz="4" w:space="0" w:color="auto"/>
              <w:left w:val="single" w:sz="4" w:space="0" w:color="auto"/>
              <w:bottom w:val="single" w:sz="4" w:space="0" w:color="auto"/>
              <w:right w:val="single" w:sz="4" w:space="0" w:color="auto"/>
            </w:tcBorders>
            <w:vAlign w:val="center"/>
          </w:tcPr>
          <w:p w14:paraId="7503ED28" w14:textId="77777777" w:rsidR="008A70DB" w:rsidRDefault="008A70DB">
            <w:pPr>
              <w:widowControl/>
              <w:spacing w:line="460" w:lineRule="exact"/>
              <w:jc w:val="center"/>
              <w:textAlignment w:val="center"/>
              <w:rPr>
                <w:rFonts w:ascii="仿宋" w:eastAsia="仿宋" w:hAnsi="仿宋" w:cs="仿宋_GB2312"/>
                <w:b/>
                <w:bCs/>
                <w:sz w:val="24"/>
                <w:szCs w:val="24"/>
              </w:rPr>
            </w:pPr>
          </w:p>
        </w:tc>
        <w:tc>
          <w:tcPr>
            <w:tcW w:w="1385" w:type="dxa"/>
            <w:tcBorders>
              <w:top w:val="single" w:sz="4" w:space="0" w:color="auto"/>
              <w:left w:val="single" w:sz="4" w:space="0" w:color="auto"/>
              <w:bottom w:val="single" w:sz="4" w:space="0" w:color="auto"/>
              <w:right w:val="single" w:sz="4" w:space="0" w:color="auto"/>
            </w:tcBorders>
            <w:vAlign w:val="center"/>
          </w:tcPr>
          <w:p w14:paraId="32AE1629" w14:textId="77777777" w:rsidR="008A70DB" w:rsidRDefault="008A70DB">
            <w:pPr>
              <w:widowControl/>
              <w:spacing w:line="460" w:lineRule="exact"/>
              <w:jc w:val="center"/>
              <w:textAlignment w:val="center"/>
              <w:rPr>
                <w:rFonts w:ascii="仿宋" w:eastAsia="仿宋" w:hAnsi="仿宋" w:cs="仿宋_GB2312"/>
                <w:sz w:val="24"/>
                <w:szCs w:val="24"/>
              </w:rPr>
            </w:pPr>
          </w:p>
        </w:tc>
        <w:tc>
          <w:tcPr>
            <w:tcW w:w="1082" w:type="dxa"/>
            <w:tcBorders>
              <w:top w:val="single" w:sz="4" w:space="0" w:color="auto"/>
              <w:left w:val="single" w:sz="4" w:space="0" w:color="auto"/>
              <w:bottom w:val="single" w:sz="4" w:space="0" w:color="auto"/>
              <w:right w:val="single" w:sz="4" w:space="0" w:color="auto"/>
            </w:tcBorders>
            <w:vAlign w:val="center"/>
          </w:tcPr>
          <w:p w14:paraId="5B94FBD5" w14:textId="77777777" w:rsidR="008A70DB" w:rsidRDefault="008A70DB">
            <w:pPr>
              <w:widowControl/>
              <w:spacing w:line="460" w:lineRule="exact"/>
              <w:jc w:val="center"/>
              <w:textAlignment w:val="center"/>
              <w:rPr>
                <w:rFonts w:ascii="仿宋" w:eastAsia="仿宋" w:hAnsi="仿宋" w:cs="仿宋_GB2312"/>
                <w:kern w:val="0"/>
                <w:sz w:val="24"/>
                <w:szCs w:val="24"/>
                <w:lang w:bidi="ar"/>
              </w:rPr>
            </w:pPr>
          </w:p>
        </w:tc>
      </w:tr>
    </w:tbl>
    <w:p w14:paraId="4D5CD1CB" w14:textId="77777777" w:rsidR="008A70DB" w:rsidRDefault="008A70DB">
      <w:pPr>
        <w:spacing w:line="360" w:lineRule="auto"/>
        <w:jc w:val="center"/>
        <w:rPr>
          <w:rFonts w:ascii="仿宋" w:eastAsia="仿宋" w:hAnsi="仿宋" w:cs="仿宋_GB2312"/>
          <w:b/>
          <w:kern w:val="0"/>
          <w:sz w:val="24"/>
          <w:szCs w:val="24"/>
        </w:rPr>
      </w:pPr>
    </w:p>
    <w:p w14:paraId="7CE948E9" w14:textId="77777777" w:rsidR="008A70DB" w:rsidRDefault="008A70DB">
      <w:pPr>
        <w:adjustRightInd w:val="0"/>
        <w:spacing w:line="360" w:lineRule="auto"/>
        <w:jc w:val="center"/>
        <w:rPr>
          <w:rFonts w:ascii="仿宋" w:eastAsia="仿宋" w:hAnsi="仿宋" w:cs="仿宋_GB2312"/>
          <w:bCs/>
          <w:sz w:val="24"/>
          <w:szCs w:val="24"/>
        </w:rPr>
      </w:pPr>
    </w:p>
    <w:p w14:paraId="1C9F0FA1" w14:textId="77777777" w:rsidR="008A70DB" w:rsidRDefault="008A70DB">
      <w:pPr>
        <w:adjustRightInd w:val="0"/>
        <w:spacing w:line="360" w:lineRule="auto"/>
        <w:jc w:val="center"/>
        <w:rPr>
          <w:rFonts w:ascii="仿宋" w:eastAsia="仿宋" w:hAnsi="仿宋" w:cs="仿宋_GB2312"/>
          <w:bCs/>
          <w:sz w:val="24"/>
          <w:szCs w:val="24"/>
        </w:rPr>
      </w:pPr>
    </w:p>
    <w:p w14:paraId="1D274611" w14:textId="77777777" w:rsidR="008A70DB" w:rsidRDefault="00000000">
      <w:pPr>
        <w:adjustRightInd w:val="0"/>
        <w:spacing w:line="360" w:lineRule="auto"/>
        <w:jc w:val="center"/>
        <w:rPr>
          <w:rFonts w:ascii="仿宋" w:eastAsia="仿宋" w:hAnsi="仿宋" w:cs="仿宋_GB2312"/>
          <w:bCs/>
          <w:sz w:val="24"/>
        </w:rPr>
      </w:pPr>
      <w:r>
        <w:rPr>
          <w:rFonts w:ascii="仿宋" w:eastAsia="仿宋" w:hAnsi="仿宋" w:cs="仿宋_GB2312" w:hint="eastAsia"/>
          <w:bCs/>
          <w:sz w:val="24"/>
        </w:rPr>
        <w:br w:type="page"/>
      </w:r>
    </w:p>
    <w:p w14:paraId="06B7C4F5" w14:textId="77777777" w:rsidR="008A70DB" w:rsidRDefault="00000000">
      <w:pPr>
        <w:spacing w:line="360" w:lineRule="auto"/>
        <w:jc w:val="center"/>
        <w:outlineLvl w:val="2"/>
        <w:rPr>
          <w:rFonts w:ascii="仿宋" w:eastAsia="仿宋" w:hAnsi="仿宋" w:cs="仿宋_GB2312"/>
          <w:b/>
          <w:kern w:val="0"/>
          <w:sz w:val="32"/>
          <w:szCs w:val="32"/>
        </w:rPr>
      </w:pPr>
      <w:r>
        <w:rPr>
          <w:rFonts w:ascii="仿宋" w:eastAsia="仿宋" w:hAnsi="仿宋" w:cs="仿宋_GB2312" w:hint="eastAsia"/>
          <w:b/>
          <w:kern w:val="0"/>
          <w:sz w:val="32"/>
          <w:szCs w:val="32"/>
        </w:rPr>
        <w:lastRenderedPageBreak/>
        <w:t>目录</w:t>
      </w:r>
    </w:p>
    <w:p w14:paraId="530BA91E" w14:textId="77777777" w:rsidR="008A70DB" w:rsidRDefault="008A70DB">
      <w:pPr>
        <w:spacing w:line="360" w:lineRule="auto"/>
        <w:jc w:val="distribute"/>
        <w:rPr>
          <w:rFonts w:ascii="仿宋" w:eastAsia="仿宋" w:hAnsi="仿宋" w:cs="仿宋_GB2312"/>
          <w:kern w:val="0"/>
          <w:sz w:val="24"/>
        </w:rPr>
      </w:pPr>
      <w:bookmarkStart w:id="70" w:name="_Toc394482332"/>
      <w:bookmarkStart w:id="71" w:name="_Toc394482271"/>
    </w:p>
    <w:p w14:paraId="0163D3FF" w14:textId="77777777" w:rsidR="008A70DB" w:rsidRDefault="00000000">
      <w:pPr>
        <w:spacing w:line="360" w:lineRule="auto"/>
        <w:jc w:val="left"/>
        <w:rPr>
          <w:rFonts w:ascii="仿宋" w:eastAsia="仿宋" w:hAnsi="仿宋" w:cs="仿宋_GB2312"/>
          <w:kern w:val="0"/>
          <w:sz w:val="24"/>
        </w:rPr>
      </w:pPr>
      <w:r>
        <w:rPr>
          <w:rFonts w:ascii="仿宋" w:eastAsia="仿宋" w:hAnsi="仿宋" w:cs="仿宋_GB2312" w:hint="eastAsia"/>
          <w:kern w:val="0"/>
          <w:sz w:val="24"/>
        </w:rPr>
        <w:t>（1）投标人的营业执照……</w:t>
      </w:r>
      <w:bookmarkStart w:id="72" w:name="OLE_LINK12"/>
      <w:proofErr w:type="gramStart"/>
      <w:r>
        <w:rPr>
          <w:rFonts w:ascii="仿宋" w:eastAsia="仿宋" w:hAnsi="仿宋" w:cs="仿宋_GB2312" w:hint="eastAsia"/>
          <w:kern w:val="0"/>
          <w:sz w:val="24"/>
        </w:rPr>
        <w:t>…………</w:t>
      </w:r>
      <w:bookmarkEnd w:id="72"/>
      <w:r>
        <w:rPr>
          <w:rFonts w:ascii="仿宋" w:eastAsia="仿宋" w:hAnsi="仿宋" w:cs="仿宋_GB2312" w:hint="eastAsia"/>
          <w:kern w:val="0"/>
          <w:sz w:val="24"/>
        </w:rPr>
        <w:t>………………………………………………</w:t>
      </w:r>
      <w:proofErr w:type="gramEnd"/>
      <w:r>
        <w:rPr>
          <w:rFonts w:ascii="仿宋" w:eastAsia="仿宋" w:hAnsi="仿宋" w:cs="仿宋_GB2312" w:hint="eastAsia"/>
          <w:kern w:val="0"/>
          <w:sz w:val="24"/>
        </w:rPr>
        <w:t>（页码）</w:t>
      </w:r>
    </w:p>
    <w:p w14:paraId="6DC886EB" w14:textId="77777777" w:rsidR="008A70DB" w:rsidRDefault="00000000">
      <w:pPr>
        <w:spacing w:line="360" w:lineRule="auto"/>
        <w:jc w:val="left"/>
        <w:rPr>
          <w:rFonts w:ascii="仿宋" w:eastAsia="仿宋" w:hAnsi="仿宋" w:cs="仿宋_GB2312"/>
          <w:kern w:val="0"/>
          <w:sz w:val="24"/>
        </w:rPr>
      </w:pPr>
      <w:r>
        <w:rPr>
          <w:rFonts w:ascii="仿宋" w:eastAsia="仿宋" w:hAnsi="仿宋" w:cs="仿宋_GB2312" w:hint="eastAsia"/>
          <w:kern w:val="0"/>
          <w:sz w:val="24"/>
        </w:rPr>
        <w:t>（2）投标人资格声明……</w:t>
      </w:r>
      <w:proofErr w:type="gramStart"/>
      <w:r>
        <w:rPr>
          <w:rFonts w:ascii="仿宋" w:eastAsia="仿宋" w:hAnsi="仿宋" w:cs="仿宋_GB2312" w:hint="eastAsia"/>
          <w:kern w:val="0"/>
          <w:sz w:val="24"/>
        </w:rPr>
        <w:t>……………………………………………………………</w:t>
      </w:r>
      <w:proofErr w:type="gramEnd"/>
      <w:r>
        <w:rPr>
          <w:rFonts w:ascii="仿宋" w:eastAsia="仿宋" w:hAnsi="仿宋" w:cs="仿宋_GB2312" w:hint="eastAsia"/>
          <w:kern w:val="0"/>
          <w:sz w:val="24"/>
        </w:rPr>
        <w:t>（页码）</w:t>
      </w:r>
    </w:p>
    <w:p w14:paraId="40ECE8CC" w14:textId="77777777" w:rsidR="008A70DB" w:rsidRDefault="00000000">
      <w:pPr>
        <w:spacing w:line="360" w:lineRule="auto"/>
        <w:rPr>
          <w:rFonts w:ascii="仿宋" w:eastAsia="仿宋" w:hAnsi="仿宋" w:cs="仿宋_GB2312"/>
          <w:kern w:val="0"/>
          <w:sz w:val="24"/>
        </w:rPr>
      </w:pPr>
      <w:r>
        <w:rPr>
          <w:rFonts w:ascii="仿宋" w:eastAsia="仿宋" w:hAnsi="仿宋" w:cs="仿宋_GB2312" w:hint="eastAsia"/>
          <w:kern w:val="0"/>
          <w:sz w:val="24"/>
        </w:rPr>
        <w:t>（3）</w:t>
      </w:r>
      <w:r>
        <w:rPr>
          <w:rFonts w:ascii="仿宋" w:eastAsia="仿宋" w:hAnsi="仿宋" w:cs="仿宋_GB2312" w:hint="eastAsia"/>
          <w:sz w:val="24"/>
        </w:rPr>
        <w:t>法人授权委托书</w:t>
      </w:r>
      <w:r>
        <w:rPr>
          <w:rFonts w:ascii="仿宋" w:eastAsia="仿宋" w:hAnsi="仿宋" w:cs="仿宋_GB2312" w:hint="eastAsia"/>
          <w:kern w:val="0"/>
          <w:sz w:val="24"/>
        </w:rPr>
        <w:t>……</w:t>
      </w:r>
      <w:proofErr w:type="gramStart"/>
      <w:r>
        <w:rPr>
          <w:rFonts w:ascii="仿宋" w:eastAsia="仿宋" w:hAnsi="仿宋" w:cs="仿宋_GB2312" w:hint="eastAsia"/>
          <w:kern w:val="0"/>
          <w:sz w:val="24"/>
        </w:rPr>
        <w:t>………………</w:t>
      </w:r>
      <w:bookmarkStart w:id="73" w:name="OLE_LINK11"/>
      <w:r>
        <w:rPr>
          <w:rFonts w:ascii="仿宋" w:eastAsia="仿宋" w:hAnsi="仿宋" w:cs="仿宋_GB2312" w:hint="eastAsia"/>
          <w:kern w:val="0"/>
          <w:sz w:val="24"/>
        </w:rPr>
        <w:t>……</w:t>
      </w:r>
      <w:bookmarkEnd w:id="73"/>
      <w:r>
        <w:rPr>
          <w:rFonts w:ascii="仿宋" w:eastAsia="仿宋" w:hAnsi="仿宋" w:cs="仿宋_GB2312" w:hint="eastAsia"/>
          <w:kern w:val="0"/>
          <w:sz w:val="24"/>
        </w:rPr>
        <w:t>……………………………………………</w:t>
      </w:r>
      <w:proofErr w:type="gramEnd"/>
      <w:r>
        <w:rPr>
          <w:rFonts w:ascii="仿宋" w:eastAsia="仿宋" w:hAnsi="仿宋" w:cs="仿宋_GB2312" w:hint="eastAsia"/>
          <w:kern w:val="0"/>
          <w:sz w:val="24"/>
        </w:rPr>
        <w:t>（页码）</w:t>
      </w:r>
    </w:p>
    <w:p w14:paraId="5BABB00D" w14:textId="77777777" w:rsidR="008A70DB" w:rsidRDefault="00000000">
      <w:pPr>
        <w:spacing w:line="360" w:lineRule="auto"/>
        <w:rPr>
          <w:rFonts w:ascii="仿宋" w:eastAsia="仿宋" w:hAnsi="仿宋" w:cs="仿宋_GB2312"/>
          <w:kern w:val="0"/>
          <w:sz w:val="24"/>
        </w:rPr>
      </w:pPr>
      <w:r>
        <w:rPr>
          <w:rFonts w:ascii="仿宋" w:eastAsia="仿宋" w:hAnsi="仿宋" w:cs="仿宋_GB2312" w:hint="eastAsia"/>
          <w:kern w:val="0"/>
          <w:sz w:val="24"/>
        </w:rPr>
        <w:t>（4）法定代表人及其授权代表的身份证（复印件）……</w:t>
      </w:r>
      <w:proofErr w:type="gramStart"/>
      <w:r>
        <w:rPr>
          <w:rFonts w:ascii="仿宋" w:eastAsia="仿宋" w:hAnsi="仿宋" w:cs="仿宋_GB2312" w:hint="eastAsia"/>
          <w:kern w:val="0"/>
          <w:sz w:val="24"/>
        </w:rPr>
        <w:t>………………………………</w:t>
      </w:r>
      <w:proofErr w:type="gramEnd"/>
      <w:r>
        <w:rPr>
          <w:rFonts w:ascii="仿宋" w:eastAsia="仿宋" w:hAnsi="仿宋" w:cs="仿宋_GB2312" w:hint="eastAsia"/>
          <w:kern w:val="0"/>
          <w:sz w:val="24"/>
        </w:rPr>
        <w:t>（页码）</w:t>
      </w:r>
    </w:p>
    <w:p w14:paraId="648DC9AC" w14:textId="77777777" w:rsidR="008A70DB" w:rsidRDefault="00000000">
      <w:pPr>
        <w:spacing w:line="360" w:lineRule="auto"/>
        <w:rPr>
          <w:rFonts w:ascii="仿宋" w:eastAsia="仿宋" w:hAnsi="仿宋" w:cs="仿宋_GB2312"/>
          <w:kern w:val="0"/>
          <w:sz w:val="24"/>
        </w:rPr>
      </w:pPr>
      <w:r>
        <w:rPr>
          <w:rFonts w:ascii="仿宋" w:eastAsia="仿宋" w:hAnsi="仿宋" w:cs="仿宋_GB2312" w:hint="eastAsia"/>
          <w:kern w:val="0"/>
          <w:sz w:val="24"/>
        </w:rPr>
        <w:t>（5）声明书……</w:t>
      </w:r>
      <w:proofErr w:type="gramStart"/>
      <w:r>
        <w:rPr>
          <w:rFonts w:ascii="仿宋" w:eastAsia="仿宋" w:hAnsi="仿宋" w:cs="仿宋_GB2312" w:hint="eastAsia"/>
          <w:kern w:val="0"/>
          <w:sz w:val="24"/>
        </w:rPr>
        <w:t>……………………………………………………………………………</w:t>
      </w:r>
      <w:proofErr w:type="gramEnd"/>
      <w:r>
        <w:rPr>
          <w:rFonts w:ascii="仿宋" w:eastAsia="仿宋" w:hAnsi="仿宋" w:cs="仿宋_GB2312" w:hint="eastAsia"/>
          <w:kern w:val="0"/>
          <w:sz w:val="24"/>
        </w:rPr>
        <w:t>（页码）</w:t>
      </w:r>
    </w:p>
    <w:p w14:paraId="2E7EBB5B" w14:textId="77777777" w:rsidR="008A70DB" w:rsidRDefault="00000000">
      <w:pPr>
        <w:spacing w:line="360" w:lineRule="auto"/>
        <w:rPr>
          <w:rFonts w:ascii="仿宋" w:eastAsia="仿宋" w:hAnsi="仿宋" w:cs="仿宋_GB2312"/>
          <w:kern w:val="0"/>
          <w:sz w:val="24"/>
        </w:rPr>
      </w:pPr>
      <w:r>
        <w:rPr>
          <w:rFonts w:ascii="仿宋" w:eastAsia="仿宋" w:hAnsi="仿宋" w:cs="仿宋_GB2312" w:hint="eastAsia"/>
          <w:kern w:val="0"/>
          <w:sz w:val="24"/>
        </w:rPr>
        <w:t>（6）采购需求响应……</w:t>
      </w:r>
      <w:proofErr w:type="gramStart"/>
      <w:r>
        <w:rPr>
          <w:rFonts w:ascii="仿宋" w:eastAsia="仿宋" w:hAnsi="仿宋" w:cs="仿宋_GB2312" w:hint="eastAsia"/>
          <w:kern w:val="0"/>
          <w:sz w:val="24"/>
        </w:rPr>
        <w:t>……………………………………………………………………</w:t>
      </w:r>
      <w:proofErr w:type="gramEnd"/>
      <w:r>
        <w:rPr>
          <w:rFonts w:ascii="仿宋" w:eastAsia="仿宋" w:hAnsi="仿宋" w:cs="仿宋_GB2312" w:hint="eastAsia"/>
          <w:kern w:val="0"/>
          <w:sz w:val="24"/>
        </w:rPr>
        <w:t>（页码）</w:t>
      </w:r>
    </w:p>
    <w:bookmarkEnd w:id="70"/>
    <w:bookmarkEnd w:id="71"/>
    <w:p w14:paraId="4EE64CCD" w14:textId="77777777" w:rsidR="008A70DB" w:rsidRDefault="00000000">
      <w:pPr>
        <w:spacing w:line="360" w:lineRule="auto"/>
        <w:rPr>
          <w:rFonts w:ascii="仿宋" w:eastAsia="仿宋" w:hAnsi="仿宋" w:cs="仿宋_GB2312"/>
          <w:kern w:val="0"/>
          <w:sz w:val="24"/>
          <w:szCs w:val="22"/>
        </w:rPr>
      </w:pPr>
      <w:r>
        <w:rPr>
          <w:rFonts w:ascii="仿宋" w:eastAsia="仿宋" w:hAnsi="仿宋" w:cs="仿宋_GB2312" w:hint="eastAsia"/>
          <w:kern w:val="0"/>
          <w:sz w:val="24"/>
          <w:szCs w:val="22"/>
        </w:rPr>
        <w:t>（7）</w:t>
      </w:r>
      <w:r>
        <w:rPr>
          <w:rFonts w:ascii="仿宋" w:eastAsia="仿宋" w:hAnsi="仿宋" w:cs="仿宋_GB2312" w:hint="eastAsia"/>
          <w:kern w:val="0"/>
          <w:sz w:val="24"/>
          <w:szCs w:val="22"/>
          <w:lang w:val="zh-CN"/>
        </w:rPr>
        <w:t>采购需求偏离说明表……</w:t>
      </w:r>
      <w:proofErr w:type="gramStart"/>
      <w:r>
        <w:rPr>
          <w:rFonts w:ascii="仿宋" w:eastAsia="仿宋" w:hAnsi="仿宋" w:cs="仿宋_GB2312" w:hint="eastAsia"/>
          <w:kern w:val="0"/>
          <w:sz w:val="24"/>
          <w:szCs w:val="22"/>
          <w:lang w:val="zh-CN"/>
        </w:rPr>
        <w:t>………</w:t>
      </w:r>
      <w:r>
        <w:rPr>
          <w:rFonts w:ascii="仿宋" w:eastAsia="仿宋" w:hAnsi="仿宋" w:cs="仿宋_GB2312" w:hint="eastAsia"/>
          <w:kern w:val="0"/>
          <w:sz w:val="24"/>
          <w:szCs w:val="22"/>
        </w:rPr>
        <w:t>……………………</w:t>
      </w:r>
      <w:r>
        <w:rPr>
          <w:rFonts w:ascii="仿宋" w:eastAsia="仿宋" w:hAnsi="仿宋" w:cs="仿宋_GB2312" w:hint="eastAsia"/>
          <w:kern w:val="0"/>
          <w:sz w:val="24"/>
          <w:szCs w:val="22"/>
          <w:lang w:val="zh-CN"/>
        </w:rPr>
        <w:t>………………</w:t>
      </w:r>
      <w:r>
        <w:rPr>
          <w:rFonts w:ascii="仿宋" w:eastAsia="仿宋" w:hAnsi="仿宋" w:cs="仿宋_GB2312" w:hint="eastAsia"/>
          <w:kern w:val="0"/>
          <w:sz w:val="24"/>
          <w:szCs w:val="22"/>
        </w:rPr>
        <w:t>…</w:t>
      </w:r>
      <w:r>
        <w:rPr>
          <w:rFonts w:ascii="仿宋" w:eastAsia="仿宋" w:hAnsi="仿宋" w:cs="仿宋_GB2312" w:hint="eastAsia"/>
          <w:kern w:val="0"/>
          <w:sz w:val="24"/>
          <w:szCs w:val="22"/>
          <w:lang w:val="zh-CN"/>
        </w:rPr>
        <w:t>…………</w:t>
      </w:r>
      <w:proofErr w:type="gramEnd"/>
      <w:r>
        <w:rPr>
          <w:rFonts w:ascii="仿宋" w:eastAsia="仿宋" w:hAnsi="仿宋" w:cs="仿宋_GB2312" w:hint="eastAsia"/>
          <w:kern w:val="0"/>
          <w:sz w:val="24"/>
          <w:szCs w:val="22"/>
        </w:rPr>
        <w:t>（页码）</w:t>
      </w:r>
    </w:p>
    <w:p w14:paraId="741D3DE5" w14:textId="77777777" w:rsidR="008A70DB" w:rsidRDefault="00000000">
      <w:pPr>
        <w:spacing w:line="360" w:lineRule="auto"/>
        <w:rPr>
          <w:rFonts w:ascii="仿宋" w:eastAsia="仿宋" w:hAnsi="仿宋" w:cs="仿宋_GB2312"/>
          <w:kern w:val="0"/>
          <w:sz w:val="24"/>
          <w:szCs w:val="22"/>
        </w:rPr>
      </w:pPr>
      <w:r>
        <w:rPr>
          <w:rFonts w:ascii="仿宋" w:eastAsia="仿宋" w:hAnsi="仿宋" w:cs="仿宋_GB2312" w:hint="eastAsia"/>
          <w:kern w:val="0"/>
          <w:sz w:val="24"/>
          <w:szCs w:val="22"/>
        </w:rPr>
        <w:t>（8）合同条款偏离说明表……</w:t>
      </w:r>
      <w:proofErr w:type="gramStart"/>
      <w:r>
        <w:rPr>
          <w:rFonts w:ascii="仿宋" w:eastAsia="仿宋" w:hAnsi="仿宋" w:cs="仿宋_GB2312" w:hint="eastAsia"/>
          <w:kern w:val="0"/>
          <w:sz w:val="24"/>
          <w:szCs w:val="22"/>
        </w:rPr>
        <w:t>……………………………………………………………</w:t>
      </w:r>
      <w:proofErr w:type="gramEnd"/>
      <w:r>
        <w:rPr>
          <w:rFonts w:ascii="仿宋" w:eastAsia="仿宋" w:hAnsi="仿宋" w:cs="仿宋_GB2312" w:hint="eastAsia"/>
          <w:kern w:val="0"/>
          <w:sz w:val="24"/>
          <w:szCs w:val="22"/>
        </w:rPr>
        <w:t>（页码）</w:t>
      </w:r>
    </w:p>
    <w:p w14:paraId="20DC69D6" w14:textId="77777777" w:rsidR="008A70DB" w:rsidRDefault="00000000">
      <w:pPr>
        <w:spacing w:line="360" w:lineRule="auto"/>
        <w:rPr>
          <w:rFonts w:ascii="仿宋" w:eastAsia="仿宋" w:hAnsi="仿宋" w:cs="仿宋_GB2312"/>
          <w:kern w:val="0"/>
          <w:sz w:val="24"/>
          <w:szCs w:val="22"/>
        </w:rPr>
      </w:pPr>
      <w:r>
        <w:rPr>
          <w:rFonts w:ascii="仿宋" w:eastAsia="仿宋" w:hAnsi="仿宋" w:cs="仿宋_GB2312" w:hint="eastAsia"/>
          <w:kern w:val="0"/>
          <w:sz w:val="24"/>
          <w:szCs w:val="22"/>
        </w:rPr>
        <w:t>（9）</w:t>
      </w:r>
      <w:r>
        <w:rPr>
          <w:rFonts w:ascii="仿宋" w:eastAsia="仿宋" w:hAnsi="仿宋" w:cs="仿宋_GB2312" w:hint="eastAsia"/>
          <w:kern w:val="0"/>
          <w:sz w:val="24"/>
          <w:szCs w:val="22"/>
          <w:lang w:val="zh-CN"/>
        </w:rPr>
        <w:t>廉政承诺书……</w:t>
      </w:r>
      <w:proofErr w:type="gramStart"/>
      <w:r>
        <w:rPr>
          <w:rFonts w:ascii="仿宋" w:eastAsia="仿宋" w:hAnsi="仿宋" w:cs="仿宋_GB2312" w:hint="eastAsia"/>
          <w:kern w:val="0"/>
          <w:sz w:val="24"/>
          <w:szCs w:val="22"/>
          <w:lang w:val="zh-CN"/>
        </w:rPr>
        <w:t>………</w:t>
      </w:r>
      <w:r>
        <w:rPr>
          <w:rFonts w:ascii="仿宋" w:eastAsia="仿宋" w:hAnsi="仿宋" w:cs="仿宋_GB2312" w:hint="eastAsia"/>
          <w:kern w:val="0"/>
          <w:sz w:val="24"/>
          <w:szCs w:val="22"/>
        </w:rPr>
        <w:t>…</w:t>
      </w:r>
      <w:proofErr w:type="gramEnd"/>
      <w:r>
        <w:rPr>
          <w:rFonts w:ascii="仿宋" w:eastAsia="仿宋" w:hAnsi="仿宋" w:cs="仿宋_GB2312" w:hint="eastAsia"/>
          <w:kern w:val="0"/>
          <w:sz w:val="24"/>
          <w:szCs w:val="22"/>
        </w:rPr>
        <w:t xml:space="preserve"> ……</w:t>
      </w:r>
      <w:proofErr w:type="gramStart"/>
      <w:r>
        <w:rPr>
          <w:rFonts w:ascii="仿宋" w:eastAsia="仿宋" w:hAnsi="仿宋" w:cs="仿宋_GB2312" w:hint="eastAsia"/>
          <w:kern w:val="0"/>
          <w:sz w:val="24"/>
          <w:szCs w:val="22"/>
        </w:rPr>
        <w:t>……</w:t>
      </w:r>
      <w:r>
        <w:rPr>
          <w:rFonts w:ascii="仿宋" w:eastAsia="仿宋" w:hAnsi="仿宋" w:cs="仿宋_GB2312" w:hint="eastAsia"/>
          <w:kern w:val="0"/>
          <w:sz w:val="24"/>
          <w:szCs w:val="22"/>
          <w:lang w:val="zh-CN"/>
        </w:rPr>
        <w:t>……</w:t>
      </w:r>
      <w:r>
        <w:rPr>
          <w:rFonts w:ascii="仿宋" w:eastAsia="仿宋" w:hAnsi="仿宋" w:cs="仿宋_GB2312" w:hint="eastAsia"/>
          <w:kern w:val="0"/>
          <w:sz w:val="24"/>
          <w:szCs w:val="22"/>
        </w:rPr>
        <w:t>…………</w:t>
      </w:r>
      <w:r>
        <w:rPr>
          <w:rFonts w:ascii="仿宋" w:eastAsia="仿宋" w:hAnsi="仿宋" w:cs="仿宋_GB2312" w:hint="eastAsia"/>
          <w:kern w:val="0"/>
          <w:sz w:val="24"/>
          <w:szCs w:val="22"/>
          <w:lang w:val="zh-CN"/>
        </w:rPr>
        <w:t>…</w:t>
      </w:r>
      <w:r>
        <w:rPr>
          <w:rFonts w:ascii="仿宋" w:eastAsia="仿宋" w:hAnsi="仿宋" w:cs="仿宋_GB2312" w:hint="eastAsia"/>
          <w:kern w:val="0"/>
          <w:sz w:val="24"/>
          <w:szCs w:val="22"/>
        </w:rPr>
        <w:t>…</w:t>
      </w:r>
      <w:r>
        <w:rPr>
          <w:rFonts w:ascii="仿宋" w:eastAsia="仿宋" w:hAnsi="仿宋" w:cs="仿宋_GB2312" w:hint="eastAsia"/>
          <w:kern w:val="0"/>
          <w:sz w:val="24"/>
          <w:szCs w:val="22"/>
          <w:lang w:val="zh-CN"/>
        </w:rPr>
        <w:t>……</w:t>
      </w:r>
      <w:r>
        <w:rPr>
          <w:rFonts w:ascii="仿宋" w:eastAsia="仿宋" w:hAnsi="仿宋" w:cs="仿宋_GB2312" w:hint="eastAsia"/>
          <w:kern w:val="0"/>
          <w:sz w:val="24"/>
          <w:szCs w:val="22"/>
        </w:rPr>
        <w:t>…</w:t>
      </w:r>
      <w:r>
        <w:rPr>
          <w:rFonts w:ascii="仿宋" w:eastAsia="仿宋" w:hAnsi="仿宋" w:cs="仿宋_GB2312" w:hint="eastAsia"/>
          <w:kern w:val="0"/>
          <w:sz w:val="24"/>
          <w:szCs w:val="22"/>
          <w:lang w:val="zh-CN"/>
        </w:rPr>
        <w:t>……</w:t>
      </w:r>
      <w:r>
        <w:rPr>
          <w:rFonts w:ascii="仿宋" w:eastAsia="仿宋" w:hAnsi="仿宋" w:cs="仿宋_GB2312" w:hint="eastAsia"/>
          <w:kern w:val="0"/>
          <w:sz w:val="24"/>
          <w:szCs w:val="22"/>
        </w:rPr>
        <w:t>…</w:t>
      </w:r>
      <w:r>
        <w:rPr>
          <w:rFonts w:ascii="仿宋" w:eastAsia="仿宋" w:hAnsi="仿宋" w:cs="仿宋_GB2312" w:hint="eastAsia"/>
          <w:kern w:val="0"/>
          <w:sz w:val="24"/>
          <w:szCs w:val="22"/>
          <w:lang w:val="zh-CN"/>
        </w:rPr>
        <w:t>…………</w:t>
      </w:r>
      <w:proofErr w:type="gramEnd"/>
      <w:r>
        <w:rPr>
          <w:rFonts w:ascii="仿宋" w:eastAsia="仿宋" w:hAnsi="仿宋" w:cs="仿宋_GB2312" w:hint="eastAsia"/>
          <w:kern w:val="0"/>
          <w:sz w:val="24"/>
          <w:szCs w:val="22"/>
        </w:rPr>
        <w:t>（页码）</w:t>
      </w:r>
    </w:p>
    <w:p w14:paraId="42D50318" w14:textId="77777777" w:rsidR="008A70DB" w:rsidRDefault="00000000">
      <w:pPr>
        <w:spacing w:line="360" w:lineRule="auto"/>
        <w:rPr>
          <w:rFonts w:ascii="仿宋" w:eastAsia="仿宋" w:hAnsi="仿宋" w:cs="仿宋_GB2312"/>
          <w:kern w:val="0"/>
          <w:sz w:val="24"/>
        </w:rPr>
      </w:pPr>
      <w:r>
        <w:rPr>
          <w:rFonts w:ascii="仿宋" w:eastAsia="仿宋" w:hAnsi="仿宋" w:cs="仿宋_GB2312" w:hint="eastAsia"/>
          <w:kern w:val="0"/>
          <w:sz w:val="24"/>
          <w:szCs w:val="22"/>
        </w:rPr>
        <w:t>（10）</w:t>
      </w:r>
      <w:r>
        <w:rPr>
          <w:rFonts w:ascii="仿宋" w:eastAsia="仿宋" w:hAnsi="仿宋" w:cs="仿宋_GB2312" w:hint="eastAsia"/>
          <w:kern w:val="0"/>
          <w:sz w:val="24"/>
          <w:szCs w:val="22"/>
          <w:lang w:val="zh-CN"/>
        </w:rPr>
        <w:t>关于对招标文件中有关条款的</w:t>
      </w:r>
      <w:r>
        <w:rPr>
          <w:rFonts w:ascii="仿宋" w:eastAsia="仿宋" w:hAnsi="仿宋" w:cs="仿宋_GB2312" w:hint="eastAsia"/>
          <w:kern w:val="0"/>
          <w:sz w:val="24"/>
          <w:lang w:val="zh-CN"/>
        </w:rPr>
        <w:t>拒绝声明……</w:t>
      </w:r>
      <w:proofErr w:type="gramStart"/>
      <w:r>
        <w:rPr>
          <w:rFonts w:ascii="仿宋" w:eastAsia="仿宋" w:hAnsi="仿宋" w:cs="仿宋_GB2312" w:hint="eastAsia"/>
          <w:kern w:val="0"/>
          <w:sz w:val="24"/>
          <w:lang w:val="zh-CN"/>
        </w:rPr>
        <w:t>…</w:t>
      </w:r>
      <w:r>
        <w:rPr>
          <w:rFonts w:ascii="仿宋" w:eastAsia="仿宋" w:hAnsi="仿宋" w:cs="仿宋_GB2312" w:hint="eastAsia"/>
          <w:kern w:val="0"/>
          <w:sz w:val="24"/>
        </w:rPr>
        <w:t>……………………</w:t>
      </w:r>
      <w:r>
        <w:rPr>
          <w:rFonts w:ascii="仿宋" w:eastAsia="仿宋" w:hAnsi="仿宋" w:cs="仿宋_GB2312" w:hint="eastAsia"/>
          <w:kern w:val="0"/>
          <w:sz w:val="24"/>
          <w:lang w:val="zh-CN"/>
        </w:rPr>
        <w:t>……………</w:t>
      </w:r>
      <w:proofErr w:type="gramEnd"/>
      <w:r>
        <w:rPr>
          <w:rFonts w:ascii="仿宋" w:eastAsia="仿宋" w:hAnsi="仿宋" w:cs="仿宋_GB2312" w:hint="eastAsia"/>
          <w:kern w:val="0"/>
          <w:sz w:val="24"/>
        </w:rPr>
        <w:t>（页码）</w:t>
      </w:r>
    </w:p>
    <w:p w14:paraId="00E48D15" w14:textId="77777777" w:rsidR="008A70DB" w:rsidRDefault="00000000">
      <w:pPr>
        <w:spacing w:line="360" w:lineRule="auto"/>
        <w:rPr>
          <w:rFonts w:ascii="仿宋" w:eastAsia="仿宋" w:hAnsi="仿宋" w:cs="仿宋_GB2312"/>
          <w:b/>
          <w:bCs/>
          <w:sz w:val="24"/>
        </w:rPr>
      </w:pPr>
      <w:r>
        <w:rPr>
          <w:rFonts w:ascii="仿宋" w:eastAsia="仿宋" w:hAnsi="仿宋" w:cs="仿宋_GB2312" w:hint="eastAsia"/>
          <w:kern w:val="0"/>
          <w:sz w:val="24"/>
        </w:rPr>
        <w:t>（11）</w:t>
      </w:r>
      <w:r>
        <w:rPr>
          <w:rFonts w:ascii="仿宋" w:eastAsia="仿宋" w:hAnsi="仿宋" w:cs="仿宋_GB2312" w:hint="eastAsia"/>
          <w:kern w:val="0"/>
          <w:sz w:val="24"/>
          <w:lang w:val="zh-CN"/>
        </w:rPr>
        <w:t>认为需要的其他技术商务文件或说明……</w:t>
      </w:r>
      <w:proofErr w:type="gramStart"/>
      <w:r>
        <w:rPr>
          <w:rFonts w:ascii="仿宋" w:eastAsia="仿宋" w:hAnsi="仿宋" w:cs="仿宋_GB2312" w:hint="eastAsia"/>
          <w:kern w:val="0"/>
          <w:sz w:val="24"/>
          <w:lang w:val="zh-CN"/>
        </w:rPr>
        <w:t>…………</w:t>
      </w:r>
      <w:r>
        <w:rPr>
          <w:rFonts w:ascii="仿宋" w:eastAsia="仿宋" w:hAnsi="仿宋" w:cs="仿宋_GB2312" w:hint="eastAsia"/>
          <w:kern w:val="0"/>
          <w:sz w:val="24"/>
        </w:rPr>
        <w:t>……………</w:t>
      </w:r>
      <w:r>
        <w:rPr>
          <w:rFonts w:ascii="仿宋" w:eastAsia="仿宋" w:hAnsi="仿宋" w:cs="仿宋_GB2312" w:hint="eastAsia"/>
          <w:kern w:val="0"/>
          <w:sz w:val="24"/>
          <w:lang w:val="zh-CN"/>
        </w:rPr>
        <w:t>………………</w:t>
      </w:r>
      <w:proofErr w:type="gramEnd"/>
      <w:r>
        <w:rPr>
          <w:rFonts w:ascii="仿宋" w:eastAsia="仿宋" w:hAnsi="仿宋" w:cs="仿宋_GB2312" w:hint="eastAsia"/>
          <w:kern w:val="0"/>
          <w:sz w:val="24"/>
        </w:rPr>
        <w:t>（页码）</w:t>
      </w:r>
    </w:p>
    <w:p w14:paraId="5B051E8B" w14:textId="77777777" w:rsidR="008A70DB" w:rsidRDefault="00000000">
      <w:pPr>
        <w:adjustRightInd w:val="0"/>
        <w:spacing w:line="360" w:lineRule="auto"/>
        <w:rPr>
          <w:rFonts w:ascii="仿宋" w:eastAsia="仿宋" w:hAnsi="仿宋" w:cs="仿宋_GB2312"/>
          <w:b/>
          <w:bCs/>
          <w:sz w:val="24"/>
        </w:rPr>
      </w:pPr>
      <w:r>
        <w:rPr>
          <w:rFonts w:ascii="仿宋" w:eastAsia="仿宋" w:hAnsi="仿宋" w:cs="仿宋_GB2312" w:hint="eastAsia"/>
          <w:b/>
          <w:bCs/>
          <w:sz w:val="24"/>
        </w:rPr>
        <w:t>注：以上目录是编制投标技术商务文件的基本格式要求，各投标人可根据自身情况进一步细化。</w:t>
      </w:r>
    </w:p>
    <w:p w14:paraId="6E719203" w14:textId="77777777" w:rsidR="008A70DB" w:rsidRDefault="008A70DB">
      <w:pPr>
        <w:adjustRightInd w:val="0"/>
        <w:spacing w:line="360" w:lineRule="auto"/>
        <w:rPr>
          <w:rFonts w:ascii="仿宋" w:eastAsia="仿宋" w:hAnsi="仿宋" w:cs="仿宋_GB2312"/>
          <w:b/>
          <w:bCs/>
          <w:sz w:val="24"/>
        </w:rPr>
      </w:pPr>
    </w:p>
    <w:p w14:paraId="15FB6864" w14:textId="77777777" w:rsidR="008A70DB" w:rsidRDefault="00000000">
      <w:pPr>
        <w:adjustRightInd w:val="0"/>
        <w:spacing w:line="360" w:lineRule="auto"/>
        <w:jc w:val="center"/>
        <w:outlineLvl w:val="2"/>
        <w:rPr>
          <w:rFonts w:ascii="仿宋" w:eastAsia="仿宋" w:hAnsi="仿宋" w:cs="仿宋_GB2312"/>
          <w:b/>
          <w:bCs/>
          <w:sz w:val="24"/>
          <w:szCs w:val="22"/>
        </w:rPr>
      </w:pPr>
      <w:r>
        <w:rPr>
          <w:rFonts w:ascii="仿宋" w:eastAsia="仿宋" w:hAnsi="仿宋" w:cs="仿宋_GB2312" w:hint="eastAsia"/>
          <w:b/>
          <w:bCs/>
          <w:sz w:val="30"/>
          <w:szCs w:val="30"/>
        </w:rPr>
        <w:br w:type="page"/>
      </w:r>
      <w:r>
        <w:rPr>
          <w:rFonts w:ascii="仿宋" w:eastAsia="仿宋" w:hAnsi="仿宋" w:cs="仿宋_GB2312" w:hint="eastAsia"/>
          <w:b/>
          <w:sz w:val="30"/>
          <w:szCs w:val="30"/>
        </w:rPr>
        <w:lastRenderedPageBreak/>
        <w:t>一、投标人的营业执照（复印件加盖公章）</w:t>
      </w:r>
    </w:p>
    <w:p w14:paraId="68E07BFF" w14:textId="77777777" w:rsidR="008A70DB" w:rsidRDefault="008A70DB">
      <w:pPr>
        <w:spacing w:line="360" w:lineRule="auto"/>
        <w:rPr>
          <w:rFonts w:ascii="仿宋" w:eastAsia="仿宋" w:hAnsi="仿宋" w:cs="仿宋_GB2312"/>
          <w:b/>
          <w:bCs/>
          <w:sz w:val="24"/>
          <w:szCs w:val="22"/>
        </w:rPr>
      </w:pPr>
    </w:p>
    <w:p w14:paraId="0701E445" w14:textId="77777777" w:rsidR="008A70DB" w:rsidRDefault="00000000">
      <w:pPr>
        <w:spacing w:line="360" w:lineRule="auto"/>
        <w:jc w:val="center"/>
        <w:outlineLvl w:val="2"/>
        <w:rPr>
          <w:rFonts w:ascii="仿宋" w:eastAsia="仿宋" w:hAnsi="仿宋" w:cs="仿宋_GB2312"/>
          <w:b/>
          <w:sz w:val="30"/>
          <w:szCs w:val="30"/>
        </w:rPr>
      </w:pPr>
      <w:r>
        <w:rPr>
          <w:rFonts w:ascii="仿宋" w:eastAsia="仿宋" w:hAnsi="仿宋" w:cs="仿宋_GB2312" w:hint="eastAsia"/>
          <w:b/>
          <w:sz w:val="30"/>
          <w:szCs w:val="30"/>
        </w:rPr>
        <w:br w:type="page"/>
      </w:r>
      <w:r>
        <w:rPr>
          <w:rFonts w:ascii="仿宋" w:eastAsia="仿宋" w:hAnsi="仿宋" w:cs="仿宋_GB2312" w:hint="eastAsia"/>
          <w:b/>
          <w:sz w:val="30"/>
          <w:szCs w:val="30"/>
        </w:rPr>
        <w:lastRenderedPageBreak/>
        <w:t>二、投标人资格声明</w:t>
      </w:r>
    </w:p>
    <w:p w14:paraId="6E9EDD7E" w14:textId="77777777" w:rsidR="008A70DB" w:rsidRDefault="00000000">
      <w:pPr>
        <w:adjustRightInd w:val="0"/>
        <w:spacing w:line="360" w:lineRule="auto"/>
        <w:rPr>
          <w:rFonts w:ascii="仿宋" w:eastAsia="仿宋" w:hAnsi="仿宋" w:cs="仿宋_GB2312"/>
          <w:kern w:val="0"/>
          <w:sz w:val="24"/>
        </w:rPr>
      </w:pPr>
      <w:r>
        <w:rPr>
          <w:rFonts w:ascii="仿宋" w:eastAsia="仿宋" w:hAnsi="仿宋" w:cs="仿宋_GB2312" w:hint="eastAsia"/>
          <w:sz w:val="24"/>
        </w:rPr>
        <w:t>杭州市滨江区教育局、浙江省成套工程有限公司</w:t>
      </w:r>
      <w:r>
        <w:rPr>
          <w:rFonts w:ascii="仿宋" w:eastAsia="仿宋" w:hAnsi="仿宋" w:cs="仿宋_GB2312" w:hint="eastAsia"/>
          <w:kern w:val="0"/>
          <w:sz w:val="24"/>
          <w:lang w:val="zh-CN"/>
        </w:rPr>
        <w:t>：</w:t>
      </w:r>
    </w:p>
    <w:p w14:paraId="5FA40DFA" w14:textId="77777777" w:rsidR="008A70DB" w:rsidRDefault="008A70DB">
      <w:pPr>
        <w:adjustRightInd w:val="0"/>
        <w:spacing w:line="360" w:lineRule="auto"/>
        <w:ind w:firstLine="480"/>
        <w:rPr>
          <w:rFonts w:ascii="仿宋" w:eastAsia="仿宋" w:hAnsi="仿宋" w:cs="仿宋_GB2312"/>
          <w:kern w:val="0"/>
          <w:sz w:val="24"/>
          <w:szCs w:val="22"/>
          <w:lang w:val="zh-CN"/>
        </w:rPr>
      </w:pPr>
    </w:p>
    <w:p w14:paraId="33B91C8B" w14:textId="77777777" w:rsidR="008A70DB" w:rsidRDefault="00000000">
      <w:pPr>
        <w:adjustRightInd w:val="0"/>
        <w:spacing w:line="360" w:lineRule="auto"/>
        <w:ind w:firstLine="480"/>
        <w:rPr>
          <w:rFonts w:ascii="仿宋" w:eastAsia="仿宋" w:hAnsi="仿宋" w:cs="仿宋_GB2312"/>
          <w:kern w:val="0"/>
          <w:sz w:val="24"/>
          <w:szCs w:val="22"/>
          <w:lang w:val="zh-CN"/>
        </w:rPr>
      </w:pPr>
      <w:r>
        <w:rPr>
          <w:rFonts w:ascii="仿宋" w:eastAsia="仿宋" w:hAnsi="仿宋" w:cs="仿宋_GB2312" w:hint="eastAsia"/>
          <w:kern w:val="0"/>
          <w:sz w:val="24"/>
          <w:szCs w:val="22"/>
          <w:lang w:val="zh-CN"/>
        </w:rPr>
        <w:t>我单位郑重声明如下：</w:t>
      </w:r>
    </w:p>
    <w:p w14:paraId="5F88C97A" w14:textId="77777777" w:rsidR="008A70DB" w:rsidRDefault="00000000">
      <w:pPr>
        <w:widowControl/>
        <w:adjustRightInd w:val="0"/>
        <w:spacing w:line="360" w:lineRule="auto"/>
        <w:ind w:firstLineChars="200" w:firstLine="420"/>
        <w:jc w:val="left"/>
        <w:rPr>
          <w:rFonts w:ascii="仿宋" w:eastAsia="仿宋" w:hAnsi="仿宋" w:cs="仿宋_GB2312"/>
          <w:kern w:val="0"/>
          <w:szCs w:val="21"/>
        </w:rPr>
      </w:pPr>
      <w:r>
        <w:rPr>
          <w:rFonts w:ascii="仿宋" w:eastAsia="仿宋" w:hAnsi="仿宋" w:cs="仿宋_GB2312" w:hint="eastAsia"/>
          <w:szCs w:val="21"/>
        </w:rPr>
        <w:t>一、我单位是按照中华人民共和国法律规定登记注册的，注册地点为</w:t>
      </w:r>
      <w:r>
        <w:rPr>
          <w:rFonts w:ascii="仿宋" w:eastAsia="仿宋" w:hAnsi="仿宋" w:cs="仿宋_GB2312" w:hint="eastAsia"/>
          <w:szCs w:val="21"/>
          <w:u w:val="single"/>
        </w:rPr>
        <w:t xml:space="preserve">         </w:t>
      </w:r>
      <w:r>
        <w:rPr>
          <w:rFonts w:ascii="仿宋" w:eastAsia="仿宋" w:hAnsi="仿宋" w:cs="仿宋_GB2312" w:hint="eastAsia"/>
          <w:szCs w:val="21"/>
        </w:rPr>
        <w:t>，全称为</w:t>
      </w:r>
      <w:r>
        <w:rPr>
          <w:rFonts w:ascii="仿宋" w:eastAsia="仿宋" w:hAnsi="仿宋" w:cs="仿宋_GB2312" w:hint="eastAsia"/>
          <w:szCs w:val="21"/>
          <w:u w:val="single"/>
        </w:rPr>
        <w:t xml:space="preserve">        </w:t>
      </w:r>
      <w:r>
        <w:rPr>
          <w:rFonts w:ascii="仿宋" w:eastAsia="仿宋" w:hAnsi="仿宋" w:cs="仿宋_GB2312" w:hint="eastAsia"/>
          <w:szCs w:val="21"/>
        </w:rPr>
        <w:t>，统一社会信用代码为</w:t>
      </w:r>
      <w:r>
        <w:rPr>
          <w:rFonts w:ascii="仿宋" w:eastAsia="仿宋" w:hAnsi="仿宋" w:cs="仿宋_GB2312" w:hint="eastAsia"/>
          <w:szCs w:val="21"/>
          <w:u w:val="single"/>
        </w:rPr>
        <w:t xml:space="preserve">            </w:t>
      </w:r>
      <w:r>
        <w:rPr>
          <w:rFonts w:ascii="仿宋" w:eastAsia="仿宋" w:hAnsi="仿宋" w:cs="仿宋_GB2312" w:hint="eastAsia"/>
          <w:szCs w:val="21"/>
        </w:rPr>
        <w:t>，法定代表人</w:t>
      </w:r>
      <w:r>
        <w:rPr>
          <w:rFonts w:ascii="仿宋" w:eastAsia="仿宋" w:hAnsi="仿宋" w:cs="仿宋_GB2312" w:hint="eastAsia"/>
          <w:kern w:val="0"/>
          <w:szCs w:val="21"/>
        </w:rPr>
        <w:t>（</w:t>
      </w:r>
      <w:r>
        <w:rPr>
          <w:rFonts w:ascii="仿宋" w:eastAsia="仿宋" w:hAnsi="仿宋" w:cs="仿宋_GB2312" w:hint="eastAsia"/>
          <w:spacing w:val="-2"/>
          <w:kern w:val="0"/>
          <w:szCs w:val="21"/>
        </w:rPr>
        <w:t>单</w:t>
      </w:r>
      <w:r>
        <w:rPr>
          <w:rFonts w:ascii="仿宋" w:eastAsia="仿宋" w:hAnsi="仿宋" w:cs="仿宋_GB2312" w:hint="eastAsia"/>
          <w:kern w:val="0"/>
          <w:szCs w:val="21"/>
        </w:rPr>
        <w:t>位</w:t>
      </w:r>
      <w:r>
        <w:rPr>
          <w:rFonts w:ascii="仿宋" w:eastAsia="仿宋" w:hAnsi="仿宋" w:cs="仿宋_GB2312" w:hint="eastAsia"/>
          <w:spacing w:val="-2"/>
          <w:kern w:val="0"/>
          <w:szCs w:val="21"/>
        </w:rPr>
        <w:t>负</w:t>
      </w:r>
      <w:r>
        <w:rPr>
          <w:rFonts w:ascii="仿宋" w:eastAsia="仿宋" w:hAnsi="仿宋" w:cs="仿宋_GB2312" w:hint="eastAsia"/>
          <w:kern w:val="0"/>
          <w:szCs w:val="21"/>
        </w:rPr>
        <w:t>责人</w:t>
      </w:r>
      <w:r>
        <w:rPr>
          <w:rFonts w:ascii="仿宋" w:eastAsia="仿宋" w:hAnsi="仿宋" w:cs="仿宋_GB2312" w:hint="eastAsia"/>
          <w:spacing w:val="-2"/>
          <w:kern w:val="0"/>
          <w:szCs w:val="21"/>
        </w:rPr>
        <w:t>）</w:t>
      </w:r>
      <w:r>
        <w:rPr>
          <w:rFonts w:ascii="仿宋" w:eastAsia="仿宋" w:hAnsi="仿宋" w:cs="仿宋_GB2312" w:hint="eastAsia"/>
          <w:szCs w:val="21"/>
        </w:rPr>
        <w:t>为</w:t>
      </w:r>
      <w:r>
        <w:rPr>
          <w:rFonts w:ascii="仿宋" w:eastAsia="仿宋" w:hAnsi="仿宋" w:cs="仿宋_GB2312" w:hint="eastAsia"/>
          <w:szCs w:val="21"/>
          <w:u w:val="single"/>
        </w:rPr>
        <w:t xml:space="preserve">         </w:t>
      </w:r>
      <w:r>
        <w:rPr>
          <w:rFonts w:ascii="仿宋" w:eastAsia="仿宋" w:hAnsi="仿宋" w:cs="仿宋_GB2312" w:hint="eastAsia"/>
          <w:szCs w:val="21"/>
        </w:rPr>
        <w:t>，具有独立承担民事责任的能力。</w:t>
      </w:r>
    </w:p>
    <w:p w14:paraId="1DA62404" w14:textId="77777777" w:rsidR="008A70DB" w:rsidRDefault="00000000">
      <w:pPr>
        <w:widowControl/>
        <w:adjustRightInd w:val="0"/>
        <w:spacing w:line="360" w:lineRule="auto"/>
        <w:ind w:firstLineChars="200" w:firstLine="420"/>
        <w:jc w:val="left"/>
        <w:rPr>
          <w:rFonts w:ascii="仿宋" w:eastAsia="仿宋" w:hAnsi="仿宋" w:cs="仿宋_GB2312"/>
          <w:szCs w:val="21"/>
        </w:rPr>
      </w:pPr>
      <w:r>
        <w:rPr>
          <w:rFonts w:ascii="仿宋" w:eastAsia="仿宋" w:hAnsi="仿宋" w:cs="仿宋_GB2312" w:hint="eastAsia"/>
          <w:kern w:val="0"/>
          <w:szCs w:val="21"/>
        </w:rPr>
        <w:t>二、</w:t>
      </w:r>
      <w:r>
        <w:rPr>
          <w:rFonts w:ascii="仿宋" w:eastAsia="仿宋" w:hAnsi="仿宋" w:cs="仿宋_GB2312" w:hint="eastAsia"/>
          <w:szCs w:val="21"/>
        </w:rPr>
        <w:t>我单位具有良好的商业信誉和健全的财务会计制度。</w:t>
      </w:r>
    </w:p>
    <w:p w14:paraId="09C06700" w14:textId="77777777" w:rsidR="008A70DB" w:rsidRDefault="00000000">
      <w:pPr>
        <w:widowControl/>
        <w:adjustRightInd w:val="0"/>
        <w:spacing w:line="360" w:lineRule="auto"/>
        <w:ind w:firstLineChars="200" w:firstLine="420"/>
        <w:jc w:val="left"/>
        <w:rPr>
          <w:rFonts w:ascii="仿宋" w:eastAsia="仿宋" w:hAnsi="仿宋" w:cs="仿宋_GB2312"/>
          <w:b/>
          <w:bCs/>
          <w:kern w:val="0"/>
          <w:szCs w:val="21"/>
        </w:rPr>
      </w:pPr>
      <w:r>
        <w:rPr>
          <w:rFonts w:ascii="仿宋" w:eastAsia="仿宋" w:hAnsi="仿宋" w:cs="仿宋_GB2312" w:hint="eastAsia"/>
          <w:kern w:val="0"/>
          <w:szCs w:val="21"/>
        </w:rPr>
        <w:t>三、我</w:t>
      </w:r>
      <w:r>
        <w:rPr>
          <w:rFonts w:ascii="仿宋" w:eastAsia="仿宋" w:hAnsi="仿宋" w:cs="仿宋_GB2312" w:hint="eastAsia"/>
          <w:szCs w:val="21"/>
        </w:rPr>
        <w:t>单位</w:t>
      </w:r>
      <w:r>
        <w:rPr>
          <w:rFonts w:ascii="仿宋" w:eastAsia="仿宋" w:hAnsi="仿宋" w:cs="仿宋_GB2312" w:hint="eastAsia"/>
          <w:kern w:val="0"/>
          <w:szCs w:val="21"/>
        </w:rPr>
        <w:t>依法进行纳税和社会保险申报并实际履行了义务</w:t>
      </w:r>
      <w:r>
        <w:rPr>
          <w:rFonts w:ascii="仿宋" w:eastAsia="仿宋" w:hAnsi="仿宋" w:cs="仿宋_GB2312" w:hint="eastAsia"/>
          <w:b/>
          <w:bCs/>
          <w:kern w:val="0"/>
          <w:szCs w:val="21"/>
        </w:rPr>
        <w:t>，并且没有税收缴纳、社会保障等方面的失信记录。</w:t>
      </w:r>
    </w:p>
    <w:p w14:paraId="353C31A9" w14:textId="77777777" w:rsidR="008A70DB" w:rsidRDefault="00000000">
      <w:pPr>
        <w:widowControl/>
        <w:adjustRightInd w:val="0"/>
        <w:spacing w:line="360" w:lineRule="auto"/>
        <w:ind w:firstLineChars="200" w:firstLine="420"/>
        <w:jc w:val="left"/>
        <w:rPr>
          <w:rFonts w:ascii="仿宋" w:eastAsia="仿宋" w:hAnsi="仿宋" w:cs="仿宋_GB2312"/>
          <w:kern w:val="0"/>
          <w:szCs w:val="21"/>
        </w:rPr>
      </w:pPr>
      <w:r>
        <w:rPr>
          <w:rFonts w:ascii="仿宋" w:eastAsia="仿宋" w:hAnsi="仿宋" w:cs="仿宋_GB2312" w:hint="eastAsia"/>
          <w:szCs w:val="21"/>
        </w:rPr>
        <w:t>四、我单位具有履行本项目采购合同所必需的设备和专业技术能力，并具有履行合同的良好记录。</w:t>
      </w:r>
    </w:p>
    <w:p w14:paraId="6149DEE2" w14:textId="77777777" w:rsidR="008A70DB" w:rsidRDefault="00000000">
      <w:pPr>
        <w:widowControl/>
        <w:adjustRightInd w:val="0"/>
        <w:spacing w:line="360" w:lineRule="auto"/>
        <w:ind w:firstLineChars="200" w:firstLine="420"/>
        <w:jc w:val="left"/>
        <w:rPr>
          <w:rFonts w:ascii="仿宋" w:eastAsia="仿宋" w:hAnsi="仿宋" w:cs="仿宋_GB2312"/>
          <w:szCs w:val="21"/>
        </w:rPr>
      </w:pPr>
      <w:r>
        <w:rPr>
          <w:rFonts w:ascii="仿宋" w:eastAsia="仿宋" w:hAnsi="仿宋" w:cs="仿宋_GB2312" w:hint="eastAsia"/>
          <w:szCs w:val="21"/>
        </w:rPr>
        <w:t>五、我单位在参加采购项目前三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w:t>
      </w:r>
    </w:p>
    <w:p w14:paraId="69F870AC" w14:textId="77777777" w:rsidR="008A70DB" w:rsidRDefault="00000000">
      <w:pPr>
        <w:widowControl/>
        <w:adjustRightInd w:val="0"/>
        <w:spacing w:line="360" w:lineRule="auto"/>
        <w:ind w:firstLineChars="200" w:firstLine="420"/>
        <w:jc w:val="left"/>
        <w:rPr>
          <w:rFonts w:ascii="仿宋" w:eastAsia="仿宋" w:hAnsi="仿宋" w:cs="仿宋_GB2312"/>
          <w:szCs w:val="21"/>
        </w:rPr>
      </w:pPr>
      <w:r>
        <w:rPr>
          <w:rFonts w:ascii="仿宋" w:eastAsia="仿宋" w:hAnsi="仿宋" w:cs="仿宋_GB2312" w:hint="eastAsia"/>
          <w:kern w:val="0"/>
          <w:szCs w:val="21"/>
        </w:rPr>
        <w:t>六、</w:t>
      </w:r>
      <w:r>
        <w:rPr>
          <w:rFonts w:ascii="仿宋" w:eastAsia="仿宋" w:hAnsi="仿宋" w:cs="仿宋_GB2312" w:hint="eastAsia"/>
          <w:szCs w:val="21"/>
        </w:rPr>
        <w:t>与我单位存在“单位负责人为同一人或者存在直接控股、管理关系”的其他单位信息如下（如无，填写“无”）：</w:t>
      </w:r>
    </w:p>
    <w:p w14:paraId="7B0757E3" w14:textId="77777777" w:rsidR="008A70DB" w:rsidRDefault="00000000">
      <w:pPr>
        <w:adjustRightInd w:val="0"/>
        <w:spacing w:line="360" w:lineRule="auto"/>
        <w:ind w:firstLineChars="200" w:firstLine="420"/>
        <w:rPr>
          <w:rFonts w:ascii="仿宋" w:eastAsia="仿宋" w:hAnsi="仿宋" w:cs="仿宋_GB2312"/>
          <w:szCs w:val="21"/>
        </w:rPr>
      </w:pPr>
      <w:r>
        <w:rPr>
          <w:rFonts w:ascii="仿宋" w:eastAsia="仿宋" w:hAnsi="仿宋" w:cs="仿宋_GB2312" w:hint="eastAsia"/>
          <w:szCs w:val="21"/>
        </w:rPr>
        <w:t>1、与我单位的法定代表人（单位负责人）为同一人的其他单位如下：</w:t>
      </w:r>
      <w:r>
        <w:rPr>
          <w:rFonts w:ascii="仿宋" w:eastAsia="仿宋" w:hAnsi="仿宋" w:cs="仿宋_GB2312" w:hint="eastAsia"/>
          <w:szCs w:val="21"/>
          <w:u w:val="single"/>
        </w:rPr>
        <w:t xml:space="preserve">               </w:t>
      </w:r>
      <w:r>
        <w:rPr>
          <w:rFonts w:ascii="仿宋" w:eastAsia="仿宋" w:hAnsi="仿宋" w:cs="仿宋_GB2312" w:hint="eastAsia"/>
          <w:szCs w:val="21"/>
        </w:rPr>
        <w:t>。</w:t>
      </w:r>
    </w:p>
    <w:p w14:paraId="63C3A4C3" w14:textId="77777777" w:rsidR="008A70DB" w:rsidRDefault="00000000">
      <w:pPr>
        <w:adjustRightInd w:val="0"/>
        <w:spacing w:line="360" w:lineRule="auto"/>
        <w:ind w:firstLineChars="200" w:firstLine="420"/>
        <w:rPr>
          <w:rFonts w:ascii="仿宋" w:eastAsia="仿宋" w:hAnsi="仿宋" w:cs="仿宋_GB2312"/>
          <w:szCs w:val="21"/>
        </w:rPr>
      </w:pPr>
      <w:r>
        <w:rPr>
          <w:rFonts w:ascii="仿宋" w:eastAsia="仿宋" w:hAnsi="仿宋" w:cs="仿宋_GB2312" w:hint="eastAsia"/>
          <w:szCs w:val="21"/>
        </w:rPr>
        <w:t>2、我单位直接控股的其他单位如下：</w:t>
      </w:r>
      <w:r>
        <w:rPr>
          <w:rFonts w:ascii="仿宋" w:eastAsia="仿宋" w:hAnsi="仿宋" w:cs="仿宋_GB2312" w:hint="eastAsia"/>
          <w:szCs w:val="21"/>
          <w:u w:val="single"/>
        </w:rPr>
        <w:t xml:space="preserve">               </w:t>
      </w:r>
      <w:r>
        <w:rPr>
          <w:rFonts w:ascii="仿宋" w:eastAsia="仿宋" w:hAnsi="仿宋" w:cs="仿宋_GB2312" w:hint="eastAsia"/>
          <w:szCs w:val="21"/>
        </w:rPr>
        <w:t>。</w:t>
      </w:r>
    </w:p>
    <w:p w14:paraId="6394AC12" w14:textId="77777777" w:rsidR="008A70DB" w:rsidRDefault="00000000">
      <w:pPr>
        <w:adjustRightInd w:val="0"/>
        <w:spacing w:line="360" w:lineRule="auto"/>
        <w:ind w:firstLineChars="200" w:firstLine="420"/>
        <w:rPr>
          <w:rFonts w:ascii="仿宋" w:eastAsia="仿宋" w:hAnsi="仿宋" w:cs="仿宋_GB2312"/>
          <w:szCs w:val="21"/>
        </w:rPr>
      </w:pPr>
      <w:r>
        <w:rPr>
          <w:rFonts w:ascii="仿宋" w:eastAsia="仿宋" w:hAnsi="仿宋" w:cs="仿宋_GB2312" w:hint="eastAsia"/>
          <w:szCs w:val="21"/>
        </w:rPr>
        <w:t>3、与我单位存在管理关系的其他单位如下：</w:t>
      </w:r>
      <w:r>
        <w:rPr>
          <w:rFonts w:ascii="仿宋" w:eastAsia="仿宋" w:hAnsi="仿宋" w:cs="仿宋_GB2312" w:hint="eastAsia"/>
          <w:szCs w:val="21"/>
          <w:u w:val="single"/>
        </w:rPr>
        <w:t xml:space="preserve">               </w:t>
      </w:r>
      <w:r>
        <w:rPr>
          <w:rFonts w:ascii="仿宋" w:eastAsia="仿宋" w:hAnsi="仿宋" w:cs="仿宋_GB2312" w:hint="eastAsia"/>
          <w:szCs w:val="21"/>
        </w:rPr>
        <w:t>。</w:t>
      </w:r>
    </w:p>
    <w:p w14:paraId="599A2992" w14:textId="77777777" w:rsidR="008A70DB" w:rsidRDefault="00000000">
      <w:pPr>
        <w:widowControl/>
        <w:adjustRightInd w:val="0"/>
        <w:spacing w:line="360" w:lineRule="auto"/>
        <w:ind w:firstLineChars="200" w:firstLine="422"/>
        <w:jc w:val="left"/>
        <w:rPr>
          <w:rFonts w:ascii="仿宋" w:eastAsia="仿宋" w:hAnsi="仿宋" w:cs="仿宋_GB2312"/>
          <w:b/>
          <w:bCs/>
          <w:szCs w:val="21"/>
        </w:rPr>
      </w:pPr>
      <w:r>
        <w:rPr>
          <w:rFonts w:ascii="仿宋" w:eastAsia="仿宋" w:hAnsi="仿宋" w:cs="仿宋_GB2312" w:hint="eastAsia"/>
          <w:b/>
          <w:bCs/>
          <w:szCs w:val="21"/>
        </w:rPr>
        <w:t>七、我单位具备法律、行政法规规定的其他条件。</w:t>
      </w:r>
    </w:p>
    <w:p w14:paraId="0A39A99F" w14:textId="77777777" w:rsidR="008A70DB" w:rsidRDefault="00000000">
      <w:pPr>
        <w:widowControl/>
        <w:adjustRightInd w:val="0"/>
        <w:spacing w:line="360" w:lineRule="auto"/>
        <w:ind w:firstLineChars="200" w:firstLine="420"/>
        <w:jc w:val="left"/>
        <w:rPr>
          <w:rFonts w:ascii="仿宋" w:eastAsia="仿宋" w:hAnsi="仿宋" w:cs="仿宋_GB2312"/>
          <w:kern w:val="0"/>
          <w:szCs w:val="21"/>
        </w:rPr>
      </w:pPr>
      <w:r>
        <w:rPr>
          <w:rFonts w:ascii="仿宋" w:eastAsia="仿宋" w:hAnsi="仿宋" w:cs="仿宋_GB2312" w:hint="eastAsia"/>
          <w:szCs w:val="21"/>
        </w:rPr>
        <w:t>我单位保证上述声明的事项都是真实的，如有虚假，我单位愿意承担相应的法律责任，并承担因此所造成的一切损失。</w:t>
      </w:r>
    </w:p>
    <w:p w14:paraId="612CFB99" w14:textId="77777777" w:rsidR="008A70DB" w:rsidRDefault="008A70DB">
      <w:pPr>
        <w:widowControl/>
        <w:adjustRightInd w:val="0"/>
        <w:spacing w:line="360" w:lineRule="auto"/>
        <w:ind w:firstLineChars="200" w:firstLine="420"/>
        <w:jc w:val="left"/>
        <w:rPr>
          <w:rFonts w:ascii="仿宋" w:eastAsia="仿宋" w:hAnsi="仿宋" w:cs="仿宋_GB2312"/>
          <w:szCs w:val="21"/>
        </w:rPr>
      </w:pPr>
    </w:p>
    <w:p w14:paraId="15BCF753" w14:textId="77777777" w:rsidR="008A70DB" w:rsidRDefault="00000000">
      <w:pPr>
        <w:widowControl/>
        <w:adjustRightInd w:val="0"/>
        <w:spacing w:line="360" w:lineRule="auto"/>
        <w:ind w:firstLineChars="200" w:firstLine="420"/>
        <w:jc w:val="left"/>
        <w:rPr>
          <w:rFonts w:ascii="仿宋" w:eastAsia="仿宋" w:hAnsi="仿宋" w:cs="仿宋_GB2312"/>
          <w:szCs w:val="21"/>
          <w:lang w:val="zh-CN"/>
        </w:rPr>
      </w:pPr>
      <w:r>
        <w:rPr>
          <w:rFonts w:ascii="仿宋" w:eastAsia="仿宋" w:hAnsi="仿宋" w:cs="仿宋_GB2312" w:hint="eastAsia"/>
          <w:szCs w:val="21"/>
        </w:rPr>
        <w:t>注：第二条“良好的商业信誉”是指投标人经营状况良好，无本资格声明第九条情形。</w:t>
      </w:r>
    </w:p>
    <w:p w14:paraId="0D68DD5C" w14:textId="77777777" w:rsidR="008A70DB" w:rsidRDefault="008A70DB">
      <w:pPr>
        <w:widowControl/>
        <w:adjustRightInd w:val="0"/>
        <w:spacing w:line="360" w:lineRule="auto"/>
        <w:ind w:firstLineChars="200" w:firstLine="420"/>
        <w:jc w:val="left"/>
        <w:rPr>
          <w:rFonts w:ascii="仿宋" w:eastAsia="仿宋" w:hAnsi="仿宋" w:cs="仿宋_GB2312"/>
          <w:szCs w:val="21"/>
          <w:lang w:val="zh-CN"/>
        </w:rPr>
      </w:pPr>
    </w:p>
    <w:p w14:paraId="0B00BA5D" w14:textId="77777777" w:rsidR="008A70DB" w:rsidRDefault="00000000">
      <w:pPr>
        <w:autoSpaceDE w:val="0"/>
        <w:autoSpaceDN w:val="0"/>
        <w:adjustRightInd w:val="0"/>
        <w:spacing w:line="360" w:lineRule="auto"/>
        <w:ind w:firstLineChars="2150" w:firstLine="5160"/>
        <w:rPr>
          <w:rFonts w:ascii="仿宋" w:eastAsia="仿宋" w:hAnsi="仿宋" w:cs="仿宋_GB2312"/>
          <w:kern w:val="0"/>
          <w:sz w:val="24"/>
          <w:szCs w:val="24"/>
        </w:rPr>
      </w:pPr>
      <w:r>
        <w:rPr>
          <w:rFonts w:ascii="仿宋" w:eastAsia="仿宋" w:hAnsi="仿宋" w:cs="仿宋_GB2312" w:hint="eastAsia"/>
          <w:kern w:val="0"/>
          <w:sz w:val="24"/>
          <w:szCs w:val="24"/>
          <w:lang w:val="zh-CN"/>
        </w:rPr>
        <w:t>投标人名称（盖章）：</w:t>
      </w:r>
    </w:p>
    <w:p w14:paraId="35FA2E25" w14:textId="77777777" w:rsidR="008A70DB" w:rsidRDefault="00000000">
      <w:pPr>
        <w:tabs>
          <w:tab w:val="left" w:pos="540"/>
        </w:tabs>
        <w:autoSpaceDE w:val="0"/>
        <w:autoSpaceDN w:val="0"/>
        <w:adjustRightInd w:val="0"/>
        <w:spacing w:line="360" w:lineRule="auto"/>
        <w:ind w:firstLineChars="200" w:firstLine="480"/>
        <w:rPr>
          <w:rFonts w:ascii="仿宋" w:eastAsia="仿宋" w:hAnsi="仿宋" w:cs="仿宋_GB2312"/>
          <w:b/>
          <w:sz w:val="24"/>
        </w:rPr>
      </w:pPr>
      <w:r>
        <w:rPr>
          <w:rFonts w:ascii="仿宋" w:eastAsia="仿宋" w:hAnsi="仿宋" w:cs="仿宋_GB2312" w:hint="eastAsia"/>
          <w:kern w:val="0"/>
          <w:sz w:val="24"/>
          <w:szCs w:val="24"/>
          <w:lang w:val="zh-CN"/>
        </w:rPr>
        <w:t xml:space="preserve">                                       日期：     年  月   日</w:t>
      </w:r>
    </w:p>
    <w:p w14:paraId="59C9094C" w14:textId="77777777" w:rsidR="008A70DB" w:rsidRDefault="00000000">
      <w:pPr>
        <w:adjustRightInd w:val="0"/>
        <w:spacing w:line="360" w:lineRule="auto"/>
        <w:jc w:val="center"/>
        <w:outlineLvl w:val="2"/>
        <w:rPr>
          <w:rFonts w:ascii="仿宋" w:eastAsia="仿宋" w:hAnsi="仿宋" w:cs="仿宋_GB2312"/>
          <w:b/>
          <w:kern w:val="0"/>
          <w:sz w:val="30"/>
          <w:szCs w:val="30"/>
          <w:lang w:val="zh-CN"/>
        </w:rPr>
      </w:pPr>
      <w:r>
        <w:rPr>
          <w:rFonts w:ascii="仿宋" w:eastAsia="仿宋" w:hAnsi="仿宋" w:cs="仿宋_GB2312" w:hint="eastAsia"/>
          <w:b/>
          <w:kern w:val="0"/>
          <w:sz w:val="30"/>
          <w:szCs w:val="30"/>
          <w:lang w:val="zh-CN"/>
        </w:rPr>
        <w:br w:type="page"/>
      </w:r>
      <w:r>
        <w:rPr>
          <w:rFonts w:ascii="仿宋" w:eastAsia="仿宋" w:hAnsi="仿宋" w:cs="仿宋_GB2312" w:hint="eastAsia"/>
          <w:b/>
          <w:kern w:val="0"/>
          <w:sz w:val="30"/>
          <w:szCs w:val="30"/>
        </w:rPr>
        <w:lastRenderedPageBreak/>
        <w:t>三</w:t>
      </w:r>
      <w:r>
        <w:rPr>
          <w:rFonts w:ascii="仿宋" w:eastAsia="仿宋" w:hAnsi="仿宋" w:cs="仿宋_GB2312" w:hint="eastAsia"/>
          <w:b/>
          <w:kern w:val="0"/>
          <w:sz w:val="30"/>
          <w:szCs w:val="30"/>
          <w:lang w:val="zh-CN"/>
        </w:rPr>
        <w:t>、授权委托书</w:t>
      </w:r>
    </w:p>
    <w:p w14:paraId="107689DF" w14:textId="77777777" w:rsidR="008A70DB" w:rsidRDefault="00000000">
      <w:pPr>
        <w:adjustRightInd w:val="0"/>
        <w:spacing w:line="360" w:lineRule="auto"/>
        <w:rPr>
          <w:rFonts w:ascii="仿宋" w:eastAsia="仿宋" w:hAnsi="仿宋" w:cs="仿宋_GB2312"/>
          <w:kern w:val="0"/>
          <w:sz w:val="24"/>
        </w:rPr>
      </w:pPr>
      <w:r>
        <w:rPr>
          <w:rFonts w:ascii="仿宋" w:eastAsia="仿宋" w:hAnsi="仿宋" w:cs="仿宋_GB2312" w:hint="eastAsia"/>
          <w:sz w:val="24"/>
          <w:u w:val="single"/>
        </w:rPr>
        <w:t>杭州市滨江区教育局</w:t>
      </w:r>
      <w:r>
        <w:rPr>
          <w:rFonts w:ascii="仿宋" w:eastAsia="仿宋" w:hAnsi="仿宋" w:cs="仿宋_GB2312" w:hint="eastAsia"/>
          <w:sz w:val="24"/>
        </w:rPr>
        <w:t>、</w:t>
      </w:r>
      <w:bookmarkStart w:id="74" w:name="_Hlk83851766"/>
      <w:r>
        <w:rPr>
          <w:rFonts w:ascii="仿宋" w:eastAsia="仿宋" w:hAnsi="仿宋" w:cs="仿宋_GB2312" w:hint="eastAsia"/>
          <w:sz w:val="24"/>
        </w:rPr>
        <w:t>浙江省成套工程有限公司</w:t>
      </w:r>
      <w:bookmarkEnd w:id="74"/>
      <w:r>
        <w:rPr>
          <w:rFonts w:ascii="仿宋" w:eastAsia="仿宋" w:hAnsi="仿宋" w:cs="仿宋_GB2312" w:hint="eastAsia"/>
          <w:kern w:val="0"/>
          <w:sz w:val="24"/>
          <w:lang w:val="zh-CN"/>
        </w:rPr>
        <w:t>：</w:t>
      </w:r>
    </w:p>
    <w:p w14:paraId="2E93DAA6" w14:textId="77777777" w:rsidR="008A70DB" w:rsidRDefault="00000000">
      <w:pPr>
        <w:pStyle w:val="af3"/>
        <w:adjustRightInd w:val="0"/>
        <w:spacing w:line="360" w:lineRule="auto"/>
        <w:ind w:firstLineChars="200" w:firstLine="480"/>
        <w:rPr>
          <w:rFonts w:ascii="仿宋" w:eastAsia="仿宋" w:hAnsi="仿宋" w:cs="仿宋_GB2312"/>
          <w:kern w:val="0"/>
          <w:sz w:val="24"/>
        </w:rPr>
      </w:pPr>
      <w:r>
        <w:rPr>
          <w:rFonts w:ascii="仿宋" w:eastAsia="仿宋" w:hAnsi="仿宋" w:cs="仿宋_GB2312" w:hint="eastAsia"/>
          <w:kern w:val="0"/>
          <w:sz w:val="24"/>
          <w:lang w:val="zh-CN"/>
        </w:rPr>
        <w:t>兹委派我公司</w:t>
      </w:r>
      <w:r>
        <w:rPr>
          <w:rFonts w:ascii="仿宋" w:eastAsia="仿宋" w:hAnsi="仿宋" w:cs="仿宋_GB2312" w:hint="eastAsia"/>
          <w:kern w:val="0"/>
          <w:sz w:val="24"/>
          <w:u w:val="single"/>
          <w:lang w:val="zh-CN"/>
        </w:rPr>
        <w:t xml:space="preserve">                </w:t>
      </w:r>
      <w:r>
        <w:rPr>
          <w:rFonts w:ascii="仿宋" w:eastAsia="仿宋" w:hAnsi="仿宋" w:cs="仿宋_GB2312" w:hint="eastAsia"/>
          <w:kern w:val="0"/>
          <w:sz w:val="24"/>
          <w:lang w:val="zh-CN"/>
        </w:rPr>
        <w:t>先生/女士（身份证号：</w:t>
      </w:r>
      <w:r>
        <w:rPr>
          <w:rFonts w:ascii="仿宋" w:eastAsia="仿宋" w:hAnsi="仿宋" w:cs="仿宋_GB2312" w:hint="eastAsia"/>
          <w:kern w:val="0"/>
          <w:sz w:val="24"/>
          <w:u w:val="single"/>
        </w:rPr>
        <w:t xml:space="preserve">           </w:t>
      </w:r>
      <w:r>
        <w:rPr>
          <w:rFonts w:ascii="仿宋" w:eastAsia="仿宋" w:hAnsi="仿宋" w:cs="仿宋_GB2312" w:hint="eastAsia"/>
          <w:kern w:val="0"/>
          <w:sz w:val="24"/>
        </w:rPr>
        <w:t>，</w:t>
      </w:r>
      <w:r>
        <w:rPr>
          <w:rFonts w:ascii="仿宋" w:eastAsia="仿宋" w:hAnsi="仿宋" w:cs="仿宋_GB2312" w:hint="eastAsia"/>
          <w:kern w:val="0"/>
          <w:sz w:val="24"/>
          <w:lang w:val="zh-CN"/>
        </w:rPr>
        <w:t>其在本公司的职务是：</w:t>
      </w:r>
      <w:r>
        <w:rPr>
          <w:rFonts w:ascii="仿宋" w:eastAsia="仿宋" w:hAnsi="仿宋" w:cs="仿宋_GB2312" w:hint="eastAsia"/>
          <w:kern w:val="0"/>
          <w:sz w:val="24"/>
          <w:u w:val="single"/>
          <w:lang w:val="zh-CN"/>
        </w:rPr>
        <w:t xml:space="preserve">                </w:t>
      </w:r>
      <w:r>
        <w:rPr>
          <w:rFonts w:ascii="仿宋" w:eastAsia="仿宋" w:hAnsi="仿宋" w:cs="仿宋_GB2312" w:hint="eastAsia"/>
          <w:kern w:val="0"/>
          <w:sz w:val="24"/>
          <w:lang w:val="zh-CN"/>
        </w:rPr>
        <w:t xml:space="preserve"> ，联系电话：</w:t>
      </w:r>
      <w:r>
        <w:rPr>
          <w:rFonts w:ascii="仿宋" w:eastAsia="仿宋" w:hAnsi="仿宋" w:cs="仿宋_GB2312" w:hint="eastAsia"/>
          <w:kern w:val="0"/>
          <w:sz w:val="24"/>
          <w:u w:val="single"/>
          <w:lang w:val="zh-CN"/>
        </w:rPr>
        <w:t xml:space="preserve">       </w:t>
      </w:r>
      <w:r>
        <w:rPr>
          <w:rFonts w:ascii="仿宋" w:eastAsia="仿宋" w:hAnsi="仿宋" w:cs="仿宋_GB2312" w:hint="eastAsia"/>
          <w:kern w:val="0"/>
          <w:sz w:val="24"/>
          <w:lang w:val="zh-CN"/>
        </w:rPr>
        <w:t>手机：</w:t>
      </w:r>
      <w:r>
        <w:rPr>
          <w:rFonts w:ascii="仿宋" w:eastAsia="仿宋" w:hAnsi="仿宋" w:cs="仿宋_GB2312" w:hint="eastAsia"/>
          <w:kern w:val="0"/>
          <w:sz w:val="24"/>
          <w:u w:val="single"/>
          <w:lang w:val="zh-CN"/>
        </w:rPr>
        <w:t xml:space="preserve">        </w:t>
      </w:r>
      <w:r>
        <w:rPr>
          <w:rFonts w:ascii="仿宋" w:eastAsia="仿宋" w:hAnsi="仿宋" w:cs="仿宋_GB2312" w:hint="eastAsia"/>
          <w:kern w:val="0"/>
          <w:sz w:val="24"/>
          <w:lang w:val="zh-CN"/>
        </w:rPr>
        <w:t>传真：</w:t>
      </w:r>
      <w:r>
        <w:rPr>
          <w:rFonts w:ascii="仿宋" w:eastAsia="仿宋" w:hAnsi="仿宋" w:cs="仿宋_GB2312" w:hint="eastAsia"/>
          <w:kern w:val="0"/>
          <w:sz w:val="24"/>
          <w:u w:val="single"/>
          <w:lang w:val="zh-CN"/>
        </w:rPr>
        <w:t xml:space="preserve">           </w:t>
      </w:r>
      <w:r>
        <w:rPr>
          <w:rFonts w:ascii="仿宋" w:eastAsia="仿宋" w:hAnsi="仿宋" w:cs="仿宋_GB2312" w:hint="eastAsia"/>
          <w:kern w:val="0"/>
          <w:sz w:val="24"/>
          <w:lang w:val="zh-CN"/>
        </w:rPr>
        <w:t>），代表我公司全权处理</w:t>
      </w:r>
      <w:r>
        <w:rPr>
          <w:rFonts w:ascii="仿宋" w:eastAsia="仿宋" w:hAnsi="仿宋" w:cs="仿宋_GB2312" w:hint="eastAsia"/>
          <w:sz w:val="24"/>
        </w:rPr>
        <w:t>杭州市</w:t>
      </w:r>
      <w:r>
        <w:rPr>
          <w:rFonts w:ascii="仿宋" w:eastAsia="仿宋" w:hAnsi="仿宋" w:cs="微软雅黑" w:hint="eastAsia"/>
          <w:sz w:val="24"/>
        </w:rPr>
        <w:t>滨</w:t>
      </w:r>
      <w:r>
        <w:rPr>
          <w:rFonts w:ascii="仿宋" w:eastAsia="仿宋" w:hAnsi="仿宋" w:cs="___WRD_EMBED_SUB_44" w:hint="eastAsia"/>
          <w:sz w:val="24"/>
        </w:rPr>
        <w:t>江区教育局下属学校2024年学生服</w:t>
      </w:r>
      <w:proofErr w:type="gramStart"/>
      <w:r>
        <w:rPr>
          <w:rFonts w:ascii="仿宋" w:eastAsia="仿宋" w:hAnsi="仿宋" w:cs="___WRD_EMBED_SUB_44" w:hint="eastAsia"/>
          <w:sz w:val="24"/>
        </w:rPr>
        <w:t>采购项目</w:t>
      </w:r>
      <w:r>
        <w:rPr>
          <w:rFonts w:ascii="仿宋" w:eastAsia="仿宋" w:hAnsi="仿宋" w:cs="仿宋_GB2312" w:hint="eastAsia"/>
          <w:kern w:val="0"/>
          <w:sz w:val="24"/>
          <w:lang w:val="zh-CN"/>
        </w:rPr>
        <w:t>采购项目</w:t>
      </w:r>
      <w:proofErr w:type="gramEnd"/>
      <w:r>
        <w:rPr>
          <w:rFonts w:ascii="仿宋" w:eastAsia="仿宋" w:hAnsi="仿宋" w:cs="仿宋_GB2312" w:hint="eastAsia"/>
          <w:kern w:val="0"/>
          <w:sz w:val="24"/>
          <w:lang w:val="zh-CN"/>
        </w:rPr>
        <w:t>（编号：</w:t>
      </w:r>
      <w:r>
        <w:rPr>
          <w:rFonts w:ascii="仿宋" w:eastAsia="仿宋" w:hAnsi="仿宋" w:cs="仿宋_GB2312" w:hint="eastAsia"/>
          <w:kern w:val="0"/>
          <w:sz w:val="24"/>
        </w:rPr>
        <w:t xml:space="preserve">       </w:t>
      </w:r>
      <w:r>
        <w:rPr>
          <w:rFonts w:ascii="仿宋" w:eastAsia="仿宋" w:hAnsi="仿宋" w:cs="仿宋_GB2312" w:hint="eastAsia"/>
          <w:kern w:val="0"/>
          <w:sz w:val="24"/>
          <w:lang w:val="zh-CN"/>
        </w:rPr>
        <w:t>）采购投标的一切事项，若中标则全权代表本公司签订相关合同，并负责处理合同履行等事宜。</w:t>
      </w:r>
    </w:p>
    <w:p w14:paraId="7937D357" w14:textId="77777777" w:rsidR="008A70DB" w:rsidRDefault="00000000">
      <w:pPr>
        <w:adjustRightInd w:val="0"/>
        <w:spacing w:line="360" w:lineRule="auto"/>
        <w:rPr>
          <w:rFonts w:ascii="仿宋" w:eastAsia="仿宋" w:hAnsi="仿宋" w:cs="仿宋_GB2312"/>
          <w:kern w:val="0"/>
          <w:sz w:val="24"/>
          <w:lang w:val="zh-CN"/>
        </w:rPr>
      </w:pPr>
      <w:r>
        <w:rPr>
          <w:rFonts w:ascii="仿宋" w:eastAsia="仿宋" w:hAnsi="仿宋" w:cs="仿宋_GB2312" w:hint="eastAsia"/>
          <w:kern w:val="0"/>
          <w:sz w:val="24"/>
          <w:lang w:val="zh-CN"/>
        </w:rPr>
        <w:t xml:space="preserve">    本委托书有效期：自     年 月  日起至     年  月  日止。</w:t>
      </w:r>
    </w:p>
    <w:p w14:paraId="6DB3A3EB" w14:textId="77777777" w:rsidR="008A70DB" w:rsidRDefault="00000000">
      <w:pPr>
        <w:adjustRightInd w:val="0"/>
        <w:spacing w:line="360" w:lineRule="auto"/>
        <w:ind w:firstLine="480"/>
        <w:rPr>
          <w:rFonts w:ascii="仿宋" w:eastAsia="仿宋" w:hAnsi="仿宋" w:cs="仿宋_GB2312"/>
          <w:kern w:val="0"/>
          <w:sz w:val="24"/>
          <w:szCs w:val="22"/>
          <w:lang w:val="zh-CN"/>
        </w:rPr>
      </w:pPr>
      <w:r>
        <w:rPr>
          <w:rFonts w:ascii="仿宋" w:eastAsia="仿宋" w:hAnsi="仿宋" w:cs="仿宋_GB2312" w:hint="eastAsia"/>
          <w:kern w:val="0"/>
          <w:sz w:val="24"/>
          <w:szCs w:val="22"/>
          <w:lang w:val="zh-CN"/>
        </w:rPr>
        <w:t>被授权委托人无转委托权。</w:t>
      </w:r>
    </w:p>
    <w:p w14:paraId="1FA45D31" w14:textId="77777777" w:rsidR="008A70DB" w:rsidRDefault="008A70DB">
      <w:pPr>
        <w:adjustRightInd w:val="0"/>
        <w:spacing w:line="360" w:lineRule="auto"/>
        <w:jc w:val="left"/>
        <w:rPr>
          <w:rFonts w:ascii="仿宋" w:eastAsia="仿宋" w:hAnsi="仿宋" w:cs="仿宋_GB2312"/>
          <w:kern w:val="0"/>
          <w:sz w:val="24"/>
          <w:lang w:val="zh-CN"/>
        </w:rPr>
      </w:pPr>
    </w:p>
    <w:p w14:paraId="7F97ED26" w14:textId="77777777" w:rsidR="008A70DB" w:rsidRDefault="00000000">
      <w:pPr>
        <w:adjustRightInd w:val="0"/>
        <w:spacing w:line="360" w:lineRule="auto"/>
        <w:jc w:val="left"/>
        <w:rPr>
          <w:rFonts w:ascii="仿宋" w:eastAsia="仿宋" w:hAnsi="仿宋" w:cs="仿宋_GB2312"/>
          <w:kern w:val="0"/>
          <w:sz w:val="24"/>
        </w:rPr>
      </w:pPr>
      <w:r>
        <w:rPr>
          <w:rFonts w:ascii="仿宋" w:eastAsia="仿宋" w:hAnsi="仿宋" w:cs="仿宋_GB2312" w:hint="eastAsia"/>
          <w:kern w:val="0"/>
          <w:sz w:val="24"/>
          <w:lang w:val="zh-CN"/>
        </w:rPr>
        <w:t>投标人名称（盖章）：</w:t>
      </w:r>
    </w:p>
    <w:p w14:paraId="0271CE88" w14:textId="77777777" w:rsidR="008A70DB" w:rsidRDefault="00000000">
      <w:pPr>
        <w:adjustRightInd w:val="0"/>
        <w:spacing w:line="360" w:lineRule="auto"/>
        <w:jc w:val="left"/>
        <w:rPr>
          <w:rFonts w:ascii="仿宋" w:eastAsia="仿宋" w:hAnsi="仿宋" w:cs="仿宋_GB2312"/>
          <w:kern w:val="0"/>
          <w:sz w:val="24"/>
          <w:lang w:val="zh-CN"/>
        </w:rPr>
      </w:pPr>
      <w:r>
        <w:rPr>
          <w:rFonts w:ascii="仿宋" w:eastAsia="仿宋" w:hAnsi="仿宋" w:cs="仿宋_GB2312" w:hint="eastAsia"/>
          <w:kern w:val="0"/>
          <w:sz w:val="24"/>
          <w:lang w:val="zh-CN"/>
        </w:rPr>
        <w:t>法定代表人（签字或盖章）：</w:t>
      </w:r>
    </w:p>
    <w:p w14:paraId="630CF778" w14:textId="77777777" w:rsidR="008A70DB" w:rsidRDefault="00000000">
      <w:pPr>
        <w:adjustRightInd w:val="0"/>
        <w:spacing w:line="360" w:lineRule="auto"/>
        <w:jc w:val="left"/>
        <w:rPr>
          <w:rFonts w:ascii="仿宋" w:eastAsia="仿宋" w:hAnsi="仿宋" w:cs="仿宋_GB2312"/>
          <w:kern w:val="0"/>
          <w:sz w:val="24"/>
          <w:lang w:val="zh-CN"/>
        </w:rPr>
      </w:pPr>
      <w:r>
        <w:rPr>
          <w:rFonts w:ascii="仿宋" w:eastAsia="仿宋" w:hAnsi="仿宋" w:cs="仿宋_GB2312" w:hint="eastAsia"/>
          <w:kern w:val="0"/>
          <w:sz w:val="24"/>
          <w:lang w:val="zh-CN"/>
        </w:rPr>
        <w:t>法定代表人身份证号：</w:t>
      </w:r>
    </w:p>
    <w:p w14:paraId="037E9C0E" w14:textId="77777777" w:rsidR="008A70DB" w:rsidRDefault="00000000">
      <w:pPr>
        <w:adjustRightInd w:val="0"/>
        <w:spacing w:line="360" w:lineRule="auto"/>
        <w:jc w:val="left"/>
        <w:rPr>
          <w:rFonts w:ascii="仿宋" w:eastAsia="仿宋" w:hAnsi="仿宋" w:cs="仿宋_GB2312"/>
          <w:kern w:val="0"/>
          <w:sz w:val="24"/>
          <w:lang w:val="zh-CN"/>
        </w:rPr>
      </w:pPr>
      <w:r>
        <w:rPr>
          <w:rFonts w:ascii="仿宋" w:eastAsia="仿宋" w:hAnsi="仿宋" w:cs="仿宋_GB2312" w:hint="eastAsia"/>
          <w:kern w:val="0"/>
          <w:sz w:val="24"/>
          <w:lang w:val="zh-CN"/>
        </w:rPr>
        <w:t>签发日期：     年  月   日</w:t>
      </w:r>
    </w:p>
    <w:p w14:paraId="2B3566F5" w14:textId="77777777" w:rsidR="008A70DB" w:rsidRDefault="008A70DB">
      <w:pPr>
        <w:pStyle w:val="af1"/>
        <w:tabs>
          <w:tab w:val="left" w:pos="960"/>
        </w:tabs>
        <w:ind w:right="3207"/>
        <w:rPr>
          <w:rFonts w:ascii="仿宋" w:eastAsia="仿宋" w:hAnsi="仿宋" w:cs="仿宋_GB2312"/>
          <w:b/>
          <w:bCs/>
          <w:highlight w:val="yellow"/>
        </w:rPr>
      </w:pPr>
    </w:p>
    <w:p w14:paraId="3ABB7C60" w14:textId="77777777" w:rsidR="008A70DB" w:rsidRDefault="00000000">
      <w:pPr>
        <w:pStyle w:val="af1"/>
        <w:tabs>
          <w:tab w:val="left" w:pos="960"/>
        </w:tabs>
        <w:ind w:right="3207"/>
        <w:rPr>
          <w:rFonts w:ascii="仿宋" w:eastAsia="仿宋" w:hAnsi="仿宋" w:cs="仿宋_GB2312"/>
          <w:b/>
          <w:bCs/>
          <w:i/>
          <w:iCs/>
        </w:rPr>
      </w:pPr>
      <w:r>
        <w:rPr>
          <w:rFonts w:ascii="仿宋" w:eastAsia="仿宋" w:hAnsi="仿宋" w:cs="仿宋_GB2312" w:hint="eastAsia"/>
          <w:b/>
          <w:bCs/>
          <w:i/>
          <w:iCs/>
        </w:rPr>
        <w:t>注：授权委托书应按上述内容及格式填写，不得修改。</w:t>
      </w:r>
    </w:p>
    <w:p w14:paraId="459F51A1" w14:textId="77777777" w:rsidR="008A70DB" w:rsidRDefault="00000000">
      <w:pPr>
        <w:adjustRightInd w:val="0"/>
        <w:spacing w:line="360" w:lineRule="auto"/>
        <w:ind w:right="480"/>
        <w:jc w:val="center"/>
        <w:outlineLvl w:val="2"/>
        <w:rPr>
          <w:rFonts w:ascii="仿宋" w:eastAsia="仿宋" w:hAnsi="仿宋" w:cs="仿宋_GB2312"/>
          <w:b/>
          <w:sz w:val="30"/>
          <w:szCs w:val="30"/>
        </w:rPr>
      </w:pPr>
      <w:r>
        <w:rPr>
          <w:rFonts w:ascii="仿宋" w:eastAsia="仿宋" w:hAnsi="仿宋" w:cs="仿宋_GB2312" w:hint="eastAsia"/>
          <w:kern w:val="0"/>
          <w:sz w:val="24"/>
          <w:lang w:val="zh-CN"/>
        </w:rPr>
        <w:br w:type="page"/>
      </w:r>
      <w:r>
        <w:rPr>
          <w:rFonts w:ascii="仿宋" w:eastAsia="仿宋" w:hAnsi="仿宋" w:cs="仿宋_GB2312" w:hint="eastAsia"/>
          <w:b/>
          <w:sz w:val="30"/>
          <w:szCs w:val="30"/>
        </w:rPr>
        <w:lastRenderedPageBreak/>
        <w:t>四、法定代表人及其授权代表的身份证（复印件加盖公章）</w:t>
      </w:r>
    </w:p>
    <w:p w14:paraId="0C0B76C4" w14:textId="77777777" w:rsidR="008A70DB" w:rsidRDefault="00000000">
      <w:pPr>
        <w:pStyle w:val="00"/>
        <w:spacing w:line="360" w:lineRule="auto"/>
        <w:rPr>
          <w:rFonts w:ascii="仿宋" w:eastAsia="仿宋" w:hAnsi="仿宋"/>
          <w:bCs/>
          <w:sz w:val="24"/>
        </w:rPr>
      </w:pPr>
      <w:r>
        <w:rPr>
          <w:rFonts w:ascii="仿宋" w:eastAsia="仿宋" w:hAnsi="仿宋" w:hint="eastAsia"/>
          <w:bCs/>
          <w:sz w:val="24"/>
        </w:rPr>
        <w:t>法定代表人身份证件扫描件：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7"/>
      </w:tblGrid>
      <w:tr w:rsidR="008A70DB" w14:paraId="3CC46A03" w14:textId="77777777">
        <w:trPr>
          <w:trHeight w:val="4812"/>
          <w:jc w:val="center"/>
        </w:trPr>
        <w:tc>
          <w:tcPr>
            <w:tcW w:w="9207" w:type="dxa"/>
          </w:tcPr>
          <w:p w14:paraId="2ED7F88C" w14:textId="77777777" w:rsidR="008A70DB" w:rsidRDefault="00000000">
            <w:pPr>
              <w:pStyle w:val="00"/>
              <w:spacing w:line="360" w:lineRule="auto"/>
              <w:rPr>
                <w:rFonts w:ascii="仿宋" w:eastAsia="仿宋" w:hAnsi="仿宋"/>
                <w:bCs/>
                <w:sz w:val="24"/>
              </w:rPr>
            </w:pPr>
            <w:r>
              <w:rPr>
                <w:rFonts w:ascii="仿宋" w:eastAsia="仿宋" w:hAnsi="仿宋" w:hint="eastAsia"/>
                <w:bCs/>
                <w:sz w:val="24"/>
              </w:rPr>
              <w:t>正面：                                 反面：</w:t>
            </w:r>
          </w:p>
          <w:p w14:paraId="2E66E74E" w14:textId="77777777" w:rsidR="008A70DB" w:rsidRDefault="008A70DB">
            <w:pPr>
              <w:pStyle w:val="00"/>
              <w:spacing w:line="360" w:lineRule="auto"/>
              <w:rPr>
                <w:rFonts w:ascii="仿宋" w:eastAsia="仿宋" w:hAnsi="仿宋"/>
                <w:bCs/>
                <w:sz w:val="24"/>
              </w:rPr>
            </w:pPr>
          </w:p>
        </w:tc>
      </w:tr>
    </w:tbl>
    <w:p w14:paraId="5623C44A" w14:textId="77777777" w:rsidR="008A70DB" w:rsidRDefault="00000000">
      <w:pPr>
        <w:pStyle w:val="00"/>
        <w:spacing w:line="360" w:lineRule="auto"/>
        <w:rPr>
          <w:rFonts w:ascii="仿宋" w:eastAsia="仿宋" w:hAnsi="仿宋"/>
          <w:bCs/>
          <w:sz w:val="24"/>
        </w:rPr>
      </w:pPr>
      <w:r>
        <w:rPr>
          <w:rFonts w:ascii="仿宋" w:eastAsia="仿宋" w:hAnsi="仿宋" w:hint="eastAsia"/>
          <w:bCs/>
          <w:sz w:val="24"/>
        </w:rPr>
        <w:t>授权代表身份证件扫描件：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7"/>
      </w:tblGrid>
      <w:tr w:rsidR="008A70DB" w14:paraId="605FB974" w14:textId="77777777">
        <w:trPr>
          <w:trHeight w:val="4812"/>
          <w:jc w:val="center"/>
        </w:trPr>
        <w:tc>
          <w:tcPr>
            <w:tcW w:w="9207" w:type="dxa"/>
          </w:tcPr>
          <w:p w14:paraId="352E247F" w14:textId="77777777" w:rsidR="008A70DB" w:rsidRDefault="00000000">
            <w:pPr>
              <w:pStyle w:val="00"/>
              <w:spacing w:line="360" w:lineRule="auto"/>
              <w:rPr>
                <w:rFonts w:ascii="仿宋" w:eastAsia="仿宋" w:hAnsi="仿宋"/>
                <w:bCs/>
                <w:sz w:val="24"/>
              </w:rPr>
            </w:pPr>
            <w:r>
              <w:rPr>
                <w:rFonts w:ascii="仿宋" w:eastAsia="仿宋" w:hAnsi="仿宋" w:hint="eastAsia"/>
                <w:bCs/>
                <w:sz w:val="24"/>
              </w:rPr>
              <w:t>正面：                                 反面：</w:t>
            </w:r>
          </w:p>
          <w:p w14:paraId="463AFF44" w14:textId="77777777" w:rsidR="008A70DB" w:rsidRDefault="008A70DB">
            <w:pPr>
              <w:pStyle w:val="00"/>
              <w:spacing w:line="360" w:lineRule="auto"/>
              <w:rPr>
                <w:rFonts w:ascii="仿宋" w:eastAsia="仿宋" w:hAnsi="仿宋"/>
                <w:bCs/>
                <w:sz w:val="24"/>
              </w:rPr>
            </w:pPr>
          </w:p>
        </w:tc>
      </w:tr>
    </w:tbl>
    <w:p w14:paraId="535A8A9B" w14:textId="77777777" w:rsidR="008A70DB" w:rsidRDefault="008A70DB">
      <w:pPr>
        <w:adjustRightInd w:val="0"/>
        <w:spacing w:line="360" w:lineRule="auto"/>
        <w:ind w:right="-2"/>
        <w:jc w:val="center"/>
        <w:rPr>
          <w:rFonts w:ascii="仿宋" w:eastAsia="仿宋" w:hAnsi="仿宋" w:cs="仿宋_GB2312"/>
          <w:b/>
          <w:kern w:val="0"/>
          <w:sz w:val="24"/>
          <w:szCs w:val="24"/>
          <w:lang w:val="zh-CN"/>
        </w:rPr>
      </w:pPr>
    </w:p>
    <w:p w14:paraId="538432A0" w14:textId="77777777" w:rsidR="008A70DB" w:rsidRDefault="008A70DB">
      <w:pPr>
        <w:adjustRightInd w:val="0"/>
        <w:spacing w:line="360" w:lineRule="auto"/>
        <w:ind w:right="-2"/>
        <w:jc w:val="center"/>
        <w:rPr>
          <w:rFonts w:ascii="仿宋" w:eastAsia="仿宋" w:hAnsi="仿宋" w:cs="仿宋_GB2312"/>
          <w:b/>
          <w:kern w:val="0"/>
          <w:sz w:val="24"/>
          <w:szCs w:val="24"/>
          <w:lang w:val="zh-CN"/>
        </w:rPr>
      </w:pPr>
    </w:p>
    <w:p w14:paraId="1197078F" w14:textId="77777777" w:rsidR="008A70DB" w:rsidRDefault="008A70DB">
      <w:pPr>
        <w:adjustRightInd w:val="0"/>
        <w:spacing w:line="360" w:lineRule="auto"/>
        <w:ind w:right="-2"/>
        <w:jc w:val="center"/>
        <w:rPr>
          <w:rFonts w:ascii="仿宋" w:eastAsia="仿宋" w:hAnsi="仿宋" w:cs="仿宋_GB2312"/>
          <w:b/>
          <w:kern w:val="0"/>
          <w:sz w:val="24"/>
          <w:szCs w:val="24"/>
          <w:lang w:val="zh-CN"/>
        </w:rPr>
      </w:pPr>
    </w:p>
    <w:p w14:paraId="6A09ADD9" w14:textId="77777777" w:rsidR="008A70DB" w:rsidRDefault="00000000">
      <w:pPr>
        <w:adjustRightInd w:val="0"/>
        <w:spacing w:line="360" w:lineRule="auto"/>
        <w:ind w:right="480"/>
        <w:jc w:val="center"/>
        <w:outlineLvl w:val="2"/>
        <w:rPr>
          <w:rFonts w:ascii="仿宋" w:eastAsia="仿宋" w:hAnsi="仿宋" w:cs="仿宋_GB2312"/>
          <w:b/>
          <w:kern w:val="0"/>
          <w:sz w:val="32"/>
          <w:szCs w:val="32"/>
        </w:rPr>
      </w:pPr>
      <w:r>
        <w:rPr>
          <w:rFonts w:ascii="仿宋" w:eastAsia="仿宋" w:hAnsi="仿宋" w:cs="仿宋_GB2312" w:hint="eastAsia"/>
          <w:b/>
          <w:sz w:val="30"/>
          <w:szCs w:val="30"/>
        </w:rPr>
        <w:br w:type="page"/>
      </w:r>
      <w:r>
        <w:rPr>
          <w:rFonts w:ascii="仿宋" w:eastAsia="仿宋" w:hAnsi="仿宋" w:cs="仿宋_GB2312" w:hint="eastAsia"/>
          <w:b/>
          <w:kern w:val="0"/>
          <w:sz w:val="32"/>
          <w:szCs w:val="32"/>
        </w:rPr>
        <w:lastRenderedPageBreak/>
        <w:t>五</w:t>
      </w:r>
      <w:r>
        <w:rPr>
          <w:rFonts w:ascii="仿宋" w:eastAsia="仿宋" w:hAnsi="仿宋" w:cs="仿宋_GB2312" w:hint="eastAsia"/>
          <w:b/>
          <w:kern w:val="0"/>
          <w:sz w:val="32"/>
          <w:szCs w:val="32"/>
          <w:lang w:val="zh-CN"/>
        </w:rPr>
        <w:t>、声明书</w:t>
      </w:r>
    </w:p>
    <w:p w14:paraId="105F40D1" w14:textId="77777777" w:rsidR="008A70DB" w:rsidRDefault="00000000">
      <w:pPr>
        <w:adjustRightInd w:val="0"/>
        <w:spacing w:line="360" w:lineRule="auto"/>
        <w:rPr>
          <w:rFonts w:ascii="仿宋" w:eastAsia="仿宋" w:hAnsi="仿宋" w:cs="仿宋_GB2312"/>
          <w:kern w:val="0"/>
          <w:sz w:val="24"/>
        </w:rPr>
      </w:pPr>
      <w:r>
        <w:rPr>
          <w:rFonts w:ascii="仿宋" w:eastAsia="仿宋" w:hAnsi="仿宋" w:cs="仿宋_GB2312" w:hint="eastAsia"/>
          <w:sz w:val="24"/>
        </w:rPr>
        <w:t>杭州市滨江区教育局、浙江省成套工程有限公司</w:t>
      </w:r>
      <w:r>
        <w:rPr>
          <w:rFonts w:ascii="仿宋" w:eastAsia="仿宋" w:hAnsi="仿宋" w:cs="仿宋_GB2312" w:hint="eastAsia"/>
          <w:kern w:val="0"/>
          <w:sz w:val="24"/>
          <w:lang w:val="zh-CN"/>
        </w:rPr>
        <w:t>：</w:t>
      </w:r>
    </w:p>
    <w:p w14:paraId="31464361" w14:textId="77777777" w:rsidR="008A70DB" w:rsidRDefault="00000000">
      <w:pPr>
        <w:pStyle w:val="af3"/>
        <w:adjustRightInd w:val="0"/>
        <w:spacing w:line="360" w:lineRule="auto"/>
        <w:ind w:firstLineChars="200" w:firstLine="480"/>
        <w:rPr>
          <w:rFonts w:ascii="仿宋" w:eastAsia="仿宋" w:hAnsi="仿宋" w:cs="仿宋_GB2312"/>
          <w:kern w:val="0"/>
          <w:sz w:val="24"/>
        </w:rPr>
      </w:pPr>
      <w:r>
        <w:rPr>
          <w:rFonts w:ascii="仿宋" w:eastAsia="仿宋" w:hAnsi="仿宋" w:cs="仿宋_GB2312" w:hint="eastAsia"/>
          <w:kern w:val="0"/>
          <w:sz w:val="24"/>
          <w:lang w:val="zh-CN"/>
        </w:rPr>
        <w:t>本单位自愿参加</w:t>
      </w:r>
      <w:r>
        <w:rPr>
          <w:rFonts w:ascii="仿宋" w:eastAsia="仿宋" w:hAnsi="仿宋" w:cs="仿宋_GB2312" w:hint="eastAsia"/>
          <w:sz w:val="24"/>
        </w:rPr>
        <w:t>杭州市滨江区教育局杭州市</w:t>
      </w:r>
      <w:r>
        <w:rPr>
          <w:rFonts w:ascii="仿宋" w:eastAsia="仿宋" w:hAnsi="仿宋" w:cs="微软雅黑" w:hint="eastAsia"/>
          <w:sz w:val="24"/>
        </w:rPr>
        <w:t>滨</w:t>
      </w:r>
      <w:r>
        <w:rPr>
          <w:rFonts w:ascii="仿宋" w:eastAsia="仿宋" w:hAnsi="仿宋" w:cs="___WRD_EMBED_SUB_44" w:hint="eastAsia"/>
          <w:sz w:val="24"/>
        </w:rPr>
        <w:t>江区教育局下属学校</w:t>
      </w:r>
      <w:r>
        <w:rPr>
          <w:rFonts w:ascii="仿宋" w:eastAsia="仿宋" w:hAnsi="仿宋" w:cs="微软雅黑" w:hint="eastAsia"/>
          <w:sz w:val="24"/>
        </w:rPr>
        <w:t>2024年</w:t>
      </w:r>
      <w:r>
        <w:rPr>
          <w:rFonts w:ascii="仿宋" w:eastAsia="仿宋" w:hAnsi="仿宋" w:cs="___WRD_EMBED_SUB_44" w:hint="eastAsia"/>
          <w:sz w:val="24"/>
        </w:rPr>
        <w:t>学生服采购项目</w:t>
      </w:r>
      <w:r>
        <w:rPr>
          <w:rFonts w:ascii="仿宋" w:eastAsia="仿宋" w:hAnsi="仿宋" w:cs="仿宋_GB2312" w:hint="eastAsia"/>
          <w:kern w:val="0"/>
          <w:sz w:val="24"/>
          <w:lang w:val="zh-CN"/>
        </w:rPr>
        <w:t>（编号：</w:t>
      </w:r>
      <w:r>
        <w:rPr>
          <w:rFonts w:ascii="仿宋" w:eastAsia="仿宋" w:hAnsi="仿宋" w:cs="仿宋_GB2312" w:hint="eastAsia"/>
          <w:kern w:val="0"/>
          <w:sz w:val="24"/>
        </w:rPr>
        <w:t xml:space="preserve">         </w:t>
      </w:r>
      <w:r>
        <w:rPr>
          <w:rFonts w:ascii="仿宋" w:eastAsia="仿宋" w:hAnsi="仿宋" w:cs="仿宋_GB2312" w:hint="eastAsia"/>
          <w:kern w:val="0"/>
          <w:sz w:val="24"/>
          <w:lang w:val="zh-CN"/>
        </w:rPr>
        <w:t>）采购项目的投标，并保证投标文件中所列举的投标报价文件、技术商务文件及相关资料和公司基本情况资料是真实的、合法的。</w:t>
      </w:r>
    </w:p>
    <w:p w14:paraId="6F93B594" w14:textId="77777777" w:rsidR="008A70DB" w:rsidRDefault="00000000">
      <w:pPr>
        <w:adjustRightInd w:val="0"/>
        <w:spacing w:line="360" w:lineRule="auto"/>
        <w:ind w:firstLine="480"/>
        <w:rPr>
          <w:rFonts w:ascii="仿宋" w:eastAsia="仿宋" w:hAnsi="仿宋" w:cs="仿宋_GB2312"/>
          <w:kern w:val="0"/>
          <w:sz w:val="24"/>
        </w:rPr>
      </w:pPr>
      <w:r>
        <w:rPr>
          <w:rFonts w:ascii="仿宋" w:eastAsia="仿宋" w:hAnsi="仿宋" w:cs="仿宋_GB2312" w:hint="eastAsia"/>
          <w:kern w:val="0"/>
          <w:sz w:val="24"/>
          <w:lang w:val="zh-CN"/>
        </w:rPr>
        <w:t>同意此次招标文件中的各项内容。</w:t>
      </w:r>
    </w:p>
    <w:p w14:paraId="10A9EAB3" w14:textId="77777777" w:rsidR="008A70DB" w:rsidRDefault="00000000">
      <w:pPr>
        <w:adjustRightInd w:val="0"/>
        <w:spacing w:line="360" w:lineRule="auto"/>
        <w:ind w:firstLine="480"/>
        <w:rPr>
          <w:rFonts w:ascii="仿宋" w:eastAsia="仿宋" w:hAnsi="仿宋" w:cs="仿宋_GB2312"/>
          <w:kern w:val="0"/>
          <w:sz w:val="24"/>
        </w:rPr>
      </w:pPr>
      <w:r>
        <w:rPr>
          <w:rFonts w:ascii="仿宋" w:eastAsia="仿宋" w:hAnsi="仿宋" w:cs="仿宋_GB2312" w:hint="eastAsia"/>
          <w:kern w:val="0"/>
          <w:sz w:val="24"/>
          <w:lang w:val="zh-CN"/>
        </w:rPr>
        <w:t>同意提供按照贵方可能要求的与投标有关的一切数据或资料等。</w:t>
      </w:r>
    </w:p>
    <w:p w14:paraId="619D9949" w14:textId="77777777" w:rsidR="008A70DB" w:rsidRDefault="00000000">
      <w:pPr>
        <w:adjustRightInd w:val="0"/>
        <w:spacing w:line="360" w:lineRule="auto"/>
        <w:ind w:firstLine="480"/>
        <w:rPr>
          <w:rFonts w:ascii="仿宋" w:eastAsia="仿宋" w:hAnsi="仿宋" w:cs="仿宋_GB2312"/>
          <w:kern w:val="0"/>
          <w:sz w:val="24"/>
        </w:rPr>
      </w:pPr>
      <w:r>
        <w:rPr>
          <w:rFonts w:ascii="仿宋" w:eastAsia="仿宋" w:hAnsi="仿宋" w:cs="仿宋_GB2312" w:hint="eastAsia"/>
          <w:kern w:val="0"/>
          <w:sz w:val="24"/>
          <w:lang w:val="zh-CN"/>
        </w:rPr>
        <w:t>本单位如中标，保证按照招标文件的要求如期足额缴纳采购代理服务费，保证按照投标文件的承诺与贵方签订合同，保证履行合同条款并缴纳履约保证金。</w:t>
      </w:r>
    </w:p>
    <w:p w14:paraId="760E7190" w14:textId="77777777" w:rsidR="008A70DB" w:rsidRDefault="00000000">
      <w:pPr>
        <w:autoSpaceDE w:val="0"/>
        <w:autoSpaceDN w:val="0"/>
        <w:adjustRightInd w:val="0"/>
        <w:spacing w:line="360" w:lineRule="auto"/>
        <w:ind w:firstLineChars="2150" w:firstLine="5160"/>
        <w:rPr>
          <w:rFonts w:ascii="仿宋" w:eastAsia="仿宋" w:hAnsi="仿宋" w:cs="仿宋_GB2312"/>
          <w:kern w:val="0"/>
          <w:sz w:val="24"/>
          <w:szCs w:val="24"/>
        </w:rPr>
      </w:pPr>
      <w:r>
        <w:rPr>
          <w:rFonts w:ascii="仿宋" w:eastAsia="仿宋" w:hAnsi="仿宋" w:cs="仿宋_GB2312" w:hint="eastAsia"/>
          <w:kern w:val="0"/>
          <w:sz w:val="24"/>
          <w:szCs w:val="24"/>
          <w:lang w:val="zh-CN"/>
        </w:rPr>
        <w:t>投标人名称（盖章）：</w:t>
      </w:r>
    </w:p>
    <w:p w14:paraId="23279EAB" w14:textId="77777777" w:rsidR="008A70DB" w:rsidRDefault="00000000">
      <w:pPr>
        <w:tabs>
          <w:tab w:val="left" w:pos="540"/>
        </w:tabs>
        <w:autoSpaceDE w:val="0"/>
        <w:autoSpaceDN w:val="0"/>
        <w:adjustRightInd w:val="0"/>
        <w:spacing w:line="360" w:lineRule="auto"/>
        <w:ind w:firstLineChars="200" w:firstLine="480"/>
        <w:rPr>
          <w:rFonts w:ascii="仿宋" w:eastAsia="仿宋" w:hAnsi="仿宋" w:cs="仿宋_GB2312"/>
          <w:b/>
          <w:kern w:val="0"/>
          <w:sz w:val="24"/>
          <w:lang w:val="zh-CN"/>
        </w:rPr>
      </w:pPr>
      <w:r>
        <w:rPr>
          <w:rFonts w:ascii="仿宋" w:eastAsia="仿宋" w:hAnsi="仿宋" w:cs="仿宋_GB2312" w:hint="eastAsia"/>
          <w:kern w:val="0"/>
          <w:sz w:val="24"/>
          <w:szCs w:val="24"/>
          <w:lang w:val="zh-CN"/>
        </w:rPr>
        <w:t xml:space="preserve">                                       日期：     年  月   日</w:t>
      </w:r>
    </w:p>
    <w:p w14:paraId="41FEDB9D" w14:textId="77777777" w:rsidR="008A70DB" w:rsidRDefault="008A70DB">
      <w:pPr>
        <w:adjustRightInd w:val="0"/>
        <w:spacing w:line="360" w:lineRule="auto"/>
        <w:rPr>
          <w:rFonts w:ascii="仿宋" w:eastAsia="仿宋" w:hAnsi="仿宋" w:cs="仿宋_GB2312"/>
          <w:b/>
          <w:bCs/>
          <w:sz w:val="30"/>
          <w:szCs w:val="30"/>
        </w:rPr>
      </w:pPr>
    </w:p>
    <w:p w14:paraId="693BF98A" w14:textId="77777777" w:rsidR="008A70DB" w:rsidRDefault="00000000">
      <w:pPr>
        <w:spacing w:line="360" w:lineRule="auto"/>
        <w:jc w:val="center"/>
        <w:outlineLvl w:val="2"/>
        <w:rPr>
          <w:rFonts w:ascii="仿宋" w:eastAsia="仿宋" w:hAnsi="仿宋" w:cs="仿宋_GB2312"/>
          <w:b/>
          <w:sz w:val="30"/>
          <w:szCs w:val="30"/>
          <w:lang w:val="zh-CN"/>
        </w:rPr>
      </w:pPr>
      <w:r>
        <w:rPr>
          <w:rFonts w:ascii="仿宋" w:eastAsia="仿宋" w:hAnsi="仿宋" w:cs="仿宋_GB2312" w:hint="eastAsia"/>
          <w:b/>
          <w:sz w:val="30"/>
          <w:szCs w:val="30"/>
        </w:rPr>
        <w:t>六、</w:t>
      </w:r>
      <w:r>
        <w:rPr>
          <w:rFonts w:ascii="仿宋" w:eastAsia="仿宋" w:hAnsi="仿宋" w:cs="仿宋_GB2312" w:hint="eastAsia"/>
          <w:b/>
          <w:sz w:val="30"/>
          <w:szCs w:val="30"/>
          <w:lang w:val="zh-CN"/>
        </w:rPr>
        <w:t>采购需求响应</w:t>
      </w:r>
    </w:p>
    <w:p w14:paraId="3CE1055D" w14:textId="77777777" w:rsidR="008A70DB" w:rsidRDefault="00000000">
      <w:pPr>
        <w:tabs>
          <w:tab w:val="left" w:pos="540"/>
        </w:tabs>
        <w:autoSpaceDE w:val="0"/>
        <w:autoSpaceDN w:val="0"/>
        <w:adjustRightInd w:val="0"/>
        <w:spacing w:line="360" w:lineRule="auto"/>
        <w:rPr>
          <w:rFonts w:ascii="仿宋" w:eastAsia="仿宋" w:hAnsi="仿宋" w:cs="仿宋_GB2312"/>
          <w:i/>
          <w:iCs/>
          <w:kern w:val="0"/>
          <w:sz w:val="24"/>
          <w:szCs w:val="24"/>
        </w:rPr>
      </w:pPr>
      <w:r>
        <w:rPr>
          <w:rFonts w:ascii="仿宋" w:eastAsia="仿宋" w:hAnsi="仿宋" w:cs="仿宋_GB2312" w:hint="eastAsia"/>
          <w:i/>
          <w:iCs/>
          <w:kern w:val="0"/>
          <w:sz w:val="24"/>
          <w:szCs w:val="24"/>
        </w:rPr>
        <w:t>编制说明：投标人应按招标文件采购需求及评分标准自行编写采购需求响应文件（其内容可包括，且不限于详细的技术指标和性能、售后服务和技术服务的组织及保证措施等。格式自拟）。</w:t>
      </w:r>
    </w:p>
    <w:p w14:paraId="1F979FA6" w14:textId="77777777" w:rsidR="008A70DB" w:rsidRDefault="00000000">
      <w:pPr>
        <w:autoSpaceDE w:val="0"/>
        <w:autoSpaceDN w:val="0"/>
        <w:adjustRightInd w:val="0"/>
        <w:spacing w:line="360" w:lineRule="auto"/>
        <w:rPr>
          <w:rFonts w:ascii="仿宋" w:eastAsia="仿宋" w:hAnsi="仿宋" w:cs="仿宋_GB2312"/>
          <w:b/>
          <w:bCs/>
          <w:kern w:val="0"/>
          <w:sz w:val="24"/>
          <w:szCs w:val="24"/>
        </w:rPr>
      </w:pPr>
      <w:r>
        <w:rPr>
          <w:rFonts w:ascii="仿宋" w:eastAsia="仿宋" w:hAnsi="仿宋" w:cs="仿宋_GB2312" w:hint="eastAsia"/>
          <w:b/>
          <w:bCs/>
          <w:kern w:val="0"/>
          <w:sz w:val="24"/>
          <w:szCs w:val="24"/>
        </w:rPr>
        <w:t>参考人员信息表</w:t>
      </w:r>
    </w:p>
    <w:tbl>
      <w:tblPr>
        <w:tblStyle w:val="aff"/>
        <w:tblW w:w="9680" w:type="dxa"/>
        <w:tblLook w:val="04A0" w:firstRow="1" w:lastRow="0" w:firstColumn="1" w:lastColumn="0" w:noHBand="0" w:noVBand="1"/>
      </w:tblPr>
      <w:tblGrid>
        <w:gridCol w:w="1382"/>
        <w:gridCol w:w="1383"/>
        <w:gridCol w:w="1383"/>
        <w:gridCol w:w="1383"/>
        <w:gridCol w:w="1383"/>
        <w:gridCol w:w="1281"/>
        <w:gridCol w:w="1485"/>
      </w:tblGrid>
      <w:tr w:rsidR="008A70DB" w14:paraId="3F6AFEE0" w14:textId="77777777">
        <w:tc>
          <w:tcPr>
            <w:tcW w:w="1382" w:type="dxa"/>
            <w:vAlign w:val="center"/>
          </w:tcPr>
          <w:p w14:paraId="16D45523" w14:textId="77777777" w:rsidR="008A70DB" w:rsidRDefault="00000000">
            <w:pPr>
              <w:pStyle w:val="22"/>
              <w:spacing w:afterLines="0" w:line="460" w:lineRule="exact"/>
              <w:ind w:left="0" w:firstLineChars="0" w:firstLine="0"/>
              <w:jc w:val="center"/>
              <w:rPr>
                <w:rFonts w:ascii="仿宋" w:eastAsia="仿宋" w:hAnsi="仿宋" w:cs="仿宋_GB2312"/>
                <w:lang w:val="en-US"/>
              </w:rPr>
            </w:pPr>
            <w:r>
              <w:rPr>
                <w:rFonts w:ascii="仿宋" w:eastAsia="仿宋" w:hAnsi="仿宋" w:cs="仿宋_GB2312" w:hint="eastAsia"/>
                <w:lang w:val="en-US"/>
              </w:rPr>
              <w:t>序号</w:t>
            </w:r>
          </w:p>
        </w:tc>
        <w:tc>
          <w:tcPr>
            <w:tcW w:w="1383" w:type="dxa"/>
            <w:vAlign w:val="center"/>
          </w:tcPr>
          <w:p w14:paraId="6AD2CB2C" w14:textId="77777777" w:rsidR="008A70DB" w:rsidRDefault="00000000">
            <w:pPr>
              <w:pStyle w:val="22"/>
              <w:spacing w:afterLines="0" w:line="460" w:lineRule="exact"/>
              <w:ind w:left="0" w:firstLineChars="0" w:firstLine="0"/>
              <w:jc w:val="center"/>
              <w:rPr>
                <w:rFonts w:ascii="仿宋" w:eastAsia="仿宋" w:hAnsi="仿宋" w:cs="仿宋_GB2312"/>
                <w:lang w:val="en-US"/>
              </w:rPr>
            </w:pPr>
            <w:r>
              <w:rPr>
                <w:rFonts w:ascii="仿宋" w:eastAsia="仿宋" w:hAnsi="仿宋" w:cs="仿宋_GB2312" w:hint="eastAsia"/>
                <w:lang w:val="en-US"/>
              </w:rPr>
              <w:t>姓名</w:t>
            </w:r>
          </w:p>
        </w:tc>
        <w:tc>
          <w:tcPr>
            <w:tcW w:w="1383" w:type="dxa"/>
            <w:vAlign w:val="center"/>
          </w:tcPr>
          <w:p w14:paraId="33C93E50" w14:textId="77777777" w:rsidR="008A70DB" w:rsidRDefault="00000000">
            <w:pPr>
              <w:pStyle w:val="22"/>
              <w:spacing w:afterLines="0" w:line="460" w:lineRule="exact"/>
              <w:ind w:left="0" w:firstLineChars="0" w:firstLine="0"/>
              <w:jc w:val="center"/>
              <w:rPr>
                <w:rFonts w:ascii="仿宋" w:eastAsia="仿宋" w:hAnsi="仿宋" w:cs="仿宋_GB2312"/>
                <w:lang w:val="en-US"/>
              </w:rPr>
            </w:pPr>
            <w:r>
              <w:rPr>
                <w:rFonts w:ascii="仿宋" w:eastAsia="仿宋" w:hAnsi="仿宋" w:cs="仿宋_GB2312" w:hint="eastAsia"/>
                <w:lang w:val="en-US"/>
              </w:rPr>
              <w:t>专业</w:t>
            </w:r>
          </w:p>
        </w:tc>
        <w:tc>
          <w:tcPr>
            <w:tcW w:w="1383" w:type="dxa"/>
            <w:vAlign w:val="center"/>
          </w:tcPr>
          <w:p w14:paraId="4A68491F" w14:textId="77777777" w:rsidR="008A70DB" w:rsidRDefault="00000000">
            <w:pPr>
              <w:pStyle w:val="22"/>
              <w:spacing w:afterLines="0" w:line="460" w:lineRule="exact"/>
              <w:ind w:left="0" w:firstLineChars="0" w:firstLine="0"/>
              <w:jc w:val="center"/>
              <w:rPr>
                <w:rFonts w:ascii="仿宋" w:eastAsia="仿宋" w:hAnsi="仿宋" w:cs="仿宋_GB2312"/>
                <w:lang w:val="en-US"/>
              </w:rPr>
            </w:pPr>
            <w:r>
              <w:rPr>
                <w:rFonts w:ascii="仿宋" w:eastAsia="仿宋" w:hAnsi="仿宋" w:cs="仿宋_GB2312" w:hint="eastAsia"/>
                <w:lang w:val="en-US"/>
              </w:rPr>
              <w:t>职称</w:t>
            </w:r>
          </w:p>
        </w:tc>
        <w:tc>
          <w:tcPr>
            <w:tcW w:w="1383" w:type="dxa"/>
            <w:vAlign w:val="center"/>
          </w:tcPr>
          <w:p w14:paraId="1DC9FDBC" w14:textId="77777777" w:rsidR="008A70DB" w:rsidRDefault="00000000">
            <w:pPr>
              <w:pStyle w:val="22"/>
              <w:spacing w:afterLines="0" w:line="460" w:lineRule="exact"/>
              <w:ind w:left="0" w:firstLineChars="0" w:firstLine="0"/>
              <w:jc w:val="center"/>
              <w:rPr>
                <w:rFonts w:ascii="仿宋" w:eastAsia="仿宋" w:hAnsi="仿宋" w:cs="仿宋_GB2312"/>
                <w:lang w:val="en-US"/>
              </w:rPr>
            </w:pPr>
            <w:r>
              <w:rPr>
                <w:rFonts w:ascii="仿宋" w:eastAsia="仿宋" w:hAnsi="仿宋" w:cs="仿宋_GB2312" w:hint="eastAsia"/>
                <w:lang w:val="en-US"/>
              </w:rPr>
              <w:t>工作经验</w:t>
            </w:r>
          </w:p>
        </w:tc>
        <w:tc>
          <w:tcPr>
            <w:tcW w:w="1281" w:type="dxa"/>
            <w:vAlign w:val="center"/>
          </w:tcPr>
          <w:p w14:paraId="6917D61C" w14:textId="77777777" w:rsidR="008A70DB" w:rsidRDefault="00000000">
            <w:pPr>
              <w:pStyle w:val="22"/>
              <w:spacing w:afterLines="0" w:line="460" w:lineRule="exact"/>
              <w:ind w:left="0" w:firstLineChars="0" w:firstLine="0"/>
              <w:jc w:val="center"/>
              <w:rPr>
                <w:rFonts w:ascii="仿宋" w:eastAsia="仿宋" w:hAnsi="仿宋" w:cs="仿宋_GB2312"/>
                <w:lang w:val="en-US"/>
              </w:rPr>
            </w:pPr>
            <w:r>
              <w:rPr>
                <w:rFonts w:ascii="仿宋" w:eastAsia="仿宋" w:hAnsi="仿宋" w:cs="仿宋_GB2312" w:hint="eastAsia"/>
                <w:lang w:val="en-US"/>
              </w:rPr>
              <w:t>证书情况</w:t>
            </w:r>
          </w:p>
        </w:tc>
        <w:tc>
          <w:tcPr>
            <w:tcW w:w="1485" w:type="dxa"/>
            <w:vAlign w:val="center"/>
          </w:tcPr>
          <w:p w14:paraId="527DCE95" w14:textId="77777777" w:rsidR="008A70DB" w:rsidRDefault="00000000">
            <w:pPr>
              <w:pStyle w:val="22"/>
              <w:spacing w:afterLines="0" w:line="460" w:lineRule="exact"/>
              <w:ind w:left="0" w:firstLineChars="0" w:firstLine="0"/>
              <w:jc w:val="center"/>
              <w:rPr>
                <w:rFonts w:ascii="仿宋" w:eastAsia="仿宋" w:hAnsi="仿宋" w:cs="仿宋_GB2312"/>
                <w:lang w:val="en-US"/>
              </w:rPr>
            </w:pPr>
            <w:r>
              <w:rPr>
                <w:rFonts w:ascii="仿宋" w:eastAsia="仿宋" w:hAnsi="仿宋" w:cs="仿宋_GB2312" w:hint="eastAsia"/>
                <w:lang w:val="en-US"/>
              </w:rPr>
              <w:t>身份证号码</w:t>
            </w:r>
          </w:p>
        </w:tc>
      </w:tr>
      <w:tr w:rsidR="008A70DB" w14:paraId="68C94CEB" w14:textId="77777777">
        <w:tc>
          <w:tcPr>
            <w:tcW w:w="1382" w:type="dxa"/>
            <w:vAlign w:val="center"/>
          </w:tcPr>
          <w:p w14:paraId="06C09B90" w14:textId="77777777" w:rsidR="008A70DB" w:rsidRDefault="008A70DB">
            <w:pPr>
              <w:pStyle w:val="22"/>
              <w:spacing w:afterLines="0" w:line="460" w:lineRule="exact"/>
              <w:ind w:left="0" w:firstLineChars="0" w:firstLine="0"/>
              <w:jc w:val="center"/>
              <w:rPr>
                <w:rFonts w:ascii="仿宋" w:eastAsia="仿宋" w:hAnsi="仿宋" w:cs="仿宋_GB2312"/>
              </w:rPr>
            </w:pPr>
          </w:p>
        </w:tc>
        <w:tc>
          <w:tcPr>
            <w:tcW w:w="1383" w:type="dxa"/>
            <w:vAlign w:val="center"/>
          </w:tcPr>
          <w:p w14:paraId="261CA208" w14:textId="77777777" w:rsidR="008A70DB" w:rsidRDefault="008A70DB">
            <w:pPr>
              <w:pStyle w:val="22"/>
              <w:spacing w:afterLines="0" w:line="460" w:lineRule="exact"/>
              <w:ind w:left="0" w:firstLineChars="0" w:firstLine="0"/>
              <w:jc w:val="center"/>
              <w:rPr>
                <w:rFonts w:ascii="仿宋" w:eastAsia="仿宋" w:hAnsi="仿宋" w:cs="仿宋_GB2312"/>
              </w:rPr>
            </w:pPr>
          </w:p>
        </w:tc>
        <w:tc>
          <w:tcPr>
            <w:tcW w:w="1383" w:type="dxa"/>
            <w:vAlign w:val="center"/>
          </w:tcPr>
          <w:p w14:paraId="3380C1A8" w14:textId="77777777" w:rsidR="008A70DB" w:rsidRDefault="008A70DB">
            <w:pPr>
              <w:pStyle w:val="22"/>
              <w:spacing w:afterLines="0" w:line="460" w:lineRule="exact"/>
              <w:ind w:left="0" w:firstLineChars="0" w:firstLine="0"/>
              <w:jc w:val="center"/>
              <w:rPr>
                <w:rFonts w:ascii="仿宋" w:eastAsia="仿宋" w:hAnsi="仿宋" w:cs="仿宋_GB2312"/>
              </w:rPr>
            </w:pPr>
          </w:p>
        </w:tc>
        <w:tc>
          <w:tcPr>
            <w:tcW w:w="1383" w:type="dxa"/>
            <w:vAlign w:val="center"/>
          </w:tcPr>
          <w:p w14:paraId="6D921F13" w14:textId="77777777" w:rsidR="008A70DB" w:rsidRDefault="008A70DB">
            <w:pPr>
              <w:pStyle w:val="22"/>
              <w:spacing w:afterLines="0" w:line="460" w:lineRule="exact"/>
              <w:ind w:left="0" w:firstLineChars="0" w:firstLine="0"/>
              <w:jc w:val="center"/>
              <w:rPr>
                <w:rFonts w:ascii="仿宋" w:eastAsia="仿宋" w:hAnsi="仿宋" w:cs="仿宋_GB2312"/>
              </w:rPr>
            </w:pPr>
          </w:p>
        </w:tc>
        <w:tc>
          <w:tcPr>
            <w:tcW w:w="1383" w:type="dxa"/>
            <w:vAlign w:val="center"/>
          </w:tcPr>
          <w:p w14:paraId="19BEFBF7" w14:textId="77777777" w:rsidR="008A70DB" w:rsidRDefault="008A70DB">
            <w:pPr>
              <w:pStyle w:val="22"/>
              <w:spacing w:afterLines="0" w:line="460" w:lineRule="exact"/>
              <w:ind w:left="0" w:firstLineChars="0" w:firstLine="0"/>
              <w:jc w:val="center"/>
              <w:rPr>
                <w:rFonts w:ascii="仿宋" w:eastAsia="仿宋" w:hAnsi="仿宋" w:cs="仿宋_GB2312"/>
              </w:rPr>
            </w:pPr>
          </w:p>
        </w:tc>
        <w:tc>
          <w:tcPr>
            <w:tcW w:w="1281" w:type="dxa"/>
            <w:vAlign w:val="center"/>
          </w:tcPr>
          <w:p w14:paraId="4ED4E11C" w14:textId="77777777" w:rsidR="008A70DB" w:rsidRDefault="008A70DB">
            <w:pPr>
              <w:pStyle w:val="22"/>
              <w:spacing w:afterLines="0" w:line="460" w:lineRule="exact"/>
              <w:ind w:left="0" w:firstLineChars="0" w:firstLine="0"/>
              <w:jc w:val="center"/>
              <w:rPr>
                <w:rFonts w:ascii="仿宋" w:eastAsia="仿宋" w:hAnsi="仿宋" w:cs="仿宋_GB2312"/>
              </w:rPr>
            </w:pPr>
          </w:p>
        </w:tc>
        <w:tc>
          <w:tcPr>
            <w:tcW w:w="1485" w:type="dxa"/>
            <w:vAlign w:val="center"/>
          </w:tcPr>
          <w:p w14:paraId="57CCD9B8" w14:textId="77777777" w:rsidR="008A70DB" w:rsidRDefault="008A70DB">
            <w:pPr>
              <w:pStyle w:val="22"/>
              <w:spacing w:afterLines="0" w:line="460" w:lineRule="exact"/>
              <w:ind w:left="0" w:firstLineChars="0" w:firstLine="0"/>
              <w:jc w:val="center"/>
              <w:rPr>
                <w:rFonts w:ascii="仿宋" w:eastAsia="仿宋" w:hAnsi="仿宋" w:cs="仿宋_GB2312"/>
              </w:rPr>
            </w:pPr>
          </w:p>
        </w:tc>
      </w:tr>
      <w:tr w:rsidR="008A70DB" w14:paraId="714E6128" w14:textId="77777777">
        <w:tc>
          <w:tcPr>
            <w:tcW w:w="1382" w:type="dxa"/>
            <w:vAlign w:val="center"/>
          </w:tcPr>
          <w:p w14:paraId="0D98D4DA" w14:textId="77777777" w:rsidR="008A70DB" w:rsidRDefault="008A70DB">
            <w:pPr>
              <w:pStyle w:val="22"/>
              <w:spacing w:afterLines="0" w:line="460" w:lineRule="exact"/>
              <w:ind w:left="0" w:firstLineChars="0" w:firstLine="0"/>
              <w:jc w:val="center"/>
              <w:rPr>
                <w:rFonts w:ascii="仿宋" w:eastAsia="仿宋" w:hAnsi="仿宋" w:cs="仿宋_GB2312"/>
              </w:rPr>
            </w:pPr>
          </w:p>
        </w:tc>
        <w:tc>
          <w:tcPr>
            <w:tcW w:w="1383" w:type="dxa"/>
            <w:vAlign w:val="center"/>
          </w:tcPr>
          <w:p w14:paraId="3B2A5DE0" w14:textId="77777777" w:rsidR="008A70DB" w:rsidRDefault="008A70DB">
            <w:pPr>
              <w:pStyle w:val="22"/>
              <w:spacing w:afterLines="0" w:line="460" w:lineRule="exact"/>
              <w:ind w:left="0" w:firstLineChars="0" w:firstLine="0"/>
              <w:jc w:val="center"/>
              <w:rPr>
                <w:rFonts w:ascii="仿宋" w:eastAsia="仿宋" w:hAnsi="仿宋" w:cs="仿宋_GB2312"/>
              </w:rPr>
            </w:pPr>
          </w:p>
        </w:tc>
        <w:tc>
          <w:tcPr>
            <w:tcW w:w="1383" w:type="dxa"/>
            <w:vAlign w:val="center"/>
          </w:tcPr>
          <w:p w14:paraId="63603A6E" w14:textId="77777777" w:rsidR="008A70DB" w:rsidRDefault="008A70DB">
            <w:pPr>
              <w:pStyle w:val="22"/>
              <w:spacing w:afterLines="0" w:line="460" w:lineRule="exact"/>
              <w:ind w:left="0" w:firstLineChars="0" w:firstLine="0"/>
              <w:jc w:val="center"/>
              <w:rPr>
                <w:rFonts w:ascii="仿宋" w:eastAsia="仿宋" w:hAnsi="仿宋" w:cs="仿宋_GB2312"/>
              </w:rPr>
            </w:pPr>
          </w:p>
        </w:tc>
        <w:tc>
          <w:tcPr>
            <w:tcW w:w="1383" w:type="dxa"/>
            <w:vAlign w:val="center"/>
          </w:tcPr>
          <w:p w14:paraId="7DAE88EA" w14:textId="77777777" w:rsidR="008A70DB" w:rsidRDefault="008A70DB">
            <w:pPr>
              <w:pStyle w:val="22"/>
              <w:spacing w:afterLines="0" w:line="460" w:lineRule="exact"/>
              <w:ind w:left="0" w:firstLineChars="0" w:firstLine="0"/>
              <w:jc w:val="center"/>
              <w:rPr>
                <w:rFonts w:ascii="仿宋" w:eastAsia="仿宋" w:hAnsi="仿宋" w:cs="仿宋_GB2312"/>
              </w:rPr>
            </w:pPr>
          </w:p>
        </w:tc>
        <w:tc>
          <w:tcPr>
            <w:tcW w:w="1383" w:type="dxa"/>
            <w:vAlign w:val="center"/>
          </w:tcPr>
          <w:p w14:paraId="2BC77BFC" w14:textId="77777777" w:rsidR="008A70DB" w:rsidRDefault="008A70DB">
            <w:pPr>
              <w:pStyle w:val="22"/>
              <w:spacing w:afterLines="0" w:line="460" w:lineRule="exact"/>
              <w:ind w:left="0" w:firstLineChars="0" w:firstLine="0"/>
              <w:jc w:val="center"/>
              <w:rPr>
                <w:rFonts w:ascii="仿宋" w:eastAsia="仿宋" w:hAnsi="仿宋" w:cs="仿宋_GB2312"/>
              </w:rPr>
            </w:pPr>
          </w:p>
        </w:tc>
        <w:tc>
          <w:tcPr>
            <w:tcW w:w="1281" w:type="dxa"/>
            <w:vAlign w:val="center"/>
          </w:tcPr>
          <w:p w14:paraId="1EEC3982" w14:textId="77777777" w:rsidR="008A70DB" w:rsidRDefault="008A70DB">
            <w:pPr>
              <w:pStyle w:val="22"/>
              <w:spacing w:afterLines="0" w:line="460" w:lineRule="exact"/>
              <w:ind w:left="0" w:firstLineChars="0" w:firstLine="0"/>
              <w:jc w:val="center"/>
              <w:rPr>
                <w:rFonts w:ascii="仿宋" w:eastAsia="仿宋" w:hAnsi="仿宋" w:cs="仿宋_GB2312"/>
              </w:rPr>
            </w:pPr>
          </w:p>
        </w:tc>
        <w:tc>
          <w:tcPr>
            <w:tcW w:w="1485" w:type="dxa"/>
            <w:vAlign w:val="center"/>
          </w:tcPr>
          <w:p w14:paraId="6766E43A" w14:textId="77777777" w:rsidR="008A70DB" w:rsidRDefault="008A70DB">
            <w:pPr>
              <w:pStyle w:val="22"/>
              <w:spacing w:afterLines="0" w:line="460" w:lineRule="exact"/>
              <w:ind w:left="0" w:firstLineChars="0" w:firstLine="0"/>
              <w:jc w:val="center"/>
              <w:rPr>
                <w:rFonts w:ascii="仿宋" w:eastAsia="仿宋" w:hAnsi="仿宋" w:cs="仿宋_GB2312"/>
              </w:rPr>
            </w:pPr>
          </w:p>
        </w:tc>
      </w:tr>
    </w:tbl>
    <w:p w14:paraId="66F21E6F" w14:textId="77777777" w:rsidR="008A70DB" w:rsidRDefault="00000000">
      <w:pPr>
        <w:tabs>
          <w:tab w:val="left" w:pos="540"/>
        </w:tabs>
        <w:autoSpaceDE w:val="0"/>
        <w:autoSpaceDN w:val="0"/>
        <w:adjustRightInd w:val="0"/>
        <w:spacing w:line="360" w:lineRule="auto"/>
        <w:rPr>
          <w:rFonts w:ascii="仿宋" w:eastAsia="仿宋" w:hAnsi="仿宋" w:cs="仿宋_GB2312"/>
          <w:kern w:val="0"/>
          <w:sz w:val="24"/>
          <w:szCs w:val="24"/>
        </w:rPr>
      </w:pPr>
      <w:r>
        <w:rPr>
          <w:rFonts w:ascii="仿宋" w:eastAsia="仿宋" w:hAnsi="仿宋" w:cs="仿宋_GB2312" w:hint="eastAsia"/>
          <w:kern w:val="0"/>
          <w:sz w:val="24"/>
          <w:szCs w:val="24"/>
        </w:rPr>
        <w:t>投标人可根据实际情况进行更改，提供相关证明材料。</w:t>
      </w:r>
    </w:p>
    <w:p w14:paraId="71867F88" w14:textId="77777777" w:rsidR="008A70DB" w:rsidRDefault="008A70DB">
      <w:pPr>
        <w:autoSpaceDE w:val="0"/>
        <w:autoSpaceDN w:val="0"/>
        <w:adjustRightInd w:val="0"/>
        <w:spacing w:line="360" w:lineRule="auto"/>
        <w:rPr>
          <w:rFonts w:ascii="仿宋" w:eastAsia="仿宋" w:hAnsi="仿宋" w:cs="仿宋_GB2312"/>
          <w:kern w:val="0"/>
          <w:sz w:val="24"/>
          <w:szCs w:val="24"/>
          <w:lang w:val="zh-CN"/>
        </w:rPr>
      </w:pPr>
    </w:p>
    <w:p w14:paraId="4FD7843C" w14:textId="77777777" w:rsidR="008A70DB" w:rsidRDefault="00000000">
      <w:pPr>
        <w:spacing w:line="360" w:lineRule="auto"/>
        <w:jc w:val="center"/>
        <w:outlineLvl w:val="2"/>
        <w:rPr>
          <w:rFonts w:ascii="仿宋" w:eastAsia="仿宋" w:hAnsi="仿宋" w:cs="仿宋_GB2312"/>
          <w:b/>
          <w:bCs/>
          <w:sz w:val="30"/>
          <w:szCs w:val="30"/>
        </w:rPr>
      </w:pPr>
      <w:r>
        <w:rPr>
          <w:rFonts w:ascii="仿宋" w:eastAsia="仿宋" w:hAnsi="仿宋" w:cs="仿宋_GB2312" w:hint="eastAsia"/>
          <w:b/>
          <w:sz w:val="30"/>
          <w:szCs w:val="30"/>
        </w:rPr>
        <w:t>七、采购需求偏离说明表</w:t>
      </w:r>
    </w:p>
    <w:p w14:paraId="19F8C725" w14:textId="77777777" w:rsidR="008A70DB" w:rsidRDefault="00000000">
      <w:pPr>
        <w:spacing w:line="360" w:lineRule="auto"/>
        <w:rPr>
          <w:rFonts w:ascii="仿宋" w:eastAsia="仿宋" w:hAnsi="仿宋" w:cs="仿宋_GB2312"/>
          <w:sz w:val="24"/>
        </w:rPr>
      </w:pPr>
      <w:r>
        <w:rPr>
          <w:rFonts w:ascii="仿宋" w:eastAsia="仿宋" w:hAnsi="仿宋" w:cs="仿宋_GB2312" w:hint="eastAsia"/>
          <w:sz w:val="24"/>
        </w:rPr>
        <w:t>项目名称：杭州市</w:t>
      </w:r>
      <w:r>
        <w:rPr>
          <w:rFonts w:ascii="仿宋" w:eastAsia="仿宋" w:hAnsi="仿宋" w:cs="微软雅黑" w:hint="eastAsia"/>
          <w:sz w:val="24"/>
        </w:rPr>
        <w:t>滨</w:t>
      </w:r>
      <w:r>
        <w:rPr>
          <w:rFonts w:ascii="仿宋" w:eastAsia="仿宋" w:hAnsi="仿宋" w:cs="___WRD_EMBED_SUB_44" w:hint="eastAsia"/>
          <w:sz w:val="24"/>
        </w:rPr>
        <w:t>江区教育局下属学校2024年学生服采购项目</w:t>
      </w:r>
    </w:p>
    <w:p w14:paraId="77FC85A5" w14:textId="77777777" w:rsidR="008A70DB" w:rsidRDefault="00000000">
      <w:pPr>
        <w:spacing w:line="360" w:lineRule="auto"/>
        <w:rPr>
          <w:rFonts w:ascii="仿宋" w:eastAsia="仿宋" w:hAnsi="仿宋" w:cs="仿宋_GB2312"/>
          <w:sz w:val="28"/>
        </w:rPr>
      </w:pPr>
      <w:r>
        <w:rPr>
          <w:rFonts w:ascii="仿宋" w:eastAsia="仿宋" w:hAnsi="仿宋" w:cs="仿宋_GB2312" w:hint="eastAsia"/>
          <w:sz w:val="24"/>
        </w:rPr>
        <w:t>项目编号：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13"/>
        <w:gridCol w:w="2223"/>
        <w:gridCol w:w="1980"/>
        <w:gridCol w:w="3312"/>
      </w:tblGrid>
      <w:tr w:rsidR="008A70DB" w14:paraId="34B1A22D" w14:textId="77777777">
        <w:trPr>
          <w:jc w:val="center"/>
        </w:trPr>
        <w:tc>
          <w:tcPr>
            <w:tcW w:w="2213" w:type="dxa"/>
            <w:tcBorders>
              <w:top w:val="single" w:sz="4" w:space="0" w:color="auto"/>
              <w:left w:val="single" w:sz="4" w:space="0" w:color="auto"/>
              <w:bottom w:val="single" w:sz="4" w:space="0" w:color="auto"/>
              <w:right w:val="single" w:sz="4" w:space="0" w:color="auto"/>
            </w:tcBorders>
            <w:vAlign w:val="center"/>
          </w:tcPr>
          <w:p w14:paraId="2D9FF56A" w14:textId="77777777" w:rsidR="008A70DB" w:rsidRDefault="00000000">
            <w:pPr>
              <w:spacing w:line="460" w:lineRule="exact"/>
              <w:jc w:val="center"/>
              <w:rPr>
                <w:rFonts w:ascii="仿宋" w:eastAsia="仿宋" w:hAnsi="仿宋" w:cs="仿宋_GB2312"/>
                <w:sz w:val="24"/>
              </w:rPr>
            </w:pPr>
            <w:r>
              <w:rPr>
                <w:rFonts w:ascii="仿宋" w:eastAsia="仿宋" w:hAnsi="仿宋" w:cs="仿宋_GB2312" w:hint="eastAsia"/>
                <w:sz w:val="24"/>
              </w:rPr>
              <w:t>招标文件要求</w:t>
            </w:r>
          </w:p>
        </w:tc>
        <w:tc>
          <w:tcPr>
            <w:tcW w:w="2223" w:type="dxa"/>
            <w:tcBorders>
              <w:top w:val="single" w:sz="4" w:space="0" w:color="auto"/>
              <w:left w:val="single" w:sz="4" w:space="0" w:color="auto"/>
              <w:bottom w:val="single" w:sz="4" w:space="0" w:color="auto"/>
              <w:right w:val="single" w:sz="4" w:space="0" w:color="auto"/>
            </w:tcBorders>
            <w:vAlign w:val="center"/>
          </w:tcPr>
          <w:p w14:paraId="6C96C1B1" w14:textId="77777777" w:rsidR="008A70DB" w:rsidRDefault="00000000">
            <w:pPr>
              <w:spacing w:line="460" w:lineRule="exact"/>
              <w:jc w:val="center"/>
              <w:rPr>
                <w:rFonts w:ascii="仿宋" w:eastAsia="仿宋" w:hAnsi="仿宋" w:cs="仿宋_GB2312"/>
                <w:sz w:val="24"/>
              </w:rPr>
            </w:pPr>
            <w:r>
              <w:rPr>
                <w:rFonts w:ascii="仿宋" w:eastAsia="仿宋" w:hAnsi="仿宋" w:cs="仿宋_GB2312" w:hint="eastAsia"/>
                <w:sz w:val="24"/>
              </w:rPr>
              <w:t>投标文件响应</w:t>
            </w:r>
          </w:p>
        </w:tc>
        <w:tc>
          <w:tcPr>
            <w:tcW w:w="1980" w:type="dxa"/>
            <w:tcBorders>
              <w:top w:val="single" w:sz="4" w:space="0" w:color="auto"/>
              <w:left w:val="single" w:sz="4" w:space="0" w:color="auto"/>
              <w:bottom w:val="single" w:sz="4" w:space="0" w:color="auto"/>
              <w:right w:val="single" w:sz="4" w:space="0" w:color="auto"/>
            </w:tcBorders>
            <w:vAlign w:val="center"/>
          </w:tcPr>
          <w:p w14:paraId="6E918980" w14:textId="77777777" w:rsidR="008A70DB" w:rsidRDefault="00000000">
            <w:pPr>
              <w:spacing w:line="460" w:lineRule="exact"/>
              <w:jc w:val="center"/>
              <w:rPr>
                <w:rFonts w:ascii="仿宋" w:eastAsia="仿宋" w:hAnsi="仿宋" w:cs="仿宋_GB2312"/>
                <w:sz w:val="24"/>
              </w:rPr>
            </w:pPr>
            <w:r>
              <w:rPr>
                <w:rFonts w:ascii="仿宋" w:eastAsia="仿宋" w:hAnsi="仿宋" w:cs="仿宋_GB2312" w:hint="eastAsia"/>
                <w:sz w:val="24"/>
              </w:rPr>
              <w:t>偏离</w:t>
            </w:r>
          </w:p>
        </w:tc>
        <w:tc>
          <w:tcPr>
            <w:tcW w:w="3312" w:type="dxa"/>
            <w:tcBorders>
              <w:top w:val="single" w:sz="4" w:space="0" w:color="auto"/>
              <w:left w:val="single" w:sz="4" w:space="0" w:color="auto"/>
              <w:bottom w:val="single" w:sz="4" w:space="0" w:color="auto"/>
              <w:right w:val="single" w:sz="4" w:space="0" w:color="auto"/>
            </w:tcBorders>
            <w:vAlign w:val="center"/>
          </w:tcPr>
          <w:p w14:paraId="6054EA69" w14:textId="77777777" w:rsidR="008A70DB" w:rsidRDefault="00000000">
            <w:pPr>
              <w:spacing w:line="460" w:lineRule="exact"/>
              <w:jc w:val="center"/>
              <w:rPr>
                <w:rFonts w:ascii="仿宋" w:eastAsia="仿宋" w:hAnsi="仿宋" w:cs="仿宋_GB2312"/>
                <w:sz w:val="24"/>
              </w:rPr>
            </w:pPr>
            <w:r>
              <w:rPr>
                <w:rFonts w:ascii="仿宋" w:eastAsia="仿宋" w:hAnsi="仿宋" w:cs="仿宋_GB2312" w:hint="eastAsia"/>
                <w:sz w:val="24"/>
              </w:rPr>
              <w:t>说明</w:t>
            </w:r>
          </w:p>
        </w:tc>
      </w:tr>
      <w:tr w:rsidR="008A70DB" w14:paraId="50FE44A7" w14:textId="77777777">
        <w:trPr>
          <w:jc w:val="center"/>
        </w:trPr>
        <w:tc>
          <w:tcPr>
            <w:tcW w:w="2213" w:type="dxa"/>
            <w:tcBorders>
              <w:top w:val="single" w:sz="4" w:space="0" w:color="auto"/>
              <w:left w:val="single" w:sz="4" w:space="0" w:color="auto"/>
              <w:bottom w:val="single" w:sz="4" w:space="0" w:color="auto"/>
              <w:right w:val="single" w:sz="4" w:space="0" w:color="auto"/>
            </w:tcBorders>
          </w:tcPr>
          <w:p w14:paraId="1DA75EA2" w14:textId="77777777" w:rsidR="008A70DB" w:rsidRDefault="008A70DB">
            <w:pPr>
              <w:spacing w:line="460" w:lineRule="exact"/>
              <w:jc w:val="center"/>
              <w:rPr>
                <w:rFonts w:ascii="仿宋" w:eastAsia="仿宋" w:hAnsi="仿宋" w:cs="仿宋_GB2312"/>
                <w:sz w:val="24"/>
              </w:rPr>
            </w:pPr>
          </w:p>
        </w:tc>
        <w:tc>
          <w:tcPr>
            <w:tcW w:w="2223" w:type="dxa"/>
            <w:tcBorders>
              <w:top w:val="single" w:sz="4" w:space="0" w:color="auto"/>
              <w:left w:val="single" w:sz="4" w:space="0" w:color="auto"/>
              <w:bottom w:val="single" w:sz="4" w:space="0" w:color="auto"/>
              <w:right w:val="single" w:sz="4" w:space="0" w:color="auto"/>
            </w:tcBorders>
          </w:tcPr>
          <w:p w14:paraId="38E62EDD" w14:textId="77777777" w:rsidR="008A70DB" w:rsidRDefault="008A70DB">
            <w:pPr>
              <w:spacing w:line="460" w:lineRule="exact"/>
              <w:jc w:val="center"/>
              <w:rPr>
                <w:rFonts w:ascii="仿宋" w:eastAsia="仿宋" w:hAnsi="仿宋" w:cs="仿宋_GB2312"/>
                <w:sz w:val="24"/>
              </w:rPr>
            </w:pPr>
          </w:p>
        </w:tc>
        <w:tc>
          <w:tcPr>
            <w:tcW w:w="1980" w:type="dxa"/>
            <w:tcBorders>
              <w:top w:val="single" w:sz="4" w:space="0" w:color="auto"/>
              <w:left w:val="single" w:sz="4" w:space="0" w:color="auto"/>
              <w:bottom w:val="single" w:sz="4" w:space="0" w:color="auto"/>
              <w:right w:val="single" w:sz="4" w:space="0" w:color="auto"/>
            </w:tcBorders>
          </w:tcPr>
          <w:p w14:paraId="71A0AF18" w14:textId="77777777" w:rsidR="008A70DB" w:rsidRDefault="008A70DB">
            <w:pPr>
              <w:spacing w:line="460" w:lineRule="exact"/>
              <w:jc w:val="center"/>
              <w:rPr>
                <w:rFonts w:ascii="仿宋" w:eastAsia="仿宋" w:hAnsi="仿宋" w:cs="仿宋_GB2312"/>
                <w:sz w:val="24"/>
              </w:rPr>
            </w:pPr>
          </w:p>
        </w:tc>
        <w:tc>
          <w:tcPr>
            <w:tcW w:w="3312" w:type="dxa"/>
            <w:tcBorders>
              <w:top w:val="single" w:sz="4" w:space="0" w:color="auto"/>
              <w:left w:val="single" w:sz="4" w:space="0" w:color="auto"/>
              <w:bottom w:val="single" w:sz="4" w:space="0" w:color="auto"/>
              <w:right w:val="single" w:sz="4" w:space="0" w:color="auto"/>
            </w:tcBorders>
          </w:tcPr>
          <w:p w14:paraId="3C6A319E" w14:textId="77777777" w:rsidR="008A70DB" w:rsidRDefault="008A70DB">
            <w:pPr>
              <w:spacing w:line="460" w:lineRule="exact"/>
              <w:jc w:val="center"/>
              <w:rPr>
                <w:rFonts w:ascii="仿宋" w:eastAsia="仿宋" w:hAnsi="仿宋" w:cs="仿宋_GB2312"/>
                <w:sz w:val="24"/>
              </w:rPr>
            </w:pPr>
          </w:p>
        </w:tc>
      </w:tr>
      <w:tr w:rsidR="008A70DB" w14:paraId="0A0C60F1" w14:textId="77777777">
        <w:trPr>
          <w:jc w:val="center"/>
        </w:trPr>
        <w:tc>
          <w:tcPr>
            <w:tcW w:w="2213" w:type="dxa"/>
            <w:tcBorders>
              <w:top w:val="single" w:sz="4" w:space="0" w:color="auto"/>
              <w:left w:val="single" w:sz="4" w:space="0" w:color="auto"/>
              <w:bottom w:val="single" w:sz="4" w:space="0" w:color="auto"/>
              <w:right w:val="single" w:sz="4" w:space="0" w:color="auto"/>
            </w:tcBorders>
          </w:tcPr>
          <w:p w14:paraId="459C94BB" w14:textId="77777777" w:rsidR="008A70DB" w:rsidRDefault="008A70DB">
            <w:pPr>
              <w:spacing w:line="460" w:lineRule="exact"/>
              <w:jc w:val="center"/>
              <w:rPr>
                <w:rFonts w:ascii="仿宋" w:eastAsia="仿宋" w:hAnsi="仿宋" w:cs="仿宋_GB2312"/>
                <w:sz w:val="24"/>
              </w:rPr>
            </w:pPr>
          </w:p>
        </w:tc>
        <w:tc>
          <w:tcPr>
            <w:tcW w:w="2223" w:type="dxa"/>
            <w:tcBorders>
              <w:top w:val="single" w:sz="4" w:space="0" w:color="auto"/>
              <w:left w:val="single" w:sz="4" w:space="0" w:color="auto"/>
              <w:bottom w:val="single" w:sz="4" w:space="0" w:color="auto"/>
              <w:right w:val="single" w:sz="4" w:space="0" w:color="auto"/>
            </w:tcBorders>
          </w:tcPr>
          <w:p w14:paraId="2302B083" w14:textId="77777777" w:rsidR="008A70DB" w:rsidRDefault="008A70DB">
            <w:pPr>
              <w:spacing w:line="460" w:lineRule="exact"/>
              <w:jc w:val="center"/>
              <w:rPr>
                <w:rFonts w:ascii="仿宋" w:eastAsia="仿宋" w:hAnsi="仿宋" w:cs="仿宋_GB2312"/>
                <w:sz w:val="24"/>
              </w:rPr>
            </w:pPr>
          </w:p>
        </w:tc>
        <w:tc>
          <w:tcPr>
            <w:tcW w:w="1980" w:type="dxa"/>
            <w:tcBorders>
              <w:top w:val="single" w:sz="4" w:space="0" w:color="auto"/>
              <w:left w:val="single" w:sz="4" w:space="0" w:color="auto"/>
              <w:bottom w:val="single" w:sz="4" w:space="0" w:color="auto"/>
              <w:right w:val="single" w:sz="4" w:space="0" w:color="auto"/>
            </w:tcBorders>
          </w:tcPr>
          <w:p w14:paraId="393A5E9E" w14:textId="77777777" w:rsidR="008A70DB" w:rsidRDefault="008A70DB">
            <w:pPr>
              <w:spacing w:line="460" w:lineRule="exact"/>
              <w:jc w:val="center"/>
              <w:rPr>
                <w:rFonts w:ascii="仿宋" w:eastAsia="仿宋" w:hAnsi="仿宋" w:cs="仿宋_GB2312"/>
                <w:sz w:val="24"/>
              </w:rPr>
            </w:pPr>
          </w:p>
        </w:tc>
        <w:tc>
          <w:tcPr>
            <w:tcW w:w="3312" w:type="dxa"/>
            <w:tcBorders>
              <w:top w:val="single" w:sz="4" w:space="0" w:color="auto"/>
              <w:left w:val="single" w:sz="4" w:space="0" w:color="auto"/>
              <w:bottom w:val="single" w:sz="4" w:space="0" w:color="auto"/>
              <w:right w:val="single" w:sz="4" w:space="0" w:color="auto"/>
            </w:tcBorders>
          </w:tcPr>
          <w:p w14:paraId="0F4CA2C0" w14:textId="77777777" w:rsidR="008A70DB" w:rsidRDefault="008A70DB">
            <w:pPr>
              <w:spacing w:line="460" w:lineRule="exact"/>
              <w:jc w:val="center"/>
              <w:rPr>
                <w:rFonts w:ascii="仿宋" w:eastAsia="仿宋" w:hAnsi="仿宋" w:cs="仿宋_GB2312"/>
                <w:sz w:val="24"/>
              </w:rPr>
            </w:pPr>
          </w:p>
        </w:tc>
      </w:tr>
      <w:tr w:rsidR="008A70DB" w14:paraId="44696D94" w14:textId="77777777">
        <w:trPr>
          <w:jc w:val="center"/>
        </w:trPr>
        <w:tc>
          <w:tcPr>
            <w:tcW w:w="2213" w:type="dxa"/>
            <w:tcBorders>
              <w:top w:val="single" w:sz="4" w:space="0" w:color="auto"/>
              <w:left w:val="single" w:sz="4" w:space="0" w:color="auto"/>
              <w:bottom w:val="single" w:sz="4" w:space="0" w:color="auto"/>
              <w:right w:val="single" w:sz="4" w:space="0" w:color="auto"/>
            </w:tcBorders>
          </w:tcPr>
          <w:p w14:paraId="17EFB214" w14:textId="77777777" w:rsidR="008A70DB" w:rsidRDefault="008A70DB">
            <w:pPr>
              <w:spacing w:line="460" w:lineRule="exact"/>
              <w:jc w:val="center"/>
              <w:rPr>
                <w:rFonts w:ascii="仿宋" w:eastAsia="仿宋" w:hAnsi="仿宋" w:cs="仿宋_GB2312"/>
                <w:sz w:val="24"/>
              </w:rPr>
            </w:pPr>
          </w:p>
        </w:tc>
        <w:tc>
          <w:tcPr>
            <w:tcW w:w="2223" w:type="dxa"/>
            <w:tcBorders>
              <w:top w:val="single" w:sz="4" w:space="0" w:color="auto"/>
              <w:left w:val="single" w:sz="4" w:space="0" w:color="auto"/>
              <w:bottom w:val="single" w:sz="4" w:space="0" w:color="auto"/>
              <w:right w:val="single" w:sz="4" w:space="0" w:color="auto"/>
            </w:tcBorders>
          </w:tcPr>
          <w:p w14:paraId="618F6967" w14:textId="77777777" w:rsidR="008A70DB" w:rsidRDefault="008A70DB">
            <w:pPr>
              <w:spacing w:line="460" w:lineRule="exact"/>
              <w:jc w:val="center"/>
              <w:rPr>
                <w:rFonts w:ascii="仿宋" w:eastAsia="仿宋" w:hAnsi="仿宋" w:cs="仿宋_GB2312"/>
                <w:sz w:val="24"/>
              </w:rPr>
            </w:pPr>
          </w:p>
        </w:tc>
        <w:tc>
          <w:tcPr>
            <w:tcW w:w="1980" w:type="dxa"/>
            <w:tcBorders>
              <w:top w:val="single" w:sz="4" w:space="0" w:color="auto"/>
              <w:left w:val="single" w:sz="4" w:space="0" w:color="auto"/>
              <w:bottom w:val="single" w:sz="4" w:space="0" w:color="auto"/>
              <w:right w:val="single" w:sz="4" w:space="0" w:color="auto"/>
            </w:tcBorders>
          </w:tcPr>
          <w:p w14:paraId="55CB80D7" w14:textId="77777777" w:rsidR="008A70DB" w:rsidRDefault="008A70DB">
            <w:pPr>
              <w:spacing w:line="460" w:lineRule="exact"/>
              <w:jc w:val="center"/>
              <w:rPr>
                <w:rFonts w:ascii="仿宋" w:eastAsia="仿宋" w:hAnsi="仿宋" w:cs="仿宋_GB2312"/>
                <w:sz w:val="24"/>
              </w:rPr>
            </w:pPr>
          </w:p>
        </w:tc>
        <w:tc>
          <w:tcPr>
            <w:tcW w:w="3312" w:type="dxa"/>
            <w:tcBorders>
              <w:top w:val="single" w:sz="4" w:space="0" w:color="auto"/>
              <w:left w:val="single" w:sz="4" w:space="0" w:color="auto"/>
              <w:bottom w:val="single" w:sz="4" w:space="0" w:color="auto"/>
              <w:right w:val="single" w:sz="4" w:space="0" w:color="auto"/>
            </w:tcBorders>
          </w:tcPr>
          <w:p w14:paraId="7B1A8B93" w14:textId="77777777" w:rsidR="008A70DB" w:rsidRDefault="008A70DB">
            <w:pPr>
              <w:spacing w:line="460" w:lineRule="exact"/>
              <w:jc w:val="center"/>
              <w:rPr>
                <w:rFonts w:ascii="仿宋" w:eastAsia="仿宋" w:hAnsi="仿宋" w:cs="仿宋_GB2312"/>
                <w:sz w:val="24"/>
              </w:rPr>
            </w:pPr>
          </w:p>
        </w:tc>
      </w:tr>
      <w:tr w:rsidR="008A70DB" w14:paraId="1B76F345" w14:textId="77777777">
        <w:trPr>
          <w:jc w:val="center"/>
        </w:trPr>
        <w:tc>
          <w:tcPr>
            <w:tcW w:w="2213" w:type="dxa"/>
            <w:tcBorders>
              <w:top w:val="single" w:sz="4" w:space="0" w:color="auto"/>
              <w:left w:val="single" w:sz="4" w:space="0" w:color="auto"/>
              <w:bottom w:val="single" w:sz="4" w:space="0" w:color="auto"/>
              <w:right w:val="single" w:sz="4" w:space="0" w:color="auto"/>
            </w:tcBorders>
          </w:tcPr>
          <w:p w14:paraId="1B9DA541" w14:textId="77777777" w:rsidR="008A70DB" w:rsidRDefault="008A70DB">
            <w:pPr>
              <w:spacing w:line="460" w:lineRule="exact"/>
              <w:jc w:val="center"/>
              <w:rPr>
                <w:rFonts w:ascii="仿宋" w:eastAsia="仿宋" w:hAnsi="仿宋" w:cs="仿宋_GB2312"/>
                <w:sz w:val="24"/>
              </w:rPr>
            </w:pPr>
          </w:p>
        </w:tc>
        <w:tc>
          <w:tcPr>
            <w:tcW w:w="2223" w:type="dxa"/>
            <w:tcBorders>
              <w:top w:val="single" w:sz="4" w:space="0" w:color="auto"/>
              <w:left w:val="single" w:sz="4" w:space="0" w:color="auto"/>
              <w:bottom w:val="single" w:sz="4" w:space="0" w:color="auto"/>
              <w:right w:val="single" w:sz="4" w:space="0" w:color="auto"/>
            </w:tcBorders>
          </w:tcPr>
          <w:p w14:paraId="09D963F7" w14:textId="77777777" w:rsidR="008A70DB" w:rsidRDefault="008A70DB">
            <w:pPr>
              <w:spacing w:line="460" w:lineRule="exact"/>
              <w:jc w:val="center"/>
              <w:rPr>
                <w:rFonts w:ascii="仿宋" w:eastAsia="仿宋" w:hAnsi="仿宋" w:cs="仿宋_GB2312"/>
                <w:sz w:val="24"/>
              </w:rPr>
            </w:pPr>
          </w:p>
        </w:tc>
        <w:tc>
          <w:tcPr>
            <w:tcW w:w="1980" w:type="dxa"/>
            <w:tcBorders>
              <w:top w:val="single" w:sz="4" w:space="0" w:color="auto"/>
              <w:left w:val="single" w:sz="4" w:space="0" w:color="auto"/>
              <w:bottom w:val="single" w:sz="4" w:space="0" w:color="auto"/>
              <w:right w:val="single" w:sz="4" w:space="0" w:color="auto"/>
            </w:tcBorders>
          </w:tcPr>
          <w:p w14:paraId="73DCBACB" w14:textId="77777777" w:rsidR="008A70DB" w:rsidRDefault="008A70DB">
            <w:pPr>
              <w:spacing w:line="460" w:lineRule="exact"/>
              <w:jc w:val="center"/>
              <w:rPr>
                <w:rFonts w:ascii="仿宋" w:eastAsia="仿宋" w:hAnsi="仿宋" w:cs="仿宋_GB2312"/>
                <w:sz w:val="24"/>
              </w:rPr>
            </w:pPr>
          </w:p>
        </w:tc>
        <w:tc>
          <w:tcPr>
            <w:tcW w:w="3312" w:type="dxa"/>
            <w:tcBorders>
              <w:top w:val="single" w:sz="4" w:space="0" w:color="auto"/>
              <w:left w:val="single" w:sz="4" w:space="0" w:color="auto"/>
              <w:bottom w:val="single" w:sz="4" w:space="0" w:color="auto"/>
              <w:right w:val="single" w:sz="4" w:space="0" w:color="auto"/>
            </w:tcBorders>
          </w:tcPr>
          <w:p w14:paraId="75F6E332" w14:textId="77777777" w:rsidR="008A70DB" w:rsidRDefault="008A70DB">
            <w:pPr>
              <w:spacing w:line="460" w:lineRule="exact"/>
              <w:jc w:val="center"/>
              <w:rPr>
                <w:rFonts w:ascii="仿宋" w:eastAsia="仿宋" w:hAnsi="仿宋" w:cs="仿宋_GB2312"/>
                <w:sz w:val="24"/>
              </w:rPr>
            </w:pPr>
          </w:p>
        </w:tc>
      </w:tr>
      <w:tr w:rsidR="008A70DB" w14:paraId="6603AB04" w14:textId="77777777">
        <w:trPr>
          <w:jc w:val="center"/>
        </w:trPr>
        <w:tc>
          <w:tcPr>
            <w:tcW w:w="2213" w:type="dxa"/>
            <w:tcBorders>
              <w:top w:val="single" w:sz="4" w:space="0" w:color="auto"/>
              <w:left w:val="single" w:sz="4" w:space="0" w:color="auto"/>
              <w:bottom w:val="single" w:sz="4" w:space="0" w:color="auto"/>
              <w:right w:val="single" w:sz="4" w:space="0" w:color="auto"/>
            </w:tcBorders>
          </w:tcPr>
          <w:p w14:paraId="3D5F6C84" w14:textId="77777777" w:rsidR="008A70DB" w:rsidRDefault="008A70DB">
            <w:pPr>
              <w:spacing w:line="460" w:lineRule="exact"/>
              <w:jc w:val="center"/>
              <w:rPr>
                <w:rFonts w:ascii="仿宋" w:eastAsia="仿宋" w:hAnsi="仿宋" w:cs="仿宋_GB2312"/>
                <w:sz w:val="24"/>
              </w:rPr>
            </w:pPr>
          </w:p>
        </w:tc>
        <w:tc>
          <w:tcPr>
            <w:tcW w:w="2223" w:type="dxa"/>
            <w:tcBorders>
              <w:top w:val="single" w:sz="4" w:space="0" w:color="auto"/>
              <w:left w:val="single" w:sz="4" w:space="0" w:color="auto"/>
              <w:bottom w:val="single" w:sz="4" w:space="0" w:color="auto"/>
              <w:right w:val="single" w:sz="4" w:space="0" w:color="auto"/>
            </w:tcBorders>
          </w:tcPr>
          <w:p w14:paraId="10D2E49D" w14:textId="77777777" w:rsidR="008A70DB" w:rsidRDefault="008A70DB">
            <w:pPr>
              <w:spacing w:line="460" w:lineRule="exact"/>
              <w:jc w:val="center"/>
              <w:rPr>
                <w:rFonts w:ascii="仿宋" w:eastAsia="仿宋" w:hAnsi="仿宋" w:cs="仿宋_GB2312"/>
                <w:sz w:val="24"/>
              </w:rPr>
            </w:pPr>
          </w:p>
        </w:tc>
        <w:tc>
          <w:tcPr>
            <w:tcW w:w="1980" w:type="dxa"/>
            <w:tcBorders>
              <w:top w:val="single" w:sz="4" w:space="0" w:color="auto"/>
              <w:left w:val="single" w:sz="4" w:space="0" w:color="auto"/>
              <w:bottom w:val="single" w:sz="4" w:space="0" w:color="auto"/>
              <w:right w:val="single" w:sz="4" w:space="0" w:color="auto"/>
            </w:tcBorders>
          </w:tcPr>
          <w:p w14:paraId="05991AA7" w14:textId="77777777" w:rsidR="008A70DB" w:rsidRDefault="008A70DB">
            <w:pPr>
              <w:spacing w:line="460" w:lineRule="exact"/>
              <w:jc w:val="center"/>
              <w:rPr>
                <w:rFonts w:ascii="仿宋" w:eastAsia="仿宋" w:hAnsi="仿宋" w:cs="仿宋_GB2312"/>
                <w:sz w:val="24"/>
              </w:rPr>
            </w:pPr>
          </w:p>
        </w:tc>
        <w:tc>
          <w:tcPr>
            <w:tcW w:w="3312" w:type="dxa"/>
            <w:tcBorders>
              <w:top w:val="single" w:sz="4" w:space="0" w:color="auto"/>
              <w:left w:val="single" w:sz="4" w:space="0" w:color="auto"/>
              <w:bottom w:val="single" w:sz="4" w:space="0" w:color="auto"/>
              <w:right w:val="single" w:sz="4" w:space="0" w:color="auto"/>
            </w:tcBorders>
          </w:tcPr>
          <w:p w14:paraId="5DA0344F" w14:textId="77777777" w:rsidR="008A70DB" w:rsidRDefault="008A70DB">
            <w:pPr>
              <w:spacing w:line="460" w:lineRule="exact"/>
              <w:jc w:val="center"/>
              <w:rPr>
                <w:rFonts w:ascii="仿宋" w:eastAsia="仿宋" w:hAnsi="仿宋" w:cs="仿宋_GB2312"/>
                <w:sz w:val="24"/>
              </w:rPr>
            </w:pPr>
          </w:p>
        </w:tc>
      </w:tr>
      <w:tr w:rsidR="008A70DB" w14:paraId="476438B2" w14:textId="77777777">
        <w:trPr>
          <w:jc w:val="center"/>
        </w:trPr>
        <w:tc>
          <w:tcPr>
            <w:tcW w:w="2213" w:type="dxa"/>
            <w:tcBorders>
              <w:top w:val="single" w:sz="4" w:space="0" w:color="auto"/>
              <w:left w:val="single" w:sz="4" w:space="0" w:color="auto"/>
              <w:bottom w:val="single" w:sz="4" w:space="0" w:color="auto"/>
              <w:right w:val="single" w:sz="4" w:space="0" w:color="auto"/>
            </w:tcBorders>
          </w:tcPr>
          <w:p w14:paraId="35C49D02" w14:textId="77777777" w:rsidR="008A70DB" w:rsidRDefault="008A70DB">
            <w:pPr>
              <w:spacing w:line="460" w:lineRule="exact"/>
              <w:jc w:val="center"/>
              <w:rPr>
                <w:rFonts w:ascii="仿宋" w:eastAsia="仿宋" w:hAnsi="仿宋" w:cs="仿宋_GB2312"/>
                <w:sz w:val="24"/>
              </w:rPr>
            </w:pPr>
          </w:p>
        </w:tc>
        <w:tc>
          <w:tcPr>
            <w:tcW w:w="2223" w:type="dxa"/>
            <w:tcBorders>
              <w:top w:val="single" w:sz="4" w:space="0" w:color="auto"/>
              <w:left w:val="single" w:sz="4" w:space="0" w:color="auto"/>
              <w:bottom w:val="single" w:sz="4" w:space="0" w:color="auto"/>
              <w:right w:val="single" w:sz="4" w:space="0" w:color="auto"/>
            </w:tcBorders>
          </w:tcPr>
          <w:p w14:paraId="52C8266C" w14:textId="77777777" w:rsidR="008A70DB" w:rsidRDefault="008A70DB">
            <w:pPr>
              <w:spacing w:line="460" w:lineRule="exact"/>
              <w:jc w:val="center"/>
              <w:rPr>
                <w:rFonts w:ascii="仿宋" w:eastAsia="仿宋" w:hAnsi="仿宋" w:cs="仿宋_GB2312"/>
                <w:sz w:val="24"/>
              </w:rPr>
            </w:pPr>
          </w:p>
        </w:tc>
        <w:tc>
          <w:tcPr>
            <w:tcW w:w="1980" w:type="dxa"/>
            <w:tcBorders>
              <w:top w:val="single" w:sz="4" w:space="0" w:color="auto"/>
              <w:left w:val="single" w:sz="4" w:space="0" w:color="auto"/>
              <w:bottom w:val="single" w:sz="4" w:space="0" w:color="auto"/>
              <w:right w:val="single" w:sz="4" w:space="0" w:color="auto"/>
            </w:tcBorders>
          </w:tcPr>
          <w:p w14:paraId="6376EF20" w14:textId="77777777" w:rsidR="008A70DB" w:rsidRDefault="008A70DB">
            <w:pPr>
              <w:spacing w:line="460" w:lineRule="exact"/>
              <w:jc w:val="center"/>
              <w:rPr>
                <w:rFonts w:ascii="仿宋" w:eastAsia="仿宋" w:hAnsi="仿宋" w:cs="仿宋_GB2312"/>
                <w:sz w:val="24"/>
              </w:rPr>
            </w:pPr>
          </w:p>
        </w:tc>
        <w:tc>
          <w:tcPr>
            <w:tcW w:w="3312" w:type="dxa"/>
            <w:tcBorders>
              <w:top w:val="single" w:sz="4" w:space="0" w:color="auto"/>
              <w:left w:val="single" w:sz="4" w:space="0" w:color="auto"/>
              <w:bottom w:val="single" w:sz="4" w:space="0" w:color="auto"/>
              <w:right w:val="single" w:sz="4" w:space="0" w:color="auto"/>
            </w:tcBorders>
          </w:tcPr>
          <w:p w14:paraId="64C07C0F" w14:textId="77777777" w:rsidR="008A70DB" w:rsidRDefault="008A70DB">
            <w:pPr>
              <w:spacing w:line="460" w:lineRule="exact"/>
              <w:jc w:val="center"/>
              <w:rPr>
                <w:rFonts w:ascii="仿宋" w:eastAsia="仿宋" w:hAnsi="仿宋" w:cs="仿宋_GB2312"/>
                <w:sz w:val="24"/>
              </w:rPr>
            </w:pPr>
          </w:p>
        </w:tc>
      </w:tr>
    </w:tbl>
    <w:p w14:paraId="6ADFD80F" w14:textId="77777777" w:rsidR="008A70DB" w:rsidRDefault="00000000">
      <w:pPr>
        <w:autoSpaceDE w:val="0"/>
        <w:autoSpaceDN w:val="0"/>
        <w:adjustRightInd w:val="0"/>
        <w:spacing w:line="360" w:lineRule="auto"/>
        <w:ind w:firstLineChars="2150" w:firstLine="5160"/>
        <w:rPr>
          <w:rFonts w:ascii="仿宋" w:eastAsia="仿宋" w:hAnsi="仿宋" w:cs="仿宋_GB2312"/>
          <w:kern w:val="0"/>
          <w:sz w:val="24"/>
          <w:szCs w:val="24"/>
        </w:rPr>
      </w:pPr>
      <w:r>
        <w:rPr>
          <w:rFonts w:ascii="仿宋" w:eastAsia="仿宋" w:hAnsi="仿宋" w:cs="仿宋_GB2312" w:hint="eastAsia"/>
          <w:kern w:val="0"/>
          <w:sz w:val="24"/>
          <w:szCs w:val="24"/>
          <w:lang w:val="zh-CN"/>
        </w:rPr>
        <w:t>投标人名称（盖章）：</w:t>
      </w:r>
    </w:p>
    <w:p w14:paraId="287097A9" w14:textId="77777777" w:rsidR="008A70DB" w:rsidRDefault="00000000">
      <w:pPr>
        <w:tabs>
          <w:tab w:val="left" w:pos="540"/>
        </w:tabs>
        <w:autoSpaceDE w:val="0"/>
        <w:autoSpaceDN w:val="0"/>
        <w:adjustRightInd w:val="0"/>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szCs w:val="24"/>
          <w:lang w:val="zh-CN"/>
        </w:rPr>
        <w:t xml:space="preserve">                                       日期：     年  月   日</w:t>
      </w:r>
    </w:p>
    <w:p w14:paraId="0276EA91" w14:textId="77777777" w:rsidR="008A70DB" w:rsidRDefault="008A70DB">
      <w:pPr>
        <w:autoSpaceDE w:val="0"/>
        <w:autoSpaceDN w:val="0"/>
        <w:adjustRightInd w:val="0"/>
        <w:spacing w:line="360" w:lineRule="auto"/>
        <w:rPr>
          <w:rFonts w:ascii="仿宋" w:eastAsia="仿宋" w:hAnsi="仿宋" w:cs="仿宋_GB2312"/>
          <w:kern w:val="0"/>
          <w:sz w:val="24"/>
          <w:szCs w:val="24"/>
          <w:lang w:val="zh-CN"/>
        </w:rPr>
      </w:pPr>
    </w:p>
    <w:p w14:paraId="27116AAF" w14:textId="77777777" w:rsidR="008A70DB" w:rsidRDefault="00000000">
      <w:pPr>
        <w:spacing w:line="360" w:lineRule="auto"/>
        <w:jc w:val="center"/>
        <w:outlineLvl w:val="2"/>
        <w:rPr>
          <w:rFonts w:ascii="仿宋" w:eastAsia="仿宋" w:hAnsi="仿宋" w:cs="仿宋_GB2312"/>
          <w:b/>
          <w:bCs/>
          <w:sz w:val="30"/>
          <w:szCs w:val="30"/>
        </w:rPr>
      </w:pPr>
      <w:r>
        <w:rPr>
          <w:rFonts w:ascii="仿宋" w:eastAsia="仿宋" w:hAnsi="仿宋" w:cs="仿宋_GB2312" w:hint="eastAsia"/>
          <w:b/>
          <w:bCs/>
          <w:sz w:val="30"/>
          <w:szCs w:val="30"/>
        </w:rPr>
        <w:t>八、合同条款偏离说明表</w:t>
      </w:r>
    </w:p>
    <w:p w14:paraId="62368348" w14:textId="77777777" w:rsidR="008A70DB" w:rsidRDefault="00000000">
      <w:pPr>
        <w:adjustRightInd w:val="0"/>
        <w:spacing w:line="360" w:lineRule="auto"/>
        <w:rPr>
          <w:rFonts w:ascii="仿宋" w:eastAsia="仿宋" w:hAnsi="仿宋" w:cs="仿宋_GB2312"/>
          <w:sz w:val="24"/>
          <w:szCs w:val="22"/>
          <w:lang w:val="zh-CN"/>
        </w:rPr>
      </w:pPr>
      <w:r>
        <w:rPr>
          <w:rFonts w:ascii="仿宋" w:eastAsia="仿宋" w:hAnsi="仿宋" w:cs="仿宋_GB2312" w:hint="eastAsia"/>
          <w:sz w:val="24"/>
          <w:szCs w:val="22"/>
          <w:lang w:val="zh-CN"/>
        </w:rPr>
        <w:t>项目名称：</w:t>
      </w:r>
      <w:r>
        <w:rPr>
          <w:rFonts w:ascii="仿宋" w:eastAsia="仿宋" w:hAnsi="仿宋" w:cs="仿宋_GB2312" w:hint="eastAsia"/>
          <w:sz w:val="24"/>
        </w:rPr>
        <w:t>杭州市</w:t>
      </w:r>
      <w:r>
        <w:rPr>
          <w:rFonts w:ascii="仿宋" w:eastAsia="仿宋" w:hAnsi="仿宋" w:cs="微软雅黑" w:hint="eastAsia"/>
          <w:sz w:val="24"/>
        </w:rPr>
        <w:t>滨</w:t>
      </w:r>
      <w:r>
        <w:rPr>
          <w:rFonts w:ascii="仿宋" w:eastAsia="仿宋" w:hAnsi="仿宋" w:cs="___WRD_EMBED_SUB_44" w:hint="eastAsia"/>
          <w:sz w:val="24"/>
        </w:rPr>
        <w:t>江区教育局下属学校2024年学生服采购项目</w:t>
      </w:r>
    </w:p>
    <w:p w14:paraId="60574B7A" w14:textId="77777777" w:rsidR="008A70DB" w:rsidRDefault="00000000">
      <w:pPr>
        <w:adjustRightInd w:val="0"/>
        <w:spacing w:line="360" w:lineRule="auto"/>
        <w:rPr>
          <w:rFonts w:ascii="仿宋" w:eastAsia="仿宋" w:hAnsi="仿宋" w:cs="仿宋_GB2312"/>
          <w:sz w:val="24"/>
          <w:szCs w:val="22"/>
        </w:rPr>
      </w:pPr>
      <w:r>
        <w:rPr>
          <w:rFonts w:ascii="仿宋" w:eastAsia="仿宋" w:hAnsi="仿宋" w:cs="仿宋_GB2312" w:hint="eastAsia"/>
          <w:sz w:val="24"/>
          <w:szCs w:val="22"/>
        </w:rPr>
        <w:t>项目</w:t>
      </w:r>
      <w:r>
        <w:rPr>
          <w:rFonts w:ascii="仿宋" w:eastAsia="仿宋" w:hAnsi="仿宋" w:cs="仿宋_GB2312" w:hint="eastAsia"/>
          <w:sz w:val="24"/>
          <w:szCs w:val="22"/>
          <w:lang w:val="zh-CN"/>
        </w:rPr>
        <w:t>编号：</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32"/>
        <w:gridCol w:w="2410"/>
        <w:gridCol w:w="1985"/>
        <w:gridCol w:w="2082"/>
        <w:gridCol w:w="1942"/>
      </w:tblGrid>
      <w:tr w:rsidR="008A70DB" w14:paraId="14971D22" w14:textId="77777777">
        <w:trPr>
          <w:trHeight w:val="504"/>
        </w:trPr>
        <w:tc>
          <w:tcPr>
            <w:tcW w:w="1032" w:type="dxa"/>
            <w:vAlign w:val="center"/>
          </w:tcPr>
          <w:p w14:paraId="0FF77DDC" w14:textId="77777777" w:rsidR="008A70DB" w:rsidRDefault="00000000">
            <w:pPr>
              <w:adjustRightInd w:val="0"/>
              <w:snapToGrid w:val="0"/>
              <w:spacing w:before="50" w:line="360" w:lineRule="auto"/>
              <w:ind w:leftChars="-42" w:left="-88"/>
              <w:jc w:val="center"/>
              <w:rPr>
                <w:rFonts w:ascii="仿宋" w:eastAsia="仿宋" w:hAnsi="仿宋" w:cs="仿宋_GB2312"/>
                <w:sz w:val="24"/>
                <w:szCs w:val="24"/>
              </w:rPr>
            </w:pPr>
            <w:r>
              <w:rPr>
                <w:rFonts w:ascii="仿宋" w:eastAsia="仿宋" w:hAnsi="仿宋" w:cs="仿宋_GB2312" w:hint="eastAsia"/>
                <w:bCs/>
                <w:sz w:val="24"/>
                <w:szCs w:val="24"/>
              </w:rPr>
              <w:t>序</w:t>
            </w:r>
            <w:r>
              <w:rPr>
                <w:rFonts w:ascii="仿宋" w:eastAsia="仿宋" w:hAnsi="仿宋" w:cs="仿宋_GB2312" w:hint="eastAsia"/>
                <w:sz w:val="24"/>
                <w:szCs w:val="24"/>
              </w:rPr>
              <w:t>号</w:t>
            </w:r>
          </w:p>
        </w:tc>
        <w:tc>
          <w:tcPr>
            <w:tcW w:w="2410" w:type="dxa"/>
            <w:vAlign w:val="center"/>
          </w:tcPr>
          <w:p w14:paraId="24A42209" w14:textId="77777777" w:rsidR="008A70DB" w:rsidRDefault="00000000">
            <w:pPr>
              <w:adjustRightInd w:val="0"/>
              <w:snapToGrid w:val="0"/>
              <w:spacing w:before="50" w:line="360" w:lineRule="auto"/>
              <w:ind w:leftChars="-42" w:left="-88"/>
              <w:jc w:val="center"/>
              <w:rPr>
                <w:rFonts w:ascii="仿宋" w:eastAsia="仿宋" w:hAnsi="仿宋" w:cs="仿宋_GB2312"/>
                <w:sz w:val="24"/>
                <w:szCs w:val="24"/>
              </w:rPr>
            </w:pPr>
            <w:r>
              <w:rPr>
                <w:rFonts w:ascii="仿宋" w:eastAsia="仿宋" w:hAnsi="仿宋" w:cs="仿宋_GB2312" w:hint="eastAsia"/>
                <w:sz w:val="24"/>
                <w:szCs w:val="24"/>
              </w:rPr>
              <w:t>招标文件章节</w:t>
            </w:r>
            <w:r>
              <w:rPr>
                <w:rFonts w:ascii="仿宋" w:eastAsia="仿宋" w:hAnsi="仿宋" w:cs="仿宋_GB2312" w:hint="eastAsia"/>
                <w:bCs/>
                <w:sz w:val="24"/>
                <w:szCs w:val="24"/>
              </w:rPr>
              <w:t>条</w:t>
            </w:r>
            <w:r>
              <w:rPr>
                <w:rFonts w:ascii="仿宋" w:eastAsia="仿宋" w:hAnsi="仿宋" w:cs="仿宋_GB2312" w:hint="eastAsia"/>
                <w:sz w:val="24"/>
                <w:szCs w:val="24"/>
              </w:rPr>
              <w:t>款号</w:t>
            </w:r>
          </w:p>
        </w:tc>
        <w:tc>
          <w:tcPr>
            <w:tcW w:w="1985" w:type="dxa"/>
            <w:vAlign w:val="center"/>
          </w:tcPr>
          <w:p w14:paraId="47BA8730" w14:textId="77777777" w:rsidR="008A70DB" w:rsidRDefault="00000000">
            <w:pPr>
              <w:adjustRightInd w:val="0"/>
              <w:snapToGrid w:val="0"/>
              <w:spacing w:before="50" w:line="360" w:lineRule="auto"/>
              <w:ind w:leftChars="-42" w:left="-88"/>
              <w:jc w:val="center"/>
              <w:rPr>
                <w:rFonts w:ascii="仿宋" w:eastAsia="仿宋" w:hAnsi="仿宋" w:cs="仿宋_GB2312"/>
                <w:sz w:val="24"/>
                <w:szCs w:val="24"/>
              </w:rPr>
            </w:pPr>
            <w:r>
              <w:rPr>
                <w:rFonts w:ascii="仿宋" w:eastAsia="仿宋" w:hAnsi="仿宋" w:cs="仿宋_GB2312" w:hint="eastAsia"/>
                <w:sz w:val="24"/>
                <w:szCs w:val="24"/>
              </w:rPr>
              <w:t>招标文件要求</w:t>
            </w:r>
          </w:p>
        </w:tc>
        <w:tc>
          <w:tcPr>
            <w:tcW w:w="2082" w:type="dxa"/>
            <w:tcBorders>
              <w:right w:val="single" w:sz="4" w:space="0" w:color="auto"/>
            </w:tcBorders>
            <w:vAlign w:val="center"/>
          </w:tcPr>
          <w:p w14:paraId="59E1270F" w14:textId="77777777" w:rsidR="008A70DB" w:rsidRDefault="00000000">
            <w:pPr>
              <w:adjustRightInd w:val="0"/>
              <w:snapToGrid w:val="0"/>
              <w:spacing w:before="50" w:line="360" w:lineRule="auto"/>
              <w:jc w:val="center"/>
              <w:rPr>
                <w:rFonts w:ascii="仿宋" w:eastAsia="仿宋" w:hAnsi="仿宋" w:cs="仿宋_GB2312"/>
                <w:sz w:val="24"/>
                <w:szCs w:val="24"/>
              </w:rPr>
            </w:pPr>
            <w:r>
              <w:rPr>
                <w:rFonts w:ascii="仿宋" w:eastAsia="仿宋" w:hAnsi="仿宋" w:cs="仿宋_GB2312" w:hint="eastAsia"/>
                <w:sz w:val="24"/>
                <w:szCs w:val="24"/>
              </w:rPr>
              <w:t>投标文件的应答</w:t>
            </w:r>
          </w:p>
        </w:tc>
        <w:tc>
          <w:tcPr>
            <w:tcW w:w="1942" w:type="dxa"/>
            <w:tcBorders>
              <w:left w:val="single" w:sz="4" w:space="0" w:color="auto"/>
            </w:tcBorders>
            <w:vAlign w:val="center"/>
          </w:tcPr>
          <w:p w14:paraId="2DA4567F" w14:textId="77777777" w:rsidR="008A70DB" w:rsidRDefault="00000000">
            <w:pPr>
              <w:adjustRightInd w:val="0"/>
              <w:snapToGrid w:val="0"/>
              <w:spacing w:before="50" w:line="360" w:lineRule="auto"/>
              <w:ind w:leftChars="-42" w:left="-88"/>
              <w:jc w:val="center"/>
              <w:rPr>
                <w:rFonts w:ascii="仿宋" w:eastAsia="仿宋" w:hAnsi="仿宋" w:cs="仿宋_GB2312"/>
                <w:sz w:val="24"/>
                <w:szCs w:val="24"/>
              </w:rPr>
            </w:pPr>
            <w:r>
              <w:rPr>
                <w:rFonts w:ascii="仿宋" w:eastAsia="仿宋" w:hAnsi="仿宋" w:cs="仿宋_GB2312" w:hint="eastAsia"/>
                <w:sz w:val="24"/>
                <w:szCs w:val="24"/>
              </w:rPr>
              <w:t>偏离说明</w:t>
            </w:r>
          </w:p>
        </w:tc>
      </w:tr>
      <w:tr w:rsidR="008A70DB" w14:paraId="64EA9592" w14:textId="77777777">
        <w:trPr>
          <w:trHeight w:val="505"/>
        </w:trPr>
        <w:tc>
          <w:tcPr>
            <w:tcW w:w="1032" w:type="dxa"/>
            <w:vAlign w:val="center"/>
          </w:tcPr>
          <w:p w14:paraId="04455069" w14:textId="77777777" w:rsidR="008A70DB" w:rsidRDefault="008A70DB">
            <w:pPr>
              <w:adjustRightInd w:val="0"/>
              <w:snapToGrid w:val="0"/>
              <w:spacing w:before="50" w:line="360" w:lineRule="auto"/>
              <w:ind w:leftChars="-42" w:left="-88"/>
              <w:jc w:val="center"/>
              <w:rPr>
                <w:rFonts w:ascii="仿宋" w:eastAsia="仿宋" w:hAnsi="仿宋" w:cs="仿宋_GB2312"/>
                <w:sz w:val="24"/>
                <w:szCs w:val="24"/>
              </w:rPr>
            </w:pPr>
          </w:p>
        </w:tc>
        <w:tc>
          <w:tcPr>
            <w:tcW w:w="2410" w:type="dxa"/>
            <w:vAlign w:val="center"/>
          </w:tcPr>
          <w:p w14:paraId="722A8251" w14:textId="77777777" w:rsidR="008A70DB" w:rsidRDefault="008A70DB">
            <w:pPr>
              <w:adjustRightInd w:val="0"/>
              <w:snapToGrid w:val="0"/>
              <w:spacing w:before="50" w:line="360" w:lineRule="auto"/>
              <w:ind w:leftChars="-42" w:left="-88"/>
              <w:jc w:val="center"/>
              <w:rPr>
                <w:rFonts w:ascii="仿宋" w:eastAsia="仿宋" w:hAnsi="仿宋" w:cs="仿宋_GB2312"/>
                <w:sz w:val="24"/>
                <w:szCs w:val="24"/>
              </w:rPr>
            </w:pPr>
          </w:p>
        </w:tc>
        <w:tc>
          <w:tcPr>
            <w:tcW w:w="1985" w:type="dxa"/>
          </w:tcPr>
          <w:p w14:paraId="63D643C7" w14:textId="77777777" w:rsidR="008A70DB" w:rsidRDefault="008A70DB">
            <w:pPr>
              <w:adjustRightInd w:val="0"/>
              <w:snapToGrid w:val="0"/>
              <w:spacing w:before="50" w:line="360" w:lineRule="auto"/>
              <w:rPr>
                <w:rFonts w:ascii="仿宋" w:eastAsia="仿宋" w:hAnsi="仿宋" w:cs="仿宋_GB2312"/>
                <w:sz w:val="24"/>
                <w:szCs w:val="24"/>
              </w:rPr>
            </w:pPr>
          </w:p>
        </w:tc>
        <w:tc>
          <w:tcPr>
            <w:tcW w:w="2082" w:type="dxa"/>
            <w:tcBorders>
              <w:right w:val="single" w:sz="4" w:space="0" w:color="auto"/>
            </w:tcBorders>
          </w:tcPr>
          <w:p w14:paraId="2DF307EE" w14:textId="77777777" w:rsidR="008A70DB" w:rsidRDefault="008A70DB">
            <w:pPr>
              <w:adjustRightInd w:val="0"/>
              <w:snapToGrid w:val="0"/>
              <w:spacing w:before="50" w:line="360" w:lineRule="auto"/>
              <w:rPr>
                <w:rFonts w:ascii="仿宋" w:eastAsia="仿宋" w:hAnsi="仿宋" w:cs="仿宋_GB2312"/>
                <w:sz w:val="24"/>
                <w:szCs w:val="24"/>
              </w:rPr>
            </w:pPr>
          </w:p>
        </w:tc>
        <w:tc>
          <w:tcPr>
            <w:tcW w:w="1942" w:type="dxa"/>
            <w:tcBorders>
              <w:left w:val="single" w:sz="4" w:space="0" w:color="auto"/>
            </w:tcBorders>
          </w:tcPr>
          <w:p w14:paraId="5F83F8BF" w14:textId="77777777" w:rsidR="008A70DB" w:rsidRDefault="008A70DB">
            <w:pPr>
              <w:adjustRightInd w:val="0"/>
              <w:snapToGrid w:val="0"/>
              <w:spacing w:before="50" w:line="360" w:lineRule="auto"/>
              <w:ind w:leftChars="-42" w:left="-88"/>
              <w:jc w:val="center"/>
              <w:rPr>
                <w:rFonts w:ascii="仿宋" w:eastAsia="仿宋" w:hAnsi="仿宋" w:cs="仿宋_GB2312"/>
                <w:sz w:val="24"/>
                <w:szCs w:val="24"/>
              </w:rPr>
            </w:pPr>
          </w:p>
        </w:tc>
      </w:tr>
      <w:tr w:rsidR="008A70DB" w14:paraId="2A8FDFDF" w14:textId="77777777">
        <w:trPr>
          <w:trHeight w:val="505"/>
        </w:trPr>
        <w:tc>
          <w:tcPr>
            <w:tcW w:w="1032" w:type="dxa"/>
            <w:vAlign w:val="center"/>
          </w:tcPr>
          <w:p w14:paraId="1678E83E" w14:textId="77777777" w:rsidR="008A70DB" w:rsidRDefault="008A70DB">
            <w:pPr>
              <w:adjustRightInd w:val="0"/>
              <w:snapToGrid w:val="0"/>
              <w:spacing w:before="50" w:line="360" w:lineRule="auto"/>
              <w:ind w:leftChars="-42" w:left="-88"/>
              <w:jc w:val="center"/>
              <w:rPr>
                <w:rFonts w:ascii="仿宋" w:eastAsia="仿宋" w:hAnsi="仿宋" w:cs="仿宋_GB2312"/>
                <w:sz w:val="24"/>
                <w:szCs w:val="24"/>
              </w:rPr>
            </w:pPr>
          </w:p>
        </w:tc>
        <w:tc>
          <w:tcPr>
            <w:tcW w:w="2410" w:type="dxa"/>
            <w:vAlign w:val="center"/>
          </w:tcPr>
          <w:p w14:paraId="37726312" w14:textId="77777777" w:rsidR="008A70DB" w:rsidRDefault="008A70DB">
            <w:pPr>
              <w:adjustRightInd w:val="0"/>
              <w:snapToGrid w:val="0"/>
              <w:spacing w:before="50" w:line="360" w:lineRule="auto"/>
              <w:ind w:leftChars="-42" w:left="-88"/>
              <w:jc w:val="center"/>
              <w:rPr>
                <w:rFonts w:ascii="仿宋" w:eastAsia="仿宋" w:hAnsi="仿宋" w:cs="仿宋_GB2312"/>
                <w:sz w:val="24"/>
                <w:szCs w:val="24"/>
              </w:rPr>
            </w:pPr>
          </w:p>
        </w:tc>
        <w:tc>
          <w:tcPr>
            <w:tcW w:w="1985" w:type="dxa"/>
            <w:vAlign w:val="center"/>
          </w:tcPr>
          <w:p w14:paraId="3A4F8D7E" w14:textId="77777777" w:rsidR="008A70DB" w:rsidRDefault="008A70DB">
            <w:pPr>
              <w:adjustRightInd w:val="0"/>
              <w:snapToGrid w:val="0"/>
              <w:spacing w:before="50" w:line="360" w:lineRule="auto"/>
              <w:ind w:leftChars="-42" w:left="-88"/>
              <w:jc w:val="center"/>
              <w:rPr>
                <w:rFonts w:ascii="仿宋" w:eastAsia="仿宋" w:hAnsi="仿宋" w:cs="仿宋_GB2312"/>
                <w:sz w:val="24"/>
                <w:szCs w:val="24"/>
              </w:rPr>
            </w:pPr>
          </w:p>
        </w:tc>
        <w:tc>
          <w:tcPr>
            <w:tcW w:w="2082" w:type="dxa"/>
            <w:tcBorders>
              <w:right w:val="single" w:sz="4" w:space="0" w:color="auto"/>
            </w:tcBorders>
            <w:vAlign w:val="center"/>
          </w:tcPr>
          <w:p w14:paraId="18F40074" w14:textId="77777777" w:rsidR="008A70DB" w:rsidRDefault="008A70DB">
            <w:pPr>
              <w:adjustRightInd w:val="0"/>
              <w:snapToGrid w:val="0"/>
              <w:spacing w:before="50" w:line="360" w:lineRule="auto"/>
              <w:ind w:leftChars="-42" w:left="-88"/>
              <w:jc w:val="center"/>
              <w:rPr>
                <w:rFonts w:ascii="仿宋" w:eastAsia="仿宋" w:hAnsi="仿宋" w:cs="仿宋_GB2312"/>
                <w:sz w:val="24"/>
                <w:szCs w:val="24"/>
              </w:rPr>
            </w:pPr>
          </w:p>
        </w:tc>
        <w:tc>
          <w:tcPr>
            <w:tcW w:w="1942" w:type="dxa"/>
            <w:tcBorders>
              <w:left w:val="single" w:sz="4" w:space="0" w:color="auto"/>
            </w:tcBorders>
            <w:vAlign w:val="center"/>
          </w:tcPr>
          <w:p w14:paraId="63C22846" w14:textId="77777777" w:rsidR="008A70DB" w:rsidRDefault="008A70DB">
            <w:pPr>
              <w:adjustRightInd w:val="0"/>
              <w:snapToGrid w:val="0"/>
              <w:spacing w:before="50" w:line="360" w:lineRule="auto"/>
              <w:ind w:leftChars="-42" w:left="-88"/>
              <w:jc w:val="center"/>
              <w:rPr>
                <w:rFonts w:ascii="仿宋" w:eastAsia="仿宋" w:hAnsi="仿宋" w:cs="仿宋_GB2312"/>
                <w:sz w:val="24"/>
                <w:szCs w:val="24"/>
              </w:rPr>
            </w:pPr>
          </w:p>
        </w:tc>
      </w:tr>
      <w:tr w:rsidR="008A70DB" w14:paraId="10133780" w14:textId="77777777">
        <w:trPr>
          <w:trHeight w:val="505"/>
        </w:trPr>
        <w:tc>
          <w:tcPr>
            <w:tcW w:w="1032" w:type="dxa"/>
            <w:vAlign w:val="center"/>
          </w:tcPr>
          <w:p w14:paraId="6C8C2AB4" w14:textId="77777777" w:rsidR="008A70DB" w:rsidRDefault="008A70DB">
            <w:pPr>
              <w:adjustRightInd w:val="0"/>
              <w:snapToGrid w:val="0"/>
              <w:spacing w:before="50" w:line="360" w:lineRule="auto"/>
              <w:ind w:leftChars="-42" w:left="-88"/>
              <w:jc w:val="center"/>
              <w:rPr>
                <w:rFonts w:ascii="仿宋" w:eastAsia="仿宋" w:hAnsi="仿宋" w:cs="仿宋_GB2312"/>
                <w:sz w:val="24"/>
                <w:szCs w:val="24"/>
              </w:rPr>
            </w:pPr>
          </w:p>
        </w:tc>
        <w:tc>
          <w:tcPr>
            <w:tcW w:w="2410" w:type="dxa"/>
            <w:vAlign w:val="center"/>
          </w:tcPr>
          <w:p w14:paraId="584F1A2C" w14:textId="77777777" w:rsidR="008A70DB" w:rsidRDefault="008A70DB">
            <w:pPr>
              <w:adjustRightInd w:val="0"/>
              <w:snapToGrid w:val="0"/>
              <w:spacing w:before="50" w:line="360" w:lineRule="auto"/>
              <w:ind w:leftChars="-42" w:left="-88"/>
              <w:jc w:val="center"/>
              <w:rPr>
                <w:rFonts w:ascii="仿宋" w:eastAsia="仿宋" w:hAnsi="仿宋" w:cs="仿宋_GB2312"/>
                <w:sz w:val="24"/>
                <w:szCs w:val="24"/>
              </w:rPr>
            </w:pPr>
          </w:p>
        </w:tc>
        <w:tc>
          <w:tcPr>
            <w:tcW w:w="1985" w:type="dxa"/>
            <w:vAlign w:val="center"/>
          </w:tcPr>
          <w:p w14:paraId="6DAC01A4" w14:textId="77777777" w:rsidR="008A70DB" w:rsidRDefault="008A70DB">
            <w:pPr>
              <w:adjustRightInd w:val="0"/>
              <w:snapToGrid w:val="0"/>
              <w:spacing w:before="50" w:line="360" w:lineRule="auto"/>
              <w:ind w:leftChars="-42" w:left="-88"/>
              <w:jc w:val="center"/>
              <w:rPr>
                <w:rFonts w:ascii="仿宋" w:eastAsia="仿宋" w:hAnsi="仿宋" w:cs="仿宋_GB2312"/>
                <w:sz w:val="24"/>
                <w:szCs w:val="24"/>
              </w:rPr>
            </w:pPr>
          </w:p>
        </w:tc>
        <w:tc>
          <w:tcPr>
            <w:tcW w:w="2082" w:type="dxa"/>
            <w:tcBorders>
              <w:right w:val="single" w:sz="4" w:space="0" w:color="auto"/>
            </w:tcBorders>
            <w:vAlign w:val="center"/>
          </w:tcPr>
          <w:p w14:paraId="7AC7F3D9" w14:textId="77777777" w:rsidR="008A70DB" w:rsidRDefault="008A70DB">
            <w:pPr>
              <w:adjustRightInd w:val="0"/>
              <w:snapToGrid w:val="0"/>
              <w:spacing w:before="50" w:line="360" w:lineRule="auto"/>
              <w:ind w:leftChars="-42" w:left="-88"/>
              <w:jc w:val="center"/>
              <w:rPr>
                <w:rFonts w:ascii="仿宋" w:eastAsia="仿宋" w:hAnsi="仿宋" w:cs="仿宋_GB2312"/>
                <w:sz w:val="24"/>
                <w:szCs w:val="24"/>
              </w:rPr>
            </w:pPr>
          </w:p>
        </w:tc>
        <w:tc>
          <w:tcPr>
            <w:tcW w:w="1942" w:type="dxa"/>
            <w:tcBorders>
              <w:left w:val="single" w:sz="4" w:space="0" w:color="auto"/>
            </w:tcBorders>
            <w:vAlign w:val="center"/>
          </w:tcPr>
          <w:p w14:paraId="63E2D506" w14:textId="77777777" w:rsidR="008A70DB" w:rsidRDefault="008A70DB">
            <w:pPr>
              <w:adjustRightInd w:val="0"/>
              <w:snapToGrid w:val="0"/>
              <w:spacing w:before="50" w:line="360" w:lineRule="auto"/>
              <w:ind w:leftChars="-42" w:left="-88"/>
              <w:jc w:val="center"/>
              <w:rPr>
                <w:rFonts w:ascii="仿宋" w:eastAsia="仿宋" w:hAnsi="仿宋" w:cs="仿宋_GB2312"/>
                <w:sz w:val="24"/>
                <w:szCs w:val="24"/>
              </w:rPr>
            </w:pPr>
          </w:p>
        </w:tc>
      </w:tr>
      <w:tr w:rsidR="008A70DB" w14:paraId="286F8013" w14:textId="77777777">
        <w:trPr>
          <w:trHeight w:val="505"/>
        </w:trPr>
        <w:tc>
          <w:tcPr>
            <w:tcW w:w="1032" w:type="dxa"/>
            <w:vAlign w:val="center"/>
          </w:tcPr>
          <w:p w14:paraId="4C44E7B1" w14:textId="77777777" w:rsidR="008A70DB" w:rsidRDefault="008A70DB">
            <w:pPr>
              <w:adjustRightInd w:val="0"/>
              <w:snapToGrid w:val="0"/>
              <w:spacing w:before="50" w:line="360" w:lineRule="auto"/>
              <w:ind w:leftChars="-42" w:left="-88"/>
              <w:jc w:val="center"/>
              <w:rPr>
                <w:rFonts w:ascii="仿宋" w:eastAsia="仿宋" w:hAnsi="仿宋" w:cs="仿宋_GB2312"/>
                <w:sz w:val="24"/>
                <w:szCs w:val="24"/>
              </w:rPr>
            </w:pPr>
          </w:p>
        </w:tc>
        <w:tc>
          <w:tcPr>
            <w:tcW w:w="2410" w:type="dxa"/>
            <w:vAlign w:val="center"/>
          </w:tcPr>
          <w:p w14:paraId="0A794201" w14:textId="77777777" w:rsidR="008A70DB" w:rsidRDefault="008A70DB">
            <w:pPr>
              <w:adjustRightInd w:val="0"/>
              <w:snapToGrid w:val="0"/>
              <w:spacing w:before="50" w:line="360" w:lineRule="auto"/>
              <w:ind w:leftChars="-42" w:left="-88"/>
              <w:jc w:val="center"/>
              <w:rPr>
                <w:rFonts w:ascii="仿宋" w:eastAsia="仿宋" w:hAnsi="仿宋" w:cs="仿宋_GB2312"/>
                <w:sz w:val="24"/>
                <w:szCs w:val="24"/>
              </w:rPr>
            </w:pPr>
          </w:p>
        </w:tc>
        <w:tc>
          <w:tcPr>
            <w:tcW w:w="1985" w:type="dxa"/>
            <w:vAlign w:val="center"/>
          </w:tcPr>
          <w:p w14:paraId="68E5C587" w14:textId="77777777" w:rsidR="008A70DB" w:rsidRDefault="008A70DB">
            <w:pPr>
              <w:adjustRightInd w:val="0"/>
              <w:snapToGrid w:val="0"/>
              <w:spacing w:before="50" w:line="360" w:lineRule="auto"/>
              <w:ind w:leftChars="-42" w:left="-88"/>
              <w:jc w:val="center"/>
              <w:rPr>
                <w:rFonts w:ascii="仿宋" w:eastAsia="仿宋" w:hAnsi="仿宋" w:cs="仿宋_GB2312"/>
                <w:sz w:val="24"/>
                <w:szCs w:val="24"/>
              </w:rPr>
            </w:pPr>
          </w:p>
        </w:tc>
        <w:tc>
          <w:tcPr>
            <w:tcW w:w="2082" w:type="dxa"/>
            <w:tcBorders>
              <w:right w:val="single" w:sz="4" w:space="0" w:color="auto"/>
            </w:tcBorders>
            <w:vAlign w:val="center"/>
          </w:tcPr>
          <w:p w14:paraId="51D7A97A" w14:textId="77777777" w:rsidR="008A70DB" w:rsidRDefault="008A70DB">
            <w:pPr>
              <w:adjustRightInd w:val="0"/>
              <w:snapToGrid w:val="0"/>
              <w:spacing w:before="50" w:line="360" w:lineRule="auto"/>
              <w:ind w:leftChars="-42" w:left="-88"/>
              <w:jc w:val="center"/>
              <w:rPr>
                <w:rFonts w:ascii="仿宋" w:eastAsia="仿宋" w:hAnsi="仿宋" w:cs="仿宋_GB2312"/>
                <w:sz w:val="24"/>
                <w:szCs w:val="24"/>
              </w:rPr>
            </w:pPr>
          </w:p>
        </w:tc>
        <w:tc>
          <w:tcPr>
            <w:tcW w:w="1942" w:type="dxa"/>
            <w:tcBorders>
              <w:left w:val="single" w:sz="4" w:space="0" w:color="auto"/>
            </w:tcBorders>
            <w:vAlign w:val="center"/>
          </w:tcPr>
          <w:p w14:paraId="598D9A91" w14:textId="77777777" w:rsidR="008A70DB" w:rsidRDefault="008A70DB">
            <w:pPr>
              <w:adjustRightInd w:val="0"/>
              <w:snapToGrid w:val="0"/>
              <w:spacing w:before="50" w:line="360" w:lineRule="auto"/>
              <w:ind w:leftChars="-42" w:left="-88"/>
              <w:jc w:val="center"/>
              <w:rPr>
                <w:rFonts w:ascii="仿宋" w:eastAsia="仿宋" w:hAnsi="仿宋" w:cs="仿宋_GB2312"/>
                <w:sz w:val="24"/>
                <w:szCs w:val="24"/>
              </w:rPr>
            </w:pPr>
          </w:p>
        </w:tc>
      </w:tr>
      <w:tr w:rsidR="008A70DB" w14:paraId="759DDDDA" w14:textId="77777777">
        <w:trPr>
          <w:trHeight w:val="505"/>
        </w:trPr>
        <w:tc>
          <w:tcPr>
            <w:tcW w:w="1032" w:type="dxa"/>
            <w:vAlign w:val="center"/>
          </w:tcPr>
          <w:p w14:paraId="589112BF" w14:textId="77777777" w:rsidR="008A70DB" w:rsidRDefault="008A70DB">
            <w:pPr>
              <w:adjustRightInd w:val="0"/>
              <w:snapToGrid w:val="0"/>
              <w:spacing w:before="50" w:line="360" w:lineRule="auto"/>
              <w:ind w:leftChars="-42" w:left="-88"/>
              <w:jc w:val="center"/>
              <w:rPr>
                <w:rFonts w:ascii="仿宋" w:eastAsia="仿宋" w:hAnsi="仿宋" w:cs="仿宋_GB2312"/>
                <w:sz w:val="24"/>
                <w:szCs w:val="24"/>
              </w:rPr>
            </w:pPr>
          </w:p>
        </w:tc>
        <w:tc>
          <w:tcPr>
            <w:tcW w:w="2410" w:type="dxa"/>
            <w:vAlign w:val="center"/>
          </w:tcPr>
          <w:p w14:paraId="50890BEB" w14:textId="77777777" w:rsidR="008A70DB" w:rsidRDefault="008A70DB">
            <w:pPr>
              <w:adjustRightInd w:val="0"/>
              <w:snapToGrid w:val="0"/>
              <w:spacing w:before="50" w:line="360" w:lineRule="auto"/>
              <w:ind w:leftChars="-42" w:left="-88"/>
              <w:jc w:val="center"/>
              <w:rPr>
                <w:rFonts w:ascii="仿宋" w:eastAsia="仿宋" w:hAnsi="仿宋" w:cs="仿宋_GB2312"/>
                <w:sz w:val="24"/>
                <w:szCs w:val="24"/>
              </w:rPr>
            </w:pPr>
          </w:p>
        </w:tc>
        <w:tc>
          <w:tcPr>
            <w:tcW w:w="1985" w:type="dxa"/>
            <w:vAlign w:val="center"/>
          </w:tcPr>
          <w:p w14:paraId="349B0ABE" w14:textId="77777777" w:rsidR="008A70DB" w:rsidRDefault="008A70DB">
            <w:pPr>
              <w:adjustRightInd w:val="0"/>
              <w:snapToGrid w:val="0"/>
              <w:spacing w:before="50" w:line="360" w:lineRule="auto"/>
              <w:ind w:leftChars="-42" w:left="-88"/>
              <w:jc w:val="center"/>
              <w:rPr>
                <w:rFonts w:ascii="仿宋" w:eastAsia="仿宋" w:hAnsi="仿宋" w:cs="仿宋_GB2312"/>
                <w:sz w:val="24"/>
                <w:szCs w:val="24"/>
              </w:rPr>
            </w:pPr>
          </w:p>
        </w:tc>
        <w:tc>
          <w:tcPr>
            <w:tcW w:w="2082" w:type="dxa"/>
            <w:tcBorders>
              <w:right w:val="single" w:sz="4" w:space="0" w:color="auto"/>
            </w:tcBorders>
            <w:vAlign w:val="center"/>
          </w:tcPr>
          <w:p w14:paraId="3AF7E2BB" w14:textId="77777777" w:rsidR="008A70DB" w:rsidRDefault="008A70DB">
            <w:pPr>
              <w:adjustRightInd w:val="0"/>
              <w:snapToGrid w:val="0"/>
              <w:spacing w:before="50" w:line="360" w:lineRule="auto"/>
              <w:ind w:leftChars="-42" w:left="-88"/>
              <w:jc w:val="center"/>
              <w:rPr>
                <w:rFonts w:ascii="仿宋" w:eastAsia="仿宋" w:hAnsi="仿宋" w:cs="仿宋_GB2312"/>
                <w:sz w:val="24"/>
                <w:szCs w:val="24"/>
              </w:rPr>
            </w:pPr>
          </w:p>
        </w:tc>
        <w:tc>
          <w:tcPr>
            <w:tcW w:w="1942" w:type="dxa"/>
            <w:tcBorders>
              <w:left w:val="single" w:sz="4" w:space="0" w:color="auto"/>
            </w:tcBorders>
            <w:vAlign w:val="center"/>
          </w:tcPr>
          <w:p w14:paraId="52C1F341" w14:textId="77777777" w:rsidR="008A70DB" w:rsidRDefault="008A70DB">
            <w:pPr>
              <w:adjustRightInd w:val="0"/>
              <w:snapToGrid w:val="0"/>
              <w:spacing w:before="50" w:line="360" w:lineRule="auto"/>
              <w:ind w:leftChars="-42" w:left="-88"/>
              <w:jc w:val="center"/>
              <w:rPr>
                <w:rFonts w:ascii="仿宋" w:eastAsia="仿宋" w:hAnsi="仿宋" w:cs="仿宋_GB2312"/>
                <w:sz w:val="24"/>
                <w:szCs w:val="24"/>
              </w:rPr>
            </w:pPr>
          </w:p>
        </w:tc>
      </w:tr>
      <w:tr w:rsidR="008A70DB" w14:paraId="23DBAF14" w14:textId="77777777">
        <w:trPr>
          <w:trHeight w:val="505"/>
        </w:trPr>
        <w:tc>
          <w:tcPr>
            <w:tcW w:w="1032" w:type="dxa"/>
            <w:vAlign w:val="center"/>
          </w:tcPr>
          <w:p w14:paraId="4454DAD9" w14:textId="77777777" w:rsidR="008A70DB" w:rsidRDefault="008A70DB">
            <w:pPr>
              <w:adjustRightInd w:val="0"/>
              <w:snapToGrid w:val="0"/>
              <w:spacing w:before="50" w:line="360" w:lineRule="auto"/>
              <w:ind w:leftChars="-42" w:left="-88"/>
              <w:jc w:val="center"/>
              <w:rPr>
                <w:rFonts w:ascii="仿宋" w:eastAsia="仿宋" w:hAnsi="仿宋" w:cs="仿宋_GB2312"/>
                <w:sz w:val="24"/>
                <w:szCs w:val="24"/>
              </w:rPr>
            </w:pPr>
          </w:p>
        </w:tc>
        <w:tc>
          <w:tcPr>
            <w:tcW w:w="2410" w:type="dxa"/>
            <w:vAlign w:val="center"/>
          </w:tcPr>
          <w:p w14:paraId="065C8AFB" w14:textId="77777777" w:rsidR="008A70DB" w:rsidRDefault="008A70DB">
            <w:pPr>
              <w:adjustRightInd w:val="0"/>
              <w:snapToGrid w:val="0"/>
              <w:spacing w:before="50" w:line="360" w:lineRule="auto"/>
              <w:ind w:leftChars="-42" w:left="-88"/>
              <w:jc w:val="center"/>
              <w:rPr>
                <w:rFonts w:ascii="仿宋" w:eastAsia="仿宋" w:hAnsi="仿宋" w:cs="仿宋_GB2312"/>
                <w:sz w:val="24"/>
                <w:szCs w:val="24"/>
              </w:rPr>
            </w:pPr>
          </w:p>
        </w:tc>
        <w:tc>
          <w:tcPr>
            <w:tcW w:w="1985" w:type="dxa"/>
            <w:vAlign w:val="center"/>
          </w:tcPr>
          <w:p w14:paraId="274C71FD" w14:textId="77777777" w:rsidR="008A70DB" w:rsidRDefault="008A70DB">
            <w:pPr>
              <w:adjustRightInd w:val="0"/>
              <w:snapToGrid w:val="0"/>
              <w:spacing w:before="50" w:line="360" w:lineRule="auto"/>
              <w:ind w:leftChars="-42" w:left="-88"/>
              <w:jc w:val="center"/>
              <w:rPr>
                <w:rFonts w:ascii="仿宋" w:eastAsia="仿宋" w:hAnsi="仿宋" w:cs="仿宋_GB2312"/>
                <w:sz w:val="24"/>
                <w:szCs w:val="24"/>
              </w:rPr>
            </w:pPr>
          </w:p>
        </w:tc>
        <w:tc>
          <w:tcPr>
            <w:tcW w:w="2082" w:type="dxa"/>
            <w:tcBorders>
              <w:right w:val="single" w:sz="4" w:space="0" w:color="auto"/>
            </w:tcBorders>
            <w:vAlign w:val="center"/>
          </w:tcPr>
          <w:p w14:paraId="3ABDB03B" w14:textId="77777777" w:rsidR="008A70DB" w:rsidRDefault="008A70DB">
            <w:pPr>
              <w:adjustRightInd w:val="0"/>
              <w:snapToGrid w:val="0"/>
              <w:spacing w:before="50" w:line="360" w:lineRule="auto"/>
              <w:ind w:leftChars="-42" w:left="-88"/>
              <w:jc w:val="center"/>
              <w:rPr>
                <w:rFonts w:ascii="仿宋" w:eastAsia="仿宋" w:hAnsi="仿宋" w:cs="仿宋_GB2312"/>
                <w:sz w:val="24"/>
                <w:szCs w:val="24"/>
              </w:rPr>
            </w:pPr>
          </w:p>
        </w:tc>
        <w:tc>
          <w:tcPr>
            <w:tcW w:w="1942" w:type="dxa"/>
            <w:tcBorders>
              <w:left w:val="single" w:sz="4" w:space="0" w:color="auto"/>
            </w:tcBorders>
            <w:vAlign w:val="center"/>
          </w:tcPr>
          <w:p w14:paraId="1A1E9F8D" w14:textId="77777777" w:rsidR="008A70DB" w:rsidRDefault="008A70DB">
            <w:pPr>
              <w:adjustRightInd w:val="0"/>
              <w:snapToGrid w:val="0"/>
              <w:spacing w:before="50" w:line="360" w:lineRule="auto"/>
              <w:ind w:leftChars="-42" w:left="-88"/>
              <w:jc w:val="center"/>
              <w:rPr>
                <w:rFonts w:ascii="仿宋" w:eastAsia="仿宋" w:hAnsi="仿宋" w:cs="仿宋_GB2312"/>
                <w:sz w:val="24"/>
                <w:szCs w:val="24"/>
              </w:rPr>
            </w:pPr>
          </w:p>
        </w:tc>
      </w:tr>
      <w:tr w:rsidR="008A70DB" w14:paraId="1E5A6488" w14:textId="77777777">
        <w:trPr>
          <w:trHeight w:val="505"/>
        </w:trPr>
        <w:tc>
          <w:tcPr>
            <w:tcW w:w="1032" w:type="dxa"/>
            <w:vAlign w:val="center"/>
          </w:tcPr>
          <w:p w14:paraId="3DD8575A" w14:textId="77777777" w:rsidR="008A70DB" w:rsidRDefault="008A70DB">
            <w:pPr>
              <w:adjustRightInd w:val="0"/>
              <w:snapToGrid w:val="0"/>
              <w:spacing w:before="50" w:line="360" w:lineRule="auto"/>
              <w:ind w:leftChars="-42" w:left="-88"/>
              <w:jc w:val="center"/>
              <w:rPr>
                <w:rFonts w:ascii="仿宋" w:eastAsia="仿宋" w:hAnsi="仿宋" w:cs="仿宋_GB2312"/>
                <w:sz w:val="24"/>
                <w:szCs w:val="24"/>
              </w:rPr>
            </w:pPr>
          </w:p>
        </w:tc>
        <w:tc>
          <w:tcPr>
            <w:tcW w:w="2410" w:type="dxa"/>
            <w:vAlign w:val="center"/>
          </w:tcPr>
          <w:p w14:paraId="2F9BDD4E" w14:textId="77777777" w:rsidR="008A70DB" w:rsidRDefault="008A70DB">
            <w:pPr>
              <w:adjustRightInd w:val="0"/>
              <w:snapToGrid w:val="0"/>
              <w:spacing w:before="50" w:line="360" w:lineRule="auto"/>
              <w:ind w:leftChars="-42" w:left="-88"/>
              <w:jc w:val="center"/>
              <w:rPr>
                <w:rFonts w:ascii="仿宋" w:eastAsia="仿宋" w:hAnsi="仿宋" w:cs="仿宋_GB2312"/>
                <w:sz w:val="24"/>
                <w:szCs w:val="24"/>
              </w:rPr>
            </w:pPr>
          </w:p>
        </w:tc>
        <w:tc>
          <w:tcPr>
            <w:tcW w:w="1985" w:type="dxa"/>
            <w:vAlign w:val="center"/>
          </w:tcPr>
          <w:p w14:paraId="0985C95D" w14:textId="77777777" w:rsidR="008A70DB" w:rsidRDefault="008A70DB">
            <w:pPr>
              <w:adjustRightInd w:val="0"/>
              <w:snapToGrid w:val="0"/>
              <w:spacing w:before="50" w:line="360" w:lineRule="auto"/>
              <w:ind w:leftChars="-42" w:left="-88"/>
              <w:jc w:val="center"/>
              <w:rPr>
                <w:rFonts w:ascii="仿宋" w:eastAsia="仿宋" w:hAnsi="仿宋" w:cs="仿宋_GB2312"/>
                <w:sz w:val="24"/>
                <w:szCs w:val="24"/>
              </w:rPr>
            </w:pPr>
          </w:p>
        </w:tc>
        <w:tc>
          <w:tcPr>
            <w:tcW w:w="4024" w:type="dxa"/>
            <w:gridSpan w:val="2"/>
            <w:vAlign w:val="center"/>
          </w:tcPr>
          <w:p w14:paraId="6C8AA7F5" w14:textId="77777777" w:rsidR="008A70DB" w:rsidRDefault="00000000">
            <w:pPr>
              <w:adjustRightInd w:val="0"/>
              <w:snapToGrid w:val="0"/>
              <w:spacing w:before="50" w:line="360" w:lineRule="auto"/>
              <w:jc w:val="left"/>
              <w:rPr>
                <w:rFonts w:ascii="仿宋" w:eastAsia="仿宋" w:hAnsi="仿宋" w:cs="仿宋_GB2312"/>
                <w:b/>
                <w:sz w:val="24"/>
                <w:szCs w:val="24"/>
              </w:rPr>
            </w:pPr>
            <w:r>
              <w:rPr>
                <w:rFonts w:ascii="仿宋" w:eastAsia="仿宋" w:hAnsi="仿宋" w:cs="仿宋_GB2312" w:hint="eastAsia"/>
                <w:b/>
                <w:sz w:val="24"/>
                <w:szCs w:val="24"/>
              </w:rPr>
              <w:t>投标人保证：除本合同条款偏离表列出的偏离外，我单位对招标文件的其他商务、合同条款完全响应，无偏离。</w:t>
            </w:r>
          </w:p>
        </w:tc>
      </w:tr>
    </w:tbl>
    <w:p w14:paraId="0CCF7912" w14:textId="77777777" w:rsidR="008A70DB" w:rsidRDefault="00000000">
      <w:pPr>
        <w:adjustRightInd w:val="0"/>
        <w:snapToGrid w:val="0"/>
        <w:spacing w:before="50" w:line="360" w:lineRule="auto"/>
        <w:ind w:leftChars="-42" w:left="-88"/>
        <w:rPr>
          <w:rFonts w:ascii="仿宋" w:eastAsia="仿宋" w:hAnsi="仿宋" w:cs="仿宋_GB2312"/>
          <w:sz w:val="24"/>
          <w:szCs w:val="24"/>
        </w:rPr>
      </w:pPr>
      <w:r>
        <w:rPr>
          <w:rFonts w:ascii="仿宋" w:eastAsia="仿宋" w:hAnsi="仿宋" w:cs="仿宋_GB2312" w:hint="eastAsia"/>
          <w:b/>
          <w:sz w:val="24"/>
          <w:szCs w:val="24"/>
        </w:rPr>
        <w:t>备注</w:t>
      </w:r>
      <w:r>
        <w:rPr>
          <w:rFonts w:ascii="仿宋" w:eastAsia="仿宋" w:hAnsi="仿宋" w:cs="仿宋_GB2312" w:hint="eastAsia"/>
          <w:sz w:val="24"/>
          <w:szCs w:val="24"/>
        </w:rPr>
        <w:t>：（1）投标人应根据招标文件第四部分“拟签订的合同文本”填写本表；</w:t>
      </w:r>
    </w:p>
    <w:p w14:paraId="0E645BD8" w14:textId="77777777" w:rsidR="008A70DB" w:rsidRDefault="00000000">
      <w:pPr>
        <w:adjustRightInd w:val="0"/>
        <w:snapToGrid w:val="0"/>
        <w:spacing w:before="50" w:line="360" w:lineRule="auto"/>
        <w:ind w:leftChars="-42" w:left="-88" w:firstLineChars="300" w:firstLine="723"/>
        <w:rPr>
          <w:rFonts w:ascii="仿宋" w:eastAsia="仿宋" w:hAnsi="仿宋" w:cs="仿宋_GB2312"/>
          <w:b/>
          <w:bCs/>
          <w:sz w:val="24"/>
          <w:szCs w:val="24"/>
        </w:rPr>
      </w:pPr>
      <w:r>
        <w:rPr>
          <w:rFonts w:ascii="仿宋" w:eastAsia="仿宋" w:hAnsi="仿宋" w:cs="仿宋_GB2312" w:hint="eastAsia"/>
          <w:b/>
          <w:bCs/>
          <w:sz w:val="24"/>
          <w:szCs w:val="24"/>
        </w:rPr>
        <w:t>（2）投标人如果对招标文件第四部分“拟签订的合同文本”的响应有偏离，应将偏离条款逐条如实应答，并</w:t>
      </w:r>
      <w:proofErr w:type="gramStart"/>
      <w:r>
        <w:rPr>
          <w:rFonts w:ascii="仿宋" w:eastAsia="仿宋" w:hAnsi="仿宋" w:cs="仿宋_GB2312" w:hint="eastAsia"/>
          <w:b/>
          <w:bCs/>
          <w:sz w:val="24"/>
          <w:szCs w:val="24"/>
        </w:rPr>
        <w:t>作出</w:t>
      </w:r>
      <w:proofErr w:type="gramEnd"/>
      <w:r>
        <w:rPr>
          <w:rFonts w:ascii="仿宋" w:eastAsia="仿宋" w:hAnsi="仿宋" w:cs="仿宋_GB2312" w:hint="eastAsia"/>
          <w:b/>
          <w:bCs/>
          <w:sz w:val="24"/>
          <w:szCs w:val="24"/>
        </w:rPr>
        <w:t>说明；</w:t>
      </w:r>
    </w:p>
    <w:p w14:paraId="3B2418B4" w14:textId="77777777" w:rsidR="008A70DB" w:rsidRDefault="00000000">
      <w:pPr>
        <w:adjustRightInd w:val="0"/>
        <w:snapToGrid w:val="0"/>
        <w:spacing w:before="50" w:line="360" w:lineRule="auto"/>
        <w:ind w:leftChars="-42" w:left="-88" w:firstLineChars="300" w:firstLine="720"/>
        <w:rPr>
          <w:rFonts w:ascii="仿宋" w:eastAsia="仿宋" w:hAnsi="仿宋" w:cs="仿宋_GB2312"/>
          <w:sz w:val="24"/>
          <w:szCs w:val="24"/>
        </w:rPr>
      </w:pPr>
      <w:r>
        <w:rPr>
          <w:rFonts w:ascii="仿宋" w:eastAsia="仿宋" w:hAnsi="仿宋" w:cs="仿宋_GB2312" w:hint="eastAsia"/>
          <w:sz w:val="24"/>
          <w:szCs w:val="24"/>
        </w:rPr>
        <w:t>（3）在采购人与中标人签订合同时，如中标人未在投标文件“合同条款偏离表”中列出偏离说明，</w:t>
      </w:r>
      <w:proofErr w:type="gramStart"/>
      <w:r>
        <w:rPr>
          <w:rFonts w:ascii="仿宋" w:eastAsia="仿宋" w:hAnsi="仿宋" w:cs="仿宋_GB2312" w:hint="eastAsia"/>
          <w:sz w:val="24"/>
          <w:szCs w:val="24"/>
        </w:rPr>
        <w:t>无论已</w:t>
      </w:r>
      <w:proofErr w:type="gramEnd"/>
      <w:r>
        <w:rPr>
          <w:rFonts w:ascii="仿宋" w:eastAsia="仿宋" w:hAnsi="仿宋" w:cs="仿宋_GB2312" w:hint="eastAsia"/>
          <w:sz w:val="24"/>
          <w:szCs w:val="24"/>
        </w:rPr>
        <w:t>发生或即将发生任何情形，均视为完全符合招标文件要求，并写入合同。若中标人在合同签订前，以上述事项为借口而不履行合同签订手续及执行合同，则视作拒绝与采购人签订合同。</w:t>
      </w:r>
    </w:p>
    <w:p w14:paraId="72D483CF" w14:textId="77777777" w:rsidR="008A70DB" w:rsidRDefault="008A70DB">
      <w:pPr>
        <w:adjustRightInd w:val="0"/>
        <w:snapToGrid w:val="0"/>
        <w:spacing w:before="50" w:line="360" w:lineRule="auto"/>
        <w:rPr>
          <w:rFonts w:ascii="仿宋" w:eastAsia="仿宋" w:hAnsi="仿宋" w:cs="仿宋_GB2312"/>
          <w:sz w:val="24"/>
          <w:szCs w:val="24"/>
        </w:rPr>
      </w:pPr>
    </w:p>
    <w:p w14:paraId="5DD194E8" w14:textId="77777777" w:rsidR="008A70DB" w:rsidRDefault="00000000">
      <w:pPr>
        <w:adjustRightInd w:val="0"/>
        <w:snapToGrid w:val="0"/>
        <w:spacing w:before="50" w:line="360" w:lineRule="auto"/>
        <w:rPr>
          <w:rFonts w:ascii="仿宋" w:eastAsia="仿宋" w:hAnsi="仿宋" w:cs="仿宋_GB2312"/>
          <w:sz w:val="24"/>
          <w:szCs w:val="24"/>
        </w:rPr>
      </w:pPr>
      <w:r>
        <w:rPr>
          <w:rFonts w:ascii="仿宋" w:eastAsia="仿宋" w:hAnsi="仿宋" w:cs="仿宋_GB2312" w:hint="eastAsia"/>
          <w:sz w:val="24"/>
          <w:szCs w:val="24"/>
        </w:rPr>
        <w:t>投标人名称（盖章）：</w:t>
      </w:r>
    </w:p>
    <w:p w14:paraId="4C4A7A19" w14:textId="77777777" w:rsidR="008A70DB" w:rsidRDefault="00000000">
      <w:pPr>
        <w:autoSpaceDE w:val="0"/>
        <w:autoSpaceDN w:val="0"/>
        <w:adjustRightInd w:val="0"/>
        <w:spacing w:line="360" w:lineRule="auto"/>
        <w:rPr>
          <w:rFonts w:ascii="仿宋" w:eastAsia="仿宋" w:hAnsi="仿宋" w:cs="仿宋_GB2312"/>
          <w:kern w:val="0"/>
          <w:sz w:val="24"/>
          <w:szCs w:val="24"/>
          <w:lang w:val="zh-CN"/>
        </w:rPr>
      </w:pPr>
      <w:r>
        <w:rPr>
          <w:rFonts w:ascii="仿宋" w:eastAsia="仿宋" w:hAnsi="仿宋" w:cs="仿宋_GB2312" w:hint="eastAsia"/>
          <w:sz w:val="24"/>
          <w:szCs w:val="24"/>
        </w:rPr>
        <w:t>日       期：</w:t>
      </w:r>
      <w:r>
        <w:rPr>
          <w:rFonts w:ascii="仿宋" w:eastAsia="仿宋" w:hAnsi="仿宋" w:cs="仿宋_GB2312" w:hint="eastAsia"/>
          <w:sz w:val="24"/>
          <w:szCs w:val="24"/>
          <w:u w:val="single"/>
        </w:rPr>
        <w:t xml:space="preserve">          </w:t>
      </w:r>
      <w:r>
        <w:rPr>
          <w:rFonts w:ascii="仿宋" w:eastAsia="仿宋" w:hAnsi="仿宋" w:cs="仿宋_GB2312" w:hint="eastAsia"/>
          <w:sz w:val="24"/>
          <w:szCs w:val="24"/>
        </w:rPr>
        <w:t>年</w:t>
      </w:r>
      <w:r>
        <w:rPr>
          <w:rFonts w:ascii="仿宋" w:eastAsia="仿宋" w:hAnsi="仿宋" w:cs="仿宋_GB2312" w:hint="eastAsia"/>
          <w:sz w:val="24"/>
          <w:szCs w:val="24"/>
          <w:u w:val="single"/>
        </w:rPr>
        <w:t xml:space="preserve">        </w:t>
      </w:r>
      <w:r>
        <w:rPr>
          <w:rFonts w:ascii="仿宋" w:eastAsia="仿宋" w:hAnsi="仿宋" w:cs="仿宋_GB2312" w:hint="eastAsia"/>
          <w:sz w:val="24"/>
          <w:szCs w:val="24"/>
        </w:rPr>
        <w:t>月</w:t>
      </w:r>
      <w:r>
        <w:rPr>
          <w:rFonts w:ascii="仿宋" w:eastAsia="仿宋" w:hAnsi="仿宋" w:cs="仿宋_GB2312" w:hint="eastAsia"/>
          <w:sz w:val="24"/>
          <w:szCs w:val="24"/>
          <w:u w:val="single"/>
        </w:rPr>
        <w:t xml:space="preserve">      </w:t>
      </w:r>
      <w:r>
        <w:rPr>
          <w:rFonts w:ascii="仿宋" w:eastAsia="仿宋" w:hAnsi="仿宋" w:cs="仿宋_GB2312" w:hint="eastAsia"/>
          <w:sz w:val="24"/>
          <w:szCs w:val="24"/>
        </w:rPr>
        <w:t>_日</w:t>
      </w:r>
    </w:p>
    <w:p w14:paraId="603AE78C" w14:textId="77777777" w:rsidR="008A70DB" w:rsidRDefault="00000000">
      <w:pPr>
        <w:spacing w:line="360" w:lineRule="auto"/>
        <w:jc w:val="center"/>
        <w:outlineLvl w:val="2"/>
        <w:rPr>
          <w:rFonts w:ascii="仿宋" w:eastAsia="仿宋" w:hAnsi="仿宋" w:cs="仿宋_GB2312"/>
          <w:b/>
          <w:sz w:val="30"/>
          <w:szCs w:val="30"/>
        </w:rPr>
      </w:pPr>
      <w:r>
        <w:rPr>
          <w:rFonts w:ascii="仿宋" w:eastAsia="仿宋" w:hAnsi="仿宋" w:cs="仿宋_GB2312" w:hint="eastAsia"/>
          <w:b/>
          <w:sz w:val="30"/>
          <w:szCs w:val="30"/>
        </w:rPr>
        <w:lastRenderedPageBreak/>
        <w:t>九、廉政承诺书</w:t>
      </w:r>
    </w:p>
    <w:p w14:paraId="4ED1D73A" w14:textId="77777777" w:rsidR="008A70DB" w:rsidRDefault="00000000">
      <w:pPr>
        <w:adjustRightInd w:val="0"/>
        <w:spacing w:line="360" w:lineRule="auto"/>
        <w:rPr>
          <w:rFonts w:ascii="仿宋" w:eastAsia="仿宋" w:hAnsi="仿宋" w:cs="仿宋_GB2312"/>
          <w:kern w:val="0"/>
          <w:sz w:val="24"/>
        </w:rPr>
      </w:pPr>
      <w:r>
        <w:rPr>
          <w:rFonts w:ascii="仿宋" w:eastAsia="仿宋" w:hAnsi="仿宋" w:cs="仿宋_GB2312" w:hint="eastAsia"/>
          <w:sz w:val="24"/>
        </w:rPr>
        <w:t>杭州市滨江区教育局、浙江省成套工程有限公司</w:t>
      </w:r>
      <w:r>
        <w:rPr>
          <w:rFonts w:ascii="仿宋" w:eastAsia="仿宋" w:hAnsi="仿宋" w:cs="仿宋_GB2312" w:hint="eastAsia"/>
          <w:kern w:val="0"/>
          <w:sz w:val="24"/>
          <w:lang w:val="zh-CN"/>
        </w:rPr>
        <w:t>：</w:t>
      </w:r>
    </w:p>
    <w:p w14:paraId="633A9F17" w14:textId="77777777" w:rsidR="008A70DB" w:rsidRDefault="00000000">
      <w:pPr>
        <w:adjustRightInd w:val="0"/>
        <w:spacing w:line="360" w:lineRule="auto"/>
        <w:ind w:firstLineChars="150" w:firstLine="360"/>
        <w:rPr>
          <w:rFonts w:ascii="仿宋" w:eastAsia="仿宋" w:hAnsi="仿宋" w:cs="仿宋_GB2312"/>
          <w:kern w:val="0"/>
          <w:sz w:val="24"/>
          <w:lang w:val="zh-CN"/>
        </w:rPr>
      </w:pPr>
      <w:r>
        <w:rPr>
          <w:rFonts w:ascii="仿宋" w:eastAsia="仿宋" w:hAnsi="仿宋" w:cs="仿宋_GB2312" w:hint="eastAsia"/>
          <w:sz w:val="24"/>
        </w:rPr>
        <w:t>为加强采购活动中的廉政建设，防止发生违法违纪行为，体现公开、公平、公正的原则，根据国家有关法律、法规和廉政建设责任制的规定，本投标人特作如下承诺</w:t>
      </w:r>
      <w:r>
        <w:rPr>
          <w:rFonts w:ascii="仿宋" w:eastAsia="仿宋" w:hAnsi="仿宋" w:cs="仿宋_GB2312" w:hint="eastAsia"/>
          <w:kern w:val="0"/>
          <w:sz w:val="24"/>
          <w:lang w:val="zh-CN"/>
        </w:rPr>
        <w:t>：</w:t>
      </w:r>
    </w:p>
    <w:p w14:paraId="5AF61915" w14:textId="77777777" w:rsidR="008A70DB" w:rsidRDefault="00000000">
      <w:pPr>
        <w:adjustRightInd w:val="0"/>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一、不与采购人、采购代理机构及其他投标人私下串通协商，进行围标、串标、抬标，控制投标价格。</w:t>
      </w:r>
    </w:p>
    <w:p w14:paraId="2E2D31C4" w14:textId="77777777" w:rsidR="008A70DB" w:rsidRDefault="00000000">
      <w:pPr>
        <w:adjustRightInd w:val="0"/>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二、不向采购人、采购代理机构、评标专家行贿，以不正当手段谋取中标。</w:t>
      </w:r>
    </w:p>
    <w:p w14:paraId="16DAFEB4" w14:textId="77777777" w:rsidR="008A70DB" w:rsidRDefault="00000000">
      <w:pPr>
        <w:adjustRightInd w:val="0"/>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三、不向监管人员请客、送礼及组织其它有可能影响客观公正监管的活动。</w:t>
      </w:r>
    </w:p>
    <w:p w14:paraId="6A69F257" w14:textId="77777777" w:rsidR="008A70DB" w:rsidRDefault="00000000">
      <w:pPr>
        <w:adjustRightInd w:val="0"/>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四、自觉遵守开标、评标现场工作纪律，</w:t>
      </w:r>
      <w:proofErr w:type="gramStart"/>
      <w:r>
        <w:rPr>
          <w:rFonts w:ascii="仿宋" w:eastAsia="仿宋" w:hAnsi="仿宋" w:cs="仿宋_GB2312" w:hint="eastAsia"/>
          <w:kern w:val="0"/>
          <w:sz w:val="24"/>
          <w:lang w:val="zh-CN"/>
        </w:rPr>
        <w:t>不</w:t>
      </w:r>
      <w:proofErr w:type="gramEnd"/>
      <w:r>
        <w:rPr>
          <w:rFonts w:ascii="仿宋" w:eastAsia="仿宋" w:hAnsi="仿宋" w:cs="仿宋_GB2312" w:hint="eastAsia"/>
          <w:kern w:val="0"/>
          <w:sz w:val="24"/>
          <w:lang w:val="zh-CN"/>
        </w:rPr>
        <w:t>私下接触评标专家，不干扰正常的开标评标秩序。</w:t>
      </w:r>
    </w:p>
    <w:p w14:paraId="7D82E139" w14:textId="77777777" w:rsidR="008A70DB" w:rsidRDefault="00000000">
      <w:pPr>
        <w:adjustRightInd w:val="0"/>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五、不给责任人的违法违规行为说情、解脱。</w:t>
      </w:r>
    </w:p>
    <w:p w14:paraId="21073DF2" w14:textId="77777777" w:rsidR="008A70DB" w:rsidRDefault="00000000">
      <w:pPr>
        <w:adjustRightInd w:val="0"/>
        <w:spacing w:line="360" w:lineRule="auto"/>
        <w:ind w:firstLineChars="200" w:firstLine="480"/>
        <w:rPr>
          <w:rFonts w:ascii="仿宋" w:eastAsia="仿宋" w:hAnsi="仿宋" w:cs="仿宋_GB2312"/>
          <w:kern w:val="0"/>
          <w:sz w:val="24"/>
        </w:rPr>
      </w:pPr>
      <w:r>
        <w:rPr>
          <w:rFonts w:ascii="仿宋" w:eastAsia="仿宋" w:hAnsi="仿宋" w:cs="仿宋_GB2312" w:hint="eastAsia"/>
          <w:kern w:val="0"/>
          <w:sz w:val="24"/>
        </w:rPr>
        <w:t>如违反上述承诺，你方有权立即取消我单位投标、中标或在建项目的履约资格，有权拒绝我单位在一定时期内进入你方进行采购或其他经营活动，并通报监督管理部门、纪检监察部门或司法机关调查处理。由此引起的相应损失均由我单位承担。</w:t>
      </w:r>
    </w:p>
    <w:p w14:paraId="2DE038AB" w14:textId="77777777" w:rsidR="008A70DB" w:rsidRDefault="008A70DB">
      <w:pPr>
        <w:adjustRightInd w:val="0"/>
        <w:spacing w:line="360" w:lineRule="auto"/>
        <w:ind w:firstLineChars="200" w:firstLine="480"/>
        <w:rPr>
          <w:rFonts w:ascii="仿宋" w:eastAsia="仿宋" w:hAnsi="仿宋" w:cs="仿宋_GB2312"/>
          <w:kern w:val="0"/>
          <w:sz w:val="24"/>
        </w:rPr>
      </w:pPr>
    </w:p>
    <w:p w14:paraId="0DEAC41A" w14:textId="77777777" w:rsidR="008A70DB" w:rsidRDefault="00000000">
      <w:pPr>
        <w:autoSpaceDE w:val="0"/>
        <w:autoSpaceDN w:val="0"/>
        <w:adjustRightInd w:val="0"/>
        <w:spacing w:line="360" w:lineRule="auto"/>
        <w:ind w:firstLineChars="2150" w:firstLine="5160"/>
        <w:rPr>
          <w:rFonts w:ascii="仿宋" w:eastAsia="仿宋" w:hAnsi="仿宋" w:cs="仿宋_GB2312"/>
          <w:kern w:val="0"/>
          <w:sz w:val="24"/>
          <w:szCs w:val="24"/>
        </w:rPr>
      </w:pPr>
      <w:r>
        <w:rPr>
          <w:rFonts w:ascii="仿宋" w:eastAsia="仿宋" w:hAnsi="仿宋" w:cs="仿宋_GB2312" w:hint="eastAsia"/>
          <w:kern w:val="0"/>
          <w:sz w:val="24"/>
          <w:szCs w:val="24"/>
          <w:lang w:val="zh-CN"/>
        </w:rPr>
        <w:t>投标人名称（盖章）：</w:t>
      </w:r>
    </w:p>
    <w:p w14:paraId="0271D3F8" w14:textId="77777777" w:rsidR="008A70DB" w:rsidRDefault="00000000">
      <w:pPr>
        <w:tabs>
          <w:tab w:val="left" w:pos="540"/>
        </w:tabs>
        <w:autoSpaceDE w:val="0"/>
        <w:autoSpaceDN w:val="0"/>
        <w:adjustRightInd w:val="0"/>
        <w:spacing w:line="360" w:lineRule="auto"/>
        <w:ind w:firstLineChars="200" w:firstLine="480"/>
        <w:rPr>
          <w:rFonts w:ascii="仿宋" w:eastAsia="仿宋" w:hAnsi="仿宋" w:cs="仿宋_GB2312"/>
          <w:b/>
          <w:kern w:val="0"/>
          <w:sz w:val="24"/>
          <w:lang w:val="zh-CN"/>
        </w:rPr>
      </w:pPr>
      <w:r>
        <w:rPr>
          <w:rFonts w:ascii="仿宋" w:eastAsia="仿宋" w:hAnsi="仿宋" w:cs="仿宋_GB2312" w:hint="eastAsia"/>
          <w:kern w:val="0"/>
          <w:sz w:val="24"/>
          <w:szCs w:val="24"/>
          <w:lang w:val="zh-CN"/>
        </w:rPr>
        <w:t xml:space="preserve">                                       日期：     年  月   日</w:t>
      </w:r>
    </w:p>
    <w:p w14:paraId="63DD7F3F" w14:textId="77777777" w:rsidR="008A70DB" w:rsidRDefault="008A70DB">
      <w:pPr>
        <w:spacing w:line="360" w:lineRule="auto"/>
        <w:rPr>
          <w:rFonts w:ascii="仿宋" w:eastAsia="仿宋" w:hAnsi="仿宋" w:cs="仿宋_GB2312"/>
          <w:kern w:val="0"/>
          <w:sz w:val="24"/>
          <w:lang w:val="zh-CN"/>
        </w:rPr>
      </w:pPr>
    </w:p>
    <w:p w14:paraId="43678FE5" w14:textId="77777777" w:rsidR="008A70DB" w:rsidRDefault="00000000">
      <w:pPr>
        <w:spacing w:line="360" w:lineRule="auto"/>
        <w:jc w:val="center"/>
        <w:outlineLvl w:val="2"/>
        <w:rPr>
          <w:rFonts w:ascii="仿宋" w:eastAsia="仿宋" w:hAnsi="仿宋" w:cs="仿宋_GB2312"/>
          <w:b/>
          <w:kern w:val="0"/>
          <w:sz w:val="30"/>
          <w:szCs w:val="30"/>
          <w:lang w:val="zh-CN"/>
        </w:rPr>
      </w:pPr>
      <w:r>
        <w:rPr>
          <w:rFonts w:ascii="仿宋" w:eastAsia="仿宋" w:hAnsi="仿宋" w:cs="仿宋_GB2312" w:hint="eastAsia"/>
          <w:b/>
          <w:bCs/>
          <w:sz w:val="30"/>
          <w:szCs w:val="30"/>
        </w:rPr>
        <w:t>十、</w:t>
      </w:r>
      <w:r>
        <w:rPr>
          <w:rFonts w:ascii="仿宋" w:eastAsia="仿宋" w:hAnsi="仿宋" w:cs="仿宋_GB2312" w:hint="eastAsia"/>
          <w:b/>
          <w:kern w:val="0"/>
          <w:sz w:val="30"/>
          <w:szCs w:val="30"/>
          <w:lang w:val="zh-CN"/>
        </w:rPr>
        <w:t>对招标文件中有关条款的拒绝声明</w:t>
      </w:r>
    </w:p>
    <w:p w14:paraId="77082645" w14:textId="77777777" w:rsidR="008A70DB" w:rsidRDefault="00000000">
      <w:pPr>
        <w:spacing w:line="360" w:lineRule="auto"/>
        <w:jc w:val="center"/>
        <w:rPr>
          <w:rFonts w:ascii="仿宋" w:eastAsia="仿宋" w:hAnsi="仿宋" w:cs="仿宋_GB2312"/>
          <w:sz w:val="28"/>
        </w:rPr>
      </w:pPr>
      <w:r>
        <w:rPr>
          <w:rFonts w:ascii="仿宋" w:eastAsia="仿宋" w:hAnsi="仿宋" w:cs="仿宋_GB2312" w:hint="eastAsia"/>
          <w:sz w:val="28"/>
        </w:rPr>
        <w:t>（根据招标文件要求自行编制）</w:t>
      </w:r>
    </w:p>
    <w:p w14:paraId="0EB11C5B" w14:textId="77777777" w:rsidR="008A70DB" w:rsidRDefault="00000000">
      <w:pPr>
        <w:autoSpaceDE w:val="0"/>
        <w:autoSpaceDN w:val="0"/>
        <w:adjustRightInd w:val="0"/>
        <w:spacing w:line="360" w:lineRule="auto"/>
        <w:ind w:firstLineChars="2150" w:firstLine="5160"/>
        <w:rPr>
          <w:rFonts w:ascii="仿宋" w:eastAsia="仿宋" w:hAnsi="仿宋" w:cs="仿宋_GB2312"/>
          <w:kern w:val="0"/>
          <w:sz w:val="24"/>
          <w:szCs w:val="24"/>
        </w:rPr>
      </w:pPr>
      <w:r>
        <w:rPr>
          <w:rFonts w:ascii="仿宋" w:eastAsia="仿宋" w:hAnsi="仿宋" w:cs="仿宋_GB2312" w:hint="eastAsia"/>
          <w:kern w:val="0"/>
          <w:sz w:val="24"/>
          <w:szCs w:val="24"/>
          <w:lang w:val="zh-CN"/>
        </w:rPr>
        <w:t>投标人名称（盖章）：</w:t>
      </w:r>
    </w:p>
    <w:p w14:paraId="3B998921" w14:textId="77777777" w:rsidR="008A70DB" w:rsidRDefault="00000000">
      <w:pPr>
        <w:tabs>
          <w:tab w:val="left" w:pos="540"/>
        </w:tabs>
        <w:autoSpaceDE w:val="0"/>
        <w:autoSpaceDN w:val="0"/>
        <w:adjustRightInd w:val="0"/>
        <w:spacing w:line="360" w:lineRule="auto"/>
        <w:ind w:firstLineChars="200" w:firstLine="480"/>
        <w:rPr>
          <w:rFonts w:ascii="仿宋" w:eastAsia="仿宋" w:hAnsi="仿宋" w:cs="仿宋_GB2312"/>
          <w:b/>
          <w:kern w:val="0"/>
          <w:sz w:val="24"/>
          <w:lang w:val="zh-CN"/>
        </w:rPr>
      </w:pPr>
      <w:r>
        <w:rPr>
          <w:rFonts w:ascii="仿宋" w:eastAsia="仿宋" w:hAnsi="仿宋" w:cs="仿宋_GB2312" w:hint="eastAsia"/>
          <w:kern w:val="0"/>
          <w:sz w:val="24"/>
          <w:szCs w:val="24"/>
          <w:lang w:val="zh-CN"/>
        </w:rPr>
        <w:t xml:space="preserve">                                       日期：     年  月   日</w:t>
      </w:r>
    </w:p>
    <w:p w14:paraId="0C2E8810" w14:textId="77777777" w:rsidR="008A70DB" w:rsidRDefault="008A70DB">
      <w:pPr>
        <w:spacing w:line="360" w:lineRule="auto"/>
        <w:rPr>
          <w:rFonts w:ascii="仿宋" w:eastAsia="仿宋" w:hAnsi="仿宋" w:cs="仿宋_GB2312"/>
          <w:kern w:val="0"/>
          <w:sz w:val="24"/>
          <w:lang w:val="zh-CN"/>
        </w:rPr>
      </w:pPr>
    </w:p>
    <w:p w14:paraId="702695D1" w14:textId="77777777" w:rsidR="008A70DB" w:rsidRDefault="00000000">
      <w:pPr>
        <w:spacing w:line="360" w:lineRule="auto"/>
        <w:jc w:val="center"/>
        <w:outlineLvl w:val="2"/>
        <w:rPr>
          <w:rFonts w:ascii="仿宋" w:eastAsia="仿宋" w:hAnsi="仿宋" w:cs="仿宋_GB2312"/>
          <w:b/>
          <w:kern w:val="0"/>
          <w:sz w:val="30"/>
          <w:szCs w:val="30"/>
          <w:lang w:val="zh-CN"/>
        </w:rPr>
      </w:pPr>
      <w:r>
        <w:rPr>
          <w:rFonts w:ascii="仿宋" w:eastAsia="仿宋" w:hAnsi="仿宋" w:cs="仿宋_GB2312" w:hint="eastAsia"/>
          <w:b/>
          <w:bCs/>
          <w:sz w:val="30"/>
          <w:szCs w:val="30"/>
        </w:rPr>
        <w:t>十一、</w:t>
      </w:r>
      <w:r>
        <w:rPr>
          <w:rFonts w:ascii="仿宋" w:eastAsia="仿宋" w:hAnsi="仿宋" w:cs="仿宋_GB2312" w:hint="eastAsia"/>
          <w:b/>
          <w:kern w:val="0"/>
          <w:sz w:val="30"/>
          <w:szCs w:val="30"/>
          <w:lang w:val="zh-CN"/>
        </w:rPr>
        <w:t>其他技术商务文件或说明</w:t>
      </w:r>
    </w:p>
    <w:p w14:paraId="134E621F" w14:textId="77777777" w:rsidR="008A70DB" w:rsidRDefault="00000000">
      <w:pPr>
        <w:spacing w:line="360" w:lineRule="auto"/>
        <w:jc w:val="center"/>
        <w:rPr>
          <w:rFonts w:ascii="仿宋" w:eastAsia="仿宋" w:hAnsi="仿宋" w:cs="仿宋_GB2312"/>
          <w:sz w:val="28"/>
        </w:rPr>
      </w:pPr>
      <w:r>
        <w:rPr>
          <w:rFonts w:ascii="仿宋" w:eastAsia="仿宋" w:hAnsi="仿宋" w:cs="仿宋_GB2312" w:hint="eastAsia"/>
          <w:sz w:val="28"/>
        </w:rPr>
        <w:t>（根据招标文件要求自行编制）</w:t>
      </w:r>
    </w:p>
    <w:p w14:paraId="41170804" w14:textId="77777777" w:rsidR="008A70DB" w:rsidRDefault="008A70DB">
      <w:pPr>
        <w:autoSpaceDE w:val="0"/>
        <w:autoSpaceDN w:val="0"/>
        <w:adjustRightInd w:val="0"/>
        <w:spacing w:line="360" w:lineRule="auto"/>
        <w:ind w:firstLineChars="2150" w:firstLine="5160"/>
        <w:rPr>
          <w:rFonts w:ascii="仿宋" w:eastAsia="仿宋" w:hAnsi="仿宋" w:cs="仿宋_GB2312"/>
          <w:kern w:val="0"/>
          <w:sz w:val="24"/>
          <w:szCs w:val="24"/>
          <w:lang w:val="zh-CN"/>
        </w:rPr>
      </w:pPr>
    </w:p>
    <w:p w14:paraId="2B9B699B" w14:textId="77777777" w:rsidR="008A70DB" w:rsidRDefault="00000000">
      <w:pPr>
        <w:autoSpaceDE w:val="0"/>
        <w:autoSpaceDN w:val="0"/>
        <w:adjustRightInd w:val="0"/>
        <w:spacing w:line="360" w:lineRule="auto"/>
        <w:ind w:firstLineChars="2150" w:firstLine="5160"/>
        <w:rPr>
          <w:rFonts w:ascii="仿宋" w:eastAsia="仿宋" w:hAnsi="仿宋" w:cs="仿宋_GB2312"/>
          <w:kern w:val="0"/>
          <w:sz w:val="24"/>
          <w:szCs w:val="24"/>
        </w:rPr>
      </w:pPr>
      <w:r>
        <w:rPr>
          <w:rFonts w:ascii="仿宋" w:eastAsia="仿宋" w:hAnsi="仿宋" w:cs="仿宋_GB2312" w:hint="eastAsia"/>
          <w:kern w:val="0"/>
          <w:sz w:val="24"/>
          <w:szCs w:val="24"/>
          <w:lang w:val="zh-CN"/>
        </w:rPr>
        <w:t>投标人名称（盖章）：</w:t>
      </w:r>
    </w:p>
    <w:p w14:paraId="042F2538" w14:textId="77777777" w:rsidR="008A70DB" w:rsidRDefault="00000000">
      <w:pPr>
        <w:tabs>
          <w:tab w:val="left" w:pos="540"/>
        </w:tabs>
        <w:autoSpaceDE w:val="0"/>
        <w:autoSpaceDN w:val="0"/>
        <w:adjustRightInd w:val="0"/>
        <w:spacing w:line="360" w:lineRule="auto"/>
        <w:ind w:firstLineChars="200" w:firstLine="480"/>
        <w:rPr>
          <w:rFonts w:ascii="仿宋" w:eastAsia="仿宋" w:hAnsi="仿宋" w:cs="仿宋_GB2312"/>
          <w:b/>
          <w:kern w:val="0"/>
          <w:sz w:val="24"/>
          <w:lang w:val="zh-CN"/>
        </w:rPr>
      </w:pPr>
      <w:r>
        <w:rPr>
          <w:rFonts w:ascii="仿宋" w:eastAsia="仿宋" w:hAnsi="仿宋" w:cs="仿宋_GB2312" w:hint="eastAsia"/>
          <w:kern w:val="0"/>
          <w:sz w:val="24"/>
          <w:szCs w:val="24"/>
          <w:lang w:val="zh-CN"/>
        </w:rPr>
        <w:t xml:space="preserve">                                       日期：     年  月   日</w:t>
      </w:r>
    </w:p>
    <w:p w14:paraId="1FB39AE1" w14:textId="77777777" w:rsidR="008A70DB" w:rsidRDefault="008A70DB">
      <w:pPr>
        <w:tabs>
          <w:tab w:val="left" w:pos="540"/>
        </w:tabs>
        <w:autoSpaceDE w:val="0"/>
        <w:autoSpaceDN w:val="0"/>
        <w:adjustRightInd w:val="0"/>
        <w:spacing w:line="360" w:lineRule="auto"/>
        <w:rPr>
          <w:rFonts w:ascii="仿宋" w:eastAsia="仿宋" w:hAnsi="仿宋" w:cs="仿宋_GB2312"/>
          <w:b/>
          <w:sz w:val="24"/>
        </w:rPr>
      </w:pPr>
    </w:p>
    <w:p w14:paraId="484972CB" w14:textId="77777777" w:rsidR="008A70DB" w:rsidRDefault="008A70DB">
      <w:pPr>
        <w:autoSpaceDE w:val="0"/>
        <w:autoSpaceDN w:val="0"/>
        <w:adjustRightInd w:val="0"/>
        <w:spacing w:line="360" w:lineRule="auto"/>
        <w:rPr>
          <w:rFonts w:ascii="仿宋" w:eastAsia="仿宋" w:hAnsi="仿宋" w:cs="仿宋_GB2312"/>
          <w:b/>
          <w:sz w:val="24"/>
        </w:rPr>
      </w:pPr>
    </w:p>
    <w:sectPr w:rsidR="008A70DB">
      <w:pgSz w:w="11906" w:h="16838"/>
      <w:pgMar w:top="1134" w:right="1134" w:bottom="1134" w:left="1304" w:header="567" w:footer="567"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09BFF" w14:textId="77777777" w:rsidR="002106E4" w:rsidRDefault="002106E4">
      <w:r>
        <w:separator/>
      </w:r>
    </w:p>
  </w:endnote>
  <w:endnote w:type="continuationSeparator" w:id="0">
    <w:p w14:paraId="653622AE" w14:textId="77777777" w:rsidR="002106E4" w:rsidRDefault="00210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微软繁隶书">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楷体_GB2312">
    <w:altName w:val="微软雅黑"/>
    <w:charset w:val="86"/>
    <w:family w:val="modern"/>
    <w:pitch w:val="default"/>
    <w:sig w:usb0="00000000" w:usb1="00000000" w:usb2="00000010" w:usb3="00000000" w:csb0="00040000" w:csb1="00000000"/>
  </w:font>
  <w:font w:name="Latha">
    <w:panose1 w:val="02000400000000000000"/>
    <w:charset w:val="00"/>
    <w:family w:val="swiss"/>
    <w:pitch w:val="variable"/>
    <w:sig w:usb0="00100003" w:usb1="00000000" w:usb2="00000000" w:usb3="00000000" w:csb0="00000001" w:csb1="00000000"/>
  </w:font>
  <w:font w:name="Arial Unicode MS">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variable"/>
    <w:sig w:usb0="E00006FF" w:usb1="420024FF" w:usb2="02000000" w:usb3="00000000" w:csb0="0000019F" w:csb1="00000000"/>
  </w:font>
  <w:font w:name="ヒラギノ角ゴ Pro W3">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embedRegular r:id="rId1" w:subsetted="1" w:fontKey="{80B24DF5-E867-4D41-A75F-58904E6D3E1F}"/>
    <w:embedBold r:id="rId2" w:subsetted="1" w:fontKey="{B0C36A67-9067-461E-9088-D8054D694E75}"/>
    <w:embedItalic r:id="rId3" w:subsetted="1" w:fontKey="{4E07E17D-F895-4BF4-AA92-1E1DA5253150}"/>
    <w:embedBoldItalic r:id="rId4" w:subsetted="1" w:fontKey="{F6CEC14B-D99F-4B62-869F-EDA5A94E0AB5}"/>
  </w:font>
  <w:font w:name="Lucida Sans">
    <w:charset w:val="00"/>
    <w:family w:val="swiss"/>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方正仿宋简体">
    <w:altName w:val="微软雅黑"/>
    <w:charset w:val="86"/>
    <w:family w:val="auto"/>
    <w:pitch w:val="default"/>
  </w:font>
  <w:font w:name="___WRD_EMBED_SUB_44">
    <w:charset w:val="86"/>
    <w:family w:val="modern"/>
    <w:pitch w:val="default"/>
    <w:sig w:usb0="00000003" w:usb1="080E0000" w:usb2="00000010" w:usb3="00000000" w:csb0="00040001" w:csb1="00000000"/>
  </w:font>
  <w:font w:name="Vrinda">
    <w:panose1 w:val="00000400000000000000"/>
    <w:charset w:val="00"/>
    <w:family w:val="swiss"/>
    <w:pitch w:val="variable"/>
    <w:sig w:usb0="0001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328D7" w14:textId="77777777" w:rsidR="008A70DB" w:rsidRDefault="00000000">
    <w:pPr>
      <w:pStyle w:val="af7"/>
      <w:framePr w:wrap="around" w:vAnchor="text" w:hAnchor="margin" w:xAlign="right" w:y="1"/>
      <w:rPr>
        <w:rStyle w:val="aff1"/>
      </w:rPr>
    </w:pPr>
    <w:r>
      <w:fldChar w:fldCharType="begin"/>
    </w:r>
    <w:r>
      <w:rPr>
        <w:rStyle w:val="aff1"/>
      </w:rPr>
      <w:instrText xml:space="preserve">PAGE  </w:instrText>
    </w:r>
    <w:r>
      <w:fldChar w:fldCharType="separate"/>
    </w:r>
    <w:r>
      <w:rPr>
        <w:rStyle w:val="aff1"/>
      </w:rPr>
      <w:t>1</w:t>
    </w:r>
    <w:r>
      <w:fldChar w:fldCharType="end"/>
    </w:r>
  </w:p>
  <w:p w14:paraId="0E627096" w14:textId="77777777" w:rsidR="008A70DB" w:rsidRDefault="008A70DB">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0CDBD" w14:textId="77777777" w:rsidR="008A70DB" w:rsidRDefault="008A70DB">
    <w:pPr>
      <w:pStyle w:val="af7"/>
      <w:jc w:val="center"/>
      <w:rPr>
        <w:rFonts w:ascii="宋体" w:eastAsia="方正仿宋简体" w:hAnsi="宋体"/>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7F710" w14:textId="77777777" w:rsidR="008A70DB" w:rsidRDefault="008A70DB">
    <w:pPr>
      <w:pStyle w:val="af7"/>
      <w:jc w:val="center"/>
      <w:rPr>
        <w:rFonts w:ascii="宋体" w:eastAsia="方正仿宋简体" w:hAnsi="宋体"/>
        <w:sz w:val="21"/>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238631"/>
    </w:sdtPr>
    <w:sdtContent>
      <w:p w14:paraId="6623B49A" w14:textId="7FC55CA8" w:rsidR="008A70DB" w:rsidRPr="007B5F43" w:rsidRDefault="00000000" w:rsidP="007B5F43">
        <w:pPr>
          <w:pStyle w:val="af7"/>
          <w:jc w:val="center"/>
        </w:pPr>
        <w:r>
          <w:fldChar w:fldCharType="begin"/>
        </w:r>
        <w:r>
          <w:instrText>PAGE   \* MERGEFORMAT</w:instrText>
        </w:r>
        <w:r>
          <w:fldChar w:fldCharType="separate"/>
        </w:r>
        <w:r>
          <w:rPr>
            <w:lang w:val="zh-CN"/>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556272"/>
    </w:sdtPr>
    <w:sdtContent>
      <w:p w14:paraId="7B07E891" w14:textId="4055F836" w:rsidR="008A70DB" w:rsidRPr="007B5F43" w:rsidRDefault="00000000" w:rsidP="007B5F43">
        <w:pPr>
          <w:pStyle w:val="af7"/>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B4169" w14:textId="77777777" w:rsidR="002106E4" w:rsidRDefault="002106E4">
      <w:r>
        <w:separator/>
      </w:r>
    </w:p>
  </w:footnote>
  <w:footnote w:type="continuationSeparator" w:id="0">
    <w:p w14:paraId="22D40FEC" w14:textId="77777777" w:rsidR="002106E4" w:rsidRDefault="00210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30B63" w14:textId="77777777" w:rsidR="008A70DB" w:rsidRDefault="00000000">
    <w:pPr>
      <w:pStyle w:val="afc"/>
      <w:ind w:firstLineChars="100" w:firstLine="180"/>
      <w:jc w:val="left"/>
      <w:rPr>
        <w:rFonts w:ascii="仿宋_GB2312" w:eastAsia="仿宋_GB2312"/>
        <w:b w:val="0"/>
        <w:i/>
        <w:sz w:val="18"/>
        <w:u w:val="single"/>
      </w:rPr>
    </w:pPr>
    <w:r>
      <w:rPr>
        <w:sz w:val="18"/>
      </w:rPr>
      <w:pict w14:anchorId="43CB63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69" o:spid="_x0000_s3075" type="#_x0000_t136" style="position:absolute;left:0;text-align:left;margin-left:0;margin-top:0;width:459.95pt;height:221.45pt;rotation:-45;z-index:-251657216;mso-position-horizontal:center;mso-position-horizontal-relative:margin;mso-position-vertical:center;mso-position-vertical-relative:margin;mso-width-relative:page;mso-height-relative:page" stroked="f">
          <v:fill opacity="32112f"/>
          <v:textpath style="font-family:&quot;微软雅黑&quot;" trim="t" fitpath="t" string="HZTH"/>
          <o:lock v:ext="edit" aspectratio="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0C59B" w14:textId="77777777" w:rsidR="008A70DB" w:rsidRDefault="00000000">
    <w:pPr>
      <w:pStyle w:val="af9"/>
      <w:pBdr>
        <w:bottom w:val="none" w:sz="0" w:space="0" w:color="auto"/>
      </w:pBdr>
      <w:jc w:val="right"/>
      <w:rPr>
        <w:rFonts w:eastAsia="方正仿宋简体"/>
      </w:rPr>
    </w:pPr>
    <w:r>
      <w:pict w14:anchorId="6CA2C3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49" o:spid="_x0000_s3073" type="#_x0000_t136" style="position:absolute;left:0;text-align:left;margin-left:0;margin-top:0;width:459.95pt;height:221.45pt;rotation:-45;z-index:-251654144;mso-position-horizontal:center;mso-position-horizontal-relative:margin;mso-position-vertical:center;mso-position-vertical-relative:margin;mso-width-relative:page;mso-height-relative:page" stroked="f">
          <v:fill opacity="32112f"/>
          <v:textpath style="font-family:&quot;微软雅黑&quot;" trim="t" fitpath="t" string="HZTH"/>
          <o:lock v:ext="edit" aspectratio="t"/>
          <w10:wrap anchorx="margin" anchory="margin"/>
        </v:shape>
      </w:pict>
    </w:r>
    <w:r>
      <w:pict w14:anchorId="3B289769">
        <v:shape id="PowerPlusWaterMarkObject53834" o:spid="_x0000_s3074" type="#_x0000_t136" style="position:absolute;left:0;text-align:left;margin-left:0;margin-top:0;width:459.95pt;height:221.45pt;rotation:-45;z-index:-251656192;mso-position-horizontal:center;mso-position-horizontal-relative:margin;mso-position-vertical:center;mso-position-vertical-relative:margin;mso-width-relative:page;mso-height-relative:page" stroked="f">
          <v:fill opacity="32112f"/>
          <v:textpath style="font-family:&quot;微软雅黑&quot;" trim="t" fitpath="t" string="HZTH"/>
          <o:lock v:ext="edit" aspectratio="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4A108" w14:textId="77777777" w:rsidR="008A70DB" w:rsidRDefault="00000000">
    <w:pPr>
      <w:pStyle w:val="af9"/>
      <w:pBdr>
        <w:bottom w:val="none" w:sz="0" w:space="0" w:color="auto"/>
      </w:pBdr>
      <w:ind w:left="360" w:hangingChars="200" w:hanging="360"/>
      <w:jc w:val="both"/>
    </w:pPr>
    <w:r>
      <w:pict w14:anchorId="1F455D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698" o:spid="_x0000_s3076" type="#_x0000_t136" style="position:absolute;left:0;text-align:left;margin-left:0;margin-top:0;width:459.95pt;height:221.45pt;rotation:-45;z-index:-251655168;mso-position-horizontal:center;mso-position-horizontal-relative:margin;mso-position-vertical:center;mso-position-vertical-relative:margin;mso-width-relative:page;mso-height-relative:page" stroked="f">
          <v:fill opacity="32112f"/>
          <v:textpath style="font-family:&quot;微软雅黑&quot;" trim="t" fitpath="t" string="HZTH"/>
          <o:lock v:ext="edit" aspectratio="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lvl w:ilvl="0">
      <w:start w:val="1"/>
      <w:numFmt w:val="decimal"/>
      <w:pStyle w:val="a"/>
      <w:suff w:val="nothing"/>
      <w:lvlText w:val="表%1　"/>
      <w:lvlJc w:val="left"/>
      <w:pPr>
        <w:ind w:left="3240" w:firstLine="0"/>
      </w:pPr>
      <w:rPr>
        <w:rFonts w:ascii="黑体" w:eastAsia="黑体" w:hAnsi="Times New Roman" w:hint="eastAsia"/>
        <w:b w:val="0"/>
        <w:i w:val="0"/>
        <w:sz w:val="21"/>
        <w:lang w:val="en-US"/>
      </w:rPr>
    </w:lvl>
    <w:lvl w:ilvl="1">
      <w:start w:val="1"/>
      <w:numFmt w:val="decimal"/>
      <w:lvlText w:val="%1.%2"/>
      <w:lvlJc w:val="left"/>
      <w:pPr>
        <w:tabs>
          <w:tab w:val="left" w:pos="872"/>
        </w:tabs>
        <w:ind w:left="872" w:hanging="567"/>
      </w:pPr>
      <w:rPr>
        <w:rFonts w:hint="eastAsia"/>
      </w:rPr>
    </w:lvl>
    <w:lvl w:ilvl="2">
      <w:start w:val="1"/>
      <w:numFmt w:val="decimal"/>
      <w:lvlText w:val="%1.%2.%3"/>
      <w:lvlJc w:val="left"/>
      <w:pPr>
        <w:tabs>
          <w:tab w:val="left" w:pos="1298"/>
        </w:tabs>
        <w:ind w:left="1298" w:hanging="567"/>
      </w:pPr>
      <w:rPr>
        <w:rFonts w:hint="eastAsia"/>
      </w:rPr>
    </w:lvl>
    <w:lvl w:ilvl="3">
      <w:start w:val="1"/>
      <w:numFmt w:val="decimal"/>
      <w:lvlText w:val="%1.%2.%3.%4"/>
      <w:lvlJc w:val="left"/>
      <w:pPr>
        <w:tabs>
          <w:tab w:val="left" w:pos="1864"/>
        </w:tabs>
        <w:ind w:left="1864" w:hanging="708"/>
      </w:pPr>
      <w:rPr>
        <w:rFonts w:hint="eastAsia"/>
      </w:rPr>
    </w:lvl>
    <w:lvl w:ilvl="4">
      <w:start w:val="1"/>
      <w:numFmt w:val="decimal"/>
      <w:lvlText w:val="%1.%2.%3.%4.%5"/>
      <w:lvlJc w:val="left"/>
      <w:pPr>
        <w:tabs>
          <w:tab w:val="left" w:pos="2431"/>
        </w:tabs>
        <w:ind w:left="2431" w:hanging="850"/>
      </w:pPr>
      <w:rPr>
        <w:rFonts w:hint="eastAsia"/>
      </w:rPr>
    </w:lvl>
    <w:lvl w:ilvl="5">
      <w:start w:val="1"/>
      <w:numFmt w:val="decimal"/>
      <w:lvlText w:val="%1.%2.%3.%4.%5.%6"/>
      <w:lvlJc w:val="left"/>
      <w:pPr>
        <w:tabs>
          <w:tab w:val="left" w:pos="3140"/>
        </w:tabs>
        <w:ind w:left="3140" w:hanging="1134"/>
      </w:pPr>
      <w:rPr>
        <w:rFonts w:hint="eastAsia"/>
      </w:rPr>
    </w:lvl>
    <w:lvl w:ilvl="6">
      <w:start w:val="1"/>
      <w:numFmt w:val="decimal"/>
      <w:lvlText w:val="%1.%2.%3.%4.%5.%6.%7"/>
      <w:lvlJc w:val="left"/>
      <w:pPr>
        <w:tabs>
          <w:tab w:val="left" w:pos="3707"/>
        </w:tabs>
        <w:ind w:left="3707" w:hanging="1276"/>
      </w:pPr>
      <w:rPr>
        <w:rFonts w:hint="eastAsia"/>
      </w:rPr>
    </w:lvl>
    <w:lvl w:ilvl="7">
      <w:start w:val="1"/>
      <w:numFmt w:val="decimal"/>
      <w:lvlText w:val="%1.%2.%3.%4.%5.%6.%7.%8"/>
      <w:lvlJc w:val="left"/>
      <w:pPr>
        <w:tabs>
          <w:tab w:val="left" w:pos="4274"/>
        </w:tabs>
        <w:ind w:left="4274" w:hanging="1418"/>
      </w:pPr>
      <w:rPr>
        <w:rFonts w:hint="eastAsia"/>
      </w:rPr>
    </w:lvl>
    <w:lvl w:ilvl="8">
      <w:start w:val="1"/>
      <w:numFmt w:val="decimal"/>
      <w:lvlText w:val="%1.%2.%3.%4.%5.%6.%7.%8.%9"/>
      <w:lvlJc w:val="left"/>
      <w:pPr>
        <w:tabs>
          <w:tab w:val="left" w:pos="4982"/>
        </w:tabs>
        <w:ind w:left="4982" w:hanging="1700"/>
      </w:pPr>
      <w:rPr>
        <w:rFonts w:hint="eastAsia"/>
      </w:rPr>
    </w:lvl>
  </w:abstractNum>
  <w:abstractNum w:abstractNumId="1" w15:restartNumberingAfterBreak="0">
    <w:nsid w:val="0000000C"/>
    <w:multiLevelType w:val="singleLevel"/>
    <w:tmpl w:val="0000000C"/>
    <w:lvl w:ilvl="0">
      <w:start w:val="3"/>
      <w:numFmt w:val="chineseCounting"/>
      <w:pStyle w:val="a0"/>
      <w:suff w:val="nothing"/>
      <w:lvlText w:val="%1、"/>
      <w:lvlJc w:val="left"/>
    </w:lvl>
  </w:abstractNum>
  <w:abstractNum w:abstractNumId="2" w15:restartNumberingAfterBreak="0">
    <w:nsid w:val="0000000D"/>
    <w:multiLevelType w:val="multilevel"/>
    <w:tmpl w:val="0000000D"/>
    <w:lvl w:ilvl="0">
      <w:start w:val="1"/>
      <w:numFmt w:val="bullet"/>
      <w:pStyle w:val="5"/>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 w15:restartNumberingAfterBreak="0">
    <w:nsid w:val="0000000E"/>
    <w:multiLevelType w:val="singleLevel"/>
    <w:tmpl w:val="0000000E"/>
    <w:lvl w:ilvl="0">
      <w:start w:val="1"/>
      <w:numFmt w:val="bullet"/>
      <w:pStyle w:val="3"/>
      <w:lvlText w:val=""/>
      <w:lvlJc w:val="left"/>
      <w:pPr>
        <w:tabs>
          <w:tab w:val="left" w:pos="2260"/>
        </w:tabs>
        <w:ind w:left="2260" w:hanging="340"/>
      </w:pPr>
      <w:rPr>
        <w:rFonts w:ascii="Wingdings" w:eastAsia="宋体" w:hAnsi="Wingdings" w:hint="default"/>
      </w:rPr>
    </w:lvl>
  </w:abstractNum>
  <w:abstractNum w:abstractNumId="4" w15:restartNumberingAfterBreak="0">
    <w:nsid w:val="0000000F"/>
    <w:multiLevelType w:val="multilevel"/>
    <w:tmpl w:val="0000000F"/>
    <w:lvl w:ilvl="0">
      <w:start w:val="1"/>
      <w:numFmt w:val="decimal"/>
      <w:pStyle w:val="a1"/>
      <w:lvlText w:val="%1."/>
      <w:lvlJc w:val="left"/>
      <w:pPr>
        <w:tabs>
          <w:tab w:val="left" w:pos="900"/>
        </w:tabs>
        <w:ind w:left="900" w:hanging="420"/>
      </w:pPr>
    </w:lvl>
    <w:lvl w:ilvl="1">
      <w:start w:val="1"/>
      <w:numFmt w:val="decimal"/>
      <w:lvlText w:val="%2、"/>
      <w:lvlJc w:val="left"/>
      <w:pPr>
        <w:tabs>
          <w:tab w:val="left" w:pos="1260"/>
        </w:tabs>
        <w:ind w:left="1260" w:hanging="360"/>
      </w:pPr>
      <w:rPr>
        <w:rFonts w:hint="eastAsia"/>
      </w:rPr>
    </w:lvl>
    <w:lvl w:ilvl="2">
      <w:start w:val="1"/>
      <w:numFmt w:val="upperLetter"/>
      <w:lvlText w:val="%3、"/>
      <w:lvlJc w:val="left"/>
      <w:pPr>
        <w:tabs>
          <w:tab w:val="left" w:pos="1680"/>
        </w:tabs>
        <w:ind w:left="1680" w:hanging="360"/>
      </w:pPr>
      <w:rPr>
        <w:rFonts w:hint="eastAsia"/>
      </w:r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5" w15:restartNumberingAfterBreak="0">
    <w:nsid w:val="00000010"/>
    <w:multiLevelType w:val="multilevel"/>
    <w:tmpl w:val="00000010"/>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pStyle w:val="30"/>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6" w15:restartNumberingAfterBreak="0">
    <w:nsid w:val="00000011"/>
    <w:multiLevelType w:val="multilevel"/>
    <w:tmpl w:val="00000011"/>
    <w:lvl w:ilvl="0">
      <w:start w:val="1"/>
      <w:numFmt w:val="none"/>
      <w:pStyle w:val="a2"/>
      <w:suff w:val="nothing"/>
      <w:lvlText w:val="%1"/>
      <w:lvlJc w:val="left"/>
      <w:pPr>
        <w:ind w:left="0" w:firstLine="0"/>
      </w:pPr>
      <w:rPr>
        <w:rFonts w:ascii="Times New Roman" w:hAnsi="Times New Roman" w:hint="default"/>
        <w:b/>
        <w:i w:val="0"/>
        <w:sz w:val="21"/>
      </w:rPr>
    </w:lvl>
    <w:lvl w:ilvl="1">
      <w:start w:val="1"/>
      <w:numFmt w:val="decimal"/>
      <w:pStyle w:val="a3"/>
      <w:suff w:val="nothing"/>
      <w:lvlText w:val="%1%2　"/>
      <w:lvlJc w:val="left"/>
      <w:pPr>
        <w:ind w:left="0" w:firstLine="0"/>
      </w:pPr>
      <w:rPr>
        <w:rFonts w:ascii="黑体" w:eastAsia="黑体" w:hAnsi="Times New Roman" w:hint="eastAsia"/>
        <w:b w:val="0"/>
        <w:i w:val="0"/>
        <w:sz w:val="21"/>
      </w:rPr>
    </w:lvl>
    <w:lvl w:ilvl="2">
      <w:start w:val="1"/>
      <w:numFmt w:val="decimal"/>
      <w:pStyle w:val="a4"/>
      <w:suff w:val="nothing"/>
      <w:lvlText w:val="%1%2.%3　"/>
      <w:lvlJc w:val="left"/>
      <w:pPr>
        <w:ind w:left="525" w:firstLine="0"/>
      </w:pPr>
      <w:rPr>
        <w:rFonts w:ascii="黑体" w:eastAsia="黑体" w:hAnsi="Times New Roman" w:hint="eastAsia"/>
        <w:b w:val="0"/>
        <w:i w:val="0"/>
        <w:sz w:val="21"/>
      </w:rPr>
    </w:lvl>
    <w:lvl w:ilvl="3">
      <w:start w:val="1"/>
      <w:numFmt w:val="decimal"/>
      <w:pStyle w:val="a5"/>
      <w:suff w:val="nothing"/>
      <w:lvlText w:val="%1%2.%3.%4　"/>
      <w:lvlJc w:val="left"/>
      <w:pPr>
        <w:ind w:left="180" w:firstLine="0"/>
      </w:pPr>
      <w:rPr>
        <w:rFonts w:ascii="黑体" w:eastAsia="黑体" w:hAnsi="Times New Roman" w:hint="eastAsia"/>
        <w:b w:val="0"/>
        <w:i w:val="0"/>
        <w:sz w:val="21"/>
      </w:rPr>
    </w:lvl>
    <w:lvl w:ilvl="4">
      <w:start w:val="1"/>
      <w:numFmt w:val="decimal"/>
      <w:pStyle w:val="a6"/>
      <w:suff w:val="nothing"/>
      <w:lvlText w:val="%1%2.%3.%4.%5　"/>
      <w:lvlJc w:val="left"/>
      <w:pPr>
        <w:ind w:left="0" w:firstLine="0"/>
      </w:pPr>
      <w:rPr>
        <w:rFonts w:ascii="黑体" w:eastAsia="黑体" w:hAnsi="Times New Roman" w:hint="eastAsia"/>
        <w:b w:val="0"/>
        <w:i w:val="0"/>
        <w:sz w:val="21"/>
      </w:rPr>
    </w:lvl>
    <w:lvl w:ilvl="5">
      <w:start w:val="1"/>
      <w:numFmt w:val="decimal"/>
      <w:pStyle w:val="a7"/>
      <w:suff w:val="nothing"/>
      <w:lvlText w:val="%1%2.%3.%4.%5.%6　"/>
      <w:lvlJc w:val="left"/>
      <w:pPr>
        <w:ind w:left="0" w:firstLine="0"/>
      </w:pPr>
      <w:rPr>
        <w:rFonts w:ascii="黑体" w:eastAsia="黑体" w:hAnsi="Times New Roman" w:hint="eastAsia"/>
        <w:b w:val="0"/>
        <w:i w:val="0"/>
        <w:sz w:val="21"/>
      </w:rPr>
    </w:lvl>
    <w:lvl w:ilvl="6">
      <w:start w:val="1"/>
      <w:numFmt w:val="decimal"/>
      <w:pStyle w:val="a8"/>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15:restartNumberingAfterBreak="0">
    <w:nsid w:val="00000013"/>
    <w:multiLevelType w:val="multilevel"/>
    <w:tmpl w:val="00000013"/>
    <w:lvl w:ilvl="0">
      <w:start w:val="1"/>
      <w:numFmt w:val="decimal"/>
      <w:pStyle w:val="MMTopic1"/>
      <w:lvlText w:val="%1."/>
      <w:lvlJc w:val="left"/>
      <w:pPr>
        <w:tabs>
          <w:tab w:val="left" w:pos="425"/>
        </w:tabs>
        <w:ind w:left="425" w:hanging="425"/>
      </w:pPr>
    </w:lvl>
    <w:lvl w:ilvl="1">
      <w:start w:val="1"/>
      <w:numFmt w:val="decimal"/>
      <w:pStyle w:val="MMTopic2"/>
      <w:lvlText w:val="%1.%2."/>
      <w:lvlJc w:val="left"/>
      <w:pPr>
        <w:tabs>
          <w:tab w:val="left" w:pos="567"/>
        </w:tabs>
        <w:ind w:left="567" w:hanging="567"/>
      </w:pPr>
    </w:lvl>
    <w:lvl w:ilvl="2">
      <w:start w:val="1"/>
      <w:numFmt w:val="decimal"/>
      <w:pStyle w:val="MMTopic3"/>
      <w:lvlText w:val="%1.%2.%3."/>
      <w:lvlJc w:val="left"/>
      <w:pPr>
        <w:tabs>
          <w:tab w:val="left" w:pos="709"/>
        </w:tabs>
        <w:ind w:left="709" w:hanging="709"/>
      </w:pPr>
    </w:lvl>
    <w:lvl w:ilvl="3">
      <w:start w:val="1"/>
      <w:numFmt w:val="decimal"/>
      <w:pStyle w:val="MMTopic4"/>
      <w:lvlText w:val="%1.%2.%3.%4."/>
      <w:lvlJc w:val="left"/>
      <w:pPr>
        <w:tabs>
          <w:tab w:val="left" w:pos="851"/>
        </w:tabs>
        <w:ind w:left="851" w:hanging="851"/>
      </w:pPr>
    </w:lvl>
    <w:lvl w:ilvl="4">
      <w:start w:val="1"/>
      <w:numFmt w:val="decimal"/>
      <w:pStyle w:val="MMTopic5"/>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8" w15:restartNumberingAfterBreak="0">
    <w:nsid w:val="00000014"/>
    <w:multiLevelType w:val="multilevel"/>
    <w:tmpl w:val="00000014"/>
    <w:lvl w:ilvl="0">
      <w:start w:val="1"/>
      <w:numFmt w:val="decimal"/>
      <w:pStyle w:val="CharCharCharCharCharCharChar"/>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num w:numId="1" w16cid:durableId="323627432">
    <w:abstractNumId w:val="5"/>
  </w:num>
  <w:num w:numId="2" w16cid:durableId="1971663199">
    <w:abstractNumId w:val="6"/>
  </w:num>
  <w:num w:numId="3" w16cid:durableId="540829127">
    <w:abstractNumId w:val="3"/>
  </w:num>
  <w:num w:numId="4" w16cid:durableId="1828864243">
    <w:abstractNumId w:val="2"/>
  </w:num>
  <w:num w:numId="5" w16cid:durableId="134377250">
    <w:abstractNumId w:val="7"/>
  </w:num>
  <w:num w:numId="6" w16cid:durableId="58983930">
    <w:abstractNumId w:val="1"/>
  </w:num>
  <w:num w:numId="7" w16cid:durableId="351304601">
    <w:abstractNumId w:val="8"/>
  </w:num>
  <w:num w:numId="8" w16cid:durableId="1332565598">
    <w:abstractNumId w:val="4"/>
  </w:num>
  <w:num w:numId="9" w16cid:durableId="1708725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doNotValidateAgainstSchema/>
  <w:doNotDemarcateInvalidXml/>
  <w:hdrShapeDefaults>
    <o:shapedefaults v:ext="edit" spidmax="3077"/>
    <o:shapelayout v:ext="edit">
      <o:idmap v:ext="edit" data="1,3"/>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UzNTkwNmVhMTI3NGNhZDYxNjM0ZmQ5MDExNTc5MTkifQ=="/>
  </w:docVars>
  <w:rsids>
    <w:rsidRoot w:val="00172A27"/>
    <w:rsid w:val="00004522"/>
    <w:rsid w:val="00011DBA"/>
    <w:rsid w:val="0001301F"/>
    <w:rsid w:val="00015600"/>
    <w:rsid w:val="000165A1"/>
    <w:rsid w:val="00021538"/>
    <w:rsid w:val="000217F8"/>
    <w:rsid w:val="00042C91"/>
    <w:rsid w:val="00047059"/>
    <w:rsid w:val="00047996"/>
    <w:rsid w:val="000512B6"/>
    <w:rsid w:val="000521D4"/>
    <w:rsid w:val="00057252"/>
    <w:rsid w:val="0007362A"/>
    <w:rsid w:val="00075690"/>
    <w:rsid w:val="00077436"/>
    <w:rsid w:val="00095865"/>
    <w:rsid w:val="000975D1"/>
    <w:rsid w:val="000A136A"/>
    <w:rsid w:val="000B00A8"/>
    <w:rsid w:val="000B3F7B"/>
    <w:rsid w:val="000C047B"/>
    <w:rsid w:val="000C0511"/>
    <w:rsid w:val="000C5601"/>
    <w:rsid w:val="000D55A0"/>
    <w:rsid w:val="000D65DA"/>
    <w:rsid w:val="000E13DE"/>
    <w:rsid w:val="000E24D9"/>
    <w:rsid w:val="000E5A15"/>
    <w:rsid w:val="00102B72"/>
    <w:rsid w:val="00104A4E"/>
    <w:rsid w:val="001204E7"/>
    <w:rsid w:val="00125F96"/>
    <w:rsid w:val="00133BD5"/>
    <w:rsid w:val="00136F9D"/>
    <w:rsid w:val="00142EA9"/>
    <w:rsid w:val="00145513"/>
    <w:rsid w:val="0016717C"/>
    <w:rsid w:val="00172A27"/>
    <w:rsid w:val="0018116A"/>
    <w:rsid w:val="00186A72"/>
    <w:rsid w:val="001966A0"/>
    <w:rsid w:val="001B398E"/>
    <w:rsid w:val="001B57D7"/>
    <w:rsid w:val="001C4C65"/>
    <w:rsid w:val="001C6013"/>
    <w:rsid w:val="001D27CB"/>
    <w:rsid w:val="001D2C04"/>
    <w:rsid w:val="001D313E"/>
    <w:rsid w:val="001D499F"/>
    <w:rsid w:val="001D7AF4"/>
    <w:rsid w:val="001D7E9A"/>
    <w:rsid w:val="001E0C02"/>
    <w:rsid w:val="001E4AFB"/>
    <w:rsid w:val="001F34F1"/>
    <w:rsid w:val="001F395F"/>
    <w:rsid w:val="001F5CA6"/>
    <w:rsid w:val="002001C1"/>
    <w:rsid w:val="002007E9"/>
    <w:rsid w:val="00204274"/>
    <w:rsid w:val="00206BEC"/>
    <w:rsid w:val="002106E4"/>
    <w:rsid w:val="002175BE"/>
    <w:rsid w:val="002221A9"/>
    <w:rsid w:val="00222838"/>
    <w:rsid w:val="00232A56"/>
    <w:rsid w:val="00233211"/>
    <w:rsid w:val="00235841"/>
    <w:rsid w:val="002359C7"/>
    <w:rsid w:val="00244F09"/>
    <w:rsid w:val="0024670F"/>
    <w:rsid w:val="00250DC6"/>
    <w:rsid w:val="002528D4"/>
    <w:rsid w:val="002530FF"/>
    <w:rsid w:val="00254207"/>
    <w:rsid w:val="00263570"/>
    <w:rsid w:val="00266F76"/>
    <w:rsid w:val="002739DB"/>
    <w:rsid w:val="00277CBB"/>
    <w:rsid w:val="002957ED"/>
    <w:rsid w:val="002A20B3"/>
    <w:rsid w:val="002A72DE"/>
    <w:rsid w:val="002B0A7F"/>
    <w:rsid w:val="002B1053"/>
    <w:rsid w:val="002B1502"/>
    <w:rsid w:val="002B1996"/>
    <w:rsid w:val="002B2690"/>
    <w:rsid w:val="002C46E1"/>
    <w:rsid w:val="002D1ACD"/>
    <w:rsid w:val="002E05C9"/>
    <w:rsid w:val="002E56FD"/>
    <w:rsid w:val="002F010A"/>
    <w:rsid w:val="002F7EE8"/>
    <w:rsid w:val="00302221"/>
    <w:rsid w:val="00312F34"/>
    <w:rsid w:val="0031322C"/>
    <w:rsid w:val="00313461"/>
    <w:rsid w:val="00320B03"/>
    <w:rsid w:val="003313BD"/>
    <w:rsid w:val="00332A16"/>
    <w:rsid w:val="00333744"/>
    <w:rsid w:val="00333AC4"/>
    <w:rsid w:val="00336427"/>
    <w:rsid w:val="0033765F"/>
    <w:rsid w:val="00354D17"/>
    <w:rsid w:val="00355756"/>
    <w:rsid w:val="00355FC5"/>
    <w:rsid w:val="00360F39"/>
    <w:rsid w:val="00362C52"/>
    <w:rsid w:val="00372C2F"/>
    <w:rsid w:val="00375EC8"/>
    <w:rsid w:val="00381AB5"/>
    <w:rsid w:val="0038707D"/>
    <w:rsid w:val="00387EAB"/>
    <w:rsid w:val="00393693"/>
    <w:rsid w:val="00394A46"/>
    <w:rsid w:val="003B759E"/>
    <w:rsid w:val="003C63F6"/>
    <w:rsid w:val="003F2801"/>
    <w:rsid w:val="003F386B"/>
    <w:rsid w:val="00402F13"/>
    <w:rsid w:val="0040415F"/>
    <w:rsid w:val="0040440C"/>
    <w:rsid w:val="00416AD5"/>
    <w:rsid w:val="00426458"/>
    <w:rsid w:val="004267E8"/>
    <w:rsid w:val="004376FD"/>
    <w:rsid w:val="00447237"/>
    <w:rsid w:val="00447330"/>
    <w:rsid w:val="00455D1A"/>
    <w:rsid w:val="00463A57"/>
    <w:rsid w:val="004652EB"/>
    <w:rsid w:val="00465D3B"/>
    <w:rsid w:val="004662C8"/>
    <w:rsid w:val="004912B8"/>
    <w:rsid w:val="0049566A"/>
    <w:rsid w:val="004B5967"/>
    <w:rsid w:val="004B6645"/>
    <w:rsid w:val="004C0C47"/>
    <w:rsid w:val="004D0784"/>
    <w:rsid w:val="004D0B12"/>
    <w:rsid w:val="004E1256"/>
    <w:rsid w:val="004E2765"/>
    <w:rsid w:val="004E4734"/>
    <w:rsid w:val="004E65BE"/>
    <w:rsid w:val="004E7330"/>
    <w:rsid w:val="00500CC4"/>
    <w:rsid w:val="00506F16"/>
    <w:rsid w:val="0050706E"/>
    <w:rsid w:val="00514669"/>
    <w:rsid w:val="00517CC3"/>
    <w:rsid w:val="00520F5D"/>
    <w:rsid w:val="005320A2"/>
    <w:rsid w:val="00556A0F"/>
    <w:rsid w:val="00566CD1"/>
    <w:rsid w:val="00567FA4"/>
    <w:rsid w:val="00595A78"/>
    <w:rsid w:val="00596E63"/>
    <w:rsid w:val="00596EDC"/>
    <w:rsid w:val="005A05F7"/>
    <w:rsid w:val="005A13CF"/>
    <w:rsid w:val="005A213F"/>
    <w:rsid w:val="005B49DE"/>
    <w:rsid w:val="005C299F"/>
    <w:rsid w:val="005C7C54"/>
    <w:rsid w:val="005D3171"/>
    <w:rsid w:val="005E655E"/>
    <w:rsid w:val="005F4B08"/>
    <w:rsid w:val="00607042"/>
    <w:rsid w:val="00612CD1"/>
    <w:rsid w:val="00622035"/>
    <w:rsid w:val="00623719"/>
    <w:rsid w:val="00631595"/>
    <w:rsid w:val="006346FC"/>
    <w:rsid w:val="00651AF6"/>
    <w:rsid w:val="00651C12"/>
    <w:rsid w:val="006535C5"/>
    <w:rsid w:val="00666DD0"/>
    <w:rsid w:val="006757D2"/>
    <w:rsid w:val="0067593A"/>
    <w:rsid w:val="00677970"/>
    <w:rsid w:val="00677F57"/>
    <w:rsid w:val="00687087"/>
    <w:rsid w:val="00695D4E"/>
    <w:rsid w:val="006A097D"/>
    <w:rsid w:val="006A5D4F"/>
    <w:rsid w:val="006B3171"/>
    <w:rsid w:val="006B6FBE"/>
    <w:rsid w:val="006C333F"/>
    <w:rsid w:val="006D0DF1"/>
    <w:rsid w:val="006F65AF"/>
    <w:rsid w:val="007250F4"/>
    <w:rsid w:val="00742B20"/>
    <w:rsid w:val="007440C3"/>
    <w:rsid w:val="00744F58"/>
    <w:rsid w:val="00746AB6"/>
    <w:rsid w:val="00750F85"/>
    <w:rsid w:val="00756EAF"/>
    <w:rsid w:val="00762367"/>
    <w:rsid w:val="007651D8"/>
    <w:rsid w:val="007666A6"/>
    <w:rsid w:val="00786F50"/>
    <w:rsid w:val="00787FCC"/>
    <w:rsid w:val="0079008C"/>
    <w:rsid w:val="00791AE9"/>
    <w:rsid w:val="0079409E"/>
    <w:rsid w:val="007A5505"/>
    <w:rsid w:val="007B5F43"/>
    <w:rsid w:val="007C7BAA"/>
    <w:rsid w:val="007D2874"/>
    <w:rsid w:val="007E4DFC"/>
    <w:rsid w:val="007F3E05"/>
    <w:rsid w:val="00800ADE"/>
    <w:rsid w:val="00806B01"/>
    <w:rsid w:val="008074CE"/>
    <w:rsid w:val="00814AEF"/>
    <w:rsid w:val="00820519"/>
    <w:rsid w:val="008205D6"/>
    <w:rsid w:val="00820B6D"/>
    <w:rsid w:val="00821D2E"/>
    <w:rsid w:val="00825236"/>
    <w:rsid w:val="00825D8C"/>
    <w:rsid w:val="0082776C"/>
    <w:rsid w:val="00834556"/>
    <w:rsid w:val="008353FD"/>
    <w:rsid w:val="0084164F"/>
    <w:rsid w:val="008438DC"/>
    <w:rsid w:val="00843C0A"/>
    <w:rsid w:val="00846209"/>
    <w:rsid w:val="0084718F"/>
    <w:rsid w:val="008547C4"/>
    <w:rsid w:val="00855C4D"/>
    <w:rsid w:val="00855CCD"/>
    <w:rsid w:val="00855D61"/>
    <w:rsid w:val="00860855"/>
    <w:rsid w:val="00865558"/>
    <w:rsid w:val="00870B61"/>
    <w:rsid w:val="00871AE1"/>
    <w:rsid w:val="00873747"/>
    <w:rsid w:val="0087518C"/>
    <w:rsid w:val="00875409"/>
    <w:rsid w:val="008754E2"/>
    <w:rsid w:val="008821EA"/>
    <w:rsid w:val="00884908"/>
    <w:rsid w:val="0088490B"/>
    <w:rsid w:val="0088658F"/>
    <w:rsid w:val="008A07C7"/>
    <w:rsid w:val="008A17EC"/>
    <w:rsid w:val="008A63C8"/>
    <w:rsid w:val="008A6798"/>
    <w:rsid w:val="008A6CD7"/>
    <w:rsid w:val="008A6E6D"/>
    <w:rsid w:val="008A70DB"/>
    <w:rsid w:val="008B7BBE"/>
    <w:rsid w:val="008C0053"/>
    <w:rsid w:val="008C519F"/>
    <w:rsid w:val="008C7D86"/>
    <w:rsid w:val="008D4764"/>
    <w:rsid w:val="008E6928"/>
    <w:rsid w:val="008F0616"/>
    <w:rsid w:val="008F4185"/>
    <w:rsid w:val="009055BB"/>
    <w:rsid w:val="009066AC"/>
    <w:rsid w:val="00911EC5"/>
    <w:rsid w:val="009137AA"/>
    <w:rsid w:val="0093538D"/>
    <w:rsid w:val="00942D61"/>
    <w:rsid w:val="00951D33"/>
    <w:rsid w:val="00972CF3"/>
    <w:rsid w:val="00986932"/>
    <w:rsid w:val="009975FB"/>
    <w:rsid w:val="00997E36"/>
    <w:rsid w:val="009A2950"/>
    <w:rsid w:val="009A3398"/>
    <w:rsid w:val="009A7D40"/>
    <w:rsid w:val="009B38E7"/>
    <w:rsid w:val="009C2997"/>
    <w:rsid w:val="009C70A3"/>
    <w:rsid w:val="009D3F80"/>
    <w:rsid w:val="009E173F"/>
    <w:rsid w:val="009F2E2C"/>
    <w:rsid w:val="00A079C9"/>
    <w:rsid w:val="00A07FC6"/>
    <w:rsid w:val="00A11132"/>
    <w:rsid w:val="00A1113C"/>
    <w:rsid w:val="00A11489"/>
    <w:rsid w:val="00A35AFB"/>
    <w:rsid w:val="00A4654A"/>
    <w:rsid w:val="00A5484F"/>
    <w:rsid w:val="00A57D7D"/>
    <w:rsid w:val="00A63A95"/>
    <w:rsid w:val="00A64F15"/>
    <w:rsid w:val="00A730C8"/>
    <w:rsid w:val="00A818EF"/>
    <w:rsid w:val="00A8637A"/>
    <w:rsid w:val="00A96B96"/>
    <w:rsid w:val="00AA1712"/>
    <w:rsid w:val="00AA2138"/>
    <w:rsid w:val="00AA69A2"/>
    <w:rsid w:val="00AA6A30"/>
    <w:rsid w:val="00AB3292"/>
    <w:rsid w:val="00AB3A4F"/>
    <w:rsid w:val="00AB52C2"/>
    <w:rsid w:val="00AC1A40"/>
    <w:rsid w:val="00AC62AF"/>
    <w:rsid w:val="00AD643B"/>
    <w:rsid w:val="00AE3BA4"/>
    <w:rsid w:val="00AE5CD1"/>
    <w:rsid w:val="00AE71A8"/>
    <w:rsid w:val="00AF543C"/>
    <w:rsid w:val="00B06C64"/>
    <w:rsid w:val="00B10E8B"/>
    <w:rsid w:val="00B1455C"/>
    <w:rsid w:val="00B26DA1"/>
    <w:rsid w:val="00B27953"/>
    <w:rsid w:val="00B27C83"/>
    <w:rsid w:val="00B27DE7"/>
    <w:rsid w:val="00B31183"/>
    <w:rsid w:val="00B3495E"/>
    <w:rsid w:val="00B35A1D"/>
    <w:rsid w:val="00B35B38"/>
    <w:rsid w:val="00B367F7"/>
    <w:rsid w:val="00B36DC5"/>
    <w:rsid w:val="00B60005"/>
    <w:rsid w:val="00B635A8"/>
    <w:rsid w:val="00B72661"/>
    <w:rsid w:val="00B82E99"/>
    <w:rsid w:val="00B84FC6"/>
    <w:rsid w:val="00B87759"/>
    <w:rsid w:val="00B93EF1"/>
    <w:rsid w:val="00BA1DD2"/>
    <w:rsid w:val="00BA36C1"/>
    <w:rsid w:val="00BA65DB"/>
    <w:rsid w:val="00BB30EC"/>
    <w:rsid w:val="00BB3338"/>
    <w:rsid w:val="00BB6C5C"/>
    <w:rsid w:val="00BC41B0"/>
    <w:rsid w:val="00BC558D"/>
    <w:rsid w:val="00BD3274"/>
    <w:rsid w:val="00BE0989"/>
    <w:rsid w:val="00BE2F73"/>
    <w:rsid w:val="00BE5031"/>
    <w:rsid w:val="00BE5AF9"/>
    <w:rsid w:val="00BE69B8"/>
    <w:rsid w:val="00BF3C18"/>
    <w:rsid w:val="00BF41ED"/>
    <w:rsid w:val="00BF5189"/>
    <w:rsid w:val="00BF522C"/>
    <w:rsid w:val="00C023CF"/>
    <w:rsid w:val="00C03D0F"/>
    <w:rsid w:val="00C059A3"/>
    <w:rsid w:val="00C062A1"/>
    <w:rsid w:val="00C13EA0"/>
    <w:rsid w:val="00C16CAD"/>
    <w:rsid w:val="00C22B5B"/>
    <w:rsid w:val="00C32268"/>
    <w:rsid w:val="00C40EB8"/>
    <w:rsid w:val="00C4410F"/>
    <w:rsid w:val="00C517BD"/>
    <w:rsid w:val="00C55046"/>
    <w:rsid w:val="00C578D2"/>
    <w:rsid w:val="00C605F1"/>
    <w:rsid w:val="00C61A8A"/>
    <w:rsid w:val="00C70B7C"/>
    <w:rsid w:val="00C7117C"/>
    <w:rsid w:val="00C77BAB"/>
    <w:rsid w:val="00C80734"/>
    <w:rsid w:val="00C807E2"/>
    <w:rsid w:val="00CA7242"/>
    <w:rsid w:val="00CA73ED"/>
    <w:rsid w:val="00CB0D51"/>
    <w:rsid w:val="00CC6C8D"/>
    <w:rsid w:val="00CC73FD"/>
    <w:rsid w:val="00CD7655"/>
    <w:rsid w:val="00CF5C0A"/>
    <w:rsid w:val="00CF5D64"/>
    <w:rsid w:val="00CF6F5D"/>
    <w:rsid w:val="00D01045"/>
    <w:rsid w:val="00D0676F"/>
    <w:rsid w:val="00D06900"/>
    <w:rsid w:val="00D114A9"/>
    <w:rsid w:val="00D16850"/>
    <w:rsid w:val="00D21FE9"/>
    <w:rsid w:val="00D32AE0"/>
    <w:rsid w:val="00D42B83"/>
    <w:rsid w:val="00D43639"/>
    <w:rsid w:val="00D6176A"/>
    <w:rsid w:val="00D61EAE"/>
    <w:rsid w:val="00D642AF"/>
    <w:rsid w:val="00D7224A"/>
    <w:rsid w:val="00DA03B2"/>
    <w:rsid w:val="00DC30E1"/>
    <w:rsid w:val="00DC4B84"/>
    <w:rsid w:val="00DC5531"/>
    <w:rsid w:val="00DC7E05"/>
    <w:rsid w:val="00DE38A7"/>
    <w:rsid w:val="00DE5B97"/>
    <w:rsid w:val="00DE7880"/>
    <w:rsid w:val="00DF6C40"/>
    <w:rsid w:val="00E00732"/>
    <w:rsid w:val="00E00B1A"/>
    <w:rsid w:val="00E03B2C"/>
    <w:rsid w:val="00E0519D"/>
    <w:rsid w:val="00E15754"/>
    <w:rsid w:val="00E15D01"/>
    <w:rsid w:val="00E1643B"/>
    <w:rsid w:val="00E1685D"/>
    <w:rsid w:val="00E1718E"/>
    <w:rsid w:val="00E25F18"/>
    <w:rsid w:val="00E33CAE"/>
    <w:rsid w:val="00E421EF"/>
    <w:rsid w:val="00E47E7D"/>
    <w:rsid w:val="00E511B1"/>
    <w:rsid w:val="00E51C7E"/>
    <w:rsid w:val="00E5467D"/>
    <w:rsid w:val="00E56C33"/>
    <w:rsid w:val="00E653B2"/>
    <w:rsid w:val="00E70592"/>
    <w:rsid w:val="00E705F6"/>
    <w:rsid w:val="00E70BE5"/>
    <w:rsid w:val="00E80A49"/>
    <w:rsid w:val="00E84C54"/>
    <w:rsid w:val="00E917B7"/>
    <w:rsid w:val="00EA114C"/>
    <w:rsid w:val="00EA1B14"/>
    <w:rsid w:val="00EA3441"/>
    <w:rsid w:val="00EA5E87"/>
    <w:rsid w:val="00EB50FA"/>
    <w:rsid w:val="00EB6E1F"/>
    <w:rsid w:val="00EC78A1"/>
    <w:rsid w:val="00ED1C2B"/>
    <w:rsid w:val="00ED3BD5"/>
    <w:rsid w:val="00ED506A"/>
    <w:rsid w:val="00ED5587"/>
    <w:rsid w:val="00EE1015"/>
    <w:rsid w:val="00EE208A"/>
    <w:rsid w:val="00EE5F5A"/>
    <w:rsid w:val="00EE7233"/>
    <w:rsid w:val="00F07A17"/>
    <w:rsid w:val="00F114CE"/>
    <w:rsid w:val="00F12AFB"/>
    <w:rsid w:val="00F1396C"/>
    <w:rsid w:val="00F139A9"/>
    <w:rsid w:val="00F23489"/>
    <w:rsid w:val="00F314B6"/>
    <w:rsid w:val="00F36F91"/>
    <w:rsid w:val="00F412BE"/>
    <w:rsid w:val="00F42588"/>
    <w:rsid w:val="00F548E0"/>
    <w:rsid w:val="00F56BA0"/>
    <w:rsid w:val="00F61EC0"/>
    <w:rsid w:val="00F92A77"/>
    <w:rsid w:val="00FA7D3D"/>
    <w:rsid w:val="00FB0582"/>
    <w:rsid w:val="00FD0223"/>
    <w:rsid w:val="00FD24B3"/>
    <w:rsid w:val="00FF4C83"/>
    <w:rsid w:val="00FF60C8"/>
    <w:rsid w:val="00FF6301"/>
    <w:rsid w:val="016B2965"/>
    <w:rsid w:val="017D394B"/>
    <w:rsid w:val="01AA07DE"/>
    <w:rsid w:val="01AF586E"/>
    <w:rsid w:val="0252362F"/>
    <w:rsid w:val="02655ECC"/>
    <w:rsid w:val="028856BD"/>
    <w:rsid w:val="029A317C"/>
    <w:rsid w:val="02C94C87"/>
    <w:rsid w:val="02E01190"/>
    <w:rsid w:val="02E10975"/>
    <w:rsid w:val="030B01A9"/>
    <w:rsid w:val="0333594B"/>
    <w:rsid w:val="03986975"/>
    <w:rsid w:val="03C179D0"/>
    <w:rsid w:val="03E511B6"/>
    <w:rsid w:val="03E62827"/>
    <w:rsid w:val="040B7682"/>
    <w:rsid w:val="04443BC5"/>
    <w:rsid w:val="045234A5"/>
    <w:rsid w:val="0465713D"/>
    <w:rsid w:val="046738A6"/>
    <w:rsid w:val="049B15A8"/>
    <w:rsid w:val="053707F7"/>
    <w:rsid w:val="05445B6B"/>
    <w:rsid w:val="05604F1C"/>
    <w:rsid w:val="05616EC5"/>
    <w:rsid w:val="05D103EA"/>
    <w:rsid w:val="06010068"/>
    <w:rsid w:val="064033D0"/>
    <w:rsid w:val="066821AD"/>
    <w:rsid w:val="068564BB"/>
    <w:rsid w:val="07B54155"/>
    <w:rsid w:val="07B722D0"/>
    <w:rsid w:val="07D26A02"/>
    <w:rsid w:val="081B4212"/>
    <w:rsid w:val="08235D70"/>
    <w:rsid w:val="08500BB1"/>
    <w:rsid w:val="08962522"/>
    <w:rsid w:val="08EA7763"/>
    <w:rsid w:val="09025804"/>
    <w:rsid w:val="09167FF8"/>
    <w:rsid w:val="091B5FF3"/>
    <w:rsid w:val="09364834"/>
    <w:rsid w:val="095B0028"/>
    <w:rsid w:val="096E7CEC"/>
    <w:rsid w:val="09D60D17"/>
    <w:rsid w:val="0A026267"/>
    <w:rsid w:val="0A24529E"/>
    <w:rsid w:val="0A2A310A"/>
    <w:rsid w:val="0A47450A"/>
    <w:rsid w:val="0A61489A"/>
    <w:rsid w:val="0A970030"/>
    <w:rsid w:val="0ABB7556"/>
    <w:rsid w:val="0B0B3803"/>
    <w:rsid w:val="0B154933"/>
    <w:rsid w:val="0B165557"/>
    <w:rsid w:val="0B205252"/>
    <w:rsid w:val="0B2749FF"/>
    <w:rsid w:val="0B2E1EE3"/>
    <w:rsid w:val="0B4B3CE9"/>
    <w:rsid w:val="0B844E71"/>
    <w:rsid w:val="0BB2650E"/>
    <w:rsid w:val="0C506B43"/>
    <w:rsid w:val="0C764610"/>
    <w:rsid w:val="0C921571"/>
    <w:rsid w:val="0CD3092E"/>
    <w:rsid w:val="0D280DA5"/>
    <w:rsid w:val="0D885AC6"/>
    <w:rsid w:val="0D957CE4"/>
    <w:rsid w:val="0DB1240C"/>
    <w:rsid w:val="0DC179B2"/>
    <w:rsid w:val="0E8C5F7E"/>
    <w:rsid w:val="0E8F5125"/>
    <w:rsid w:val="0E9262CC"/>
    <w:rsid w:val="0E9776EC"/>
    <w:rsid w:val="0EEC778C"/>
    <w:rsid w:val="0EF64ED0"/>
    <w:rsid w:val="0F6F03F9"/>
    <w:rsid w:val="0FB53ADD"/>
    <w:rsid w:val="0FC14A26"/>
    <w:rsid w:val="101C6759"/>
    <w:rsid w:val="10627A6F"/>
    <w:rsid w:val="107D03C6"/>
    <w:rsid w:val="1088281B"/>
    <w:rsid w:val="10942E7E"/>
    <w:rsid w:val="10C21730"/>
    <w:rsid w:val="11666B9B"/>
    <w:rsid w:val="118151C6"/>
    <w:rsid w:val="11854451"/>
    <w:rsid w:val="11867A37"/>
    <w:rsid w:val="119D1273"/>
    <w:rsid w:val="11BF0C39"/>
    <w:rsid w:val="11FD45C2"/>
    <w:rsid w:val="126359E3"/>
    <w:rsid w:val="12793FA3"/>
    <w:rsid w:val="12BB708F"/>
    <w:rsid w:val="131D6311"/>
    <w:rsid w:val="134646BB"/>
    <w:rsid w:val="13A96E45"/>
    <w:rsid w:val="13BC0792"/>
    <w:rsid w:val="13F14F43"/>
    <w:rsid w:val="13F63FDC"/>
    <w:rsid w:val="1458505C"/>
    <w:rsid w:val="14DE5051"/>
    <w:rsid w:val="14EF0840"/>
    <w:rsid w:val="150E0918"/>
    <w:rsid w:val="154B0A80"/>
    <w:rsid w:val="155E60F3"/>
    <w:rsid w:val="157F21D3"/>
    <w:rsid w:val="15A4097B"/>
    <w:rsid w:val="16212E57"/>
    <w:rsid w:val="165E770E"/>
    <w:rsid w:val="16A72452"/>
    <w:rsid w:val="16FF541C"/>
    <w:rsid w:val="176F0407"/>
    <w:rsid w:val="177D37DD"/>
    <w:rsid w:val="17CE7365"/>
    <w:rsid w:val="182C6F9B"/>
    <w:rsid w:val="1856466A"/>
    <w:rsid w:val="18584E7F"/>
    <w:rsid w:val="186C563F"/>
    <w:rsid w:val="18C60ADD"/>
    <w:rsid w:val="18FD10AD"/>
    <w:rsid w:val="1912448B"/>
    <w:rsid w:val="19174441"/>
    <w:rsid w:val="19195C2A"/>
    <w:rsid w:val="191F615A"/>
    <w:rsid w:val="193E447A"/>
    <w:rsid w:val="194E72E4"/>
    <w:rsid w:val="19773BAE"/>
    <w:rsid w:val="19812505"/>
    <w:rsid w:val="19997183"/>
    <w:rsid w:val="19CC27E2"/>
    <w:rsid w:val="1A0245F4"/>
    <w:rsid w:val="1A024637"/>
    <w:rsid w:val="1A3E181D"/>
    <w:rsid w:val="1A5F5FB3"/>
    <w:rsid w:val="1A613A36"/>
    <w:rsid w:val="1AA3758A"/>
    <w:rsid w:val="1AC0150E"/>
    <w:rsid w:val="1ACB0904"/>
    <w:rsid w:val="1B3B71EF"/>
    <w:rsid w:val="1BD53502"/>
    <w:rsid w:val="1BD9317D"/>
    <w:rsid w:val="1C050F39"/>
    <w:rsid w:val="1C404465"/>
    <w:rsid w:val="1C663E35"/>
    <w:rsid w:val="1C6900CC"/>
    <w:rsid w:val="1C870732"/>
    <w:rsid w:val="1C8B63A6"/>
    <w:rsid w:val="1C9017A5"/>
    <w:rsid w:val="1CA27B7F"/>
    <w:rsid w:val="1CAC1C1F"/>
    <w:rsid w:val="1D040764"/>
    <w:rsid w:val="1D1A1B76"/>
    <w:rsid w:val="1D263AB1"/>
    <w:rsid w:val="1D453D13"/>
    <w:rsid w:val="1D58208D"/>
    <w:rsid w:val="1D98122E"/>
    <w:rsid w:val="1DAE2A57"/>
    <w:rsid w:val="1E256E7B"/>
    <w:rsid w:val="1E360E36"/>
    <w:rsid w:val="1E36109D"/>
    <w:rsid w:val="1E660148"/>
    <w:rsid w:val="1E8C42AA"/>
    <w:rsid w:val="1E95273B"/>
    <w:rsid w:val="1E966084"/>
    <w:rsid w:val="1EA12378"/>
    <w:rsid w:val="1EA206FD"/>
    <w:rsid w:val="1ED55B5D"/>
    <w:rsid w:val="1EDD27BE"/>
    <w:rsid w:val="1EEF35FC"/>
    <w:rsid w:val="1F193C8E"/>
    <w:rsid w:val="1F2E333C"/>
    <w:rsid w:val="1F3C45B4"/>
    <w:rsid w:val="1F64556E"/>
    <w:rsid w:val="1FD352A7"/>
    <w:rsid w:val="1FE60CB6"/>
    <w:rsid w:val="1FEA19E8"/>
    <w:rsid w:val="20170FC3"/>
    <w:rsid w:val="20404975"/>
    <w:rsid w:val="2049473B"/>
    <w:rsid w:val="206B6ABE"/>
    <w:rsid w:val="2093661C"/>
    <w:rsid w:val="209E0750"/>
    <w:rsid w:val="20CA722C"/>
    <w:rsid w:val="20E37A02"/>
    <w:rsid w:val="21342575"/>
    <w:rsid w:val="21360912"/>
    <w:rsid w:val="21A7104E"/>
    <w:rsid w:val="21F04E7F"/>
    <w:rsid w:val="22331554"/>
    <w:rsid w:val="22811A2C"/>
    <w:rsid w:val="22BF662D"/>
    <w:rsid w:val="22D06030"/>
    <w:rsid w:val="22FA0B51"/>
    <w:rsid w:val="22FB2FCF"/>
    <w:rsid w:val="232A27B4"/>
    <w:rsid w:val="23440A1A"/>
    <w:rsid w:val="23474C6D"/>
    <w:rsid w:val="234C0804"/>
    <w:rsid w:val="236E256C"/>
    <w:rsid w:val="23DA3826"/>
    <w:rsid w:val="23DF32E1"/>
    <w:rsid w:val="23F53C5B"/>
    <w:rsid w:val="2428132C"/>
    <w:rsid w:val="24380424"/>
    <w:rsid w:val="24474810"/>
    <w:rsid w:val="24501B91"/>
    <w:rsid w:val="24F90F73"/>
    <w:rsid w:val="252E47AE"/>
    <w:rsid w:val="25850688"/>
    <w:rsid w:val="258714E0"/>
    <w:rsid w:val="259F7FDE"/>
    <w:rsid w:val="25A63DE8"/>
    <w:rsid w:val="25AF354B"/>
    <w:rsid w:val="25F95C5A"/>
    <w:rsid w:val="26043539"/>
    <w:rsid w:val="261D7F56"/>
    <w:rsid w:val="262C11AD"/>
    <w:rsid w:val="26901453"/>
    <w:rsid w:val="26AA1A7C"/>
    <w:rsid w:val="26C355ED"/>
    <w:rsid w:val="26C35931"/>
    <w:rsid w:val="271B718D"/>
    <w:rsid w:val="272D6DD4"/>
    <w:rsid w:val="276A6636"/>
    <w:rsid w:val="277457A1"/>
    <w:rsid w:val="27987AE7"/>
    <w:rsid w:val="279C38F6"/>
    <w:rsid w:val="27E94789"/>
    <w:rsid w:val="281727A9"/>
    <w:rsid w:val="282B6A43"/>
    <w:rsid w:val="28457986"/>
    <w:rsid w:val="284F397D"/>
    <w:rsid w:val="2872130D"/>
    <w:rsid w:val="287D4C02"/>
    <w:rsid w:val="289C41FE"/>
    <w:rsid w:val="28CB65FE"/>
    <w:rsid w:val="28E260C0"/>
    <w:rsid w:val="28E26D25"/>
    <w:rsid w:val="28F24012"/>
    <w:rsid w:val="28F73F4B"/>
    <w:rsid w:val="28FD58F4"/>
    <w:rsid w:val="293A46B3"/>
    <w:rsid w:val="29C363B4"/>
    <w:rsid w:val="2A077E8B"/>
    <w:rsid w:val="2A203832"/>
    <w:rsid w:val="2A3D476B"/>
    <w:rsid w:val="2A56101A"/>
    <w:rsid w:val="2AA9450A"/>
    <w:rsid w:val="2B382067"/>
    <w:rsid w:val="2BD842FB"/>
    <w:rsid w:val="2C06064F"/>
    <w:rsid w:val="2C863E1B"/>
    <w:rsid w:val="2C982F5B"/>
    <w:rsid w:val="2CAB091B"/>
    <w:rsid w:val="2CC51BD6"/>
    <w:rsid w:val="2CC660CA"/>
    <w:rsid w:val="2CD15194"/>
    <w:rsid w:val="2CD86E7A"/>
    <w:rsid w:val="2CE15E0C"/>
    <w:rsid w:val="2D1A1A9A"/>
    <w:rsid w:val="2D546B48"/>
    <w:rsid w:val="2D927658"/>
    <w:rsid w:val="2D964C6C"/>
    <w:rsid w:val="2E2958EA"/>
    <w:rsid w:val="2E3C05C2"/>
    <w:rsid w:val="2E99666E"/>
    <w:rsid w:val="2EC952CF"/>
    <w:rsid w:val="2EDB0700"/>
    <w:rsid w:val="2EE94578"/>
    <w:rsid w:val="2EEF2F90"/>
    <w:rsid w:val="2F631C4A"/>
    <w:rsid w:val="2FD2196E"/>
    <w:rsid w:val="2FF77CEA"/>
    <w:rsid w:val="304A73ED"/>
    <w:rsid w:val="30AE28C9"/>
    <w:rsid w:val="31224DB4"/>
    <w:rsid w:val="3124529F"/>
    <w:rsid w:val="31960346"/>
    <w:rsid w:val="31CB6BC1"/>
    <w:rsid w:val="31FA5AB7"/>
    <w:rsid w:val="31FB44C4"/>
    <w:rsid w:val="321627BD"/>
    <w:rsid w:val="32367539"/>
    <w:rsid w:val="325C209F"/>
    <w:rsid w:val="326635C0"/>
    <w:rsid w:val="326844C0"/>
    <w:rsid w:val="32704F4B"/>
    <w:rsid w:val="327556F5"/>
    <w:rsid w:val="3278255C"/>
    <w:rsid w:val="32797FDE"/>
    <w:rsid w:val="328B377B"/>
    <w:rsid w:val="32A2479A"/>
    <w:rsid w:val="32DD50FE"/>
    <w:rsid w:val="333C6826"/>
    <w:rsid w:val="33C07F10"/>
    <w:rsid w:val="341271F6"/>
    <w:rsid w:val="343B1913"/>
    <w:rsid w:val="345C7651"/>
    <w:rsid w:val="34A23CCA"/>
    <w:rsid w:val="34B32B06"/>
    <w:rsid w:val="34C05005"/>
    <w:rsid w:val="34C351A8"/>
    <w:rsid w:val="35075E7A"/>
    <w:rsid w:val="350C3CE9"/>
    <w:rsid w:val="351D1504"/>
    <w:rsid w:val="35274144"/>
    <w:rsid w:val="352B75EC"/>
    <w:rsid w:val="353910B9"/>
    <w:rsid w:val="3566192B"/>
    <w:rsid w:val="35A75A8B"/>
    <w:rsid w:val="35AD196A"/>
    <w:rsid w:val="35BF7E64"/>
    <w:rsid w:val="35E75DE7"/>
    <w:rsid w:val="35FB060D"/>
    <w:rsid w:val="36003313"/>
    <w:rsid w:val="3604356F"/>
    <w:rsid w:val="360714B4"/>
    <w:rsid w:val="362E44F5"/>
    <w:rsid w:val="36467506"/>
    <w:rsid w:val="364B76E9"/>
    <w:rsid w:val="36E872A4"/>
    <w:rsid w:val="375E26C2"/>
    <w:rsid w:val="378828AA"/>
    <w:rsid w:val="37911C81"/>
    <w:rsid w:val="3837026E"/>
    <w:rsid w:val="38496804"/>
    <w:rsid w:val="385E5F1D"/>
    <w:rsid w:val="38903194"/>
    <w:rsid w:val="38C134CE"/>
    <w:rsid w:val="38C36149"/>
    <w:rsid w:val="38E62A78"/>
    <w:rsid w:val="38EE5EF1"/>
    <w:rsid w:val="38F75535"/>
    <w:rsid w:val="390B7133"/>
    <w:rsid w:val="39575AB7"/>
    <w:rsid w:val="396D3706"/>
    <w:rsid w:val="397A34AC"/>
    <w:rsid w:val="398B337B"/>
    <w:rsid w:val="3A2549CA"/>
    <w:rsid w:val="3A39072A"/>
    <w:rsid w:val="3A8F5FD1"/>
    <w:rsid w:val="3AE55F49"/>
    <w:rsid w:val="3B203573"/>
    <w:rsid w:val="3B5C7FAA"/>
    <w:rsid w:val="3B740255"/>
    <w:rsid w:val="3B944F5E"/>
    <w:rsid w:val="3BA506CA"/>
    <w:rsid w:val="3BAB2075"/>
    <w:rsid w:val="3BAC34A2"/>
    <w:rsid w:val="3C363E67"/>
    <w:rsid w:val="3CCB46CA"/>
    <w:rsid w:val="3CDE501D"/>
    <w:rsid w:val="3CF27686"/>
    <w:rsid w:val="3D625A7F"/>
    <w:rsid w:val="3D7643CD"/>
    <w:rsid w:val="3D947997"/>
    <w:rsid w:val="3DD84B66"/>
    <w:rsid w:val="3DDF02C2"/>
    <w:rsid w:val="3E297D3C"/>
    <w:rsid w:val="3E3F202E"/>
    <w:rsid w:val="3E430B3D"/>
    <w:rsid w:val="3E6134E6"/>
    <w:rsid w:val="3E7F711F"/>
    <w:rsid w:val="3E8030AD"/>
    <w:rsid w:val="3EAD2662"/>
    <w:rsid w:val="3F146478"/>
    <w:rsid w:val="3F612498"/>
    <w:rsid w:val="3FC7528F"/>
    <w:rsid w:val="3FD03016"/>
    <w:rsid w:val="3FEE167A"/>
    <w:rsid w:val="405E632B"/>
    <w:rsid w:val="408A727B"/>
    <w:rsid w:val="40FB061B"/>
    <w:rsid w:val="412D6A98"/>
    <w:rsid w:val="41522D57"/>
    <w:rsid w:val="41932299"/>
    <w:rsid w:val="41F17477"/>
    <w:rsid w:val="42046303"/>
    <w:rsid w:val="422048F6"/>
    <w:rsid w:val="422122E7"/>
    <w:rsid w:val="424A4C57"/>
    <w:rsid w:val="42943C2F"/>
    <w:rsid w:val="42A32982"/>
    <w:rsid w:val="42D8129B"/>
    <w:rsid w:val="42F71DD3"/>
    <w:rsid w:val="42F82099"/>
    <w:rsid w:val="42F9196C"/>
    <w:rsid w:val="43026F44"/>
    <w:rsid w:val="43140D28"/>
    <w:rsid w:val="431411E2"/>
    <w:rsid w:val="43153F88"/>
    <w:rsid w:val="434F237B"/>
    <w:rsid w:val="43BE0119"/>
    <w:rsid w:val="43DF41E8"/>
    <w:rsid w:val="43EF1C9E"/>
    <w:rsid w:val="4400313C"/>
    <w:rsid w:val="44202A53"/>
    <w:rsid w:val="4440036C"/>
    <w:rsid w:val="4449207E"/>
    <w:rsid w:val="445F6B24"/>
    <w:rsid w:val="449611CD"/>
    <w:rsid w:val="44975F68"/>
    <w:rsid w:val="44B1665C"/>
    <w:rsid w:val="44BD34A6"/>
    <w:rsid w:val="44CC6B5E"/>
    <w:rsid w:val="44FC0F6B"/>
    <w:rsid w:val="45266C3F"/>
    <w:rsid w:val="457A1A0B"/>
    <w:rsid w:val="45972603"/>
    <w:rsid w:val="459B291E"/>
    <w:rsid w:val="45B8165C"/>
    <w:rsid w:val="46084D3D"/>
    <w:rsid w:val="461D4A97"/>
    <w:rsid w:val="465B2DEA"/>
    <w:rsid w:val="467F5A35"/>
    <w:rsid w:val="46AC4B9D"/>
    <w:rsid w:val="46BA56C0"/>
    <w:rsid w:val="473A4323"/>
    <w:rsid w:val="474A21BE"/>
    <w:rsid w:val="479B34CE"/>
    <w:rsid w:val="47E0246E"/>
    <w:rsid w:val="47E3539C"/>
    <w:rsid w:val="4845622E"/>
    <w:rsid w:val="48726D26"/>
    <w:rsid w:val="48966E03"/>
    <w:rsid w:val="48AB2B47"/>
    <w:rsid w:val="48AD71E2"/>
    <w:rsid w:val="48AF5A2E"/>
    <w:rsid w:val="48B35B30"/>
    <w:rsid w:val="490557CC"/>
    <w:rsid w:val="493255FD"/>
    <w:rsid w:val="494D224A"/>
    <w:rsid w:val="496C2B3D"/>
    <w:rsid w:val="49857905"/>
    <w:rsid w:val="498E0DB9"/>
    <w:rsid w:val="499B5D38"/>
    <w:rsid w:val="49B82F43"/>
    <w:rsid w:val="49CD445B"/>
    <w:rsid w:val="49D96D8F"/>
    <w:rsid w:val="4A08641D"/>
    <w:rsid w:val="4A1A0004"/>
    <w:rsid w:val="4A234F32"/>
    <w:rsid w:val="4A6044DC"/>
    <w:rsid w:val="4A6633A5"/>
    <w:rsid w:val="4A7D464D"/>
    <w:rsid w:val="4A90369D"/>
    <w:rsid w:val="4ADF5F4B"/>
    <w:rsid w:val="4AF05342"/>
    <w:rsid w:val="4B5936AA"/>
    <w:rsid w:val="4B7060AE"/>
    <w:rsid w:val="4BA15123"/>
    <w:rsid w:val="4BB15ECA"/>
    <w:rsid w:val="4BB55581"/>
    <w:rsid w:val="4BE1614F"/>
    <w:rsid w:val="4BE51DF6"/>
    <w:rsid w:val="4BEB0897"/>
    <w:rsid w:val="4C2A5842"/>
    <w:rsid w:val="4C847271"/>
    <w:rsid w:val="4CC952C9"/>
    <w:rsid w:val="4CF370ED"/>
    <w:rsid w:val="4D0F52FA"/>
    <w:rsid w:val="4D34033B"/>
    <w:rsid w:val="4D5015E7"/>
    <w:rsid w:val="4D726780"/>
    <w:rsid w:val="4D754F3B"/>
    <w:rsid w:val="4D8472A0"/>
    <w:rsid w:val="4DAD1A91"/>
    <w:rsid w:val="4DEF660C"/>
    <w:rsid w:val="4E175B2C"/>
    <w:rsid w:val="4E2E289F"/>
    <w:rsid w:val="4E530DD3"/>
    <w:rsid w:val="4E732369"/>
    <w:rsid w:val="4ED94440"/>
    <w:rsid w:val="4F2A27B4"/>
    <w:rsid w:val="4FCC2C42"/>
    <w:rsid w:val="4FE33B1E"/>
    <w:rsid w:val="50281C6B"/>
    <w:rsid w:val="504B2350"/>
    <w:rsid w:val="50604A08"/>
    <w:rsid w:val="50793248"/>
    <w:rsid w:val="50855005"/>
    <w:rsid w:val="5091713A"/>
    <w:rsid w:val="50C64FD5"/>
    <w:rsid w:val="50E03E6D"/>
    <w:rsid w:val="50FE1CF3"/>
    <w:rsid w:val="514711E7"/>
    <w:rsid w:val="5151426B"/>
    <w:rsid w:val="51555D1C"/>
    <w:rsid w:val="5174509D"/>
    <w:rsid w:val="51877A52"/>
    <w:rsid w:val="51D035C7"/>
    <w:rsid w:val="52167240"/>
    <w:rsid w:val="523A3487"/>
    <w:rsid w:val="5260057E"/>
    <w:rsid w:val="52782602"/>
    <w:rsid w:val="53283A35"/>
    <w:rsid w:val="535B2E50"/>
    <w:rsid w:val="53626B1C"/>
    <w:rsid w:val="536551B9"/>
    <w:rsid w:val="53714FF4"/>
    <w:rsid w:val="537223B1"/>
    <w:rsid w:val="537517FC"/>
    <w:rsid w:val="538D10A1"/>
    <w:rsid w:val="53AB2EF7"/>
    <w:rsid w:val="53FC4C57"/>
    <w:rsid w:val="540748A5"/>
    <w:rsid w:val="540D72FD"/>
    <w:rsid w:val="545A7C29"/>
    <w:rsid w:val="55150B26"/>
    <w:rsid w:val="55403F67"/>
    <w:rsid w:val="55A815CB"/>
    <w:rsid w:val="55EF7E74"/>
    <w:rsid w:val="568F41C3"/>
    <w:rsid w:val="57103437"/>
    <w:rsid w:val="57A01662"/>
    <w:rsid w:val="57F325DA"/>
    <w:rsid w:val="58340AC7"/>
    <w:rsid w:val="583971C3"/>
    <w:rsid w:val="583C24CF"/>
    <w:rsid w:val="58687CB9"/>
    <w:rsid w:val="588B2974"/>
    <w:rsid w:val="58E13B9E"/>
    <w:rsid w:val="58F96F83"/>
    <w:rsid w:val="592002A9"/>
    <w:rsid w:val="595E2F9E"/>
    <w:rsid w:val="59793CAB"/>
    <w:rsid w:val="59876166"/>
    <w:rsid w:val="59985290"/>
    <w:rsid w:val="59C11D78"/>
    <w:rsid w:val="59D9329F"/>
    <w:rsid w:val="59DA344B"/>
    <w:rsid w:val="59FF504B"/>
    <w:rsid w:val="5A194191"/>
    <w:rsid w:val="5A2A348D"/>
    <w:rsid w:val="5A2A3A41"/>
    <w:rsid w:val="5A345A6E"/>
    <w:rsid w:val="5A893518"/>
    <w:rsid w:val="5A8F716D"/>
    <w:rsid w:val="5A9F6FEF"/>
    <w:rsid w:val="5AA41AB0"/>
    <w:rsid w:val="5ABC7C90"/>
    <w:rsid w:val="5ADB78EE"/>
    <w:rsid w:val="5AE625AD"/>
    <w:rsid w:val="5AFA4B45"/>
    <w:rsid w:val="5B3F58D3"/>
    <w:rsid w:val="5B8B5628"/>
    <w:rsid w:val="5BBF1C57"/>
    <w:rsid w:val="5C0935D6"/>
    <w:rsid w:val="5C144EFB"/>
    <w:rsid w:val="5C4646D6"/>
    <w:rsid w:val="5C485896"/>
    <w:rsid w:val="5C5C35D5"/>
    <w:rsid w:val="5C715455"/>
    <w:rsid w:val="5C800256"/>
    <w:rsid w:val="5C8F4A03"/>
    <w:rsid w:val="5C9359F8"/>
    <w:rsid w:val="5CCF0765"/>
    <w:rsid w:val="5CD34356"/>
    <w:rsid w:val="5D263CA1"/>
    <w:rsid w:val="5D4C4124"/>
    <w:rsid w:val="5D66352F"/>
    <w:rsid w:val="5D767BED"/>
    <w:rsid w:val="5D797E9B"/>
    <w:rsid w:val="5D7B3CEA"/>
    <w:rsid w:val="5D7F4F40"/>
    <w:rsid w:val="5D9A4896"/>
    <w:rsid w:val="5DA767DC"/>
    <w:rsid w:val="5DC23E96"/>
    <w:rsid w:val="5E17413D"/>
    <w:rsid w:val="5E314175"/>
    <w:rsid w:val="5E464238"/>
    <w:rsid w:val="5E5757D7"/>
    <w:rsid w:val="5E5F1CB8"/>
    <w:rsid w:val="5EDF0B43"/>
    <w:rsid w:val="5F692D1B"/>
    <w:rsid w:val="5F95519A"/>
    <w:rsid w:val="5FAD134F"/>
    <w:rsid w:val="5FF058EE"/>
    <w:rsid w:val="5FFE4C1B"/>
    <w:rsid w:val="60086F27"/>
    <w:rsid w:val="600D772E"/>
    <w:rsid w:val="60191BB5"/>
    <w:rsid w:val="6055781B"/>
    <w:rsid w:val="60C14E47"/>
    <w:rsid w:val="60C82794"/>
    <w:rsid w:val="60D82049"/>
    <w:rsid w:val="60E41F2D"/>
    <w:rsid w:val="60EB2963"/>
    <w:rsid w:val="61277A2C"/>
    <w:rsid w:val="61591709"/>
    <w:rsid w:val="619B5B54"/>
    <w:rsid w:val="61CF66C4"/>
    <w:rsid w:val="61D43383"/>
    <w:rsid w:val="625A6351"/>
    <w:rsid w:val="6267758A"/>
    <w:rsid w:val="62831F0E"/>
    <w:rsid w:val="62A91B74"/>
    <w:rsid w:val="62BA4296"/>
    <w:rsid w:val="62C73966"/>
    <w:rsid w:val="63C2712A"/>
    <w:rsid w:val="63CB74B0"/>
    <w:rsid w:val="63E57EE8"/>
    <w:rsid w:val="63E73E74"/>
    <w:rsid w:val="643C077D"/>
    <w:rsid w:val="646425EA"/>
    <w:rsid w:val="64CA2811"/>
    <w:rsid w:val="64D70BA8"/>
    <w:rsid w:val="64E73A17"/>
    <w:rsid w:val="65577C31"/>
    <w:rsid w:val="656C455D"/>
    <w:rsid w:val="65B80A70"/>
    <w:rsid w:val="66162A1D"/>
    <w:rsid w:val="6670498B"/>
    <w:rsid w:val="66A302D7"/>
    <w:rsid w:val="66B47AE0"/>
    <w:rsid w:val="66CD101C"/>
    <w:rsid w:val="66CD3C37"/>
    <w:rsid w:val="66E153D6"/>
    <w:rsid w:val="66F72CE5"/>
    <w:rsid w:val="672900D0"/>
    <w:rsid w:val="6739726C"/>
    <w:rsid w:val="673A09E8"/>
    <w:rsid w:val="674006B5"/>
    <w:rsid w:val="6752164A"/>
    <w:rsid w:val="676E2FC6"/>
    <w:rsid w:val="67711FD0"/>
    <w:rsid w:val="67ED44F9"/>
    <w:rsid w:val="682311E2"/>
    <w:rsid w:val="68490005"/>
    <w:rsid w:val="68617F7C"/>
    <w:rsid w:val="68623D91"/>
    <w:rsid w:val="68972964"/>
    <w:rsid w:val="68BD38EB"/>
    <w:rsid w:val="68F5096C"/>
    <w:rsid w:val="690D4166"/>
    <w:rsid w:val="692830E5"/>
    <w:rsid w:val="693D2737"/>
    <w:rsid w:val="696A4500"/>
    <w:rsid w:val="69947307"/>
    <w:rsid w:val="69E60D52"/>
    <w:rsid w:val="69FA6F3A"/>
    <w:rsid w:val="6A2B6B3C"/>
    <w:rsid w:val="6A2B7993"/>
    <w:rsid w:val="6A35246C"/>
    <w:rsid w:val="6A6A0FC0"/>
    <w:rsid w:val="6A6C55FE"/>
    <w:rsid w:val="6B8425F1"/>
    <w:rsid w:val="6B8A49A4"/>
    <w:rsid w:val="6BE271F3"/>
    <w:rsid w:val="6BED141B"/>
    <w:rsid w:val="6BFB2279"/>
    <w:rsid w:val="6C1D5384"/>
    <w:rsid w:val="6C823873"/>
    <w:rsid w:val="6C8C7917"/>
    <w:rsid w:val="6C907FDD"/>
    <w:rsid w:val="6CF51E76"/>
    <w:rsid w:val="6D2A4150"/>
    <w:rsid w:val="6D370C60"/>
    <w:rsid w:val="6D565D6F"/>
    <w:rsid w:val="6D932351"/>
    <w:rsid w:val="6D9E29A9"/>
    <w:rsid w:val="6DAF1C81"/>
    <w:rsid w:val="6DAF7887"/>
    <w:rsid w:val="6DDB5FC9"/>
    <w:rsid w:val="6DEB15D0"/>
    <w:rsid w:val="6E5A2048"/>
    <w:rsid w:val="6EB81444"/>
    <w:rsid w:val="6EBC3A20"/>
    <w:rsid w:val="6EC10B4A"/>
    <w:rsid w:val="6EC14E76"/>
    <w:rsid w:val="6EE047A9"/>
    <w:rsid w:val="6F6D675F"/>
    <w:rsid w:val="6FBF45E3"/>
    <w:rsid w:val="6FD70E7F"/>
    <w:rsid w:val="6FDA2BDC"/>
    <w:rsid w:val="7006106B"/>
    <w:rsid w:val="70233134"/>
    <w:rsid w:val="704E51E3"/>
    <w:rsid w:val="705D6214"/>
    <w:rsid w:val="710D70D4"/>
    <w:rsid w:val="711836D4"/>
    <w:rsid w:val="71900045"/>
    <w:rsid w:val="71E52361"/>
    <w:rsid w:val="72524B73"/>
    <w:rsid w:val="72811B89"/>
    <w:rsid w:val="72CF3D86"/>
    <w:rsid w:val="72F62D70"/>
    <w:rsid w:val="73237CF3"/>
    <w:rsid w:val="732543AF"/>
    <w:rsid w:val="73473909"/>
    <w:rsid w:val="7370565C"/>
    <w:rsid w:val="73A93ABC"/>
    <w:rsid w:val="73E13587"/>
    <w:rsid w:val="743450A0"/>
    <w:rsid w:val="744668D5"/>
    <w:rsid w:val="74547FFF"/>
    <w:rsid w:val="746279EF"/>
    <w:rsid w:val="747C5A4D"/>
    <w:rsid w:val="74B24E26"/>
    <w:rsid w:val="74B95807"/>
    <w:rsid w:val="74CC3E68"/>
    <w:rsid w:val="74D6713B"/>
    <w:rsid w:val="74ED517C"/>
    <w:rsid w:val="750D5A74"/>
    <w:rsid w:val="758C66DE"/>
    <w:rsid w:val="75932D71"/>
    <w:rsid w:val="75DB0E0E"/>
    <w:rsid w:val="75DC4882"/>
    <w:rsid w:val="75FF7EA2"/>
    <w:rsid w:val="761323C6"/>
    <w:rsid w:val="76195523"/>
    <w:rsid w:val="762752FA"/>
    <w:rsid w:val="766F6701"/>
    <w:rsid w:val="768A3309"/>
    <w:rsid w:val="76E55968"/>
    <w:rsid w:val="774731E0"/>
    <w:rsid w:val="775064AC"/>
    <w:rsid w:val="77536E39"/>
    <w:rsid w:val="778C5322"/>
    <w:rsid w:val="779C3051"/>
    <w:rsid w:val="77A07933"/>
    <w:rsid w:val="77FF455C"/>
    <w:rsid w:val="78073D13"/>
    <w:rsid w:val="781902B5"/>
    <w:rsid w:val="78212EB8"/>
    <w:rsid w:val="783007CB"/>
    <w:rsid w:val="78564584"/>
    <w:rsid w:val="787850B3"/>
    <w:rsid w:val="787C552C"/>
    <w:rsid w:val="78962E80"/>
    <w:rsid w:val="78AA7EE0"/>
    <w:rsid w:val="78B34DC0"/>
    <w:rsid w:val="78D05E42"/>
    <w:rsid w:val="78E77199"/>
    <w:rsid w:val="78FD0B8F"/>
    <w:rsid w:val="7920386B"/>
    <w:rsid w:val="79461273"/>
    <w:rsid w:val="798F7A7D"/>
    <w:rsid w:val="799B31DC"/>
    <w:rsid w:val="79E854B2"/>
    <w:rsid w:val="79FD17D7"/>
    <w:rsid w:val="7A911575"/>
    <w:rsid w:val="7AA61879"/>
    <w:rsid w:val="7AAD202F"/>
    <w:rsid w:val="7AC20AEA"/>
    <w:rsid w:val="7B767A1E"/>
    <w:rsid w:val="7B8E7BC4"/>
    <w:rsid w:val="7BBD1F68"/>
    <w:rsid w:val="7BC2406C"/>
    <w:rsid w:val="7BC57D1D"/>
    <w:rsid w:val="7BE93CFF"/>
    <w:rsid w:val="7C2648BF"/>
    <w:rsid w:val="7CA270AE"/>
    <w:rsid w:val="7D020FC6"/>
    <w:rsid w:val="7D1F124F"/>
    <w:rsid w:val="7D2864DC"/>
    <w:rsid w:val="7D343D5A"/>
    <w:rsid w:val="7D3C4CE9"/>
    <w:rsid w:val="7D572265"/>
    <w:rsid w:val="7D8B1C08"/>
    <w:rsid w:val="7D8E4A9D"/>
    <w:rsid w:val="7D953955"/>
    <w:rsid w:val="7DA33104"/>
    <w:rsid w:val="7DE07113"/>
    <w:rsid w:val="7DF115AC"/>
    <w:rsid w:val="7E100C82"/>
    <w:rsid w:val="7E117C53"/>
    <w:rsid w:val="7E146459"/>
    <w:rsid w:val="7E207EFD"/>
    <w:rsid w:val="7E8F5587"/>
    <w:rsid w:val="7EBD629F"/>
    <w:rsid w:val="7EE36D19"/>
    <w:rsid w:val="7F26469E"/>
    <w:rsid w:val="7F3F3D65"/>
    <w:rsid w:val="7F4A129B"/>
    <w:rsid w:val="7F4D6194"/>
    <w:rsid w:val="7FE158FD"/>
    <w:rsid w:val="7FEE3124"/>
    <w:rsid w:val="7FFD4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o:shapelayout v:ext="edit">
      <o:idmap v:ext="edit" data="2"/>
    </o:shapelayout>
  </w:shapeDefaults>
  <w:decimalSymbol w:val="."/>
  <w:listSeparator w:val=","/>
  <w14:docId w14:val="4A9E47D1"/>
  <w15:docId w15:val="{2A92ADF1-B96E-441B-A899-9C502CC27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uiPriority="99" w:qFormat="1"/>
    <w:lsdException w:name="caption" w:qFormat="1"/>
    <w:lsdException w:name="annotation reference" w:qFormat="1"/>
    <w:lsdException w:name="page number" w:qFormat="1"/>
    <w:lsdException w:name="List Number 3" w:qFormat="1"/>
    <w:lsdException w:name="List Number 5" w:qFormat="1"/>
    <w:lsdException w:name="Title" w:qFormat="1"/>
    <w:lsdException w:name="Signature"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uiPriority="99"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9">
    <w:name w:val="Normal"/>
    <w:next w:val="UserStyle0"/>
    <w:qFormat/>
    <w:pPr>
      <w:widowControl w:val="0"/>
      <w:jc w:val="both"/>
    </w:pPr>
    <w:rPr>
      <w:kern w:val="2"/>
      <w:sz w:val="21"/>
    </w:rPr>
  </w:style>
  <w:style w:type="paragraph" w:styleId="1">
    <w:name w:val="heading 1"/>
    <w:basedOn w:val="a9"/>
    <w:next w:val="a9"/>
    <w:qFormat/>
    <w:pPr>
      <w:keepNext/>
      <w:keepLines/>
      <w:tabs>
        <w:tab w:val="left" w:pos="432"/>
      </w:tabs>
      <w:spacing w:before="340" w:after="330" w:line="576" w:lineRule="auto"/>
      <w:ind w:left="432" w:hanging="432"/>
      <w:outlineLvl w:val="0"/>
    </w:pPr>
    <w:rPr>
      <w:b/>
      <w:kern w:val="44"/>
      <w:sz w:val="44"/>
    </w:rPr>
  </w:style>
  <w:style w:type="paragraph" w:styleId="2">
    <w:name w:val="heading 2"/>
    <w:basedOn w:val="a9"/>
    <w:next w:val="a9"/>
    <w:qFormat/>
    <w:pPr>
      <w:keepNext/>
      <w:keepLines/>
      <w:spacing w:line="360" w:lineRule="auto"/>
      <w:outlineLvl w:val="1"/>
    </w:pPr>
    <w:rPr>
      <w:rFonts w:ascii="仿宋_GB2312" w:eastAsia="仿宋_GB2312"/>
      <w:b/>
      <w:sz w:val="24"/>
      <w:lang w:val="zh-CN"/>
    </w:rPr>
  </w:style>
  <w:style w:type="paragraph" w:styleId="30">
    <w:name w:val="heading 3"/>
    <w:basedOn w:val="a9"/>
    <w:next w:val="a9"/>
    <w:link w:val="31"/>
    <w:qFormat/>
    <w:pPr>
      <w:keepNext/>
      <w:keepLines/>
      <w:numPr>
        <w:ilvl w:val="2"/>
        <w:numId w:val="1"/>
      </w:numPr>
      <w:spacing w:before="260" w:after="260" w:line="413" w:lineRule="auto"/>
      <w:outlineLvl w:val="2"/>
    </w:pPr>
    <w:rPr>
      <w:b/>
      <w:sz w:val="32"/>
    </w:rPr>
  </w:style>
  <w:style w:type="paragraph" w:styleId="4">
    <w:name w:val="heading 4"/>
    <w:basedOn w:val="a9"/>
    <w:next w:val="a9"/>
    <w:qFormat/>
    <w:pPr>
      <w:keepNext/>
      <w:keepLines/>
      <w:tabs>
        <w:tab w:val="left" w:pos="864"/>
      </w:tabs>
      <w:spacing w:before="280" w:after="290" w:line="372" w:lineRule="auto"/>
      <w:ind w:left="864" w:hanging="864"/>
      <w:outlineLvl w:val="3"/>
    </w:pPr>
    <w:rPr>
      <w:rFonts w:ascii="Arial" w:eastAsia="黑体" w:hAnsi="Arial"/>
      <w:b/>
      <w:sz w:val="28"/>
      <w:lang w:val="zh-CN"/>
    </w:rPr>
  </w:style>
  <w:style w:type="paragraph" w:styleId="50">
    <w:name w:val="heading 5"/>
    <w:basedOn w:val="a9"/>
    <w:next w:val="a9"/>
    <w:qFormat/>
    <w:pPr>
      <w:keepNext/>
      <w:keepLines/>
      <w:tabs>
        <w:tab w:val="left" w:pos="1008"/>
      </w:tabs>
      <w:spacing w:before="280" w:after="290" w:line="372" w:lineRule="auto"/>
      <w:ind w:left="1008" w:hanging="1008"/>
      <w:outlineLvl w:val="4"/>
    </w:pPr>
    <w:rPr>
      <w:b/>
      <w:sz w:val="28"/>
    </w:rPr>
  </w:style>
  <w:style w:type="paragraph" w:styleId="6">
    <w:name w:val="heading 6"/>
    <w:basedOn w:val="a9"/>
    <w:next w:val="a9"/>
    <w:qFormat/>
    <w:pPr>
      <w:keepNext/>
      <w:keepLines/>
      <w:tabs>
        <w:tab w:val="left" w:pos="1152"/>
      </w:tabs>
      <w:spacing w:before="240" w:after="64" w:line="317" w:lineRule="auto"/>
      <w:ind w:left="1152" w:hanging="1152"/>
      <w:outlineLvl w:val="5"/>
    </w:pPr>
    <w:rPr>
      <w:rFonts w:ascii="Arial" w:eastAsia="黑体" w:hAnsi="Arial"/>
      <w:b/>
      <w:sz w:val="24"/>
    </w:rPr>
  </w:style>
  <w:style w:type="paragraph" w:styleId="7">
    <w:name w:val="heading 7"/>
    <w:basedOn w:val="a9"/>
    <w:next w:val="a9"/>
    <w:qFormat/>
    <w:pPr>
      <w:keepNext/>
      <w:keepLines/>
      <w:tabs>
        <w:tab w:val="left" w:pos="1296"/>
      </w:tabs>
      <w:spacing w:before="240" w:after="64" w:line="317" w:lineRule="auto"/>
      <w:ind w:left="1296" w:hanging="1296"/>
      <w:outlineLvl w:val="6"/>
    </w:pPr>
    <w:rPr>
      <w:b/>
      <w:sz w:val="24"/>
    </w:rPr>
  </w:style>
  <w:style w:type="paragraph" w:styleId="8">
    <w:name w:val="heading 8"/>
    <w:basedOn w:val="a9"/>
    <w:next w:val="a9"/>
    <w:qFormat/>
    <w:pPr>
      <w:keepNext/>
      <w:keepLines/>
      <w:tabs>
        <w:tab w:val="left" w:pos="1440"/>
      </w:tabs>
      <w:spacing w:before="240" w:after="64" w:line="317" w:lineRule="auto"/>
      <w:ind w:left="1440" w:hanging="1440"/>
      <w:outlineLvl w:val="7"/>
    </w:pPr>
    <w:rPr>
      <w:rFonts w:ascii="Arial" w:eastAsia="黑体" w:hAnsi="Arial"/>
      <w:sz w:val="24"/>
    </w:rPr>
  </w:style>
  <w:style w:type="paragraph" w:styleId="9">
    <w:name w:val="heading 9"/>
    <w:basedOn w:val="a9"/>
    <w:next w:val="a9"/>
    <w:qFormat/>
    <w:pPr>
      <w:keepNext/>
      <w:keepLines/>
      <w:tabs>
        <w:tab w:val="left" w:pos="1584"/>
      </w:tabs>
      <w:spacing w:before="240" w:after="64" w:line="317" w:lineRule="auto"/>
      <w:ind w:left="1584" w:hanging="1584"/>
      <w:outlineLvl w:val="8"/>
    </w:pPr>
    <w:rPr>
      <w:rFonts w:ascii="Arial" w:eastAsia="黑体" w:hAnsi="Arial"/>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customStyle="1" w:styleId="UserStyle0">
    <w:name w:val="UserStyle_0"/>
    <w:basedOn w:val="a9"/>
    <w:qFormat/>
    <w:pPr>
      <w:spacing w:before="25" w:after="25"/>
      <w:jc w:val="left"/>
    </w:pPr>
    <w:rPr>
      <w:rFonts w:cs="Calibri"/>
      <w:bCs/>
      <w:spacing w:val="10"/>
      <w:kern w:val="0"/>
      <w:sz w:val="24"/>
    </w:rPr>
  </w:style>
  <w:style w:type="paragraph" w:styleId="TOC7">
    <w:name w:val="toc 7"/>
    <w:basedOn w:val="a9"/>
    <w:next w:val="a9"/>
    <w:qFormat/>
    <w:pPr>
      <w:ind w:leftChars="1200" w:left="2520"/>
    </w:pPr>
  </w:style>
  <w:style w:type="paragraph" w:styleId="ad">
    <w:name w:val="Normal Indent"/>
    <w:basedOn w:val="a9"/>
    <w:qFormat/>
    <w:pPr>
      <w:widowControl/>
      <w:adjustRightInd w:val="0"/>
      <w:snapToGrid w:val="0"/>
      <w:spacing w:line="480" w:lineRule="exact"/>
      <w:ind w:firstLine="567"/>
    </w:pPr>
    <w:rPr>
      <w:rFonts w:ascii="宋体" w:eastAsia="宋体" w:hAnsi="Courier New"/>
    </w:rPr>
  </w:style>
  <w:style w:type="paragraph" w:styleId="ae">
    <w:name w:val="caption"/>
    <w:basedOn w:val="a9"/>
    <w:next w:val="a9"/>
    <w:qFormat/>
    <w:pPr>
      <w:shd w:val="clear" w:color="C0C0C0" w:fill="FFFFFF"/>
      <w:tabs>
        <w:tab w:val="left" w:pos="9000"/>
      </w:tabs>
      <w:ind w:firstLineChars="75" w:firstLine="180"/>
    </w:pPr>
    <w:rPr>
      <w:rFonts w:ascii="Arial Narrow" w:eastAsia="微软繁隶书" w:hAnsi="Arial Narrow"/>
      <w:b/>
      <w:color w:val="FF0000"/>
      <w:sz w:val="24"/>
      <w:szCs w:val="24"/>
    </w:rPr>
  </w:style>
  <w:style w:type="paragraph" w:styleId="af">
    <w:name w:val="Document Map"/>
    <w:basedOn w:val="a9"/>
    <w:qFormat/>
    <w:pPr>
      <w:shd w:val="clear" w:color="auto" w:fill="000080"/>
    </w:pPr>
  </w:style>
  <w:style w:type="paragraph" w:styleId="af0">
    <w:name w:val="annotation text"/>
    <w:basedOn w:val="a9"/>
    <w:qFormat/>
    <w:pPr>
      <w:jc w:val="left"/>
    </w:pPr>
    <w:rPr>
      <w:rFonts w:ascii="宋体" w:eastAsia="宋体" w:hAnsi="Courier New"/>
    </w:rPr>
  </w:style>
  <w:style w:type="paragraph" w:styleId="a2">
    <w:name w:val="Salutation"/>
    <w:basedOn w:val="a9"/>
    <w:next w:val="a9"/>
    <w:qFormat/>
    <w:pPr>
      <w:numPr>
        <w:numId w:val="2"/>
      </w:numPr>
      <w:tabs>
        <w:tab w:val="left" w:pos="840"/>
      </w:tabs>
    </w:pPr>
    <w:rPr>
      <w:sz w:val="24"/>
      <w:szCs w:val="24"/>
    </w:rPr>
  </w:style>
  <w:style w:type="paragraph" w:styleId="32">
    <w:name w:val="Body Text 3"/>
    <w:basedOn w:val="a9"/>
    <w:qFormat/>
    <w:pPr>
      <w:jc w:val="center"/>
    </w:pPr>
  </w:style>
  <w:style w:type="paragraph" w:styleId="af1">
    <w:name w:val="Body Text"/>
    <w:basedOn w:val="a9"/>
    <w:qFormat/>
    <w:pPr>
      <w:autoSpaceDE w:val="0"/>
      <w:autoSpaceDN w:val="0"/>
      <w:adjustRightInd w:val="0"/>
      <w:spacing w:line="360" w:lineRule="auto"/>
    </w:pPr>
    <w:rPr>
      <w:rFonts w:ascii="宋体"/>
      <w:sz w:val="24"/>
      <w:lang w:val="zh-CN"/>
    </w:rPr>
  </w:style>
  <w:style w:type="paragraph" w:styleId="af2">
    <w:name w:val="Body Text Indent"/>
    <w:basedOn w:val="a9"/>
    <w:qFormat/>
    <w:pPr>
      <w:spacing w:line="480" w:lineRule="exact"/>
      <w:ind w:firstLineChars="200" w:firstLine="480"/>
    </w:pPr>
    <w:rPr>
      <w:rFonts w:ascii="宋体" w:hAnsi="宋体"/>
      <w:sz w:val="24"/>
    </w:rPr>
  </w:style>
  <w:style w:type="paragraph" w:styleId="3">
    <w:name w:val="List Number 3"/>
    <w:basedOn w:val="a9"/>
    <w:qFormat/>
    <w:pPr>
      <w:widowControl/>
      <w:numPr>
        <w:numId w:val="3"/>
      </w:numPr>
      <w:spacing w:afterLines="50" w:after="156"/>
      <w:jc w:val="left"/>
    </w:pPr>
    <w:rPr>
      <w:kern w:val="0"/>
      <w:sz w:val="24"/>
    </w:rPr>
  </w:style>
  <w:style w:type="paragraph" w:styleId="TOC5">
    <w:name w:val="toc 5"/>
    <w:basedOn w:val="a9"/>
    <w:next w:val="a9"/>
    <w:qFormat/>
    <w:pPr>
      <w:ind w:leftChars="800" w:left="1680"/>
    </w:pPr>
  </w:style>
  <w:style w:type="paragraph" w:styleId="TOC3">
    <w:name w:val="toc 3"/>
    <w:basedOn w:val="a9"/>
    <w:next w:val="a9"/>
    <w:qFormat/>
    <w:pPr>
      <w:ind w:leftChars="400" w:left="840"/>
    </w:pPr>
  </w:style>
  <w:style w:type="paragraph" w:styleId="af3">
    <w:name w:val="Plain Text"/>
    <w:basedOn w:val="a9"/>
    <w:link w:val="af4"/>
    <w:qFormat/>
    <w:rPr>
      <w:rFonts w:ascii="宋体" w:hAnsi="Courier New"/>
    </w:rPr>
  </w:style>
  <w:style w:type="paragraph" w:styleId="TOC8">
    <w:name w:val="toc 8"/>
    <w:basedOn w:val="a9"/>
    <w:next w:val="a9"/>
    <w:qFormat/>
    <w:pPr>
      <w:ind w:leftChars="1400" w:left="2940"/>
    </w:pPr>
  </w:style>
  <w:style w:type="paragraph" w:styleId="af5">
    <w:name w:val="Date"/>
    <w:basedOn w:val="a9"/>
    <w:next w:val="a9"/>
    <w:qFormat/>
    <w:pPr>
      <w:ind w:leftChars="2500" w:left="100"/>
    </w:pPr>
    <w:rPr>
      <w:rFonts w:ascii="宋体"/>
      <w:sz w:val="24"/>
      <w:lang w:val="zh-CN"/>
    </w:rPr>
  </w:style>
  <w:style w:type="paragraph" w:styleId="20">
    <w:name w:val="Body Text Indent 2"/>
    <w:basedOn w:val="a9"/>
    <w:qFormat/>
    <w:pPr>
      <w:adjustRightInd w:val="0"/>
      <w:spacing w:line="360" w:lineRule="auto"/>
      <w:ind w:firstLine="601"/>
      <w:textAlignment w:val="baseline"/>
    </w:pPr>
    <w:rPr>
      <w:rFonts w:ascii="宋体"/>
      <w:kern w:val="0"/>
      <w:sz w:val="28"/>
    </w:rPr>
  </w:style>
  <w:style w:type="paragraph" w:styleId="af6">
    <w:name w:val="Balloon Text"/>
    <w:basedOn w:val="a9"/>
    <w:qFormat/>
    <w:rPr>
      <w:sz w:val="18"/>
    </w:rPr>
  </w:style>
  <w:style w:type="paragraph" w:styleId="af7">
    <w:name w:val="footer"/>
    <w:basedOn w:val="a9"/>
    <w:link w:val="af8"/>
    <w:uiPriority w:val="99"/>
    <w:qFormat/>
    <w:pPr>
      <w:tabs>
        <w:tab w:val="center" w:pos="4153"/>
        <w:tab w:val="right" w:pos="8306"/>
      </w:tabs>
      <w:snapToGrid w:val="0"/>
      <w:jc w:val="left"/>
    </w:pPr>
    <w:rPr>
      <w:sz w:val="18"/>
    </w:rPr>
  </w:style>
  <w:style w:type="paragraph" w:styleId="af9">
    <w:name w:val="header"/>
    <w:basedOn w:val="a9"/>
    <w:qFormat/>
    <w:pPr>
      <w:pBdr>
        <w:bottom w:val="single" w:sz="6" w:space="1" w:color="auto"/>
      </w:pBdr>
      <w:tabs>
        <w:tab w:val="center" w:pos="4153"/>
        <w:tab w:val="right" w:pos="8306"/>
      </w:tabs>
      <w:snapToGrid w:val="0"/>
      <w:jc w:val="center"/>
    </w:pPr>
    <w:rPr>
      <w:sz w:val="18"/>
    </w:rPr>
  </w:style>
  <w:style w:type="paragraph" w:styleId="afa">
    <w:name w:val="Signature"/>
    <w:basedOn w:val="a9"/>
    <w:qFormat/>
    <w:pPr>
      <w:adjustRightInd w:val="0"/>
      <w:spacing w:after="600" w:line="312" w:lineRule="atLeast"/>
      <w:jc w:val="center"/>
      <w:textAlignment w:val="baseline"/>
    </w:pPr>
    <w:rPr>
      <w:rFonts w:eastAsia="仿宋_GB2312"/>
      <w:kern w:val="0"/>
      <w:sz w:val="24"/>
    </w:rPr>
  </w:style>
  <w:style w:type="paragraph" w:styleId="TOC1">
    <w:name w:val="toc 1"/>
    <w:basedOn w:val="a9"/>
    <w:next w:val="a9"/>
    <w:qFormat/>
  </w:style>
  <w:style w:type="paragraph" w:styleId="TOC4">
    <w:name w:val="toc 4"/>
    <w:basedOn w:val="a9"/>
    <w:next w:val="a9"/>
    <w:qFormat/>
    <w:pPr>
      <w:ind w:leftChars="600" w:left="1260"/>
    </w:pPr>
  </w:style>
  <w:style w:type="paragraph" w:styleId="5">
    <w:name w:val="List Number 5"/>
    <w:basedOn w:val="a9"/>
    <w:qFormat/>
    <w:pPr>
      <w:numPr>
        <w:numId w:val="4"/>
      </w:numPr>
      <w:tabs>
        <w:tab w:val="clear" w:pos="840"/>
        <w:tab w:val="left" w:pos="2040"/>
      </w:tabs>
      <w:spacing w:line="400" w:lineRule="exact"/>
    </w:pPr>
    <w:rPr>
      <w:sz w:val="24"/>
    </w:rPr>
  </w:style>
  <w:style w:type="paragraph" w:styleId="TOC6">
    <w:name w:val="toc 6"/>
    <w:basedOn w:val="a9"/>
    <w:next w:val="a9"/>
    <w:qFormat/>
    <w:pPr>
      <w:ind w:leftChars="1000" w:left="2100"/>
    </w:pPr>
  </w:style>
  <w:style w:type="paragraph" w:styleId="33">
    <w:name w:val="Body Text Indent 3"/>
    <w:basedOn w:val="a9"/>
    <w:qFormat/>
    <w:pPr>
      <w:spacing w:line="360" w:lineRule="auto"/>
      <w:ind w:firstLine="420"/>
    </w:pPr>
    <w:rPr>
      <w:sz w:val="24"/>
    </w:rPr>
  </w:style>
  <w:style w:type="paragraph" w:styleId="TOC2">
    <w:name w:val="toc 2"/>
    <w:basedOn w:val="a9"/>
    <w:next w:val="a9"/>
    <w:qFormat/>
    <w:pPr>
      <w:ind w:leftChars="200" w:left="420"/>
    </w:pPr>
  </w:style>
  <w:style w:type="paragraph" w:styleId="TOC9">
    <w:name w:val="toc 9"/>
    <w:basedOn w:val="a9"/>
    <w:next w:val="a9"/>
    <w:qFormat/>
    <w:pPr>
      <w:ind w:leftChars="1600" w:left="3360"/>
    </w:pPr>
  </w:style>
  <w:style w:type="paragraph" w:styleId="21">
    <w:name w:val="Body Text 2"/>
    <w:basedOn w:val="a9"/>
    <w:qFormat/>
    <w:pPr>
      <w:spacing w:after="120" w:line="480" w:lineRule="auto"/>
    </w:pPr>
  </w:style>
  <w:style w:type="paragraph" w:styleId="afb">
    <w:name w:val="Normal (Web)"/>
    <w:basedOn w:val="a9"/>
    <w:qFormat/>
    <w:pPr>
      <w:widowControl/>
      <w:spacing w:before="100" w:beforeAutospacing="1" w:after="100" w:afterAutospacing="1"/>
      <w:jc w:val="left"/>
    </w:pPr>
    <w:rPr>
      <w:rFonts w:ascii="宋体" w:hAnsi="宋体"/>
      <w:kern w:val="0"/>
      <w:sz w:val="24"/>
    </w:rPr>
  </w:style>
  <w:style w:type="paragraph" w:styleId="afc">
    <w:name w:val="Title"/>
    <w:basedOn w:val="a9"/>
    <w:qFormat/>
    <w:pPr>
      <w:widowControl/>
      <w:overflowPunct w:val="0"/>
      <w:autoSpaceDE w:val="0"/>
      <w:autoSpaceDN w:val="0"/>
      <w:adjustRightInd w:val="0"/>
      <w:jc w:val="center"/>
      <w:textAlignment w:val="baseline"/>
    </w:pPr>
    <w:rPr>
      <w:b/>
      <w:kern w:val="0"/>
      <w:sz w:val="24"/>
      <w:lang w:val="en-GB"/>
    </w:rPr>
  </w:style>
  <w:style w:type="paragraph" w:styleId="afd">
    <w:name w:val="annotation subject"/>
    <w:basedOn w:val="af0"/>
    <w:next w:val="af0"/>
    <w:qFormat/>
    <w:rPr>
      <w:b/>
      <w:bCs/>
    </w:rPr>
  </w:style>
  <w:style w:type="paragraph" w:styleId="afe">
    <w:name w:val="Body Text First Indent"/>
    <w:basedOn w:val="af1"/>
    <w:qFormat/>
    <w:pPr>
      <w:ind w:firstLine="420"/>
    </w:pPr>
  </w:style>
  <w:style w:type="paragraph" w:styleId="22">
    <w:name w:val="Body Text First Indent 2"/>
    <w:basedOn w:val="af2"/>
    <w:uiPriority w:val="99"/>
    <w:qFormat/>
    <w:pPr>
      <w:widowControl/>
      <w:spacing w:afterLines="100" w:line="360" w:lineRule="auto"/>
      <w:ind w:left="200" w:firstLine="210"/>
      <w:jc w:val="left"/>
    </w:pPr>
    <w:rPr>
      <w:kern w:val="28"/>
      <w:lang w:val="zh-CN"/>
    </w:rPr>
  </w:style>
  <w:style w:type="table" w:styleId="aff">
    <w:name w:val="Table Grid"/>
    <w:basedOn w:val="ab"/>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qFormat/>
    <w:rPr>
      <w:b/>
    </w:rPr>
  </w:style>
  <w:style w:type="character" w:styleId="aff1">
    <w:name w:val="page number"/>
    <w:basedOn w:val="aa"/>
    <w:qFormat/>
  </w:style>
  <w:style w:type="character" w:styleId="aff2">
    <w:name w:val="FollowedHyperlink"/>
    <w:qFormat/>
    <w:rPr>
      <w:color w:val="800080"/>
      <w:u w:val="single"/>
    </w:rPr>
  </w:style>
  <w:style w:type="character" w:styleId="aff3">
    <w:name w:val="Emphasis"/>
    <w:basedOn w:val="aa"/>
    <w:qFormat/>
    <w:rPr>
      <w:i/>
    </w:rPr>
  </w:style>
  <w:style w:type="character" w:styleId="aff4">
    <w:name w:val="Hyperlink"/>
    <w:qFormat/>
    <w:rPr>
      <w:color w:val="0000FF"/>
      <w:u w:val="single"/>
    </w:rPr>
  </w:style>
  <w:style w:type="character" w:styleId="aff5">
    <w:name w:val="annotation reference"/>
    <w:qFormat/>
    <w:rPr>
      <w:sz w:val="21"/>
    </w:rPr>
  </w:style>
  <w:style w:type="character" w:customStyle="1" w:styleId="31">
    <w:name w:val="标题 3 字符"/>
    <w:link w:val="30"/>
    <w:qFormat/>
    <w:rPr>
      <w:rFonts w:eastAsia="宋体"/>
      <w:b/>
      <w:kern w:val="2"/>
      <w:sz w:val="32"/>
      <w:lang w:val="en-US" w:eastAsia="zh-CN" w:bidi="ar-SA"/>
    </w:rPr>
  </w:style>
  <w:style w:type="character" w:customStyle="1" w:styleId="af4">
    <w:name w:val="纯文本 字符"/>
    <w:link w:val="af3"/>
    <w:qFormat/>
    <w:rPr>
      <w:rFonts w:ascii="宋体" w:eastAsia="宋体" w:hAnsi="Courier New"/>
      <w:kern w:val="2"/>
      <w:sz w:val="21"/>
      <w:lang w:val="en-US" w:eastAsia="zh-CN"/>
    </w:rPr>
  </w:style>
  <w:style w:type="character" w:customStyle="1" w:styleId="pt141">
    <w:name w:val="pt141"/>
    <w:qFormat/>
    <w:rPr>
      <w:color w:val="330066"/>
      <w:sz w:val="22"/>
      <w:szCs w:val="22"/>
    </w:rPr>
  </w:style>
  <w:style w:type="character" w:customStyle="1" w:styleId="blue1">
    <w:name w:val="blue1"/>
    <w:basedOn w:val="aa"/>
    <w:qFormat/>
  </w:style>
  <w:style w:type="character" w:customStyle="1" w:styleId="CharChar">
    <w:name w:val="表格 Char Char"/>
    <w:qFormat/>
    <w:rPr>
      <w:rFonts w:ascii="宋体" w:eastAsia="宋体" w:hAnsi="宋体"/>
      <w:lang w:val="en-US" w:eastAsia="zh-CN" w:bidi="ar-SA"/>
    </w:rPr>
  </w:style>
  <w:style w:type="character" w:customStyle="1" w:styleId="style36">
    <w:name w:val="style36"/>
    <w:basedOn w:val="aa"/>
    <w:qFormat/>
  </w:style>
  <w:style w:type="character" w:customStyle="1" w:styleId="Char">
    <w:name w:val="正文非缩进 Char"/>
    <w:qFormat/>
    <w:rPr>
      <w:rFonts w:ascii="宋体" w:eastAsia="宋体"/>
      <w:snapToGrid w:val="0"/>
      <w:color w:val="000000"/>
      <w:kern w:val="28"/>
      <w:sz w:val="28"/>
      <w:lang w:val="en-US" w:eastAsia="zh-CN" w:bidi="ar-SA"/>
    </w:rPr>
  </w:style>
  <w:style w:type="character" w:customStyle="1" w:styleId="Char0">
    <w:name w:val="普通文字 Char"/>
    <w:qFormat/>
    <w:rPr>
      <w:rFonts w:ascii="宋体" w:eastAsia="宋体" w:hAnsi="Courier New"/>
      <w:kern w:val="2"/>
      <w:sz w:val="21"/>
      <w:lang w:val="en-US" w:eastAsia="zh-CN"/>
    </w:rPr>
  </w:style>
  <w:style w:type="character" w:customStyle="1" w:styleId="CharChar0">
    <w:name w:val="Char Char"/>
    <w:qFormat/>
    <w:rPr>
      <w:rFonts w:ascii="宋体" w:eastAsia="宋体" w:hAnsi="Courier New"/>
      <w:kern w:val="2"/>
      <w:sz w:val="21"/>
      <w:lang w:val="en-US" w:eastAsia="zh-CN"/>
    </w:rPr>
  </w:style>
  <w:style w:type="character" w:customStyle="1" w:styleId="gf1CharChar">
    <w:name w:val="gf正文1 Char Char"/>
    <w:link w:val="gf1"/>
    <w:qFormat/>
    <w:rPr>
      <w:rFonts w:ascii="宋体" w:eastAsia="宋体" w:hAnsi="宋体" w:cs="宋体"/>
      <w:kern w:val="2"/>
      <w:sz w:val="24"/>
      <w:szCs w:val="24"/>
      <w:lang w:val="en-US" w:eastAsia="zh-CN" w:bidi="ar-SA"/>
    </w:rPr>
  </w:style>
  <w:style w:type="paragraph" w:customStyle="1" w:styleId="gf1">
    <w:name w:val="gf正文1"/>
    <w:basedOn w:val="a9"/>
    <w:link w:val="gf1CharChar"/>
    <w:qFormat/>
    <w:pPr>
      <w:adjustRightInd w:val="0"/>
      <w:snapToGrid w:val="0"/>
      <w:spacing w:beforeLines="50" w:before="156" w:line="360" w:lineRule="auto"/>
      <w:ind w:firstLineChars="200" w:firstLine="480"/>
    </w:pPr>
    <w:rPr>
      <w:rFonts w:ascii="宋体" w:hAnsi="宋体" w:cs="宋体"/>
      <w:sz w:val="24"/>
      <w:szCs w:val="24"/>
    </w:rPr>
  </w:style>
  <w:style w:type="character" w:customStyle="1" w:styleId="dectext1">
    <w:name w:val="dectext1"/>
    <w:qFormat/>
    <w:rPr>
      <w:rFonts w:ascii="宋体" w:eastAsia="宋体" w:hAnsi="宋体"/>
      <w:color w:val="333333"/>
      <w:sz w:val="21"/>
      <w:szCs w:val="21"/>
      <w:u w:val="none"/>
    </w:rPr>
  </w:style>
  <w:style w:type="character" w:customStyle="1" w:styleId="dandyrentitle1">
    <w:name w:val="dandyren_title1"/>
    <w:qFormat/>
    <w:rPr>
      <w:b/>
      <w:bCs/>
      <w:color w:val="FF6633"/>
      <w:sz w:val="18"/>
      <w:szCs w:val="18"/>
    </w:rPr>
  </w:style>
  <w:style w:type="character" w:customStyle="1" w:styleId="chs1">
    <w:name w:val="chs1"/>
    <w:qFormat/>
    <w:rPr>
      <w:rFonts w:hint="default"/>
      <w:sz w:val="18"/>
      <w:szCs w:val="18"/>
    </w:rPr>
  </w:style>
  <w:style w:type="character" w:customStyle="1" w:styleId="Char1">
    <w:name w:val="纯文本 Char1"/>
    <w:qFormat/>
    <w:rPr>
      <w:rFonts w:ascii="宋体" w:eastAsia="宋体" w:hAnsi="Courier New" w:cs="Courier New"/>
      <w:kern w:val="2"/>
      <w:sz w:val="21"/>
      <w:szCs w:val="21"/>
      <w:lang w:val="en-US" w:eastAsia="zh-CN" w:bidi="ar-SA"/>
    </w:rPr>
  </w:style>
  <w:style w:type="character" w:customStyle="1" w:styleId="unnamed11">
    <w:name w:val="unnamed11"/>
    <w:qFormat/>
    <w:rPr>
      <w:sz w:val="20"/>
      <w:szCs w:val="20"/>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h3Char">
    <w:name w:val="h3 Char"/>
    <w:qFormat/>
    <w:rPr>
      <w:rFonts w:eastAsia="宋体"/>
      <w:b/>
      <w:kern w:val="2"/>
      <w:sz w:val="32"/>
      <w:lang w:val="en-US" w:eastAsia="zh-CN" w:bidi="ar-SA"/>
    </w:rPr>
  </w:style>
  <w:style w:type="character" w:customStyle="1" w:styleId="CharChar1">
    <w:name w:val="普通文字 Char Char1"/>
    <w:qFormat/>
    <w:rPr>
      <w:rFonts w:ascii="宋体" w:hAnsi="Courier New"/>
      <w:kern w:val="2"/>
      <w:sz w:val="21"/>
    </w:rPr>
  </w:style>
  <w:style w:type="character" w:customStyle="1" w:styleId="gray6">
    <w:name w:val="gray6"/>
    <w:basedOn w:val="aa"/>
    <w:qFormat/>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10">
    <w:name w:val="普通文字 Char1"/>
    <w:qFormat/>
    <w:rPr>
      <w:rFonts w:ascii="宋体" w:eastAsia="宋体" w:hAnsi="Courier New"/>
      <w:kern w:val="2"/>
      <w:sz w:val="21"/>
      <w:lang w:val="en-US" w:eastAsia="zh-CN"/>
    </w:rPr>
  </w:style>
  <w:style w:type="character" w:customStyle="1" w:styleId="CharChar2">
    <w:name w:val="正文文本 Char Char"/>
    <w:qFormat/>
    <w:rPr>
      <w:rFonts w:eastAsia="宋体"/>
      <w:kern w:val="2"/>
      <w:sz w:val="24"/>
      <w:szCs w:val="24"/>
      <w:lang w:val="en-US" w:eastAsia="zh-CN" w:bidi="ar-SA"/>
    </w:rPr>
  </w:style>
  <w:style w:type="character" w:customStyle="1" w:styleId="CharChar3">
    <w:name w:val="普通文字 Char Char"/>
    <w:qFormat/>
    <w:rPr>
      <w:rFonts w:ascii="宋体" w:eastAsia="宋体" w:hAnsi="Courier New"/>
      <w:kern w:val="2"/>
      <w:sz w:val="21"/>
      <w:lang w:val="en-US" w:eastAsia="zh-CN"/>
    </w:rPr>
  </w:style>
  <w:style w:type="character" w:customStyle="1" w:styleId="CharChar4">
    <w:name w:val="公文正文 Char Char"/>
    <w:link w:val="aff6"/>
    <w:qFormat/>
    <w:rPr>
      <w:rFonts w:ascii="仿宋_GB2312" w:eastAsia="仿宋_GB2312"/>
      <w:kern w:val="2"/>
      <w:sz w:val="24"/>
      <w:szCs w:val="24"/>
      <w:lang w:val="en-US" w:eastAsia="zh-CN" w:bidi="ar-SA"/>
    </w:rPr>
  </w:style>
  <w:style w:type="paragraph" w:customStyle="1" w:styleId="aff6">
    <w:name w:val="公文正文"/>
    <w:basedOn w:val="a9"/>
    <w:link w:val="CharChar4"/>
    <w:qFormat/>
    <w:pPr>
      <w:spacing w:before="156" w:line="360" w:lineRule="auto"/>
      <w:ind w:firstLineChars="200" w:firstLine="360"/>
    </w:pPr>
    <w:rPr>
      <w:rFonts w:ascii="仿宋_GB2312" w:eastAsia="仿宋_GB2312"/>
      <w:sz w:val="24"/>
      <w:szCs w:val="24"/>
    </w:rPr>
  </w:style>
  <w:style w:type="character" w:customStyle="1" w:styleId="2CharChar">
    <w:name w:val="正文2 Char Char"/>
    <w:link w:val="23"/>
    <w:qFormat/>
    <w:rPr>
      <w:rFonts w:eastAsia="宋体"/>
      <w:kern w:val="2"/>
      <w:sz w:val="24"/>
      <w:lang w:val="en-US" w:eastAsia="zh-CN" w:bidi="ar-SA"/>
    </w:rPr>
  </w:style>
  <w:style w:type="paragraph" w:customStyle="1" w:styleId="23">
    <w:name w:val="正文2"/>
    <w:basedOn w:val="a9"/>
    <w:link w:val="2CharChar"/>
    <w:qFormat/>
    <w:pPr>
      <w:spacing w:before="156" w:line="360" w:lineRule="auto"/>
      <w:ind w:firstLineChars="200" w:firstLine="510"/>
    </w:pPr>
    <w:rPr>
      <w:sz w:val="24"/>
    </w:rPr>
  </w:style>
  <w:style w:type="character" w:customStyle="1" w:styleId="FACharChar">
    <w:name w:val="FA正文 Char Char"/>
    <w:link w:val="FA"/>
    <w:qFormat/>
    <w:rPr>
      <w:rFonts w:hAnsi="宋体"/>
      <w:kern w:val="2"/>
      <w:sz w:val="24"/>
    </w:rPr>
  </w:style>
  <w:style w:type="paragraph" w:customStyle="1" w:styleId="FA">
    <w:name w:val="FA正文"/>
    <w:basedOn w:val="a9"/>
    <w:link w:val="FACharChar"/>
    <w:qFormat/>
    <w:pPr>
      <w:spacing w:line="360" w:lineRule="auto"/>
      <w:ind w:firstLineChars="200" w:firstLine="480"/>
    </w:pPr>
    <w:rPr>
      <w:rFonts w:hAnsi="宋体"/>
      <w:sz w:val="24"/>
    </w:rPr>
  </w:style>
  <w:style w:type="character" w:customStyle="1" w:styleId="CharCharChar">
    <w:name w:val="Char Char Char"/>
    <w:link w:val="Char3"/>
    <w:qFormat/>
    <w:rPr>
      <w:rFonts w:ascii="宋体" w:eastAsia="宋体" w:hAnsi="Courier New"/>
      <w:kern w:val="2"/>
      <w:sz w:val="21"/>
      <w:lang w:val="en-US" w:eastAsia="zh-CN"/>
    </w:rPr>
  </w:style>
  <w:style w:type="paragraph" w:customStyle="1" w:styleId="Char3">
    <w:name w:val="Char"/>
    <w:basedOn w:val="a9"/>
    <w:link w:val="CharCharChar"/>
    <w:qFormat/>
    <w:rPr>
      <w:rFonts w:ascii="宋体" w:hAnsi="Courier New"/>
    </w:rPr>
  </w:style>
  <w:style w:type="character" w:customStyle="1" w:styleId="1CharChar">
    <w:name w:val="正文1 Char Char"/>
    <w:qFormat/>
    <w:rPr>
      <w:rFonts w:ascii="宋体" w:eastAsia="宋体" w:hAnsi="宋体" w:cs="宋体"/>
      <w:sz w:val="21"/>
      <w:lang w:val="en-US" w:eastAsia="zh-CN" w:bidi="ar-SA"/>
    </w:rPr>
  </w:style>
  <w:style w:type="character" w:customStyle="1" w:styleId="shadow11">
    <w:name w:val="shadow11"/>
    <w:qFormat/>
    <w:rPr>
      <w:color w:val="000000"/>
      <w:sz w:val="21"/>
    </w:rPr>
  </w:style>
  <w:style w:type="character" w:customStyle="1" w:styleId="md">
    <w:name w:val="md"/>
    <w:basedOn w:val="aa"/>
    <w:qFormat/>
  </w:style>
  <w:style w:type="paragraph" w:customStyle="1" w:styleId="CM7">
    <w:name w:val="CM7"/>
    <w:basedOn w:val="a9"/>
    <w:next w:val="a9"/>
    <w:qFormat/>
    <w:pPr>
      <w:autoSpaceDE w:val="0"/>
      <w:autoSpaceDN w:val="0"/>
      <w:adjustRightInd w:val="0"/>
      <w:spacing w:line="400" w:lineRule="atLeast"/>
      <w:jc w:val="left"/>
    </w:pPr>
    <w:rPr>
      <w:rFonts w:ascii="仿宋_GB2312" w:eastAsia="仿宋_GB2312"/>
      <w:kern w:val="0"/>
      <w:sz w:val="24"/>
      <w:szCs w:val="24"/>
    </w:rPr>
  </w:style>
  <w:style w:type="paragraph" w:customStyle="1" w:styleId="40">
    <w:name w:val="4"/>
    <w:basedOn w:val="a9"/>
    <w:next w:val="20"/>
    <w:qFormat/>
    <w:pPr>
      <w:spacing w:after="120" w:line="480" w:lineRule="auto"/>
      <w:ind w:leftChars="200" w:left="420"/>
    </w:pPr>
    <w:rPr>
      <w:sz w:val="24"/>
    </w:rPr>
  </w:style>
  <w:style w:type="paragraph" w:customStyle="1" w:styleId="aff7">
    <w:name w:val="样式"/>
    <w:basedOn w:val="a9"/>
    <w:qFormat/>
    <w:pPr>
      <w:autoSpaceDE w:val="0"/>
      <w:autoSpaceDN w:val="0"/>
      <w:snapToGrid w:val="0"/>
      <w:spacing w:before="120" w:after="120" w:line="360" w:lineRule="auto"/>
    </w:pPr>
    <w:rPr>
      <w:rFonts w:ascii="宋体"/>
      <w:sz w:val="24"/>
    </w:rPr>
  </w:style>
  <w:style w:type="paragraph" w:customStyle="1" w:styleId="1066">
    <w:name w:val="正文_10_66"/>
    <w:qFormat/>
    <w:pPr>
      <w:widowControl w:val="0"/>
      <w:jc w:val="both"/>
    </w:pPr>
    <w:rPr>
      <w:rFonts w:eastAsia="宋体"/>
      <w:kern w:val="2"/>
      <w:sz w:val="21"/>
      <w:szCs w:val="24"/>
    </w:rPr>
  </w:style>
  <w:style w:type="paragraph" w:customStyle="1" w:styleId="CM19">
    <w:name w:val="CM19"/>
    <w:basedOn w:val="Default"/>
    <w:next w:val="Default"/>
    <w:qFormat/>
    <w:pPr>
      <w:spacing w:line="400" w:lineRule="atLeast"/>
    </w:pPr>
    <w:rPr>
      <w:rFonts w:cs="Times New Roman"/>
      <w:color w:val="auto"/>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customStyle="1" w:styleId="aff8">
    <w:name w:val="正文段"/>
    <w:basedOn w:val="a9"/>
    <w:qFormat/>
    <w:pPr>
      <w:widowControl/>
      <w:snapToGrid w:val="0"/>
      <w:spacing w:afterLines="50" w:after="156"/>
      <w:ind w:firstLineChars="200" w:firstLine="200"/>
    </w:pPr>
    <w:rPr>
      <w:kern w:val="0"/>
      <w:sz w:val="24"/>
    </w:rPr>
  </w:style>
  <w:style w:type="paragraph" w:customStyle="1" w:styleId="CM6">
    <w:name w:val="CM6"/>
    <w:basedOn w:val="Default"/>
    <w:next w:val="Default"/>
    <w:qFormat/>
    <w:pPr>
      <w:spacing w:line="400" w:lineRule="atLeast"/>
    </w:pPr>
    <w:rPr>
      <w:rFonts w:cs="Times New Roman"/>
      <w:color w:val="auto"/>
    </w:rPr>
  </w:style>
  <w:style w:type="paragraph" w:customStyle="1" w:styleId="Char20">
    <w:name w:val="Char2"/>
    <w:basedOn w:val="a9"/>
    <w:qFormat/>
    <w:rPr>
      <w:rFonts w:ascii="仿宋_GB2312" w:eastAsia="仿宋_GB2312"/>
      <w:b/>
      <w:sz w:val="32"/>
      <w:szCs w:val="32"/>
    </w:rPr>
  </w:style>
  <w:style w:type="paragraph" w:customStyle="1" w:styleId="0">
    <w:name w:val="0"/>
    <w:basedOn w:val="a9"/>
    <w:qFormat/>
    <w:pPr>
      <w:widowControl/>
    </w:pPr>
    <w:rPr>
      <w:kern w:val="0"/>
      <w:sz w:val="24"/>
    </w:rPr>
  </w:style>
  <w:style w:type="paragraph" w:customStyle="1" w:styleId="aff9">
    <w:name w:val="默认段落样式"/>
    <w:basedOn w:val="23"/>
    <w:qFormat/>
    <w:pPr>
      <w:spacing w:before="0"/>
      <w:ind w:firstLine="480"/>
      <w:outlineLvl w:val="2"/>
    </w:pPr>
    <w:rPr>
      <w:rFonts w:ascii="仿宋_GB2312" w:eastAsia="仿宋_GB2312" w:hAnsi="宋体"/>
      <w:color w:val="000000"/>
      <w:szCs w:val="24"/>
    </w:rPr>
  </w:style>
  <w:style w:type="paragraph" w:customStyle="1" w:styleId="affa">
    <w:name w:val="标准书眉_奇数页"/>
    <w:next w:val="a9"/>
    <w:qFormat/>
    <w:pPr>
      <w:tabs>
        <w:tab w:val="center" w:pos="4154"/>
        <w:tab w:val="right" w:pos="8306"/>
      </w:tabs>
      <w:spacing w:after="120"/>
      <w:jc w:val="right"/>
    </w:pPr>
    <w:rPr>
      <w:sz w:val="21"/>
    </w:rPr>
  </w:style>
  <w:style w:type="paragraph" w:customStyle="1" w:styleId="CM4">
    <w:name w:val="CM4"/>
    <w:basedOn w:val="a9"/>
    <w:next w:val="a9"/>
    <w:qFormat/>
    <w:pPr>
      <w:autoSpaceDE w:val="0"/>
      <w:autoSpaceDN w:val="0"/>
      <w:adjustRightInd w:val="0"/>
      <w:spacing w:line="400" w:lineRule="atLeast"/>
      <w:jc w:val="left"/>
    </w:pPr>
    <w:rPr>
      <w:rFonts w:ascii="仿宋_GB2312" w:eastAsia="仿宋_GB2312"/>
      <w:kern w:val="0"/>
      <w:sz w:val="24"/>
      <w:szCs w:val="24"/>
    </w:rPr>
  </w:style>
  <w:style w:type="paragraph" w:customStyle="1" w:styleId="a3">
    <w:name w:val="章标题"/>
    <w:next w:val="affb"/>
    <w:qFormat/>
    <w:pPr>
      <w:numPr>
        <w:ilvl w:val="1"/>
        <w:numId w:val="2"/>
      </w:numPr>
      <w:spacing w:beforeLines="50" w:before="156" w:afterLines="50" w:after="156"/>
      <w:jc w:val="both"/>
      <w:outlineLvl w:val="1"/>
    </w:pPr>
    <w:rPr>
      <w:rFonts w:ascii="黑体" w:eastAsia="黑体"/>
      <w:sz w:val="21"/>
    </w:rPr>
  </w:style>
  <w:style w:type="paragraph" w:customStyle="1" w:styleId="affb">
    <w:name w:val="段"/>
    <w:qFormat/>
    <w:pPr>
      <w:autoSpaceDE w:val="0"/>
      <w:autoSpaceDN w:val="0"/>
      <w:ind w:firstLineChars="200" w:firstLine="200"/>
      <w:jc w:val="both"/>
    </w:pPr>
    <w:rPr>
      <w:rFonts w:ascii="宋体"/>
      <w:sz w:val="21"/>
    </w:rPr>
  </w:style>
  <w:style w:type="paragraph" w:customStyle="1" w:styleId="a4">
    <w:name w:val="一级条标题"/>
    <w:basedOn w:val="a3"/>
    <w:next w:val="affb"/>
    <w:qFormat/>
    <w:pPr>
      <w:numPr>
        <w:ilvl w:val="2"/>
      </w:numPr>
      <w:spacing w:beforeLines="0" w:before="0" w:afterLines="0" w:after="0"/>
      <w:outlineLvl w:val="2"/>
    </w:pPr>
  </w:style>
  <w:style w:type="paragraph" w:customStyle="1" w:styleId="MMTopic5">
    <w:name w:val="MM Topic 5"/>
    <w:basedOn w:val="50"/>
    <w:qFormat/>
    <w:pPr>
      <w:numPr>
        <w:ilvl w:val="4"/>
        <w:numId w:val="5"/>
      </w:numPr>
    </w:pPr>
    <w:rPr>
      <w:bCs/>
      <w:szCs w:val="28"/>
    </w:rPr>
  </w:style>
  <w:style w:type="paragraph" w:customStyle="1" w:styleId="CM8">
    <w:name w:val="CM8"/>
    <w:basedOn w:val="Default"/>
    <w:next w:val="Default"/>
    <w:qFormat/>
    <w:pPr>
      <w:spacing w:line="400" w:lineRule="atLeast"/>
    </w:pPr>
    <w:rPr>
      <w:rFonts w:cs="Times New Roman"/>
      <w:color w:val="auto"/>
    </w:rPr>
  </w:style>
  <w:style w:type="paragraph" w:customStyle="1" w:styleId="Char30">
    <w:name w:val="Char3"/>
    <w:basedOn w:val="a9"/>
    <w:qFormat/>
    <w:rPr>
      <w:rFonts w:ascii="Tahoma" w:hAnsi="Tahoma"/>
      <w:sz w:val="24"/>
    </w:rPr>
  </w:style>
  <w:style w:type="paragraph" w:customStyle="1" w:styleId="a5">
    <w:name w:val="二级条标题"/>
    <w:basedOn w:val="a4"/>
    <w:next w:val="affb"/>
    <w:qFormat/>
    <w:pPr>
      <w:numPr>
        <w:ilvl w:val="3"/>
      </w:numPr>
      <w:ind w:left="0"/>
      <w:outlineLvl w:val="3"/>
    </w:pPr>
  </w:style>
  <w:style w:type="paragraph" w:customStyle="1" w:styleId="Char11">
    <w:name w:val="Char1"/>
    <w:basedOn w:val="a9"/>
    <w:qFormat/>
    <w:rPr>
      <w:rFonts w:ascii="仿宋_GB2312" w:eastAsia="仿宋_GB2312"/>
      <w:b/>
      <w:sz w:val="32"/>
      <w:szCs w:val="32"/>
    </w:rPr>
  </w:style>
  <w:style w:type="paragraph" w:customStyle="1" w:styleId="Char3CharChar">
    <w:name w:val="Char3 Char Char"/>
    <w:basedOn w:val="a9"/>
    <w:qFormat/>
    <w:pPr>
      <w:widowControl/>
      <w:spacing w:after="160" w:line="240" w:lineRule="exact"/>
      <w:jc w:val="left"/>
    </w:pPr>
    <w:rPr>
      <w:rFonts w:ascii="Arial" w:eastAsia="Times New Roman" w:hAnsi="Arial" w:cs="Verdana"/>
      <w:b/>
      <w:kern w:val="0"/>
      <w:sz w:val="24"/>
      <w:lang w:eastAsia="en-US"/>
    </w:rPr>
  </w:style>
  <w:style w:type="paragraph" w:customStyle="1" w:styleId="CM11">
    <w:name w:val="CM11"/>
    <w:basedOn w:val="a9"/>
    <w:next w:val="a9"/>
    <w:qFormat/>
    <w:pPr>
      <w:autoSpaceDE w:val="0"/>
      <w:autoSpaceDN w:val="0"/>
      <w:adjustRightInd w:val="0"/>
      <w:spacing w:line="400" w:lineRule="atLeast"/>
      <w:jc w:val="left"/>
    </w:pPr>
    <w:rPr>
      <w:rFonts w:ascii="仿宋_GB2312" w:eastAsia="仿宋_GB2312"/>
      <w:kern w:val="0"/>
      <w:sz w:val="24"/>
      <w:szCs w:val="24"/>
    </w:rPr>
  </w:style>
  <w:style w:type="paragraph" w:customStyle="1" w:styleId="Char2CharChar">
    <w:name w:val="Char2 Char Char"/>
    <w:basedOn w:val="a9"/>
    <w:qFormat/>
    <w:pPr>
      <w:widowControl/>
      <w:spacing w:after="160" w:line="240" w:lineRule="exact"/>
      <w:jc w:val="left"/>
    </w:pPr>
    <w:rPr>
      <w:rFonts w:ascii="Arial" w:eastAsia="Times New Roman" w:hAnsi="Arial" w:cs="Verdana"/>
      <w:b/>
      <w:kern w:val="0"/>
      <w:sz w:val="24"/>
      <w:lang w:eastAsia="en-US"/>
    </w:rPr>
  </w:style>
  <w:style w:type="paragraph" w:customStyle="1" w:styleId="10">
    <w:name w:val="样式1"/>
    <w:basedOn w:val="a9"/>
    <w:qFormat/>
    <w:pPr>
      <w:widowControl/>
      <w:tabs>
        <w:tab w:val="left" w:pos="1212"/>
        <w:tab w:val="left" w:pos="3888"/>
      </w:tabs>
      <w:snapToGrid w:val="0"/>
      <w:spacing w:line="336" w:lineRule="auto"/>
      <w:ind w:firstLine="432"/>
      <w:jc w:val="left"/>
    </w:pPr>
    <w:rPr>
      <w:rFonts w:ascii="宋体" w:hAnsi="宋体"/>
      <w:kern w:val="0"/>
      <w:sz w:val="24"/>
    </w:rPr>
  </w:style>
  <w:style w:type="paragraph" w:customStyle="1" w:styleId="affc">
    <w:name w:val="小标题"/>
    <w:basedOn w:val="a9"/>
    <w:qFormat/>
    <w:pPr>
      <w:adjustRightInd w:val="0"/>
      <w:spacing w:before="120" w:line="360" w:lineRule="atLeast"/>
      <w:ind w:left="1134"/>
      <w:jc w:val="left"/>
      <w:textAlignment w:val="baseline"/>
    </w:pPr>
    <w:rPr>
      <w:rFonts w:eastAsia="黑体"/>
      <w:kern w:val="0"/>
    </w:rPr>
  </w:style>
  <w:style w:type="paragraph" w:customStyle="1" w:styleId="24">
    <w:name w:val="样式 首行缩进:  2 字符"/>
    <w:basedOn w:val="a9"/>
    <w:qFormat/>
    <w:pPr>
      <w:snapToGrid w:val="0"/>
      <w:spacing w:line="360" w:lineRule="auto"/>
    </w:pPr>
    <w:rPr>
      <w:rFonts w:ascii="仿宋_GB2312" w:eastAsia="仿宋_GB2312" w:hAnsi="宋体" w:cs="宋体"/>
      <w:color w:val="000000"/>
      <w:kern w:val="0"/>
      <w:sz w:val="28"/>
      <w:szCs w:val="21"/>
    </w:rPr>
  </w:style>
  <w:style w:type="paragraph" w:customStyle="1" w:styleId="affd">
    <w:name w:val="正文－恩普"/>
    <w:basedOn w:val="ad"/>
    <w:qFormat/>
    <w:pPr>
      <w:adjustRightInd/>
      <w:snapToGrid/>
      <w:spacing w:before="100" w:beforeAutospacing="1" w:afterLines="50" w:after="100" w:afterAutospacing="1" w:line="360" w:lineRule="auto"/>
      <w:ind w:firstLineChars="200" w:firstLine="480"/>
      <w:jc w:val="left"/>
    </w:pPr>
    <w:rPr>
      <w:rFonts w:ascii="Times New Roman"/>
      <w:kern w:val="0"/>
      <w:sz w:val="24"/>
    </w:rPr>
  </w:style>
  <w:style w:type="paragraph" w:customStyle="1" w:styleId="34">
    <w:name w:val="正文3"/>
    <w:basedOn w:val="a9"/>
    <w:qFormat/>
    <w:pPr>
      <w:spacing w:beforeLines="50" w:before="156" w:afterLines="50" w:after="156" w:line="360" w:lineRule="auto"/>
      <w:outlineLvl w:val="8"/>
    </w:pPr>
    <w:rPr>
      <w:rFonts w:ascii="Segoe UI" w:eastAsia="楷体_GB2312" w:hAnsi="宋体" w:cs="Latha"/>
      <w:sz w:val="24"/>
      <w:szCs w:val="21"/>
    </w:rPr>
  </w:style>
  <w:style w:type="paragraph" w:customStyle="1" w:styleId="11">
    <w:name w:val="正文1"/>
    <w:basedOn w:val="a9"/>
    <w:next w:val="a9"/>
    <w:qFormat/>
    <w:pPr>
      <w:spacing w:before="156" w:line="360" w:lineRule="auto"/>
      <w:ind w:left="426"/>
    </w:pPr>
    <w:rPr>
      <w:sz w:val="24"/>
    </w:rPr>
  </w:style>
  <w:style w:type="paragraph" w:customStyle="1" w:styleId="affe">
    <w:name w:val="ÕýÎÄÊ×ÐÐËõ½ø"/>
    <w:basedOn w:val="a9"/>
    <w:qFormat/>
    <w:pPr>
      <w:widowControl/>
      <w:overflowPunct w:val="0"/>
      <w:autoSpaceDE w:val="0"/>
      <w:autoSpaceDN w:val="0"/>
      <w:adjustRightInd w:val="0"/>
      <w:spacing w:line="360" w:lineRule="auto"/>
      <w:ind w:left="1134"/>
      <w:textAlignment w:val="baseline"/>
    </w:pPr>
    <w:rPr>
      <w:rFonts w:eastAsia="Times New Roman"/>
      <w:kern w:val="0"/>
    </w:rPr>
  </w:style>
  <w:style w:type="paragraph" w:customStyle="1" w:styleId="button">
    <w:name w:val="button"/>
    <w:basedOn w:val="a9"/>
    <w:qFormat/>
    <w:pPr>
      <w:widowControl/>
      <w:spacing w:before="100" w:beforeAutospacing="1" w:after="100" w:afterAutospacing="1"/>
      <w:jc w:val="left"/>
    </w:pPr>
    <w:rPr>
      <w:rFonts w:ascii="Arial Unicode MS" w:hAnsi="Arial Unicode MS"/>
      <w:color w:val="000000"/>
      <w:kern w:val="0"/>
      <w:sz w:val="24"/>
    </w:rPr>
  </w:style>
  <w:style w:type="paragraph" w:customStyle="1" w:styleId="1062">
    <w:name w:val="正文_10_62"/>
    <w:qFormat/>
    <w:pPr>
      <w:widowControl w:val="0"/>
      <w:jc w:val="both"/>
    </w:pPr>
    <w:rPr>
      <w:rFonts w:eastAsia="宋体"/>
      <w:kern w:val="2"/>
      <w:sz w:val="21"/>
      <w:szCs w:val="24"/>
    </w:rPr>
  </w:style>
  <w:style w:type="paragraph" w:customStyle="1" w:styleId="CharChar1Char">
    <w:name w:val="Char Char1 Char"/>
    <w:basedOn w:val="a9"/>
    <w:qFormat/>
    <w:pPr>
      <w:widowControl/>
      <w:snapToGrid w:val="0"/>
      <w:spacing w:before="120" w:after="160" w:line="360" w:lineRule="auto"/>
      <w:ind w:right="-360"/>
      <w:jc w:val="left"/>
    </w:pPr>
    <w:rPr>
      <w:rFonts w:ascii="Arial" w:hAnsi="Arial"/>
      <w:kern w:val="0"/>
      <w:sz w:val="24"/>
      <w:szCs w:val="24"/>
      <w:lang w:eastAsia="en-US"/>
    </w:rPr>
  </w:style>
  <w:style w:type="paragraph" w:customStyle="1" w:styleId="2GB231215">
    <w:name w:val="样式 正文文本缩进 2 + 仿宋_GB2312 黑色 行距: 1.5 倍行距"/>
    <w:basedOn w:val="a9"/>
    <w:next w:val="6"/>
    <w:qFormat/>
    <w:pPr>
      <w:spacing w:line="360" w:lineRule="auto"/>
      <w:ind w:firstLineChars="200" w:firstLine="560"/>
    </w:pPr>
    <w:rPr>
      <w:rFonts w:ascii="宋体" w:hAnsi="宋体" w:cs="宋体"/>
      <w:color w:val="000000"/>
      <w:sz w:val="24"/>
    </w:rPr>
  </w:style>
  <w:style w:type="paragraph" w:customStyle="1" w:styleId="1064">
    <w:name w:val="正文_10_64"/>
    <w:qFormat/>
    <w:pPr>
      <w:widowControl w:val="0"/>
      <w:jc w:val="both"/>
    </w:pPr>
    <w:rPr>
      <w:rFonts w:eastAsia="宋体"/>
      <w:kern w:val="2"/>
      <w:sz w:val="21"/>
      <w:szCs w:val="24"/>
    </w:rPr>
  </w:style>
  <w:style w:type="paragraph" w:customStyle="1" w:styleId="CM3">
    <w:name w:val="CM3"/>
    <w:basedOn w:val="Default"/>
    <w:next w:val="Default"/>
    <w:qFormat/>
    <w:pPr>
      <w:spacing w:line="400" w:lineRule="atLeast"/>
    </w:pPr>
    <w:rPr>
      <w:rFonts w:cs="Times New Roman"/>
      <w:color w:val="auto"/>
    </w:rPr>
  </w:style>
  <w:style w:type="paragraph" w:customStyle="1" w:styleId="12">
    <w:name w:val="部分1"/>
    <w:basedOn w:val="a9"/>
    <w:qFormat/>
    <w:pPr>
      <w:keepNext/>
      <w:pageBreakBefore/>
      <w:tabs>
        <w:tab w:val="left" w:pos="720"/>
      </w:tabs>
      <w:spacing w:line="360" w:lineRule="auto"/>
      <w:jc w:val="center"/>
      <w:outlineLvl w:val="0"/>
    </w:pPr>
    <w:rPr>
      <w:rFonts w:eastAsia="黑体"/>
      <w:b/>
      <w:kern w:val="44"/>
      <w:sz w:val="36"/>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a6">
    <w:name w:val="三级条标题"/>
    <w:basedOn w:val="a5"/>
    <w:next w:val="affb"/>
    <w:qFormat/>
    <w:pPr>
      <w:numPr>
        <w:ilvl w:val="4"/>
      </w:numPr>
      <w:outlineLvl w:val="4"/>
    </w:pPr>
  </w:style>
  <w:style w:type="paragraph" w:customStyle="1" w:styleId="1069">
    <w:name w:val="正文_10_69"/>
    <w:qFormat/>
    <w:pPr>
      <w:widowControl w:val="0"/>
      <w:jc w:val="both"/>
    </w:pPr>
    <w:rPr>
      <w:rFonts w:eastAsia="宋体"/>
      <w:kern w:val="2"/>
      <w:sz w:val="21"/>
      <w:szCs w:val="24"/>
    </w:rPr>
  </w:style>
  <w:style w:type="paragraph" w:customStyle="1" w:styleId="CharChar1CharCharCharCharCharChar">
    <w:name w:val="Char Char1 Char Char Char Char Char Char"/>
    <w:basedOn w:val="a9"/>
    <w:qFormat/>
    <w:pPr>
      <w:widowControl/>
      <w:adjustRightInd w:val="0"/>
      <w:snapToGrid w:val="0"/>
      <w:spacing w:beforeLines="25" w:before="78" w:afterLines="25" w:after="78" w:line="240" w:lineRule="exact"/>
      <w:ind w:firstLineChars="192" w:firstLine="560"/>
      <w:jc w:val="left"/>
    </w:pPr>
    <w:rPr>
      <w:rFonts w:ascii="宋体" w:hAnsi="宋体"/>
      <w:kern w:val="0"/>
      <w:sz w:val="28"/>
      <w:szCs w:val="28"/>
      <w:lang w:eastAsia="en-US"/>
    </w:rPr>
  </w:style>
  <w:style w:type="paragraph" w:customStyle="1" w:styleId="085085">
    <w:name w:val="样式 左侧:  0.85 厘米 首行缩进:  0.85 厘米"/>
    <w:basedOn w:val="a9"/>
    <w:qFormat/>
    <w:pPr>
      <w:spacing w:line="360" w:lineRule="auto"/>
      <w:ind w:firstLine="482"/>
    </w:pPr>
    <w:rPr>
      <w:rFonts w:cs="宋体"/>
      <w:sz w:val="24"/>
    </w:rPr>
  </w:style>
  <w:style w:type="paragraph" w:customStyle="1" w:styleId="13">
    <w:name w:val="列表段落1"/>
    <w:qFormat/>
    <w:pPr>
      <w:ind w:left="720"/>
    </w:pPr>
    <w:rPr>
      <w:rFonts w:ascii="Cambria" w:eastAsia="ヒラギノ角ゴ Pro W3" w:hAnsi="Cambria"/>
      <w:color w:val="000000"/>
      <w:sz w:val="24"/>
    </w:rPr>
  </w:style>
  <w:style w:type="paragraph" w:customStyle="1" w:styleId="Char4">
    <w:name w:val="Char4"/>
    <w:basedOn w:val="a9"/>
    <w:qFormat/>
    <w:rPr>
      <w:rFonts w:ascii="仿宋_GB2312" w:eastAsia="仿宋_GB2312"/>
      <w:b/>
      <w:sz w:val="32"/>
    </w:rPr>
  </w:style>
  <w:style w:type="paragraph" w:customStyle="1" w:styleId="1074">
    <w:name w:val="正文_10_74"/>
    <w:qFormat/>
    <w:pPr>
      <w:widowControl w:val="0"/>
      <w:jc w:val="both"/>
    </w:pPr>
    <w:rPr>
      <w:rFonts w:eastAsia="宋体"/>
      <w:kern w:val="2"/>
      <w:sz w:val="21"/>
      <w:szCs w:val="24"/>
    </w:rPr>
  </w:style>
  <w:style w:type="paragraph" w:customStyle="1" w:styleId="afff">
    <w:name w:val="标准正文"/>
    <w:basedOn w:val="a9"/>
    <w:qFormat/>
    <w:pPr>
      <w:spacing w:before="60" w:after="60" w:line="360" w:lineRule="auto"/>
      <w:ind w:firstLineChars="200" w:firstLine="482"/>
    </w:pPr>
    <w:rPr>
      <w:rFonts w:ascii="Arial" w:hAnsi="Arial"/>
      <w:b/>
      <w:sz w:val="24"/>
    </w:rPr>
  </w:style>
  <w:style w:type="paragraph" w:customStyle="1" w:styleId="1071">
    <w:name w:val="正文_10_71"/>
    <w:qFormat/>
    <w:pPr>
      <w:widowControl w:val="0"/>
      <w:jc w:val="both"/>
    </w:pPr>
    <w:rPr>
      <w:rFonts w:eastAsia="宋体"/>
      <w:kern w:val="2"/>
      <w:sz w:val="21"/>
      <w:szCs w:val="24"/>
    </w:rPr>
  </w:style>
  <w:style w:type="paragraph" w:customStyle="1" w:styleId="CharCharCharCharCharCharCharCharCharCharChar1Char">
    <w:name w:val="Char Char Char Char Char Char Char Char Char Char Char1 Char"/>
    <w:basedOn w:val="a9"/>
    <w:qFormat/>
    <w:rPr>
      <w:rFonts w:ascii="Tahoma" w:hAnsi="Tahoma"/>
      <w:sz w:val="24"/>
      <w:szCs w:val="24"/>
    </w:rPr>
  </w:style>
  <w:style w:type="paragraph" w:customStyle="1" w:styleId="33Charh33BoldHeadbh1level3PIM3">
    <w:name w:val="样式 标题 3标题 3 Char第二层条h33Bold Headbh章标题1小标题level_3PIM 3..."/>
    <w:basedOn w:val="30"/>
    <w:qFormat/>
    <w:pPr>
      <w:numPr>
        <w:numId w:val="0"/>
      </w:numPr>
      <w:adjustRightInd w:val="0"/>
      <w:snapToGrid w:val="0"/>
      <w:spacing w:before="0" w:after="0" w:line="360" w:lineRule="auto"/>
    </w:pPr>
    <w:rPr>
      <w:rFonts w:ascii="黑体" w:eastAsia="黑体" w:hAnsi="宋体" w:cs="宋体"/>
      <w:b w:val="0"/>
      <w:color w:val="000000"/>
      <w:kern w:val="0"/>
      <w:sz w:val="28"/>
    </w:rPr>
  </w:style>
  <w:style w:type="paragraph" w:customStyle="1" w:styleId="p0">
    <w:name w:val="p0"/>
    <w:basedOn w:val="a9"/>
    <w:unhideWhenUsed/>
    <w:qFormat/>
    <w:pPr>
      <w:widowControl/>
    </w:pPr>
    <w:rPr>
      <w:rFonts w:hint="eastAsia"/>
    </w:rPr>
  </w:style>
  <w:style w:type="paragraph" w:customStyle="1" w:styleId="CM5">
    <w:name w:val="CM5"/>
    <w:basedOn w:val="Default"/>
    <w:next w:val="Default"/>
    <w:qFormat/>
    <w:pPr>
      <w:spacing w:line="400" w:lineRule="atLeast"/>
    </w:pPr>
    <w:rPr>
      <w:rFonts w:cs="Times New Roman"/>
      <w:color w:val="auto"/>
    </w:rPr>
  </w:style>
  <w:style w:type="paragraph" w:customStyle="1" w:styleId="a0">
    <w:name w:val="正文（首行缩进）"/>
    <w:basedOn w:val="af2"/>
    <w:qFormat/>
    <w:pPr>
      <w:widowControl/>
      <w:numPr>
        <w:numId w:val="6"/>
      </w:numPr>
      <w:overflowPunct w:val="0"/>
      <w:autoSpaceDE w:val="0"/>
      <w:autoSpaceDN w:val="0"/>
      <w:adjustRightInd w:val="0"/>
      <w:spacing w:beforeLines="50" w:before="156" w:after="120" w:line="400" w:lineRule="exact"/>
      <w:ind w:leftChars="200" w:left="200" w:firstLine="200"/>
      <w:jc w:val="left"/>
      <w:textAlignment w:val="baseline"/>
    </w:pPr>
    <w:rPr>
      <w:rFonts w:ascii="Times New Roman" w:hAnsi="Times New Roman"/>
      <w:spacing w:val="10"/>
      <w:kern w:val="0"/>
    </w:rPr>
  </w:style>
  <w:style w:type="paragraph" w:customStyle="1" w:styleId="MMTopic4">
    <w:name w:val="MM Topic 4"/>
    <w:basedOn w:val="4"/>
    <w:qFormat/>
    <w:pPr>
      <w:numPr>
        <w:ilvl w:val="3"/>
        <w:numId w:val="5"/>
      </w:numPr>
    </w:pPr>
    <w:rPr>
      <w:bCs/>
      <w:szCs w:val="28"/>
      <w:lang w:val="en-US"/>
    </w:rPr>
  </w:style>
  <w:style w:type="paragraph" w:customStyle="1" w:styleId="1068">
    <w:name w:val="正文_10_68"/>
    <w:qFormat/>
    <w:pPr>
      <w:widowControl w:val="0"/>
      <w:jc w:val="both"/>
    </w:pPr>
    <w:rPr>
      <w:rFonts w:eastAsia="宋体"/>
      <w:kern w:val="2"/>
      <w:sz w:val="21"/>
      <w:szCs w:val="24"/>
    </w:rPr>
  </w:style>
  <w:style w:type="paragraph" w:customStyle="1" w:styleId="CharChar1CharCharChar">
    <w:name w:val="Char Char1 Char Char Char"/>
    <w:basedOn w:val="a9"/>
    <w:qFormat/>
    <w:rPr>
      <w:rFonts w:ascii="仿宋_GB2312" w:eastAsia="仿宋_GB2312"/>
      <w:b/>
      <w:sz w:val="32"/>
    </w:rPr>
  </w:style>
  <w:style w:type="paragraph" w:customStyle="1" w:styleId="100">
    <w:name w:val="正文_1_0"/>
    <w:qFormat/>
    <w:pPr>
      <w:widowControl w:val="0"/>
      <w:jc w:val="both"/>
    </w:pPr>
    <w:rPr>
      <w:rFonts w:eastAsia="宋体"/>
      <w:kern w:val="2"/>
      <w:sz w:val="21"/>
      <w:szCs w:val="24"/>
    </w:rPr>
  </w:style>
  <w:style w:type="paragraph" w:customStyle="1" w:styleId="Test2">
    <w:name w:val="Test2"/>
    <w:basedOn w:val="2"/>
    <w:qFormat/>
    <w:pPr>
      <w:widowControl/>
      <w:adjustRightInd w:val="0"/>
      <w:snapToGrid w:val="0"/>
      <w:spacing w:before="360" w:after="360" w:line="240" w:lineRule="atLeast"/>
      <w:jc w:val="left"/>
    </w:pPr>
    <w:rPr>
      <w:rFonts w:ascii="宋体" w:eastAsia="宋体" w:hAnsi="Arial"/>
      <w:snapToGrid w:val="0"/>
      <w:kern w:val="0"/>
      <w:sz w:val="28"/>
      <w:lang w:val="en-US"/>
    </w:rPr>
  </w:style>
  <w:style w:type="paragraph" w:customStyle="1" w:styleId="CharCharCharCharCharCharChar">
    <w:name w:val="Char Char Char Char Char Char Char"/>
    <w:basedOn w:val="a9"/>
    <w:qFormat/>
    <w:pPr>
      <w:numPr>
        <w:numId w:val="7"/>
      </w:numPr>
      <w:spacing w:line="360" w:lineRule="auto"/>
    </w:pPr>
    <w:rPr>
      <w:rFonts w:ascii="仿宋_GB2312" w:eastAsia="仿宋_GB2312"/>
      <w:kern w:val="0"/>
      <w:sz w:val="24"/>
      <w:szCs w:val="24"/>
      <w:lang w:val="zh-CN"/>
    </w:rPr>
  </w:style>
  <w:style w:type="paragraph" w:customStyle="1" w:styleId="a1">
    <w:name w:val="规范正文"/>
    <w:basedOn w:val="a9"/>
    <w:qFormat/>
    <w:pPr>
      <w:numPr>
        <w:numId w:val="8"/>
      </w:numPr>
      <w:adjustRightInd w:val="0"/>
      <w:spacing w:beforeLines="50" w:before="156" w:line="360" w:lineRule="auto"/>
      <w:textAlignment w:val="baseline"/>
    </w:pPr>
  </w:style>
  <w:style w:type="paragraph" w:customStyle="1" w:styleId="a">
    <w:name w:val="列表内容"/>
    <w:basedOn w:val="a9"/>
    <w:next w:val="a9"/>
    <w:qFormat/>
    <w:pPr>
      <w:widowControl/>
      <w:numPr>
        <w:numId w:val="9"/>
      </w:numPr>
      <w:ind w:left="0" w:firstLine="200"/>
      <w:jc w:val="left"/>
    </w:pPr>
    <w:rPr>
      <w:kern w:val="0"/>
      <w:sz w:val="18"/>
      <w:szCs w:val="24"/>
    </w:rPr>
  </w:style>
  <w:style w:type="paragraph" w:customStyle="1" w:styleId="afff0">
    <w:name w:val="正文文字表格居中"/>
    <w:basedOn w:val="a9"/>
    <w:next w:val="21"/>
    <w:qFormat/>
    <w:pPr>
      <w:snapToGrid w:val="0"/>
      <w:spacing w:line="360" w:lineRule="auto"/>
    </w:pPr>
    <w:rPr>
      <w:rFonts w:ascii="宋体"/>
      <w:b/>
      <w:sz w:val="24"/>
    </w:rPr>
  </w:style>
  <w:style w:type="paragraph" w:customStyle="1" w:styleId="MMTopic2">
    <w:name w:val="MM Topic 2"/>
    <w:basedOn w:val="2"/>
    <w:qFormat/>
    <w:pPr>
      <w:numPr>
        <w:ilvl w:val="1"/>
        <w:numId w:val="5"/>
      </w:numPr>
      <w:spacing w:before="260" w:after="260" w:line="413" w:lineRule="auto"/>
    </w:pPr>
    <w:rPr>
      <w:rFonts w:ascii="Arial" w:eastAsia="黑体" w:hAnsi="Arial"/>
      <w:bCs/>
      <w:sz w:val="32"/>
      <w:szCs w:val="32"/>
      <w:lang w:val="en-US"/>
    </w:rPr>
  </w:style>
  <w:style w:type="paragraph" w:customStyle="1" w:styleId="xl22">
    <w:name w:val="xl22"/>
    <w:basedOn w:val="a9"/>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hint="eastAsia"/>
      <w:kern w:val="0"/>
      <w:sz w:val="24"/>
    </w:rPr>
  </w:style>
  <w:style w:type="paragraph" w:customStyle="1" w:styleId="a7">
    <w:name w:val="四级条标题"/>
    <w:basedOn w:val="a6"/>
    <w:next w:val="affb"/>
    <w:qFormat/>
    <w:pPr>
      <w:numPr>
        <w:ilvl w:val="5"/>
      </w:numPr>
      <w:outlineLvl w:val="5"/>
    </w:pPr>
  </w:style>
  <w:style w:type="paragraph" w:customStyle="1" w:styleId="afff1">
    <w:name w:val="表正文"/>
    <w:qFormat/>
    <w:pPr>
      <w:snapToGrid w:val="0"/>
      <w:spacing w:line="600" w:lineRule="atLeast"/>
      <w:ind w:firstLine="641"/>
      <w:jc w:val="both"/>
    </w:pPr>
    <w:rPr>
      <w:rFonts w:eastAsia="仿宋_GB2312"/>
      <w:sz w:val="32"/>
    </w:rPr>
  </w:style>
  <w:style w:type="paragraph" w:customStyle="1" w:styleId="CM2">
    <w:name w:val="CM2"/>
    <w:basedOn w:val="Default"/>
    <w:next w:val="Default"/>
    <w:qFormat/>
    <w:pPr>
      <w:spacing w:line="400" w:lineRule="atLeast"/>
    </w:pPr>
    <w:rPr>
      <w:rFonts w:cs="Times New Roman"/>
      <w:color w:val="auto"/>
    </w:rPr>
  </w:style>
  <w:style w:type="paragraph" w:customStyle="1" w:styleId="CharChar1CharCharCharCharCharChar1">
    <w:name w:val="Char Char1 Char Char Char Char Char Char1"/>
    <w:basedOn w:val="a9"/>
    <w:qFormat/>
    <w:rPr>
      <w:rFonts w:ascii="仿宋_GB2312" w:eastAsia="仿宋_GB2312"/>
      <w:b/>
      <w:sz w:val="32"/>
    </w:rPr>
  </w:style>
  <w:style w:type="paragraph" w:customStyle="1" w:styleId="1070">
    <w:name w:val="正文_10_70"/>
    <w:qFormat/>
    <w:pPr>
      <w:widowControl w:val="0"/>
      <w:jc w:val="both"/>
    </w:pPr>
    <w:rPr>
      <w:rFonts w:eastAsia="宋体"/>
      <w:kern w:val="2"/>
      <w:sz w:val="21"/>
      <w:szCs w:val="24"/>
    </w:rPr>
  </w:style>
  <w:style w:type="paragraph" w:customStyle="1" w:styleId="CharCharCharCharCharCharChar1">
    <w:name w:val="Char Char Char Char Char Char Char1"/>
    <w:basedOn w:val="a9"/>
    <w:qFormat/>
    <w:rPr>
      <w:rFonts w:ascii="仿宋_GB2312" w:eastAsia="仿宋_GB2312"/>
      <w:b/>
      <w:sz w:val="32"/>
      <w:szCs w:val="32"/>
    </w:rPr>
  </w:style>
  <w:style w:type="paragraph" w:customStyle="1" w:styleId="afff2">
    <w:name w:val="注释"/>
    <w:basedOn w:val="a9"/>
    <w:qFormat/>
    <w:pPr>
      <w:spacing w:line="360" w:lineRule="auto"/>
      <w:ind w:firstLine="480"/>
    </w:pPr>
    <w:rPr>
      <w:sz w:val="24"/>
      <w:szCs w:val="24"/>
    </w:rPr>
  </w:style>
  <w:style w:type="paragraph" w:customStyle="1" w:styleId="afff3">
    <w:name w:val="表格（小）"/>
    <w:basedOn w:val="a9"/>
    <w:qFormat/>
    <w:pPr>
      <w:snapToGrid w:val="0"/>
      <w:spacing w:line="300" w:lineRule="auto"/>
    </w:pPr>
    <w:rPr>
      <w:rFonts w:eastAsia="仿宋"/>
      <w:szCs w:val="21"/>
    </w:rPr>
  </w:style>
  <w:style w:type="paragraph" w:customStyle="1" w:styleId="ParaChar">
    <w:name w:val="默认段落字体 Para Char"/>
    <w:basedOn w:val="a9"/>
    <w:qFormat/>
    <w:rPr>
      <w:rFonts w:ascii="Tahoma" w:hAnsi="Tahoma"/>
      <w:sz w:val="24"/>
    </w:rPr>
  </w:style>
  <w:style w:type="paragraph" w:customStyle="1" w:styleId="afff4">
    <w:name w:val="文档正文"/>
    <w:basedOn w:val="a9"/>
    <w:qFormat/>
    <w:pPr>
      <w:adjustRightInd w:val="0"/>
      <w:spacing w:line="440" w:lineRule="exact"/>
      <w:ind w:firstLine="567"/>
      <w:textAlignment w:val="baseline"/>
    </w:pPr>
    <w:rPr>
      <w:rFonts w:ascii="Arial Narrow" w:hAnsi="Arial Narrow"/>
      <w:kern w:val="0"/>
      <w:sz w:val="24"/>
      <w:szCs w:val="24"/>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
    <w:name w:val="Char Char Char1"/>
    <w:basedOn w:val="a9"/>
    <w:qFormat/>
    <w:pPr>
      <w:widowControl/>
      <w:spacing w:after="160" w:line="240" w:lineRule="exact"/>
      <w:jc w:val="left"/>
    </w:pPr>
    <w:rPr>
      <w:rFonts w:ascii="Verdana" w:hAnsi="Verdana"/>
      <w:kern w:val="0"/>
      <w:sz w:val="20"/>
      <w:lang w:eastAsia="en-US"/>
    </w:rPr>
  </w:style>
  <w:style w:type="paragraph" w:customStyle="1" w:styleId="xl30">
    <w:name w:val="xl30"/>
    <w:basedOn w:val="a9"/>
    <w:qFormat/>
    <w:pPr>
      <w:widowControl/>
      <w:pBdr>
        <w:left w:val="single" w:sz="4" w:space="0" w:color="auto"/>
        <w:right w:val="single" w:sz="4" w:space="0" w:color="auto"/>
      </w:pBdr>
      <w:spacing w:before="100" w:beforeAutospacing="1" w:after="100" w:afterAutospacing="1"/>
      <w:jc w:val="center"/>
    </w:pPr>
    <w:rPr>
      <w:rFonts w:eastAsia="Arial Unicode MS"/>
      <w:kern w:val="0"/>
      <w:szCs w:val="21"/>
    </w:rPr>
  </w:style>
  <w:style w:type="paragraph" w:customStyle="1" w:styleId="Afff5">
    <w:name w:val="正文 A"/>
    <w:qFormat/>
    <w:pPr>
      <w:widowControl w:val="0"/>
      <w:jc w:val="both"/>
    </w:pPr>
    <w:rPr>
      <w:rFonts w:eastAsia="Times New Roman"/>
      <w:color w:val="000000"/>
      <w:kern w:val="2"/>
      <w:sz w:val="21"/>
      <w:szCs w:val="21"/>
      <w:u w:color="000000"/>
    </w:rPr>
  </w:style>
  <w:style w:type="paragraph" w:customStyle="1" w:styleId="afff6">
    <w:name w:val="正文表标题"/>
    <w:next w:val="affb"/>
    <w:qFormat/>
    <w:pPr>
      <w:ind w:left="3240"/>
      <w:jc w:val="center"/>
    </w:pPr>
    <w:rPr>
      <w:rFonts w:ascii="黑体" w:eastAsia="黑体"/>
      <w:sz w:val="21"/>
    </w:rPr>
  </w:style>
  <w:style w:type="paragraph" w:customStyle="1" w:styleId="afff7">
    <w:name w:val="标书正文格式"/>
    <w:qFormat/>
    <w:pPr>
      <w:spacing w:line="360" w:lineRule="auto"/>
      <w:ind w:firstLineChars="200" w:firstLine="200"/>
    </w:pPr>
    <w:rPr>
      <w:rFonts w:eastAsia="楷体_GB2312"/>
      <w:kern w:val="2"/>
      <w:sz w:val="24"/>
      <w:szCs w:val="24"/>
    </w:rPr>
  </w:style>
  <w:style w:type="paragraph" w:customStyle="1" w:styleId="1072">
    <w:name w:val="正文_10_72"/>
    <w:qFormat/>
    <w:pPr>
      <w:widowControl w:val="0"/>
      <w:jc w:val="both"/>
    </w:pPr>
    <w:rPr>
      <w:rFonts w:eastAsia="宋体"/>
      <w:kern w:val="2"/>
      <w:sz w:val="21"/>
      <w:szCs w:val="24"/>
    </w:rPr>
  </w:style>
  <w:style w:type="paragraph" w:customStyle="1" w:styleId="MMTitle">
    <w:name w:val="MM Title"/>
    <w:basedOn w:val="afc"/>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CharCharCharCharCharCharCharCharCharChar">
    <w:name w:val="Char Char Char Char Char Char Char Char Char Char"/>
    <w:basedOn w:val="a9"/>
    <w:qFormat/>
    <w:rPr>
      <w:rFonts w:ascii="仿宋_GB2312" w:eastAsia="仿宋_GB2312"/>
      <w:b/>
      <w:sz w:val="32"/>
      <w:szCs w:val="32"/>
    </w:rPr>
  </w:style>
  <w:style w:type="paragraph" w:customStyle="1" w:styleId="HS-1">
    <w:name w:val="正文缩进HS-正文1"/>
    <w:basedOn w:val="a9"/>
    <w:qFormat/>
    <w:pPr>
      <w:suppressAutoHyphens/>
      <w:spacing w:line="360" w:lineRule="auto"/>
      <w:ind w:firstLine="480"/>
    </w:pPr>
    <w:rPr>
      <w:rFonts w:ascii="宋体" w:hAnsi="宋体"/>
      <w:color w:val="000000"/>
      <w:kern w:val="1"/>
      <w:lang w:eastAsia="ar-SA"/>
    </w:rPr>
  </w:style>
  <w:style w:type="paragraph" w:customStyle="1" w:styleId="afff8">
    <w:name w:val="此正文"/>
    <w:basedOn w:val="a9"/>
    <w:qFormat/>
    <w:pPr>
      <w:spacing w:line="360" w:lineRule="auto"/>
      <w:ind w:firstLineChars="200" w:firstLine="200"/>
    </w:pPr>
    <w:rPr>
      <w:sz w:val="24"/>
      <w:szCs w:val="24"/>
    </w:rPr>
  </w:style>
  <w:style w:type="paragraph" w:customStyle="1" w:styleId="CM10">
    <w:name w:val="CM10"/>
    <w:basedOn w:val="Default"/>
    <w:next w:val="Default"/>
    <w:qFormat/>
    <w:rPr>
      <w:rFonts w:cs="Times New Roman"/>
      <w:color w:val="auto"/>
    </w:rPr>
  </w:style>
  <w:style w:type="paragraph" w:customStyle="1" w:styleId="1067">
    <w:name w:val="正文_10_67"/>
    <w:qFormat/>
    <w:pPr>
      <w:widowControl w:val="0"/>
      <w:jc w:val="both"/>
    </w:pPr>
    <w:rPr>
      <w:rFonts w:eastAsia="宋体"/>
      <w:kern w:val="2"/>
      <w:sz w:val="21"/>
      <w:szCs w:val="24"/>
    </w:rPr>
  </w:style>
  <w:style w:type="paragraph" w:customStyle="1" w:styleId="Char2CharCharChar">
    <w:name w:val="Char2 Char Char Char"/>
    <w:basedOn w:val="a9"/>
    <w:qFormat/>
    <w:rPr>
      <w:rFonts w:ascii="仿宋_GB2312" w:eastAsia="仿宋_GB2312"/>
      <w:b/>
      <w:sz w:val="32"/>
      <w:szCs w:val="32"/>
    </w:rPr>
  </w:style>
  <w:style w:type="paragraph" w:customStyle="1" w:styleId="1073">
    <w:name w:val="正文_10_73"/>
    <w:qFormat/>
    <w:pPr>
      <w:widowControl w:val="0"/>
      <w:jc w:val="both"/>
    </w:pPr>
    <w:rPr>
      <w:rFonts w:eastAsia="宋体"/>
      <w:kern w:val="2"/>
      <w:sz w:val="21"/>
      <w:szCs w:val="24"/>
    </w:rPr>
  </w:style>
  <w:style w:type="paragraph" w:customStyle="1" w:styleId="MMTopic3">
    <w:name w:val="MM Topic 3"/>
    <w:basedOn w:val="30"/>
    <w:qFormat/>
    <w:pPr>
      <w:numPr>
        <w:numId w:val="5"/>
      </w:numPr>
    </w:pPr>
    <w:rPr>
      <w:bCs/>
      <w:szCs w:val="32"/>
    </w:rPr>
  </w:style>
  <w:style w:type="paragraph" w:customStyle="1" w:styleId="p15">
    <w:name w:val="p15"/>
    <w:basedOn w:val="a9"/>
    <w:uiPriority w:val="99"/>
    <w:unhideWhenUsed/>
    <w:qFormat/>
    <w:pPr>
      <w:widowControl/>
    </w:pPr>
    <w:rPr>
      <w:rFonts w:ascii="宋体" w:hAnsi="宋体" w:hint="eastAsia"/>
      <w:b/>
    </w:rPr>
  </w:style>
  <w:style w:type="paragraph" w:customStyle="1" w:styleId="CharCharCharCharCharCharCharCharCharChar1">
    <w:name w:val="Char Char Char Char Char Char Char Char Char Char1"/>
    <w:basedOn w:val="a9"/>
    <w:qFormat/>
    <w:rPr>
      <w:rFonts w:ascii="仿宋_GB2312" w:eastAsia="仿宋_GB2312"/>
      <w:b/>
      <w:sz w:val="32"/>
      <w:szCs w:val="32"/>
    </w:rPr>
  </w:style>
  <w:style w:type="paragraph" w:customStyle="1" w:styleId="1065">
    <w:name w:val="正文_10_65"/>
    <w:qFormat/>
    <w:pPr>
      <w:widowControl w:val="0"/>
      <w:jc w:val="both"/>
    </w:pPr>
    <w:rPr>
      <w:rFonts w:eastAsia="宋体"/>
      <w:kern w:val="2"/>
      <w:sz w:val="21"/>
      <w:szCs w:val="24"/>
    </w:rPr>
  </w:style>
  <w:style w:type="paragraph" w:customStyle="1" w:styleId="1075">
    <w:name w:val="正文_10_75"/>
    <w:qFormat/>
    <w:pPr>
      <w:widowControl w:val="0"/>
      <w:jc w:val="both"/>
    </w:pPr>
    <w:rPr>
      <w:rFonts w:eastAsia="宋体"/>
      <w:kern w:val="2"/>
      <w:sz w:val="21"/>
      <w:szCs w:val="24"/>
    </w:rPr>
  </w:style>
  <w:style w:type="paragraph" w:customStyle="1" w:styleId="a8">
    <w:name w:val="五级条标题"/>
    <w:basedOn w:val="a7"/>
    <w:next w:val="affb"/>
    <w:qFormat/>
    <w:pPr>
      <w:numPr>
        <w:ilvl w:val="6"/>
      </w:numPr>
      <w:outlineLvl w:val="6"/>
    </w:pPr>
  </w:style>
  <w:style w:type="paragraph" w:customStyle="1" w:styleId="41">
    <w:name w:val="数字标题4"/>
    <w:basedOn w:val="4"/>
    <w:qFormat/>
    <w:pPr>
      <w:tabs>
        <w:tab w:val="clear" w:pos="864"/>
      </w:tabs>
      <w:spacing w:line="240" w:lineRule="auto"/>
      <w:ind w:left="0" w:firstLine="0"/>
    </w:pPr>
    <w:rPr>
      <w:rFonts w:ascii="仿宋_GB2312" w:eastAsia="仿宋_GB2312" w:hAnsi="Times New Roman"/>
      <w:sz w:val="24"/>
      <w:lang w:val="en-US"/>
    </w:rPr>
  </w:style>
  <w:style w:type="paragraph" w:customStyle="1" w:styleId="afff9">
    <w:name w:val="表格"/>
    <w:basedOn w:val="a9"/>
    <w:qFormat/>
    <w:pPr>
      <w:snapToGrid w:val="0"/>
      <w:ind w:firstLineChars="21" w:firstLine="42"/>
    </w:pPr>
    <w:rPr>
      <w:rFonts w:ascii="宋体" w:hAnsi="宋体"/>
      <w:kern w:val="0"/>
      <w:sz w:val="20"/>
    </w:rPr>
  </w:style>
  <w:style w:type="paragraph" w:styleId="afffa">
    <w:name w:val="List Paragraph"/>
    <w:basedOn w:val="a9"/>
    <w:qFormat/>
    <w:pPr>
      <w:spacing w:line="360" w:lineRule="auto"/>
      <w:ind w:firstLineChars="200" w:firstLine="200"/>
    </w:pPr>
    <w:rPr>
      <w:rFonts w:eastAsia="楷体_GB2312" w:cs="Lucida Sans"/>
      <w:sz w:val="24"/>
      <w:szCs w:val="24"/>
    </w:rPr>
  </w:style>
  <w:style w:type="paragraph" w:customStyle="1" w:styleId="title11">
    <w:name w:val="title11"/>
    <w:basedOn w:val="a9"/>
    <w:qFormat/>
    <w:pPr>
      <w:spacing w:before="100"/>
      <w:jc w:val="left"/>
    </w:pPr>
    <w:rPr>
      <w:b/>
      <w:kern w:val="0"/>
    </w:rPr>
  </w:style>
  <w:style w:type="paragraph" w:customStyle="1" w:styleId="afffb">
    <w:name w:val="标题五"/>
    <w:basedOn w:val="a9"/>
    <w:qFormat/>
    <w:pPr>
      <w:tabs>
        <w:tab w:val="left" w:pos="1440"/>
      </w:tabs>
      <w:spacing w:beforeLines="50" w:before="156" w:line="360" w:lineRule="auto"/>
    </w:pPr>
    <w:rPr>
      <w:b/>
      <w:sz w:val="24"/>
      <w:szCs w:val="24"/>
    </w:rPr>
  </w:style>
  <w:style w:type="paragraph" w:customStyle="1" w:styleId="CharChar10">
    <w:name w:val="Char Char1"/>
    <w:basedOn w:val="a9"/>
    <w:qFormat/>
    <w:pPr>
      <w:widowControl/>
      <w:spacing w:after="160" w:line="240" w:lineRule="exact"/>
      <w:jc w:val="left"/>
    </w:pPr>
    <w:rPr>
      <w:rFonts w:eastAsia="仿宋_GB2312"/>
      <w:sz w:val="28"/>
    </w:rPr>
  </w:style>
  <w:style w:type="paragraph" w:customStyle="1" w:styleId="Char1CharCharChar">
    <w:name w:val="Char1 Char Char Char"/>
    <w:basedOn w:val="a9"/>
    <w:qFormat/>
    <w:rPr>
      <w:rFonts w:ascii="Tahoma" w:hAnsi="Tahoma"/>
      <w:sz w:val="24"/>
    </w:rPr>
  </w:style>
  <w:style w:type="paragraph" w:customStyle="1" w:styleId="210">
    <w:name w:val="正文文本 21"/>
    <w:basedOn w:val="a9"/>
    <w:qFormat/>
    <w:pPr>
      <w:widowControl/>
      <w:overflowPunct w:val="0"/>
      <w:autoSpaceDE w:val="0"/>
      <w:autoSpaceDN w:val="0"/>
      <w:adjustRightInd w:val="0"/>
      <w:ind w:left="720" w:hanging="720"/>
      <w:textAlignment w:val="baseline"/>
    </w:pPr>
    <w:rPr>
      <w:kern w:val="0"/>
      <w:sz w:val="24"/>
      <w:lang w:val="en-GB"/>
    </w:rPr>
  </w:style>
  <w:style w:type="paragraph" w:customStyle="1" w:styleId="00">
    <w:name w:val="纯文本_0_0"/>
    <w:basedOn w:val="100"/>
    <w:qFormat/>
    <w:rPr>
      <w:rFonts w:ascii="宋体" w:hAnsi="Courier New"/>
      <w:szCs w:val="21"/>
    </w:rPr>
  </w:style>
  <w:style w:type="paragraph" w:customStyle="1" w:styleId="90">
    <w:name w:val="9"/>
    <w:qFormat/>
    <w:pPr>
      <w:widowControl w:val="0"/>
      <w:autoSpaceDE w:val="0"/>
      <w:autoSpaceDN w:val="0"/>
      <w:adjustRightInd w:val="0"/>
      <w:jc w:val="both"/>
    </w:pPr>
    <w:rPr>
      <w:rFonts w:ascii="宋体"/>
      <w:b/>
      <w:bCs/>
      <w:color w:val="000000"/>
      <w:spacing w:val="15"/>
      <w:sz w:val="18"/>
      <w:szCs w:val="18"/>
    </w:rPr>
  </w:style>
  <w:style w:type="paragraph" w:customStyle="1" w:styleId="MMTopic1">
    <w:name w:val="MM Topic 1"/>
    <w:basedOn w:val="1"/>
    <w:qFormat/>
    <w:pPr>
      <w:numPr>
        <w:numId w:val="5"/>
      </w:numPr>
    </w:pPr>
    <w:rPr>
      <w:bCs/>
      <w:szCs w:val="44"/>
    </w:rPr>
  </w:style>
  <w:style w:type="paragraph" w:customStyle="1" w:styleId="a10">
    <w:name w:val="a1"/>
    <w:basedOn w:val="a9"/>
    <w:qFormat/>
    <w:pPr>
      <w:widowControl/>
      <w:spacing w:line="300" w:lineRule="atLeast"/>
      <w:jc w:val="left"/>
    </w:pPr>
    <w:rPr>
      <w:rFonts w:ascii="宋体" w:hAnsi="宋体"/>
      <w:kern w:val="0"/>
      <w:sz w:val="18"/>
    </w:rPr>
  </w:style>
  <w:style w:type="paragraph" w:customStyle="1" w:styleId="074">
    <w:name w:val="正文样式 首行缩进:  0.74 厘米"/>
    <w:basedOn w:val="a9"/>
    <w:qFormat/>
    <w:pPr>
      <w:spacing w:beforeLines="50" w:before="156" w:line="360" w:lineRule="auto"/>
      <w:ind w:firstLine="420"/>
    </w:pPr>
    <w:rPr>
      <w:rFonts w:cs="宋体"/>
      <w:sz w:val="24"/>
    </w:rPr>
  </w:style>
  <w:style w:type="paragraph" w:customStyle="1" w:styleId="14">
    <w:name w:val="正文首行缩进1"/>
    <w:basedOn w:val="af1"/>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CM66">
    <w:name w:val="CM66"/>
    <w:basedOn w:val="Default"/>
    <w:next w:val="Default"/>
    <w:qFormat/>
    <w:rPr>
      <w:rFonts w:cs="Times New Roman"/>
      <w:color w:val="auto"/>
    </w:rPr>
  </w:style>
  <w:style w:type="paragraph" w:customStyle="1" w:styleId="ParaCharCharCharCharCharCharChar">
    <w:name w:val="默认段落字体 Para Char Char Char Char Char Char Char"/>
    <w:basedOn w:val="a9"/>
    <w:qFormat/>
    <w:rPr>
      <w:rFonts w:eastAsia="仿宋_GB2312"/>
      <w:sz w:val="28"/>
    </w:rPr>
  </w:style>
  <w:style w:type="paragraph" w:customStyle="1" w:styleId="afffc">
    <w:name w:val="规划正文"/>
    <w:basedOn w:val="a9"/>
    <w:qFormat/>
    <w:pPr>
      <w:spacing w:beforeLines="100" w:before="312" w:line="360" w:lineRule="auto"/>
      <w:jc w:val="left"/>
    </w:pPr>
    <w:rPr>
      <w:rFonts w:ascii="Arial" w:eastAsia="仿宋_GB2312" w:hAnsi="Arial"/>
      <w:bCs/>
      <w:sz w:val="28"/>
      <w:szCs w:val="24"/>
    </w:rPr>
  </w:style>
  <w:style w:type="paragraph" w:customStyle="1" w:styleId="afffd">
    <w:name w:val="前言、引言标题"/>
    <w:next w:val="a9"/>
    <w:qFormat/>
    <w:pPr>
      <w:shd w:val="clear" w:color="FFFFFF" w:fill="FFFFFF"/>
      <w:spacing w:before="640" w:after="560"/>
      <w:jc w:val="center"/>
      <w:outlineLvl w:val="0"/>
    </w:pPr>
    <w:rPr>
      <w:rFonts w:ascii="黑体" w:eastAsia="黑体"/>
      <w:sz w:val="32"/>
    </w:rPr>
  </w:style>
  <w:style w:type="paragraph" w:customStyle="1" w:styleId="Char110">
    <w:name w:val="Char11"/>
    <w:basedOn w:val="a9"/>
    <w:qFormat/>
    <w:rPr>
      <w:rFonts w:ascii="仿宋_GB2312" w:eastAsia="仿宋_GB2312"/>
      <w:b/>
      <w:sz w:val="32"/>
    </w:rPr>
  </w:style>
  <w:style w:type="paragraph" w:customStyle="1" w:styleId="15">
    <w:name w:val="正文缩进1"/>
    <w:basedOn w:val="a9"/>
    <w:next w:val="af2"/>
    <w:qFormat/>
    <w:pPr>
      <w:autoSpaceDE w:val="0"/>
      <w:autoSpaceDN w:val="0"/>
      <w:adjustRightInd w:val="0"/>
      <w:snapToGrid w:val="0"/>
      <w:spacing w:after="120" w:line="360" w:lineRule="auto"/>
      <w:ind w:leftChars="200" w:left="420" w:firstLineChars="200" w:firstLine="480"/>
    </w:pPr>
    <w:rPr>
      <w:sz w:val="24"/>
    </w:rPr>
  </w:style>
  <w:style w:type="paragraph" w:customStyle="1" w:styleId="xl25">
    <w:name w:val="xl25"/>
    <w:basedOn w:val="a9"/>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1063">
    <w:name w:val="正文_10_63"/>
    <w:qFormat/>
    <w:pPr>
      <w:widowControl w:val="0"/>
      <w:jc w:val="both"/>
    </w:pPr>
    <w:rPr>
      <w:rFonts w:eastAsia="宋体"/>
      <w:kern w:val="2"/>
      <w:sz w:val="21"/>
      <w:szCs w:val="24"/>
    </w:rPr>
  </w:style>
  <w:style w:type="paragraph" w:customStyle="1" w:styleId="ParaCharCharChar1Char">
    <w:name w:val="默认段落字体 Para Char Char Char1 Char"/>
    <w:basedOn w:val="a9"/>
    <w:qFormat/>
    <w:pPr>
      <w:spacing w:line="240" w:lineRule="atLeast"/>
      <w:ind w:left="420" w:firstLine="420"/>
    </w:pPr>
    <w:rPr>
      <w:sz w:val="24"/>
      <w:szCs w:val="24"/>
    </w:rPr>
  </w:style>
  <w:style w:type="paragraph" w:customStyle="1" w:styleId="MMEmpty">
    <w:name w:val="MM Empty"/>
    <w:basedOn w:val="a9"/>
    <w:qFormat/>
    <w:rPr>
      <w:szCs w:val="24"/>
    </w:rPr>
  </w:style>
  <w:style w:type="paragraph" w:customStyle="1" w:styleId="afffe">
    <w:name w:val="标准小四"/>
    <w:basedOn w:val="a9"/>
    <w:qFormat/>
    <w:pPr>
      <w:spacing w:line="360" w:lineRule="auto"/>
      <w:ind w:firstLineChars="200" w:firstLine="480"/>
    </w:pPr>
    <w:rPr>
      <w:rFonts w:ascii="Arial" w:hAnsi="Arial"/>
      <w:sz w:val="24"/>
      <w:szCs w:val="21"/>
    </w:rPr>
  </w:style>
  <w:style w:type="paragraph" w:customStyle="1" w:styleId="25">
    <w:name w:val="2"/>
    <w:basedOn w:val="a9"/>
    <w:qFormat/>
    <w:rPr>
      <w:rFonts w:ascii="Tahoma" w:hAnsi="Tahoma"/>
      <w:sz w:val="24"/>
    </w:rPr>
  </w:style>
  <w:style w:type="paragraph" w:customStyle="1" w:styleId="CM25">
    <w:name w:val="CM25"/>
    <w:basedOn w:val="Default"/>
    <w:next w:val="Default"/>
    <w:qFormat/>
    <w:pPr>
      <w:spacing w:line="400" w:lineRule="atLeast"/>
    </w:pPr>
    <w:rPr>
      <w:rFonts w:cs="Times New Roman"/>
      <w:color w:val="auto"/>
    </w:rPr>
  </w:style>
  <w:style w:type="paragraph" w:customStyle="1" w:styleId="CharCharCharChar">
    <w:name w:val="Char Char Char Char"/>
    <w:basedOn w:val="a9"/>
    <w:qFormat/>
    <w:rPr>
      <w:rFonts w:ascii="Tahoma" w:hAnsi="Tahoma"/>
      <w:sz w:val="24"/>
    </w:rPr>
  </w:style>
  <w:style w:type="paragraph" w:customStyle="1" w:styleId="CharChar1CharCharChar1">
    <w:name w:val="Char Char1 Char Char Char1"/>
    <w:basedOn w:val="a9"/>
    <w:qFormat/>
    <w:rPr>
      <w:rFonts w:ascii="仿宋_GB2312" w:eastAsia="仿宋_GB2312"/>
      <w:b/>
      <w:sz w:val="32"/>
    </w:rPr>
  </w:style>
  <w:style w:type="character" w:customStyle="1" w:styleId="font01">
    <w:name w:val="font01"/>
    <w:qFormat/>
    <w:rPr>
      <w:rFonts w:ascii="宋体" w:eastAsia="宋体" w:hAnsi="宋体" w:cs="宋体" w:hint="eastAsia"/>
      <w:color w:val="000000"/>
      <w:sz w:val="24"/>
      <w:szCs w:val="24"/>
      <w:u w:val="none"/>
    </w:rPr>
  </w:style>
  <w:style w:type="character" w:customStyle="1" w:styleId="af8">
    <w:name w:val="页脚 字符"/>
    <w:basedOn w:val="aa"/>
    <w:link w:val="af7"/>
    <w:uiPriority w:val="99"/>
    <w:qFormat/>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wmf"/></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5"/>
    <customShpInfo spid="_x0000_s3073"/>
    <customShpInfo spid="_x0000_s3074"/>
    <customShpInfo spid="_x0000_s307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1192B8-F59C-472B-BD70-4CC94F27E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51</Pages>
  <Words>5084</Words>
  <Characters>28984</Characters>
  <Application>Microsoft Office Word</Application>
  <DocSecurity>0</DocSecurity>
  <Lines>241</Lines>
  <Paragraphs>67</Paragraphs>
  <ScaleCrop>false</ScaleCrop>
  <Company/>
  <LinksUpToDate>false</LinksUpToDate>
  <CharactersWithSpaces>34001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dc:title>
  <dc:creator>HZTH</dc:creator>
  <cp:lastModifiedBy>xuetao feng</cp:lastModifiedBy>
  <cp:revision>21</cp:revision>
  <cp:lastPrinted>2024-03-19T00:50:00Z</cp:lastPrinted>
  <dcterms:created xsi:type="dcterms:W3CDTF">2024-03-25T02:46:00Z</dcterms:created>
  <dcterms:modified xsi:type="dcterms:W3CDTF">2024-04-06T05:46:00Z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KSOSaveFontToCloudKey">
    <vt:lpwstr>232759153_btnclosed</vt:lpwstr>
  </property>
  <property fmtid="{D5CDD505-2E9C-101B-9397-08002B2CF9AE}" pid="4" name="ICV">
    <vt:lpwstr>B9C9F2F0A33B40B38A15CA4D1EBAD160</vt:lpwstr>
  </property>
</Properties>
</file>