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20A9F">
      <w:pPr>
        <w:spacing w:line="960" w:lineRule="auto"/>
        <w:rPr>
          <w:rFonts w:hint="eastAsia" w:ascii="宋体" w:hAnsi="宋体" w:cs="宋体"/>
        </w:rPr>
      </w:pPr>
    </w:p>
    <w:p w14:paraId="606A3A15">
      <w:pPr>
        <w:spacing w:line="960" w:lineRule="auto"/>
        <w:rPr>
          <w:rFonts w:ascii="宋体" w:hAnsi="宋体" w:cs="宋体"/>
        </w:rPr>
      </w:pPr>
    </w:p>
    <w:p w14:paraId="176E56AC">
      <w:pPr>
        <w:jc w:val="center"/>
        <w:rPr>
          <w:rFonts w:ascii="宋体" w:hAnsi="宋体" w:cs="宋体"/>
          <w:b/>
          <w:sz w:val="44"/>
          <w:szCs w:val="44"/>
        </w:rPr>
      </w:pPr>
      <w:bookmarkStart w:id="0" w:name="_Toc493956011"/>
      <w:bookmarkStart w:id="1" w:name="_Toc493928401"/>
      <w:r>
        <w:rPr>
          <w:rFonts w:hint="eastAsia" w:ascii="宋体" w:hAnsi="宋体" w:cs="宋体"/>
          <w:sz w:val="72"/>
          <w:szCs w:val="72"/>
        </w:rPr>
        <w:t>公开招标文件</w:t>
      </w:r>
      <w:bookmarkEnd w:id="0"/>
      <w:bookmarkEnd w:id="1"/>
      <w:r>
        <w:rPr>
          <w:rFonts w:hint="eastAsia" w:ascii="宋体" w:hAnsi="宋体" w:cs="宋体"/>
          <w:b/>
          <w:sz w:val="44"/>
          <w:szCs w:val="44"/>
        </w:rPr>
        <w:t xml:space="preserve"> </w:t>
      </w:r>
    </w:p>
    <w:p w14:paraId="51935853">
      <w:pPr>
        <w:jc w:val="center"/>
        <w:rPr>
          <w:rFonts w:ascii="宋体" w:hAnsi="宋体" w:cs="宋体"/>
          <w:sz w:val="72"/>
          <w:szCs w:val="72"/>
        </w:rPr>
      </w:pPr>
      <w:r>
        <w:rPr>
          <w:rFonts w:hint="eastAsia" w:ascii="宋体" w:hAnsi="宋体" w:cs="宋体"/>
          <w:b/>
          <w:sz w:val="44"/>
          <w:szCs w:val="44"/>
        </w:rPr>
        <w:t>（电子招投标）</w:t>
      </w:r>
    </w:p>
    <w:p w14:paraId="22294BC8">
      <w:pPr>
        <w:jc w:val="center"/>
        <w:rPr>
          <w:rFonts w:ascii="宋体" w:hAnsi="宋体" w:cs="宋体"/>
          <w:sz w:val="36"/>
          <w:szCs w:val="36"/>
        </w:rPr>
      </w:pPr>
    </w:p>
    <w:p w14:paraId="0C478C08">
      <w:pPr>
        <w:spacing w:line="480" w:lineRule="auto"/>
        <w:rPr>
          <w:rFonts w:ascii="宋体" w:hAnsi="宋体" w:cs="宋体"/>
        </w:rPr>
      </w:pPr>
    </w:p>
    <w:p w14:paraId="060D63FB">
      <w:pPr>
        <w:spacing w:line="480" w:lineRule="auto"/>
        <w:rPr>
          <w:rFonts w:ascii="宋体" w:hAnsi="宋体" w:cs="宋体"/>
        </w:rPr>
      </w:pPr>
    </w:p>
    <w:p w14:paraId="57B00C7C">
      <w:pPr>
        <w:spacing w:line="480" w:lineRule="auto"/>
        <w:rPr>
          <w:rFonts w:ascii="宋体" w:hAnsi="宋体" w:cs="宋体"/>
        </w:rPr>
      </w:pPr>
    </w:p>
    <w:p w14:paraId="6EAD9BC3">
      <w:pPr>
        <w:spacing w:line="480" w:lineRule="auto"/>
        <w:rPr>
          <w:rFonts w:ascii="宋体" w:hAnsi="宋体" w:cs="宋体"/>
        </w:rPr>
      </w:pPr>
    </w:p>
    <w:tbl>
      <w:tblPr>
        <w:tblStyle w:val="42"/>
        <w:tblW w:w="7453" w:type="dxa"/>
        <w:jc w:val="center"/>
        <w:tblLayout w:type="fixed"/>
        <w:tblCellMar>
          <w:top w:w="0" w:type="dxa"/>
          <w:left w:w="108" w:type="dxa"/>
          <w:bottom w:w="0" w:type="dxa"/>
          <w:right w:w="108" w:type="dxa"/>
        </w:tblCellMar>
      </w:tblPr>
      <w:tblGrid>
        <w:gridCol w:w="2311"/>
        <w:gridCol w:w="5142"/>
      </w:tblGrid>
      <w:tr w14:paraId="0118B63E">
        <w:tblPrEx>
          <w:tblCellMar>
            <w:top w:w="0" w:type="dxa"/>
            <w:left w:w="108" w:type="dxa"/>
            <w:bottom w:w="0" w:type="dxa"/>
            <w:right w:w="108" w:type="dxa"/>
          </w:tblCellMar>
        </w:tblPrEx>
        <w:trPr>
          <w:trHeight w:val="737" w:hRule="atLeast"/>
          <w:jc w:val="center"/>
        </w:trPr>
        <w:tc>
          <w:tcPr>
            <w:tcW w:w="2311" w:type="dxa"/>
            <w:vAlign w:val="center"/>
          </w:tcPr>
          <w:p w14:paraId="3414B280">
            <w:pPr>
              <w:ind w:right="-109" w:rightChars="-52"/>
              <w:jc w:val="distribute"/>
              <w:rPr>
                <w:rFonts w:ascii="宋体" w:hAnsi="宋体" w:cs="宋体"/>
                <w:sz w:val="32"/>
                <w:szCs w:val="32"/>
              </w:rPr>
            </w:pPr>
            <w:bookmarkStart w:id="2" w:name="_Toc493956012"/>
            <w:bookmarkStart w:id="3" w:name="_Toc493928402"/>
            <w:r>
              <w:rPr>
                <w:rFonts w:hint="eastAsia" w:ascii="宋体" w:hAnsi="宋体" w:cs="宋体"/>
                <w:sz w:val="32"/>
                <w:szCs w:val="32"/>
              </w:rPr>
              <w:t>项目编号：</w:t>
            </w:r>
            <w:bookmarkEnd w:id="2"/>
            <w:bookmarkEnd w:id="3"/>
          </w:p>
        </w:tc>
        <w:tc>
          <w:tcPr>
            <w:tcW w:w="5142" w:type="dxa"/>
            <w:vAlign w:val="center"/>
          </w:tcPr>
          <w:p w14:paraId="0A669444">
            <w:pPr>
              <w:ind w:left="-103" w:leftChars="-49"/>
              <w:rPr>
                <w:rFonts w:ascii="宋体" w:hAnsi="宋体" w:cs="宋体"/>
                <w:sz w:val="32"/>
                <w:szCs w:val="32"/>
              </w:rPr>
            </w:pPr>
            <w:r>
              <w:rPr>
                <w:rFonts w:hint="eastAsia" w:ascii="宋体" w:hAnsi="宋体" w:cs="宋体"/>
                <w:sz w:val="32"/>
                <w:szCs w:val="32"/>
              </w:rPr>
              <w:t>浙鼎峰招[2025]020号</w:t>
            </w:r>
          </w:p>
        </w:tc>
      </w:tr>
      <w:tr w14:paraId="68DD6715">
        <w:tblPrEx>
          <w:tblCellMar>
            <w:top w:w="0" w:type="dxa"/>
            <w:left w:w="108" w:type="dxa"/>
            <w:bottom w:w="0" w:type="dxa"/>
            <w:right w:w="108" w:type="dxa"/>
          </w:tblCellMar>
        </w:tblPrEx>
        <w:trPr>
          <w:trHeight w:val="737" w:hRule="atLeast"/>
          <w:jc w:val="center"/>
        </w:trPr>
        <w:tc>
          <w:tcPr>
            <w:tcW w:w="2311" w:type="dxa"/>
            <w:vAlign w:val="center"/>
          </w:tcPr>
          <w:p w14:paraId="064D44FC">
            <w:pPr>
              <w:ind w:right="-109" w:rightChars="-52"/>
              <w:jc w:val="distribute"/>
              <w:rPr>
                <w:rFonts w:ascii="宋体" w:hAnsi="宋体" w:cs="宋体"/>
                <w:sz w:val="32"/>
                <w:szCs w:val="32"/>
              </w:rPr>
            </w:pPr>
            <w:bookmarkStart w:id="4" w:name="_Toc493956014"/>
            <w:bookmarkStart w:id="5" w:name="_Toc493928404"/>
            <w:r>
              <w:rPr>
                <w:rFonts w:hint="eastAsia" w:ascii="宋体" w:hAnsi="宋体" w:cs="宋体"/>
                <w:sz w:val="32"/>
                <w:szCs w:val="32"/>
              </w:rPr>
              <w:t>项目名称：</w:t>
            </w:r>
            <w:bookmarkEnd w:id="4"/>
            <w:bookmarkEnd w:id="5"/>
          </w:p>
        </w:tc>
        <w:tc>
          <w:tcPr>
            <w:tcW w:w="5142" w:type="dxa"/>
            <w:vAlign w:val="center"/>
          </w:tcPr>
          <w:p w14:paraId="1A556387">
            <w:pPr>
              <w:ind w:left="-103" w:leftChars="-49"/>
              <w:jc w:val="left"/>
              <w:rPr>
                <w:rFonts w:ascii="宋体" w:hAnsi="宋体" w:cs="宋体"/>
                <w:sz w:val="32"/>
                <w:szCs w:val="32"/>
              </w:rPr>
            </w:pPr>
            <w:r>
              <w:rPr>
                <w:rFonts w:hint="eastAsia" w:ascii="宋体" w:hAnsi="宋体" w:cs="宋体"/>
                <w:sz w:val="32"/>
                <w:szCs w:val="32"/>
              </w:rPr>
              <w:t>莲都区中心粮库扩建项目地磅设备采购</w:t>
            </w:r>
          </w:p>
        </w:tc>
      </w:tr>
      <w:tr w14:paraId="3EB0C96D">
        <w:tblPrEx>
          <w:tblCellMar>
            <w:top w:w="0" w:type="dxa"/>
            <w:left w:w="108" w:type="dxa"/>
            <w:bottom w:w="0" w:type="dxa"/>
            <w:right w:w="108" w:type="dxa"/>
          </w:tblCellMar>
        </w:tblPrEx>
        <w:trPr>
          <w:trHeight w:val="737" w:hRule="atLeast"/>
          <w:jc w:val="center"/>
        </w:trPr>
        <w:tc>
          <w:tcPr>
            <w:tcW w:w="2311" w:type="dxa"/>
            <w:vAlign w:val="center"/>
          </w:tcPr>
          <w:p w14:paraId="5126E754">
            <w:pPr>
              <w:ind w:right="-109" w:rightChars="-52"/>
              <w:jc w:val="distribute"/>
              <w:rPr>
                <w:rFonts w:ascii="宋体" w:hAnsi="宋体" w:cs="宋体"/>
                <w:sz w:val="32"/>
                <w:szCs w:val="32"/>
              </w:rPr>
            </w:pPr>
            <w:bookmarkStart w:id="6" w:name="_Toc493928406"/>
            <w:bookmarkStart w:id="7" w:name="_Toc493956016"/>
            <w:r>
              <w:rPr>
                <w:rFonts w:hint="eastAsia" w:ascii="宋体" w:hAnsi="宋体" w:cs="宋体"/>
                <w:sz w:val="32"/>
                <w:szCs w:val="32"/>
              </w:rPr>
              <w:t>采 购 人：</w:t>
            </w:r>
            <w:bookmarkEnd w:id="6"/>
            <w:bookmarkEnd w:id="7"/>
          </w:p>
        </w:tc>
        <w:tc>
          <w:tcPr>
            <w:tcW w:w="5142" w:type="dxa"/>
            <w:vAlign w:val="center"/>
          </w:tcPr>
          <w:p w14:paraId="74916062">
            <w:pPr>
              <w:ind w:left="-103" w:leftChars="-49"/>
              <w:jc w:val="left"/>
              <w:rPr>
                <w:rFonts w:ascii="宋体" w:hAnsi="宋体" w:cs="宋体"/>
                <w:sz w:val="32"/>
                <w:szCs w:val="32"/>
              </w:rPr>
            </w:pPr>
            <w:r>
              <w:rPr>
                <w:rFonts w:hint="eastAsia" w:ascii="宋体" w:hAnsi="宋体" w:cs="宋体"/>
                <w:sz w:val="32"/>
                <w:szCs w:val="32"/>
              </w:rPr>
              <w:t xml:space="preserve">丽水市莲都区发展和改革局 </w:t>
            </w:r>
          </w:p>
        </w:tc>
      </w:tr>
      <w:tr w14:paraId="7F767C8B">
        <w:tblPrEx>
          <w:tblCellMar>
            <w:top w:w="0" w:type="dxa"/>
            <w:left w:w="108" w:type="dxa"/>
            <w:bottom w:w="0" w:type="dxa"/>
            <w:right w:w="108" w:type="dxa"/>
          </w:tblCellMar>
        </w:tblPrEx>
        <w:trPr>
          <w:trHeight w:val="737" w:hRule="atLeast"/>
          <w:jc w:val="center"/>
        </w:trPr>
        <w:tc>
          <w:tcPr>
            <w:tcW w:w="2311" w:type="dxa"/>
            <w:vAlign w:val="center"/>
          </w:tcPr>
          <w:p w14:paraId="0ADCC427">
            <w:pPr>
              <w:ind w:right="-109" w:rightChars="-52"/>
              <w:jc w:val="distribute"/>
              <w:rPr>
                <w:rFonts w:ascii="宋体" w:hAnsi="宋体" w:cs="宋体"/>
                <w:sz w:val="32"/>
                <w:szCs w:val="32"/>
              </w:rPr>
            </w:pPr>
          </w:p>
        </w:tc>
        <w:tc>
          <w:tcPr>
            <w:tcW w:w="5142" w:type="dxa"/>
            <w:vAlign w:val="center"/>
          </w:tcPr>
          <w:p w14:paraId="074D8869">
            <w:pPr>
              <w:ind w:left="-103" w:leftChars="-49"/>
              <w:jc w:val="left"/>
              <w:rPr>
                <w:rFonts w:ascii="宋体" w:hAnsi="宋体" w:cs="宋体"/>
                <w:sz w:val="32"/>
                <w:szCs w:val="32"/>
              </w:rPr>
            </w:pPr>
          </w:p>
        </w:tc>
      </w:tr>
      <w:tr w14:paraId="3866ABE5">
        <w:tblPrEx>
          <w:tblCellMar>
            <w:top w:w="0" w:type="dxa"/>
            <w:left w:w="108" w:type="dxa"/>
            <w:bottom w:w="0" w:type="dxa"/>
            <w:right w:w="108" w:type="dxa"/>
          </w:tblCellMar>
        </w:tblPrEx>
        <w:trPr>
          <w:trHeight w:val="737" w:hRule="atLeast"/>
          <w:jc w:val="center"/>
        </w:trPr>
        <w:tc>
          <w:tcPr>
            <w:tcW w:w="2311" w:type="dxa"/>
            <w:vAlign w:val="center"/>
          </w:tcPr>
          <w:p w14:paraId="6310D93A">
            <w:pPr>
              <w:ind w:right="-109" w:rightChars="-52"/>
              <w:jc w:val="distribute"/>
              <w:rPr>
                <w:rFonts w:ascii="宋体" w:hAnsi="宋体" w:cs="宋体"/>
                <w:sz w:val="32"/>
                <w:szCs w:val="32"/>
              </w:rPr>
            </w:pPr>
          </w:p>
        </w:tc>
        <w:tc>
          <w:tcPr>
            <w:tcW w:w="5142" w:type="dxa"/>
            <w:vAlign w:val="center"/>
          </w:tcPr>
          <w:p w14:paraId="261FE0B0">
            <w:pPr>
              <w:ind w:left="-103" w:leftChars="-49"/>
              <w:jc w:val="left"/>
              <w:rPr>
                <w:rFonts w:ascii="宋体" w:hAnsi="宋体" w:cs="宋体"/>
                <w:sz w:val="32"/>
                <w:szCs w:val="32"/>
              </w:rPr>
            </w:pPr>
          </w:p>
        </w:tc>
      </w:tr>
      <w:tr w14:paraId="2CED0F15">
        <w:tblPrEx>
          <w:tblCellMar>
            <w:top w:w="0" w:type="dxa"/>
            <w:left w:w="108" w:type="dxa"/>
            <w:bottom w:w="0" w:type="dxa"/>
            <w:right w:w="108" w:type="dxa"/>
          </w:tblCellMar>
        </w:tblPrEx>
        <w:trPr>
          <w:trHeight w:val="737" w:hRule="atLeast"/>
          <w:jc w:val="center"/>
        </w:trPr>
        <w:tc>
          <w:tcPr>
            <w:tcW w:w="2311" w:type="dxa"/>
            <w:vAlign w:val="center"/>
          </w:tcPr>
          <w:p w14:paraId="4C4E7B78">
            <w:pPr>
              <w:ind w:right="-109" w:rightChars="-52"/>
              <w:jc w:val="distribute"/>
              <w:rPr>
                <w:rFonts w:ascii="宋体" w:hAnsi="宋体" w:cs="宋体"/>
                <w:sz w:val="32"/>
                <w:szCs w:val="32"/>
              </w:rPr>
            </w:pPr>
            <w:r>
              <w:rPr>
                <w:rFonts w:hint="eastAsia" w:ascii="宋体" w:hAnsi="宋体" w:cs="宋体"/>
                <w:sz w:val="32"/>
                <w:szCs w:val="32"/>
              </w:rPr>
              <w:t>采购代理机构：</w:t>
            </w:r>
          </w:p>
        </w:tc>
        <w:tc>
          <w:tcPr>
            <w:tcW w:w="5142" w:type="dxa"/>
            <w:vAlign w:val="center"/>
          </w:tcPr>
          <w:p w14:paraId="0931F246">
            <w:pPr>
              <w:ind w:left="-103" w:leftChars="-49"/>
              <w:jc w:val="left"/>
              <w:rPr>
                <w:rFonts w:ascii="宋体" w:hAnsi="宋体" w:cs="宋体"/>
                <w:sz w:val="32"/>
                <w:szCs w:val="32"/>
              </w:rPr>
            </w:pPr>
            <w:r>
              <w:rPr>
                <w:rFonts w:hint="eastAsia" w:ascii="宋体" w:hAnsi="宋体" w:cs="宋体"/>
                <w:sz w:val="32"/>
                <w:szCs w:val="32"/>
              </w:rPr>
              <w:t>浙江鼎峰工程咨询有限公司</w:t>
            </w:r>
          </w:p>
        </w:tc>
      </w:tr>
      <w:tr w14:paraId="1AD4F2C7">
        <w:tblPrEx>
          <w:tblCellMar>
            <w:top w:w="0" w:type="dxa"/>
            <w:left w:w="108" w:type="dxa"/>
            <w:bottom w:w="0" w:type="dxa"/>
            <w:right w:w="108" w:type="dxa"/>
          </w:tblCellMar>
        </w:tblPrEx>
        <w:trPr>
          <w:trHeight w:val="737" w:hRule="atLeast"/>
          <w:jc w:val="center"/>
        </w:trPr>
        <w:tc>
          <w:tcPr>
            <w:tcW w:w="2311" w:type="dxa"/>
            <w:vAlign w:val="center"/>
          </w:tcPr>
          <w:p w14:paraId="4842828A">
            <w:pPr>
              <w:ind w:right="-109" w:rightChars="-52"/>
              <w:jc w:val="distribute"/>
              <w:rPr>
                <w:rFonts w:ascii="宋体" w:hAnsi="宋体" w:cs="宋体"/>
                <w:sz w:val="32"/>
                <w:szCs w:val="32"/>
              </w:rPr>
            </w:pPr>
            <w:r>
              <w:rPr>
                <w:rFonts w:hint="eastAsia" w:ascii="宋体" w:hAnsi="宋体" w:cs="宋体"/>
                <w:sz w:val="32"/>
                <w:szCs w:val="32"/>
              </w:rPr>
              <w:t>地        址：</w:t>
            </w:r>
          </w:p>
        </w:tc>
        <w:tc>
          <w:tcPr>
            <w:tcW w:w="5142" w:type="dxa"/>
            <w:vAlign w:val="center"/>
          </w:tcPr>
          <w:p w14:paraId="7CB4B461">
            <w:pPr>
              <w:ind w:left="-103" w:leftChars="-49"/>
              <w:jc w:val="left"/>
              <w:rPr>
                <w:rFonts w:ascii="宋体" w:hAnsi="宋体" w:cs="宋体"/>
                <w:sz w:val="32"/>
                <w:szCs w:val="32"/>
              </w:rPr>
            </w:pPr>
            <w:r>
              <w:rPr>
                <w:rFonts w:hint="eastAsia" w:ascii="宋体" w:hAnsi="宋体" w:cs="宋体"/>
                <w:sz w:val="32"/>
                <w:szCs w:val="32"/>
              </w:rPr>
              <w:t>丽水市庆春街979号</w:t>
            </w:r>
          </w:p>
        </w:tc>
      </w:tr>
      <w:tr w14:paraId="70119C11">
        <w:tblPrEx>
          <w:tblCellMar>
            <w:top w:w="0" w:type="dxa"/>
            <w:left w:w="108" w:type="dxa"/>
            <w:bottom w:w="0" w:type="dxa"/>
            <w:right w:w="108" w:type="dxa"/>
          </w:tblCellMar>
        </w:tblPrEx>
        <w:trPr>
          <w:trHeight w:val="737" w:hRule="atLeast"/>
          <w:jc w:val="center"/>
        </w:trPr>
        <w:tc>
          <w:tcPr>
            <w:tcW w:w="2311" w:type="dxa"/>
            <w:vAlign w:val="center"/>
          </w:tcPr>
          <w:p w14:paraId="347CBE9A">
            <w:pPr>
              <w:ind w:right="-84" w:rightChars="-40"/>
              <w:rPr>
                <w:rFonts w:ascii="宋体" w:hAnsi="宋体" w:cs="宋体"/>
                <w:sz w:val="32"/>
                <w:szCs w:val="32"/>
              </w:rPr>
            </w:pPr>
          </w:p>
        </w:tc>
        <w:tc>
          <w:tcPr>
            <w:tcW w:w="5142" w:type="dxa"/>
            <w:vAlign w:val="center"/>
          </w:tcPr>
          <w:p w14:paraId="0F6AF92F">
            <w:pPr>
              <w:ind w:left="-103" w:leftChars="-49"/>
              <w:rPr>
                <w:rFonts w:ascii="宋体" w:hAnsi="宋体" w:cs="宋体"/>
                <w:sz w:val="32"/>
                <w:szCs w:val="32"/>
              </w:rPr>
            </w:pPr>
          </w:p>
        </w:tc>
      </w:tr>
      <w:tr w14:paraId="589EF593">
        <w:tblPrEx>
          <w:tblCellMar>
            <w:top w:w="0" w:type="dxa"/>
            <w:left w:w="108" w:type="dxa"/>
            <w:bottom w:w="0" w:type="dxa"/>
            <w:right w:w="108" w:type="dxa"/>
          </w:tblCellMar>
        </w:tblPrEx>
        <w:trPr>
          <w:trHeight w:val="737" w:hRule="atLeast"/>
          <w:jc w:val="center"/>
        </w:trPr>
        <w:tc>
          <w:tcPr>
            <w:tcW w:w="7453" w:type="dxa"/>
            <w:gridSpan w:val="2"/>
            <w:vAlign w:val="center"/>
          </w:tcPr>
          <w:p w14:paraId="6A66224B">
            <w:pPr>
              <w:jc w:val="center"/>
              <w:rPr>
                <w:rFonts w:ascii="宋体" w:hAnsi="宋体" w:cs="宋体"/>
                <w:sz w:val="32"/>
                <w:szCs w:val="32"/>
              </w:rPr>
            </w:pPr>
            <w:r>
              <w:rPr>
                <w:rFonts w:hint="eastAsia" w:ascii="宋体" w:hAnsi="宋体" w:cs="宋体"/>
                <w:sz w:val="32"/>
                <w:szCs w:val="32"/>
              </w:rPr>
              <w:t>2025年1月</w:t>
            </w:r>
          </w:p>
        </w:tc>
      </w:tr>
    </w:tbl>
    <w:p w14:paraId="513A057C">
      <w:pPr>
        <w:spacing w:line="480" w:lineRule="auto"/>
        <w:rPr>
          <w:rFonts w:ascii="宋体" w:hAnsi="宋体" w:cs="宋体"/>
        </w:rPr>
        <w:sectPr>
          <w:headerReference r:id="rId4" w:type="first"/>
          <w:footerReference r:id="rId6" w:type="first"/>
          <w:headerReference r:id="rId3" w:type="default"/>
          <w:footerReference r:id="rId5" w:type="default"/>
          <w:pgSz w:w="11906" w:h="16838"/>
          <w:pgMar w:top="1418" w:right="1418" w:bottom="1418" w:left="1418" w:header="851" w:footer="851" w:gutter="0"/>
          <w:cols w:space="720" w:num="1"/>
          <w:titlePg/>
          <w:docGrid w:linePitch="312" w:charSpace="0"/>
        </w:sectPr>
      </w:pPr>
    </w:p>
    <w:p w14:paraId="5DCCB397">
      <w:pPr>
        <w:pStyle w:val="39"/>
        <w:spacing w:after="240"/>
        <w:rPr>
          <w:rFonts w:ascii="宋体" w:hAnsi="宋体" w:cs="宋体"/>
        </w:rPr>
      </w:pPr>
      <w:bookmarkStart w:id="8" w:name="_Toc3802"/>
      <w:bookmarkStart w:id="9" w:name="_Toc25846"/>
      <w:bookmarkStart w:id="10" w:name="_Toc1245"/>
      <w:bookmarkStart w:id="11" w:name="_Toc97212953"/>
      <w:bookmarkStart w:id="12" w:name="_Toc531358958"/>
      <w:bookmarkStart w:id="13" w:name="_Toc530551803"/>
      <w:bookmarkStart w:id="14" w:name="_Toc25687"/>
      <w:bookmarkStart w:id="15" w:name="_Toc535"/>
      <w:r>
        <w:rPr>
          <w:rFonts w:hint="eastAsia" w:ascii="宋体" w:hAnsi="宋体" w:cs="宋体"/>
        </w:rPr>
        <w:t>目  录</w:t>
      </w:r>
      <w:bookmarkEnd w:id="8"/>
      <w:bookmarkEnd w:id="9"/>
      <w:bookmarkEnd w:id="10"/>
      <w:bookmarkEnd w:id="11"/>
      <w:bookmarkEnd w:id="12"/>
      <w:bookmarkEnd w:id="13"/>
      <w:bookmarkEnd w:id="14"/>
      <w:bookmarkEnd w:id="15"/>
      <w:bookmarkStart w:id="16" w:name="_Toc69635410"/>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p>
    <w:p w14:paraId="6C9958AB">
      <w:pPr>
        <w:pStyle w:val="30"/>
        <w:tabs>
          <w:tab w:val="right" w:leader="dot" w:pos="9070"/>
          <w:tab w:val="clear" w:pos="9060"/>
        </w:tabs>
        <w:spacing w:before="0" w:after="0"/>
        <w:rPr>
          <w:rFonts w:ascii="宋体" w:hAnsi="宋体" w:eastAsia="宋体" w:cs="宋体"/>
        </w:rPr>
      </w:pPr>
      <w:r>
        <w:fldChar w:fldCharType="begin"/>
      </w:r>
      <w:r>
        <w:instrText xml:space="preserve"> HYPERLINK \l "_Toc5120" </w:instrText>
      </w:r>
      <w:r>
        <w:fldChar w:fldCharType="separate"/>
      </w:r>
      <w:r>
        <w:rPr>
          <w:rFonts w:hint="eastAsia" w:ascii="宋体" w:hAnsi="宋体" w:eastAsia="宋体" w:cs="宋体"/>
          <w:szCs w:val="36"/>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_Toc5120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1536F463">
      <w:pPr>
        <w:pStyle w:val="30"/>
        <w:tabs>
          <w:tab w:val="right" w:leader="dot" w:pos="9070"/>
          <w:tab w:val="clear" w:pos="9060"/>
        </w:tabs>
        <w:spacing w:before="0" w:after="0"/>
        <w:rPr>
          <w:rFonts w:ascii="宋体" w:hAnsi="宋体" w:eastAsia="宋体" w:cs="宋体"/>
        </w:rPr>
      </w:pPr>
      <w:r>
        <w:fldChar w:fldCharType="begin"/>
      </w:r>
      <w:r>
        <w:instrText xml:space="preserve"> HYPERLINK \l "_Toc14105" </w:instrText>
      </w:r>
      <w:r>
        <w:fldChar w:fldCharType="separate"/>
      </w:r>
      <w:r>
        <w:rPr>
          <w:rFonts w:hint="eastAsia" w:ascii="宋体" w:hAnsi="宋体" w:eastAsia="宋体" w:cs="宋体"/>
          <w:szCs w:val="36"/>
        </w:rPr>
        <w:t>第二章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_Toc14105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345E10C6">
      <w:pPr>
        <w:pStyle w:val="30"/>
        <w:tabs>
          <w:tab w:val="right" w:leader="dot" w:pos="9070"/>
          <w:tab w:val="clear" w:pos="9060"/>
        </w:tabs>
        <w:spacing w:before="0" w:after="0"/>
        <w:rPr>
          <w:rFonts w:ascii="宋体" w:hAnsi="宋体" w:eastAsia="宋体" w:cs="宋体"/>
        </w:rPr>
      </w:pPr>
      <w:r>
        <w:fldChar w:fldCharType="begin"/>
      </w:r>
      <w:r>
        <w:instrText xml:space="preserve"> HYPERLINK \l "_Toc18782" </w:instrText>
      </w:r>
      <w:r>
        <w:fldChar w:fldCharType="separate"/>
      </w:r>
      <w:r>
        <w:rPr>
          <w:rFonts w:hint="eastAsia" w:ascii="宋体" w:hAnsi="宋体" w:eastAsia="宋体" w:cs="宋体"/>
          <w:szCs w:val="36"/>
        </w:rPr>
        <w:t>第三章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_Toc18782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14:paraId="3CB93E7A">
      <w:pPr>
        <w:pStyle w:val="30"/>
        <w:tabs>
          <w:tab w:val="right" w:leader="dot" w:pos="9070"/>
          <w:tab w:val="clear" w:pos="9060"/>
        </w:tabs>
        <w:spacing w:before="0" w:after="0"/>
        <w:rPr>
          <w:rFonts w:ascii="宋体" w:hAnsi="宋体" w:eastAsia="宋体" w:cs="宋体"/>
        </w:rPr>
      </w:pPr>
      <w:r>
        <w:fldChar w:fldCharType="begin"/>
      </w:r>
      <w:r>
        <w:instrText xml:space="preserve"> HYPERLINK \l "_Toc9810" </w:instrText>
      </w:r>
      <w:r>
        <w:fldChar w:fldCharType="separate"/>
      </w:r>
      <w:r>
        <w:rPr>
          <w:rFonts w:hint="eastAsia" w:ascii="宋体" w:hAnsi="宋体" w:eastAsia="宋体" w:cs="宋体"/>
          <w:szCs w:val="30"/>
        </w:rPr>
        <w:t>投标人须知前附表（一）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_Toc9810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14:paraId="02CAD55F">
      <w:pPr>
        <w:pStyle w:val="30"/>
        <w:tabs>
          <w:tab w:val="right" w:leader="dot" w:pos="9070"/>
          <w:tab w:val="clear" w:pos="9060"/>
        </w:tabs>
        <w:spacing w:before="0" w:after="0"/>
        <w:rPr>
          <w:rFonts w:ascii="宋体" w:hAnsi="宋体" w:eastAsia="宋体" w:cs="宋体"/>
        </w:rPr>
      </w:pPr>
      <w:r>
        <w:fldChar w:fldCharType="begin"/>
      </w:r>
      <w:r>
        <w:instrText xml:space="preserve"> HYPERLINK \l "_Toc221" </w:instrText>
      </w:r>
      <w:r>
        <w:fldChar w:fldCharType="separate"/>
      </w:r>
      <w:r>
        <w:rPr>
          <w:rFonts w:hint="eastAsia" w:ascii="宋体" w:hAnsi="宋体" w:eastAsia="宋体" w:cs="宋体"/>
          <w:szCs w:val="30"/>
        </w:rPr>
        <w:t>投标人须知前附表（二）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_Toc221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14:paraId="688FEDF6">
      <w:pPr>
        <w:pStyle w:val="30"/>
        <w:tabs>
          <w:tab w:val="right" w:leader="dot" w:pos="9070"/>
          <w:tab w:val="clear" w:pos="9060"/>
        </w:tabs>
        <w:spacing w:before="0" w:after="0"/>
        <w:rPr>
          <w:rFonts w:ascii="宋体" w:hAnsi="宋体" w:eastAsia="宋体" w:cs="宋体"/>
        </w:rPr>
      </w:pPr>
      <w:r>
        <w:fldChar w:fldCharType="begin"/>
      </w:r>
      <w:r>
        <w:instrText xml:space="preserve"> HYPERLINK \l "_Toc22265" </w:instrText>
      </w:r>
      <w:r>
        <w:fldChar w:fldCharType="separate"/>
      </w:r>
      <w:r>
        <w:rPr>
          <w:rFonts w:hint="eastAsia" w:ascii="宋体" w:hAnsi="宋体" w:eastAsia="宋体" w:cs="宋体"/>
          <w:szCs w:val="30"/>
        </w:rPr>
        <w:t>一    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_Toc22265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58697DC0">
      <w:pPr>
        <w:pStyle w:val="22"/>
        <w:tabs>
          <w:tab w:val="right" w:leader="dot" w:pos="9070"/>
        </w:tabs>
        <w:spacing w:before="0" w:after="0"/>
        <w:ind w:left="420"/>
        <w:rPr>
          <w:rFonts w:ascii="宋体" w:hAnsi="宋体" w:eastAsia="宋体" w:cs="宋体"/>
        </w:rPr>
      </w:pPr>
      <w:r>
        <w:fldChar w:fldCharType="begin"/>
      </w:r>
      <w:r>
        <w:instrText xml:space="preserve"> HYPERLINK \l "_Toc13723" </w:instrText>
      </w:r>
      <w:r>
        <w:fldChar w:fldCharType="separate"/>
      </w:r>
      <w:r>
        <w:rPr>
          <w:rFonts w:hint="eastAsia" w:ascii="宋体" w:hAnsi="宋体" w:eastAsia="宋体" w:cs="宋体"/>
        </w:rPr>
        <w:t>1.1     适用范围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_Toc13723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5CD09FFF">
      <w:pPr>
        <w:pStyle w:val="22"/>
        <w:tabs>
          <w:tab w:val="right" w:leader="dot" w:pos="9070"/>
        </w:tabs>
        <w:spacing w:before="0" w:after="0"/>
        <w:ind w:left="420"/>
        <w:rPr>
          <w:rFonts w:ascii="宋体" w:hAnsi="宋体" w:eastAsia="宋体" w:cs="宋体"/>
        </w:rPr>
      </w:pPr>
      <w:r>
        <w:fldChar w:fldCharType="begin"/>
      </w:r>
      <w:r>
        <w:instrText xml:space="preserve"> HYPERLINK \l "_Toc73" </w:instrText>
      </w:r>
      <w:r>
        <w:fldChar w:fldCharType="separate"/>
      </w:r>
      <w:r>
        <w:rPr>
          <w:rFonts w:hint="eastAsia" w:ascii="宋体" w:hAnsi="宋体" w:eastAsia="宋体" w:cs="宋体"/>
        </w:rPr>
        <w:t>1.2     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38057270">
      <w:pPr>
        <w:pStyle w:val="22"/>
        <w:tabs>
          <w:tab w:val="right" w:leader="dot" w:pos="9070"/>
        </w:tabs>
        <w:spacing w:before="0" w:after="0"/>
        <w:ind w:left="420"/>
        <w:rPr>
          <w:rFonts w:ascii="宋体" w:hAnsi="宋体" w:eastAsia="宋体" w:cs="宋体"/>
        </w:rPr>
      </w:pPr>
      <w:r>
        <w:fldChar w:fldCharType="begin"/>
      </w:r>
      <w:r>
        <w:instrText xml:space="preserve"> HYPERLINK \l "_Toc4144" </w:instrText>
      </w:r>
      <w:r>
        <w:fldChar w:fldCharType="separate"/>
      </w:r>
      <w:r>
        <w:rPr>
          <w:rFonts w:hint="eastAsia" w:ascii="宋体" w:hAnsi="宋体" w:eastAsia="宋体" w:cs="宋体"/>
        </w:rPr>
        <w:t>1.3     投标人应具备资格条件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_Toc4144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53F7DCBE">
      <w:pPr>
        <w:pStyle w:val="22"/>
        <w:tabs>
          <w:tab w:val="right" w:leader="dot" w:pos="9070"/>
        </w:tabs>
        <w:spacing w:before="0" w:after="0"/>
        <w:ind w:left="420"/>
        <w:rPr>
          <w:rFonts w:ascii="宋体" w:hAnsi="宋体" w:eastAsia="宋体" w:cs="宋体"/>
        </w:rPr>
      </w:pPr>
      <w:r>
        <w:fldChar w:fldCharType="begin"/>
      </w:r>
      <w:r>
        <w:instrText xml:space="preserve"> HYPERLINK \l "_Toc26010" </w:instrText>
      </w:r>
      <w:r>
        <w:fldChar w:fldCharType="separate"/>
      </w:r>
      <w:r>
        <w:rPr>
          <w:rFonts w:hint="eastAsia" w:ascii="宋体" w:hAnsi="宋体" w:eastAsia="宋体" w:cs="宋体"/>
        </w:rPr>
        <w:t>1.4     联合体投标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_Toc26010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0C8255D9">
      <w:pPr>
        <w:pStyle w:val="22"/>
        <w:tabs>
          <w:tab w:val="right" w:leader="dot" w:pos="9070"/>
        </w:tabs>
        <w:spacing w:before="0" w:after="0"/>
        <w:ind w:left="420"/>
        <w:rPr>
          <w:rFonts w:ascii="宋体" w:hAnsi="宋体" w:eastAsia="宋体" w:cs="宋体"/>
        </w:rPr>
      </w:pPr>
      <w:r>
        <w:fldChar w:fldCharType="begin"/>
      </w:r>
      <w:r>
        <w:instrText xml:space="preserve"> HYPERLINK \l "_Toc5935" </w:instrText>
      </w:r>
      <w:r>
        <w:fldChar w:fldCharType="separate"/>
      </w:r>
      <w:r>
        <w:rPr>
          <w:rFonts w:hint="eastAsia" w:ascii="宋体" w:hAnsi="宋体" w:eastAsia="宋体" w:cs="宋体"/>
        </w:rPr>
        <w:t>1.5     投标文件的语言及计量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_Toc5935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09D107CD">
      <w:pPr>
        <w:pStyle w:val="22"/>
        <w:tabs>
          <w:tab w:val="right" w:leader="dot" w:pos="9070"/>
        </w:tabs>
        <w:spacing w:before="0" w:after="0"/>
        <w:ind w:left="420"/>
        <w:rPr>
          <w:rFonts w:ascii="宋体" w:hAnsi="宋体" w:eastAsia="宋体" w:cs="宋体"/>
        </w:rPr>
      </w:pPr>
      <w:r>
        <w:fldChar w:fldCharType="begin"/>
      </w:r>
      <w:r>
        <w:instrText xml:space="preserve"> HYPERLINK \l "_Toc26978" </w:instrText>
      </w:r>
      <w:r>
        <w:fldChar w:fldCharType="separate"/>
      </w:r>
      <w:r>
        <w:rPr>
          <w:rFonts w:hint="eastAsia" w:ascii="宋体" w:hAnsi="宋体" w:eastAsia="宋体" w:cs="宋体"/>
        </w:rPr>
        <w:t>1.6     投标费用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_Toc26978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53EF2AF8">
      <w:pPr>
        <w:pStyle w:val="22"/>
        <w:tabs>
          <w:tab w:val="right" w:leader="dot" w:pos="9070"/>
        </w:tabs>
        <w:spacing w:before="0" w:after="0"/>
        <w:ind w:left="420"/>
        <w:rPr>
          <w:rFonts w:ascii="宋体" w:hAnsi="宋体" w:eastAsia="宋体" w:cs="宋体"/>
        </w:rPr>
      </w:pPr>
      <w:r>
        <w:fldChar w:fldCharType="begin"/>
      </w:r>
      <w:r>
        <w:instrText xml:space="preserve"> HYPERLINK \l "_Toc2209" </w:instrText>
      </w:r>
      <w:r>
        <w:fldChar w:fldCharType="separate"/>
      </w:r>
      <w:r>
        <w:rPr>
          <w:rFonts w:hint="eastAsia" w:ascii="宋体" w:hAnsi="宋体" w:eastAsia="宋体" w:cs="宋体"/>
        </w:rPr>
        <w:t>1.7     现场踏勘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_Toc2209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1AEE1037">
      <w:pPr>
        <w:pStyle w:val="22"/>
        <w:tabs>
          <w:tab w:val="right" w:leader="dot" w:pos="9070"/>
        </w:tabs>
        <w:spacing w:before="0" w:after="0"/>
        <w:ind w:left="420"/>
        <w:rPr>
          <w:rFonts w:ascii="宋体" w:hAnsi="宋体" w:eastAsia="宋体" w:cs="宋体"/>
        </w:rPr>
      </w:pPr>
      <w:r>
        <w:fldChar w:fldCharType="begin"/>
      </w:r>
      <w:r>
        <w:instrText xml:space="preserve"> HYPERLINK \l "_Toc18766" </w:instrText>
      </w:r>
      <w:r>
        <w:fldChar w:fldCharType="separate"/>
      </w:r>
      <w:r>
        <w:rPr>
          <w:rFonts w:hint="eastAsia" w:ascii="宋体" w:hAnsi="宋体" w:eastAsia="宋体" w:cs="宋体"/>
        </w:rPr>
        <w:t>1.8     答疑会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_Toc18766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18761840">
      <w:pPr>
        <w:pStyle w:val="22"/>
        <w:tabs>
          <w:tab w:val="right" w:leader="dot" w:pos="9070"/>
        </w:tabs>
        <w:spacing w:before="0" w:after="0"/>
        <w:ind w:left="420"/>
        <w:rPr>
          <w:rFonts w:ascii="宋体" w:hAnsi="宋体" w:eastAsia="宋体" w:cs="宋体"/>
        </w:rPr>
      </w:pPr>
      <w:r>
        <w:fldChar w:fldCharType="begin"/>
      </w:r>
      <w:r>
        <w:instrText xml:space="preserve"> HYPERLINK \l "_Toc19512" </w:instrText>
      </w:r>
      <w:r>
        <w:fldChar w:fldCharType="separate"/>
      </w:r>
      <w:r>
        <w:rPr>
          <w:rFonts w:hint="eastAsia" w:ascii="宋体" w:hAnsi="宋体" w:eastAsia="宋体" w:cs="宋体"/>
        </w:rPr>
        <w:t>1.9     分包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_Toc19512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42150010">
      <w:pPr>
        <w:pStyle w:val="22"/>
        <w:tabs>
          <w:tab w:val="right" w:leader="dot" w:pos="9070"/>
        </w:tabs>
        <w:spacing w:before="0" w:after="0"/>
        <w:ind w:left="420"/>
        <w:rPr>
          <w:rFonts w:ascii="宋体" w:hAnsi="宋体" w:eastAsia="宋体" w:cs="宋体"/>
        </w:rPr>
      </w:pPr>
      <w:r>
        <w:fldChar w:fldCharType="begin"/>
      </w:r>
      <w:r>
        <w:instrText xml:space="preserve"> HYPERLINK \l "_Toc21526" </w:instrText>
      </w:r>
      <w:r>
        <w:fldChar w:fldCharType="separate"/>
      </w:r>
      <w:r>
        <w:rPr>
          <w:rFonts w:hint="eastAsia" w:ascii="宋体" w:hAnsi="宋体" w:eastAsia="宋体" w:cs="宋体"/>
        </w:rPr>
        <w:t>1.10    保密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_Toc21526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14:paraId="62C02CFD">
      <w:pPr>
        <w:pStyle w:val="22"/>
        <w:tabs>
          <w:tab w:val="right" w:leader="dot" w:pos="9070"/>
        </w:tabs>
        <w:spacing w:before="0" w:after="0"/>
        <w:ind w:left="420"/>
        <w:rPr>
          <w:rFonts w:ascii="宋体" w:hAnsi="宋体" w:eastAsia="宋体" w:cs="宋体"/>
        </w:rPr>
      </w:pPr>
      <w:r>
        <w:fldChar w:fldCharType="begin"/>
      </w:r>
      <w:r>
        <w:instrText xml:space="preserve"> HYPERLINK \l "_Toc11351" </w:instrText>
      </w:r>
      <w:r>
        <w:fldChar w:fldCharType="separate"/>
      </w:r>
      <w:r>
        <w:rPr>
          <w:rFonts w:hint="eastAsia" w:ascii="宋体" w:hAnsi="宋体" w:eastAsia="宋体" w:cs="宋体"/>
        </w:rPr>
        <w:t>1.11    政府采购政策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_Toc11351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14:paraId="2EADF2C5">
      <w:pPr>
        <w:pStyle w:val="22"/>
        <w:tabs>
          <w:tab w:val="right" w:leader="dot" w:pos="9070"/>
        </w:tabs>
        <w:spacing w:before="0" w:after="0"/>
        <w:ind w:left="420"/>
        <w:rPr>
          <w:rFonts w:ascii="宋体" w:hAnsi="宋体" w:eastAsia="宋体" w:cs="宋体"/>
        </w:rPr>
      </w:pPr>
      <w:r>
        <w:fldChar w:fldCharType="begin"/>
      </w:r>
      <w:r>
        <w:instrText xml:space="preserve"> HYPERLINK \l "_Toc12023" </w:instrText>
      </w:r>
      <w:r>
        <w:fldChar w:fldCharType="separate"/>
      </w:r>
      <w:r>
        <w:rPr>
          <w:rFonts w:hint="eastAsia" w:ascii="宋体" w:hAnsi="宋体" w:eastAsia="宋体" w:cs="宋体"/>
        </w:rPr>
        <w:t>1.12    相同品牌产品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_Toc12023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0F862B20">
      <w:pPr>
        <w:pStyle w:val="22"/>
        <w:tabs>
          <w:tab w:val="right" w:leader="dot" w:pos="9070"/>
        </w:tabs>
        <w:spacing w:before="0" w:after="0"/>
        <w:ind w:left="420"/>
        <w:rPr>
          <w:rFonts w:ascii="宋体" w:hAnsi="宋体" w:eastAsia="宋体" w:cs="宋体"/>
        </w:rPr>
      </w:pPr>
      <w:r>
        <w:fldChar w:fldCharType="begin"/>
      </w:r>
      <w:r>
        <w:instrText xml:space="preserve"> HYPERLINK \l "_Toc13343" </w:instrText>
      </w:r>
      <w:r>
        <w:fldChar w:fldCharType="separate"/>
      </w:r>
      <w:r>
        <w:rPr>
          <w:rFonts w:hint="eastAsia" w:ascii="宋体" w:hAnsi="宋体" w:eastAsia="宋体" w:cs="宋体"/>
        </w:rPr>
        <w:t>1.13    信用信息记录查询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_Toc13343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1DD671DA">
      <w:pPr>
        <w:pStyle w:val="22"/>
        <w:tabs>
          <w:tab w:val="right" w:leader="dot" w:pos="9070"/>
        </w:tabs>
        <w:spacing w:before="0" w:after="0"/>
        <w:ind w:left="420"/>
        <w:rPr>
          <w:rFonts w:ascii="宋体" w:hAnsi="宋体" w:eastAsia="宋体" w:cs="宋体"/>
        </w:rPr>
      </w:pPr>
      <w:r>
        <w:fldChar w:fldCharType="begin"/>
      </w:r>
      <w:r>
        <w:instrText xml:space="preserve"> HYPERLINK \l "_Toc12282" </w:instrText>
      </w:r>
      <w:r>
        <w:fldChar w:fldCharType="separate"/>
      </w:r>
      <w:r>
        <w:rPr>
          <w:rFonts w:hint="eastAsia" w:ascii="宋体" w:hAnsi="宋体" w:eastAsia="宋体" w:cs="宋体"/>
        </w:rPr>
        <w:t>1.14    询问、质疑和投诉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_Toc12282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14:paraId="30FE18FD">
      <w:pPr>
        <w:pStyle w:val="22"/>
        <w:tabs>
          <w:tab w:val="right" w:leader="dot" w:pos="9070"/>
        </w:tabs>
        <w:spacing w:before="0" w:after="0"/>
        <w:ind w:left="420"/>
        <w:rPr>
          <w:rFonts w:ascii="宋体" w:hAnsi="宋体" w:eastAsia="宋体" w:cs="宋体"/>
        </w:rPr>
      </w:pPr>
      <w:r>
        <w:fldChar w:fldCharType="begin"/>
      </w:r>
      <w:r>
        <w:instrText xml:space="preserve"> HYPERLINK \l "_Toc15213" </w:instrText>
      </w:r>
      <w:r>
        <w:fldChar w:fldCharType="separate"/>
      </w:r>
      <w:r>
        <w:rPr>
          <w:rFonts w:hint="eastAsia" w:ascii="宋体" w:hAnsi="宋体" w:eastAsia="宋体" w:cs="宋体"/>
        </w:rPr>
        <w:t>1.15    特别声明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_Toc15213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6090A9C7">
      <w:pPr>
        <w:pStyle w:val="30"/>
        <w:tabs>
          <w:tab w:val="right" w:leader="dot" w:pos="9070"/>
          <w:tab w:val="clear" w:pos="9060"/>
        </w:tabs>
        <w:spacing w:before="0" w:after="0"/>
        <w:rPr>
          <w:rFonts w:ascii="宋体" w:hAnsi="宋体" w:eastAsia="宋体" w:cs="宋体"/>
        </w:rPr>
      </w:pPr>
      <w:r>
        <w:fldChar w:fldCharType="begin"/>
      </w:r>
      <w:r>
        <w:instrText xml:space="preserve"> HYPERLINK \l "_Toc11118" </w:instrText>
      </w:r>
      <w:r>
        <w:fldChar w:fldCharType="separate"/>
      </w:r>
      <w:r>
        <w:rPr>
          <w:rFonts w:hint="eastAsia" w:ascii="宋体" w:hAnsi="宋体" w:eastAsia="宋体" w:cs="宋体"/>
          <w:szCs w:val="30"/>
        </w:rPr>
        <w:t>二    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_Toc11118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4D00846C">
      <w:pPr>
        <w:pStyle w:val="22"/>
        <w:tabs>
          <w:tab w:val="right" w:leader="dot" w:pos="9070"/>
        </w:tabs>
        <w:spacing w:before="0" w:after="0"/>
        <w:ind w:left="420"/>
        <w:rPr>
          <w:rFonts w:ascii="宋体" w:hAnsi="宋体" w:eastAsia="宋体" w:cs="宋体"/>
        </w:rPr>
      </w:pPr>
      <w:r>
        <w:fldChar w:fldCharType="begin"/>
      </w:r>
      <w:r>
        <w:instrText xml:space="preserve"> HYPERLINK \l "_Toc17984" </w:instrText>
      </w:r>
      <w:r>
        <w:fldChar w:fldCharType="separate"/>
      </w:r>
      <w:r>
        <w:rPr>
          <w:rFonts w:hint="eastAsia" w:ascii="宋体" w:hAnsi="宋体" w:eastAsia="宋体" w:cs="宋体"/>
        </w:rPr>
        <w:t>2.1     招标文件的组成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_Toc17984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67112C31">
      <w:pPr>
        <w:pStyle w:val="22"/>
        <w:tabs>
          <w:tab w:val="right" w:leader="dot" w:pos="9070"/>
        </w:tabs>
        <w:spacing w:before="0" w:after="0"/>
        <w:ind w:left="420"/>
        <w:rPr>
          <w:rFonts w:ascii="宋体" w:hAnsi="宋体" w:eastAsia="宋体" w:cs="宋体"/>
        </w:rPr>
      </w:pPr>
      <w:r>
        <w:fldChar w:fldCharType="begin"/>
      </w:r>
      <w:r>
        <w:instrText xml:space="preserve"> HYPERLINK \l "_Toc5371" </w:instrText>
      </w:r>
      <w:r>
        <w:fldChar w:fldCharType="separate"/>
      </w:r>
      <w:r>
        <w:rPr>
          <w:rFonts w:hint="eastAsia" w:ascii="宋体" w:hAnsi="宋体" w:eastAsia="宋体" w:cs="宋体"/>
        </w:rPr>
        <w:t>2.2     招标文件的澄清、修改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_Toc5371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26B9CA5A">
      <w:pPr>
        <w:pStyle w:val="30"/>
        <w:tabs>
          <w:tab w:val="right" w:leader="dot" w:pos="9070"/>
          <w:tab w:val="clear" w:pos="9060"/>
        </w:tabs>
        <w:spacing w:before="0" w:after="0"/>
        <w:rPr>
          <w:rFonts w:ascii="宋体" w:hAnsi="宋体" w:eastAsia="宋体" w:cs="宋体"/>
        </w:rPr>
      </w:pPr>
      <w:r>
        <w:fldChar w:fldCharType="begin"/>
      </w:r>
      <w:r>
        <w:instrText xml:space="preserve"> HYPERLINK \l "_Toc27680" </w:instrText>
      </w:r>
      <w:r>
        <w:fldChar w:fldCharType="separate"/>
      </w:r>
      <w:r>
        <w:rPr>
          <w:rFonts w:hint="eastAsia" w:ascii="宋体" w:hAnsi="宋体" w:eastAsia="宋体" w:cs="宋体"/>
          <w:szCs w:val="30"/>
        </w:rPr>
        <w:t>三    投标文件组成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_Toc27680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6203C741">
      <w:pPr>
        <w:pStyle w:val="22"/>
        <w:tabs>
          <w:tab w:val="right" w:leader="dot" w:pos="9070"/>
        </w:tabs>
        <w:spacing w:before="0" w:after="0"/>
        <w:ind w:left="420"/>
        <w:rPr>
          <w:rFonts w:ascii="宋体" w:hAnsi="宋体" w:eastAsia="宋体" w:cs="宋体"/>
        </w:rPr>
      </w:pPr>
      <w:r>
        <w:fldChar w:fldCharType="begin"/>
      </w:r>
      <w:r>
        <w:instrText xml:space="preserve"> HYPERLINK \l "_Toc31201" </w:instrText>
      </w:r>
      <w:r>
        <w:fldChar w:fldCharType="separate"/>
      </w:r>
      <w:r>
        <w:rPr>
          <w:rFonts w:hint="eastAsia" w:ascii="宋体" w:hAnsi="宋体" w:eastAsia="宋体" w:cs="宋体"/>
        </w:rPr>
        <w:t>3.1    投标文件组成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_Toc31201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298BB527">
      <w:pPr>
        <w:pStyle w:val="22"/>
        <w:tabs>
          <w:tab w:val="right" w:leader="dot" w:pos="9070"/>
        </w:tabs>
        <w:spacing w:before="0" w:after="0"/>
        <w:ind w:left="420"/>
        <w:rPr>
          <w:rFonts w:ascii="宋体" w:hAnsi="宋体" w:eastAsia="宋体" w:cs="宋体"/>
        </w:rPr>
      </w:pPr>
      <w:r>
        <w:fldChar w:fldCharType="begin"/>
      </w:r>
      <w:r>
        <w:instrText xml:space="preserve"> HYPERLINK \l "_Toc26303" </w:instrText>
      </w:r>
      <w:r>
        <w:fldChar w:fldCharType="separate"/>
      </w:r>
      <w:r>
        <w:rPr>
          <w:rFonts w:hint="eastAsia" w:ascii="宋体" w:hAnsi="宋体" w:eastAsia="宋体" w:cs="宋体"/>
          <w:bCs/>
        </w:rPr>
        <w:t>3.2     投标文件形式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_Toc26303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1B9661CC">
      <w:pPr>
        <w:pStyle w:val="30"/>
        <w:tabs>
          <w:tab w:val="right" w:leader="dot" w:pos="9070"/>
          <w:tab w:val="clear" w:pos="9060"/>
        </w:tabs>
        <w:spacing w:before="0" w:after="0"/>
        <w:rPr>
          <w:rFonts w:ascii="宋体" w:hAnsi="宋体" w:eastAsia="宋体" w:cs="宋体"/>
        </w:rPr>
      </w:pPr>
      <w:r>
        <w:fldChar w:fldCharType="begin"/>
      </w:r>
      <w:r>
        <w:instrText xml:space="preserve"> HYPERLINK \l "_Toc14010" </w:instrText>
      </w:r>
      <w:r>
        <w:fldChar w:fldCharType="separate"/>
      </w:r>
      <w:r>
        <w:rPr>
          <w:rFonts w:hint="eastAsia" w:ascii="宋体" w:hAnsi="宋体" w:eastAsia="宋体" w:cs="宋体"/>
          <w:szCs w:val="30"/>
        </w:rPr>
        <w:t>四    投标文件编制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_Toc14010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46FE2312">
      <w:pPr>
        <w:pStyle w:val="22"/>
        <w:tabs>
          <w:tab w:val="right" w:leader="dot" w:pos="9070"/>
        </w:tabs>
        <w:spacing w:before="0" w:after="0"/>
        <w:ind w:left="420"/>
        <w:rPr>
          <w:rFonts w:ascii="宋体" w:hAnsi="宋体" w:eastAsia="宋体" w:cs="宋体"/>
        </w:rPr>
      </w:pPr>
      <w:r>
        <w:fldChar w:fldCharType="begin"/>
      </w:r>
      <w:r>
        <w:instrText xml:space="preserve"> HYPERLINK \l "_Toc23239" </w:instrText>
      </w:r>
      <w:r>
        <w:fldChar w:fldCharType="separate"/>
      </w:r>
      <w:r>
        <w:rPr>
          <w:rFonts w:hint="eastAsia" w:ascii="宋体" w:hAnsi="宋体" w:eastAsia="宋体" w:cs="宋体"/>
        </w:rPr>
        <w:t>4.1     投标文件编制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_Toc23239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07039E3B">
      <w:pPr>
        <w:pStyle w:val="22"/>
        <w:tabs>
          <w:tab w:val="right" w:leader="dot" w:pos="9070"/>
        </w:tabs>
        <w:spacing w:before="0" w:after="0"/>
        <w:ind w:left="420"/>
        <w:rPr>
          <w:rFonts w:ascii="宋体" w:hAnsi="宋体" w:eastAsia="宋体" w:cs="宋体"/>
        </w:rPr>
      </w:pPr>
      <w:r>
        <w:fldChar w:fldCharType="begin"/>
      </w:r>
      <w:r>
        <w:instrText xml:space="preserve"> HYPERLINK \l "_Toc22936" </w:instrText>
      </w:r>
      <w:r>
        <w:fldChar w:fldCharType="separate"/>
      </w:r>
      <w:r>
        <w:rPr>
          <w:rFonts w:hint="eastAsia" w:ascii="宋体" w:hAnsi="宋体" w:eastAsia="宋体" w:cs="宋体"/>
        </w:rPr>
        <w:t>4.2     投标报价要求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_Toc22936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1B7AB953">
      <w:pPr>
        <w:pStyle w:val="22"/>
        <w:tabs>
          <w:tab w:val="right" w:leader="dot" w:pos="9070"/>
        </w:tabs>
        <w:spacing w:before="0" w:after="0"/>
        <w:ind w:left="420"/>
        <w:rPr>
          <w:rFonts w:ascii="宋体" w:hAnsi="宋体" w:eastAsia="宋体" w:cs="宋体"/>
        </w:rPr>
      </w:pPr>
      <w:r>
        <w:fldChar w:fldCharType="begin"/>
      </w:r>
      <w:r>
        <w:instrText xml:space="preserve"> HYPERLINK \l "_Toc26474" </w:instrText>
      </w:r>
      <w:r>
        <w:fldChar w:fldCharType="separate"/>
      </w:r>
      <w:r>
        <w:rPr>
          <w:rFonts w:hint="eastAsia" w:ascii="宋体" w:hAnsi="宋体" w:eastAsia="宋体" w:cs="宋体"/>
        </w:rPr>
        <w:t>4.3     投标有效期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_Toc26474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61748C3B">
      <w:pPr>
        <w:pStyle w:val="22"/>
        <w:tabs>
          <w:tab w:val="right" w:leader="dot" w:pos="9070"/>
        </w:tabs>
        <w:spacing w:before="0" w:after="0"/>
        <w:ind w:left="420"/>
        <w:rPr>
          <w:rFonts w:ascii="宋体" w:hAnsi="宋体" w:eastAsia="宋体" w:cs="宋体"/>
        </w:rPr>
      </w:pPr>
      <w:r>
        <w:fldChar w:fldCharType="begin"/>
      </w:r>
      <w:r>
        <w:instrText xml:space="preserve"> HYPERLINK \l "_Toc32148" </w:instrText>
      </w:r>
      <w:r>
        <w:fldChar w:fldCharType="separate"/>
      </w:r>
      <w:r>
        <w:rPr>
          <w:rFonts w:hint="eastAsia" w:ascii="宋体" w:hAnsi="宋体" w:eastAsia="宋体" w:cs="宋体"/>
        </w:rPr>
        <w:t>4.4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_Toc32148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4B430C51">
      <w:pPr>
        <w:pStyle w:val="22"/>
        <w:tabs>
          <w:tab w:val="right" w:leader="dot" w:pos="9070"/>
        </w:tabs>
        <w:spacing w:before="0" w:after="0"/>
        <w:ind w:left="420"/>
        <w:rPr>
          <w:rFonts w:ascii="宋体" w:hAnsi="宋体" w:eastAsia="宋体" w:cs="宋体"/>
        </w:rPr>
      </w:pPr>
      <w:r>
        <w:fldChar w:fldCharType="begin"/>
      </w:r>
      <w:r>
        <w:instrText xml:space="preserve"> HYPERLINK \l "_Toc8420" </w:instrText>
      </w:r>
      <w:r>
        <w:fldChar w:fldCharType="separate"/>
      </w:r>
      <w:r>
        <w:rPr>
          <w:rFonts w:hint="eastAsia" w:ascii="宋体" w:hAnsi="宋体" w:eastAsia="宋体" w:cs="宋体"/>
        </w:rPr>
        <w:t>4.5     投标文件份数及签署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_Toc8420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200072D9">
      <w:pPr>
        <w:pStyle w:val="30"/>
        <w:tabs>
          <w:tab w:val="right" w:leader="dot" w:pos="9070"/>
          <w:tab w:val="clear" w:pos="9060"/>
        </w:tabs>
        <w:spacing w:before="0" w:after="0"/>
        <w:rPr>
          <w:rFonts w:ascii="宋体" w:hAnsi="宋体" w:eastAsia="宋体" w:cs="宋体"/>
        </w:rPr>
      </w:pPr>
      <w:r>
        <w:fldChar w:fldCharType="begin"/>
      </w:r>
      <w:r>
        <w:instrText xml:space="preserve"> HYPERLINK \l "_Toc22400" </w:instrText>
      </w:r>
      <w:r>
        <w:fldChar w:fldCharType="separate"/>
      </w:r>
      <w:r>
        <w:rPr>
          <w:rFonts w:hint="eastAsia" w:ascii="宋体" w:hAnsi="宋体" w:eastAsia="宋体" w:cs="宋体"/>
          <w:szCs w:val="30"/>
        </w:rPr>
        <w:t>五    投标文件提交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_Toc22400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576AEA63">
      <w:pPr>
        <w:pStyle w:val="22"/>
        <w:tabs>
          <w:tab w:val="right" w:leader="dot" w:pos="9070"/>
        </w:tabs>
        <w:spacing w:before="0" w:after="0"/>
        <w:ind w:left="420"/>
        <w:rPr>
          <w:rFonts w:ascii="宋体" w:hAnsi="宋体" w:eastAsia="宋体" w:cs="宋体"/>
        </w:rPr>
      </w:pPr>
      <w:r>
        <w:fldChar w:fldCharType="begin"/>
      </w:r>
      <w:r>
        <w:instrText xml:space="preserve"> HYPERLINK \l "_Toc7221" </w:instrText>
      </w:r>
      <w:r>
        <w:fldChar w:fldCharType="separate"/>
      </w:r>
      <w:r>
        <w:rPr>
          <w:rFonts w:hint="eastAsia" w:ascii="宋体" w:hAnsi="宋体" w:eastAsia="宋体" w:cs="宋体"/>
        </w:rPr>
        <w:t>5.1     投标文件导入和加密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_Toc7221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70F625F9">
      <w:pPr>
        <w:pStyle w:val="22"/>
        <w:tabs>
          <w:tab w:val="right" w:leader="dot" w:pos="9070"/>
        </w:tabs>
        <w:spacing w:before="0" w:after="0"/>
        <w:ind w:left="420"/>
        <w:rPr>
          <w:rFonts w:ascii="宋体" w:hAnsi="宋体" w:eastAsia="宋体" w:cs="宋体"/>
        </w:rPr>
      </w:pPr>
      <w:r>
        <w:fldChar w:fldCharType="begin"/>
      </w:r>
      <w:r>
        <w:instrText xml:space="preserve"> HYPERLINK \l "_Toc30184" </w:instrText>
      </w:r>
      <w:r>
        <w:fldChar w:fldCharType="separate"/>
      </w:r>
      <w:r>
        <w:rPr>
          <w:rFonts w:hint="eastAsia" w:ascii="宋体" w:hAnsi="宋体" w:eastAsia="宋体" w:cs="宋体"/>
        </w:rPr>
        <w:t>5.2     投标文件提交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_Toc30184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56FBEA1C">
      <w:pPr>
        <w:pStyle w:val="22"/>
        <w:tabs>
          <w:tab w:val="right" w:leader="dot" w:pos="9070"/>
        </w:tabs>
        <w:spacing w:before="0" w:after="0"/>
        <w:ind w:left="420"/>
        <w:rPr>
          <w:rFonts w:ascii="宋体" w:hAnsi="宋体" w:eastAsia="宋体" w:cs="宋体"/>
        </w:rPr>
      </w:pPr>
      <w:r>
        <w:fldChar w:fldCharType="begin"/>
      </w:r>
      <w:r>
        <w:instrText xml:space="preserve"> HYPERLINK \l "_Toc3335" </w:instrText>
      </w:r>
      <w:r>
        <w:fldChar w:fldCharType="separate"/>
      </w:r>
      <w:r>
        <w:rPr>
          <w:rFonts w:hint="eastAsia" w:ascii="宋体" w:hAnsi="宋体" w:eastAsia="宋体" w:cs="宋体"/>
        </w:rPr>
        <w:t>5.3     投标文件修改和撤回</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_Toc3335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22103C24">
      <w:pPr>
        <w:pStyle w:val="22"/>
        <w:tabs>
          <w:tab w:val="right" w:leader="dot" w:pos="9070"/>
        </w:tabs>
        <w:spacing w:before="0" w:after="0"/>
        <w:ind w:left="420"/>
        <w:rPr>
          <w:rFonts w:ascii="宋体" w:hAnsi="宋体" w:eastAsia="宋体" w:cs="宋体"/>
        </w:rPr>
      </w:pPr>
      <w:r>
        <w:fldChar w:fldCharType="begin"/>
      </w:r>
      <w:r>
        <w:instrText xml:space="preserve"> HYPERLINK \l "_Toc18421" </w:instrText>
      </w:r>
      <w:r>
        <w:fldChar w:fldCharType="separate"/>
      </w:r>
      <w:r>
        <w:rPr>
          <w:rFonts w:hint="eastAsia" w:ascii="宋体" w:hAnsi="宋体" w:eastAsia="宋体" w:cs="宋体"/>
        </w:rPr>
        <w:t>5.4     备份投标文件的提交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_Toc18421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50877231">
      <w:pPr>
        <w:pStyle w:val="30"/>
        <w:tabs>
          <w:tab w:val="right" w:leader="dot" w:pos="9070"/>
          <w:tab w:val="clear" w:pos="9060"/>
        </w:tabs>
        <w:spacing w:before="0" w:after="0"/>
        <w:rPr>
          <w:rFonts w:ascii="宋体" w:hAnsi="宋体" w:eastAsia="宋体" w:cs="宋体"/>
        </w:rPr>
      </w:pPr>
      <w:r>
        <w:fldChar w:fldCharType="begin"/>
      </w:r>
      <w:r>
        <w:instrText xml:space="preserve"> HYPERLINK \l "_Toc3959" </w:instrText>
      </w:r>
      <w:r>
        <w:fldChar w:fldCharType="separate"/>
      </w:r>
      <w:r>
        <w:rPr>
          <w:rFonts w:hint="eastAsia" w:ascii="宋体" w:hAnsi="宋体" w:eastAsia="宋体" w:cs="宋体"/>
          <w:szCs w:val="30"/>
        </w:rPr>
        <w:t>六    开标、资格审查、评标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_Toc3959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4E0D760B">
      <w:pPr>
        <w:pStyle w:val="22"/>
        <w:tabs>
          <w:tab w:val="right" w:leader="dot" w:pos="9070"/>
        </w:tabs>
        <w:spacing w:before="0" w:after="0"/>
        <w:ind w:left="420"/>
        <w:rPr>
          <w:rFonts w:ascii="宋体" w:hAnsi="宋体" w:eastAsia="宋体" w:cs="宋体"/>
        </w:rPr>
      </w:pPr>
      <w:r>
        <w:fldChar w:fldCharType="begin"/>
      </w:r>
      <w:r>
        <w:instrText xml:space="preserve"> HYPERLINK \l "_Toc9346" </w:instrText>
      </w:r>
      <w:r>
        <w:fldChar w:fldCharType="separate"/>
      </w:r>
      <w:r>
        <w:rPr>
          <w:rFonts w:hint="eastAsia" w:ascii="宋体" w:hAnsi="宋体" w:eastAsia="宋体" w:cs="宋体"/>
        </w:rPr>
        <w:t>6.1     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_Toc9346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3377F734">
      <w:pPr>
        <w:pStyle w:val="22"/>
        <w:tabs>
          <w:tab w:val="right" w:leader="dot" w:pos="9070"/>
        </w:tabs>
        <w:spacing w:before="0" w:after="0"/>
        <w:ind w:left="420"/>
        <w:rPr>
          <w:rFonts w:ascii="宋体" w:hAnsi="宋体" w:eastAsia="宋体" w:cs="宋体"/>
        </w:rPr>
      </w:pPr>
      <w:r>
        <w:fldChar w:fldCharType="begin"/>
      </w:r>
      <w:r>
        <w:instrText xml:space="preserve"> HYPERLINK \l "_Toc25950" </w:instrText>
      </w:r>
      <w:r>
        <w:fldChar w:fldCharType="separate"/>
      </w:r>
      <w:r>
        <w:rPr>
          <w:rFonts w:hint="eastAsia" w:ascii="宋体" w:hAnsi="宋体" w:eastAsia="宋体" w:cs="宋体"/>
        </w:rPr>
        <w:t>6.2     资格审查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_Toc25950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142594B3">
      <w:pPr>
        <w:pStyle w:val="22"/>
        <w:tabs>
          <w:tab w:val="right" w:leader="dot" w:pos="9070"/>
        </w:tabs>
        <w:spacing w:before="0" w:after="0"/>
        <w:ind w:left="420"/>
        <w:rPr>
          <w:rFonts w:ascii="宋体" w:hAnsi="宋体" w:eastAsia="宋体" w:cs="宋体"/>
        </w:rPr>
      </w:pPr>
      <w:r>
        <w:fldChar w:fldCharType="begin"/>
      </w:r>
      <w:r>
        <w:instrText xml:space="preserve"> HYPERLINK \l "_Toc6850" </w:instrText>
      </w:r>
      <w:r>
        <w:fldChar w:fldCharType="separate"/>
      </w:r>
      <w:r>
        <w:rPr>
          <w:rFonts w:hint="eastAsia" w:ascii="宋体" w:hAnsi="宋体" w:eastAsia="宋体" w:cs="宋体"/>
        </w:rPr>
        <w:t>6.3     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_Toc6850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440E548E">
      <w:pPr>
        <w:pStyle w:val="22"/>
        <w:tabs>
          <w:tab w:val="right" w:leader="dot" w:pos="9070"/>
        </w:tabs>
        <w:spacing w:before="0" w:after="0"/>
        <w:ind w:left="420"/>
        <w:rPr>
          <w:rFonts w:ascii="宋体" w:hAnsi="宋体" w:eastAsia="宋体" w:cs="宋体"/>
        </w:rPr>
      </w:pPr>
      <w:r>
        <w:fldChar w:fldCharType="begin"/>
      </w:r>
      <w:r>
        <w:instrText xml:space="preserve"> HYPERLINK \l "_Toc27358" </w:instrText>
      </w:r>
      <w:r>
        <w:fldChar w:fldCharType="separate"/>
      </w:r>
      <w:r>
        <w:rPr>
          <w:rFonts w:hint="eastAsia" w:ascii="宋体" w:hAnsi="宋体" w:eastAsia="宋体" w:cs="宋体"/>
        </w:rPr>
        <w:t>6.4     投标文件的澄清、说明或补正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_Toc27358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14:paraId="4BDAA3F8">
      <w:pPr>
        <w:pStyle w:val="22"/>
        <w:tabs>
          <w:tab w:val="right" w:leader="dot" w:pos="9070"/>
        </w:tabs>
        <w:spacing w:before="0" w:after="0"/>
        <w:ind w:left="420"/>
        <w:rPr>
          <w:rFonts w:ascii="宋体" w:hAnsi="宋体" w:eastAsia="宋体" w:cs="宋体"/>
        </w:rPr>
      </w:pPr>
      <w:r>
        <w:fldChar w:fldCharType="begin"/>
      </w:r>
      <w:r>
        <w:instrText xml:space="preserve"> HYPERLINK \l "_Toc24869" </w:instrText>
      </w:r>
      <w:r>
        <w:fldChar w:fldCharType="separate"/>
      </w:r>
      <w:r>
        <w:rPr>
          <w:rFonts w:hint="eastAsia" w:ascii="宋体" w:hAnsi="宋体" w:eastAsia="宋体" w:cs="宋体"/>
        </w:rPr>
        <w:t>6.5     报价错误修正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_Toc24869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44D4530B">
      <w:pPr>
        <w:pStyle w:val="22"/>
        <w:tabs>
          <w:tab w:val="right" w:leader="dot" w:pos="9070"/>
        </w:tabs>
        <w:spacing w:before="0" w:after="0"/>
        <w:ind w:left="420"/>
        <w:rPr>
          <w:rFonts w:ascii="宋体" w:hAnsi="宋体" w:eastAsia="宋体" w:cs="宋体"/>
        </w:rPr>
      </w:pPr>
      <w:r>
        <w:fldChar w:fldCharType="begin"/>
      </w:r>
      <w:r>
        <w:instrText xml:space="preserve"> HYPERLINK \l "_Toc25646" </w:instrText>
      </w:r>
      <w:r>
        <w:fldChar w:fldCharType="separate"/>
      </w:r>
      <w:r>
        <w:rPr>
          <w:rFonts w:hint="eastAsia" w:ascii="宋体" w:hAnsi="宋体" w:eastAsia="宋体" w:cs="宋体"/>
        </w:rPr>
        <w:t>6.6     评标报告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_Toc25646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3F243785">
      <w:pPr>
        <w:pStyle w:val="30"/>
        <w:tabs>
          <w:tab w:val="right" w:leader="dot" w:pos="9070"/>
          <w:tab w:val="clear" w:pos="9060"/>
        </w:tabs>
        <w:spacing w:before="0" w:after="0"/>
        <w:rPr>
          <w:rFonts w:ascii="宋体" w:hAnsi="宋体" w:eastAsia="宋体" w:cs="宋体"/>
        </w:rPr>
      </w:pPr>
      <w:r>
        <w:fldChar w:fldCharType="begin"/>
      </w:r>
      <w:r>
        <w:instrText xml:space="preserve"> HYPERLINK \l "_Toc7267" </w:instrText>
      </w:r>
      <w:r>
        <w:fldChar w:fldCharType="separate"/>
      </w:r>
      <w:r>
        <w:rPr>
          <w:rFonts w:hint="eastAsia" w:ascii="宋体" w:hAnsi="宋体" w:eastAsia="宋体" w:cs="宋体"/>
          <w:szCs w:val="30"/>
        </w:rPr>
        <w:t xml:space="preserve">七    </w:t>
      </w:r>
      <w:r>
        <w:rPr>
          <w:rFonts w:hint="eastAsia" w:ascii="宋体" w:hAnsi="宋体" w:eastAsia="宋体" w:cs="宋体"/>
          <w:szCs w:val="24"/>
        </w:rPr>
        <w:t>▲</w:t>
      </w:r>
      <w:r>
        <w:rPr>
          <w:rFonts w:hint="eastAsia" w:ascii="宋体" w:hAnsi="宋体" w:eastAsia="宋体" w:cs="宋体"/>
          <w:szCs w:val="30"/>
        </w:rPr>
        <w:t>投标无效的情形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_Toc7267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0C088B55">
      <w:pPr>
        <w:pStyle w:val="30"/>
        <w:tabs>
          <w:tab w:val="right" w:leader="dot" w:pos="9070"/>
          <w:tab w:val="clear" w:pos="9060"/>
        </w:tabs>
        <w:spacing w:before="0" w:after="0"/>
        <w:rPr>
          <w:rFonts w:ascii="宋体" w:hAnsi="宋体" w:eastAsia="宋体" w:cs="宋体"/>
        </w:rPr>
      </w:pPr>
      <w:r>
        <w:fldChar w:fldCharType="begin"/>
      </w:r>
      <w:r>
        <w:instrText xml:space="preserve"> HYPERLINK \l "_Toc5893" </w:instrText>
      </w:r>
      <w:r>
        <w:fldChar w:fldCharType="separate"/>
      </w:r>
      <w:r>
        <w:rPr>
          <w:rFonts w:hint="eastAsia" w:ascii="宋体" w:hAnsi="宋体" w:eastAsia="宋体" w:cs="宋体"/>
          <w:szCs w:val="30"/>
        </w:rPr>
        <w:t>八    中标和合同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_Toc5893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14:paraId="186825DF">
      <w:pPr>
        <w:pStyle w:val="22"/>
        <w:tabs>
          <w:tab w:val="right" w:leader="dot" w:pos="9070"/>
        </w:tabs>
        <w:spacing w:before="0" w:after="0"/>
        <w:ind w:left="420"/>
        <w:rPr>
          <w:rFonts w:ascii="宋体" w:hAnsi="宋体" w:eastAsia="宋体" w:cs="宋体"/>
        </w:rPr>
      </w:pPr>
      <w:r>
        <w:fldChar w:fldCharType="begin"/>
      </w:r>
      <w:r>
        <w:instrText xml:space="preserve"> HYPERLINK \l "_Toc18384" </w:instrText>
      </w:r>
      <w:r>
        <w:fldChar w:fldCharType="separate"/>
      </w:r>
      <w:r>
        <w:rPr>
          <w:rFonts w:hint="eastAsia" w:ascii="宋体" w:hAnsi="宋体" w:eastAsia="宋体" w:cs="宋体"/>
        </w:rPr>
        <w:t>8.1     中标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_Toc18384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14:paraId="4C58A6B4">
      <w:pPr>
        <w:pStyle w:val="22"/>
        <w:tabs>
          <w:tab w:val="right" w:leader="dot" w:pos="9070"/>
        </w:tabs>
        <w:spacing w:before="0" w:after="0"/>
        <w:ind w:left="420"/>
        <w:rPr>
          <w:rFonts w:ascii="宋体" w:hAnsi="宋体" w:eastAsia="宋体" w:cs="宋体"/>
        </w:rPr>
      </w:pPr>
      <w:r>
        <w:fldChar w:fldCharType="begin"/>
      </w:r>
      <w:r>
        <w:instrText xml:space="preserve"> HYPERLINK \l "_Toc29709" </w:instrText>
      </w:r>
      <w:r>
        <w:fldChar w:fldCharType="separate"/>
      </w:r>
      <w:r>
        <w:rPr>
          <w:rFonts w:hint="eastAsia" w:ascii="宋体" w:hAnsi="宋体" w:eastAsia="宋体" w:cs="宋体"/>
        </w:rPr>
        <w:t>8.2     中标公告和中标通知书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_Toc29709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14:paraId="4BC84889">
      <w:pPr>
        <w:pStyle w:val="22"/>
        <w:tabs>
          <w:tab w:val="right" w:leader="dot" w:pos="9070"/>
        </w:tabs>
        <w:spacing w:before="0" w:after="0"/>
        <w:ind w:left="420"/>
        <w:rPr>
          <w:rFonts w:ascii="宋体" w:hAnsi="宋体" w:eastAsia="宋体" w:cs="宋体"/>
        </w:rPr>
      </w:pPr>
      <w:r>
        <w:fldChar w:fldCharType="begin"/>
      </w:r>
      <w:r>
        <w:instrText xml:space="preserve"> HYPERLINK \l "_Toc4458" </w:instrText>
      </w:r>
      <w:r>
        <w:fldChar w:fldCharType="separate"/>
      </w:r>
      <w:r>
        <w:rPr>
          <w:rFonts w:hint="eastAsia" w:ascii="宋体" w:hAnsi="宋体" w:eastAsia="宋体" w:cs="宋体"/>
        </w:rPr>
        <w:t>8.3     履约保证金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_Toc4458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0E937F76">
      <w:pPr>
        <w:pStyle w:val="22"/>
        <w:tabs>
          <w:tab w:val="right" w:leader="dot" w:pos="9070"/>
        </w:tabs>
        <w:spacing w:before="0" w:after="0"/>
        <w:ind w:left="420"/>
        <w:rPr>
          <w:rFonts w:ascii="宋体" w:hAnsi="宋体" w:eastAsia="宋体" w:cs="宋体"/>
        </w:rPr>
      </w:pPr>
      <w:r>
        <w:fldChar w:fldCharType="begin"/>
      </w:r>
      <w:r>
        <w:instrText xml:space="preserve"> HYPERLINK \l "_Toc31048" </w:instrText>
      </w:r>
      <w:r>
        <w:fldChar w:fldCharType="separate"/>
      </w:r>
      <w:r>
        <w:rPr>
          <w:rFonts w:hint="eastAsia" w:ascii="宋体" w:hAnsi="宋体" w:eastAsia="宋体" w:cs="宋体"/>
        </w:rPr>
        <w:t>8.4     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_Toc31048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0B9B81D1">
      <w:pPr>
        <w:pStyle w:val="30"/>
        <w:tabs>
          <w:tab w:val="right" w:leader="dot" w:pos="9070"/>
          <w:tab w:val="clear" w:pos="9060"/>
        </w:tabs>
        <w:spacing w:before="0" w:after="0"/>
        <w:rPr>
          <w:rFonts w:ascii="宋体" w:hAnsi="宋体" w:eastAsia="宋体" w:cs="宋体"/>
        </w:rPr>
      </w:pPr>
      <w:r>
        <w:fldChar w:fldCharType="begin"/>
      </w:r>
      <w:r>
        <w:instrText xml:space="preserve"> HYPERLINK \l "_Toc20288" </w:instrText>
      </w:r>
      <w:r>
        <w:fldChar w:fldCharType="separate"/>
      </w:r>
      <w:r>
        <w:rPr>
          <w:rFonts w:hint="eastAsia" w:ascii="宋体" w:hAnsi="宋体" w:eastAsia="宋体" w:cs="宋体"/>
          <w:szCs w:val="30"/>
        </w:rPr>
        <w:t>九    其他事项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_Toc20288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0BA24AEE">
      <w:pPr>
        <w:pStyle w:val="30"/>
        <w:tabs>
          <w:tab w:val="right" w:leader="dot" w:pos="9070"/>
          <w:tab w:val="clear" w:pos="9060"/>
        </w:tabs>
        <w:spacing w:before="0" w:after="0"/>
        <w:rPr>
          <w:rFonts w:ascii="宋体" w:hAnsi="宋体" w:eastAsia="宋体" w:cs="宋体"/>
        </w:rPr>
      </w:pPr>
      <w:r>
        <w:fldChar w:fldCharType="begin"/>
      </w:r>
      <w:r>
        <w:instrText xml:space="preserve"> HYPERLINK \l "_Toc21361" </w:instrText>
      </w:r>
      <w:r>
        <w:fldChar w:fldCharType="separate"/>
      </w:r>
      <w:r>
        <w:rPr>
          <w:rFonts w:hint="eastAsia" w:ascii="宋体" w:hAnsi="宋体" w:eastAsia="宋体" w:cs="宋体"/>
          <w:szCs w:val="36"/>
        </w:rPr>
        <w:t>第四章  拟签订的合同文本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_Toc21361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rPr>
        <w:fldChar w:fldCharType="end"/>
      </w:r>
    </w:p>
    <w:p w14:paraId="4A5460FB">
      <w:pPr>
        <w:pStyle w:val="30"/>
        <w:tabs>
          <w:tab w:val="right" w:leader="dot" w:pos="9070"/>
          <w:tab w:val="clear" w:pos="9060"/>
        </w:tabs>
        <w:spacing w:before="0" w:after="0"/>
        <w:rPr>
          <w:rFonts w:ascii="宋体" w:hAnsi="宋体" w:eastAsia="宋体" w:cs="宋体"/>
        </w:rPr>
      </w:pPr>
      <w:r>
        <w:fldChar w:fldCharType="begin"/>
      </w:r>
      <w:r>
        <w:instrText xml:space="preserve"> HYPERLINK \l "_Toc3081" </w:instrText>
      </w:r>
      <w:r>
        <w:fldChar w:fldCharType="separate"/>
      </w:r>
      <w:r>
        <w:rPr>
          <w:rFonts w:hint="eastAsia" w:ascii="宋体" w:hAnsi="宋体" w:eastAsia="宋体" w:cs="宋体"/>
          <w:szCs w:val="36"/>
        </w:rPr>
        <w:t>第五章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_Toc3081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48A88369">
      <w:pPr>
        <w:pStyle w:val="30"/>
        <w:tabs>
          <w:tab w:val="right" w:leader="dot" w:pos="9070"/>
          <w:tab w:val="clear" w:pos="9060"/>
        </w:tabs>
        <w:spacing w:before="0" w:after="0"/>
        <w:rPr>
          <w:rFonts w:ascii="宋体" w:hAnsi="宋体" w:eastAsia="宋体" w:cs="宋体"/>
        </w:rPr>
      </w:pPr>
      <w:r>
        <w:fldChar w:fldCharType="begin"/>
      </w:r>
      <w:r>
        <w:instrText xml:space="preserve"> HYPERLINK \l "_Toc19706" </w:instrText>
      </w:r>
      <w:r>
        <w:fldChar w:fldCharType="separate"/>
      </w:r>
      <w:r>
        <w:rPr>
          <w:rFonts w:hint="eastAsia" w:ascii="宋体" w:hAnsi="宋体" w:eastAsia="宋体" w:cs="宋体"/>
          <w:szCs w:val="44"/>
        </w:rPr>
        <w:t>一  资格文件格式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_Toc19706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79135060">
      <w:pPr>
        <w:pStyle w:val="22"/>
        <w:tabs>
          <w:tab w:val="right" w:leader="dot" w:pos="9070"/>
        </w:tabs>
        <w:spacing w:before="0" w:after="0"/>
        <w:ind w:left="420"/>
        <w:rPr>
          <w:rFonts w:ascii="宋体" w:hAnsi="宋体" w:eastAsia="宋体" w:cs="宋体"/>
        </w:rPr>
      </w:pPr>
      <w:r>
        <w:fldChar w:fldCharType="begin"/>
      </w:r>
      <w:r>
        <w:instrText xml:space="preserve"> HYPERLINK \l "_Toc8106" </w:instrText>
      </w:r>
      <w:r>
        <w:fldChar w:fldCharType="separate"/>
      </w:r>
      <w:r>
        <w:rPr>
          <w:rFonts w:hint="eastAsia" w:ascii="宋体" w:hAnsi="宋体" w:eastAsia="宋体" w:cs="宋体"/>
          <w:szCs w:val="24"/>
        </w:rPr>
        <w:t>1.1    资格文件封面格式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_Toc8106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7244CC39">
      <w:pPr>
        <w:pStyle w:val="22"/>
        <w:tabs>
          <w:tab w:val="right" w:leader="dot" w:pos="9070"/>
        </w:tabs>
        <w:spacing w:before="0" w:after="0"/>
        <w:ind w:left="420"/>
        <w:rPr>
          <w:rFonts w:ascii="宋体" w:hAnsi="宋体" w:eastAsia="宋体" w:cs="宋体"/>
        </w:rPr>
      </w:pPr>
      <w:r>
        <w:fldChar w:fldCharType="begin"/>
      </w:r>
      <w:r>
        <w:instrText xml:space="preserve"> HYPERLINK \l "_Toc9730" </w:instrText>
      </w:r>
      <w:r>
        <w:fldChar w:fldCharType="separate"/>
      </w:r>
      <w:r>
        <w:rPr>
          <w:rFonts w:hint="eastAsia" w:ascii="宋体" w:hAnsi="宋体" w:eastAsia="宋体" w:cs="宋体"/>
          <w:szCs w:val="24"/>
        </w:rPr>
        <w:t>1.2    资格文件目录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_Toc9730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fldChar w:fldCharType="end"/>
      </w:r>
    </w:p>
    <w:p w14:paraId="06A406CA">
      <w:pPr>
        <w:pStyle w:val="22"/>
        <w:tabs>
          <w:tab w:val="right" w:leader="dot" w:pos="9070"/>
        </w:tabs>
        <w:spacing w:before="0" w:after="0"/>
        <w:ind w:left="420"/>
        <w:rPr>
          <w:rFonts w:ascii="宋体" w:hAnsi="宋体" w:eastAsia="宋体" w:cs="宋体"/>
        </w:rPr>
      </w:pPr>
      <w:r>
        <w:fldChar w:fldCharType="begin"/>
      </w:r>
      <w:r>
        <w:instrText xml:space="preserve"> HYPERLINK \l "_Toc6899" </w:instrText>
      </w:r>
      <w:r>
        <w:fldChar w:fldCharType="separate"/>
      </w:r>
      <w:r>
        <w:rPr>
          <w:rFonts w:hint="eastAsia" w:ascii="宋体" w:hAnsi="宋体" w:eastAsia="宋体" w:cs="宋体"/>
          <w:szCs w:val="24"/>
        </w:rPr>
        <w:t>1.3    有效营业执照电子文档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_Toc6899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fldChar w:fldCharType="end"/>
      </w:r>
    </w:p>
    <w:p w14:paraId="7D406BD4">
      <w:pPr>
        <w:pStyle w:val="22"/>
        <w:tabs>
          <w:tab w:val="right" w:leader="dot" w:pos="9070"/>
        </w:tabs>
        <w:spacing w:before="0" w:after="0"/>
        <w:ind w:left="420"/>
        <w:rPr>
          <w:rFonts w:ascii="宋体" w:hAnsi="宋体" w:eastAsia="宋体" w:cs="宋体"/>
        </w:rPr>
      </w:pPr>
      <w:r>
        <w:fldChar w:fldCharType="begin"/>
      </w:r>
      <w:r>
        <w:instrText xml:space="preserve"> HYPERLINK \l "_Toc23200" </w:instrText>
      </w:r>
      <w:r>
        <w:fldChar w:fldCharType="separate"/>
      </w:r>
      <w:r>
        <w:rPr>
          <w:rFonts w:hint="eastAsia" w:ascii="宋体" w:hAnsi="宋体" w:eastAsia="宋体" w:cs="宋体"/>
          <w:szCs w:val="24"/>
        </w:rPr>
        <w:t>1.4    法定代表人身份证电子文档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_Toc23200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fldChar w:fldCharType="end"/>
      </w:r>
    </w:p>
    <w:p w14:paraId="330D2FC4">
      <w:pPr>
        <w:pStyle w:val="22"/>
        <w:tabs>
          <w:tab w:val="right" w:leader="dot" w:pos="9070"/>
        </w:tabs>
        <w:spacing w:before="0" w:after="0"/>
        <w:ind w:left="420"/>
        <w:rPr>
          <w:rFonts w:ascii="宋体" w:hAnsi="宋体" w:eastAsia="宋体" w:cs="宋体"/>
        </w:rPr>
      </w:pPr>
      <w:r>
        <w:fldChar w:fldCharType="begin"/>
      </w:r>
      <w:r>
        <w:instrText xml:space="preserve"> HYPERLINK \l "_Toc23755" </w:instrText>
      </w:r>
      <w:r>
        <w:fldChar w:fldCharType="separate"/>
      </w:r>
      <w:r>
        <w:rPr>
          <w:rFonts w:hint="eastAsia" w:ascii="宋体" w:hAnsi="宋体" w:eastAsia="宋体" w:cs="宋体"/>
          <w:szCs w:val="24"/>
        </w:rPr>
        <w:t>1.5    授权委托书格式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_Toc23755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fldChar w:fldCharType="end"/>
      </w:r>
    </w:p>
    <w:p w14:paraId="01681B5F">
      <w:pPr>
        <w:pStyle w:val="22"/>
        <w:tabs>
          <w:tab w:val="right" w:leader="dot" w:pos="9070"/>
        </w:tabs>
        <w:spacing w:before="0" w:after="0"/>
        <w:ind w:left="420"/>
        <w:rPr>
          <w:rFonts w:ascii="宋体" w:hAnsi="宋体" w:eastAsia="宋体" w:cs="宋体"/>
        </w:rPr>
      </w:pPr>
      <w:r>
        <w:fldChar w:fldCharType="begin"/>
      </w:r>
      <w:r>
        <w:instrText xml:space="preserve"> HYPERLINK \l "_Toc31908" </w:instrText>
      </w:r>
      <w:r>
        <w:fldChar w:fldCharType="separate"/>
      </w:r>
      <w:r>
        <w:rPr>
          <w:rFonts w:hint="eastAsia" w:ascii="宋体" w:hAnsi="宋体" w:eastAsia="宋体" w:cs="宋体"/>
          <w:szCs w:val="24"/>
        </w:rPr>
        <w:t>1.6    符合参加政府采购活动应当具备的一般条件的承诺函格式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_Toc31908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rPr>
        <w:fldChar w:fldCharType="end"/>
      </w:r>
    </w:p>
    <w:p w14:paraId="28FBA897">
      <w:pPr>
        <w:pStyle w:val="22"/>
        <w:tabs>
          <w:tab w:val="right" w:leader="dot" w:pos="9070"/>
        </w:tabs>
        <w:spacing w:before="0" w:after="0"/>
        <w:ind w:left="420"/>
        <w:rPr>
          <w:rFonts w:ascii="宋体" w:hAnsi="宋体" w:eastAsia="宋体" w:cs="宋体"/>
        </w:rPr>
      </w:pPr>
      <w:r>
        <w:fldChar w:fldCharType="begin"/>
      </w:r>
      <w:r>
        <w:instrText xml:space="preserve"> HYPERLINK \l "_Toc11322" </w:instrText>
      </w:r>
      <w:r>
        <w:fldChar w:fldCharType="separate"/>
      </w:r>
      <w:r>
        <w:rPr>
          <w:rFonts w:hint="eastAsia" w:ascii="宋体" w:hAnsi="宋体" w:eastAsia="宋体" w:cs="宋体"/>
          <w:szCs w:val="24"/>
        </w:rPr>
        <w:t>1.7    联合体协议书格式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_Toc11322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rPr>
        <w:fldChar w:fldCharType="end"/>
      </w:r>
    </w:p>
    <w:p w14:paraId="545446CB">
      <w:pPr>
        <w:pStyle w:val="22"/>
        <w:tabs>
          <w:tab w:val="right" w:leader="dot" w:pos="9070"/>
        </w:tabs>
        <w:spacing w:before="0" w:after="0"/>
        <w:ind w:left="420"/>
        <w:rPr>
          <w:rFonts w:ascii="宋体" w:hAnsi="宋体" w:eastAsia="宋体" w:cs="宋体"/>
        </w:rPr>
      </w:pPr>
      <w:r>
        <w:fldChar w:fldCharType="begin"/>
      </w:r>
      <w:r>
        <w:instrText xml:space="preserve"> HYPERLINK \l "_Toc10634" </w:instrText>
      </w:r>
      <w:r>
        <w:fldChar w:fldCharType="separate"/>
      </w:r>
      <w:r>
        <w:rPr>
          <w:rFonts w:hint="eastAsia" w:ascii="宋体" w:hAnsi="宋体" w:eastAsia="宋体" w:cs="宋体"/>
          <w:szCs w:val="24"/>
        </w:rPr>
        <w:t>1.8    分包意向协议书格式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_Toc10634 </w:instrText>
      </w:r>
      <w:r>
        <w:rPr>
          <w:rFonts w:hint="eastAsia" w:ascii="宋体" w:hAnsi="宋体" w:eastAsia="宋体" w:cs="宋体"/>
        </w:rPr>
        <w:fldChar w:fldCharType="separate"/>
      </w:r>
      <w:r>
        <w:rPr>
          <w:rFonts w:hint="eastAsia" w:ascii="宋体" w:hAnsi="宋体" w:eastAsia="宋体" w:cs="宋体"/>
        </w:rPr>
        <w:t>53</w:t>
      </w:r>
      <w:r>
        <w:rPr>
          <w:rFonts w:hint="eastAsia" w:ascii="宋体" w:hAnsi="宋体" w:eastAsia="宋体" w:cs="宋体"/>
        </w:rPr>
        <w:fldChar w:fldCharType="end"/>
      </w:r>
      <w:r>
        <w:rPr>
          <w:rFonts w:hint="eastAsia" w:ascii="宋体" w:hAnsi="宋体" w:eastAsia="宋体" w:cs="宋体"/>
        </w:rPr>
        <w:fldChar w:fldCharType="end"/>
      </w:r>
    </w:p>
    <w:p w14:paraId="73353D86">
      <w:pPr>
        <w:pStyle w:val="22"/>
        <w:tabs>
          <w:tab w:val="right" w:leader="dot" w:pos="9070"/>
        </w:tabs>
        <w:spacing w:before="0" w:after="0"/>
        <w:ind w:left="420"/>
        <w:rPr>
          <w:rFonts w:ascii="宋体" w:hAnsi="宋体" w:eastAsia="宋体" w:cs="宋体"/>
        </w:rPr>
      </w:pPr>
      <w:r>
        <w:fldChar w:fldCharType="begin"/>
      </w:r>
      <w:r>
        <w:instrText xml:space="preserve"> HYPERLINK \l "_Toc28910" </w:instrText>
      </w:r>
      <w:r>
        <w:fldChar w:fldCharType="separate"/>
      </w:r>
      <w:r>
        <w:rPr>
          <w:rFonts w:hint="eastAsia" w:ascii="宋体" w:hAnsi="宋体" w:eastAsia="宋体" w:cs="宋体"/>
          <w:szCs w:val="24"/>
        </w:rPr>
        <w:t>1.9   特定资格条件证明材料附件（如有）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_Toc28910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rPr>
        <w:fldChar w:fldCharType="end"/>
      </w:r>
    </w:p>
    <w:p w14:paraId="5AAC5169">
      <w:pPr>
        <w:pStyle w:val="22"/>
        <w:tabs>
          <w:tab w:val="right" w:leader="dot" w:pos="9070"/>
        </w:tabs>
        <w:spacing w:before="0" w:after="0"/>
        <w:ind w:left="420"/>
        <w:rPr>
          <w:rFonts w:ascii="宋体" w:hAnsi="宋体" w:eastAsia="宋体" w:cs="宋体"/>
        </w:rPr>
      </w:pPr>
      <w:r>
        <w:fldChar w:fldCharType="begin"/>
      </w:r>
      <w:r>
        <w:instrText xml:space="preserve"> HYPERLINK \l "_Toc3877" </w:instrText>
      </w:r>
      <w:r>
        <w:fldChar w:fldCharType="separate"/>
      </w:r>
      <w:r>
        <w:rPr>
          <w:rFonts w:hint="eastAsia" w:ascii="宋体" w:hAnsi="宋体" w:eastAsia="宋体" w:cs="宋体"/>
          <w:szCs w:val="24"/>
        </w:rPr>
        <w:t>1.10   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_Toc3877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rPr>
        <w:fldChar w:fldCharType="end"/>
      </w:r>
    </w:p>
    <w:p w14:paraId="401D8D73">
      <w:pPr>
        <w:pStyle w:val="30"/>
        <w:tabs>
          <w:tab w:val="right" w:leader="dot" w:pos="9070"/>
          <w:tab w:val="clear" w:pos="9060"/>
        </w:tabs>
        <w:spacing w:before="0" w:after="0"/>
        <w:rPr>
          <w:rFonts w:ascii="宋体" w:hAnsi="宋体" w:eastAsia="宋体" w:cs="宋体"/>
        </w:rPr>
      </w:pPr>
      <w:r>
        <w:fldChar w:fldCharType="begin"/>
      </w:r>
      <w:r>
        <w:instrText xml:space="preserve"> HYPERLINK \l "_Toc14254" </w:instrText>
      </w:r>
      <w:r>
        <w:fldChar w:fldCharType="separate"/>
      </w:r>
      <w:r>
        <w:rPr>
          <w:rFonts w:hint="eastAsia" w:ascii="宋体" w:hAnsi="宋体" w:eastAsia="宋体" w:cs="宋体"/>
          <w:szCs w:val="44"/>
        </w:rPr>
        <w:t>二  商务技术文件格式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_Toc14254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rPr>
        <w:fldChar w:fldCharType="end"/>
      </w:r>
    </w:p>
    <w:p w14:paraId="3AA1C30E">
      <w:pPr>
        <w:pStyle w:val="22"/>
        <w:tabs>
          <w:tab w:val="right" w:leader="dot" w:pos="9070"/>
        </w:tabs>
        <w:spacing w:before="0" w:after="0"/>
        <w:ind w:left="420"/>
        <w:rPr>
          <w:rFonts w:ascii="宋体" w:hAnsi="宋体" w:eastAsia="宋体" w:cs="宋体"/>
        </w:rPr>
      </w:pPr>
      <w:r>
        <w:fldChar w:fldCharType="begin"/>
      </w:r>
      <w:r>
        <w:instrText xml:space="preserve"> HYPERLINK \l "_Toc28470" </w:instrText>
      </w:r>
      <w:r>
        <w:fldChar w:fldCharType="separate"/>
      </w:r>
      <w:r>
        <w:rPr>
          <w:rFonts w:hint="eastAsia" w:ascii="宋体" w:hAnsi="宋体" w:eastAsia="宋体" w:cs="宋体"/>
          <w:szCs w:val="24"/>
        </w:rPr>
        <w:t>2.1    资信及商务文件封面格式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_Toc28470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rPr>
        <w:fldChar w:fldCharType="end"/>
      </w:r>
    </w:p>
    <w:p w14:paraId="0BE48D8D">
      <w:pPr>
        <w:pStyle w:val="22"/>
        <w:tabs>
          <w:tab w:val="right" w:leader="dot" w:pos="9070"/>
        </w:tabs>
        <w:spacing w:before="0" w:after="0"/>
        <w:ind w:left="420"/>
        <w:rPr>
          <w:rFonts w:ascii="宋体" w:hAnsi="宋体" w:eastAsia="宋体" w:cs="宋体"/>
        </w:rPr>
      </w:pPr>
      <w:r>
        <w:fldChar w:fldCharType="begin"/>
      </w:r>
      <w:r>
        <w:instrText xml:space="preserve"> HYPERLINK \l "_Toc17700" </w:instrText>
      </w:r>
      <w:r>
        <w:fldChar w:fldCharType="separate"/>
      </w:r>
      <w:r>
        <w:rPr>
          <w:rFonts w:hint="eastAsia" w:ascii="宋体" w:hAnsi="宋体" w:eastAsia="宋体" w:cs="宋体"/>
          <w:szCs w:val="24"/>
        </w:rPr>
        <w:t>2.2    商务技术文件目录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_Toc17700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rPr>
        <w:fldChar w:fldCharType="end"/>
      </w:r>
    </w:p>
    <w:p w14:paraId="4907DED7">
      <w:pPr>
        <w:pStyle w:val="22"/>
        <w:tabs>
          <w:tab w:val="right" w:leader="dot" w:pos="9070"/>
        </w:tabs>
        <w:spacing w:before="0" w:after="0"/>
        <w:ind w:left="420"/>
        <w:rPr>
          <w:rFonts w:ascii="宋体" w:hAnsi="宋体" w:eastAsia="宋体" w:cs="宋体"/>
        </w:rPr>
      </w:pPr>
      <w:r>
        <w:fldChar w:fldCharType="begin"/>
      </w:r>
      <w:r>
        <w:instrText xml:space="preserve"> HYPERLINK \l "_Toc24054" </w:instrText>
      </w:r>
      <w:r>
        <w:fldChar w:fldCharType="separate"/>
      </w:r>
      <w:r>
        <w:rPr>
          <w:rFonts w:hint="eastAsia" w:ascii="宋体" w:hAnsi="宋体" w:eastAsia="宋体" w:cs="宋体"/>
          <w:szCs w:val="24"/>
        </w:rPr>
        <w:t>2.3    投标函格式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_Toc24054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rPr>
        <w:fldChar w:fldCharType="end"/>
      </w:r>
    </w:p>
    <w:p w14:paraId="3BBB63DA">
      <w:pPr>
        <w:pStyle w:val="22"/>
        <w:tabs>
          <w:tab w:val="right" w:leader="dot" w:pos="9070"/>
        </w:tabs>
        <w:spacing w:before="0" w:after="0"/>
        <w:ind w:left="420"/>
        <w:rPr>
          <w:rFonts w:ascii="宋体" w:hAnsi="宋体" w:eastAsia="宋体" w:cs="宋体"/>
        </w:rPr>
      </w:pPr>
      <w:r>
        <w:fldChar w:fldCharType="begin"/>
      </w:r>
      <w:r>
        <w:instrText xml:space="preserve"> HYPERLINK \l "_Toc21273" </w:instrText>
      </w:r>
      <w:r>
        <w:fldChar w:fldCharType="separate"/>
      </w:r>
      <w:r>
        <w:rPr>
          <w:rFonts w:hint="eastAsia" w:ascii="宋体" w:hAnsi="宋体" w:eastAsia="宋体" w:cs="宋体"/>
          <w:szCs w:val="24"/>
        </w:rPr>
        <w:t>2.4    廉洁自律承诺书格式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_Toc21273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rPr>
        <w:fldChar w:fldCharType="end"/>
      </w:r>
    </w:p>
    <w:p w14:paraId="4568DE77">
      <w:pPr>
        <w:pStyle w:val="22"/>
        <w:tabs>
          <w:tab w:val="right" w:leader="dot" w:pos="9070"/>
        </w:tabs>
        <w:spacing w:before="0" w:after="0"/>
        <w:ind w:left="420"/>
        <w:rPr>
          <w:rFonts w:ascii="宋体" w:hAnsi="宋体" w:eastAsia="宋体" w:cs="宋体"/>
        </w:rPr>
      </w:pPr>
      <w:r>
        <w:fldChar w:fldCharType="begin"/>
      </w:r>
      <w:r>
        <w:instrText xml:space="preserve"> HYPERLINK \l "_Toc18070" </w:instrText>
      </w:r>
      <w:r>
        <w:fldChar w:fldCharType="separate"/>
      </w:r>
      <w:r>
        <w:rPr>
          <w:rFonts w:hint="eastAsia" w:ascii="宋体" w:hAnsi="宋体" w:eastAsia="宋体" w:cs="宋体"/>
          <w:bCs/>
          <w:szCs w:val="24"/>
        </w:rPr>
        <w:t>2.5    符合性审查资料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_Toc18070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rPr>
        <w:fldChar w:fldCharType="end"/>
      </w:r>
    </w:p>
    <w:p w14:paraId="50CE122E">
      <w:pPr>
        <w:pStyle w:val="22"/>
        <w:tabs>
          <w:tab w:val="right" w:leader="dot" w:pos="9070"/>
        </w:tabs>
        <w:spacing w:before="0" w:after="0"/>
        <w:ind w:left="420"/>
        <w:rPr>
          <w:rFonts w:ascii="宋体" w:hAnsi="宋体" w:eastAsia="宋体" w:cs="宋体"/>
        </w:rPr>
      </w:pPr>
      <w:r>
        <w:fldChar w:fldCharType="begin"/>
      </w:r>
      <w:r>
        <w:instrText xml:space="preserve"> HYPERLINK \l "_Toc32350" </w:instrText>
      </w:r>
      <w:r>
        <w:fldChar w:fldCharType="separate"/>
      </w:r>
      <w:r>
        <w:rPr>
          <w:rFonts w:hint="eastAsia" w:ascii="宋体" w:hAnsi="宋体" w:eastAsia="宋体" w:cs="宋体"/>
          <w:szCs w:val="24"/>
        </w:rPr>
        <w:t>2.6    投标项目明细清单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_Toc32350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r>
        <w:rPr>
          <w:rFonts w:hint="eastAsia" w:ascii="宋体" w:hAnsi="宋体" w:eastAsia="宋体" w:cs="宋体"/>
        </w:rPr>
        <w:fldChar w:fldCharType="end"/>
      </w:r>
    </w:p>
    <w:p w14:paraId="1D31E8A8">
      <w:pPr>
        <w:pStyle w:val="22"/>
        <w:tabs>
          <w:tab w:val="right" w:leader="dot" w:pos="9070"/>
        </w:tabs>
        <w:spacing w:before="0" w:after="0"/>
        <w:ind w:left="420"/>
        <w:rPr>
          <w:rFonts w:ascii="宋体" w:hAnsi="宋体" w:eastAsia="宋体" w:cs="宋体"/>
        </w:rPr>
      </w:pPr>
      <w:r>
        <w:fldChar w:fldCharType="begin"/>
      </w:r>
      <w:r>
        <w:instrText xml:space="preserve"> HYPERLINK \l "_Toc16251" </w:instrText>
      </w:r>
      <w:r>
        <w:fldChar w:fldCharType="separate"/>
      </w:r>
      <w:r>
        <w:rPr>
          <w:rFonts w:hint="eastAsia" w:ascii="宋体" w:hAnsi="宋体" w:eastAsia="宋体" w:cs="宋体"/>
          <w:szCs w:val="24"/>
        </w:rPr>
        <w:t>2.7    商务技术偏离表格式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_Toc16251 </w:instrText>
      </w:r>
      <w:r>
        <w:rPr>
          <w:rFonts w:hint="eastAsia" w:ascii="宋体" w:hAnsi="宋体" w:eastAsia="宋体" w:cs="宋体"/>
        </w:rPr>
        <w:fldChar w:fldCharType="separate"/>
      </w:r>
      <w:r>
        <w:rPr>
          <w:rFonts w:hint="eastAsia" w:ascii="宋体" w:hAnsi="宋体" w:eastAsia="宋体" w:cs="宋体"/>
        </w:rPr>
        <w:t>62</w:t>
      </w:r>
      <w:r>
        <w:rPr>
          <w:rFonts w:hint="eastAsia" w:ascii="宋体" w:hAnsi="宋体" w:eastAsia="宋体" w:cs="宋体"/>
        </w:rPr>
        <w:fldChar w:fldCharType="end"/>
      </w:r>
      <w:r>
        <w:rPr>
          <w:rFonts w:hint="eastAsia" w:ascii="宋体" w:hAnsi="宋体" w:eastAsia="宋体" w:cs="宋体"/>
        </w:rPr>
        <w:fldChar w:fldCharType="end"/>
      </w:r>
    </w:p>
    <w:p w14:paraId="5F4C1FBB">
      <w:pPr>
        <w:pStyle w:val="22"/>
        <w:tabs>
          <w:tab w:val="right" w:leader="dot" w:pos="9070"/>
        </w:tabs>
        <w:spacing w:before="0" w:after="0"/>
        <w:ind w:left="420"/>
        <w:rPr>
          <w:rFonts w:ascii="宋体" w:hAnsi="宋体" w:eastAsia="宋体" w:cs="宋体"/>
        </w:rPr>
      </w:pPr>
      <w:r>
        <w:fldChar w:fldCharType="begin"/>
      </w:r>
      <w:r>
        <w:instrText xml:space="preserve"> HYPERLINK \l "_Toc9524" </w:instrText>
      </w:r>
      <w:r>
        <w:fldChar w:fldCharType="separate"/>
      </w:r>
      <w:r>
        <w:rPr>
          <w:rFonts w:hint="eastAsia" w:ascii="宋体" w:hAnsi="宋体" w:eastAsia="宋体" w:cs="宋体"/>
          <w:szCs w:val="24"/>
        </w:rPr>
        <w:t>2.8    评标标准相应的商务技术资料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_Toc9524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rPr>
        <w:fldChar w:fldCharType="end"/>
      </w:r>
    </w:p>
    <w:p w14:paraId="593D0BDB">
      <w:pPr>
        <w:pStyle w:val="22"/>
        <w:tabs>
          <w:tab w:val="right" w:leader="dot" w:pos="9070"/>
        </w:tabs>
        <w:spacing w:before="0" w:after="0"/>
        <w:ind w:left="420"/>
        <w:rPr>
          <w:rFonts w:ascii="宋体" w:hAnsi="宋体" w:eastAsia="宋体" w:cs="宋体"/>
        </w:rPr>
      </w:pPr>
      <w:r>
        <w:fldChar w:fldCharType="begin"/>
      </w:r>
      <w:r>
        <w:instrText xml:space="preserve"> HYPERLINK \l "_Toc27111" </w:instrText>
      </w:r>
      <w:r>
        <w:fldChar w:fldCharType="separate"/>
      </w:r>
      <w:r>
        <w:rPr>
          <w:rFonts w:hint="eastAsia" w:ascii="宋体" w:hAnsi="宋体" w:eastAsia="宋体" w:cs="宋体"/>
          <w:szCs w:val="24"/>
        </w:rPr>
        <w:t>2.8.1   成功案例及业绩格式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_Toc27111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rPr>
        <w:fldChar w:fldCharType="end"/>
      </w:r>
    </w:p>
    <w:p w14:paraId="53306C56">
      <w:pPr>
        <w:pStyle w:val="22"/>
        <w:tabs>
          <w:tab w:val="right" w:leader="dot" w:pos="9070"/>
        </w:tabs>
        <w:spacing w:before="0" w:after="0"/>
        <w:ind w:left="420"/>
        <w:rPr>
          <w:rFonts w:ascii="宋体" w:hAnsi="宋体" w:eastAsia="宋体" w:cs="宋体"/>
        </w:rPr>
      </w:pPr>
      <w:r>
        <w:fldChar w:fldCharType="begin"/>
      </w:r>
      <w:r>
        <w:instrText xml:space="preserve"> HYPERLINK \l "_Toc26336" </w:instrText>
      </w:r>
      <w:r>
        <w:fldChar w:fldCharType="separate"/>
      </w:r>
      <w:r>
        <w:rPr>
          <w:rFonts w:hint="eastAsia" w:ascii="宋体" w:hAnsi="宋体" w:eastAsia="宋体" w:cs="宋体"/>
          <w:szCs w:val="24"/>
        </w:rPr>
        <w:t>2.8.2   拟投入的设施设备格式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_Toc26336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rPr>
        <w:fldChar w:fldCharType="end"/>
      </w:r>
    </w:p>
    <w:p w14:paraId="79390E5E">
      <w:pPr>
        <w:pStyle w:val="22"/>
        <w:tabs>
          <w:tab w:val="right" w:leader="dot" w:pos="9070"/>
        </w:tabs>
        <w:spacing w:before="0" w:after="0"/>
        <w:ind w:left="420"/>
        <w:rPr>
          <w:rFonts w:ascii="宋体" w:hAnsi="宋体" w:eastAsia="宋体" w:cs="宋体"/>
        </w:rPr>
      </w:pPr>
      <w:r>
        <w:fldChar w:fldCharType="begin"/>
      </w:r>
      <w:r>
        <w:instrText xml:space="preserve"> HYPERLINK \l "_Toc839" </w:instrText>
      </w:r>
      <w:r>
        <w:fldChar w:fldCharType="separate"/>
      </w:r>
      <w:r>
        <w:rPr>
          <w:rFonts w:hint="eastAsia" w:ascii="宋体" w:hAnsi="宋体" w:eastAsia="宋体" w:cs="宋体"/>
          <w:szCs w:val="24"/>
        </w:rPr>
        <w:t>2.8.3   拟投入的项目班子格式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_Toc839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rPr>
        <w:fldChar w:fldCharType="end"/>
      </w:r>
    </w:p>
    <w:p w14:paraId="2A93072C">
      <w:pPr>
        <w:pStyle w:val="22"/>
        <w:tabs>
          <w:tab w:val="right" w:leader="dot" w:pos="9070"/>
        </w:tabs>
        <w:spacing w:before="0" w:after="0"/>
        <w:ind w:left="420"/>
        <w:rPr>
          <w:rFonts w:ascii="宋体" w:hAnsi="宋体" w:eastAsia="宋体" w:cs="宋体"/>
        </w:rPr>
      </w:pPr>
      <w:r>
        <w:fldChar w:fldCharType="begin"/>
      </w:r>
      <w:r>
        <w:instrText xml:space="preserve"> HYPERLINK \l "_Toc17361" </w:instrText>
      </w:r>
      <w:r>
        <w:fldChar w:fldCharType="separate"/>
      </w:r>
      <w:r>
        <w:rPr>
          <w:rFonts w:hint="eastAsia" w:ascii="宋体" w:hAnsi="宋体" w:eastAsia="宋体" w:cs="宋体"/>
          <w:szCs w:val="24"/>
        </w:rPr>
        <w:t>2.9     投标人需要说明的其他文件和说明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_Toc17361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rPr>
        <w:fldChar w:fldCharType="end"/>
      </w:r>
    </w:p>
    <w:p w14:paraId="7781D504">
      <w:pPr>
        <w:pStyle w:val="30"/>
        <w:tabs>
          <w:tab w:val="right" w:leader="dot" w:pos="9070"/>
          <w:tab w:val="clear" w:pos="9060"/>
        </w:tabs>
        <w:spacing w:before="0" w:after="0"/>
        <w:rPr>
          <w:rFonts w:ascii="宋体" w:hAnsi="宋体" w:eastAsia="宋体" w:cs="宋体"/>
        </w:rPr>
      </w:pPr>
      <w:r>
        <w:fldChar w:fldCharType="begin"/>
      </w:r>
      <w:r>
        <w:instrText xml:space="preserve"> HYPERLINK \l "_Toc4580" </w:instrText>
      </w:r>
      <w:r>
        <w:fldChar w:fldCharType="separate"/>
      </w:r>
      <w:r>
        <w:rPr>
          <w:rFonts w:hint="eastAsia" w:ascii="宋体" w:hAnsi="宋体" w:eastAsia="宋体" w:cs="宋体"/>
          <w:szCs w:val="44"/>
        </w:rPr>
        <w:t>三  报价文件格式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_Toc4580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r>
        <w:rPr>
          <w:rFonts w:hint="eastAsia" w:ascii="宋体" w:hAnsi="宋体" w:eastAsia="宋体" w:cs="宋体"/>
        </w:rPr>
        <w:fldChar w:fldCharType="end"/>
      </w:r>
    </w:p>
    <w:p w14:paraId="388D84E2">
      <w:pPr>
        <w:pStyle w:val="22"/>
        <w:tabs>
          <w:tab w:val="right" w:leader="dot" w:pos="9070"/>
        </w:tabs>
        <w:spacing w:before="0" w:after="0"/>
        <w:ind w:left="420"/>
        <w:rPr>
          <w:rFonts w:ascii="宋体" w:hAnsi="宋体" w:eastAsia="宋体" w:cs="宋体"/>
        </w:rPr>
      </w:pPr>
      <w:r>
        <w:fldChar w:fldCharType="begin"/>
      </w:r>
      <w:r>
        <w:instrText xml:space="preserve"> HYPERLINK \l "_Toc17863" </w:instrText>
      </w:r>
      <w:r>
        <w:fldChar w:fldCharType="separate"/>
      </w:r>
      <w:r>
        <w:rPr>
          <w:rFonts w:hint="eastAsia" w:ascii="宋体" w:hAnsi="宋体" w:eastAsia="宋体" w:cs="宋体"/>
          <w:szCs w:val="24"/>
        </w:rPr>
        <w:t>3.1     报价文件文件封面格式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_Toc17863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r>
        <w:rPr>
          <w:rFonts w:hint="eastAsia" w:ascii="宋体" w:hAnsi="宋体" w:eastAsia="宋体" w:cs="宋体"/>
        </w:rPr>
        <w:fldChar w:fldCharType="end"/>
      </w:r>
    </w:p>
    <w:p w14:paraId="4DFC5A04">
      <w:pPr>
        <w:pStyle w:val="22"/>
        <w:tabs>
          <w:tab w:val="right" w:leader="dot" w:pos="9070"/>
        </w:tabs>
        <w:spacing w:before="0" w:after="0"/>
        <w:ind w:left="420"/>
        <w:rPr>
          <w:rFonts w:ascii="宋体" w:hAnsi="宋体" w:eastAsia="宋体" w:cs="宋体"/>
        </w:rPr>
      </w:pPr>
      <w:r>
        <w:fldChar w:fldCharType="begin"/>
      </w:r>
      <w:r>
        <w:instrText xml:space="preserve"> HYPERLINK \l "_Toc10299" </w:instrText>
      </w:r>
      <w:r>
        <w:fldChar w:fldCharType="separate"/>
      </w:r>
      <w:r>
        <w:rPr>
          <w:rFonts w:hint="eastAsia" w:ascii="宋体" w:hAnsi="宋体" w:eastAsia="宋体" w:cs="宋体"/>
          <w:szCs w:val="24"/>
        </w:rPr>
        <w:t>3.2     报价文件文件目录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_Toc10299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r>
        <w:rPr>
          <w:rFonts w:hint="eastAsia" w:ascii="宋体" w:hAnsi="宋体" w:eastAsia="宋体" w:cs="宋体"/>
        </w:rPr>
        <w:fldChar w:fldCharType="end"/>
      </w:r>
    </w:p>
    <w:p w14:paraId="60E23CF1">
      <w:pPr>
        <w:pStyle w:val="22"/>
        <w:tabs>
          <w:tab w:val="right" w:leader="dot" w:pos="9070"/>
        </w:tabs>
        <w:spacing w:before="0" w:after="0"/>
        <w:ind w:left="420"/>
        <w:rPr>
          <w:rFonts w:ascii="宋体" w:hAnsi="宋体" w:eastAsia="宋体" w:cs="宋体"/>
        </w:rPr>
      </w:pPr>
      <w:r>
        <w:fldChar w:fldCharType="begin"/>
      </w:r>
      <w:r>
        <w:instrText xml:space="preserve"> HYPERLINK \l "_Toc15669" </w:instrText>
      </w:r>
      <w:r>
        <w:fldChar w:fldCharType="separate"/>
      </w:r>
      <w:r>
        <w:rPr>
          <w:rFonts w:hint="eastAsia" w:ascii="宋体" w:hAnsi="宋体" w:eastAsia="宋体" w:cs="宋体"/>
          <w:szCs w:val="24"/>
        </w:rPr>
        <w:t>3.3     开标一览表格式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_Toc15669 </w:instrText>
      </w:r>
      <w:r>
        <w:rPr>
          <w:rFonts w:hint="eastAsia" w:ascii="宋体" w:hAnsi="宋体" w:eastAsia="宋体" w:cs="宋体"/>
        </w:rPr>
        <w:fldChar w:fldCharType="separate"/>
      </w:r>
      <w:r>
        <w:rPr>
          <w:rFonts w:hint="eastAsia" w:ascii="宋体" w:hAnsi="宋体" w:eastAsia="宋体" w:cs="宋体"/>
        </w:rPr>
        <w:t>67</w:t>
      </w:r>
      <w:r>
        <w:rPr>
          <w:rFonts w:hint="eastAsia" w:ascii="宋体" w:hAnsi="宋体" w:eastAsia="宋体" w:cs="宋体"/>
        </w:rPr>
        <w:fldChar w:fldCharType="end"/>
      </w:r>
      <w:r>
        <w:rPr>
          <w:rFonts w:hint="eastAsia" w:ascii="宋体" w:hAnsi="宋体" w:eastAsia="宋体" w:cs="宋体"/>
        </w:rPr>
        <w:fldChar w:fldCharType="end"/>
      </w:r>
    </w:p>
    <w:p w14:paraId="52885935">
      <w:pPr>
        <w:pStyle w:val="22"/>
        <w:tabs>
          <w:tab w:val="right" w:leader="dot" w:pos="9070"/>
        </w:tabs>
        <w:spacing w:before="0" w:after="0"/>
        <w:ind w:left="420"/>
        <w:rPr>
          <w:rFonts w:ascii="宋体" w:hAnsi="宋体" w:eastAsia="宋体" w:cs="宋体"/>
        </w:rPr>
      </w:pPr>
      <w:r>
        <w:fldChar w:fldCharType="begin"/>
      </w:r>
      <w:r>
        <w:instrText xml:space="preserve"> HYPERLINK \l "_Toc25910" </w:instrText>
      </w:r>
      <w:r>
        <w:fldChar w:fldCharType="separate"/>
      </w:r>
      <w:r>
        <w:rPr>
          <w:rFonts w:hint="eastAsia" w:ascii="宋体" w:hAnsi="宋体" w:eastAsia="宋体" w:cs="宋体"/>
          <w:bCs/>
          <w:szCs w:val="24"/>
        </w:rPr>
        <w:t>3.4     报价明细表格式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_Toc25910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rPr>
        <w:fldChar w:fldCharType="end"/>
      </w:r>
    </w:p>
    <w:p w14:paraId="7E18C02F">
      <w:pPr>
        <w:pStyle w:val="22"/>
        <w:tabs>
          <w:tab w:val="right" w:leader="dot" w:pos="9070"/>
        </w:tabs>
        <w:spacing w:before="0" w:after="0"/>
        <w:ind w:left="420"/>
        <w:rPr>
          <w:rFonts w:ascii="宋体" w:hAnsi="宋体" w:eastAsia="宋体" w:cs="宋体"/>
        </w:rPr>
      </w:pPr>
      <w:r>
        <w:fldChar w:fldCharType="begin"/>
      </w:r>
      <w:r>
        <w:instrText xml:space="preserve"> HYPERLINK \l "_Toc9370" </w:instrText>
      </w:r>
      <w:r>
        <w:fldChar w:fldCharType="separate"/>
      </w:r>
      <w:r>
        <w:rPr>
          <w:rFonts w:hint="eastAsia" w:ascii="宋体" w:hAnsi="宋体" w:eastAsia="宋体" w:cs="宋体"/>
          <w:szCs w:val="24"/>
        </w:rPr>
        <w:t>3.5     落实政府采购政策需满足的资格要求相关声明函格式（如果有）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_Toc9370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rPr>
        <w:fldChar w:fldCharType="end"/>
      </w:r>
    </w:p>
    <w:p w14:paraId="0F69EE2E">
      <w:pPr>
        <w:pStyle w:val="30"/>
        <w:tabs>
          <w:tab w:val="right" w:leader="dot" w:pos="9070"/>
          <w:tab w:val="clear" w:pos="9060"/>
        </w:tabs>
        <w:spacing w:before="0" w:after="0"/>
        <w:rPr>
          <w:rFonts w:ascii="宋体" w:hAnsi="宋体" w:eastAsia="宋体" w:cs="宋体"/>
        </w:rPr>
      </w:pPr>
      <w:r>
        <w:fldChar w:fldCharType="begin"/>
      </w:r>
      <w:r>
        <w:instrText xml:space="preserve"> HYPERLINK \l "_Toc15268" </w:instrText>
      </w:r>
      <w:r>
        <w:fldChar w:fldCharType="separate"/>
      </w:r>
      <w:r>
        <w:rPr>
          <w:rFonts w:hint="eastAsia" w:ascii="宋体" w:hAnsi="宋体" w:eastAsia="宋体" w:cs="宋体"/>
          <w:szCs w:val="36"/>
        </w:rPr>
        <w:t>第六章  评标办法和评标标准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_Toc15268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rPr>
        <w:fldChar w:fldCharType="end"/>
      </w:r>
    </w:p>
    <w:p w14:paraId="3CB4BFB3">
      <w:pPr>
        <w:pStyle w:val="30"/>
        <w:tabs>
          <w:tab w:val="right" w:leader="dot" w:pos="9070"/>
          <w:tab w:val="clear" w:pos="9060"/>
        </w:tabs>
        <w:spacing w:before="0" w:after="0"/>
        <w:rPr>
          <w:rFonts w:ascii="宋体" w:hAnsi="宋体" w:eastAsia="宋体" w:cs="宋体"/>
        </w:rPr>
      </w:pPr>
      <w:r>
        <w:fldChar w:fldCharType="begin"/>
      </w:r>
      <w:r>
        <w:instrText xml:space="preserve"> HYPERLINK \l "_Toc17552" </w:instrText>
      </w:r>
      <w:r>
        <w:fldChar w:fldCharType="separate"/>
      </w:r>
      <w:r>
        <w:rPr>
          <w:rFonts w:hint="eastAsia" w:ascii="宋体" w:hAnsi="宋体" w:eastAsia="宋体" w:cs="宋体"/>
          <w:szCs w:val="30"/>
        </w:rPr>
        <w:t>一    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_Toc17552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rPr>
        <w:fldChar w:fldCharType="end"/>
      </w:r>
    </w:p>
    <w:p w14:paraId="4F651447">
      <w:pPr>
        <w:pStyle w:val="30"/>
        <w:tabs>
          <w:tab w:val="right" w:leader="dot" w:pos="9070"/>
          <w:tab w:val="clear" w:pos="9060"/>
        </w:tabs>
        <w:spacing w:before="0" w:after="0"/>
        <w:rPr>
          <w:rFonts w:ascii="宋体" w:hAnsi="宋体" w:eastAsia="宋体" w:cs="宋体"/>
        </w:rPr>
      </w:pPr>
      <w:r>
        <w:fldChar w:fldCharType="begin"/>
      </w:r>
      <w:r>
        <w:instrText xml:space="preserve"> HYPERLINK \l "_Toc5793" </w:instrText>
      </w:r>
      <w:r>
        <w:fldChar w:fldCharType="separate"/>
      </w:r>
      <w:r>
        <w:rPr>
          <w:rFonts w:hint="eastAsia" w:ascii="宋体" w:hAnsi="宋体" w:eastAsia="宋体" w:cs="宋体"/>
          <w:szCs w:val="30"/>
        </w:rPr>
        <w:t>二    评标一般规定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_Toc5793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rPr>
        <w:fldChar w:fldCharType="end"/>
      </w:r>
    </w:p>
    <w:p w14:paraId="259FD5A4">
      <w:pPr>
        <w:pStyle w:val="30"/>
        <w:tabs>
          <w:tab w:val="right" w:leader="dot" w:pos="9070"/>
          <w:tab w:val="clear" w:pos="9060"/>
        </w:tabs>
        <w:spacing w:before="0" w:after="0"/>
        <w:rPr>
          <w:rFonts w:ascii="宋体" w:hAnsi="宋体" w:eastAsia="宋体" w:cs="宋体"/>
          <w:szCs w:val="24"/>
        </w:rPr>
      </w:pPr>
      <w:r>
        <w:fldChar w:fldCharType="begin"/>
      </w:r>
      <w:r>
        <w:instrText xml:space="preserve"> HYPERLINK \l "_Toc5408" </w:instrText>
      </w:r>
      <w:r>
        <w:fldChar w:fldCharType="separate"/>
      </w:r>
      <w:r>
        <w:rPr>
          <w:rFonts w:hint="eastAsia" w:ascii="宋体" w:hAnsi="宋体" w:eastAsia="宋体" w:cs="宋体"/>
          <w:szCs w:val="30"/>
        </w:rPr>
        <w:t>三    评标内容及标准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_Toc5408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rPr>
        <w:fldChar w:fldCharType="end"/>
      </w:r>
    </w:p>
    <w:p w14:paraId="359CBEAA">
      <w:pPr>
        <w:rPr>
          <w:rFonts w:ascii="宋体" w:hAnsi="宋体" w:cs="宋体"/>
          <w:szCs w:val="24"/>
        </w:rPr>
      </w:pPr>
    </w:p>
    <w:p w14:paraId="2EF0386F">
      <w:pPr>
        <w:pStyle w:val="50"/>
        <w:ind w:firstLine="480"/>
        <w:rPr>
          <w:rFonts w:ascii="宋体" w:hAnsi="宋体"/>
          <w:szCs w:val="24"/>
        </w:rPr>
      </w:pPr>
    </w:p>
    <w:p w14:paraId="5D13C0D4">
      <w:pPr>
        <w:pStyle w:val="50"/>
        <w:ind w:firstLine="480"/>
        <w:rPr>
          <w:rFonts w:ascii="宋体" w:hAnsi="宋体"/>
          <w:szCs w:val="24"/>
        </w:rPr>
      </w:pPr>
    </w:p>
    <w:p w14:paraId="721B6570">
      <w:pPr>
        <w:pStyle w:val="50"/>
        <w:ind w:firstLine="480"/>
        <w:rPr>
          <w:rFonts w:ascii="宋体" w:hAnsi="宋体"/>
          <w:szCs w:val="24"/>
        </w:rPr>
      </w:pPr>
    </w:p>
    <w:p w14:paraId="20F1425A">
      <w:pPr>
        <w:pStyle w:val="50"/>
        <w:ind w:firstLine="480"/>
        <w:rPr>
          <w:rFonts w:ascii="宋体" w:hAnsi="宋体"/>
          <w:szCs w:val="24"/>
        </w:rPr>
      </w:pPr>
    </w:p>
    <w:p w14:paraId="05DB94DC">
      <w:pPr>
        <w:pStyle w:val="50"/>
        <w:ind w:firstLine="480"/>
        <w:rPr>
          <w:rFonts w:ascii="宋体" w:hAnsi="宋体"/>
          <w:szCs w:val="24"/>
        </w:rPr>
      </w:pPr>
    </w:p>
    <w:p w14:paraId="6A17E97D">
      <w:pPr>
        <w:pStyle w:val="50"/>
        <w:ind w:firstLine="480"/>
        <w:rPr>
          <w:rFonts w:ascii="宋体" w:hAnsi="宋体"/>
          <w:szCs w:val="24"/>
        </w:rPr>
      </w:pPr>
    </w:p>
    <w:p w14:paraId="02D59D5D">
      <w:pPr>
        <w:pStyle w:val="50"/>
        <w:ind w:firstLine="480"/>
        <w:rPr>
          <w:rFonts w:ascii="宋体" w:hAnsi="宋体"/>
          <w:szCs w:val="24"/>
        </w:rPr>
      </w:pPr>
    </w:p>
    <w:p w14:paraId="1594A082">
      <w:pPr>
        <w:pStyle w:val="50"/>
        <w:ind w:firstLine="480"/>
        <w:rPr>
          <w:rFonts w:ascii="宋体" w:hAnsi="宋体"/>
          <w:szCs w:val="24"/>
        </w:rPr>
      </w:pPr>
    </w:p>
    <w:p w14:paraId="6B2C95E8">
      <w:pPr>
        <w:spacing w:line="300" w:lineRule="exact"/>
        <w:rPr>
          <w:rFonts w:ascii="宋体" w:hAnsi="宋体" w:cs="宋体"/>
        </w:rPr>
      </w:pPr>
      <w:r>
        <w:rPr>
          <w:rFonts w:hint="eastAsia" w:ascii="宋体" w:hAnsi="宋体" w:cs="宋体"/>
          <w:szCs w:val="24"/>
        </w:rPr>
        <w:fldChar w:fldCharType="end"/>
      </w:r>
    </w:p>
    <w:bookmarkEnd w:id="16"/>
    <w:p w14:paraId="562FAB9B">
      <w:pPr>
        <w:pStyle w:val="3"/>
        <w:spacing w:before="0" w:after="0" w:line="400" w:lineRule="exact"/>
        <w:rPr>
          <w:rFonts w:ascii="宋体" w:hAnsi="宋体" w:eastAsia="宋体" w:cs="宋体"/>
        </w:rPr>
        <w:sectPr>
          <w:pgSz w:w="11906" w:h="16838"/>
          <w:pgMar w:top="1418" w:right="1418" w:bottom="1418" w:left="1418" w:header="851" w:footer="851" w:gutter="0"/>
          <w:pgNumType w:start="1"/>
          <w:cols w:space="720" w:num="1"/>
          <w:docGrid w:linePitch="312" w:charSpace="0"/>
        </w:sectPr>
      </w:pPr>
    </w:p>
    <w:p w14:paraId="30DA4AEF">
      <w:pPr>
        <w:pStyle w:val="39"/>
        <w:spacing w:line="360" w:lineRule="auto"/>
        <w:rPr>
          <w:rFonts w:ascii="宋体" w:hAnsi="宋体" w:cs="宋体"/>
          <w:sz w:val="36"/>
          <w:szCs w:val="36"/>
        </w:rPr>
      </w:pPr>
      <w:bookmarkStart w:id="17" w:name="_Toc493956018"/>
      <w:bookmarkStart w:id="18" w:name="_Toc530551804"/>
      <w:bookmarkStart w:id="19" w:name="_Toc1527"/>
      <w:bookmarkStart w:id="20" w:name="_Toc8694"/>
      <w:bookmarkStart w:id="21" w:name="_Toc21809"/>
      <w:bookmarkStart w:id="22" w:name="_Toc5120"/>
      <w:bookmarkStart w:id="23" w:name="_Toc15688"/>
      <w:bookmarkStart w:id="24" w:name="_Toc531358959"/>
      <w:bookmarkStart w:id="25" w:name="_Toc97212954"/>
      <w:r>
        <w:rPr>
          <w:rFonts w:hint="eastAsia" w:ascii="宋体" w:hAnsi="宋体" w:cs="宋体"/>
          <w:sz w:val="36"/>
          <w:szCs w:val="36"/>
        </w:rPr>
        <w:t xml:space="preserve">第一章  </w:t>
      </w:r>
      <w:bookmarkEnd w:id="17"/>
      <w:r>
        <w:rPr>
          <w:rFonts w:hint="eastAsia" w:ascii="宋体" w:hAnsi="宋体" w:cs="宋体"/>
          <w:sz w:val="36"/>
          <w:szCs w:val="36"/>
        </w:rPr>
        <w:t>招标公告</w:t>
      </w:r>
      <w:bookmarkEnd w:id="18"/>
      <w:bookmarkEnd w:id="19"/>
      <w:bookmarkEnd w:id="20"/>
      <w:bookmarkEnd w:id="21"/>
      <w:bookmarkEnd w:id="22"/>
      <w:bookmarkEnd w:id="23"/>
      <w:bookmarkEnd w:id="24"/>
      <w:bookmarkEnd w:id="25"/>
    </w:p>
    <w:p w14:paraId="4AC9B829">
      <w:pPr>
        <w:pBdr>
          <w:top w:val="single" w:color="auto" w:sz="4" w:space="1"/>
          <w:left w:val="single" w:color="auto" w:sz="4" w:space="4"/>
          <w:bottom w:val="single" w:color="auto" w:sz="4" w:space="1"/>
          <w:right w:val="single" w:color="auto" w:sz="4" w:space="2"/>
        </w:pBdr>
        <w:wordWrap w:val="0"/>
        <w:spacing w:line="440" w:lineRule="exact"/>
        <w:rPr>
          <w:rFonts w:ascii="宋体" w:hAnsi="宋体" w:cs="宋体"/>
          <w:sz w:val="24"/>
          <w:szCs w:val="24"/>
        </w:rPr>
      </w:pPr>
      <w:bookmarkStart w:id="26" w:name="_Toc35393790"/>
      <w:bookmarkStart w:id="27" w:name="_Toc28359079"/>
      <w:bookmarkStart w:id="28" w:name="_Toc35393621"/>
      <w:bookmarkStart w:id="29" w:name="_Toc28359002"/>
      <w:bookmarkStart w:id="30" w:name="_Hlk24379207"/>
      <w:bookmarkStart w:id="31" w:name="EBf1e27c6183244f4a8f3fc355defd653e"/>
      <w:r>
        <w:rPr>
          <w:rFonts w:hint="eastAsia" w:ascii="宋体" w:hAnsi="宋体" w:cs="宋体"/>
          <w:sz w:val="24"/>
          <w:szCs w:val="24"/>
        </w:rPr>
        <w:t>项目概况：</w:t>
      </w:r>
    </w:p>
    <w:p w14:paraId="3DA946F7">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ascii="宋体" w:hAnsi="宋体" w:cs="宋体"/>
          <w:sz w:val="24"/>
          <w:szCs w:val="24"/>
        </w:rPr>
      </w:pPr>
      <w:r>
        <w:rPr>
          <w:rFonts w:hint="eastAsia" w:ascii="宋体" w:hAnsi="宋体" w:cs="宋体"/>
          <w:sz w:val="24"/>
          <w:szCs w:val="24"/>
          <w:u w:val="single"/>
        </w:rPr>
        <w:t>莲都区中心粮库扩建项目地磅设备采购</w:t>
      </w:r>
      <w:r>
        <w:rPr>
          <w:rFonts w:hint="eastAsia" w:ascii="宋体" w:hAnsi="宋体" w:cs="宋体"/>
          <w:sz w:val="24"/>
          <w:szCs w:val="24"/>
        </w:rPr>
        <w:t xml:space="preserve"> 的潜在供应商应在浙江政府采购网（</w:t>
      </w:r>
      <w:r>
        <w:rPr>
          <w:rStyle w:val="48"/>
          <w:rFonts w:hint="eastAsia" w:ascii="宋体" w:hAnsi="宋体" w:cs="宋体"/>
          <w:b/>
          <w:color w:val="auto"/>
          <w:sz w:val="24"/>
          <w:szCs w:val="24"/>
        </w:rPr>
        <w:t>zfcg.czt.zj.gov.cn</w:t>
      </w:r>
      <w:r>
        <w:rPr>
          <w:rFonts w:hint="eastAsia" w:ascii="宋体" w:hAnsi="宋体" w:cs="宋体"/>
          <w:sz w:val="24"/>
          <w:szCs w:val="24"/>
        </w:rPr>
        <w:t>），丽水市公共资源交易网（</w:t>
      </w:r>
      <w:r>
        <w:rPr>
          <w:rStyle w:val="48"/>
          <w:rFonts w:hint="eastAsia" w:ascii="宋体" w:hAnsi="宋体" w:cs="宋体"/>
          <w:b/>
          <w:color w:val="auto"/>
          <w:sz w:val="24"/>
          <w:szCs w:val="24"/>
        </w:rPr>
        <w:t>lssggzy.lishui.gov.cn</w:t>
      </w:r>
      <w:r>
        <w:rPr>
          <w:rFonts w:hint="eastAsia" w:ascii="宋体" w:hAnsi="宋体" w:cs="宋体"/>
          <w:sz w:val="24"/>
          <w:szCs w:val="24"/>
        </w:rPr>
        <w:t>）采购公告附件中自行获取采购文件，并于</w:t>
      </w:r>
      <w:r>
        <w:rPr>
          <w:rFonts w:hint="eastAsia" w:ascii="宋体" w:hAnsi="宋体" w:cs="宋体"/>
          <w:b/>
          <w:snapToGrid w:val="0"/>
          <w:sz w:val="24"/>
          <w:szCs w:val="24"/>
          <w:u w:val="single"/>
        </w:rPr>
        <w:t>2025年</w:t>
      </w:r>
      <w:r>
        <w:rPr>
          <w:rFonts w:hint="eastAsia" w:ascii="宋体" w:hAnsi="宋体" w:cs="宋体"/>
          <w:b/>
          <w:snapToGrid w:val="0"/>
          <w:sz w:val="24"/>
          <w:szCs w:val="24"/>
          <w:u w:val="single"/>
          <w:lang w:val="en-US" w:eastAsia="zh-CN"/>
        </w:rPr>
        <w:t>03</w:t>
      </w:r>
      <w:r>
        <w:rPr>
          <w:rFonts w:hint="eastAsia" w:ascii="宋体" w:hAnsi="宋体" w:cs="宋体"/>
          <w:b/>
          <w:snapToGrid w:val="0"/>
          <w:sz w:val="24"/>
          <w:szCs w:val="24"/>
          <w:u w:val="single"/>
        </w:rPr>
        <w:t>月</w:t>
      </w:r>
      <w:r>
        <w:rPr>
          <w:rFonts w:hint="eastAsia" w:ascii="宋体" w:hAnsi="宋体" w:cs="宋体"/>
          <w:b/>
          <w:snapToGrid w:val="0"/>
          <w:sz w:val="24"/>
          <w:szCs w:val="24"/>
          <w:u w:val="single"/>
          <w:lang w:val="en-US" w:eastAsia="zh-CN"/>
        </w:rPr>
        <w:t>04</w:t>
      </w:r>
      <w:r>
        <w:rPr>
          <w:rFonts w:hint="eastAsia" w:ascii="宋体" w:hAnsi="宋体" w:cs="宋体"/>
          <w:b/>
          <w:snapToGrid w:val="0"/>
          <w:sz w:val="24"/>
          <w:szCs w:val="24"/>
          <w:u w:val="single"/>
        </w:rPr>
        <w:t>日09:00</w:t>
      </w:r>
      <w:r>
        <w:rPr>
          <w:rFonts w:hint="eastAsia" w:ascii="宋体" w:hAnsi="宋体" w:cs="宋体"/>
          <w:bCs/>
          <w:sz w:val="24"/>
          <w:szCs w:val="24"/>
        </w:rPr>
        <w:t>（北京时间）前提交（上传）响应文件。</w:t>
      </w:r>
    </w:p>
    <w:p w14:paraId="69FA0956">
      <w:pPr>
        <w:wordWrap w:val="0"/>
        <w:spacing w:line="440" w:lineRule="exact"/>
        <w:jc w:val="left"/>
        <w:rPr>
          <w:rFonts w:ascii="宋体" w:hAnsi="宋体" w:cs="宋体"/>
          <w:b/>
          <w:sz w:val="24"/>
          <w:szCs w:val="24"/>
        </w:rPr>
      </w:pPr>
      <w:r>
        <w:rPr>
          <w:rFonts w:hint="eastAsia" w:ascii="宋体" w:hAnsi="宋体" w:cs="宋体"/>
          <w:b/>
          <w:sz w:val="24"/>
          <w:szCs w:val="24"/>
        </w:rPr>
        <w:t>一、项目基本情况</w:t>
      </w:r>
      <w:bookmarkEnd w:id="26"/>
      <w:bookmarkEnd w:id="27"/>
      <w:bookmarkEnd w:id="28"/>
      <w:bookmarkEnd w:id="29"/>
    </w:p>
    <w:bookmarkEnd w:id="30"/>
    <w:p w14:paraId="51FDC9E7">
      <w:pPr>
        <w:wordWrap w:val="0"/>
        <w:spacing w:line="440" w:lineRule="exact"/>
        <w:ind w:firstLine="480" w:firstLineChars="200"/>
        <w:rPr>
          <w:rFonts w:ascii="宋体" w:hAnsi="宋体" w:cs="宋体"/>
          <w:sz w:val="24"/>
          <w:szCs w:val="24"/>
        </w:rPr>
      </w:pPr>
      <w:r>
        <w:rPr>
          <w:rFonts w:hint="eastAsia" w:ascii="宋体" w:hAnsi="宋体" w:cs="宋体"/>
          <w:sz w:val="24"/>
          <w:szCs w:val="24"/>
        </w:rPr>
        <w:t>项目编号：</w:t>
      </w:r>
      <w:r>
        <w:rPr>
          <w:rFonts w:hint="eastAsia" w:ascii="宋体" w:hAnsi="宋体" w:cs="宋体"/>
          <w:bCs/>
          <w:snapToGrid w:val="0"/>
          <w:sz w:val="24"/>
          <w:szCs w:val="24"/>
        </w:rPr>
        <w:t>浙鼎峰招[2025]020号</w:t>
      </w:r>
    </w:p>
    <w:p w14:paraId="7178BC3A">
      <w:pPr>
        <w:wordWrap w:val="0"/>
        <w:spacing w:line="440" w:lineRule="exact"/>
        <w:ind w:firstLine="480" w:firstLineChars="200"/>
        <w:rPr>
          <w:rFonts w:ascii="宋体" w:hAnsi="宋体" w:cs="宋体"/>
          <w:sz w:val="24"/>
          <w:szCs w:val="24"/>
        </w:rPr>
      </w:pPr>
      <w:r>
        <w:rPr>
          <w:rFonts w:hint="eastAsia" w:ascii="宋体" w:hAnsi="宋体" w:cs="宋体"/>
          <w:sz w:val="24"/>
          <w:szCs w:val="24"/>
        </w:rPr>
        <w:t>项目名称：莲都区中心粮库扩建项目地磅设备采购</w:t>
      </w:r>
    </w:p>
    <w:p w14:paraId="63284E47">
      <w:pPr>
        <w:wordWrap w:val="0"/>
        <w:spacing w:line="440" w:lineRule="exact"/>
        <w:ind w:firstLine="480" w:firstLineChars="200"/>
        <w:rPr>
          <w:rFonts w:ascii="宋体" w:hAnsi="宋体" w:cs="宋体"/>
          <w:sz w:val="24"/>
          <w:szCs w:val="24"/>
        </w:rPr>
      </w:pPr>
      <w:r>
        <w:rPr>
          <w:rFonts w:hint="eastAsia" w:ascii="宋体" w:hAnsi="宋体" w:cs="宋体"/>
          <w:sz w:val="24"/>
          <w:szCs w:val="24"/>
        </w:rPr>
        <w:t>采购方式：公开招标</w:t>
      </w:r>
    </w:p>
    <w:p w14:paraId="4777B6A5">
      <w:pPr>
        <w:wordWrap w:val="0"/>
        <w:spacing w:line="440" w:lineRule="exact"/>
        <w:ind w:firstLine="480" w:firstLineChars="200"/>
        <w:rPr>
          <w:rFonts w:ascii="宋体" w:hAnsi="宋体" w:cs="宋体"/>
          <w:sz w:val="24"/>
          <w:szCs w:val="24"/>
        </w:rPr>
      </w:pPr>
      <w:r>
        <w:rPr>
          <w:rFonts w:hint="eastAsia" w:ascii="宋体" w:hAnsi="宋体" w:cs="宋体"/>
          <w:sz w:val="24"/>
          <w:szCs w:val="24"/>
        </w:rPr>
        <w:t>预算金额（元）：550000</w:t>
      </w:r>
      <w:r>
        <w:rPr>
          <w:rFonts w:hint="eastAsia" w:ascii="宋体" w:hAnsi="宋体" w:cs="宋体"/>
          <w:bCs/>
          <w:snapToGrid w:val="0"/>
          <w:sz w:val="24"/>
          <w:szCs w:val="24"/>
        </w:rPr>
        <w:t xml:space="preserve"> </w:t>
      </w:r>
    </w:p>
    <w:p w14:paraId="34D4750E">
      <w:pPr>
        <w:wordWrap w:val="0"/>
        <w:spacing w:line="440" w:lineRule="exact"/>
        <w:ind w:firstLine="480" w:firstLineChars="200"/>
        <w:rPr>
          <w:rFonts w:ascii="宋体" w:hAnsi="宋体" w:cs="宋体"/>
          <w:b/>
          <w:sz w:val="24"/>
          <w:szCs w:val="24"/>
        </w:rPr>
      </w:pPr>
      <w:r>
        <w:rPr>
          <w:rFonts w:hint="eastAsia" w:ascii="宋体" w:hAnsi="宋体" w:cs="宋体"/>
          <w:sz w:val="24"/>
          <w:szCs w:val="24"/>
        </w:rPr>
        <w:t>最高限价（元）：550000</w:t>
      </w:r>
    </w:p>
    <w:p w14:paraId="7010D582">
      <w:pPr>
        <w:wordWrap w:val="0"/>
        <w:spacing w:line="440" w:lineRule="exact"/>
        <w:ind w:firstLine="480" w:firstLineChars="200"/>
        <w:rPr>
          <w:rFonts w:ascii="宋体" w:hAnsi="宋体" w:cs="宋体"/>
          <w:sz w:val="24"/>
          <w:szCs w:val="24"/>
        </w:rPr>
      </w:pPr>
      <w:r>
        <w:rPr>
          <w:rFonts w:hint="eastAsia" w:ascii="宋体" w:hAnsi="宋体" w:cs="宋体"/>
          <w:sz w:val="24"/>
          <w:szCs w:val="24"/>
        </w:rPr>
        <w:t>采购需求：见招标文件第二章</w:t>
      </w:r>
    </w:p>
    <w:p w14:paraId="0AE18372">
      <w:pPr>
        <w:wordWrap w:val="0"/>
        <w:spacing w:line="440" w:lineRule="exact"/>
        <w:ind w:firstLine="480" w:firstLineChars="200"/>
        <w:rPr>
          <w:rFonts w:ascii="宋体" w:hAnsi="宋体" w:cs="宋体"/>
          <w:sz w:val="24"/>
          <w:szCs w:val="24"/>
        </w:rPr>
      </w:pPr>
      <w:r>
        <w:rPr>
          <w:rFonts w:hint="eastAsia" w:ascii="宋体" w:hAnsi="宋体" w:cs="宋体"/>
          <w:sz w:val="24"/>
          <w:szCs w:val="24"/>
        </w:rPr>
        <w:t>简要规格描述或项目基本概况介绍、用途：见招标文件第二章</w:t>
      </w:r>
    </w:p>
    <w:p w14:paraId="1F3F764F">
      <w:pPr>
        <w:wordWrap w:val="0"/>
        <w:spacing w:line="440" w:lineRule="exact"/>
        <w:ind w:firstLine="480" w:firstLineChars="200"/>
        <w:rPr>
          <w:rFonts w:ascii="宋体" w:hAnsi="宋体" w:cs="宋体"/>
          <w:sz w:val="24"/>
          <w:szCs w:val="24"/>
        </w:rPr>
      </w:pPr>
      <w:r>
        <w:rPr>
          <w:rFonts w:hint="eastAsia" w:ascii="宋体" w:hAnsi="宋体" w:cs="宋体"/>
          <w:sz w:val="24"/>
          <w:szCs w:val="24"/>
        </w:rPr>
        <w:t>备注：</w:t>
      </w:r>
      <w:r>
        <w:rPr>
          <w:rFonts w:hint="eastAsia" w:ascii="宋体" w:hAnsi="宋体" w:cs="宋体"/>
          <w:bCs/>
          <w:snapToGrid w:val="0"/>
          <w:sz w:val="24"/>
          <w:szCs w:val="24"/>
        </w:rPr>
        <w:t>/</w:t>
      </w:r>
    </w:p>
    <w:p w14:paraId="006CA242">
      <w:pPr>
        <w:wordWrap w:val="0"/>
        <w:spacing w:line="440" w:lineRule="exact"/>
        <w:ind w:firstLine="480" w:firstLineChars="200"/>
        <w:rPr>
          <w:rFonts w:ascii="宋体" w:hAnsi="宋体" w:cs="宋体"/>
          <w:sz w:val="24"/>
          <w:szCs w:val="24"/>
        </w:rPr>
      </w:pPr>
      <w:r>
        <w:rPr>
          <w:rFonts w:hint="eastAsia" w:ascii="宋体" w:hAnsi="宋体" w:cs="宋体"/>
          <w:sz w:val="24"/>
          <w:szCs w:val="24"/>
        </w:rPr>
        <w:t>合同履行期限：见招标文件第二章</w:t>
      </w:r>
    </w:p>
    <w:p w14:paraId="25908C58">
      <w:pPr>
        <w:wordWrap w:val="0"/>
        <w:spacing w:line="440" w:lineRule="exact"/>
        <w:ind w:firstLine="480" w:firstLineChars="200"/>
        <w:rPr>
          <w:rFonts w:ascii="宋体" w:hAnsi="宋体" w:cs="宋体"/>
          <w:b/>
          <w:sz w:val="24"/>
          <w:szCs w:val="24"/>
        </w:rPr>
      </w:pPr>
      <w:r>
        <w:rPr>
          <w:rFonts w:hint="eastAsia" w:ascii="宋体" w:hAnsi="宋体" w:cs="宋体"/>
          <w:sz w:val="24"/>
          <w:szCs w:val="24"/>
        </w:rPr>
        <w:t xml:space="preserve">本项目   </w:t>
      </w:r>
      <w:r>
        <w:rPr>
          <w:rFonts w:hint="eastAsia" w:ascii="宋体" w:hAnsi="宋体" w:cs="宋体"/>
          <w:sz w:val="24"/>
          <w:szCs w:val="24"/>
        </w:rPr>
        <w:sym w:font="Wingdings" w:char="00A8"/>
      </w:r>
      <w:r>
        <w:rPr>
          <w:rFonts w:hint="eastAsia" w:ascii="宋体" w:hAnsi="宋体" w:cs="宋体"/>
          <w:sz w:val="24"/>
          <w:szCs w:val="24"/>
        </w:rPr>
        <w:t xml:space="preserve">是  </w:t>
      </w:r>
      <w:r>
        <w:rPr>
          <w:rFonts w:hint="eastAsia" w:ascii="宋体" w:hAnsi="宋体" w:cs="宋体"/>
          <w:sz w:val="24"/>
          <w:szCs w:val="24"/>
        </w:rPr>
        <w:sym w:font="Wingdings" w:char="00FE"/>
      </w:r>
      <w:r>
        <w:rPr>
          <w:rFonts w:hint="eastAsia" w:ascii="宋体" w:hAnsi="宋体" w:cs="宋体"/>
          <w:sz w:val="24"/>
          <w:szCs w:val="24"/>
        </w:rPr>
        <w:t>否  接受联合体投标。</w:t>
      </w:r>
    </w:p>
    <w:p w14:paraId="18E6CBFD">
      <w:pPr>
        <w:wordWrap w:val="0"/>
        <w:spacing w:line="440" w:lineRule="exact"/>
        <w:jc w:val="left"/>
        <w:rPr>
          <w:rFonts w:ascii="宋体" w:hAnsi="宋体" w:cs="宋体"/>
          <w:b/>
          <w:sz w:val="24"/>
          <w:szCs w:val="24"/>
        </w:rPr>
      </w:pPr>
      <w:bookmarkStart w:id="32" w:name="_Toc35393622"/>
      <w:bookmarkStart w:id="33" w:name="_Toc35393791"/>
      <w:bookmarkStart w:id="34" w:name="_Toc28359080"/>
      <w:bookmarkStart w:id="35" w:name="_Toc28359003"/>
      <w:r>
        <w:rPr>
          <w:rFonts w:hint="eastAsia" w:ascii="宋体" w:hAnsi="宋体" w:cs="宋体"/>
          <w:b/>
          <w:sz w:val="24"/>
          <w:szCs w:val="24"/>
        </w:rPr>
        <w:t>二、申请人的资格要求</w:t>
      </w:r>
      <w:bookmarkEnd w:id="32"/>
      <w:bookmarkEnd w:id="33"/>
      <w:bookmarkEnd w:id="34"/>
      <w:bookmarkEnd w:id="35"/>
    </w:p>
    <w:p w14:paraId="0E66807F">
      <w:pPr>
        <w:wordWrap w:val="0"/>
        <w:spacing w:line="440" w:lineRule="exact"/>
        <w:ind w:firstLine="480" w:firstLineChars="200"/>
        <w:rPr>
          <w:rFonts w:ascii="宋体" w:hAnsi="宋体" w:cs="宋体"/>
          <w:sz w:val="24"/>
          <w:szCs w:val="24"/>
        </w:rPr>
      </w:pPr>
      <w:bookmarkStart w:id="36" w:name="_Toc35393623"/>
      <w:bookmarkStart w:id="37" w:name="_Toc28359004"/>
      <w:bookmarkStart w:id="38" w:name="_Toc28359081"/>
      <w:bookmarkStart w:id="39" w:name="_Toc35393792"/>
      <w:r>
        <w:rPr>
          <w:rFonts w:hint="eastAsia" w:ascii="宋体" w:hAnsi="宋体" w:cs="宋体"/>
          <w:sz w:val="24"/>
          <w:szCs w:val="24"/>
        </w:rPr>
        <w:t>1. 满足《中华人民共和国政府采购法》第二十二条规定；未被“信用中国”网站（</w:t>
      </w:r>
      <w:r>
        <w:rPr>
          <w:rFonts w:hint="eastAsia" w:ascii="宋体" w:hAnsi="宋体" w:cs="宋体"/>
          <w:b/>
          <w:sz w:val="24"/>
          <w:szCs w:val="24"/>
          <w:u w:val="single"/>
        </w:rPr>
        <w:t>www.creditchina.gov.cn</w:t>
      </w:r>
      <w:r>
        <w:rPr>
          <w:rFonts w:hint="eastAsia" w:ascii="宋体" w:hAnsi="宋体" w:cs="宋体"/>
          <w:sz w:val="24"/>
          <w:szCs w:val="24"/>
        </w:rPr>
        <w:t>）、中国政府采购网（</w:t>
      </w:r>
      <w:r>
        <w:rPr>
          <w:rFonts w:hint="eastAsia" w:ascii="宋体" w:hAnsi="宋体" w:cs="宋体"/>
          <w:b/>
          <w:sz w:val="24"/>
          <w:szCs w:val="24"/>
          <w:u w:val="single"/>
        </w:rPr>
        <w:t>www.ccgp.gov.cn</w:t>
      </w:r>
      <w:r>
        <w:rPr>
          <w:rFonts w:hint="eastAsia" w:ascii="宋体" w:hAnsi="宋体" w:cs="宋体"/>
          <w:sz w:val="24"/>
          <w:szCs w:val="24"/>
        </w:rPr>
        <w:t>）列入失信被执行人、重大税收违法当事人名单、政府采购严重违法失信行为记录名单；</w:t>
      </w:r>
    </w:p>
    <w:p w14:paraId="32720E08">
      <w:pPr>
        <w:tabs>
          <w:tab w:val="left" w:pos="208"/>
        </w:tabs>
        <w:wordWrap w:val="0"/>
        <w:spacing w:line="440" w:lineRule="exact"/>
        <w:ind w:firstLine="480" w:firstLineChars="200"/>
        <w:rPr>
          <w:rFonts w:ascii="宋体" w:hAnsi="宋体" w:cs="宋体"/>
          <w:spacing w:val="8"/>
          <w:kern w:val="0"/>
          <w:sz w:val="24"/>
        </w:rPr>
      </w:pPr>
      <w:r>
        <w:rPr>
          <w:rFonts w:hint="eastAsia" w:ascii="宋体" w:hAnsi="宋体" w:cs="宋体"/>
          <w:sz w:val="24"/>
          <w:szCs w:val="24"/>
        </w:rPr>
        <w:t>2. 落实政府采购政策需满足的资格要求：</w:t>
      </w:r>
      <w:r>
        <w:rPr>
          <w:rFonts w:hint="eastAsia" w:ascii="宋体" w:hAnsi="宋体" w:cs="宋体"/>
          <w:b/>
          <w:bCs/>
          <w:sz w:val="24"/>
          <w:szCs w:val="24"/>
        </w:rPr>
        <w:t>专门面向中小企业</w:t>
      </w:r>
      <w:r>
        <w:rPr>
          <w:rFonts w:hint="eastAsia" w:ascii="宋体" w:hAnsi="宋体" w:cs="宋体"/>
          <w:sz w:val="24"/>
        </w:rPr>
        <w:t>；</w:t>
      </w:r>
    </w:p>
    <w:p w14:paraId="2FCEFA08">
      <w:pPr>
        <w:wordWrap w:val="0"/>
        <w:spacing w:line="440" w:lineRule="exact"/>
        <w:ind w:firstLine="480" w:firstLineChars="200"/>
      </w:pPr>
      <w:r>
        <w:rPr>
          <w:rFonts w:hint="eastAsia" w:ascii="宋体" w:hAnsi="宋体" w:cs="宋体"/>
          <w:bCs/>
          <w:snapToGrid w:val="0"/>
          <w:sz w:val="24"/>
          <w:szCs w:val="24"/>
        </w:rPr>
        <w:t>3.</w:t>
      </w:r>
      <w:r>
        <w:rPr>
          <w:rFonts w:hint="eastAsia" w:ascii="宋体" w:hAnsi="宋体" w:cs="宋体"/>
          <w:sz w:val="24"/>
          <w:szCs w:val="24"/>
        </w:rPr>
        <w:t>本项目的特定资格要求：无。</w:t>
      </w:r>
    </w:p>
    <w:bookmarkEnd w:id="36"/>
    <w:bookmarkEnd w:id="37"/>
    <w:bookmarkEnd w:id="38"/>
    <w:bookmarkEnd w:id="39"/>
    <w:p w14:paraId="7515D2EB">
      <w:pPr>
        <w:wordWrap w:val="0"/>
        <w:spacing w:line="440" w:lineRule="exact"/>
        <w:ind w:firstLine="241" w:firstLineChars="100"/>
        <w:jc w:val="left"/>
        <w:rPr>
          <w:rFonts w:ascii="宋体" w:hAnsi="宋体" w:cs="宋体"/>
          <w:b/>
          <w:sz w:val="24"/>
          <w:szCs w:val="24"/>
        </w:rPr>
      </w:pPr>
      <w:r>
        <w:rPr>
          <w:rFonts w:hint="eastAsia" w:ascii="宋体" w:hAnsi="宋体" w:cs="宋体"/>
          <w:b/>
          <w:sz w:val="24"/>
          <w:szCs w:val="24"/>
        </w:rPr>
        <w:t>三、获取招标文件</w:t>
      </w:r>
    </w:p>
    <w:p w14:paraId="46192ED9">
      <w:pPr>
        <w:wordWrap w:val="0"/>
        <w:spacing w:line="440" w:lineRule="exact"/>
        <w:ind w:firstLine="480" w:firstLineChars="200"/>
        <w:rPr>
          <w:rFonts w:ascii="宋体" w:hAnsi="宋体" w:cs="宋体"/>
          <w:sz w:val="24"/>
          <w:szCs w:val="24"/>
        </w:rPr>
      </w:pPr>
      <w:r>
        <w:rPr>
          <w:rFonts w:hint="eastAsia" w:ascii="宋体" w:hAnsi="宋体" w:cs="宋体"/>
          <w:sz w:val="24"/>
          <w:szCs w:val="24"/>
        </w:rPr>
        <w:t>时间：/至</w:t>
      </w:r>
      <w:r>
        <w:rPr>
          <w:rFonts w:hint="eastAsia" w:ascii="宋体" w:hAnsi="宋体" w:cs="宋体"/>
          <w:b/>
          <w:snapToGrid w:val="0"/>
          <w:sz w:val="24"/>
          <w:szCs w:val="24"/>
          <w:u w:val="single"/>
        </w:rPr>
        <w:t>2025年</w:t>
      </w:r>
      <w:r>
        <w:rPr>
          <w:rFonts w:hint="eastAsia" w:ascii="宋体" w:hAnsi="宋体" w:cs="宋体"/>
          <w:b/>
          <w:snapToGrid w:val="0"/>
          <w:sz w:val="24"/>
          <w:szCs w:val="24"/>
          <w:u w:val="single"/>
          <w:lang w:val="en-US" w:eastAsia="zh-CN"/>
        </w:rPr>
        <w:t>03</w:t>
      </w:r>
      <w:r>
        <w:rPr>
          <w:rFonts w:hint="eastAsia" w:ascii="宋体" w:hAnsi="宋体" w:cs="宋体"/>
          <w:b/>
          <w:snapToGrid w:val="0"/>
          <w:sz w:val="24"/>
          <w:szCs w:val="24"/>
          <w:u w:val="single"/>
        </w:rPr>
        <w:t>月</w:t>
      </w:r>
      <w:r>
        <w:rPr>
          <w:rFonts w:hint="eastAsia" w:ascii="宋体" w:hAnsi="宋体" w:cs="宋体"/>
          <w:b/>
          <w:snapToGrid w:val="0"/>
          <w:sz w:val="24"/>
          <w:szCs w:val="24"/>
          <w:u w:val="single"/>
          <w:lang w:val="en-US" w:eastAsia="zh-CN"/>
        </w:rPr>
        <w:t>04</w:t>
      </w:r>
      <w:r>
        <w:rPr>
          <w:rFonts w:hint="eastAsia" w:ascii="宋体" w:hAnsi="宋体" w:cs="宋体"/>
          <w:b/>
          <w:snapToGrid w:val="0"/>
          <w:sz w:val="24"/>
          <w:szCs w:val="24"/>
          <w:u w:val="single"/>
        </w:rPr>
        <w:t>日</w:t>
      </w:r>
      <w:r>
        <w:rPr>
          <w:rFonts w:hint="eastAsia" w:ascii="宋体" w:hAnsi="宋体" w:cs="宋体"/>
          <w:sz w:val="24"/>
          <w:szCs w:val="24"/>
        </w:rPr>
        <w:t>，每天上午</w:t>
      </w:r>
      <w:r>
        <w:rPr>
          <w:rFonts w:hint="eastAsia" w:ascii="宋体" w:hAnsi="宋体" w:cs="宋体"/>
          <w:bCs/>
          <w:snapToGrid w:val="0"/>
          <w:sz w:val="24"/>
          <w:szCs w:val="24"/>
        </w:rPr>
        <w:t>00:00至12:00</w:t>
      </w:r>
      <w:r>
        <w:rPr>
          <w:rFonts w:hint="eastAsia" w:ascii="宋体" w:hAnsi="宋体" w:cs="宋体"/>
          <w:sz w:val="24"/>
          <w:szCs w:val="24"/>
        </w:rPr>
        <w:t>，下午</w:t>
      </w:r>
      <w:r>
        <w:rPr>
          <w:rFonts w:hint="eastAsia" w:ascii="宋体" w:hAnsi="宋体" w:cs="宋体"/>
          <w:bCs/>
          <w:snapToGrid w:val="0"/>
          <w:sz w:val="24"/>
          <w:szCs w:val="24"/>
        </w:rPr>
        <w:t>12:00至23:59（</w:t>
      </w:r>
      <w:r>
        <w:rPr>
          <w:rFonts w:hint="eastAsia" w:ascii="宋体" w:hAnsi="宋体" w:cs="宋体"/>
          <w:sz w:val="24"/>
          <w:szCs w:val="24"/>
        </w:rPr>
        <w:t>北京时间，线上获取法定节假日均可，线下获取文件法定节假日除外）</w:t>
      </w:r>
    </w:p>
    <w:p w14:paraId="3963169B">
      <w:pPr>
        <w:wordWrap w:val="0"/>
        <w:spacing w:line="440" w:lineRule="exact"/>
        <w:ind w:firstLine="480" w:firstLineChars="200"/>
        <w:rPr>
          <w:rFonts w:ascii="宋体" w:hAnsi="宋体" w:cs="宋体"/>
          <w:sz w:val="24"/>
          <w:szCs w:val="24"/>
        </w:rPr>
      </w:pPr>
      <w:r>
        <w:rPr>
          <w:rFonts w:hint="eastAsia" w:ascii="宋体" w:hAnsi="宋体" w:cs="宋体"/>
          <w:sz w:val="24"/>
          <w:szCs w:val="24"/>
        </w:rPr>
        <w:t>地点（网址）：浙江政府采购网（</w:t>
      </w:r>
      <w:r>
        <w:rPr>
          <w:rFonts w:hint="eastAsia" w:ascii="宋体" w:hAnsi="宋体" w:cs="宋体"/>
          <w:sz w:val="24"/>
        </w:rPr>
        <w:t>zfcg.czt.zj.gov.cn</w:t>
      </w:r>
      <w:r>
        <w:rPr>
          <w:rFonts w:hint="eastAsia" w:ascii="宋体" w:hAnsi="宋体" w:cs="宋体"/>
          <w:sz w:val="24"/>
          <w:szCs w:val="24"/>
        </w:rPr>
        <w:t>）公告附件</w:t>
      </w:r>
    </w:p>
    <w:p w14:paraId="25093006">
      <w:pPr>
        <w:wordWrap w:val="0"/>
        <w:spacing w:line="440" w:lineRule="exact"/>
        <w:ind w:firstLine="480" w:firstLineChars="200"/>
        <w:rPr>
          <w:rFonts w:ascii="宋体" w:hAnsi="宋体" w:cs="宋体"/>
          <w:bCs/>
          <w:strike/>
          <w:snapToGrid w:val="0"/>
          <w:sz w:val="24"/>
          <w:szCs w:val="24"/>
        </w:rPr>
      </w:pPr>
      <w:r>
        <w:rPr>
          <w:rFonts w:hint="eastAsia" w:ascii="宋体" w:hAnsi="宋体" w:cs="宋体"/>
          <w:sz w:val="24"/>
          <w:szCs w:val="24"/>
        </w:rPr>
        <w:t>方式：供应商登录政采云平台https://www.zcygov.cn/在线申请获取采购文件（进入“项目采购”应用，在获取采购文件菜单中选择项目，申请获取采购文件。</w:t>
      </w:r>
    </w:p>
    <w:p w14:paraId="4E2E1E16">
      <w:pPr>
        <w:wordWrap w:val="0"/>
        <w:spacing w:line="440" w:lineRule="exact"/>
        <w:ind w:firstLine="480" w:firstLineChars="200"/>
        <w:rPr>
          <w:rFonts w:ascii="宋体" w:hAnsi="宋体" w:cs="宋体"/>
          <w:sz w:val="24"/>
          <w:szCs w:val="24"/>
        </w:rPr>
      </w:pPr>
      <w:r>
        <w:rPr>
          <w:rFonts w:hint="eastAsia" w:ascii="宋体" w:hAnsi="宋体" w:cs="宋体"/>
          <w:sz w:val="24"/>
          <w:szCs w:val="24"/>
        </w:rPr>
        <w:t>售价（元）：0元</w:t>
      </w:r>
    </w:p>
    <w:p w14:paraId="077F8A7E">
      <w:pPr>
        <w:wordWrap w:val="0"/>
        <w:spacing w:line="440" w:lineRule="exact"/>
        <w:rPr>
          <w:rFonts w:ascii="宋体" w:hAnsi="宋体" w:cs="宋体"/>
          <w:b/>
          <w:sz w:val="24"/>
          <w:szCs w:val="24"/>
        </w:rPr>
      </w:pPr>
      <w:bookmarkStart w:id="40" w:name="_Toc35393794"/>
      <w:bookmarkStart w:id="41" w:name="_Toc28359084"/>
      <w:bookmarkStart w:id="42" w:name="_Toc28359007"/>
      <w:bookmarkStart w:id="43" w:name="_Toc35393625"/>
      <w:r>
        <w:rPr>
          <w:rFonts w:hint="eastAsia" w:ascii="宋体" w:hAnsi="宋体" w:cs="宋体"/>
          <w:b/>
          <w:sz w:val="24"/>
          <w:szCs w:val="24"/>
        </w:rPr>
        <w:t>四、提交投标文件截止时间、开标时间和地点</w:t>
      </w:r>
    </w:p>
    <w:p w14:paraId="77AE6DF6">
      <w:pPr>
        <w:wordWrap w:val="0"/>
        <w:spacing w:line="440" w:lineRule="exact"/>
        <w:ind w:firstLine="480" w:firstLineChars="200"/>
        <w:rPr>
          <w:rFonts w:ascii="宋体" w:hAnsi="宋体" w:cs="宋体"/>
          <w:bCs/>
          <w:sz w:val="24"/>
          <w:szCs w:val="24"/>
          <w:u w:val="single"/>
        </w:rPr>
      </w:pPr>
      <w:r>
        <w:rPr>
          <w:rFonts w:hint="eastAsia" w:ascii="宋体" w:hAnsi="宋体" w:cs="宋体"/>
          <w:bCs/>
          <w:sz w:val="24"/>
          <w:szCs w:val="24"/>
        </w:rPr>
        <w:t>提交投标文件截止时间：</w:t>
      </w:r>
      <w:r>
        <w:rPr>
          <w:rFonts w:hint="eastAsia" w:ascii="宋体" w:hAnsi="宋体" w:cs="宋体"/>
          <w:b/>
          <w:snapToGrid w:val="0"/>
          <w:sz w:val="24"/>
          <w:szCs w:val="24"/>
          <w:u w:val="single"/>
        </w:rPr>
        <w:t>2025年</w:t>
      </w:r>
      <w:r>
        <w:rPr>
          <w:rFonts w:hint="eastAsia" w:ascii="宋体" w:hAnsi="宋体" w:cs="宋体"/>
          <w:b/>
          <w:snapToGrid w:val="0"/>
          <w:sz w:val="24"/>
          <w:szCs w:val="24"/>
          <w:u w:val="single"/>
          <w:lang w:val="en-US" w:eastAsia="zh-CN"/>
        </w:rPr>
        <w:t>03</w:t>
      </w:r>
      <w:r>
        <w:rPr>
          <w:rFonts w:hint="eastAsia" w:ascii="宋体" w:hAnsi="宋体" w:cs="宋体"/>
          <w:b/>
          <w:snapToGrid w:val="0"/>
          <w:sz w:val="24"/>
          <w:szCs w:val="24"/>
          <w:u w:val="single"/>
        </w:rPr>
        <w:t>月</w:t>
      </w:r>
      <w:r>
        <w:rPr>
          <w:rFonts w:hint="eastAsia" w:ascii="宋体" w:hAnsi="宋体" w:cs="宋体"/>
          <w:b/>
          <w:snapToGrid w:val="0"/>
          <w:sz w:val="24"/>
          <w:szCs w:val="24"/>
          <w:u w:val="single"/>
          <w:lang w:val="en-US" w:eastAsia="zh-CN"/>
        </w:rPr>
        <w:t>04</w:t>
      </w:r>
      <w:r>
        <w:rPr>
          <w:rFonts w:hint="eastAsia" w:ascii="宋体" w:hAnsi="宋体" w:cs="宋体"/>
          <w:b/>
          <w:snapToGrid w:val="0"/>
          <w:sz w:val="24"/>
          <w:szCs w:val="24"/>
          <w:u w:val="single"/>
        </w:rPr>
        <w:t>日09:00</w:t>
      </w:r>
      <w:r>
        <w:rPr>
          <w:rFonts w:hint="eastAsia" w:ascii="宋体" w:hAnsi="宋体" w:cs="宋体"/>
          <w:bCs/>
          <w:sz w:val="24"/>
          <w:szCs w:val="24"/>
        </w:rPr>
        <w:t>（北京时间）</w:t>
      </w:r>
    </w:p>
    <w:p w14:paraId="6EC983AB">
      <w:pPr>
        <w:wordWrap w:val="0"/>
        <w:spacing w:line="440" w:lineRule="exact"/>
        <w:ind w:firstLine="480" w:firstLineChars="200"/>
        <w:rPr>
          <w:rFonts w:ascii="宋体" w:hAnsi="宋体" w:cs="宋体"/>
          <w:sz w:val="24"/>
          <w:szCs w:val="24"/>
        </w:rPr>
      </w:pPr>
      <w:r>
        <w:rPr>
          <w:rFonts w:hint="eastAsia" w:ascii="宋体" w:hAnsi="宋体" w:cs="宋体"/>
          <w:sz w:val="24"/>
          <w:szCs w:val="24"/>
        </w:rPr>
        <w:t>投标地点（网址）：</w:t>
      </w:r>
    </w:p>
    <w:p w14:paraId="04B3B187">
      <w:pPr>
        <w:wordWrap w:val="0"/>
        <w:spacing w:line="420" w:lineRule="exact"/>
        <w:ind w:firstLine="480" w:firstLineChars="200"/>
        <w:rPr>
          <w:rFonts w:ascii="宋体" w:hAnsi="宋体" w:cs="宋体"/>
          <w:sz w:val="24"/>
          <w:szCs w:val="24"/>
        </w:rPr>
      </w:pPr>
      <w:r>
        <w:rPr>
          <w:rFonts w:hint="eastAsia" w:ascii="宋体" w:hAnsi="宋体" w:cs="宋体"/>
          <w:sz w:val="24"/>
          <w:szCs w:val="24"/>
        </w:rPr>
        <w:t>（1）电子加密投标文件：在“政采云平台”上传提交，“电子加密投标文件”成功上传提交后，投标人自行打印投标文件接收回执；</w:t>
      </w:r>
    </w:p>
    <w:p w14:paraId="07DA4E74">
      <w:pPr>
        <w:wordWrap w:val="0"/>
        <w:spacing w:line="420" w:lineRule="exact"/>
        <w:ind w:firstLine="480" w:firstLineChars="200"/>
        <w:rPr>
          <w:rFonts w:ascii="宋体" w:hAnsi="宋体" w:cs="宋体"/>
          <w:sz w:val="24"/>
          <w:szCs w:val="24"/>
        </w:rPr>
      </w:pPr>
      <w:r>
        <w:rPr>
          <w:rFonts w:hint="eastAsia" w:ascii="宋体" w:hAnsi="宋体" w:cs="宋体"/>
          <w:sz w:val="24"/>
          <w:szCs w:val="24"/>
        </w:rPr>
        <w:t>（2）备份投标文件：投标人自行确定是否提交；若提交请将备份投标文件以电子邮件的形式发送至（312740844@qq.com），备份投标文件在“电子加密投标文件”在线解密失败后启用，否则不予以启用；未在规定时间内发送备份投标文件造成的响应无效或失败由供应商自行承当。</w:t>
      </w:r>
    </w:p>
    <w:p w14:paraId="0356DD46">
      <w:pPr>
        <w:wordWrap w:val="0"/>
        <w:spacing w:line="420" w:lineRule="exact"/>
        <w:ind w:firstLine="480" w:firstLineChars="200"/>
        <w:rPr>
          <w:rFonts w:ascii="宋体" w:hAnsi="宋体" w:cs="宋体"/>
          <w:bCs/>
          <w:sz w:val="24"/>
          <w:szCs w:val="24"/>
        </w:rPr>
      </w:pPr>
      <w:r>
        <w:rPr>
          <w:rFonts w:hint="eastAsia" w:ascii="宋体" w:hAnsi="宋体" w:cs="宋体"/>
          <w:sz w:val="24"/>
          <w:szCs w:val="24"/>
        </w:rPr>
        <w:t>3. 开标时间：</w:t>
      </w:r>
      <w:r>
        <w:rPr>
          <w:rFonts w:hint="eastAsia" w:ascii="宋体" w:hAnsi="宋体" w:cs="宋体"/>
          <w:b/>
          <w:snapToGrid w:val="0"/>
          <w:sz w:val="24"/>
          <w:szCs w:val="24"/>
          <w:u w:val="single"/>
        </w:rPr>
        <w:t>2025年</w:t>
      </w:r>
      <w:r>
        <w:rPr>
          <w:rFonts w:hint="eastAsia" w:ascii="宋体" w:hAnsi="宋体" w:cs="宋体"/>
          <w:b/>
          <w:snapToGrid w:val="0"/>
          <w:sz w:val="24"/>
          <w:szCs w:val="24"/>
          <w:u w:val="single"/>
          <w:lang w:val="en-US" w:eastAsia="zh-CN"/>
        </w:rPr>
        <w:t>03</w:t>
      </w:r>
      <w:r>
        <w:rPr>
          <w:rFonts w:hint="eastAsia" w:ascii="宋体" w:hAnsi="宋体" w:cs="宋体"/>
          <w:b/>
          <w:snapToGrid w:val="0"/>
          <w:sz w:val="24"/>
          <w:szCs w:val="24"/>
          <w:u w:val="single"/>
        </w:rPr>
        <w:t>月</w:t>
      </w:r>
      <w:r>
        <w:rPr>
          <w:rFonts w:hint="eastAsia" w:ascii="宋体" w:hAnsi="宋体" w:cs="宋体"/>
          <w:b/>
          <w:snapToGrid w:val="0"/>
          <w:sz w:val="24"/>
          <w:szCs w:val="24"/>
          <w:u w:val="single"/>
          <w:lang w:val="en-US" w:eastAsia="zh-CN"/>
        </w:rPr>
        <w:t>04</w:t>
      </w:r>
      <w:r>
        <w:rPr>
          <w:rFonts w:hint="eastAsia" w:ascii="宋体" w:hAnsi="宋体" w:cs="宋体"/>
          <w:b/>
          <w:snapToGrid w:val="0"/>
          <w:sz w:val="24"/>
          <w:szCs w:val="24"/>
          <w:u w:val="single"/>
        </w:rPr>
        <w:t>日09:00</w:t>
      </w:r>
      <w:r>
        <w:rPr>
          <w:rFonts w:hint="eastAsia" w:ascii="宋体" w:hAnsi="宋体" w:cs="宋体"/>
          <w:bCs/>
          <w:sz w:val="24"/>
          <w:szCs w:val="24"/>
        </w:rPr>
        <w:t>（北京时间）</w:t>
      </w:r>
    </w:p>
    <w:p w14:paraId="54DECB98">
      <w:pPr>
        <w:wordWrap w:val="0"/>
        <w:spacing w:line="420" w:lineRule="exact"/>
        <w:ind w:firstLine="480" w:firstLineChars="200"/>
        <w:rPr>
          <w:rFonts w:ascii="宋体" w:hAnsi="宋体" w:cs="宋体"/>
          <w:sz w:val="24"/>
          <w:szCs w:val="24"/>
        </w:rPr>
      </w:pPr>
      <w:r>
        <w:rPr>
          <w:rFonts w:hint="eastAsia" w:ascii="宋体" w:hAnsi="宋体" w:cs="宋体"/>
          <w:bCs/>
          <w:sz w:val="24"/>
          <w:szCs w:val="24"/>
        </w:rPr>
        <w:t>4. 开标地点（网址）：浙江鼎峰工程咨询有限公司开标厅；浙江政府采购网—用户入驻/登录—用户登录—项目采购—开标评标—进入开标大厅</w:t>
      </w:r>
    </w:p>
    <w:p w14:paraId="19CE39C9">
      <w:pPr>
        <w:wordWrap w:val="0"/>
        <w:spacing w:line="420" w:lineRule="exact"/>
        <w:jc w:val="left"/>
        <w:rPr>
          <w:rFonts w:ascii="宋体" w:hAnsi="宋体" w:cs="宋体"/>
          <w:b/>
          <w:sz w:val="24"/>
          <w:szCs w:val="24"/>
        </w:rPr>
      </w:pPr>
      <w:r>
        <w:rPr>
          <w:rFonts w:hint="eastAsia" w:ascii="宋体" w:hAnsi="宋体" w:cs="宋体"/>
          <w:b/>
          <w:sz w:val="24"/>
          <w:szCs w:val="24"/>
        </w:rPr>
        <w:t>五、公告期限</w:t>
      </w:r>
      <w:bookmarkEnd w:id="40"/>
      <w:bookmarkEnd w:id="41"/>
      <w:bookmarkEnd w:id="42"/>
      <w:bookmarkEnd w:id="43"/>
    </w:p>
    <w:p w14:paraId="6655A431">
      <w:pPr>
        <w:wordWrap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bCs/>
          <w:snapToGrid w:val="0"/>
          <w:sz w:val="24"/>
          <w:szCs w:val="24"/>
        </w:rPr>
        <w:t>5</w:t>
      </w:r>
      <w:r>
        <w:rPr>
          <w:rFonts w:hint="eastAsia" w:ascii="宋体" w:hAnsi="宋体" w:cs="宋体"/>
          <w:kern w:val="0"/>
          <w:sz w:val="24"/>
          <w:szCs w:val="24"/>
        </w:rPr>
        <w:t>个工作日。</w:t>
      </w:r>
    </w:p>
    <w:p w14:paraId="5F44F7D8">
      <w:pPr>
        <w:wordWrap w:val="0"/>
        <w:spacing w:line="420" w:lineRule="exact"/>
        <w:jc w:val="left"/>
        <w:rPr>
          <w:rFonts w:ascii="宋体" w:hAnsi="宋体" w:cs="宋体"/>
          <w:b/>
          <w:sz w:val="24"/>
          <w:szCs w:val="24"/>
        </w:rPr>
      </w:pPr>
      <w:bookmarkStart w:id="44" w:name="_Toc35393795"/>
      <w:bookmarkStart w:id="45" w:name="_Toc35393626"/>
      <w:r>
        <w:rPr>
          <w:rFonts w:hint="eastAsia" w:ascii="宋体" w:hAnsi="宋体" w:cs="宋体"/>
          <w:b/>
          <w:sz w:val="24"/>
          <w:szCs w:val="24"/>
        </w:rPr>
        <w:t>六、其他补充事宜</w:t>
      </w:r>
      <w:bookmarkEnd w:id="44"/>
      <w:bookmarkEnd w:id="45"/>
    </w:p>
    <w:p w14:paraId="4D56AE41">
      <w:pPr>
        <w:wordWrap w:val="0"/>
        <w:snapToGrid w:val="0"/>
        <w:spacing w:line="420" w:lineRule="exact"/>
        <w:ind w:firstLine="510"/>
        <w:rPr>
          <w:rFonts w:ascii="宋体" w:hAnsi="宋体" w:cs="宋体"/>
          <w:sz w:val="24"/>
          <w:szCs w:val="24"/>
        </w:rPr>
      </w:pPr>
      <w:r>
        <w:rPr>
          <w:rFonts w:hint="eastAsia" w:ascii="宋体" w:hAnsi="宋体" w:cs="宋体"/>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F7745A9">
      <w:pPr>
        <w:wordWrap w:val="0"/>
        <w:snapToGrid w:val="0"/>
        <w:spacing w:line="420" w:lineRule="exact"/>
        <w:ind w:firstLine="510"/>
        <w:rPr>
          <w:rFonts w:ascii="宋体" w:hAnsi="宋体" w:cs="宋体"/>
          <w:sz w:val="24"/>
          <w:szCs w:val="24"/>
        </w:rPr>
      </w:pPr>
      <w:r>
        <w:rPr>
          <w:rFonts w:hint="eastAsia" w:ascii="宋体" w:hAnsi="宋体" w:cs="宋体"/>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99611B">
      <w:pPr>
        <w:wordWrap w:val="0"/>
        <w:snapToGrid w:val="0"/>
        <w:spacing w:line="420" w:lineRule="exact"/>
        <w:ind w:firstLine="510"/>
        <w:rPr>
          <w:rFonts w:ascii="宋体" w:hAnsi="宋体" w:cs="宋体"/>
          <w:sz w:val="24"/>
          <w:szCs w:val="24"/>
        </w:rPr>
      </w:pPr>
      <w:r>
        <w:rPr>
          <w:rFonts w:hint="eastAsia" w:ascii="宋体" w:hAnsi="宋体" w:cs="宋体"/>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85BD9B">
      <w:pPr>
        <w:wordWrap w:val="0"/>
        <w:snapToGrid w:val="0"/>
        <w:spacing w:line="420" w:lineRule="exact"/>
        <w:ind w:firstLine="510"/>
        <w:rPr>
          <w:rFonts w:ascii="宋体" w:hAnsi="宋体" w:cs="宋体"/>
          <w:bCs/>
          <w:snapToGrid w:val="0"/>
          <w:sz w:val="24"/>
          <w:szCs w:val="24"/>
        </w:rPr>
      </w:pPr>
      <w:r>
        <w:rPr>
          <w:rFonts w:hint="eastAsia" w:ascii="宋体" w:hAnsi="宋体" w:cs="宋体"/>
          <w:sz w:val="24"/>
          <w:szCs w:val="24"/>
        </w:rPr>
        <w:t>4.其他事项：</w:t>
      </w:r>
      <w:r>
        <w:rPr>
          <w:rFonts w:hint="eastAsia" w:ascii="宋体" w:hAnsi="宋体" w:cs="宋体"/>
          <w:bCs/>
          <w:snapToGrid w:val="0"/>
          <w:sz w:val="24"/>
          <w:szCs w:val="24"/>
        </w:rPr>
        <w:t>本项目采用“电子交易/不见面开评标”，投标人无须派人员到现场出席开标会议。具体操作指南：见政采云平台“服务中心-帮助文档-项目采购-操作流程-电子招投标-政府采购项目电子交易管理操作指南-供应商”。</w:t>
      </w:r>
    </w:p>
    <w:p w14:paraId="4451F652">
      <w:pPr>
        <w:wordWrap w:val="0"/>
        <w:spacing w:line="420" w:lineRule="exact"/>
        <w:jc w:val="left"/>
        <w:rPr>
          <w:rFonts w:ascii="宋体" w:hAnsi="宋体" w:cs="宋体"/>
          <w:b/>
          <w:sz w:val="24"/>
          <w:szCs w:val="24"/>
        </w:rPr>
      </w:pPr>
      <w:bookmarkStart w:id="46" w:name="_Toc35393627"/>
      <w:bookmarkStart w:id="47" w:name="_Toc28359008"/>
      <w:bookmarkStart w:id="48" w:name="_Toc35393796"/>
      <w:bookmarkStart w:id="49" w:name="_Toc28359085"/>
      <w:r>
        <w:rPr>
          <w:rFonts w:hint="eastAsia" w:ascii="宋体" w:hAnsi="宋体" w:cs="宋体"/>
          <w:b/>
          <w:sz w:val="24"/>
          <w:szCs w:val="24"/>
        </w:rPr>
        <w:t>七、</w:t>
      </w:r>
      <w:bookmarkEnd w:id="46"/>
      <w:bookmarkEnd w:id="47"/>
      <w:bookmarkEnd w:id="48"/>
      <w:bookmarkEnd w:id="49"/>
      <w:r>
        <w:rPr>
          <w:rFonts w:hint="eastAsia" w:ascii="宋体" w:hAnsi="宋体" w:cs="宋体"/>
          <w:b/>
          <w:sz w:val="24"/>
          <w:szCs w:val="24"/>
        </w:rPr>
        <w:t>凡</w:t>
      </w:r>
      <w:r>
        <w:rPr>
          <w:rFonts w:hint="eastAsia" w:ascii="宋体" w:hAnsi="宋体" w:cs="宋体"/>
          <w:b/>
          <w:bCs/>
          <w:sz w:val="24"/>
          <w:szCs w:val="24"/>
        </w:rPr>
        <w:t>对本次采购提出询问、质疑、投诉，请按以下方式联系</w:t>
      </w:r>
    </w:p>
    <w:p w14:paraId="642954D7">
      <w:pPr>
        <w:wordWrap w:val="0"/>
        <w:snapToGrid w:val="0"/>
        <w:spacing w:line="420" w:lineRule="exact"/>
        <w:ind w:firstLine="480" w:firstLineChars="200"/>
        <w:rPr>
          <w:rFonts w:ascii="宋体" w:hAnsi="宋体" w:cs="宋体"/>
          <w:sz w:val="24"/>
          <w:szCs w:val="24"/>
        </w:rPr>
      </w:pPr>
      <w:r>
        <w:rPr>
          <w:rFonts w:hint="eastAsia" w:ascii="宋体" w:hAnsi="宋体" w:cs="宋体"/>
          <w:sz w:val="24"/>
          <w:szCs w:val="24"/>
        </w:rPr>
        <w:t>1. 采购人信息</w:t>
      </w:r>
    </w:p>
    <w:p w14:paraId="78D1F4A8">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 xml:space="preserve">名  称：丽水市莲都区发展和改革局 </w:t>
      </w:r>
    </w:p>
    <w:p w14:paraId="1B3E91E6">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地  址：丽水市莲都区丽青路25号</w:t>
      </w:r>
    </w:p>
    <w:p w14:paraId="2FE4AF16">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项目联系人（询问）：尚玄武</w:t>
      </w:r>
      <w:r>
        <w:rPr>
          <w:rFonts w:hint="eastAsia" w:ascii="宋体" w:hAnsi="宋体" w:cs="宋体"/>
          <w:sz w:val="24"/>
        </w:rPr>
        <w:t xml:space="preserve">  </w:t>
      </w:r>
      <w:r>
        <w:rPr>
          <w:rFonts w:hint="eastAsia" w:ascii="宋体" w:hAnsi="宋体" w:cs="宋体"/>
          <w:sz w:val="24"/>
          <w:szCs w:val="24"/>
        </w:rPr>
        <w:t>项目联系方式（询问）：0578-</w:t>
      </w:r>
      <w:r>
        <w:rPr>
          <w:rFonts w:hint="eastAsia" w:ascii="宋体" w:hAnsi="宋体" w:cs="宋体"/>
          <w:sz w:val="24"/>
        </w:rPr>
        <w:t>2616239</w:t>
      </w:r>
    </w:p>
    <w:p w14:paraId="442B7ED0">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质疑联系人：汪杰            质疑联系方式：0578-2278175</w:t>
      </w:r>
    </w:p>
    <w:p w14:paraId="682BFBCB">
      <w:pPr>
        <w:wordWrap w:val="0"/>
        <w:snapToGrid w:val="0"/>
        <w:spacing w:line="420" w:lineRule="exact"/>
        <w:ind w:firstLine="480" w:firstLineChars="200"/>
        <w:rPr>
          <w:rFonts w:ascii="宋体" w:hAnsi="宋体" w:cs="宋体"/>
          <w:sz w:val="24"/>
          <w:szCs w:val="24"/>
        </w:rPr>
      </w:pPr>
      <w:r>
        <w:rPr>
          <w:rFonts w:hint="eastAsia" w:ascii="宋体" w:hAnsi="宋体" w:cs="宋体"/>
          <w:sz w:val="24"/>
          <w:szCs w:val="24"/>
        </w:rPr>
        <w:t>2. 采购代理机构信息</w:t>
      </w:r>
    </w:p>
    <w:p w14:paraId="0B567DF3">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名  称： 浙江鼎峰工程咨询有限公司</w:t>
      </w:r>
    </w:p>
    <w:p w14:paraId="4E6D28E9">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地  址：丽水市庆春街979号</w:t>
      </w:r>
    </w:p>
    <w:p w14:paraId="413B8FAF">
      <w:pPr>
        <w:wordWrap w:val="0"/>
        <w:snapToGrid w:val="0"/>
        <w:spacing w:line="420" w:lineRule="exact"/>
        <w:ind w:firstLine="720" w:firstLineChars="300"/>
        <w:rPr>
          <w:rFonts w:ascii="宋体" w:hAnsi="宋体" w:cs="宋体"/>
          <w:sz w:val="24"/>
          <w:szCs w:val="24"/>
        </w:rPr>
      </w:pPr>
      <w:r>
        <w:rPr>
          <w:rFonts w:hint="eastAsia" w:ascii="宋体" w:hAnsi="宋体" w:cs="宋体"/>
          <w:bCs/>
          <w:snapToGrid w:val="0"/>
          <w:sz w:val="24"/>
          <w:szCs w:val="24"/>
        </w:rPr>
        <w:t>传  真：0578-2531111</w:t>
      </w:r>
    </w:p>
    <w:p w14:paraId="03BB1812">
      <w:pPr>
        <w:wordWrap w:val="0"/>
        <w:snapToGrid w:val="0"/>
        <w:spacing w:line="420" w:lineRule="exact"/>
        <w:ind w:firstLine="720" w:firstLineChars="300"/>
        <w:rPr>
          <w:rFonts w:ascii="宋体" w:hAnsi="宋体" w:cs="宋体"/>
          <w:bCs/>
          <w:snapToGrid w:val="0"/>
          <w:sz w:val="24"/>
          <w:szCs w:val="24"/>
        </w:rPr>
      </w:pPr>
      <w:r>
        <w:rPr>
          <w:rFonts w:hint="eastAsia" w:ascii="宋体" w:hAnsi="宋体" w:cs="宋体"/>
          <w:bCs/>
          <w:snapToGrid w:val="0"/>
          <w:sz w:val="24"/>
          <w:szCs w:val="24"/>
        </w:rPr>
        <w:t>项目联系人（询问）：蓝浩   项目联系方式（询问）：0578-2571155</w:t>
      </w:r>
    </w:p>
    <w:p w14:paraId="7253D694">
      <w:pPr>
        <w:wordWrap w:val="0"/>
        <w:snapToGrid w:val="0"/>
        <w:spacing w:line="420" w:lineRule="exact"/>
        <w:ind w:firstLine="720" w:firstLineChars="300"/>
        <w:rPr>
          <w:rFonts w:ascii="宋体" w:hAnsi="宋体" w:cs="宋体"/>
          <w:sz w:val="24"/>
          <w:szCs w:val="24"/>
        </w:rPr>
      </w:pPr>
      <w:r>
        <w:rPr>
          <w:rFonts w:hint="eastAsia" w:ascii="宋体" w:hAnsi="宋体" w:cs="宋体"/>
          <w:bCs/>
          <w:snapToGrid w:val="0"/>
          <w:sz w:val="24"/>
          <w:szCs w:val="24"/>
        </w:rPr>
        <w:t>质疑联系人：林秋丽         质疑联系方式：0578-2082121</w:t>
      </w:r>
    </w:p>
    <w:p w14:paraId="4901B09F">
      <w:pPr>
        <w:wordWrap w:val="0"/>
        <w:snapToGrid w:val="0"/>
        <w:spacing w:line="420" w:lineRule="exact"/>
        <w:ind w:firstLine="480" w:firstLineChars="200"/>
        <w:rPr>
          <w:rFonts w:ascii="宋体" w:hAnsi="宋体" w:cs="宋体"/>
          <w:sz w:val="24"/>
          <w:szCs w:val="24"/>
        </w:rPr>
      </w:pPr>
      <w:r>
        <w:rPr>
          <w:rFonts w:hint="eastAsia" w:ascii="宋体" w:hAnsi="宋体" w:cs="宋体"/>
          <w:sz w:val="24"/>
          <w:szCs w:val="24"/>
        </w:rPr>
        <w:t>3. 同级政府采购监督管理部门</w:t>
      </w:r>
    </w:p>
    <w:p w14:paraId="4E70265D">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名  称：丽水市莲都区财政局</w:t>
      </w:r>
    </w:p>
    <w:p w14:paraId="73E68E92">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地 址：丽水市莲都区解放街71号</w:t>
      </w:r>
    </w:p>
    <w:p w14:paraId="2BCCB74F">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传 真：/</w:t>
      </w:r>
    </w:p>
    <w:p w14:paraId="5A678ED1">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联系人：张鹏</w:t>
      </w:r>
    </w:p>
    <w:p w14:paraId="7B13C9F0">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监督投诉电话：0578-2131236</w:t>
      </w:r>
    </w:p>
    <w:p w14:paraId="35C7A7A8">
      <w:pPr>
        <w:wordWrap w:val="0"/>
        <w:snapToGrid w:val="0"/>
        <w:spacing w:line="420" w:lineRule="exact"/>
        <w:ind w:firstLine="480" w:firstLineChars="200"/>
        <w:rPr>
          <w:rFonts w:ascii="宋体" w:hAnsi="宋体" w:cs="宋体"/>
          <w:sz w:val="24"/>
          <w:szCs w:val="24"/>
        </w:rPr>
      </w:pPr>
      <w:r>
        <w:rPr>
          <w:rFonts w:hint="eastAsia" w:ascii="宋体" w:hAnsi="宋体" w:cs="宋体"/>
          <w:sz w:val="24"/>
          <w:szCs w:val="24"/>
        </w:rPr>
        <w:t>若对项目采购电子交易系统操作有疑问，可登录政采云（</w:t>
      </w:r>
      <w:r>
        <w:rPr>
          <w:rFonts w:hint="eastAsia" w:ascii="宋体" w:hAnsi="宋体" w:cs="宋体"/>
          <w:sz w:val="24"/>
        </w:rPr>
        <w:t>zfcg.czt.zj.gov.cn</w:t>
      </w:r>
      <w:r>
        <w:rPr>
          <w:rFonts w:hint="eastAsia" w:ascii="宋体" w:hAnsi="宋体" w:cs="宋体"/>
          <w:sz w:val="24"/>
          <w:szCs w:val="24"/>
        </w:rPr>
        <w:t>），点击右侧咨询小采，获取采小蜜智能服务管家帮助，或拨打政采云服务热线</w:t>
      </w:r>
      <w:r>
        <w:rPr>
          <w:rFonts w:hint="eastAsia" w:ascii="宋体" w:hAnsi="宋体" w:cs="宋体"/>
          <w:sz w:val="24"/>
        </w:rPr>
        <w:t>95763</w:t>
      </w:r>
      <w:r>
        <w:rPr>
          <w:rFonts w:hint="eastAsia" w:ascii="宋体" w:hAnsi="宋体" w:cs="宋体"/>
          <w:sz w:val="24"/>
          <w:szCs w:val="24"/>
        </w:rPr>
        <w:t>获取热线服务帮助。</w:t>
      </w:r>
    </w:p>
    <w:p w14:paraId="60DA457F">
      <w:pPr>
        <w:wordWrap w:val="0"/>
        <w:snapToGrid w:val="0"/>
        <w:spacing w:line="420" w:lineRule="exact"/>
        <w:ind w:firstLine="480" w:firstLineChars="200"/>
        <w:rPr>
          <w:rFonts w:ascii="宋体" w:hAnsi="宋体" w:cs="宋体"/>
          <w:sz w:val="36"/>
          <w:szCs w:val="36"/>
        </w:rPr>
        <w:sectPr>
          <w:footerReference r:id="rId7" w:type="default"/>
          <w:type w:val="continuous"/>
          <w:pgSz w:w="11906" w:h="16838"/>
          <w:pgMar w:top="1418" w:right="1418" w:bottom="1418" w:left="1418" w:header="851" w:footer="851" w:gutter="0"/>
          <w:cols w:space="720" w:num="1"/>
          <w:titlePg/>
          <w:docGrid w:linePitch="312" w:charSpace="0"/>
        </w:sectPr>
      </w:pPr>
      <w:r>
        <w:rPr>
          <w:rFonts w:hint="eastAsia" w:ascii="宋体" w:hAnsi="宋体" w:cs="宋体"/>
          <w:sz w:val="24"/>
          <w:szCs w:val="24"/>
        </w:rPr>
        <w:t>CA问题联系电话（人工）：汇信CA 400-888-4636；天谷CA 400-087-8198。</w:t>
      </w:r>
      <w:bookmarkEnd w:id="31"/>
      <w:bookmarkStart w:id="50" w:name="_Toc493956019"/>
      <w:bookmarkStart w:id="51" w:name="_Toc530551805"/>
      <w:bookmarkStart w:id="52" w:name="_Toc531358960"/>
    </w:p>
    <w:p w14:paraId="2DD24344">
      <w:pPr>
        <w:pStyle w:val="39"/>
        <w:spacing w:line="360" w:lineRule="auto"/>
        <w:rPr>
          <w:rFonts w:ascii="宋体" w:hAnsi="宋体" w:cs="宋体"/>
          <w:sz w:val="36"/>
          <w:szCs w:val="36"/>
        </w:rPr>
      </w:pPr>
      <w:bookmarkStart w:id="53" w:name="_Toc29386"/>
      <w:bookmarkStart w:id="54" w:name="_Toc97212955"/>
      <w:bookmarkStart w:id="55" w:name="_Toc22099"/>
      <w:bookmarkStart w:id="56" w:name="_Toc14105"/>
      <w:bookmarkStart w:id="57" w:name="_Toc4284"/>
      <w:bookmarkStart w:id="58" w:name="_Toc26228"/>
      <w:r>
        <w:rPr>
          <w:rFonts w:hint="eastAsia" w:ascii="宋体" w:hAnsi="宋体" w:cs="宋体"/>
          <w:sz w:val="36"/>
          <w:szCs w:val="36"/>
        </w:rPr>
        <w:t>第二章  采购需求</w:t>
      </w:r>
      <w:bookmarkEnd w:id="50"/>
      <w:bookmarkEnd w:id="51"/>
      <w:bookmarkEnd w:id="52"/>
      <w:bookmarkEnd w:id="53"/>
      <w:bookmarkEnd w:id="54"/>
      <w:bookmarkEnd w:id="55"/>
      <w:bookmarkEnd w:id="56"/>
      <w:bookmarkEnd w:id="57"/>
      <w:bookmarkEnd w:id="58"/>
    </w:p>
    <w:p w14:paraId="0FBFB399">
      <w:pPr>
        <w:spacing w:line="360" w:lineRule="auto"/>
        <w:jc w:val="left"/>
        <w:outlineLvl w:val="1"/>
        <w:rPr>
          <w:rFonts w:ascii="宋体" w:hAnsi="宋体" w:cs="宋体"/>
          <w:b/>
          <w:bCs/>
          <w:sz w:val="28"/>
          <w:szCs w:val="28"/>
        </w:rPr>
      </w:pPr>
      <w:bookmarkStart w:id="59" w:name="_Toc486423870"/>
      <w:bookmarkStart w:id="60" w:name="_Toc166160804"/>
      <w:bookmarkStart w:id="61" w:name="_Toc493957132"/>
      <w:bookmarkStart w:id="62" w:name="_Toc493956020"/>
      <w:r>
        <w:rPr>
          <w:rFonts w:hint="eastAsia" w:ascii="宋体" w:hAnsi="宋体" w:cs="宋体"/>
          <w:b/>
          <w:bCs/>
          <w:sz w:val="28"/>
          <w:szCs w:val="28"/>
        </w:rPr>
        <w:t>一 、产地要求</w:t>
      </w:r>
      <w:bookmarkEnd w:id="59"/>
      <w:bookmarkEnd w:id="60"/>
      <w:bookmarkEnd w:id="61"/>
      <w:bookmarkEnd w:id="62"/>
    </w:p>
    <w:p w14:paraId="3FBFEB8E">
      <w:pPr>
        <w:pStyle w:val="267"/>
        <w:spacing w:line="360" w:lineRule="auto"/>
        <w:ind w:firstLine="480" w:firstLineChars="200"/>
        <w:rPr>
          <w:rFonts w:ascii="宋体" w:hAnsi="宋体" w:eastAsia="宋体" w:cs="宋体"/>
          <w:color w:val="auto"/>
        </w:rPr>
      </w:pPr>
      <w:r>
        <w:rPr>
          <w:rFonts w:hint="eastAsia" w:ascii="宋体" w:hAnsi="宋体" w:eastAsia="宋体" w:cs="宋体"/>
          <w:color w:val="auto"/>
          <w:kern w:val="2"/>
        </w:rPr>
        <w:t>根据法律法规，本项目采购产品须为中华人民共和国境内（不含港、澳、台）生产或组装。</w:t>
      </w:r>
    </w:p>
    <w:p w14:paraId="2AD34D4A">
      <w:pPr>
        <w:pStyle w:val="267"/>
        <w:spacing w:line="360" w:lineRule="auto"/>
        <w:rPr>
          <w:rFonts w:ascii="宋体" w:hAnsi="宋体" w:eastAsia="宋体" w:cs="宋体"/>
          <w:b/>
          <w:bCs/>
          <w:color w:val="auto"/>
          <w:sz w:val="28"/>
          <w:szCs w:val="28"/>
        </w:rPr>
      </w:pPr>
      <w:r>
        <w:rPr>
          <w:rFonts w:hint="eastAsia" w:ascii="宋体" w:hAnsi="宋体" w:eastAsia="宋体" w:cs="宋体"/>
          <w:b/>
          <w:bCs/>
          <w:color w:val="auto"/>
          <w:sz w:val="28"/>
          <w:szCs w:val="28"/>
        </w:rPr>
        <w:t>二、采购内容及清单</w:t>
      </w:r>
    </w:p>
    <w:p w14:paraId="55EFD692">
      <w:pPr>
        <w:rPr>
          <w:rFonts w:ascii="宋体" w:hAnsi="宋体" w:cs="宋体"/>
        </w:rPr>
      </w:pPr>
    </w:p>
    <w:tbl>
      <w:tblPr>
        <w:tblStyle w:val="42"/>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
        <w:gridCol w:w="4418"/>
        <w:gridCol w:w="1842"/>
        <w:gridCol w:w="1842"/>
      </w:tblGrid>
      <w:tr w14:paraId="11290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877" w:type="dxa"/>
            <w:tcBorders>
              <w:tl2br w:val="nil"/>
              <w:tr2bl w:val="nil"/>
            </w:tcBorders>
            <w:shd w:val="clear" w:color="auto" w:fill="FFFFFF"/>
            <w:vAlign w:val="center"/>
          </w:tcPr>
          <w:p w14:paraId="1A7DEE01">
            <w:pPr>
              <w:pStyle w:val="19"/>
              <w:tabs>
                <w:tab w:val="left" w:pos="208"/>
              </w:tabs>
              <w:ind w:firstLine="0" w:firstLineChars="0"/>
              <w:jc w:val="center"/>
              <w:rPr>
                <w:rFonts w:ascii="宋体" w:hAnsi="宋体" w:cs="宋体"/>
                <w:b/>
                <w:bCs/>
                <w:kern w:val="0"/>
                <w:sz w:val="24"/>
                <w:szCs w:val="24"/>
                <w:lang w:bidi="ar"/>
              </w:rPr>
            </w:pPr>
            <w:r>
              <w:rPr>
                <w:rFonts w:hint="eastAsia" w:ascii="宋体" w:hAnsi="宋体" w:cs="宋体"/>
                <w:b/>
                <w:bCs/>
                <w:kern w:val="0"/>
                <w:sz w:val="24"/>
                <w:szCs w:val="24"/>
                <w:lang w:bidi="ar"/>
              </w:rPr>
              <w:t>序号</w:t>
            </w:r>
          </w:p>
        </w:tc>
        <w:tc>
          <w:tcPr>
            <w:tcW w:w="4418" w:type="dxa"/>
            <w:tcBorders>
              <w:tl2br w:val="nil"/>
              <w:tr2bl w:val="nil"/>
            </w:tcBorders>
            <w:shd w:val="clear" w:color="auto" w:fill="FFFFFF"/>
            <w:vAlign w:val="center"/>
          </w:tcPr>
          <w:p w14:paraId="5064F22B">
            <w:pPr>
              <w:pStyle w:val="19"/>
              <w:tabs>
                <w:tab w:val="left" w:pos="208"/>
              </w:tabs>
              <w:ind w:firstLine="0" w:firstLineChars="0"/>
              <w:jc w:val="center"/>
              <w:rPr>
                <w:rFonts w:ascii="宋体" w:hAnsi="宋体" w:cs="宋体"/>
                <w:b/>
                <w:bCs/>
                <w:kern w:val="0"/>
                <w:sz w:val="24"/>
                <w:szCs w:val="24"/>
                <w:lang w:bidi="ar"/>
              </w:rPr>
            </w:pPr>
            <w:r>
              <w:rPr>
                <w:rFonts w:hint="eastAsia" w:ascii="宋体" w:hAnsi="宋体" w:cs="宋体"/>
                <w:b/>
                <w:bCs/>
                <w:kern w:val="0"/>
                <w:sz w:val="24"/>
                <w:szCs w:val="24"/>
                <w:lang w:bidi="ar"/>
              </w:rPr>
              <w:t>名称</w:t>
            </w:r>
          </w:p>
        </w:tc>
        <w:tc>
          <w:tcPr>
            <w:tcW w:w="1842" w:type="dxa"/>
            <w:tcBorders>
              <w:tl2br w:val="nil"/>
              <w:tr2bl w:val="nil"/>
            </w:tcBorders>
            <w:shd w:val="clear" w:color="auto" w:fill="FFFFFF"/>
            <w:vAlign w:val="center"/>
          </w:tcPr>
          <w:p w14:paraId="0A2FFC0C">
            <w:pPr>
              <w:pStyle w:val="19"/>
              <w:tabs>
                <w:tab w:val="left" w:pos="208"/>
              </w:tabs>
              <w:ind w:firstLine="0" w:firstLineChars="0"/>
              <w:jc w:val="center"/>
              <w:rPr>
                <w:rFonts w:ascii="宋体" w:hAnsi="宋体" w:cs="宋体"/>
                <w:b/>
                <w:bCs/>
                <w:kern w:val="0"/>
                <w:sz w:val="24"/>
                <w:szCs w:val="24"/>
                <w:lang w:bidi="ar"/>
              </w:rPr>
            </w:pPr>
            <w:r>
              <w:rPr>
                <w:rFonts w:hint="eastAsia" w:ascii="宋体" w:hAnsi="宋体" w:cs="宋体"/>
                <w:b/>
                <w:bCs/>
                <w:kern w:val="0"/>
                <w:sz w:val="24"/>
                <w:szCs w:val="24"/>
                <w:lang w:bidi="ar"/>
              </w:rPr>
              <w:t>数量</w:t>
            </w:r>
          </w:p>
        </w:tc>
        <w:tc>
          <w:tcPr>
            <w:tcW w:w="1842" w:type="dxa"/>
            <w:tcBorders>
              <w:tl2br w:val="nil"/>
              <w:tr2bl w:val="nil"/>
            </w:tcBorders>
            <w:shd w:val="clear" w:color="auto" w:fill="FFFFFF"/>
            <w:vAlign w:val="center"/>
          </w:tcPr>
          <w:p w14:paraId="428F75C1">
            <w:pPr>
              <w:pStyle w:val="19"/>
              <w:tabs>
                <w:tab w:val="left" w:pos="208"/>
              </w:tabs>
              <w:ind w:firstLine="0" w:firstLineChars="0"/>
              <w:jc w:val="center"/>
              <w:rPr>
                <w:rFonts w:ascii="宋体" w:hAnsi="宋体" w:cs="宋体"/>
                <w:b/>
                <w:bCs/>
                <w:kern w:val="0"/>
                <w:sz w:val="24"/>
                <w:szCs w:val="24"/>
                <w:lang w:bidi="ar"/>
              </w:rPr>
            </w:pPr>
            <w:r>
              <w:rPr>
                <w:rFonts w:hint="eastAsia" w:ascii="宋体" w:hAnsi="宋体" w:cs="宋体"/>
                <w:b/>
                <w:bCs/>
                <w:kern w:val="0"/>
                <w:sz w:val="24"/>
                <w:szCs w:val="24"/>
                <w:lang w:bidi="ar"/>
              </w:rPr>
              <w:t>单位</w:t>
            </w:r>
          </w:p>
        </w:tc>
      </w:tr>
      <w:tr w14:paraId="3CD26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877" w:type="dxa"/>
            <w:tcBorders>
              <w:tl2br w:val="nil"/>
              <w:tr2bl w:val="nil"/>
            </w:tcBorders>
            <w:shd w:val="clear" w:color="auto" w:fill="FFFFFF"/>
            <w:vAlign w:val="center"/>
          </w:tcPr>
          <w:p w14:paraId="14B14816">
            <w:pPr>
              <w:widowControl/>
              <w:jc w:val="center"/>
              <w:textAlignment w:val="center"/>
              <w:rPr>
                <w:rFonts w:ascii="宋体" w:hAnsi="宋体" w:cs="宋体"/>
                <w:sz w:val="24"/>
                <w:szCs w:val="24"/>
              </w:rPr>
            </w:pPr>
            <w:r>
              <w:rPr>
                <w:rFonts w:hint="eastAsia" w:ascii="宋体" w:hAnsi="宋体" w:cs="宋体"/>
                <w:sz w:val="24"/>
                <w:szCs w:val="24"/>
              </w:rPr>
              <w:t>1</w:t>
            </w:r>
          </w:p>
        </w:tc>
        <w:tc>
          <w:tcPr>
            <w:tcW w:w="4418" w:type="dxa"/>
            <w:tcBorders>
              <w:tl2br w:val="nil"/>
              <w:tr2bl w:val="nil"/>
            </w:tcBorders>
            <w:shd w:val="clear" w:color="auto" w:fill="FFFFFF"/>
            <w:vAlign w:val="center"/>
          </w:tcPr>
          <w:p w14:paraId="5D510976">
            <w:pPr>
              <w:snapToGrid w:val="0"/>
              <w:spacing w:line="360" w:lineRule="auto"/>
              <w:ind w:right="23"/>
              <w:rPr>
                <w:rFonts w:ascii="宋体" w:hAnsi="宋体" w:cs="宋体"/>
                <w:color w:val="0000FF"/>
                <w:sz w:val="24"/>
                <w:szCs w:val="24"/>
              </w:rPr>
            </w:pPr>
            <w:r>
              <w:rPr>
                <w:rFonts w:hint="eastAsia" w:ascii="宋体" w:hAnsi="宋体" w:cs="宋体"/>
                <w:color w:val="0000FF"/>
                <w:sz w:val="24"/>
                <w:szCs w:val="24"/>
              </w:rPr>
              <w:t xml:space="preserve">100t电子式汽车衡(3.4m×18m) </w:t>
            </w:r>
          </w:p>
        </w:tc>
        <w:tc>
          <w:tcPr>
            <w:tcW w:w="1842" w:type="dxa"/>
            <w:tcBorders>
              <w:tl2br w:val="nil"/>
              <w:tr2bl w:val="nil"/>
            </w:tcBorders>
            <w:shd w:val="clear" w:color="auto" w:fill="auto"/>
            <w:vAlign w:val="center"/>
          </w:tcPr>
          <w:p w14:paraId="4FBCA42D">
            <w:pPr>
              <w:pStyle w:val="19"/>
              <w:tabs>
                <w:tab w:val="left" w:pos="208"/>
              </w:tabs>
              <w:ind w:firstLine="0" w:firstLineChars="0"/>
              <w:jc w:val="center"/>
              <w:rPr>
                <w:rFonts w:ascii="宋体" w:hAnsi="宋体" w:cs="宋体"/>
                <w:sz w:val="24"/>
                <w:szCs w:val="24"/>
              </w:rPr>
            </w:pPr>
            <w:r>
              <w:rPr>
                <w:rFonts w:hint="eastAsia" w:ascii="宋体" w:hAnsi="宋体" w:cs="宋体"/>
                <w:sz w:val="24"/>
                <w:szCs w:val="24"/>
              </w:rPr>
              <w:t>1</w:t>
            </w:r>
          </w:p>
        </w:tc>
        <w:tc>
          <w:tcPr>
            <w:tcW w:w="1842" w:type="dxa"/>
            <w:tcBorders>
              <w:tl2br w:val="nil"/>
              <w:tr2bl w:val="nil"/>
            </w:tcBorders>
            <w:shd w:val="clear" w:color="auto" w:fill="auto"/>
            <w:vAlign w:val="center"/>
          </w:tcPr>
          <w:p w14:paraId="22079051">
            <w:pPr>
              <w:pStyle w:val="19"/>
              <w:tabs>
                <w:tab w:val="left" w:pos="208"/>
              </w:tabs>
              <w:ind w:firstLine="0" w:firstLineChars="0"/>
              <w:jc w:val="center"/>
              <w:rPr>
                <w:rFonts w:ascii="宋体" w:hAnsi="宋体" w:cs="宋体"/>
                <w:sz w:val="24"/>
                <w:szCs w:val="24"/>
              </w:rPr>
            </w:pPr>
            <w:r>
              <w:rPr>
                <w:rFonts w:hint="eastAsia" w:ascii="宋体" w:hAnsi="宋体" w:cs="宋体"/>
                <w:sz w:val="24"/>
                <w:szCs w:val="24"/>
              </w:rPr>
              <w:t>套</w:t>
            </w:r>
          </w:p>
        </w:tc>
      </w:tr>
      <w:tr w14:paraId="3DFFB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877" w:type="dxa"/>
            <w:tcBorders>
              <w:tl2br w:val="nil"/>
              <w:tr2bl w:val="nil"/>
            </w:tcBorders>
            <w:shd w:val="clear" w:color="auto" w:fill="FFFFFF"/>
            <w:vAlign w:val="center"/>
          </w:tcPr>
          <w:p w14:paraId="4B6C07AB">
            <w:pPr>
              <w:widowControl/>
              <w:jc w:val="center"/>
              <w:textAlignment w:val="center"/>
              <w:rPr>
                <w:rFonts w:ascii="宋体" w:hAnsi="宋体" w:cs="宋体"/>
                <w:sz w:val="24"/>
                <w:szCs w:val="24"/>
              </w:rPr>
            </w:pPr>
            <w:r>
              <w:rPr>
                <w:rFonts w:hint="eastAsia" w:ascii="宋体" w:hAnsi="宋体" w:cs="宋体"/>
                <w:sz w:val="24"/>
                <w:szCs w:val="24"/>
              </w:rPr>
              <w:t>2</w:t>
            </w:r>
          </w:p>
        </w:tc>
        <w:tc>
          <w:tcPr>
            <w:tcW w:w="4418" w:type="dxa"/>
            <w:tcBorders>
              <w:tl2br w:val="nil"/>
              <w:tr2bl w:val="nil"/>
            </w:tcBorders>
            <w:shd w:val="clear" w:color="auto" w:fill="FFFFFF"/>
            <w:vAlign w:val="center"/>
          </w:tcPr>
          <w:p w14:paraId="53DCDED6">
            <w:pPr>
              <w:widowControl/>
              <w:jc w:val="left"/>
              <w:textAlignment w:val="center"/>
              <w:rPr>
                <w:rFonts w:ascii="宋体" w:hAnsi="宋体" w:cs="宋体"/>
                <w:color w:val="0000FF"/>
                <w:sz w:val="24"/>
                <w:szCs w:val="24"/>
              </w:rPr>
            </w:pPr>
            <w:r>
              <w:rPr>
                <w:rFonts w:hint="eastAsia" w:ascii="宋体" w:hAnsi="宋体" w:cs="宋体"/>
                <w:color w:val="0000FF"/>
                <w:sz w:val="24"/>
                <w:szCs w:val="24"/>
              </w:rPr>
              <w:t xml:space="preserve">20t电子式汽车衡(3m×7m) </w:t>
            </w:r>
          </w:p>
        </w:tc>
        <w:tc>
          <w:tcPr>
            <w:tcW w:w="1842" w:type="dxa"/>
            <w:tcBorders>
              <w:tl2br w:val="nil"/>
              <w:tr2bl w:val="nil"/>
            </w:tcBorders>
            <w:shd w:val="clear" w:color="auto" w:fill="auto"/>
            <w:vAlign w:val="center"/>
          </w:tcPr>
          <w:p w14:paraId="358DD246">
            <w:pPr>
              <w:pStyle w:val="19"/>
              <w:tabs>
                <w:tab w:val="left" w:pos="208"/>
              </w:tabs>
              <w:ind w:firstLine="0" w:firstLineChars="0"/>
              <w:jc w:val="center"/>
              <w:rPr>
                <w:rFonts w:ascii="宋体" w:hAnsi="宋体" w:cs="宋体"/>
                <w:sz w:val="24"/>
                <w:szCs w:val="24"/>
              </w:rPr>
            </w:pPr>
            <w:r>
              <w:rPr>
                <w:rFonts w:hint="eastAsia" w:ascii="宋体" w:hAnsi="宋体" w:cs="宋体"/>
                <w:sz w:val="24"/>
                <w:szCs w:val="24"/>
              </w:rPr>
              <w:t>1</w:t>
            </w:r>
          </w:p>
        </w:tc>
        <w:tc>
          <w:tcPr>
            <w:tcW w:w="1842" w:type="dxa"/>
            <w:tcBorders>
              <w:tl2br w:val="nil"/>
              <w:tr2bl w:val="nil"/>
            </w:tcBorders>
            <w:shd w:val="clear" w:color="auto" w:fill="auto"/>
            <w:vAlign w:val="center"/>
          </w:tcPr>
          <w:p w14:paraId="3CAB43D7">
            <w:pPr>
              <w:pStyle w:val="19"/>
              <w:tabs>
                <w:tab w:val="left" w:pos="208"/>
              </w:tabs>
              <w:ind w:firstLine="0" w:firstLineChars="0"/>
              <w:jc w:val="center"/>
              <w:rPr>
                <w:rFonts w:ascii="宋体" w:hAnsi="宋体" w:cs="宋体"/>
                <w:sz w:val="24"/>
                <w:szCs w:val="24"/>
              </w:rPr>
            </w:pPr>
            <w:r>
              <w:rPr>
                <w:rFonts w:hint="eastAsia" w:ascii="宋体" w:hAnsi="宋体" w:cs="宋体"/>
                <w:sz w:val="24"/>
                <w:szCs w:val="24"/>
              </w:rPr>
              <w:t>套</w:t>
            </w:r>
          </w:p>
        </w:tc>
      </w:tr>
    </w:tbl>
    <w:p w14:paraId="4DC5AA98">
      <w:pPr>
        <w:rPr>
          <w:rFonts w:ascii="宋体" w:hAnsi="宋体" w:cs="宋体"/>
        </w:rPr>
      </w:pPr>
    </w:p>
    <w:p w14:paraId="33CCBF61">
      <w:pPr>
        <w:pStyle w:val="4"/>
        <w:ind w:firstLine="0" w:firstLineChars="0"/>
        <w:rPr>
          <w:sz w:val="24"/>
          <w:szCs w:val="24"/>
        </w:rPr>
      </w:pPr>
      <w:r>
        <w:rPr>
          <w:rFonts w:hint="eastAsia"/>
          <w:sz w:val="24"/>
          <w:szCs w:val="24"/>
        </w:rPr>
        <w:t>2.1、</w:t>
      </w:r>
      <w:r>
        <w:rPr>
          <w:rFonts w:hint="eastAsia"/>
          <w:color w:val="0000FF"/>
          <w:sz w:val="24"/>
          <w:szCs w:val="24"/>
        </w:rPr>
        <w:t>100t电子式汽车衡(3.4m×18m) 共1套</w:t>
      </w:r>
    </w:p>
    <w:p w14:paraId="0EB8F7BE">
      <w:pPr>
        <w:snapToGrid w:val="0"/>
        <w:spacing w:line="360" w:lineRule="auto"/>
        <w:ind w:right="23" w:firstLine="480"/>
        <w:rPr>
          <w:rFonts w:hAnsi="宋体"/>
          <w:sz w:val="24"/>
          <w:szCs w:val="24"/>
        </w:rPr>
      </w:pPr>
      <w:r>
        <w:rPr>
          <w:rFonts w:hint="eastAsia" w:hAnsi="宋体"/>
          <w:sz w:val="24"/>
          <w:szCs w:val="24"/>
        </w:rPr>
        <w:t>采购数量：</w:t>
      </w:r>
      <w:r>
        <w:rPr>
          <w:rFonts w:hAnsi="宋体"/>
          <w:color w:val="0000FF"/>
          <w:sz w:val="24"/>
          <w:szCs w:val="24"/>
        </w:rPr>
        <w:t>100t</w:t>
      </w:r>
      <w:r>
        <w:rPr>
          <w:rFonts w:hint="eastAsia" w:hAnsi="宋体"/>
          <w:color w:val="0000FF"/>
          <w:sz w:val="24"/>
          <w:szCs w:val="24"/>
        </w:rPr>
        <w:t>电子式汽车衡</w:t>
      </w:r>
      <w:r>
        <w:rPr>
          <w:rFonts w:hAnsi="宋体"/>
          <w:color w:val="0000FF"/>
          <w:sz w:val="24"/>
          <w:szCs w:val="24"/>
        </w:rPr>
        <w:t>(3.4m</w:t>
      </w:r>
      <w:r>
        <w:rPr>
          <w:rFonts w:hint="eastAsia" w:hAnsi="宋体"/>
          <w:color w:val="0000FF"/>
          <w:sz w:val="24"/>
          <w:szCs w:val="24"/>
        </w:rPr>
        <w:t>×</w:t>
      </w:r>
      <w:r>
        <w:rPr>
          <w:rFonts w:hAnsi="宋体"/>
          <w:color w:val="0000FF"/>
          <w:sz w:val="24"/>
          <w:szCs w:val="24"/>
        </w:rPr>
        <w:t xml:space="preserve">18m) </w:t>
      </w:r>
      <w:r>
        <w:rPr>
          <w:rFonts w:hint="eastAsia" w:hAnsi="宋体"/>
          <w:sz w:val="24"/>
          <w:szCs w:val="24"/>
        </w:rPr>
        <w:t>共</w:t>
      </w:r>
      <w:r>
        <w:rPr>
          <w:rFonts w:hAnsi="宋体"/>
          <w:sz w:val="24"/>
          <w:szCs w:val="24"/>
        </w:rPr>
        <w:t>1</w:t>
      </w:r>
      <w:r>
        <w:rPr>
          <w:rFonts w:hint="eastAsia" w:hAnsi="宋体"/>
          <w:sz w:val="24"/>
          <w:szCs w:val="24"/>
        </w:rPr>
        <w:t>套</w:t>
      </w:r>
    </w:p>
    <w:p w14:paraId="43DCA22E">
      <w:pPr>
        <w:snapToGrid w:val="0"/>
        <w:spacing w:line="360" w:lineRule="auto"/>
        <w:ind w:right="23" w:firstLine="480"/>
        <w:rPr>
          <w:rFonts w:hAnsi="宋体"/>
          <w:sz w:val="24"/>
          <w:szCs w:val="24"/>
        </w:rPr>
      </w:pPr>
      <w:r>
        <w:rPr>
          <w:rFonts w:hint="eastAsia" w:hAnsi="宋体"/>
          <w:sz w:val="24"/>
          <w:szCs w:val="24"/>
        </w:rPr>
        <w:t>备注：供应商同时负责设备的运输、吊装就位、安装调试及计量检定工作。</w:t>
      </w:r>
    </w:p>
    <w:p w14:paraId="28EC62E9">
      <w:pPr>
        <w:snapToGrid w:val="0"/>
        <w:spacing w:line="360" w:lineRule="auto"/>
        <w:ind w:right="23" w:firstLine="480"/>
        <w:rPr>
          <w:rFonts w:hAnsi="宋体"/>
          <w:sz w:val="24"/>
          <w:szCs w:val="24"/>
        </w:rPr>
      </w:pPr>
      <w:r>
        <w:rPr>
          <w:rFonts w:hint="eastAsia" w:hAnsi="宋体"/>
          <w:sz w:val="24"/>
          <w:szCs w:val="24"/>
        </w:rPr>
        <w:t>单套设备基本配置要求如下表；</w:t>
      </w:r>
    </w:p>
    <w:tbl>
      <w:tblPr>
        <w:tblStyle w:val="42"/>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26"/>
        <w:gridCol w:w="3102"/>
        <w:gridCol w:w="738"/>
        <w:gridCol w:w="4147"/>
      </w:tblGrid>
      <w:tr w14:paraId="6384F93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26" w:type="dxa"/>
            <w:tcBorders>
              <w:top w:val="single" w:color="auto" w:sz="12" w:space="0"/>
              <w:left w:val="single" w:color="auto" w:sz="4" w:space="0"/>
            </w:tcBorders>
            <w:vAlign w:val="center"/>
          </w:tcPr>
          <w:p w14:paraId="57CAF158">
            <w:pPr>
              <w:jc w:val="center"/>
              <w:rPr>
                <w:rFonts w:hAnsi="宋体"/>
                <w:sz w:val="24"/>
                <w:szCs w:val="24"/>
              </w:rPr>
            </w:pPr>
            <w:r>
              <w:rPr>
                <w:rFonts w:hint="eastAsia" w:hAnsi="宋体"/>
                <w:sz w:val="24"/>
                <w:szCs w:val="24"/>
              </w:rPr>
              <w:t>序号</w:t>
            </w:r>
          </w:p>
        </w:tc>
        <w:tc>
          <w:tcPr>
            <w:tcW w:w="3102" w:type="dxa"/>
            <w:tcBorders>
              <w:top w:val="single" w:color="auto" w:sz="12" w:space="0"/>
            </w:tcBorders>
            <w:vAlign w:val="bottom"/>
          </w:tcPr>
          <w:p w14:paraId="2F2589AF">
            <w:pPr>
              <w:jc w:val="center"/>
              <w:rPr>
                <w:rFonts w:hAnsi="宋体"/>
                <w:sz w:val="24"/>
                <w:szCs w:val="24"/>
              </w:rPr>
            </w:pPr>
            <w:r>
              <w:rPr>
                <w:rFonts w:hint="eastAsia" w:hAnsi="宋体"/>
                <w:sz w:val="24"/>
                <w:szCs w:val="24"/>
              </w:rPr>
              <w:t>名</w:t>
            </w:r>
            <w:r>
              <w:rPr>
                <w:rFonts w:hAnsi="宋体"/>
                <w:sz w:val="24"/>
                <w:szCs w:val="24"/>
              </w:rPr>
              <w:t xml:space="preserve">   </w:t>
            </w:r>
            <w:r>
              <w:rPr>
                <w:rFonts w:hint="eastAsia" w:hAnsi="宋体"/>
                <w:sz w:val="24"/>
                <w:szCs w:val="24"/>
              </w:rPr>
              <w:t>称</w:t>
            </w:r>
          </w:p>
        </w:tc>
        <w:tc>
          <w:tcPr>
            <w:tcW w:w="738" w:type="dxa"/>
            <w:tcBorders>
              <w:top w:val="single" w:color="auto" w:sz="12" w:space="0"/>
            </w:tcBorders>
            <w:vAlign w:val="center"/>
          </w:tcPr>
          <w:p w14:paraId="2F96B773">
            <w:pPr>
              <w:jc w:val="center"/>
              <w:rPr>
                <w:rFonts w:hAnsi="宋体"/>
                <w:sz w:val="24"/>
                <w:szCs w:val="24"/>
              </w:rPr>
            </w:pPr>
            <w:r>
              <w:rPr>
                <w:rFonts w:hint="eastAsia" w:hAnsi="宋体"/>
                <w:sz w:val="24"/>
                <w:szCs w:val="24"/>
              </w:rPr>
              <w:t>数量</w:t>
            </w:r>
          </w:p>
        </w:tc>
        <w:tc>
          <w:tcPr>
            <w:tcW w:w="4147" w:type="dxa"/>
            <w:tcBorders>
              <w:top w:val="single" w:color="auto" w:sz="12" w:space="0"/>
              <w:right w:val="single" w:color="auto" w:sz="4" w:space="0"/>
            </w:tcBorders>
            <w:vAlign w:val="bottom"/>
          </w:tcPr>
          <w:p w14:paraId="539569C6">
            <w:pPr>
              <w:jc w:val="center"/>
              <w:rPr>
                <w:rFonts w:hAnsi="宋体"/>
                <w:sz w:val="24"/>
                <w:szCs w:val="24"/>
              </w:rPr>
            </w:pPr>
            <w:r>
              <w:rPr>
                <w:rFonts w:hint="eastAsia" w:hAnsi="宋体"/>
                <w:sz w:val="24"/>
                <w:szCs w:val="24"/>
              </w:rPr>
              <w:t>要求</w:t>
            </w:r>
          </w:p>
        </w:tc>
      </w:tr>
      <w:tr w14:paraId="72C912D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tcBorders>
            <w:vAlign w:val="center"/>
          </w:tcPr>
          <w:p w14:paraId="003AD19D">
            <w:pPr>
              <w:jc w:val="center"/>
              <w:rPr>
                <w:rFonts w:hAnsi="宋体"/>
                <w:sz w:val="24"/>
                <w:szCs w:val="24"/>
              </w:rPr>
            </w:pPr>
            <w:r>
              <w:rPr>
                <w:rFonts w:hAnsi="宋体"/>
                <w:sz w:val="24"/>
                <w:szCs w:val="24"/>
              </w:rPr>
              <w:t>1</w:t>
            </w:r>
          </w:p>
        </w:tc>
        <w:tc>
          <w:tcPr>
            <w:tcW w:w="3102" w:type="dxa"/>
            <w:vAlign w:val="center"/>
          </w:tcPr>
          <w:p w14:paraId="44E8884A">
            <w:pPr>
              <w:rPr>
                <w:rFonts w:hAnsi="宋体"/>
                <w:sz w:val="24"/>
                <w:szCs w:val="24"/>
              </w:rPr>
            </w:pPr>
            <w:r>
              <w:rPr>
                <w:rFonts w:hint="eastAsia" w:hAnsi="宋体"/>
                <w:sz w:val="24"/>
                <w:szCs w:val="24"/>
              </w:rPr>
              <w:t>秤台</w:t>
            </w:r>
          </w:p>
        </w:tc>
        <w:tc>
          <w:tcPr>
            <w:tcW w:w="738" w:type="dxa"/>
            <w:vAlign w:val="center"/>
          </w:tcPr>
          <w:p w14:paraId="77FEC610">
            <w:pPr>
              <w:jc w:val="center"/>
              <w:rPr>
                <w:rFonts w:hAnsi="宋体"/>
                <w:sz w:val="24"/>
                <w:szCs w:val="24"/>
              </w:rPr>
            </w:pPr>
            <w:r>
              <w:rPr>
                <w:rFonts w:hAnsi="宋体"/>
                <w:sz w:val="24"/>
                <w:szCs w:val="24"/>
              </w:rPr>
              <w:t>1</w:t>
            </w:r>
            <w:r>
              <w:rPr>
                <w:rFonts w:hint="eastAsia" w:hAnsi="宋体"/>
                <w:sz w:val="24"/>
                <w:szCs w:val="24"/>
              </w:rPr>
              <w:t>套</w:t>
            </w:r>
          </w:p>
        </w:tc>
        <w:tc>
          <w:tcPr>
            <w:tcW w:w="4147" w:type="dxa"/>
            <w:tcBorders>
              <w:right w:val="single" w:color="auto" w:sz="4" w:space="0"/>
            </w:tcBorders>
            <w:vAlign w:val="center"/>
          </w:tcPr>
          <w:p w14:paraId="3E553CB0">
            <w:pPr>
              <w:snapToGrid w:val="0"/>
              <w:ind w:right="23"/>
              <w:rPr>
                <w:rFonts w:hAnsi="宋体"/>
                <w:sz w:val="24"/>
                <w:szCs w:val="24"/>
              </w:rPr>
            </w:pPr>
            <w:r>
              <w:rPr>
                <w:rFonts w:hint="eastAsia" w:ascii="微软雅黑" w:hAnsi="微软雅黑" w:eastAsia="微软雅黑" w:cs="微软雅黑"/>
                <w:sz w:val="24"/>
                <w:szCs w:val="24"/>
              </w:rPr>
              <w:t>●</w:t>
            </w:r>
            <w:r>
              <w:rPr>
                <w:rFonts w:hint="eastAsia" w:hAnsi="宋体"/>
                <w:sz w:val="24"/>
                <w:szCs w:val="24"/>
              </w:rPr>
              <w:t>一体式全花纹板台面，秤台寿命不低于</w:t>
            </w:r>
            <w:r>
              <w:rPr>
                <w:rFonts w:hAnsi="宋体"/>
                <w:sz w:val="24"/>
                <w:szCs w:val="24"/>
              </w:rPr>
              <w:t>20</w:t>
            </w:r>
            <w:r>
              <w:rPr>
                <w:rFonts w:hint="eastAsia" w:hAnsi="宋体"/>
                <w:sz w:val="24"/>
                <w:szCs w:val="24"/>
              </w:rPr>
              <w:t>年，秤体预拱处理，秤台生产满足国际焊接体系认证</w:t>
            </w:r>
          </w:p>
        </w:tc>
      </w:tr>
      <w:tr w14:paraId="51F2C54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tcBorders>
            <w:vAlign w:val="center"/>
          </w:tcPr>
          <w:p w14:paraId="7F2BCFDE">
            <w:pPr>
              <w:jc w:val="center"/>
              <w:rPr>
                <w:rFonts w:hAnsi="宋体"/>
                <w:sz w:val="24"/>
                <w:szCs w:val="24"/>
              </w:rPr>
            </w:pPr>
            <w:r>
              <w:rPr>
                <w:rFonts w:hAnsi="宋体"/>
                <w:sz w:val="24"/>
                <w:szCs w:val="24"/>
              </w:rPr>
              <w:t>2</w:t>
            </w:r>
          </w:p>
        </w:tc>
        <w:tc>
          <w:tcPr>
            <w:tcW w:w="3102" w:type="dxa"/>
            <w:vAlign w:val="center"/>
          </w:tcPr>
          <w:p w14:paraId="5B849086">
            <w:pPr>
              <w:rPr>
                <w:rFonts w:hAnsi="宋体"/>
                <w:sz w:val="24"/>
                <w:szCs w:val="24"/>
              </w:rPr>
            </w:pPr>
            <w:r>
              <w:rPr>
                <w:rFonts w:hint="eastAsia" w:hAnsi="宋体"/>
                <w:sz w:val="24"/>
                <w:szCs w:val="24"/>
              </w:rPr>
              <w:t>称重传感器</w:t>
            </w:r>
          </w:p>
        </w:tc>
        <w:tc>
          <w:tcPr>
            <w:tcW w:w="738" w:type="dxa"/>
            <w:vAlign w:val="center"/>
          </w:tcPr>
          <w:p w14:paraId="1C68B8C5">
            <w:pPr>
              <w:jc w:val="center"/>
              <w:rPr>
                <w:rFonts w:hAnsi="宋体"/>
                <w:sz w:val="24"/>
                <w:szCs w:val="24"/>
              </w:rPr>
            </w:pPr>
            <w:r>
              <w:rPr>
                <w:rFonts w:hAnsi="宋体"/>
                <w:sz w:val="24"/>
                <w:szCs w:val="24"/>
              </w:rPr>
              <w:t>8</w:t>
            </w:r>
            <w:r>
              <w:rPr>
                <w:rFonts w:hint="eastAsia" w:hAnsi="宋体"/>
                <w:sz w:val="24"/>
                <w:szCs w:val="24"/>
              </w:rPr>
              <w:t>枚</w:t>
            </w:r>
          </w:p>
        </w:tc>
        <w:tc>
          <w:tcPr>
            <w:tcW w:w="4147" w:type="dxa"/>
            <w:tcBorders>
              <w:right w:val="single" w:color="auto" w:sz="4" w:space="0"/>
            </w:tcBorders>
            <w:vAlign w:val="center"/>
          </w:tcPr>
          <w:p w14:paraId="58774760">
            <w:pPr>
              <w:rPr>
                <w:rFonts w:hAnsi="宋体"/>
                <w:sz w:val="24"/>
                <w:szCs w:val="24"/>
              </w:rPr>
            </w:pPr>
            <w:r>
              <w:rPr>
                <w:rFonts w:hint="eastAsia" w:ascii="微软雅黑" w:hAnsi="微软雅黑" w:eastAsia="微软雅黑" w:cs="微软雅黑"/>
                <w:sz w:val="24"/>
                <w:szCs w:val="24"/>
              </w:rPr>
              <w:t>●</w:t>
            </w:r>
            <w:r>
              <w:rPr>
                <w:rFonts w:hint="eastAsia" w:hAnsi="宋体"/>
                <w:sz w:val="24"/>
                <w:szCs w:val="24"/>
              </w:rPr>
              <w:t>柱式，全不锈钢材质，</w:t>
            </w:r>
            <w:r>
              <w:rPr>
                <w:rFonts w:hAnsi="宋体"/>
                <w:sz w:val="24"/>
                <w:szCs w:val="24"/>
              </w:rPr>
              <w:t>SLC820</w:t>
            </w:r>
            <w:r>
              <w:rPr>
                <w:rFonts w:hint="eastAsia" w:hAnsi="宋体"/>
                <w:sz w:val="24"/>
                <w:szCs w:val="24"/>
              </w:rPr>
              <w:t>数字式，防转的连接件设计，无接线盒设计，防雷击设计，疲劳测试设计</w:t>
            </w:r>
          </w:p>
        </w:tc>
      </w:tr>
      <w:tr w14:paraId="4FABBAE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tcBorders>
            <w:vAlign w:val="center"/>
          </w:tcPr>
          <w:p w14:paraId="7A0A628A">
            <w:pPr>
              <w:jc w:val="center"/>
              <w:rPr>
                <w:rFonts w:hAnsi="宋体"/>
                <w:sz w:val="24"/>
                <w:szCs w:val="24"/>
              </w:rPr>
            </w:pPr>
            <w:r>
              <w:rPr>
                <w:rFonts w:hAnsi="宋体"/>
                <w:sz w:val="24"/>
                <w:szCs w:val="24"/>
              </w:rPr>
              <w:t>3</w:t>
            </w:r>
          </w:p>
        </w:tc>
        <w:tc>
          <w:tcPr>
            <w:tcW w:w="3102" w:type="dxa"/>
            <w:vAlign w:val="center"/>
          </w:tcPr>
          <w:p w14:paraId="593FAEB2">
            <w:pPr>
              <w:rPr>
                <w:rFonts w:hAnsi="宋体"/>
                <w:sz w:val="24"/>
                <w:szCs w:val="24"/>
              </w:rPr>
            </w:pPr>
            <w:r>
              <w:rPr>
                <w:rFonts w:hint="eastAsia" w:hAnsi="宋体"/>
                <w:sz w:val="24"/>
                <w:szCs w:val="24"/>
              </w:rPr>
              <w:t>传感器上下连接件</w:t>
            </w:r>
          </w:p>
        </w:tc>
        <w:tc>
          <w:tcPr>
            <w:tcW w:w="738" w:type="dxa"/>
            <w:vAlign w:val="center"/>
          </w:tcPr>
          <w:p w14:paraId="06496B60">
            <w:pPr>
              <w:jc w:val="center"/>
              <w:rPr>
                <w:rFonts w:hAnsi="宋体"/>
                <w:sz w:val="24"/>
                <w:szCs w:val="24"/>
              </w:rPr>
            </w:pPr>
            <w:r>
              <w:rPr>
                <w:rFonts w:hAnsi="宋体"/>
                <w:sz w:val="24"/>
                <w:szCs w:val="24"/>
              </w:rPr>
              <w:t>8</w:t>
            </w:r>
            <w:r>
              <w:rPr>
                <w:rFonts w:hint="eastAsia" w:hAnsi="宋体"/>
                <w:sz w:val="24"/>
                <w:szCs w:val="24"/>
              </w:rPr>
              <w:t>套</w:t>
            </w:r>
          </w:p>
        </w:tc>
        <w:tc>
          <w:tcPr>
            <w:tcW w:w="4147" w:type="dxa"/>
            <w:tcBorders>
              <w:right w:val="single" w:color="auto" w:sz="4" w:space="0"/>
            </w:tcBorders>
            <w:vAlign w:val="center"/>
          </w:tcPr>
          <w:p w14:paraId="72AEA436">
            <w:pPr>
              <w:rPr>
                <w:rFonts w:hAnsi="宋体"/>
                <w:sz w:val="24"/>
                <w:szCs w:val="24"/>
              </w:rPr>
            </w:pPr>
            <w:r>
              <w:rPr>
                <w:rFonts w:hint="eastAsia" w:hAnsi="宋体"/>
                <w:sz w:val="24"/>
                <w:szCs w:val="24"/>
              </w:rPr>
              <w:t>三销轴安装，内六角防转设计</w:t>
            </w:r>
          </w:p>
        </w:tc>
      </w:tr>
      <w:tr w14:paraId="5BA4115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tcBorders>
            <w:vAlign w:val="center"/>
          </w:tcPr>
          <w:p w14:paraId="4E196B5B">
            <w:pPr>
              <w:jc w:val="center"/>
              <w:rPr>
                <w:rFonts w:hAnsi="宋体"/>
                <w:sz w:val="24"/>
                <w:szCs w:val="24"/>
              </w:rPr>
            </w:pPr>
            <w:r>
              <w:rPr>
                <w:rFonts w:hAnsi="宋体"/>
                <w:sz w:val="24"/>
                <w:szCs w:val="24"/>
              </w:rPr>
              <w:t>4</w:t>
            </w:r>
          </w:p>
        </w:tc>
        <w:tc>
          <w:tcPr>
            <w:tcW w:w="3102" w:type="dxa"/>
            <w:vAlign w:val="center"/>
          </w:tcPr>
          <w:p w14:paraId="40B745D7">
            <w:pPr>
              <w:rPr>
                <w:rFonts w:hAnsi="宋体"/>
                <w:sz w:val="24"/>
                <w:szCs w:val="24"/>
              </w:rPr>
            </w:pPr>
            <w:r>
              <w:rPr>
                <w:rFonts w:hint="eastAsia" w:hAnsi="宋体"/>
                <w:sz w:val="24"/>
                <w:szCs w:val="24"/>
              </w:rPr>
              <w:t>基础预埋件</w:t>
            </w:r>
          </w:p>
        </w:tc>
        <w:tc>
          <w:tcPr>
            <w:tcW w:w="738" w:type="dxa"/>
            <w:vAlign w:val="center"/>
          </w:tcPr>
          <w:p w14:paraId="1BEED918">
            <w:pPr>
              <w:jc w:val="center"/>
              <w:rPr>
                <w:rFonts w:hAnsi="宋体"/>
                <w:sz w:val="24"/>
                <w:szCs w:val="24"/>
              </w:rPr>
            </w:pPr>
            <w:r>
              <w:rPr>
                <w:rFonts w:hAnsi="宋体"/>
                <w:sz w:val="24"/>
                <w:szCs w:val="24"/>
              </w:rPr>
              <w:t>1</w:t>
            </w:r>
            <w:r>
              <w:rPr>
                <w:rFonts w:hint="eastAsia" w:hAnsi="宋体"/>
                <w:sz w:val="24"/>
                <w:szCs w:val="24"/>
              </w:rPr>
              <w:t>套</w:t>
            </w:r>
          </w:p>
        </w:tc>
        <w:tc>
          <w:tcPr>
            <w:tcW w:w="4147" w:type="dxa"/>
            <w:tcBorders>
              <w:right w:val="single" w:color="auto" w:sz="4" w:space="0"/>
            </w:tcBorders>
            <w:vAlign w:val="center"/>
          </w:tcPr>
          <w:p w14:paraId="47C55AE7">
            <w:pPr>
              <w:rPr>
                <w:rFonts w:hAnsi="宋体"/>
                <w:sz w:val="24"/>
                <w:szCs w:val="24"/>
              </w:rPr>
            </w:pPr>
            <w:r>
              <w:rPr>
                <w:rFonts w:hint="eastAsia" w:hAnsi="宋体"/>
                <w:sz w:val="24"/>
                <w:szCs w:val="24"/>
              </w:rPr>
              <w:t>油漆防腐处理</w:t>
            </w:r>
          </w:p>
        </w:tc>
      </w:tr>
      <w:tr w14:paraId="7AAC9C2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tcBorders>
            <w:vAlign w:val="center"/>
          </w:tcPr>
          <w:p w14:paraId="3804E275">
            <w:pPr>
              <w:jc w:val="center"/>
              <w:rPr>
                <w:rFonts w:hAnsi="宋体"/>
                <w:sz w:val="24"/>
                <w:szCs w:val="24"/>
              </w:rPr>
            </w:pPr>
            <w:r>
              <w:rPr>
                <w:rFonts w:hAnsi="宋体"/>
                <w:sz w:val="24"/>
                <w:szCs w:val="24"/>
              </w:rPr>
              <w:t>5</w:t>
            </w:r>
          </w:p>
        </w:tc>
        <w:tc>
          <w:tcPr>
            <w:tcW w:w="3102" w:type="dxa"/>
            <w:vAlign w:val="center"/>
          </w:tcPr>
          <w:p w14:paraId="68787CB2">
            <w:pPr>
              <w:rPr>
                <w:rFonts w:hAnsi="宋体"/>
                <w:sz w:val="24"/>
                <w:szCs w:val="24"/>
              </w:rPr>
            </w:pPr>
            <w:r>
              <w:rPr>
                <w:rFonts w:hint="eastAsia" w:hAnsi="宋体"/>
                <w:sz w:val="24"/>
                <w:szCs w:val="24"/>
              </w:rPr>
              <w:t>仪表信号电缆</w:t>
            </w:r>
          </w:p>
        </w:tc>
        <w:tc>
          <w:tcPr>
            <w:tcW w:w="738" w:type="dxa"/>
            <w:vAlign w:val="center"/>
          </w:tcPr>
          <w:p w14:paraId="0EBA58B8">
            <w:pPr>
              <w:jc w:val="center"/>
              <w:rPr>
                <w:rFonts w:hAnsi="宋体"/>
                <w:sz w:val="24"/>
                <w:szCs w:val="24"/>
              </w:rPr>
            </w:pPr>
            <w:r>
              <w:rPr>
                <w:rFonts w:hAnsi="宋体"/>
                <w:sz w:val="24"/>
                <w:szCs w:val="24"/>
              </w:rPr>
              <w:t>1</w:t>
            </w:r>
            <w:r>
              <w:rPr>
                <w:rFonts w:hint="eastAsia" w:hAnsi="宋体"/>
                <w:sz w:val="24"/>
                <w:szCs w:val="24"/>
              </w:rPr>
              <w:t>套</w:t>
            </w:r>
          </w:p>
        </w:tc>
        <w:tc>
          <w:tcPr>
            <w:tcW w:w="4147" w:type="dxa"/>
            <w:tcBorders>
              <w:right w:val="single" w:color="auto" w:sz="4" w:space="0"/>
            </w:tcBorders>
            <w:vAlign w:val="center"/>
          </w:tcPr>
          <w:p w14:paraId="76394C80">
            <w:pPr>
              <w:rPr>
                <w:rFonts w:hAnsi="宋体"/>
                <w:sz w:val="24"/>
                <w:szCs w:val="24"/>
              </w:rPr>
            </w:pPr>
            <w:r>
              <w:rPr>
                <w:rFonts w:hint="eastAsia" w:hAnsi="宋体"/>
                <w:sz w:val="24"/>
                <w:szCs w:val="24"/>
              </w:rPr>
              <w:t>铠装双屏蔽电缆，防鼠咬设计</w:t>
            </w:r>
          </w:p>
        </w:tc>
      </w:tr>
      <w:tr w14:paraId="226435D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tcBorders>
            <w:vAlign w:val="center"/>
          </w:tcPr>
          <w:p w14:paraId="294501E3">
            <w:pPr>
              <w:jc w:val="center"/>
              <w:rPr>
                <w:rFonts w:hAnsi="宋体"/>
                <w:sz w:val="24"/>
                <w:szCs w:val="24"/>
              </w:rPr>
            </w:pPr>
            <w:r>
              <w:rPr>
                <w:rFonts w:hAnsi="宋体"/>
                <w:sz w:val="24"/>
                <w:szCs w:val="24"/>
              </w:rPr>
              <w:t>6</w:t>
            </w:r>
          </w:p>
        </w:tc>
        <w:tc>
          <w:tcPr>
            <w:tcW w:w="3102" w:type="dxa"/>
            <w:vAlign w:val="center"/>
          </w:tcPr>
          <w:p w14:paraId="63F34003">
            <w:pPr>
              <w:rPr>
                <w:rFonts w:hAnsi="宋体"/>
                <w:sz w:val="24"/>
                <w:szCs w:val="24"/>
              </w:rPr>
            </w:pPr>
            <w:r>
              <w:rPr>
                <w:rFonts w:hint="eastAsia" w:hAnsi="宋体"/>
                <w:sz w:val="24"/>
                <w:szCs w:val="24"/>
              </w:rPr>
              <w:t>称重显示终端</w:t>
            </w:r>
          </w:p>
        </w:tc>
        <w:tc>
          <w:tcPr>
            <w:tcW w:w="738" w:type="dxa"/>
            <w:vAlign w:val="center"/>
          </w:tcPr>
          <w:p w14:paraId="49549BB0">
            <w:pPr>
              <w:jc w:val="center"/>
              <w:rPr>
                <w:rFonts w:hAnsi="宋体"/>
                <w:sz w:val="24"/>
                <w:szCs w:val="24"/>
              </w:rPr>
            </w:pPr>
            <w:r>
              <w:rPr>
                <w:rFonts w:hAnsi="宋体"/>
                <w:sz w:val="24"/>
                <w:szCs w:val="24"/>
              </w:rPr>
              <w:t>1</w:t>
            </w:r>
            <w:r>
              <w:rPr>
                <w:rFonts w:hint="eastAsia" w:hAnsi="宋体"/>
                <w:sz w:val="24"/>
                <w:szCs w:val="24"/>
              </w:rPr>
              <w:t>台</w:t>
            </w:r>
          </w:p>
        </w:tc>
        <w:tc>
          <w:tcPr>
            <w:tcW w:w="4147" w:type="dxa"/>
            <w:tcBorders>
              <w:right w:val="single" w:color="auto" w:sz="4" w:space="0"/>
            </w:tcBorders>
            <w:vAlign w:val="center"/>
          </w:tcPr>
          <w:p w14:paraId="273E5020">
            <w:pPr>
              <w:rPr>
                <w:rFonts w:hAnsi="宋体"/>
                <w:sz w:val="24"/>
                <w:szCs w:val="24"/>
              </w:rPr>
            </w:pPr>
            <w:r>
              <w:rPr>
                <w:rFonts w:hint="eastAsia" w:hAnsi="宋体"/>
                <w:sz w:val="24"/>
                <w:szCs w:val="24"/>
              </w:rPr>
              <w:t>全中文菜单</w:t>
            </w:r>
          </w:p>
        </w:tc>
      </w:tr>
      <w:tr w14:paraId="2CEE6A8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tcBorders>
            <w:vAlign w:val="center"/>
          </w:tcPr>
          <w:p w14:paraId="51894371">
            <w:pPr>
              <w:jc w:val="center"/>
              <w:rPr>
                <w:rFonts w:hAnsi="宋体"/>
                <w:sz w:val="24"/>
                <w:szCs w:val="24"/>
              </w:rPr>
            </w:pPr>
            <w:r>
              <w:rPr>
                <w:rFonts w:hAnsi="宋体"/>
                <w:sz w:val="24"/>
                <w:szCs w:val="24"/>
              </w:rPr>
              <w:t>7</w:t>
            </w:r>
          </w:p>
        </w:tc>
        <w:tc>
          <w:tcPr>
            <w:tcW w:w="3102" w:type="dxa"/>
            <w:vAlign w:val="center"/>
          </w:tcPr>
          <w:p w14:paraId="18FF398F">
            <w:pPr>
              <w:rPr>
                <w:rFonts w:hAnsi="宋体"/>
                <w:sz w:val="24"/>
                <w:szCs w:val="24"/>
              </w:rPr>
            </w:pPr>
            <w:r>
              <w:rPr>
                <w:rFonts w:hint="eastAsia" w:hAnsi="宋体"/>
                <w:sz w:val="24"/>
                <w:szCs w:val="24"/>
              </w:rPr>
              <w:t>接线盒</w:t>
            </w:r>
          </w:p>
        </w:tc>
        <w:tc>
          <w:tcPr>
            <w:tcW w:w="738" w:type="dxa"/>
            <w:vAlign w:val="center"/>
          </w:tcPr>
          <w:p w14:paraId="4F3DD420">
            <w:pPr>
              <w:jc w:val="center"/>
              <w:rPr>
                <w:rFonts w:hAnsi="宋体"/>
                <w:sz w:val="24"/>
                <w:szCs w:val="24"/>
              </w:rPr>
            </w:pPr>
            <w:r>
              <w:rPr>
                <w:rFonts w:hint="eastAsia" w:hAnsi="宋体"/>
                <w:sz w:val="24"/>
                <w:szCs w:val="24"/>
              </w:rPr>
              <w:t>/</w:t>
            </w:r>
          </w:p>
        </w:tc>
        <w:tc>
          <w:tcPr>
            <w:tcW w:w="4147" w:type="dxa"/>
            <w:tcBorders>
              <w:right w:val="single" w:color="auto" w:sz="4" w:space="0"/>
            </w:tcBorders>
            <w:vAlign w:val="center"/>
          </w:tcPr>
          <w:p w14:paraId="76368AC4">
            <w:pPr>
              <w:rPr>
                <w:rFonts w:hAnsi="宋体"/>
                <w:sz w:val="24"/>
                <w:szCs w:val="24"/>
              </w:rPr>
            </w:pPr>
            <w:r>
              <w:rPr>
                <w:rFonts w:hint="eastAsia" w:hAnsi="宋体"/>
                <w:sz w:val="24"/>
                <w:szCs w:val="24"/>
              </w:rPr>
              <w:t>无接线盒设计</w:t>
            </w:r>
          </w:p>
        </w:tc>
      </w:tr>
      <w:tr w14:paraId="3AF72CC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tcBorders>
            <w:vAlign w:val="center"/>
          </w:tcPr>
          <w:p w14:paraId="0EB1D746">
            <w:pPr>
              <w:jc w:val="center"/>
              <w:rPr>
                <w:rFonts w:hAnsi="宋体"/>
                <w:sz w:val="24"/>
                <w:szCs w:val="24"/>
              </w:rPr>
            </w:pPr>
            <w:r>
              <w:rPr>
                <w:rFonts w:hAnsi="宋体"/>
                <w:sz w:val="24"/>
                <w:szCs w:val="24"/>
              </w:rPr>
              <w:t>8</w:t>
            </w:r>
          </w:p>
        </w:tc>
        <w:tc>
          <w:tcPr>
            <w:tcW w:w="3102" w:type="dxa"/>
            <w:vAlign w:val="center"/>
          </w:tcPr>
          <w:p w14:paraId="5B0BC179">
            <w:pPr>
              <w:rPr>
                <w:rFonts w:hAnsi="宋体"/>
                <w:sz w:val="24"/>
                <w:szCs w:val="24"/>
              </w:rPr>
            </w:pPr>
            <w:r>
              <w:rPr>
                <w:rFonts w:hint="eastAsia" w:hAnsi="宋体"/>
                <w:sz w:val="24"/>
                <w:szCs w:val="24"/>
              </w:rPr>
              <w:t>电源防浪涌保护器</w:t>
            </w:r>
          </w:p>
        </w:tc>
        <w:tc>
          <w:tcPr>
            <w:tcW w:w="738" w:type="dxa"/>
            <w:vAlign w:val="center"/>
          </w:tcPr>
          <w:p w14:paraId="2C034584">
            <w:pPr>
              <w:jc w:val="center"/>
              <w:rPr>
                <w:rFonts w:hAnsi="宋体"/>
                <w:sz w:val="24"/>
                <w:szCs w:val="24"/>
              </w:rPr>
            </w:pPr>
            <w:r>
              <w:rPr>
                <w:rFonts w:hAnsi="宋体"/>
                <w:sz w:val="24"/>
                <w:szCs w:val="24"/>
              </w:rPr>
              <w:t>1</w:t>
            </w:r>
            <w:r>
              <w:rPr>
                <w:rFonts w:hint="eastAsia" w:hAnsi="宋体"/>
                <w:sz w:val="24"/>
                <w:szCs w:val="24"/>
              </w:rPr>
              <w:t>台</w:t>
            </w:r>
          </w:p>
        </w:tc>
        <w:tc>
          <w:tcPr>
            <w:tcW w:w="4147" w:type="dxa"/>
            <w:tcBorders>
              <w:right w:val="single" w:color="auto" w:sz="4" w:space="0"/>
            </w:tcBorders>
            <w:vAlign w:val="center"/>
          </w:tcPr>
          <w:p w14:paraId="30F28BCC">
            <w:pPr>
              <w:rPr>
                <w:rFonts w:hAnsi="宋体"/>
                <w:sz w:val="24"/>
                <w:szCs w:val="24"/>
              </w:rPr>
            </w:pPr>
          </w:p>
        </w:tc>
      </w:tr>
      <w:tr w14:paraId="62DBAB8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bottom w:val="single" w:color="auto" w:sz="12" w:space="0"/>
            </w:tcBorders>
            <w:vAlign w:val="center"/>
          </w:tcPr>
          <w:p w14:paraId="486BC3CF">
            <w:pPr>
              <w:jc w:val="center"/>
              <w:rPr>
                <w:rFonts w:hAnsi="宋体"/>
                <w:sz w:val="24"/>
                <w:szCs w:val="24"/>
              </w:rPr>
            </w:pPr>
            <w:r>
              <w:rPr>
                <w:rFonts w:hAnsi="宋体"/>
                <w:sz w:val="24"/>
                <w:szCs w:val="24"/>
              </w:rPr>
              <w:t>9</w:t>
            </w:r>
          </w:p>
        </w:tc>
        <w:tc>
          <w:tcPr>
            <w:tcW w:w="3102" w:type="dxa"/>
            <w:tcBorders>
              <w:bottom w:val="single" w:color="auto" w:sz="12" w:space="0"/>
            </w:tcBorders>
            <w:vAlign w:val="center"/>
          </w:tcPr>
          <w:p w14:paraId="7C42262A">
            <w:pPr>
              <w:rPr>
                <w:rFonts w:hAnsi="宋体"/>
                <w:sz w:val="24"/>
                <w:szCs w:val="24"/>
              </w:rPr>
            </w:pPr>
            <w:r>
              <w:rPr>
                <w:rFonts w:hint="eastAsia" w:hAnsi="宋体"/>
                <w:sz w:val="24"/>
                <w:szCs w:val="24"/>
              </w:rPr>
              <w:t>双屏蔽传感器连接电缆</w:t>
            </w:r>
          </w:p>
        </w:tc>
        <w:tc>
          <w:tcPr>
            <w:tcW w:w="738" w:type="dxa"/>
            <w:tcBorders>
              <w:bottom w:val="single" w:color="auto" w:sz="12" w:space="0"/>
            </w:tcBorders>
            <w:vAlign w:val="center"/>
          </w:tcPr>
          <w:p w14:paraId="495A0D67">
            <w:pPr>
              <w:jc w:val="center"/>
              <w:rPr>
                <w:rFonts w:hAnsi="宋体"/>
                <w:sz w:val="24"/>
                <w:szCs w:val="24"/>
              </w:rPr>
            </w:pPr>
            <w:r>
              <w:rPr>
                <w:rFonts w:hint="eastAsia" w:hAnsi="宋体"/>
                <w:sz w:val="24"/>
                <w:szCs w:val="24"/>
              </w:rPr>
              <w:t>配套</w:t>
            </w:r>
          </w:p>
        </w:tc>
        <w:tc>
          <w:tcPr>
            <w:tcW w:w="4147" w:type="dxa"/>
            <w:tcBorders>
              <w:bottom w:val="single" w:color="auto" w:sz="12" w:space="0"/>
              <w:right w:val="single" w:color="auto" w:sz="4" w:space="0"/>
            </w:tcBorders>
            <w:vAlign w:val="center"/>
          </w:tcPr>
          <w:p w14:paraId="4D473A51">
            <w:pPr>
              <w:rPr>
                <w:rFonts w:hAnsi="宋体"/>
                <w:sz w:val="24"/>
                <w:szCs w:val="24"/>
              </w:rPr>
            </w:pPr>
            <w:r>
              <w:rPr>
                <w:rFonts w:hint="eastAsia" w:ascii="微软雅黑" w:hAnsi="微软雅黑" w:eastAsia="微软雅黑" w:cs="微软雅黑"/>
                <w:sz w:val="24"/>
                <w:szCs w:val="24"/>
              </w:rPr>
              <w:t>●</w:t>
            </w:r>
            <w:r>
              <w:rPr>
                <w:rFonts w:hint="eastAsia" w:hAnsi="宋体"/>
                <w:sz w:val="24"/>
                <w:szCs w:val="24"/>
              </w:rPr>
              <w:t>传感器线缆分体式设计</w:t>
            </w:r>
          </w:p>
        </w:tc>
      </w:tr>
    </w:tbl>
    <w:p w14:paraId="5E70EE93">
      <w:pPr>
        <w:snapToGrid w:val="0"/>
        <w:ind w:right="23"/>
        <w:rPr>
          <w:rFonts w:hAnsi="宋体"/>
          <w:sz w:val="24"/>
          <w:szCs w:val="24"/>
        </w:rPr>
      </w:pPr>
    </w:p>
    <w:p w14:paraId="2D90ED44">
      <w:pPr>
        <w:spacing w:line="360" w:lineRule="auto"/>
        <w:ind w:left="720" w:hanging="720"/>
        <w:rPr>
          <w:rFonts w:hAnsi="宋体"/>
          <w:sz w:val="24"/>
          <w:szCs w:val="24"/>
        </w:rPr>
      </w:pPr>
      <w:r>
        <w:rPr>
          <w:sz w:val="24"/>
          <w:szCs w:val="24"/>
        </w:rPr>
        <w:t>一、</w:t>
      </w:r>
      <w:r>
        <w:rPr>
          <w:rFonts w:hint="eastAsia"/>
          <w:sz w:val="24"/>
          <w:szCs w:val="24"/>
        </w:rPr>
        <w:t>技</w:t>
      </w:r>
      <w:r>
        <w:rPr>
          <w:rFonts w:hint="eastAsia" w:hAnsi="宋体"/>
          <w:sz w:val="24"/>
          <w:szCs w:val="24"/>
        </w:rPr>
        <w:t>术参数要求</w:t>
      </w:r>
    </w:p>
    <w:p w14:paraId="74316BED">
      <w:pPr>
        <w:snapToGrid w:val="0"/>
        <w:spacing w:line="360" w:lineRule="auto"/>
        <w:ind w:right="23"/>
        <w:rPr>
          <w:rFonts w:hAnsi="宋体"/>
          <w:color w:val="0000FF"/>
          <w:sz w:val="24"/>
          <w:szCs w:val="24"/>
        </w:rPr>
      </w:pPr>
      <w:bookmarkStart w:id="63" w:name="OLE_LINK1"/>
      <w:r>
        <w:rPr>
          <w:rFonts w:hint="eastAsia" w:hAnsi="宋体"/>
          <w:sz w:val="24"/>
          <w:szCs w:val="24"/>
        </w:rPr>
        <w:t>（1）型号名称规格：</w:t>
      </w:r>
      <w:r>
        <w:rPr>
          <w:rFonts w:hint="eastAsia" w:hAnsi="宋体"/>
          <w:color w:val="0000FF"/>
          <w:sz w:val="24"/>
          <w:szCs w:val="24"/>
        </w:rPr>
        <w:t>汽车衡(3.4m×18m)</w:t>
      </w:r>
    </w:p>
    <w:p w14:paraId="61DACA5B">
      <w:pPr>
        <w:snapToGrid w:val="0"/>
        <w:spacing w:line="360" w:lineRule="auto"/>
        <w:ind w:right="23"/>
        <w:rPr>
          <w:rFonts w:hAnsi="宋体"/>
          <w:sz w:val="24"/>
          <w:szCs w:val="24"/>
        </w:rPr>
      </w:pPr>
      <w:r>
        <w:rPr>
          <w:rFonts w:hint="eastAsia" w:hAnsi="宋体"/>
          <w:sz w:val="24"/>
          <w:szCs w:val="24"/>
        </w:rPr>
        <w:t>（2）●额定称量：100吨</w:t>
      </w:r>
    </w:p>
    <w:p w14:paraId="702CB965">
      <w:pPr>
        <w:snapToGrid w:val="0"/>
        <w:spacing w:line="360" w:lineRule="auto"/>
        <w:ind w:left="360" w:right="23" w:hanging="360"/>
        <w:rPr>
          <w:rFonts w:hAnsi="宋体"/>
          <w:sz w:val="24"/>
          <w:szCs w:val="24"/>
        </w:rPr>
      </w:pPr>
      <w:r>
        <w:rPr>
          <w:rFonts w:hint="eastAsia" w:hAnsi="宋体"/>
          <w:sz w:val="24"/>
          <w:szCs w:val="24"/>
        </w:rPr>
        <w:t>（3）最大安全过载：125%FS</w:t>
      </w:r>
    </w:p>
    <w:p w14:paraId="21C120EF">
      <w:pPr>
        <w:snapToGrid w:val="0"/>
        <w:spacing w:line="360" w:lineRule="auto"/>
        <w:ind w:left="360" w:right="23" w:hanging="360"/>
        <w:rPr>
          <w:rFonts w:hAnsi="宋体"/>
          <w:sz w:val="24"/>
          <w:szCs w:val="24"/>
        </w:rPr>
      </w:pPr>
      <w:r>
        <w:rPr>
          <w:rFonts w:hint="eastAsia" w:hAnsi="宋体"/>
          <w:sz w:val="24"/>
          <w:szCs w:val="24"/>
        </w:rPr>
        <w:t>（4） ●允许通过的汽车轴载：40t</w:t>
      </w:r>
    </w:p>
    <w:p w14:paraId="2984AB79">
      <w:pPr>
        <w:snapToGrid w:val="0"/>
        <w:spacing w:line="360" w:lineRule="auto"/>
        <w:ind w:left="360" w:right="23" w:hanging="360"/>
        <w:rPr>
          <w:rFonts w:hAnsi="宋体"/>
          <w:sz w:val="24"/>
          <w:szCs w:val="24"/>
        </w:rPr>
      </w:pPr>
      <w:r>
        <w:rPr>
          <w:rFonts w:hint="eastAsia" w:hAnsi="宋体"/>
          <w:sz w:val="24"/>
          <w:szCs w:val="24"/>
        </w:rPr>
        <w:t>（5）计量精度：OIML  Ⅲ级</w:t>
      </w:r>
    </w:p>
    <w:p w14:paraId="60D8D0EE">
      <w:pPr>
        <w:snapToGrid w:val="0"/>
        <w:spacing w:line="360" w:lineRule="auto"/>
        <w:ind w:left="360" w:right="23" w:hanging="360"/>
        <w:rPr>
          <w:rFonts w:hAnsi="宋体"/>
          <w:sz w:val="24"/>
          <w:szCs w:val="24"/>
        </w:rPr>
      </w:pPr>
      <w:r>
        <w:rPr>
          <w:rFonts w:hint="eastAsia" w:hAnsi="宋体"/>
          <w:sz w:val="24"/>
          <w:szCs w:val="24"/>
        </w:rPr>
        <w:t>（6）●检定分度：20千克</w:t>
      </w:r>
    </w:p>
    <w:p w14:paraId="73759011">
      <w:pPr>
        <w:snapToGrid w:val="0"/>
        <w:spacing w:line="360" w:lineRule="auto"/>
        <w:ind w:left="360" w:right="23" w:hanging="360"/>
        <w:rPr>
          <w:rFonts w:hAnsi="宋体"/>
          <w:sz w:val="24"/>
          <w:szCs w:val="24"/>
        </w:rPr>
      </w:pPr>
      <w:r>
        <w:rPr>
          <w:rFonts w:hint="eastAsia" w:hAnsi="宋体"/>
          <w:sz w:val="24"/>
          <w:szCs w:val="24"/>
        </w:rPr>
        <w:t>（7）电源：220VAC（-15%～+10%），50HZ±2%</w:t>
      </w:r>
    </w:p>
    <w:p w14:paraId="14FE6BC3">
      <w:pPr>
        <w:snapToGrid w:val="0"/>
        <w:spacing w:line="360" w:lineRule="auto"/>
        <w:ind w:left="360" w:right="23" w:hanging="360"/>
        <w:rPr>
          <w:rFonts w:hAnsi="宋体"/>
          <w:sz w:val="24"/>
          <w:szCs w:val="24"/>
        </w:rPr>
      </w:pPr>
      <w:r>
        <w:rPr>
          <w:rFonts w:hint="eastAsia" w:hAnsi="宋体"/>
          <w:sz w:val="24"/>
          <w:szCs w:val="24"/>
        </w:rPr>
        <w:t>（8）台面尺寸： 3.4m(W)×18m(L)</w:t>
      </w:r>
    </w:p>
    <w:p w14:paraId="1D2DB9D9">
      <w:pPr>
        <w:snapToGrid w:val="0"/>
        <w:spacing w:line="360" w:lineRule="auto"/>
        <w:ind w:left="360" w:right="23" w:hanging="360"/>
        <w:rPr>
          <w:rFonts w:hint="eastAsia" w:hAnsi="宋体"/>
          <w:sz w:val="24"/>
          <w:szCs w:val="24"/>
        </w:rPr>
      </w:pPr>
      <w:r>
        <w:rPr>
          <w:rFonts w:hint="eastAsia" w:hAnsi="宋体"/>
          <w:color w:val="0000FF"/>
          <w:sz w:val="24"/>
          <w:szCs w:val="24"/>
          <w:lang w:eastAsia="zh-CN"/>
        </w:rPr>
        <w:t>（</w:t>
      </w:r>
      <w:r>
        <w:rPr>
          <w:rFonts w:hint="eastAsia" w:hAnsi="宋体"/>
          <w:color w:val="0000FF"/>
          <w:sz w:val="24"/>
          <w:szCs w:val="24"/>
          <w:lang w:val="en-US" w:eastAsia="zh-CN"/>
        </w:rPr>
        <w:t>9</w:t>
      </w:r>
      <w:r>
        <w:rPr>
          <w:rFonts w:hint="eastAsia" w:hAnsi="宋体"/>
          <w:color w:val="0000FF"/>
          <w:sz w:val="24"/>
          <w:szCs w:val="24"/>
          <w:lang w:eastAsia="zh-CN"/>
        </w:rPr>
        <w:t>）面板厚度：大于等于10毫米；</w:t>
      </w:r>
      <w:r>
        <w:rPr>
          <w:rFonts w:hint="eastAsia" w:hAnsi="宋体"/>
          <w:sz w:val="24"/>
          <w:szCs w:val="24"/>
        </w:rPr>
        <w:t xml:space="preserve"> </w:t>
      </w:r>
    </w:p>
    <w:p w14:paraId="70F250D5">
      <w:pPr>
        <w:snapToGrid w:val="0"/>
        <w:spacing w:line="360" w:lineRule="auto"/>
        <w:ind w:left="360" w:right="23" w:hanging="360"/>
        <w:rPr>
          <w:rFonts w:hint="eastAsia" w:hAnsi="宋体"/>
          <w:sz w:val="24"/>
          <w:szCs w:val="24"/>
        </w:rPr>
      </w:pPr>
      <w:r>
        <w:rPr>
          <w:rFonts w:hint="eastAsia" w:hAnsi="宋体"/>
          <w:sz w:val="24"/>
          <w:szCs w:val="24"/>
        </w:rPr>
        <w:t>（</w:t>
      </w:r>
      <w:r>
        <w:rPr>
          <w:rFonts w:hint="eastAsia" w:hAnsi="宋体"/>
          <w:sz w:val="24"/>
          <w:szCs w:val="24"/>
          <w:lang w:val="en-US" w:eastAsia="zh-CN"/>
        </w:rPr>
        <w:t>10</w:t>
      </w:r>
      <w:r>
        <w:rPr>
          <w:rFonts w:hint="eastAsia" w:hAnsi="宋体"/>
          <w:sz w:val="24"/>
          <w:szCs w:val="24"/>
        </w:rPr>
        <w:t>）秤台结构：三节U型结构秤台，</w:t>
      </w:r>
    </w:p>
    <w:p w14:paraId="4055CFE8">
      <w:pPr>
        <w:snapToGrid w:val="0"/>
        <w:spacing w:line="360" w:lineRule="auto"/>
        <w:ind w:left="360" w:right="23" w:hanging="360"/>
        <w:rPr>
          <w:rFonts w:hAnsi="宋体"/>
          <w:sz w:val="24"/>
          <w:szCs w:val="24"/>
        </w:rPr>
      </w:pPr>
      <w:r>
        <w:rPr>
          <w:rFonts w:hint="eastAsia" w:hAnsi="宋体"/>
          <w:sz w:val="24"/>
          <w:szCs w:val="24"/>
        </w:rPr>
        <w:t>（1</w:t>
      </w:r>
      <w:r>
        <w:rPr>
          <w:rFonts w:hint="eastAsia" w:hAnsi="宋体"/>
          <w:sz w:val="24"/>
          <w:szCs w:val="24"/>
          <w:lang w:val="en-US" w:eastAsia="zh-CN"/>
        </w:rPr>
        <w:t>1</w:t>
      </w:r>
      <w:r>
        <w:rPr>
          <w:rFonts w:hint="eastAsia" w:hAnsi="宋体"/>
          <w:sz w:val="24"/>
          <w:szCs w:val="24"/>
        </w:rPr>
        <w:t>）基础型式: 浅基坑/无基坑</w:t>
      </w:r>
      <w:bookmarkEnd w:id="63"/>
    </w:p>
    <w:p w14:paraId="0E99DAAC">
      <w:pPr>
        <w:snapToGrid w:val="0"/>
        <w:spacing w:line="360" w:lineRule="auto"/>
        <w:ind w:left="360" w:right="23" w:hanging="360"/>
        <w:rPr>
          <w:rFonts w:hAnsi="宋体"/>
          <w:sz w:val="24"/>
          <w:szCs w:val="24"/>
        </w:rPr>
      </w:pPr>
      <w:r>
        <w:rPr>
          <w:rFonts w:hint="eastAsia" w:hAnsi="宋体"/>
          <w:sz w:val="24"/>
          <w:szCs w:val="24"/>
        </w:rPr>
        <w:t>（1</w:t>
      </w:r>
      <w:r>
        <w:rPr>
          <w:rFonts w:hint="eastAsia" w:hAnsi="宋体"/>
          <w:sz w:val="24"/>
          <w:szCs w:val="24"/>
          <w:lang w:val="en-US" w:eastAsia="zh-CN"/>
        </w:rPr>
        <w:t>2</w:t>
      </w:r>
      <w:r>
        <w:rPr>
          <w:rFonts w:hint="eastAsia" w:hAnsi="宋体"/>
          <w:sz w:val="24"/>
          <w:szCs w:val="24"/>
        </w:rPr>
        <w:t>）无接线盒设计。</w:t>
      </w:r>
    </w:p>
    <w:p w14:paraId="6D15D8C0">
      <w:pPr>
        <w:spacing w:line="360" w:lineRule="auto"/>
        <w:ind w:left="720" w:hanging="720"/>
        <w:rPr>
          <w:rFonts w:hAnsi="宋体"/>
          <w:sz w:val="24"/>
          <w:szCs w:val="24"/>
        </w:rPr>
      </w:pPr>
      <w:r>
        <w:rPr>
          <w:rFonts w:hAnsi="宋体"/>
          <w:sz w:val="24"/>
          <w:szCs w:val="24"/>
        </w:rPr>
        <w:t>二、</w:t>
      </w:r>
      <w:r>
        <w:rPr>
          <w:rFonts w:hint="eastAsia" w:hAnsi="宋体"/>
          <w:sz w:val="24"/>
          <w:szCs w:val="24"/>
        </w:rPr>
        <w:t>主要性能要求</w:t>
      </w:r>
    </w:p>
    <w:p w14:paraId="1A1CDA62">
      <w:pPr>
        <w:pStyle w:val="272"/>
        <w:numPr>
          <w:ilvl w:val="3"/>
          <w:numId w:val="0"/>
        </w:numPr>
        <w:snapToGrid w:val="0"/>
        <w:spacing w:line="360" w:lineRule="auto"/>
        <w:ind w:right="23" w:firstLine="142"/>
        <w:rPr>
          <w:rFonts w:hAnsi="宋体"/>
          <w:sz w:val="24"/>
          <w:szCs w:val="24"/>
        </w:rPr>
      </w:pPr>
      <w:r>
        <w:rPr>
          <w:rFonts w:hint="eastAsia" w:hAnsi="宋体"/>
          <w:sz w:val="24"/>
          <w:szCs w:val="24"/>
        </w:rPr>
        <w:t>1.数字式传感器</w:t>
      </w:r>
    </w:p>
    <w:p w14:paraId="469D301F">
      <w:pPr>
        <w:pStyle w:val="272"/>
        <w:numPr>
          <w:ilvl w:val="0"/>
          <w:numId w:val="1"/>
        </w:numPr>
        <w:snapToGrid w:val="0"/>
        <w:spacing w:line="360" w:lineRule="auto"/>
        <w:ind w:right="23" w:firstLineChars="0"/>
        <w:rPr>
          <w:rFonts w:hAnsi="宋体"/>
          <w:sz w:val="24"/>
          <w:szCs w:val="24"/>
        </w:rPr>
      </w:pPr>
      <w:r>
        <w:rPr>
          <w:rFonts w:hint="eastAsia" w:hAnsi="宋体"/>
          <w:sz w:val="24"/>
          <w:szCs w:val="24"/>
        </w:rPr>
        <w:t>●结构型式：摇柱式技术，现场安装和维护方便</w:t>
      </w:r>
    </w:p>
    <w:p w14:paraId="1087FD24">
      <w:pPr>
        <w:pStyle w:val="272"/>
        <w:numPr>
          <w:ilvl w:val="0"/>
          <w:numId w:val="1"/>
        </w:numPr>
        <w:snapToGrid w:val="0"/>
        <w:spacing w:line="360" w:lineRule="auto"/>
        <w:ind w:right="23" w:firstLineChars="0"/>
        <w:rPr>
          <w:rFonts w:hAnsi="宋体"/>
          <w:sz w:val="24"/>
          <w:szCs w:val="24"/>
        </w:rPr>
      </w:pPr>
      <w:r>
        <w:rPr>
          <w:rFonts w:hint="eastAsia" w:hAnsi="宋体"/>
          <w:sz w:val="24"/>
          <w:szCs w:val="24"/>
        </w:rPr>
        <w:t>●材质：全不锈钢材质</w:t>
      </w:r>
    </w:p>
    <w:p w14:paraId="1E8E96A5">
      <w:pPr>
        <w:pStyle w:val="272"/>
        <w:numPr>
          <w:ilvl w:val="0"/>
          <w:numId w:val="1"/>
        </w:numPr>
        <w:snapToGrid w:val="0"/>
        <w:spacing w:line="360" w:lineRule="auto"/>
        <w:ind w:right="23" w:firstLineChars="0"/>
        <w:rPr>
          <w:rFonts w:hAnsi="宋体"/>
          <w:sz w:val="24"/>
          <w:szCs w:val="24"/>
        </w:rPr>
      </w:pPr>
      <w:r>
        <w:rPr>
          <w:rFonts w:hint="eastAsia" w:hAnsi="宋体"/>
          <w:sz w:val="24"/>
          <w:szCs w:val="24"/>
        </w:rPr>
        <w:t>●数字智能化补偿技术：补偿外界环境因素对精度输出的影响，如温度、非线性、滞后、不稳定性、零点输出变化、电压变动和蠕变</w:t>
      </w:r>
    </w:p>
    <w:p w14:paraId="315993B4">
      <w:pPr>
        <w:pStyle w:val="272"/>
        <w:numPr>
          <w:ilvl w:val="0"/>
          <w:numId w:val="1"/>
        </w:numPr>
        <w:snapToGrid w:val="0"/>
        <w:spacing w:line="360" w:lineRule="auto"/>
        <w:ind w:right="23" w:firstLineChars="0"/>
        <w:rPr>
          <w:rFonts w:hAnsi="宋体"/>
          <w:sz w:val="24"/>
          <w:szCs w:val="24"/>
        </w:rPr>
      </w:pPr>
      <w:r>
        <w:rPr>
          <w:rFonts w:hint="eastAsia" w:hAnsi="宋体"/>
          <w:sz w:val="24"/>
          <w:szCs w:val="24"/>
        </w:rPr>
        <w:t>采用车规级芯片能在恶劣的环境下稳定工作，如高温、低温、湿度变化、振动和电磁干扰等</w:t>
      </w:r>
    </w:p>
    <w:p w14:paraId="67E25B75">
      <w:pPr>
        <w:pStyle w:val="272"/>
        <w:numPr>
          <w:ilvl w:val="0"/>
          <w:numId w:val="1"/>
        </w:numPr>
        <w:snapToGrid w:val="0"/>
        <w:spacing w:line="360" w:lineRule="auto"/>
        <w:ind w:right="23" w:firstLineChars="0"/>
        <w:rPr>
          <w:rFonts w:hAnsi="宋体"/>
          <w:sz w:val="24"/>
          <w:szCs w:val="24"/>
        </w:rPr>
      </w:pPr>
      <w:r>
        <w:rPr>
          <w:rFonts w:hint="eastAsia" w:hAnsi="宋体"/>
          <w:sz w:val="24"/>
          <w:szCs w:val="24"/>
        </w:rPr>
        <w:t>内置温度传感器，基于温度补偿算法实时抵消温度影响，在-10°C~+50°C环境提供准确称量服务，提供第三方测试报告</w:t>
      </w:r>
    </w:p>
    <w:p w14:paraId="494CEDA6">
      <w:pPr>
        <w:pStyle w:val="272"/>
        <w:numPr>
          <w:ilvl w:val="0"/>
          <w:numId w:val="1"/>
        </w:numPr>
        <w:snapToGrid w:val="0"/>
        <w:spacing w:line="360" w:lineRule="auto"/>
        <w:ind w:right="23" w:firstLineChars="0"/>
        <w:rPr>
          <w:rFonts w:hAnsi="宋体"/>
          <w:sz w:val="24"/>
          <w:szCs w:val="24"/>
        </w:rPr>
      </w:pPr>
      <w:r>
        <w:rPr>
          <w:rFonts w:hint="eastAsia" w:hAnsi="宋体"/>
          <w:sz w:val="24"/>
          <w:szCs w:val="24"/>
        </w:rPr>
        <w:t>●为确保称重精度，称重传感器Vmin小于4，需要在称重传感器上有明显标识</w:t>
      </w:r>
    </w:p>
    <w:p w14:paraId="28232B5B">
      <w:pPr>
        <w:pStyle w:val="272"/>
        <w:numPr>
          <w:ilvl w:val="0"/>
          <w:numId w:val="1"/>
        </w:numPr>
        <w:snapToGrid w:val="0"/>
        <w:spacing w:line="360" w:lineRule="auto"/>
        <w:ind w:right="23" w:firstLineChars="0"/>
        <w:rPr>
          <w:rFonts w:hAnsi="宋体"/>
          <w:sz w:val="24"/>
          <w:szCs w:val="24"/>
        </w:rPr>
      </w:pPr>
      <w:r>
        <w:rPr>
          <w:rFonts w:hint="eastAsia" w:hAnsi="宋体"/>
          <w:sz w:val="24"/>
          <w:szCs w:val="24"/>
        </w:rPr>
        <w:t>●防转的连接件设计：确保传感器连接器和电缆不被拧断</w:t>
      </w:r>
    </w:p>
    <w:p w14:paraId="035CE150">
      <w:pPr>
        <w:pStyle w:val="272"/>
        <w:numPr>
          <w:ilvl w:val="0"/>
          <w:numId w:val="1"/>
        </w:numPr>
        <w:snapToGrid w:val="0"/>
        <w:spacing w:line="360" w:lineRule="auto"/>
        <w:ind w:right="23" w:firstLineChars="0"/>
        <w:rPr>
          <w:rFonts w:hAnsi="宋体"/>
          <w:sz w:val="24"/>
          <w:szCs w:val="24"/>
        </w:rPr>
      </w:pPr>
      <w:r>
        <w:rPr>
          <w:rFonts w:hint="eastAsia" w:hAnsi="宋体"/>
          <w:sz w:val="24"/>
          <w:szCs w:val="24"/>
        </w:rPr>
        <w:t>远程校正功能：设定零点和量程减少服务的费用</w:t>
      </w:r>
    </w:p>
    <w:p w14:paraId="6486E789">
      <w:pPr>
        <w:pStyle w:val="272"/>
        <w:numPr>
          <w:ilvl w:val="0"/>
          <w:numId w:val="1"/>
        </w:numPr>
        <w:snapToGrid w:val="0"/>
        <w:spacing w:line="360" w:lineRule="auto"/>
        <w:ind w:right="23" w:firstLineChars="0"/>
        <w:rPr>
          <w:rFonts w:hAnsi="宋体"/>
          <w:sz w:val="24"/>
          <w:szCs w:val="24"/>
        </w:rPr>
      </w:pPr>
      <w:r>
        <w:rPr>
          <w:rFonts w:hint="eastAsia" w:hAnsi="宋体"/>
          <w:sz w:val="24"/>
          <w:szCs w:val="24"/>
        </w:rPr>
        <w:t>●防护等级：IP68/IP69K（提供测试报告）,防水、防潮、防腐蚀，全不锈钢焊接焊接密封，适用于恶劣工业环境，确保长期可靠的使用寿命</w:t>
      </w:r>
    </w:p>
    <w:p w14:paraId="260AE9DF">
      <w:pPr>
        <w:pStyle w:val="272"/>
        <w:numPr>
          <w:ilvl w:val="0"/>
          <w:numId w:val="1"/>
        </w:numPr>
        <w:snapToGrid w:val="0"/>
        <w:spacing w:line="360" w:lineRule="auto"/>
        <w:ind w:right="23" w:firstLineChars="0"/>
        <w:rPr>
          <w:rFonts w:hAnsi="宋体"/>
          <w:sz w:val="24"/>
          <w:szCs w:val="24"/>
        </w:rPr>
      </w:pPr>
      <w:r>
        <w:rPr>
          <w:rFonts w:hint="eastAsia" w:hAnsi="宋体"/>
          <w:sz w:val="24"/>
          <w:szCs w:val="24"/>
        </w:rPr>
        <w:t>自诊断功能：故障排除迅速，更换传感器不需重新标定</w:t>
      </w:r>
    </w:p>
    <w:p w14:paraId="4A2D9985">
      <w:pPr>
        <w:pStyle w:val="272"/>
        <w:numPr>
          <w:ilvl w:val="0"/>
          <w:numId w:val="1"/>
        </w:numPr>
        <w:snapToGrid w:val="0"/>
        <w:spacing w:line="360" w:lineRule="auto"/>
        <w:ind w:right="23" w:firstLineChars="0"/>
        <w:rPr>
          <w:rFonts w:hAnsi="宋体"/>
          <w:sz w:val="24"/>
          <w:szCs w:val="24"/>
        </w:rPr>
      </w:pPr>
      <w:r>
        <w:rPr>
          <w:rFonts w:hint="eastAsia" w:hAnsi="宋体"/>
          <w:sz w:val="24"/>
          <w:szCs w:val="24"/>
        </w:rPr>
        <w:t>●传感器连接器设计：无接线盒设计，易更换电缆可以确保快速的服务</w:t>
      </w:r>
    </w:p>
    <w:p w14:paraId="3A82C27B">
      <w:pPr>
        <w:pStyle w:val="272"/>
        <w:numPr>
          <w:ilvl w:val="0"/>
          <w:numId w:val="1"/>
        </w:numPr>
        <w:snapToGrid w:val="0"/>
        <w:spacing w:line="360" w:lineRule="auto"/>
        <w:ind w:right="23" w:firstLineChars="0"/>
        <w:rPr>
          <w:rFonts w:hAnsi="宋体"/>
          <w:sz w:val="24"/>
          <w:szCs w:val="24"/>
        </w:rPr>
      </w:pPr>
      <w:r>
        <w:rPr>
          <w:rFonts w:hint="eastAsia" w:hAnsi="宋体"/>
          <w:sz w:val="24"/>
          <w:szCs w:val="24"/>
        </w:rPr>
        <w:t>●整体的防雷击功能：保证汽车衡室外可靠使用，提供80000安培防雷击测试报告</w:t>
      </w:r>
    </w:p>
    <w:p w14:paraId="3AED1C35">
      <w:pPr>
        <w:pStyle w:val="272"/>
        <w:numPr>
          <w:ilvl w:val="0"/>
          <w:numId w:val="1"/>
        </w:numPr>
        <w:snapToGrid w:val="0"/>
        <w:spacing w:line="360" w:lineRule="auto"/>
        <w:ind w:right="23" w:firstLineChars="0"/>
        <w:rPr>
          <w:rFonts w:hAnsi="宋体"/>
          <w:sz w:val="24"/>
          <w:szCs w:val="24"/>
        </w:rPr>
      </w:pPr>
      <w:r>
        <w:rPr>
          <w:rFonts w:hint="eastAsia" w:hAnsi="宋体"/>
          <w:sz w:val="24"/>
          <w:szCs w:val="24"/>
        </w:rPr>
        <w:t>●防作弊功能：具备故障自动警示功能，对潜在称重传感器失效发出警告,能有效防止作弊</w:t>
      </w:r>
    </w:p>
    <w:p w14:paraId="60DD98CC">
      <w:pPr>
        <w:pStyle w:val="272"/>
        <w:numPr>
          <w:ilvl w:val="0"/>
          <w:numId w:val="1"/>
        </w:numPr>
        <w:snapToGrid w:val="0"/>
        <w:spacing w:line="360" w:lineRule="auto"/>
        <w:ind w:right="23" w:firstLineChars="0"/>
        <w:rPr>
          <w:rFonts w:hAnsi="宋体"/>
          <w:sz w:val="24"/>
          <w:szCs w:val="24"/>
        </w:rPr>
      </w:pPr>
      <w:r>
        <w:rPr>
          <w:rFonts w:hint="eastAsia" w:hAnsi="宋体"/>
          <w:sz w:val="24"/>
          <w:szCs w:val="24"/>
        </w:rPr>
        <w:t>●传感器疲劳寿命设计：100万次疲劳测试，提供传感器100万次疲劳测试报告（第三方测试报告）</w:t>
      </w:r>
    </w:p>
    <w:p w14:paraId="76781D33">
      <w:pPr>
        <w:pStyle w:val="272"/>
        <w:snapToGrid w:val="0"/>
        <w:spacing w:line="360" w:lineRule="auto"/>
        <w:ind w:right="23" w:firstLine="0" w:firstLineChars="0"/>
        <w:rPr>
          <w:rFonts w:hAnsi="宋体"/>
          <w:sz w:val="24"/>
          <w:szCs w:val="24"/>
        </w:rPr>
      </w:pPr>
    </w:p>
    <w:p w14:paraId="3320B1E7">
      <w:pPr>
        <w:pStyle w:val="272"/>
        <w:snapToGrid w:val="0"/>
        <w:spacing w:line="360" w:lineRule="auto"/>
        <w:ind w:right="23" w:firstLine="160" w:firstLineChars="67"/>
        <w:rPr>
          <w:rFonts w:hAnsi="宋体"/>
          <w:sz w:val="24"/>
          <w:szCs w:val="24"/>
        </w:rPr>
      </w:pPr>
      <w:r>
        <w:rPr>
          <w:rFonts w:hint="eastAsia" w:hAnsi="宋体"/>
          <w:sz w:val="24"/>
          <w:szCs w:val="24"/>
        </w:rPr>
        <w:t>2. 秤台</w:t>
      </w:r>
    </w:p>
    <w:p w14:paraId="14138316">
      <w:pPr>
        <w:pStyle w:val="272"/>
        <w:numPr>
          <w:ilvl w:val="0"/>
          <w:numId w:val="2"/>
        </w:numPr>
        <w:snapToGrid w:val="0"/>
        <w:spacing w:line="360" w:lineRule="auto"/>
        <w:ind w:right="23" w:firstLineChars="0"/>
        <w:rPr>
          <w:rFonts w:hAnsi="宋体"/>
          <w:sz w:val="24"/>
          <w:szCs w:val="24"/>
        </w:rPr>
      </w:pPr>
      <w:r>
        <w:rPr>
          <w:rFonts w:hint="eastAsia" w:hAnsi="宋体"/>
          <w:sz w:val="24"/>
          <w:szCs w:val="24"/>
        </w:rPr>
        <w:t>台面尺寸：3.4*18m。</w:t>
      </w:r>
    </w:p>
    <w:p w14:paraId="37F2751B">
      <w:pPr>
        <w:pStyle w:val="272"/>
        <w:numPr>
          <w:ilvl w:val="0"/>
          <w:numId w:val="2"/>
        </w:numPr>
        <w:snapToGrid w:val="0"/>
        <w:spacing w:line="360" w:lineRule="auto"/>
        <w:ind w:right="23" w:firstLineChars="0"/>
        <w:rPr>
          <w:rFonts w:hAnsi="宋体"/>
          <w:sz w:val="24"/>
          <w:szCs w:val="24"/>
        </w:rPr>
      </w:pPr>
      <w:r>
        <w:rPr>
          <w:rFonts w:hint="eastAsia" w:hAnsi="宋体"/>
          <w:sz w:val="24"/>
          <w:szCs w:val="24"/>
        </w:rPr>
        <w:t>最大称量：100t。</w:t>
      </w:r>
    </w:p>
    <w:p w14:paraId="28D18B57">
      <w:pPr>
        <w:pStyle w:val="272"/>
        <w:numPr>
          <w:ilvl w:val="0"/>
          <w:numId w:val="2"/>
        </w:numPr>
        <w:snapToGrid w:val="0"/>
        <w:spacing w:line="360" w:lineRule="auto"/>
        <w:ind w:right="23" w:firstLineChars="0"/>
        <w:rPr>
          <w:rFonts w:hAnsi="宋体"/>
          <w:sz w:val="24"/>
          <w:szCs w:val="24"/>
        </w:rPr>
      </w:pPr>
      <w:r>
        <w:rPr>
          <w:rFonts w:hint="eastAsia" w:hAnsi="宋体"/>
          <w:sz w:val="24"/>
          <w:szCs w:val="24"/>
        </w:rPr>
        <w:t>检定分度值：20kg。</w:t>
      </w:r>
    </w:p>
    <w:p w14:paraId="168C2D76">
      <w:pPr>
        <w:pStyle w:val="272"/>
        <w:numPr>
          <w:ilvl w:val="0"/>
          <w:numId w:val="2"/>
        </w:numPr>
        <w:snapToGrid w:val="0"/>
        <w:spacing w:line="360" w:lineRule="auto"/>
        <w:ind w:right="23" w:firstLineChars="0"/>
        <w:rPr>
          <w:rFonts w:hAnsi="宋体"/>
          <w:sz w:val="24"/>
          <w:szCs w:val="24"/>
        </w:rPr>
      </w:pPr>
      <w:r>
        <w:rPr>
          <w:rFonts w:hint="eastAsia" w:hAnsi="宋体"/>
          <w:sz w:val="24"/>
          <w:szCs w:val="24"/>
        </w:rPr>
        <w:t>●防滑设计：面板为一体式防滑全花纹板设计，不得单独焊接花纹板，花纹板材质为</w:t>
      </w:r>
      <w:r>
        <w:rPr>
          <w:rFonts w:hint="eastAsia" w:hAnsi="宋体"/>
          <w:color w:val="0000FF"/>
          <w:sz w:val="24"/>
          <w:szCs w:val="24"/>
        </w:rPr>
        <w:t>Q355B</w:t>
      </w:r>
      <w:r>
        <w:rPr>
          <w:rFonts w:hint="eastAsia" w:hAnsi="宋体"/>
          <w:sz w:val="24"/>
          <w:szCs w:val="24"/>
        </w:rPr>
        <w:t>高强钢（提供原材料证明）。</w:t>
      </w:r>
    </w:p>
    <w:p w14:paraId="2269CE0C">
      <w:pPr>
        <w:pStyle w:val="272"/>
        <w:numPr>
          <w:ilvl w:val="0"/>
          <w:numId w:val="2"/>
        </w:numPr>
        <w:snapToGrid w:val="0"/>
        <w:spacing w:line="360" w:lineRule="auto"/>
        <w:ind w:right="23" w:firstLineChars="0"/>
        <w:rPr>
          <w:rFonts w:hAnsi="宋体"/>
          <w:sz w:val="24"/>
          <w:szCs w:val="24"/>
        </w:rPr>
      </w:pPr>
      <w:r>
        <w:rPr>
          <w:rFonts w:hint="eastAsia" w:hAnsi="宋体"/>
          <w:sz w:val="24"/>
          <w:szCs w:val="24"/>
        </w:rPr>
        <w:t>●核心部件要求：秤体、称重传感器、称重仪表为同一生产制造商生产，提供三大核心部件型式批准证书。</w:t>
      </w:r>
    </w:p>
    <w:p w14:paraId="77DFBFF3">
      <w:pPr>
        <w:pStyle w:val="272"/>
        <w:numPr>
          <w:ilvl w:val="0"/>
          <w:numId w:val="2"/>
        </w:numPr>
        <w:snapToGrid w:val="0"/>
        <w:spacing w:line="360" w:lineRule="auto"/>
        <w:ind w:right="23" w:firstLineChars="0"/>
        <w:rPr>
          <w:rFonts w:hAnsi="宋体"/>
          <w:sz w:val="24"/>
          <w:szCs w:val="24"/>
        </w:rPr>
      </w:pPr>
      <w:r>
        <w:rPr>
          <w:rFonts w:hint="eastAsia" w:hAnsi="宋体"/>
          <w:sz w:val="24"/>
          <w:szCs w:val="24"/>
        </w:rPr>
        <w:t>●提供计量器具型式评价报告，型式评价报告包含汽车衡配置的仪表型号、传感器型号和投标产品型号。</w:t>
      </w:r>
    </w:p>
    <w:p w14:paraId="4B25883E">
      <w:pPr>
        <w:pStyle w:val="272"/>
        <w:numPr>
          <w:ilvl w:val="0"/>
          <w:numId w:val="2"/>
        </w:numPr>
        <w:snapToGrid w:val="0"/>
        <w:spacing w:line="360" w:lineRule="auto"/>
        <w:ind w:right="23" w:firstLineChars="0"/>
        <w:rPr>
          <w:rFonts w:hAnsi="宋体"/>
          <w:sz w:val="24"/>
          <w:szCs w:val="24"/>
        </w:rPr>
      </w:pPr>
      <w:r>
        <w:rPr>
          <w:rFonts w:hint="eastAsia" w:hAnsi="宋体"/>
          <w:sz w:val="24"/>
          <w:szCs w:val="24"/>
        </w:rPr>
        <w:t>最大安全过载：≥125%F.S.。</w:t>
      </w:r>
    </w:p>
    <w:p w14:paraId="3FA24806">
      <w:pPr>
        <w:pStyle w:val="272"/>
        <w:numPr>
          <w:ilvl w:val="0"/>
          <w:numId w:val="2"/>
        </w:numPr>
        <w:snapToGrid w:val="0"/>
        <w:spacing w:line="360" w:lineRule="auto"/>
        <w:ind w:right="23" w:firstLineChars="0"/>
        <w:rPr>
          <w:rFonts w:hAnsi="宋体"/>
          <w:sz w:val="24"/>
          <w:szCs w:val="24"/>
        </w:rPr>
      </w:pPr>
      <w:r>
        <w:rPr>
          <w:rFonts w:hint="eastAsia" w:hAnsi="宋体"/>
          <w:sz w:val="24"/>
          <w:szCs w:val="24"/>
        </w:rPr>
        <w:t>准确度等级：OIML Ⅲ，符合JJG 539-2016。</w:t>
      </w:r>
    </w:p>
    <w:p w14:paraId="2E9BEA01">
      <w:pPr>
        <w:pStyle w:val="272"/>
        <w:numPr>
          <w:ilvl w:val="0"/>
          <w:numId w:val="2"/>
        </w:numPr>
        <w:snapToGrid w:val="0"/>
        <w:spacing w:line="360" w:lineRule="auto"/>
        <w:ind w:right="23" w:firstLineChars="0"/>
        <w:rPr>
          <w:rFonts w:hAnsi="宋体"/>
          <w:sz w:val="24"/>
          <w:szCs w:val="24"/>
        </w:rPr>
      </w:pPr>
      <w:r>
        <w:rPr>
          <w:rFonts w:hint="eastAsia" w:hAnsi="宋体"/>
          <w:sz w:val="24"/>
          <w:szCs w:val="24"/>
        </w:rPr>
        <w:t>●轴载要求：40t轴载设计。</w:t>
      </w:r>
    </w:p>
    <w:p w14:paraId="7055C512">
      <w:pPr>
        <w:pStyle w:val="272"/>
        <w:numPr>
          <w:ilvl w:val="0"/>
          <w:numId w:val="2"/>
        </w:numPr>
        <w:snapToGrid w:val="0"/>
        <w:spacing w:line="360" w:lineRule="auto"/>
        <w:ind w:right="23" w:firstLineChars="0"/>
        <w:rPr>
          <w:rFonts w:hAnsi="宋体"/>
          <w:sz w:val="24"/>
          <w:szCs w:val="24"/>
        </w:rPr>
      </w:pPr>
      <w:r>
        <w:rPr>
          <w:rFonts w:hint="eastAsia" w:hAnsi="宋体"/>
          <w:sz w:val="24"/>
          <w:szCs w:val="24"/>
        </w:rPr>
        <w:t>●限位设计：免维护中间限位设计，</w:t>
      </w:r>
      <w:r>
        <w:rPr>
          <w:rFonts w:hint="eastAsia" w:hAnsi="宋体"/>
          <w:sz w:val="24"/>
          <w:szCs w:val="24"/>
          <w:lang w:val="zh-CN"/>
        </w:rPr>
        <w:t>限位设计在秤体的中部外置可见，</w:t>
      </w:r>
      <w:r>
        <w:rPr>
          <w:rFonts w:hint="eastAsia" w:hAnsi="宋体"/>
          <w:sz w:val="24"/>
          <w:szCs w:val="24"/>
        </w:rPr>
        <w:t>防止热胀冷缩导致的限位间隙过大或限位卡死风险，</w:t>
      </w:r>
      <w:r>
        <w:rPr>
          <w:rFonts w:hint="eastAsia" w:hAnsi="宋体"/>
          <w:sz w:val="24"/>
          <w:szCs w:val="24"/>
          <w:lang w:val="zh-CN"/>
        </w:rPr>
        <w:t>保证一次性设置好限位间隙后，</w:t>
      </w:r>
      <w:r>
        <w:rPr>
          <w:rFonts w:hint="eastAsia" w:hAnsi="宋体"/>
          <w:sz w:val="24"/>
          <w:szCs w:val="24"/>
        </w:rPr>
        <w:t>使用中</w:t>
      </w:r>
      <w:r>
        <w:rPr>
          <w:rFonts w:hint="eastAsia" w:hAnsi="宋体"/>
          <w:sz w:val="24"/>
          <w:szCs w:val="24"/>
          <w:lang w:val="zh-CN"/>
        </w:rPr>
        <w:t>不需要频繁调节。</w:t>
      </w:r>
    </w:p>
    <w:p w14:paraId="67BFE59C">
      <w:pPr>
        <w:pStyle w:val="272"/>
        <w:numPr>
          <w:ilvl w:val="0"/>
          <w:numId w:val="2"/>
        </w:numPr>
        <w:snapToGrid w:val="0"/>
        <w:spacing w:line="360" w:lineRule="auto"/>
        <w:ind w:right="23" w:firstLineChars="0"/>
        <w:rPr>
          <w:rFonts w:hAnsi="宋体"/>
          <w:sz w:val="24"/>
          <w:szCs w:val="24"/>
        </w:rPr>
      </w:pPr>
      <w:r>
        <w:rPr>
          <w:rFonts w:hint="eastAsia" w:hAnsi="宋体"/>
          <w:sz w:val="24"/>
          <w:szCs w:val="24"/>
          <w:lang w:val="zh-CN"/>
        </w:rPr>
        <w:t xml:space="preserve"> 要带防浮套件，以防水淹时损坏传感器。</w:t>
      </w:r>
    </w:p>
    <w:p w14:paraId="35B53A85">
      <w:pPr>
        <w:pStyle w:val="272"/>
        <w:numPr>
          <w:ilvl w:val="0"/>
          <w:numId w:val="2"/>
        </w:numPr>
        <w:snapToGrid w:val="0"/>
        <w:spacing w:line="360" w:lineRule="auto"/>
        <w:ind w:right="23" w:firstLineChars="0"/>
        <w:rPr>
          <w:rFonts w:hAnsi="宋体"/>
          <w:sz w:val="24"/>
          <w:szCs w:val="24"/>
        </w:rPr>
      </w:pPr>
      <w:r>
        <w:rPr>
          <w:rFonts w:hint="eastAsia" w:hAnsi="宋体"/>
          <w:sz w:val="24"/>
          <w:szCs w:val="24"/>
        </w:rPr>
        <w:t>●秤台生产满足国际焊接体系认证ISO 3834（需要提供ISO 3834</w:t>
      </w:r>
      <w:r>
        <w:rPr>
          <w:rFonts w:hint="eastAsia" w:ascii="宋体" w:hAnsi="宋体" w:cs="宋体"/>
          <w:kern w:val="0"/>
          <w:sz w:val="24"/>
        </w:rPr>
        <w:t>认证证书</w:t>
      </w:r>
      <w:r>
        <w:rPr>
          <w:rFonts w:hint="eastAsia" w:hAnsi="宋体"/>
          <w:sz w:val="24"/>
          <w:szCs w:val="24"/>
        </w:rPr>
        <w:t>），以符合粮食系统的作业工况。</w:t>
      </w:r>
    </w:p>
    <w:p w14:paraId="75F85BB9">
      <w:pPr>
        <w:pStyle w:val="272"/>
        <w:numPr>
          <w:ilvl w:val="0"/>
          <w:numId w:val="2"/>
        </w:numPr>
        <w:snapToGrid w:val="0"/>
        <w:spacing w:line="360" w:lineRule="auto"/>
        <w:ind w:right="23" w:firstLineChars="0"/>
        <w:rPr>
          <w:rFonts w:hAnsi="宋体"/>
          <w:sz w:val="24"/>
          <w:szCs w:val="24"/>
        </w:rPr>
      </w:pPr>
      <w:r>
        <w:rPr>
          <w:rFonts w:hint="eastAsia" w:hAnsi="宋体"/>
          <w:sz w:val="24"/>
          <w:szCs w:val="24"/>
        </w:rPr>
        <w:t>●汽车衡出厂进行满称量标定，以及厂家具备100吨砝码标准器，并提供上一年省市级计量检定部门出具的砝码检定证书。</w:t>
      </w:r>
    </w:p>
    <w:p w14:paraId="0F7E37A7">
      <w:pPr>
        <w:snapToGrid w:val="0"/>
        <w:spacing w:line="360" w:lineRule="auto"/>
        <w:ind w:left="426" w:right="23" w:hanging="284"/>
        <w:rPr>
          <w:rFonts w:hAnsi="宋体"/>
          <w:sz w:val="24"/>
          <w:szCs w:val="24"/>
        </w:rPr>
      </w:pPr>
      <w:r>
        <w:rPr>
          <w:rFonts w:hint="eastAsia" w:hAnsi="宋体"/>
          <w:sz w:val="24"/>
          <w:szCs w:val="24"/>
        </w:rPr>
        <w:t>3.称重仪表</w:t>
      </w:r>
    </w:p>
    <w:p w14:paraId="2F4991A8">
      <w:pPr>
        <w:pStyle w:val="272"/>
        <w:numPr>
          <w:ilvl w:val="0"/>
          <w:numId w:val="3"/>
        </w:numPr>
        <w:snapToGrid w:val="0"/>
        <w:spacing w:line="360" w:lineRule="auto"/>
        <w:ind w:right="23" w:firstLineChars="0"/>
        <w:rPr>
          <w:rFonts w:hAnsi="宋体"/>
          <w:sz w:val="24"/>
          <w:szCs w:val="24"/>
        </w:rPr>
      </w:pPr>
      <w:r>
        <w:rPr>
          <w:rFonts w:hint="eastAsia" w:hAnsi="宋体"/>
          <w:sz w:val="24"/>
          <w:szCs w:val="24"/>
        </w:rPr>
        <w:t>●全中文菜单显示，640*480TFT彩色显示屏。可同时显示皮重、净重。</w:t>
      </w:r>
    </w:p>
    <w:p w14:paraId="0C1A7F21">
      <w:pPr>
        <w:pStyle w:val="272"/>
        <w:numPr>
          <w:ilvl w:val="0"/>
          <w:numId w:val="3"/>
        </w:numPr>
        <w:snapToGrid w:val="0"/>
        <w:spacing w:line="360" w:lineRule="auto"/>
        <w:ind w:right="23" w:firstLineChars="0"/>
        <w:rPr>
          <w:rFonts w:hAnsi="宋体"/>
          <w:sz w:val="24"/>
          <w:szCs w:val="24"/>
        </w:rPr>
      </w:pPr>
      <w:r>
        <w:rPr>
          <w:rFonts w:hint="eastAsia" w:hAnsi="宋体"/>
          <w:sz w:val="24"/>
          <w:szCs w:val="24"/>
        </w:rPr>
        <w:t>仪表可以设置双量程双分度值。</w:t>
      </w:r>
    </w:p>
    <w:p w14:paraId="7025DA0F">
      <w:pPr>
        <w:pStyle w:val="272"/>
        <w:numPr>
          <w:ilvl w:val="0"/>
          <w:numId w:val="3"/>
        </w:numPr>
        <w:snapToGrid w:val="0"/>
        <w:spacing w:line="360" w:lineRule="auto"/>
        <w:ind w:right="23" w:firstLineChars="0"/>
        <w:rPr>
          <w:rFonts w:hAnsi="宋体"/>
          <w:sz w:val="24"/>
          <w:szCs w:val="24"/>
        </w:rPr>
      </w:pPr>
      <w:r>
        <w:rPr>
          <w:rFonts w:hint="eastAsia" w:hAnsi="宋体"/>
          <w:sz w:val="24"/>
          <w:szCs w:val="24"/>
        </w:rPr>
        <w:t>●304L不锈钢外壳。</w:t>
      </w:r>
    </w:p>
    <w:p w14:paraId="73FFAE72">
      <w:pPr>
        <w:pStyle w:val="272"/>
        <w:numPr>
          <w:ilvl w:val="0"/>
          <w:numId w:val="3"/>
        </w:numPr>
        <w:snapToGrid w:val="0"/>
        <w:spacing w:line="360" w:lineRule="auto"/>
        <w:ind w:right="23" w:firstLineChars="0"/>
        <w:rPr>
          <w:rFonts w:hAnsi="宋体"/>
          <w:sz w:val="24"/>
          <w:szCs w:val="24"/>
        </w:rPr>
      </w:pPr>
      <w:r>
        <w:rPr>
          <w:rFonts w:hint="eastAsia" w:hAnsi="宋体"/>
          <w:sz w:val="24"/>
          <w:szCs w:val="24"/>
        </w:rPr>
        <w:t>●防护等级：整体符合IP69K，提供测试报告。</w:t>
      </w:r>
    </w:p>
    <w:p w14:paraId="6D1ACE92">
      <w:pPr>
        <w:pStyle w:val="272"/>
        <w:numPr>
          <w:ilvl w:val="0"/>
          <w:numId w:val="3"/>
        </w:numPr>
        <w:snapToGrid w:val="0"/>
        <w:spacing w:line="360" w:lineRule="auto"/>
        <w:ind w:right="23" w:firstLineChars="0"/>
        <w:rPr>
          <w:rFonts w:hAnsi="宋体"/>
          <w:sz w:val="24"/>
          <w:szCs w:val="24"/>
        </w:rPr>
      </w:pPr>
      <w:r>
        <w:rPr>
          <w:rFonts w:hint="eastAsia" w:hAnsi="宋体"/>
          <w:sz w:val="24"/>
          <w:szCs w:val="24"/>
        </w:rPr>
        <w:t>温度：-10℃-±40℃。</w:t>
      </w:r>
    </w:p>
    <w:p w14:paraId="2A6E7A45">
      <w:pPr>
        <w:pStyle w:val="272"/>
        <w:numPr>
          <w:ilvl w:val="0"/>
          <w:numId w:val="3"/>
        </w:numPr>
        <w:snapToGrid w:val="0"/>
        <w:spacing w:line="360" w:lineRule="auto"/>
        <w:ind w:right="23" w:firstLineChars="0"/>
        <w:rPr>
          <w:rFonts w:hAnsi="宋体"/>
          <w:sz w:val="24"/>
          <w:szCs w:val="24"/>
        </w:rPr>
      </w:pPr>
      <w:r>
        <w:rPr>
          <w:rFonts w:hint="eastAsia" w:hAnsi="宋体"/>
          <w:sz w:val="24"/>
          <w:szCs w:val="24"/>
        </w:rPr>
        <w:t>电源：100-240VAC。</w:t>
      </w:r>
    </w:p>
    <w:p w14:paraId="483491C1">
      <w:pPr>
        <w:pStyle w:val="272"/>
        <w:numPr>
          <w:ilvl w:val="0"/>
          <w:numId w:val="3"/>
        </w:numPr>
        <w:snapToGrid w:val="0"/>
        <w:spacing w:line="360" w:lineRule="auto"/>
        <w:ind w:right="23" w:firstLineChars="0"/>
        <w:rPr>
          <w:rFonts w:hAnsi="宋体"/>
          <w:sz w:val="24"/>
          <w:szCs w:val="24"/>
        </w:rPr>
      </w:pPr>
      <w:r>
        <w:rPr>
          <w:rFonts w:hint="eastAsia" w:hAnsi="宋体"/>
          <w:sz w:val="24"/>
          <w:szCs w:val="24"/>
        </w:rPr>
        <w:t>精度等级：III级，分度数10000d。</w:t>
      </w:r>
    </w:p>
    <w:p w14:paraId="0EE0A76B">
      <w:pPr>
        <w:pStyle w:val="272"/>
        <w:numPr>
          <w:ilvl w:val="0"/>
          <w:numId w:val="3"/>
        </w:numPr>
        <w:snapToGrid w:val="0"/>
        <w:spacing w:line="360" w:lineRule="auto"/>
        <w:ind w:right="23" w:firstLineChars="0"/>
        <w:rPr>
          <w:rFonts w:hAnsi="宋体"/>
          <w:sz w:val="24"/>
          <w:szCs w:val="24"/>
        </w:rPr>
      </w:pPr>
      <w:r>
        <w:rPr>
          <w:rFonts w:hint="eastAsia" w:hAnsi="宋体"/>
          <w:sz w:val="24"/>
          <w:szCs w:val="24"/>
        </w:rPr>
        <w:t>●具备中英文、数字输入功能。</w:t>
      </w:r>
    </w:p>
    <w:p w14:paraId="426C49B6">
      <w:pPr>
        <w:pStyle w:val="272"/>
        <w:numPr>
          <w:ilvl w:val="0"/>
          <w:numId w:val="3"/>
        </w:numPr>
        <w:snapToGrid w:val="0"/>
        <w:spacing w:line="360" w:lineRule="auto"/>
        <w:ind w:right="23" w:firstLineChars="0"/>
        <w:rPr>
          <w:rFonts w:hAnsi="宋体"/>
          <w:sz w:val="24"/>
          <w:szCs w:val="24"/>
        </w:rPr>
      </w:pPr>
      <w:r>
        <w:rPr>
          <w:rFonts w:hint="eastAsia" w:hAnsi="宋体"/>
          <w:sz w:val="24"/>
          <w:szCs w:val="24"/>
        </w:rPr>
        <w:t>可提供 RS232/422/485 及 Ethernet TCP/IP 网络接口，USB 接口，还支持选配不同的 PLC 接口包括 PROFIBUS DP、DeviceNet、Ethernet/IP ，ControlNet 等plc通讯接口，仪表通讯协议为开放式。</w:t>
      </w:r>
    </w:p>
    <w:p w14:paraId="1B1B3128">
      <w:pPr>
        <w:pStyle w:val="272"/>
        <w:numPr>
          <w:ilvl w:val="0"/>
          <w:numId w:val="3"/>
        </w:numPr>
        <w:snapToGrid w:val="0"/>
        <w:spacing w:line="360" w:lineRule="auto"/>
        <w:ind w:right="23" w:firstLineChars="0"/>
        <w:rPr>
          <w:rFonts w:hAnsi="宋体"/>
          <w:sz w:val="24"/>
          <w:szCs w:val="24"/>
        </w:rPr>
      </w:pPr>
      <w:r>
        <w:rPr>
          <w:rFonts w:hint="eastAsia" w:hAnsi="宋体"/>
          <w:sz w:val="24"/>
          <w:szCs w:val="24"/>
        </w:rPr>
        <w:t>存储器，可储存 1000 个临时车号-皮重记录，可储存 1000 个永久车号-皮重记录，100，000 条交易记录保存。</w:t>
      </w:r>
    </w:p>
    <w:p w14:paraId="6B56E250">
      <w:pPr>
        <w:pStyle w:val="272"/>
        <w:numPr>
          <w:ilvl w:val="0"/>
          <w:numId w:val="3"/>
        </w:numPr>
        <w:snapToGrid w:val="0"/>
        <w:spacing w:line="360" w:lineRule="auto"/>
        <w:ind w:right="23" w:firstLineChars="0"/>
        <w:rPr>
          <w:rFonts w:hAnsi="宋体"/>
          <w:sz w:val="24"/>
          <w:szCs w:val="24"/>
        </w:rPr>
      </w:pPr>
      <w:r>
        <w:rPr>
          <w:rFonts w:hint="eastAsia" w:hAnsi="宋体"/>
          <w:sz w:val="24"/>
          <w:szCs w:val="24"/>
        </w:rPr>
        <w:t>●用户管理功能：可使用账户/密码方式设置超级用户、管理人员、操作人员、维护人员 4 级安全机制对设定菜单进行保护。用户可为不同的人员设置不同的使用权限。</w:t>
      </w:r>
    </w:p>
    <w:p w14:paraId="038BE885">
      <w:pPr>
        <w:pStyle w:val="272"/>
        <w:numPr>
          <w:ilvl w:val="0"/>
          <w:numId w:val="3"/>
        </w:numPr>
        <w:snapToGrid w:val="0"/>
        <w:spacing w:line="360" w:lineRule="auto"/>
        <w:ind w:right="23" w:firstLineChars="0"/>
        <w:rPr>
          <w:rFonts w:hAnsi="宋体"/>
          <w:sz w:val="24"/>
          <w:szCs w:val="24"/>
        </w:rPr>
      </w:pPr>
      <w:r>
        <w:rPr>
          <w:rFonts w:hint="eastAsia" w:hAnsi="宋体"/>
          <w:sz w:val="24"/>
          <w:szCs w:val="24"/>
        </w:rPr>
        <w:t>防作弊功能：可自动检查传感器网络，确保传感器的合法性及完整性，确保数据通讯的安全。</w:t>
      </w:r>
    </w:p>
    <w:p w14:paraId="7D7E0C02">
      <w:pPr>
        <w:pStyle w:val="272"/>
        <w:numPr>
          <w:ilvl w:val="0"/>
          <w:numId w:val="3"/>
        </w:numPr>
        <w:snapToGrid w:val="0"/>
        <w:spacing w:line="360" w:lineRule="auto"/>
        <w:ind w:right="23" w:firstLineChars="0"/>
        <w:rPr>
          <w:rFonts w:hAnsi="宋体"/>
          <w:sz w:val="24"/>
          <w:szCs w:val="24"/>
        </w:rPr>
      </w:pPr>
      <w:r>
        <w:rPr>
          <w:rFonts w:hint="eastAsia" w:hAnsi="宋体"/>
          <w:sz w:val="24"/>
          <w:szCs w:val="24"/>
        </w:rPr>
        <w:t>●称重仪表具备提醒“汽车欠载，禁止过车”功能。</w:t>
      </w:r>
    </w:p>
    <w:p w14:paraId="0BB4BB26">
      <w:pPr>
        <w:pStyle w:val="272"/>
        <w:numPr>
          <w:ilvl w:val="0"/>
          <w:numId w:val="3"/>
        </w:numPr>
        <w:snapToGrid w:val="0"/>
        <w:spacing w:line="360" w:lineRule="auto"/>
        <w:ind w:right="23" w:firstLineChars="0"/>
        <w:rPr>
          <w:sz w:val="24"/>
          <w:szCs w:val="24"/>
        </w:rPr>
      </w:pPr>
      <w:r>
        <w:rPr>
          <w:rFonts w:hint="eastAsia" w:hAnsi="宋体"/>
          <w:sz w:val="24"/>
          <w:szCs w:val="24"/>
        </w:rPr>
        <w:t>●称重仪表车衡使用频次、重量频谱分析功能。</w:t>
      </w:r>
    </w:p>
    <w:p w14:paraId="47CA7CE8">
      <w:pPr>
        <w:pStyle w:val="272"/>
        <w:snapToGrid w:val="0"/>
        <w:spacing w:line="360" w:lineRule="auto"/>
        <w:ind w:right="23" w:firstLine="0" w:firstLineChars="0"/>
        <w:rPr>
          <w:rFonts w:hAnsi="宋体"/>
          <w:sz w:val="24"/>
          <w:szCs w:val="24"/>
        </w:rPr>
      </w:pPr>
      <w:r>
        <w:rPr>
          <w:rFonts w:hint="eastAsia" w:hAnsi="宋体"/>
          <w:sz w:val="24"/>
          <w:szCs w:val="24"/>
        </w:rPr>
        <w:t>4.其他</w:t>
      </w:r>
    </w:p>
    <w:p w14:paraId="06649014">
      <w:pPr>
        <w:snapToGrid w:val="0"/>
        <w:ind w:right="23"/>
        <w:rPr>
          <w:rFonts w:hAnsi="宋体"/>
          <w:sz w:val="24"/>
          <w:szCs w:val="24"/>
        </w:rPr>
      </w:pPr>
      <w:r>
        <w:rPr>
          <w:rFonts w:hAnsi="宋体"/>
          <w:sz w:val="24"/>
          <w:szCs w:val="24"/>
        </w:rPr>
        <w:tab/>
      </w:r>
      <w:r>
        <w:rPr>
          <w:rFonts w:hint="eastAsia" w:hAnsi="宋体"/>
          <w:sz w:val="24"/>
          <w:szCs w:val="24"/>
        </w:rPr>
        <w:t>●提供生产厂家具有计量保证确认证书，原件扫描件加盖投标人公章。</w:t>
      </w:r>
    </w:p>
    <w:p w14:paraId="05AF475A">
      <w:pPr>
        <w:pStyle w:val="272"/>
        <w:snapToGrid w:val="0"/>
        <w:spacing w:line="360" w:lineRule="auto"/>
        <w:ind w:right="23" w:firstLine="0" w:firstLineChars="0"/>
        <w:rPr>
          <w:rFonts w:hAnsi="宋体"/>
          <w:sz w:val="24"/>
          <w:szCs w:val="24"/>
        </w:rPr>
      </w:pPr>
    </w:p>
    <w:p w14:paraId="7B7E666B">
      <w:pPr>
        <w:pStyle w:val="4"/>
        <w:ind w:firstLine="0" w:firstLineChars="0"/>
        <w:rPr>
          <w:sz w:val="24"/>
          <w:szCs w:val="24"/>
        </w:rPr>
      </w:pPr>
      <w:r>
        <w:rPr>
          <w:rFonts w:hint="eastAsia"/>
          <w:sz w:val="24"/>
          <w:szCs w:val="24"/>
        </w:rPr>
        <w:t>2.2、</w:t>
      </w:r>
      <w:r>
        <w:rPr>
          <w:rFonts w:hint="eastAsia"/>
          <w:color w:val="0000FF"/>
          <w:sz w:val="24"/>
          <w:szCs w:val="24"/>
        </w:rPr>
        <w:t>20t电子式汽车衡 (3m×7m) 共1套</w:t>
      </w:r>
    </w:p>
    <w:p w14:paraId="40783D43">
      <w:pPr>
        <w:snapToGrid w:val="0"/>
        <w:spacing w:line="360" w:lineRule="auto"/>
        <w:ind w:right="23" w:firstLine="480"/>
        <w:rPr>
          <w:rFonts w:hAnsi="宋体"/>
          <w:sz w:val="24"/>
          <w:szCs w:val="24"/>
        </w:rPr>
      </w:pPr>
      <w:r>
        <w:rPr>
          <w:rFonts w:hint="eastAsia" w:hAnsi="宋体"/>
          <w:sz w:val="24"/>
          <w:szCs w:val="24"/>
        </w:rPr>
        <w:t>采购数量：</w:t>
      </w:r>
      <w:r>
        <w:rPr>
          <w:rFonts w:hAnsi="宋体"/>
          <w:color w:val="0000FF"/>
          <w:sz w:val="24"/>
          <w:szCs w:val="24"/>
        </w:rPr>
        <w:t>20t</w:t>
      </w:r>
      <w:r>
        <w:rPr>
          <w:rFonts w:hint="eastAsia" w:hAnsi="宋体"/>
          <w:color w:val="0000FF"/>
          <w:sz w:val="24"/>
          <w:szCs w:val="24"/>
        </w:rPr>
        <w:t>电子式汽车衡</w:t>
      </w:r>
      <w:r>
        <w:rPr>
          <w:rFonts w:hAnsi="宋体"/>
          <w:color w:val="0000FF"/>
          <w:sz w:val="24"/>
          <w:szCs w:val="24"/>
        </w:rPr>
        <w:t>(3m</w:t>
      </w:r>
      <w:r>
        <w:rPr>
          <w:rFonts w:hint="eastAsia" w:hAnsi="宋体"/>
          <w:color w:val="0000FF"/>
          <w:sz w:val="24"/>
          <w:szCs w:val="24"/>
        </w:rPr>
        <w:t>×</w:t>
      </w:r>
      <w:r>
        <w:rPr>
          <w:rFonts w:hAnsi="宋体"/>
          <w:color w:val="0000FF"/>
          <w:sz w:val="24"/>
          <w:szCs w:val="24"/>
        </w:rPr>
        <w:t xml:space="preserve">7m) </w:t>
      </w:r>
      <w:r>
        <w:rPr>
          <w:rFonts w:hint="eastAsia" w:hAnsi="宋体"/>
          <w:color w:val="0000FF"/>
          <w:sz w:val="24"/>
          <w:szCs w:val="24"/>
        </w:rPr>
        <w:t>共</w:t>
      </w:r>
      <w:r>
        <w:rPr>
          <w:rFonts w:hAnsi="宋体"/>
          <w:color w:val="0000FF"/>
          <w:sz w:val="24"/>
          <w:szCs w:val="24"/>
        </w:rPr>
        <w:t>1</w:t>
      </w:r>
      <w:r>
        <w:rPr>
          <w:rFonts w:hint="eastAsia" w:hAnsi="宋体"/>
          <w:color w:val="0000FF"/>
          <w:sz w:val="24"/>
          <w:szCs w:val="24"/>
        </w:rPr>
        <w:t>套</w:t>
      </w:r>
    </w:p>
    <w:p w14:paraId="1BB51893">
      <w:pPr>
        <w:snapToGrid w:val="0"/>
        <w:spacing w:line="360" w:lineRule="auto"/>
        <w:ind w:right="23" w:firstLine="480"/>
        <w:rPr>
          <w:rFonts w:hAnsi="宋体"/>
          <w:sz w:val="24"/>
          <w:szCs w:val="24"/>
        </w:rPr>
      </w:pPr>
      <w:r>
        <w:rPr>
          <w:rFonts w:hAnsi="宋体"/>
          <w:sz w:val="24"/>
          <w:szCs w:val="24"/>
        </w:rPr>
        <w:t xml:space="preserve"> </w:t>
      </w:r>
      <w:r>
        <w:rPr>
          <w:rFonts w:hint="eastAsia" w:hAnsi="宋体"/>
          <w:sz w:val="24"/>
          <w:szCs w:val="24"/>
        </w:rPr>
        <w:t>备注：供应商同时负责设备的运输、吊装就位、安装调试及计量检定工作。</w:t>
      </w:r>
    </w:p>
    <w:p w14:paraId="22D1C18E">
      <w:pPr>
        <w:snapToGrid w:val="0"/>
        <w:spacing w:line="360" w:lineRule="auto"/>
        <w:ind w:right="23" w:firstLine="480"/>
        <w:rPr>
          <w:rFonts w:hAnsi="宋体"/>
          <w:sz w:val="24"/>
          <w:szCs w:val="24"/>
        </w:rPr>
      </w:pPr>
      <w:r>
        <w:rPr>
          <w:rFonts w:hint="eastAsia" w:hAnsi="宋体"/>
          <w:sz w:val="24"/>
          <w:szCs w:val="24"/>
        </w:rPr>
        <w:t>单套设备基本配置要求如下表；</w:t>
      </w:r>
    </w:p>
    <w:tbl>
      <w:tblPr>
        <w:tblStyle w:val="42"/>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92"/>
        <w:gridCol w:w="3389"/>
        <w:gridCol w:w="806"/>
        <w:gridCol w:w="4531"/>
      </w:tblGrid>
      <w:tr w14:paraId="670B0AE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792" w:type="dxa"/>
            <w:tcBorders>
              <w:top w:val="single" w:color="auto" w:sz="12" w:space="0"/>
              <w:left w:val="single" w:color="auto" w:sz="4" w:space="0"/>
            </w:tcBorders>
            <w:vAlign w:val="center"/>
          </w:tcPr>
          <w:p w14:paraId="4FC5E40A">
            <w:pPr>
              <w:spacing w:line="360" w:lineRule="auto"/>
              <w:jc w:val="center"/>
              <w:rPr>
                <w:rFonts w:hAnsi="宋体"/>
                <w:sz w:val="24"/>
                <w:szCs w:val="24"/>
              </w:rPr>
            </w:pPr>
            <w:r>
              <w:rPr>
                <w:rFonts w:hint="eastAsia" w:hAnsi="宋体"/>
                <w:sz w:val="24"/>
                <w:szCs w:val="24"/>
              </w:rPr>
              <w:t>序号</w:t>
            </w:r>
          </w:p>
        </w:tc>
        <w:tc>
          <w:tcPr>
            <w:tcW w:w="3389" w:type="dxa"/>
            <w:tcBorders>
              <w:top w:val="single" w:color="auto" w:sz="12" w:space="0"/>
            </w:tcBorders>
            <w:vAlign w:val="bottom"/>
          </w:tcPr>
          <w:p w14:paraId="2115926A">
            <w:pPr>
              <w:spacing w:line="360" w:lineRule="auto"/>
              <w:jc w:val="center"/>
              <w:rPr>
                <w:rFonts w:hAnsi="宋体"/>
                <w:sz w:val="24"/>
                <w:szCs w:val="24"/>
              </w:rPr>
            </w:pPr>
            <w:r>
              <w:rPr>
                <w:rFonts w:hint="eastAsia" w:hAnsi="宋体"/>
                <w:sz w:val="24"/>
                <w:szCs w:val="24"/>
              </w:rPr>
              <w:t>名</w:t>
            </w:r>
            <w:r>
              <w:rPr>
                <w:rFonts w:hAnsi="宋体"/>
                <w:sz w:val="24"/>
                <w:szCs w:val="24"/>
              </w:rPr>
              <w:t xml:space="preserve">   </w:t>
            </w:r>
            <w:r>
              <w:rPr>
                <w:rFonts w:hint="eastAsia" w:hAnsi="宋体"/>
                <w:sz w:val="24"/>
                <w:szCs w:val="24"/>
              </w:rPr>
              <w:t>称</w:t>
            </w:r>
          </w:p>
        </w:tc>
        <w:tc>
          <w:tcPr>
            <w:tcW w:w="806" w:type="dxa"/>
            <w:tcBorders>
              <w:top w:val="single" w:color="auto" w:sz="12" w:space="0"/>
            </w:tcBorders>
            <w:vAlign w:val="center"/>
          </w:tcPr>
          <w:p w14:paraId="5DC64C6F">
            <w:pPr>
              <w:spacing w:line="360" w:lineRule="auto"/>
              <w:jc w:val="center"/>
              <w:rPr>
                <w:rFonts w:hAnsi="宋体"/>
                <w:sz w:val="24"/>
                <w:szCs w:val="24"/>
              </w:rPr>
            </w:pPr>
            <w:r>
              <w:rPr>
                <w:rFonts w:hint="eastAsia" w:hAnsi="宋体"/>
                <w:sz w:val="24"/>
                <w:szCs w:val="24"/>
              </w:rPr>
              <w:t>数量</w:t>
            </w:r>
          </w:p>
        </w:tc>
        <w:tc>
          <w:tcPr>
            <w:tcW w:w="4531" w:type="dxa"/>
            <w:tcBorders>
              <w:top w:val="single" w:color="auto" w:sz="12" w:space="0"/>
              <w:right w:val="single" w:color="auto" w:sz="4" w:space="0"/>
            </w:tcBorders>
            <w:vAlign w:val="bottom"/>
          </w:tcPr>
          <w:p w14:paraId="79EE657E">
            <w:pPr>
              <w:spacing w:line="360" w:lineRule="auto"/>
              <w:jc w:val="center"/>
              <w:rPr>
                <w:rFonts w:hAnsi="宋体"/>
                <w:sz w:val="24"/>
                <w:szCs w:val="24"/>
              </w:rPr>
            </w:pPr>
            <w:r>
              <w:rPr>
                <w:rFonts w:hint="eastAsia" w:hAnsi="宋体"/>
                <w:sz w:val="24"/>
                <w:szCs w:val="24"/>
              </w:rPr>
              <w:t>要求</w:t>
            </w:r>
          </w:p>
        </w:tc>
      </w:tr>
      <w:tr w14:paraId="21E1F4F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54" w:hRule="atLeast"/>
          <w:jc w:val="center"/>
        </w:trPr>
        <w:tc>
          <w:tcPr>
            <w:tcW w:w="792" w:type="dxa"/>
            <w:tcBorders>
              <w:left w:val="single" w:color="auto" w:sz="4" w:space="0"/>
            </w:tcBorders>
            <w:vAlign w:val="center"/>
          </w:tcPr>
          <w:p w14:paraId="5FC3013A">
            <w:pPr>
              <w:spacing w:line="360" w:lineRule="auto"/>
              <w:jc w:val="center"/>
              <w:rPr>
                <w:rFonts w:hAnsi="宋体"/>
                <w:sz w:val="24"/>
                <w:szCs w:val="24"/>
              </w:rPr>
            </w:pPr>
            <w:r>
              <w:rPr>
                <w:rFonts w:hAnsi="宋体"/>
                <w:sz w:val="24"/>
                <w:szCs w:val="24"/>
              </w:rPr>
              <w:t>1</w:t>
            </w:r>
          </w:p>
        </w:tc>
        <w:tc>
          <w:tcPr>
            <w:tcW w:w="3389" w:type="dxa"/>
            <w:vAlign w:val="center"/>
          </w:tcPr>
          <w:p w14:paraId="389C3027">
            <w:pPr>
              <w:spacing w:line="360" w:lineRule="auto"/>
              <w:rPr>
                <w:rFonts w:hAnsi="宋体"/>
                <w:sz w:val="24"/>
                <w:szCs w:val="24"/>
              </w:rPr>
            </w:pPr>
            <w:r>
              <w:rPr>
                <w:rFonts w:hint="eastAsia" w:hAnsi="宋体"/>
                <w:sz w:val="24"/>
                <w:szCs w:val="24"/>
              </w:rPr>
              <w:t>全花纹台面钢秤台</w:t>
            </w:r>
          </w:p>
          <w:p w14:paraId="6477EF92">
            <w:pPr>
              <w:spacing w:line="360" w:lineRule="auto"/>
              <w:rPr>
                <w:rFonts w:hAnsi="宋体"/>
                <w:sz w:val="24"/>
                <w:szCs w:val="24"/>
              </w:rPr>
            </w:pPr>
            <w:r>
              <w:rPr>
                <w:rFonts w:hAnsi="宋体"/>
                <w:sz w:val="24"/>
                <w:szCs w:val="24"/>
              </w:rPr>
              <w:t>U</w:t>
            </w:r>
            <w:r>
              <w:rPr>
                <w:rFonts w:hint="eastAsia" w:hAnsi="宋体"/>
                <w:sz w:val="24"/>
                <w:szCs w:val="24"/>
              </w:rPr>
              <w:t>型钢结构</w:t>
            </w:r>
            <w:r>
              <w:rPr>
                <w:rFonts w:hAnsi="宋体"/>
                <w:sz w:val="24"/>
                <w:szCs w:val="24"/>
              </w:rPr>
              <w:t>3.0m</w:t>
            </w:r>
            <w:r>
              <w:rPr>
                <w:rFonts w:hint="eastAsia" w:hAnsi="宋体"/>
                <w:sz w:val="24"/>
                <w:szCs w:val="24"/>
              </w:rPr>
              <w:t>×</w:t>
            </w:r>
            <w:r>
              <w:rPr>
                <w:rFonts w:hAnsi="宋体"/>
                <w:sz w:val="24"/>
                <w:szCs w:val="24"/>
              </w:rPr>
              <w:t>7m</w:t>
            </w:r>
            <w:r>
              <w:rPr>
                <w:rFonts w:hint="eastAsia" w:hAnsi="宋体"/>
                <w:sz w:val="24"/>
                <w:szCs w:val="24"/>
              </w:rPr>
              <w:t>（含</w:t>
            </w:r>
            <w:r>
              <w:rPr>
                <w:rFonts w:hAnsi="宋体"/>
                <w:sz w:val="24"/>
                <w:szCs w:val="24"/>
              </w:rPr>
              <w:t>1</w:t>
            </w:r>
            <w:r>
              <w:rPr>
                <w:rFonts w:hint="eastAsia" w:hAnsi="宋体"/>
                <w:sz w:val="24"/>
                <w:szCs w:val="24"/>
              </w:rPr>
              <w:t>节）</w:t>
            </w:r>
          </w:p>
        </w:tc>
        <w:tc>
          <w:tcPr>
            <w:tcW w:w="806" w:type="dxa"/>
            <w:vAlign w:val="center"/>
          </w:tcPr>
          <w:p w14:paraId="3940F1A3">
            <w:pPr>
              <w:spacing w:line="360" w:lineRule="auto"/>
              <w:jc w:val="center"/>
              <w:rPr>
                <w:rFonts w:hAnsi="宋体"/>
                <w:sz w:val="24"/>
                <w:szCs w:val="24"/>
              </w:rPr>
            </w:pPr>
            <w:r>
              <w:rPr>
                <w:rFonts w:hAnsi="宋体"/>
                <w:sz w:val="24"/>
                <w:szCs w:val="24"/>
              </w:rPr>
              <w:t>1</w:t>
            </w:r>
            <w:r>
              <w:rPr>
                <w:rFonts w:hint="eastAsia" w:hAnsi="宋体"/>
                <w:sz w:val="24"/>
                <w:szCs w:val="24"/>
              </w:rPr>
              <w:t>套</w:t>
            </w:r>
          </w:p>
        </w:tc>
        <w:tc>
          <w:tcPr>
            <w:tcW w:w="4531" w:type="dxa"/>
            <w:tcBorders>
              <w:right w:val="single" w:color="auto" w:sz="4" w:space="0"/>
            </w:tcBorders>
            <w:vAlign w:val="center"/>
          </w:tcPr>
          <w:p w14:paraId="48D670DE">
            <w:pPr>
              <w:snapToGrid w:val="0"/>
              <w:spacing w:line="360" w:lineRule="auto"/>
              <w:ind w:right="23"/>
              <w:rPr>
                <w:rFonts w:hAnsi="宋体"/>
                <w:sz w:val="24"/>
                <w:szCs w:val="24"/>
              </w:rPr>
            </w:pPr>
            <w:r>
              <w:rPr>
                <w:rFonts w:hint="eastAsia" w:hAnsi="宋体"/>
                <w:sz w:val="24"/>
                <w:szCs w:val="24"/>
              </w:rPr>
              <w:t>秤台设计寿命不低于</w:t>
            </w:r>
            <w:r>
              <w:rPr>
                <w:rFonts w:hAnsi="宋体"/>
                <w:sz w:val="24"/>
                <w:szCs w:val="24"/>
              </w:rPr>
              <w:t>20</w:t>
            </w:r>
            <w:r>
              <w:rPr>
                <w:rFonts w:hint="eastAsia" w:hAnsi="宋体"/>
                <w:sz w:val="24"/>
                <w:szCs w:val="24"/>
              </w:rPr>
              <w:t>年，台面有预拱处理。</w:t>
            </w:r>
          </w:p>
          <w:p w14:paraId="27541C72">
            <w:pPr>
              <w:snapToGrid w:val="0"/>
              <w:spacing w:line="360" w:lineRule="auto"/>
              <w:ind w:right="23"/>
              <w:rPr>
                <w:rFonts w:hAnsi="宋体"/>
                <w:sz w:val="24"/>
                <w:szCs w:val="24"/>
              </w:rPr>
            </w:pPr>
            <w:r>
              <w:rPr>
                <w:rFonts w:hint="eastAsia" w:hAnsi="宋体"/>
                <w:sz w:val="24"/>
                <w:szCs w:val="24"/>
              </w:rPr>
              <w:t>●台面全花纹防滑</w:t>
            </w:r>
            <w:r>
              <w:rPr>
                <w:rFonts w:hAnsi="宋体"/>
                <w:sz w:val="24"/>
                <w:szCs w:val="24"/>
              </w:rPr>
              <w:t>(</w:t>
            </w:r>
            <w:r>
              <w:rPr>
                <w:rFonts w:hint="eastAsia" w:hAnsi="宋体"/>
                <w:sz w:val="24"/>
                <w:szCs w:val="24"/>
              </w:rPr>
              <w:t>具见：二、技术参数要求及三</w:t>
            </w:r>
            <w:r>
              <w:rPr>
                <w:rFonts w:hAnsi="宋体"/>
                <w:sz w:val="24"/>
                <w:szCs w:val="24"/>
              </w:rPr>
              <w:t xml:space="preserve"> </w:t>
            </w:r>
            <w:r>
              <w:rPr>
                <w:rFonts w:hint="eastAsia" w:hAnsi="宋体"/>
                <w:sz w:val="24"/>
                <w:szCs w:val="24"/>
              </w:rPr>
              <w:t>、主要性能要求</w:t>
            </w:r>
            <w:r>
              <w:rPr>
                <w:rFonts w:hAnsi="宋体"/>
                <w:sz w:val="24"/>
                <w:szCs w:val="24"/>
              </w:rPr>
              <w:t>)</w:t>
            </w:r>
          </w:p>
        </w:tc>
      </w:tr>
      <w:tr w14:paraId="6E17E08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54" w:hRule="atLeast"/>
          <w:jc w:val="center"/>
        </w:trPr>
        <w:tc>
          <w:tcPr>
            <w:tcW w:w="792" w:type="dxa"/>
            <w:tcBorders>
              <w:left w:val="single" w:color="auto" w:sz="4" w:space="0"/>
            </w:tcBorders>
            <w:vAlign w:val="center"/>
          </w:tcPr>
          <w:p w14:paraId="1F5527EC">
            <w:pPr>
              <w:spacing w:line="360" w:lineRule="auto"/>
              <w:jc w:val="center"/>
              <w:rPr>
                <w:rFonts w:hAnsi="宋体"/>
                <w:sz w:val="24"/>
                <w:szCs w:val="24"/>
              </w:rPr>
            </w:pPr>
            <w:r>
              <w:rPr>
                <w:rFonts w:hAnsi="宋体"/>
                <w:sz w:val="24"/>
                <w:szCs w:val="24"/>
              </w:rPr>
              <w:t>2</w:t>
            </w:r>
          </w:p>
        </w:tc>
        <w:tc>
          <w:tcPr>
            <w:tcW w:w="3389" w:type="dxa"/>
            <w:vAlign w:val="center"/>
          </w:tcPr>
          <w:p w14:paraId="3A615BE0">
            <w:pPr>
              <w:spacing w:line="360" w:lineRule="auto"/>
              <w:rPr>
                <w:rFonts w:hAnsi="宋体"/>
                <w:sz w:val="24"/>
                <w:szCs w:val="24"/>
              </w:rPr>
            </w:pPr>
            <w:r>
              <w:rPr>
                <w:rFonts w:hint="eastAsia" w:hAnsi="宋体"/>
                <w:sz w:val="24"/>
                <w:szCs w:val="24"/>
              </w:rPr>
              <w:t>不锈钢数字式称重传感器</w:t>
            </w:r>
          </w:p>
        </w:tc>
        <w:tc>
          <w:tcPr>
            <w:tcW w:w="806" w:type="dxa"/>
            <w:vAlign w:val="center"/>
          </w:tcPr>
          <w:p w14:paraId="2E5F517E">
            <w:pPr>
              <w:spacing w:line="360" w:lineRule="auto"/>
              <w:jc w:val="center"/>
              <w:rPr>
                <w:rFonts w:hAnsi="宋体"/>
                <w:sz w:val="24"/>
                <w:szCs w:val="24"/>
              </w:rPr>
            </w:pPr>
            <w:r>
              <w:rPr>
                <w:rFonts w:hAnsi="宋体"/>
                <w:sz w:val="24"/>
                <w:szCs w:val="24"/>
              </w:rPr>
              <w:t>4</w:t>
            </w:r>
            <w:r>
              <w:rPr>
                <w:rFonts w:hint="eastAsia" w:hAnsi="宋体"/>
                <w:sz w:val="24"/>
                <w:szCs w:val="24"/>
              </w:rPr>
              <w:t>枚</w:t>
            </w:r>
          </w:p>
        </w:tc>
        <w:tc>
          <w:tcPr>
            <w:tcW w:w="4531" w:type="dxa"/>
            <w:tcBorders>
              <w:right w:val="single" w:color="auto" w:sz="4" w:space="0"/>
            </w:tcBorders>
            <w:vAlign w:val="center"/>
          </w:tcPr>
          <w:p w14:paraId="26360059">
            <w:pPr>
              <w:spacing w:line="360" w:lineRule="auto"/>
              <w:rPr>
                <w:rFonts w:hAnsi="宋体"/>
                <w:sz w:val="24"/>
                <w:szCs w:val="24"/>
              </w:rPr>
            </w:pPr>
            <w:r>
              <w:rPr>
                <w:rFonts w:hint="eastAsia" w:hAnsi="宋体"/>
                <w:sz w:val="24"/>
                <w:szCs w:val="24"/>
              </w:rPr>
              <w:t>●数字传感器要求柱式设计，</w:t>
            </w:r>
            <w:r>
              <w:rPr>
                <w:rFonts w:hAnsi="宋体"/>
                <w:sz w:val="24"/>
                <w:szCs w:val="24"/>
              </w:rPr>
              <w:t>IP</w:t>
            </w:r>
            <w:r>
              <w:rPr>
                <w:rFonts w:hint="eastAsia" w:hAnsi="宋体"/>
                <w:sz w:val="24"/>
                <w:szCs w:val="24"/>
              </w:rPr>
              <w:t>防护等级：</w:t>
            </w:r>
            <w:r>
              <w:rPr>
                <w:rFonts w:hAnsi="宋体"/>
                <w:sz w:val="24"/>
                <w:szCs w:val="24"/>
              </w:rPr>
              <w:t>IP68</w:t>
            </w:r>
            <w:r>
              <w:rPr>
                <w:rFonts w:hint="eastAsia" w:hAnsi="宋体"/>
                <w:sz w:val="24"/>
                <w:szCs w:val="24"/>
              </w:rPr>
              <w:t>以上，防雷击能通过</w:t>
            </w:r>
            <w:r>
              <w:rPr>
                <w:rFonts w:hAnsi="宋体"/>
                <w:sz w:val="24"/>
                <w:szCs w:val="24"/>
              </w:rPr>
              <w:t>10000A</w:t>
            </w:r>
            <w:r>
              <w:rPr>
                <w:rFonts w:hint="eastAsia" w:hAnsi="宋体"/>
                <w:sz w:val="24"/>
                <w:szCs w:val="24"/>
              </w:rPr>
              <w:t>浪涌电流的测试（提供防雷击检测机构出具的检测报告）。</w:t>
            </w:r>
          </w:p>
        </w:tc>
      </w:tr>
      <w:tr w14:paraId="53BD0B8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92" w:type="dxa"/>
            <w:tcBorders>
              <w:left w:val="single" w:color="auto" w:sz="4" w:space="0"/>
            </w:tcBorders>
            <w:vAlign w:val="center"/>
          </w:tcPr>
          <w:p w14:paraId="3B67AF40">
            <w:pPr>
              <w:spacing w:line="360" w:lineRule="auto"/>
              <w:jc w:val="center"/>
              <w:rPr>
                <w:rFonts w:hAnsi="宋体"/>
                <w:sz w:val="24"/>
                <w:szCs w:val="24"/>
              </w:rPr>
            </w:pPr>
            <w:r>
              <w:rPr>
                <w:rFonts w:hAnsi="宋体"/>
                <w:sz w:val="24"/>
                <w:szCs w:val="24"/>
              </w:rPr>
              <w:t>3</w:t>
            </w:r>
          </w:p>
        </w:tc>
        <w:tc>
          <w:tcPr>
            <w:tcW w:w="3389" w:type="dxa"/>
            <w:vAlign w:val="center"/>
          </w:tcPr>
          <w:p w14:paraId="0843C6AA">
            <w:pPr>
              <w:spacing w:line="360" w:lineRule="auto"/>
              <w:rPr>
                <w:rFonts w:hAnsi="宋体"/>
                <w:sz w:val="24"/>
                <w:szCs w:val="24"/>
              </w:rPr>
            </w:pPr>
            <w:r>
              <w:rPr>
                <w:rFonts w:hint="eastAsia" w:hAnsi="宋体"/>
                <w:sz w:val="24"/>
                <w:szCs w:val="24"/>
              </w:rPr>
              <w:t>传感器上下连接件</w:t>
            </w:r>
          </w:p>
        </w:tc>
        <w:tc>
          <w:tcPr>
            <w:tcW w:w="806" w:type="dxa"/>
            <w:vAlign w:val="center"/>
          </w:tcPr>
          <w:p w14:paraId="562BAB48">
            <w:pPr>
              <w:spacing w:line="360" w:lineRule="auto"/>
              <w:jc w:val="center"/>
              <w:rPr>
                <w:rFonts w:hAnsi="宋体"/>
                <w:sz w:val="24"/>
                <w:szCs w:val="24"/>
              </w:rPr>
            </w:pPr>
            <w:r>
              <w:rPr>
                <w:rFonts w:hAnsi="宋体"/>
                <w:sz w:val="24"/>
                <w:szCs w:val="24"/>
              </w:rPr>
              <w:t>4</w:t>
            </w:r>
            <w:r>
              <w:rPr>
                <w:rFonts w:hint="eastAsia" w:hAnsi="宋体"/>
                <w:sz w:val="24"/>
                <w:szCs w:val="24"/>
              </w:rPr>
              <w:t>套</w:t>
            </w:r>
          </w:p>
        </w:tc>
        <w:tc>
          <w:tcPr>
            <w:tcW w:w="4531" w:type="dxa"/>
            <w:tcBorders>
              <w:right w:val="single" w:color="auto" w:sz="4" w:space="0"/>
            </w:tcBorders>
            <w:vAlign w:val="center"/>
          </w:tcPr>
          <w:p w14:paraId="617E56DD">
            <w:pPr>
              <w:spacing w:line="360" w:lineRule="auto"/>
              <w:rPr>
                <w:rFonts w:hAnsi="宋体"/>
                <w:sz w:val="24"/>
                <w:szCs w:val="24"/>
              </w:rPr>
            </w:pPr>
            <w:r>
              <w:rPr>
                <w:rFonts w:hint="eastAsia" w:hAnsi="宋体"/>
                <w:sz w:val="24"/>
                <w:szCs w:val="24"/>
              </w:rPr>
              <w:t>按需配置</w:t>
            </w:r>
          </w:p>
        </w:tc>
      </w:tr>
      <w:tr w14:paraId="38C27DF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792" w:type="dxa"/>
            <w:tcBorders>
              <w:left w:val="single" w:color="auto" w:sz="4" w:space="0"/>
            </w:tcBorders>
            <w:vAlign w:val="center"/>
          </w:tcPr>
          <w:p w14:paraId="16B8DD44">
            <w:pPr>
              <w:spacing w:line="360" w:lineRule="auto"/>
              <w:jc w:val="center"/>
              <w:rPr>
                <w:rFonts w:hAnsi="宋体"/>
                <w:sz w:val="24"/>
                <w:szCs w:val="24"/>
              </w:rPr>
            </w:pPr>
            <w:r>
              <w:rPr>
                <w:rFonts w:hAnsi="宋体"/>
                <w:sz w:val="24"/>
                <w:szCs w:val="24"/>
              </w:rPr>
              <w:t>4</w:t>
            </w:r>
          </w:p>
        </w:tc>
        <w:tc>
          <w:tcPr>
            <w:tcW w:w="3389" w:type="dxa"/>
            <w:vAlign w:val="center"/>
          </w:tcPr>
          <w:p w14:paraId="20D1E574">
            <w:pPr>
              <w:spacing w:line="360" w:lineRule="auto"/>
              <w:rPr>
                <w:rFonts w:hAnsi="宋体"/>
                <w:sz w:val="24"/>
                <w:szCs w:val="24"/>
              </w:rPr>
            </w:pPr>
            <w:r>
              <w:rPr>
                <w:rFonts w:hint="eastAsia" w:hAnsi="宋体"/>
                <w:sz w:val="24"/>
                <w:szCs w:val="24"/>
              </w:rPr>
              <w:t>基础预埋件</w:t>
            </w:r>
          </w:p>
        </w:tc>
        <w:tc>
          <w:tcPr>
            <w:tcW w:w="806" w:type="dxa"/>
            <w:vAlign w:val="center"/>
          </w:tcPr>
          <w:p w14:paraId="14C219DE">
            <w:pPr>
              <w:spacing w:line="360" w:lineRule="auto"/>
              <w:jc w:val="center"/>
              <w:rPr>
                <w:rFonts w:hAnsi="宋体"/>
                <w:sz w:val="24"/>
                <w:szCs w:val="24"/>
              </w:rPr>
            </w:pPr>
            <w:r>
              <w:rPr>
                <w:rFonts w:hAnsi="宋体"/>
                <w:sz w:val="24"/>
                <w:szCs w:val="24"/>
              </w:rPr>
              <w:t>1</w:t>
            </w:r>
            <w:r>
              <w:rPr>
                <w:rFonts w:hint="eastAsia" w:hAnsi="宋体"/>
                <w:sz w:val="24"/>
                <w:szCs w:val="24"/>
              </w:rPr>
              <w:t>套</w:t>
            </w:r>
          </w:p>
        </w:tc>
        <w:tc>
          <w:tcPr>
            <w:tcW w:w="4531" w:type="dxa"/>
            <w:tcBorders>
              <w:right w:val="single" w:color="auto" w:sz="4" w:space="0"/>
            </w:tcBorders>
            <w:vAlign w:val="center"/>
          </w:tcPr>
          <w:p w14:paraId="558E704F">
            <w:pPr>
              <w:spacing w:line="360" w:lineRule="auto"/>
              <w:rPr>
                <w:rFonts w:hAnsi="宋体"/>
                <w:sz w:val="24"/>
                <w:szCs w:val="24"/>
              </w:rPr>
            </w:pPr>
            <w:r>
              <w:rPr>
                <w:rFonts w:hint="eastAsia" w:hAnsi="宋体"/>
                <w:sz w:val="24"/>
                <w:szCs w:val="24"/>
              </w:rPr>
              <w:t>含紧固件、基础板、地脚螺栓、防撞板等</w:t>
            </w:r>
          </w:p>
        </w:tc>
      </w:tr>
      <w:tr w14:paraId="4FCD4AC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34" w:hRule="atLeast"/>
          <w:jc w:val="center"/>
        </w:trPr>
        <w:tc>
          <w:tcPr>
            <w:tcW w:w="792" w:type="dxa"/>
            <w:tcBorders>
              <w:left w:val="single" w:color="auto" w:sz="4" w:space="0"/>
            </w:tcBorders>
            <w:vAlign w:val="center"/>
          </w:tcPr>
          <w:p w14:paraId="25B0B195">
            <w:pPr>
              <w:spacing w:line="360" w:lineRule="auto"/>
              <w:jc w:val="center"/>
              <w:rPr>
                <w:rFonts w:hAnsi="宋体"/>
                <w:sz w:val="24"/>
                <w:szCs w:val="24"/>
              </w:rPr>
            </w:pPr>
            <w:r>
              <w:rPr>
                <w:rFonts w:hAnsi="宋体"/>
                <w:sz w:val="24"/>
                <w:szCs w:val="24"/>
              </w:rPr>
              <w:t>5</w:t>
            </w:r>
          </w:p>
        </w:tc>
        <w:tc>
          <w:tcPr>
            <w:tcW w:w="3389" w:type="dxa"/>
            <w:vAlign w:val="center"/>
          </w:tcPr>
          <w:p w14:paraId="78114CF0">
            <w:pPr>
              <w:spacing w:line="360" w:lineRule="auto"/>
              <w:rPr>
                <w:rFonts w:hAnsi="宋体"/>
                <w:sz w:val="24"/>
                <w:szCs w:val="24"/>
              </w:rPr>
            </w:pPr>
            <w:r>
              <w:rPr>
                <w:rFonts w:hint="eastAsia" w:hAnsi="宋体"/>
                <w:sz w:val="24"/>
                <w:szCs w:val="24"/>
              </w:rPr>
              <w:t>仪表信号电缆</w:t>
            </w:r>
          </w:p>
        </w:tc>
        <w:tc>
          <w:tcPr>
            <w:tcW w:w="806" w:type="dxa"/>
            <w:vAlign w:val="center"/>
          </w:tcPr>
          <w:p w14:paraId="239DC447">
            <w:pPr>
              <w:spacing w:line="360" w:lineRule="auto"/>
              <w:jc w:val="center"/>
              <w:rPr>
                <w:rFonts w:hAnsi="宋体"/>
                <w:sz w:val="24"/>
                <w:szCs w:val="24"/>
              </w:rPr>
            </w:pPr>
            <w:r>
              <w:rPr>
                <w:rFonts w:hAnsi="宋体"/>
                <w:sz w:val="24"/>
                <w:szCs w:val="24"/>
              </w:rPr>
              <w:t>1</w:t>
            </w:r>
            <w:r>
              <w:rPr>
                <w:rFonts w:hint="eastAsia" w:hAnsi="宋体"/>
                <w:sz w:val="24"/>
                <w:szCs w:val="24"/>
              </w:rPr>
              <w:t>套</w:t>
            </w:r>
          </w:p>
        </w:tc>
        <w:tc>
          <w:tcPr>
            <w:tcW w:w="4531" w:type="dxa"/>
            <w:tcBorders>
              <w:right w:val="single" w:color="auto" w:sz="4" w:space="0"/>
            </w:tcBorders>
            <w:vAlign w:val="center"/>
          </w:tcPr>
          <w:p w14:paraId="1173F80E">
            <w:pPr>
              <w:spacing w:line="360" w:lineRule="auto"/>
              <w:rPr>
                <w:rFonts w:hAnsi="宋体"/>
                <w:sz w:val="24"/>
                <w:szCs w:val="24"/>
              </w:rPr>
            </w:pPr>
            <w:r>
              <w:rPr>
                <w:rFonts w:hint="eastAsia" w:hAnsi="宋体"/>
                <w:sz w:val="24"/>
                <w:szCs w:val="24"/>
              </w:rPr>
              <w:t>地磅边用户控制箱内出线点至汽车衡</w:t>
            </w:r>
            <w:r>
              <w:rPr>
                <w:rFonts w:hAnsi="宋体"/>
                <w:sz w:val="24"/>
                <w:szCs w:val="24"/>
              </w:rPr>
              <w:t>20</w:t>
            </w:r>
            <w:r>
              <w:rPr>
                <w:rFonts w:hint="eastAsia" w:hAnsi="宋体"/>
                <w:sz w:val="24"/>
                <w:szCs w:val="24"/>
              </w:rPr>
              <w:t>米</w:t>
            </w:r>
          </w:p>
        </w:tc>
      </w:tr>
      <w:tr w14:paraId="4232AFF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792" w:type="dxa"/>
            <w:tcBorders>
              <w:left w:val="single" w:color="auto" w:sz="4" w:space="0"/>
            </w:tcBorders>
            <w:vAlign w:val="center"/>
          </w:tcPr>
          <w:p w14:paraId="2CAB51FB">
            <w:pPr>
              <w:spacing w:line="360" w:lineRule="auto"/>
              <w:jc w:val="center"/>
              <w:rPr>
                <w:rFonts w:hAnsi="宋体"/>
                <w:sz w:val="24"/>
                <w:szCs w:val="24"/>
              </w:rPr>
            </w:pPr>
            <w:r>
              <w:rPr>
                <w:rFonts w:hAnsi="宋体"/>
                <w:sz w:val="24"/>
                <w:szCs w:val="24"/>
              </w:rPr>
              <w:t>6</w:t>
            </w:r>
          </w:p>
        </w:tc>
        <w:tc>
          <w:tcPr>
            <w:tcW w:w="3389" w:type="dxa"/>
            <w:vAlign w:val="center"/>
          </w:tcPr>
          <w:p w14:paraId="644EE715">
            <w:pPr>
              <w:spacing w:line="360" w:lineRule="auto"/>
              <w:rPr>
                <w:rFonts w:hAnsi="宋体"/>
                <w:sz w:val="24"/>
                <w:szCs w:val="24"/>
              </w:rPr>
            </w:pPr>
            <w:r>
              <w:rPr>
                <w:rFonts w:hint="eastAsia" w:hAnsi="宋体"/>
                <w:sz w:val="24"/>
                <w:szCs w:val="24"/>
              </w:rPr>
              <w:t>数字式称重显示终端</w:t>
            </w:r>
          </w:p>
        </w:tc>
        <w:tc>
          <w:tcPr>
            <w:tcW w:w="806" w:type="dxa"/>
            <w:vAlign w:val="center"/>
          </w:tcPr>
          <w:p w14:paraId="0EA3EAE8">
            <w:pPr>
              <w:spacing w:line="360" w:lineRule="auto"/>
              <w:jc w:val="center"/>
              <w:rPr>
                <w:rFonts w:hAnsi="宋体"/>
                <w:sz w:val="24"/>
                <w:szCs w:val="24"/>
              </w:rPr>
            </w:pPr>
            <w:r>
              <w:rPr>
                <w:rFonts w:hAnsi="宋体"/>
                <w:sz w:val="24"/>
                <w:szCs w:val="24"/>
              </w:rPr>
              <w:t>1</w:t>
            </w:r>
            <w:r>
              <w:rPr>
                <w:rFonts w:hint="eastAsia" w:hAnsi="宋体"/>
                <w:sz w:val="24"/>
                <w:szCs w:val="24"/>
              </w:rPr>
              <w:t>台</w:t>
            </w:r>
          </w:p>
        </w:tc>
        <w:tc>
          <w:tcPr>
            <w:tcW w:w="4531" w:type="dxa"/>
            <w:tcBorders>
              <w:right w:val="single" w:color="auto" w:sz="4" w:space="0"/>
            </w:tcBorders>
            <w:vAlign w:val="center"/>
          </w:tcPr>
          <w:p w14:paraId="60393F5A">
            <w:pPr>
              <w:spacing w:line="360" w:lineRule="auto"/>
              <w:rPr>
                <w:rFonts w:hAnsi="宋体"/>
                <w:sz w:val="24"/>
                <w:szCs w:val="24"/>
              </w:rPr>
            </w:pPr>
            <w:r>
              <w:rPr>
                <w:rFonts w:hint="eastAsia" w:hAnsi="宋体"/>
                <w:sz w:val="24"/>
                <w:szCs w:val="24"/>
              </w:rPr>
              <w:t>要求带标准串口</w:t>
            </w:r>
          </w:p>
        </w:tc>
      </w:tr>
      <w:tr w14:paraId="0996C75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92" w:type="dxa"/>
            <w:tcBorders>
              <w:left w:val="single" w:color="auto" w:sz="4" w:space="0"/>
            </w:tcBorders>
            <w:vAlign w:val="center"/>
          </w:tcPr>
          <w:p w14:paraId="15CAE85F">
            <w:pPr>
              <w:spacing w:line="360" w:lineRule="auto"/>
              <w:jc w:val="center"/>
              <w:rPr>
                <w:rFonts w:hAnsi="宋体"/>
                <w:sz w:val="24"/>
                <w:szCs w:val="24"/>
              </w:rPr>
            </w:pPr>
            <w:r>
              <w:rPr>
                <w:rFonts w:hAnsi="宋体"/>
                <w:sz w:val="24"/>
                <w:szCs w:val="24"/>
              </w:rPr>
              <w:t>7</w:t>
            </w:r>
          </w:p>
        </w:tc>
        <w:tc>
          <w:tcPr>
            <w:tcW w:w="3389" w:type="dxa"/>
            <w:vAlign w:val="center"/>
          </w:tcPr>
          <w:p w14:paraId="657F4CC2">
            <w:pPr>
              <w:spacing w:line="360" w:lineRule="auto"/>
              <w:rPr>
                <w:rFonts w:hAnsi="宋体"/>
                <w:sz w:val="24"/>
                <w:szCs w:val="24"/>
              </w:rPr>
            </w:pPr>
            <w:r>
              <w:rPr>
                <w:rFonts w:hint="eastAsia" w:hAnsi="宋体"/>
                <w:sz w:val="24"/>
                <w:szCs w:val="24"/>
              </w:rPr>
              <w:t>电源防浪涌保护器</w:t>
            </w:r>
          </w:p>
        </w:tc>
        <w:tc>
          <w:tcPr>
            <w:tcW w:w="806" w:type="dxa"/>
            <w:vAlign w:val="center"/>
          </w:tcPr>
          <w:p w14:paraId="01E8E2F9">
            <w:pPr>
              <w:spacing w:line="360" w:lineRule="auto"/>
              <w:jc w:val="center"/>
              <w:rPr>
                <w:rFonts w:hAnsi="宋体"/>
                <w:sz w:val="24"/>
                <w:szCs w:val="24"/>
              </w:rPr>
            </w:pPr>
            <w:r>
              <w:rPr>
                <w:rFonts w:hAnsi="宋体"/>
                <w:sz w:val="24"/>
                <w:szCs w:val="24"/>
              </w:rPr>
              <w:t>1</w:t>
            </w:r>
            <w:r>
              <w:rPr>
                <w:rFonts w:hint="eastAsia" w:hAnsi="宋体"/>
                <w:sz w:val="24"/>
                <w:szCs w:val="24"/>
              </w:rPr>
              <w:t>台</w:t>
            </w:r>
          </w:p>
        </w:tc>
        <w:tc>
          <w:tcPr>
            <w:tcW w:w="4531" w:type="dxa"/>
            <w:tcBorders>
              <w:right w:val="single" w:color="auto" w:sz="4" w:space="0"/>
            </w:tcBorders>
            <w:vAlign w:val="center"/>
          </w:tcPr>
          <w:p w14:paraId="0918BC87">
            <w:pPr>
              <w:spacing w:line="360" w:lineRule="auto"/>
              <w:rPr>
                <w:rFonts w:hAnsi="宋体"/>
                <w:sz w:val="24"/>
                <w:szCs w:val="24"/>
              </w:rPr>
            </w:pPr>
            <w:r>
              <w:rPr>
                <w:rFonts w:hint="eastAsia" w:hAnsi="宋体"/>
                <w:sz w:val="24"/>
                <w:szCs w:val="24"/>
              </w:rPr>
              <w:t>按需配置</w:t>
            </w:r>
          </w:p>
        </w:tc>
      </w:tr>
      <w:tr w14:paraId="1B18FA5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92" w:type="dxa"/>
            <w:tcBorders>
              <w:left w:val="single" w:color="auto" w:sz="4" w:space="0"/>
            </w:tcBorders>
            <w:vAlign w:val="center"/>
          </w:tcPr>
          <w:p w14:paraId="441C05E3">
            <w:pPr>
              <w:spacing w:line="360" w:lineRule="auto"/>
              <w:jc w:val="center"/>
              <w:rPr>
                <w:rFonts w:hAnsi="宋体"/>
                <w:sz w:val="24"/>
                <w:szCs w:val="24"/>
              </w:rPr>
            </w:pPr>
            <w:r>
              <w:rPr>
                <w:rFonts w:hAnsi="宋体"/>
                <w:sz w:val="24"/>
                <w:szCs w:val="24"/>
              </w:rPr>
              <w:t>9</w:t>
            </w:r>
          </w:p>
        </w:tc>
        <w:tc>
          <w:tcPr>
            <w:tcW w:w="3389" w:type="dxa"/>
            <w:vAlign w:val="center"/>
          </w:tcPr>
          <w:p w14:paraId="37B06E05">
            <w:pPr>
              <w:spacing w:line="360" w:lineRule="auto"/>
              <w:rPr>
                <w:rFonts w:hAnsi="宋体"/>
                <w:sz w:val="24"/>
                <w:szCs w:val="24"/>
              </w:rPr>
            </w:pPr>
            <w:r>
              <w:rPr>
                <w:rFonts w:hint="eastAsia" w:hAnsi="宋体"/>
                <w:sz w:val="24"/>
                <w:szCs w:val="24"/>
              </w:rPr>
              <w:t>接线盒</w:t>
            </w:r>
          </w:p>
        </w:tc>
        <w:tc>
          <w:tcPr>
            <w:tcW w:w="806" w:type="dxa"/>
            <w:vAlign w:val="center"/>
          </w:tcPr>
          <w:p w14:paraId="26041C34">
            <w:pPr>
              <w:spacing w:line="360" w:lineRule="auto"/>
              <w:jc w:val="center"/>
              <w:rPr>
                <w:rFonts w:hAnsi="宋体"/>
                <w:sz w:val="24"/>
                <w:szCs w:val="24"/>
              </w:rPr>
            </w:pPr>
            <w:bookmarkStart w:id="760" w:name="_GoBack"/>
            <w:r>
              <w:rPr>
                <w:rFonts w:hAnsi="宋体"/>
                <w:color w:val="0000FF"/>
                <w:sz w:val="24"/>
                <w:szCs w:val="24"/>
                <w:highlight w:val="none"/>
              </w:rPr>
              <w:t>1</w:t>
            </w:r>
            <w:r>
              <w:rPr>
                <w:rFonts w:hint="eastAsia" w:hAnsi="宋体"/>
                <w:color w:val="0000FF"/>
                <w:sz w:val="24"/>
                <w:szCs w:val="24"/>
                <w:highlight w:val="none"/>
              </w:rPr>
              <w:t>个</w:t>
            </w:r>
            <w:bookmarkEnd w:id="760"/>
          </w:p>
        </w:tc>
        <w:tc>
          <w:tcPr>
            <w:tcW w:w="4531" w:type="dxa"/>
            <w:tcBorders>
              <w:right w:val="single" w:color="auto" w:sz="4" w:space="0"/>
            </w:tcBorders>
            <w:vAlign w:val="center"/>
          </w:tcPr>
          <w:p w14:paraId="52E681A0">
            <w:pPr>
              <w:spacing w:line="360" w:lineRule="auto"/>
              <w:rPr>
                <w:rFonts w:hAnsi="宋体"/>
                <w:sz w:val="24"/>
                <w:szCs w:val="24"/>
              </w:rPr>
            </w:pPr>
            <w:r>
              <w:rPr>
                <w:rFonts w:hint="eastAsia" w:hAnsi="宋体"/>
                <w:sz w:val="24"/>
                <w:szCs w:val="24"/>
              </w:rPr>
              <w:t>不锈钢，同传感器同品牌。</w:t>
            </w:r>
          </w:p>
        </w:tc>
      </w:tr>
      <w:tr w14:paraId="2A8710B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792" w:type="dxa"/>
            <w:tcBorders>
              <w:left w:val="single" w:color="auto" w:sz="4" w:space="0"/>
              <w:bottom w:val="single" w:color="auto" w:sz="12" w:space="0"/>
            </w:tcBorders>
            <w:vAlign w:val="center"/>
          </w:tcPr>
          <w:p w14:paraId="78EFB509">
            <w:pPr>
              <w:spacing w:line="360" w:lineRule="auto"/>
              <w:jc w:val="center"/>
              <w:rPr>
                <w:rFonts w:hAnsi="宋体"/>
                <w:sz w:val="24"/>
                <w:szCs w:val="24"/>
              </w:rPr>
            </w:pPr>
            <w:r>
              <w:rPr>
                <w:rFonts w:hAnsi="宋体"/>
                <w:sz w:val="24"/>
                <w:szCs w:val="24"/>
              </w:rPr>
              <w:t>10</w:t>
            </w:r>
          </w:p>
        </w:tc>
        <w:tc>
          <w:tcPr>
            <w:tcW w:w="3389" w:type="dxa"/>
            <w:tcBorders>
              <w:bottom w:val="single" w:color="auto" w:sz="12" w:space="0"/>
            </w:tcBorders>
            <w:vAlign w:val="center"/>
          </w:tcPr>
          <w:p w14:paraId="183EB0BB">
            <w:pPr>
              <w:spacing w:line="360" w:lineRule="auto"/>
              <w:rPr>
                <w:rFonts w:hAnsi="宋体"/>
                <w:sz w:val="24"/>
                <w:szCs w:val="24"/>
              </w:rPr>
            </w:pPr>
            <w:r>
              <w:rPr>
                <w:rFonts w:hint="eastAsia" w:hAnsi="宋体"/>
                <w:sz w:val="24"/>
                <w:szCs w:val="24"/>
              </w:rPr>
              <w:t>双屏蔽传感器连接电缆</w:t>
            </w:r>
          </w:p>
        </w:tc>
        <w:tc>
          <w:tcPr>
            <w:tcW w:w="806" w:type="dxa"/>
            <w:tcBorders>
              <w:bottom w:val="single" w:color="auto" w:sz="12" w:space="0"/>
            </w:tcBorders>
            <w:vAlign w:val="center"/>
          </w:tcPr>
          <w:p w14:paraId="1F856AD1">
            <w:pPr>
              <w:spacing w:line="360" w:lineRule="auto"/>
              <w:jc w:val="center"/>
              <w:rPr>
                <w:rFonts w:hAnsi="宋体"/>
                <w:sz w:val="24"/>
                <w:szCs w:val="24"/>
              </w:rPr>
            </w:pPr>
            <w:r>
              <w:rPr>
                <w:rFonts w:hint="eastAsia" w:hAnsi="宋体"/>
                <w:sz w:val="24"/>
                <w:szCs w:val="24"/>
              </w:rPr>
              <w:t>配套</w:t>
            </w:r>
          </w:p>
        </w:tc>
        <w:tc>
          <w:tcPr>
            <w:tcW w:w="4531" w:type="dxa"/>
            <w:tcBorders>
              <w:bottom w:val="single" w:color="auto" w:sz="12" w:space="0"/>
              <w:right w:val="single" w:color="auto" w:sz="4" w:space="0"/>
            </w:tcBorders>
            <w:vAlign w:val="center"/>
          </w:tcPr>
          <w:p w14:paraId="028BDD66">
            <w:pPr>
              <w:spacing w:line="360" w:lineRule="auto"/>
              <w:rPr>
                <w:rFonts w:hAnsi="宋体"/>
                <w:sz w:val="24"/>
                <w:szCs w:val="24"/>
              </w:rPr>
            </w:pPr>
            <w:r>
              <w:rPr>
                <w:rFonts w:hint="eastAsia" w:hAnsi="宋体"/>
                <w:sz w:val="24"/>
                <w:szCs w:val="24"/>
              </w:rPr>
              <w:t>不锈钢加铠，数量按需配置</w:t>
            </w:r>
          </w:p>
        </w:tc>
      </w:tr>
    </w:tbl>
    <w:p w14:paraId="7070378B">
      <w:pPr>
        <w:snapToGrid w:val="0"/>
        <w:spacing w:line="360" w:lineRule="auto"/>
        <w:ind w:firstLine="398" w:firstLineChars="166"/>
        <w:rPr>
          <w:rFonts w:ascii="宋体" w:hAnsi="宋体" w:cs="宋体"/>
          <w:kern w:val="0"/>
          <w:sz w:val="24"/>
        </w:rPr>
      </w:pPr>
    </w:p>
    <w:p w14:paraId="7B9417BF">
      <w:pPr>
        <w:snapToGrid w:val="0"/>
        <w:spacing w:line="360" w:lineRule="auto"/>
        <w:ind w:firstLine="400" w:firstLineChars="166"/>
        <w:rPr>
          <w:rFonts w:ascii="宋体" w:hAnsi="宋体" w:cs="宋体"/>
          <w:b/>
          <w:bCs/>
          <w:kern w:val="0"/>
          <w:sz w:val="24"/>
        </w:rPr>
      </w:pPr>
      <w:r>
        <w:rPr>
          <w:rFonts w:hint="eastAsia" w:ascii="宋体" w:hAnsi="宋体" w:cs="宋体"/>
          <w:b/>
          <w:bCs/>
          <w:kern w:val="0"/>
          <w:sz w:val="24"/>
        </w:rPr>
        <w:t>（一）</w:t>
      </w:r>
      <w:r>
        <w:rPr>
          <w:rFonts w:ascii="宋体" w:hAnsi="宋体" w:cs="宋体"/>
          <w:b/>
          <w:bCs/>
          <w:kern w:val="0"/>
          <w:sz w:val="24"/>
        </w:rPr>
        <w:t>、</w:t>
      </w:r>
      <w:r>
        <w:rPr>
          <w:rFonts w:hint="eastAsia" w:ascii="宋体" w:hAnsi="宋体" w:cs="宋体"/>
          <w:b/>
          <w:bCs/>
          <w:kern w:val="0"/>
          <w:sz w:val="24"/>
        </w:rPr>
        <w:t>技术参数要求</w:t>
      </w:r>
    </w:p>
    <w:p w14:paraId="2BD70D02">
      <w:pPr>
        <w:snapToGrid w:val="0"/>
        <w:spacing w:line="360" w:lineRule="auto"/>
        <w:ind w:firstLine="218" w:firstLineChars="91"/>
        <w:rPr>
          <w:rFonts w:ascii="宋体" w:hAnsi="宋体" w:cs="宋体"/>
          <w:kern w:val="0"/>
          <w:sz w:val="24"/>
        </w:rPr>
      </w:pPr>
      <w:r>
        <w:rPr>
          <w:rFonts w:hint="eastAsia" w:ascii="宋体" w:hAnsi="宋体" w:cs="宋体"/>
          <w:kern w:val="0"/>
          <w:sz w:val="24"/>
        </w:rPr>
        <w:t xml:space="preserve"> （1）.型号名称规格：</w:t>
      </w:r>
      <w:r>
        <w:rPr>
          <w:rFonts w:hint="eastAsia" w:ascii="宋体" w:hAnsi="宋体" w:cs="宋体"/>
          <w:color w:val="0000FF"/>
          <w:kern w:val="0"/>
          <w:sz w:val="24"/>
        </w:rPr>
        <w:t>汽车衡(3m×7m)</w:t>
      </w:r>
      <w:r>
        <w:rPr>
          <w:rFonts w:hint="eastAsia" w:ascii="宋体" w:hAnsi="宋体" w:cs="宋体"/>
          <w:kern w:val="0"/>
          <w:sz w:val="24"/>
        </w:rPr>
        <w:t>。</w:t>
      </w:r>
    </w:p>
    <w:p w14:paraId="056B547F">
      <w:pPr>
        <w:snapToGrid w:val="0"/>
        <w:spacing w:line="360" w:lineRule="auto"/>
        <w:ind w:firstLine="218" w:firstLineChars="91"/>
        <w:rPr>
          <w:rFonts w:ascii="宋体" w:hAnsi="宋体" w:cs="宋体"/>
          <w:kern w:val="0"/>
          <w:sz w:val="24"/>
        </w:rPr>
      </w:pPr>
      <w:r>
        <w:rPr>
          <w:rFonts w:hint="eastAsia" w:ascii="宋体" w:hAnsi="宋体" w:cs="宋体"/>
          <w:kern w:val="0"/>
          <w:sz w:val="24"/>
        </w:rPr>
        <w:t xml:space="preserve"> （2）.额定称量：20吨。</w:t>
      </w:r>
    </w:p>
    <w:p w14:paraId="186C95C8">
      <w:pPr>
        <w:snapToGrid w:val="0"/>
        <w:spacing w:line="360" w:lineRule="auto"/>
        <w:ind w:firstLine="398" w:firstLineChars="166"/>
        <w:rPr>
          <w:rFonts w:ascii="宋体" w:hAnsi="宋体" w:cs="宋体"/>
          <w:kern w:val="0"/>
          <w:sz w:val="24"/>
        </w:rPr>
      </w:pPr>
      <w:r>
        <w:rPr>
          <w:rFonts w:hint="eastAsia" w:ascii="宋体" w:hAnsi="宋体" w:cs="宋体"/>
          <w:kern w:val="0"/>
          <w:sz w:val="24"/>
        </w:rPr>
        <w:t>（3）. 最大安全过载：125%FS。</w:t>
      </w:r>
    </w:p>
    <w:p w14:paraId="06A3FE30">
      <w:pPr>
        <w:snapToGrid w:val="0"/>
        <w:spacing w:line="360" w:lineRule="auto"/>
        <w:ind w:firstLine="398" w:firstLineChars="166"/>
        <w:rPr>
          <w:rFonts w:ascii="宋体" w:hAnsi="宋体" w:cs="宋体"/>
          <w:kern w:val="0"/>
          <w:sz w:val="24"/>
        </w:rPr>
      </w:pPr>
      <w:r>
        <w:rPr>
          <w:rFonts w:hint="eastAsia" w:ascii="宋体" w:hAnsi="宋体" w:cs="宋体"/>
          <w:kern w:val="0"/>
          <w:sz w:val="24"/>
        </w:rPr>
        <w:t>（4）. 允许通过的汽车轴载：15t。</w:t>
      </w:r>
    </w:p>
    <w:p w14:paraId="48330ADE">
      <w:pPr>
        <w:snapToGrid w:val="0"/>
        <w:spacing w:line="360" w:lineRule="auto"/>
        <w:ind w:firstLine="398" w:firstLineChars="166"/>
        <w:rPr>
          <w:rFonts w:ascii="宋体" w:hAnsi="宋体" w:cs="宋体"/>
          <w:kern w:val="0"/>
          <w:sz w:val="24"/>
        </w:rPr>
      </w:pPr>
      <w:r>
        <w:rPr>
          <w:rFonts w:hint="eastAsia" w:ascii="宋体" w:hAnsi="宋体" w:cs="宋体"/>
          <w:kern w:val="0"/>
          <w:sz w:val="24"/>
        </w:rPr>
        <w:t>（5）.计量精度：OIML  Ⅲ级。</w:t>
      </w:r>
    </w:p>
    <w:p w14:paraId="464F3948">
      <w:pPr>
        <w:snapToGrid w:val="0"/>
        <w:spacing w:line="360" w:lineRule="auto"/>
        <w:ind w:firstLine="398" w:firstLineChars="166"/>
        <w:rPr>
          <w:rFonts w:ascii="宋体" w:hAnsi="宋体" w:cs="宋体"/>
          <w:kern w:val="0"/>
          <w:sz w:val="24"/>
        </w:rPr>
      </w:pPr>
      <w:r>
        <w:rPr>
          <w:rFonts w:hint="eastAsia" w:ascii="宋体" w:hAnsi="宋体" w:cs="宋体"/>
          <w:kern w:val="0"/>
          <w:sz w:val="24"/>
        </w:rPr>
        <w:t>（6）.检定分度：10千克。</w:t>
      </w:r>
    </w:p>
    <w:p w14:paraId="75BF3CE3">
      <w:pPr>
        <w:snapToGrid w:val="0"/>
        <w:spacing w:line="360" w:lineRule="auto"/>
        <w:ind w:firstLine="398" w:firstLineChars="166"/>
        <w:rPr>
          <w:rFonts w:hint="eastAsia" w:ascii="宋体" w:hAnsi="宋体" w:cs="宋体"/>
          <w:kern w:val="0"/>
          <w:sz w:val="24"/>
        </w:rPr>
      </w:pPr>
      <w:r>
        <w:rPr>
          <w:rFonts w:hint="eastAsia" w:ascii="宋体" w:hAnsi="宋体" w:cs="宋体"/>
          <w:kern w:val="0"/>
          <w:sz w:val="24"/>
        </w:rPr>
        <w:t>（7）.电源：220VAC（-15%～+10%），50HZ±2%。</w:t>
      </w:r>
    </w:p>
    <w:p w14:paraId="62EBB17D">
      <w:pPr>
        <w:snapToGrid w:val="0"/>
        <w:spacing w:line="360" w:lineRule="auto"/>
        <w:ind w:firstLine="398" w:firstLineChars="166"/>
        <w:rPr>
          <w:rFonts w:hint="eastAsia" w:ascii="宋体" w:hAnsi="宋体" w:cs="宋体"/>
          <w:kern w:val="0"/>
          <w:sz w:val="24"/>
        </w:rPr>
      </w:pPr>
      <w:r>
        <w:rPr>
          <w:rFonts w:hint="eastAsia" w:ascii="宋体" w:hAnsi="宋体" w:cs="宋体"/>
          <w:kern w:val="0"/>
          <w:sz w:val="24"/>
        </w:rPr>
        <w:t>（8）.台面尺寸： 3.0m(W)×7m(L)。</w:t>
      </w:r>
    </w:p>
    <w:p w14:paraId="2C29FD96">
      <w:pPr>
        <w:snapToGrid w:val="0"/>
        <w:spacing w:line="360" w:lineRule="auto"/>
        <w:ind w:firstLine="398" w:firstLineChars="166"/>
        <w:rPr>
          <w:rFonts w:hint="eastAsia" w:ascii="宋体" w:hAnsi="宋体" w:cs="宋体"/>
          <w:kern w:val="0"/>
          <w:sz w:val="24"/>
        </w:rPr>
      </w:pPr>
      <w:r>
        <w:rPr>
          <w:rFonts w:hint="eastAsia" w:ascii="宋体" w:hAnsi="宋体" w:cs="宋体"/>
          <w:color w:val="0000FF"/>
          <w:kern w:val="0"/>
          <w:sz w:val="24"/>
          <w:lang w:eastAsia="zh-CN"/>
        </w:rPr>
        <w:t>（</w:t>
      </w:r>
      <w:r>
        <w:rPr>
          <w:rFonts w:hint="eastAsia" w:ascii="宋体" w:hAnsi="宋体" w:cs="宋体"/>
          <w:color w:val="0000FF"/>
          <w:kern w:val="0"/>
          <w:sz w:val="24"/>
          <w:lang w:val="en-US" w:eastAsia="zh-CN"/>
        </w:rPr>
        <w:t>9</w:t>
      </w:r>
      <w:r>
        <w:rPr>
          <w:rFonts w:hint="eastAsia" w:ascii="宋体" w:hAnsi="宋体" w:cs="宋体"/>
          <w:color w:val="0000FF"/>
          <w:kern w:val="0"/>
          <w:sz w:val="24"/>
          <w:lang w:eastAsia="zh-CN"/>
        </w:rPr>
        <w:t>）面板厚度：大于等于10毫米；</w:t>
      </w:r>
      <w:r>
        <w:rPr>
          <w:rFonts w:hint="eastAsia" w:ascii="宋体" w:hAnsi="宋体" w:cs="宋体"/>
          <w:kern w:val="0"/>
          <w:sz w:val="24"/>
        </w:rPr>
        <w:t xml:space="preserve"> </w:t>
      </w:r>
    </w:p>
    <w:p w14:paraId="697168D2">
      <w:pPr>
        <w:snapToGrid w:val="0"/>
        <w:spacing w:line="360" w:lineRule="auto"/>
        <w:ind w:firstLine="398" w:firstLineChars="166"/>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10</w:t>
      </w:r>
      <w:r>
        <w:rPr>
          <w:rFonts w:hint="eastAsia" w:ascii="宋体" w:hAnsi="宋体" w:cs="宋体"/>
          <w:kern w:val="0"/>
          <w:sz w:val="24"/>
        </w:rPr>
        <w:t>）.秤台结构：一节U型结构秤台，全花纹钢防滑台面；防浮。安全系≥2.5。</w:t>
      </w:r>
    </w:p>
    <w:p w14:paraId="32EAA59C">
      <w:pPr>
        <w:snapToGrid w:val="0"/>
        <w:spacing w:line="360" w:lineRule="auto"/>
        <w:ind w:firstLine="398" w:firstLineChars="166"/>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11</w:t>
      </w:r>
      <w:r>
        <w:rPr>
          <w:rFonts w:hint="eastAsia" w:ascii="宋体" w:hAnsi="宋体" w:cs="宋体"/>
          <w:kern w:val="0"/>
          <w:sz w:val="24"/>
        </w:rPr>
        <w:t>）.基础型式: 浅基坑/无基坑结构 。</w:t>
      </w:r>
    </w:p>
    <w:p w14:paraId="0CE57C6C">
      <w:pPr>
        <w:snapToGrid w:val="0"/>
        <w:spacing w:line="360" w:lineRule="auto"/>
        <w:ind w:firstLine="400" w:firstLineChars="166"/>
        <w:rPr>
          <w:rFonts w:ascii="宋体" w:hAnsi="宋体" w:cs="宋体"/>
          <w:b/>
          <w:bCs/>
          <w:kern w:val="0"/>
          <w:sz w:val="24"/>
        </w:rPr>
      </w:pPr>
      <w:r>
        <w:rPr>
          <w:rFonts w:hint="eastAsia" w:ascii="宋体" w:hAnsi="宋体" w:cs="宋体"/>
          <w:b/>
          <w:bCs/>
          <w:kern w:val="0"/>
          <w:sz w:val="24"/>
        </w:rPr>
        <w:t>（二）</w:t>
      </w:r>
      <w:r>
        <w:rPr>
          <w:rFonts w:ascii="宋体" w:hAnsi="宋体" w:cs="宋体"/>
          <w:b/>
          <w:bCs/>
          <w:kern w:val="0"/>
          <w:sz w:val="24"/>
        </w:rPr>
        <w:t>、</w:t>
      </w:r>
      <w:r>
        <w:rPr>
          <w:rFonts w:hint="eastAsia" w:ascii="宋体" w:hAnsi="宋体" w:cs="宋体"/>
          <w:b/>
          <w:bCs/>
          <w:kern w:val="0"/>
          <w:sz w:val="24"/>
        </w:rPr>
        <w:t>主要性能要求</w:t>
      </w:r>
    </w:p>
    <w:p w14:paraId="3B8A5547">
      <w:pPr>
        <w:snapToGrid w:val="0"/>
        <w:spacing w:line="360" w:lineRule="auto"/>
        <w:ind w:firstLine="398" w:firstLineChars="166"/>
        <w:rPr>
          <w:rFonts w:ascii="宋体" w:hAnsi="宋体" w:cs="宋体"/>
          <w:kern w:val="0"/>
          <w:sz w:val="24"/>
        </w:rPr>
      </w:pPr>
      <w:r>
        <w:rPr>
          <w:rFonts w:hint="eastAsia" w:ascii="宋体" w:hAnsi="宋体" w:cs="宋体"/>
          <w:kern w:val="0"/>
          <w:sz w:val="24"/>
        </w:rPr>
        <w:t>1.●数字式传感器</w:t>
      </w:r>
    </w:p>
    <w:p w14:paraId="6093C940">
      <w:pPr>
        <w:snapToGrid w:val="0"/>
        <w:spacing w:line="360" w:lineRule="auto"/>
        <w:ind w:firstLine="398" w:firstLineChars="166"/>
        <w:rPr>
          <w:rFonts w:ascii="宋体" w:hAnsi="宋体" w:cs="宋体"/>
          <w:kern w:val="0"/>
          <w:sz w:val="24"/>
        </w:rPr>
      </w:pPr>
      <w:r>
        <w:rPr>
          <w:rFonts w:hint="eastAsia" w:ascii="宋体" w:hAnsi="宋体" w:cs="宋体"/>
          <w:kern w:val="0"/>
          <w:sz w:val="24"/>
        </w:rPr>
        <w:t xml:space="preserve"> （1）.数字式传感器应采用不锈钢焊接外壳，防护等级IP68(需要提供测试报告)，抗化学腐蚀，采用柱式设计，工作时环境温度为-15℃～+55℃。</w:t>
      </w:r>
    </w:p>
    <w:p w14:paraId="3BDF0065">
      <w:pPr>
        <w:snapToGrid w:val="0"/>
        <w:spacing w:line="360" w:lineRule="auto"/>
        <w:ind w:firstLine="398" w:firstLineChars="166"/>
        <w:rPr>
          <w:rFonts w:ascii="宋体" w:hAnsi="宋体" w:cs="宋体"/>
          <w:kern w:val="0"/>
          <w:sz w:val="24"/>
        </w:rPr>
      </w:pPr>
      <w:r>
        <w:rPr>
          <w:rFonts w:hint="eastAsia" w:ascii="宋体" w:hAnsi="宋体" w:cs="宋体"/>
          <w:kern w:val="0"/>
          <w:sz w:val="24"/>
        </w:rPr>
        <w:t>（2）.同时具备防雷击能力10000A(需要提供第三方测试报告)，输出数字信号应满足200米远距离传输要求。</w:t>
      </w:r>
    </w:p>
    <w:p w14:paraId="57FF8AFB">
      <w:pPr>
        <w:snapToGrid w:val="0"/>
        <w:spacing w:line="360" w:lineRule="auto"/>
        <w:ind w:firstLine="398" w:firstLineChars="166"/>
        <w:rPr>
          <w:rFonts w:ascii="宋体" w:hAnsi="宋体" w:cs="宋体"/>
          <w:kern w:val="0"/>
          <w:sz w:val="24"/>
        </w:rPr>
      </w:pPr>
      <w:r>
        <w:rPr>
          <w:rFonts w:hint="eastAsia" w:ascii="宋体" w:hAnsi="宋体" w:cs="宋体"/>
          <w:kern w:val="0"/>
          <w:sz w:val="24"/>
        </w:rPr>
        <w:t>（3）.性能参数不低于如下要求：综合精度:OIML C3，蠕变(30分钟):≤±0.013%F.S，非线性: ≤±0.010%F.S，滞后: ≤±0.016%F.S，重复性：≤±0.005%F.S，防雷击能力：10000A，IP防护等级：IP68，使用温度范围：-30℃～+55℃，最大安全过载:200%F.S，最大极限过载:300%F.S。</w:t>
      </w:r>
    </w:p>
    <w:p w14:paraId="07E19956">
      <w:pPr>
        <w:snapToGrid w:val="0"/>
        <w:spacing w:line="360" w:lineRule="auto"/>
        <w:ind w:firstLine="398" w:firstLineChars="166"/>
        <w:rPr>
          <w:rFonts w:ascii="宋体" w:hAnsi="宋体" w:cs="宋体"/>
          <w:kern w:val="0"/>
          <w:sz w:val="24"/>
        </w:rPr>
      </w:pPr>
      <w:r>
        <w:rPr>
          <w:rFonts w:hint="eastAsia" w:ascii="宋体" w:hAnsi="宋体" w:cs="宋体"/>
          <w:kern w:val="0"/>
          <w:sz w:val="24"/>
        </w:rPr>
        <w:t>2. 秤台</w:t>
      </w:r>
    </w:p>
    <w:p w14:paraId="33560402">
      <w:pPr>
        <w:snapToGrid w:val="0"/>
        <w:spacing w:line="360" w:lineRule="auto"/>
        <w:ind w:firstLine="398" w:firstLineChars="166"/>
        <w:rPr>
          <w:rFonts w:ascii="宋体" w:hAnsi="宋体" w:cs="宋体"/>
          <w:kern w:val="0"/>
          <w:sz w:val="24"/>
        </w:rPr>
      </w:pPr>
      <w:r>
        <w:rPr>
          <w:rFonts w:hint="eastAsia" w:ascii="宋体" w:hAnsi="宋体" w:cs="宋体"/>
          <w:kern w:val="0"/>
          <w:sz w:val="24"/>
        </w:rPr>
        <w:t>(1).台面尺寸：3.0*7m。</w:t>
      </w:r>
    </w:p>
    <w:p w14:paraId="64373EA7">
      <w:pPr>
        <w:snapToGrid w:val="0"/>
        <w:spacing w:line="360" w:lineRule="auto"/>
        <w:ind w:firstLine="398" w:firstLineChars="166"/>
        <w:rPr>
          <w:rFonts w:ascii="宋体" w:hAnsi="宋体" w:cs="宋体"/>
          <w:kern w:val="0"/>
          <w:sz w:val="24"/>
        </w:rPr>
      </w:pPr>
      <w:r>
        <w:rPr>
          <w:rFonts w:hint="eastAsia" w:ascii="宋体" w:hAnsi="宋体" w:cs="宋体"/>
          <w:kern w:val="0"/>
          <w:sz w:val="24"/>
        </w:rPr>
        <w:t>(2)</w:t>
      </w:r>
      <w:r>
        <w:rPr>
          <w:rFonts w:hint="eastAsia" w:ascii="宋体" w:hAnsi="宋体" w:cs="宋体"/>
          <w:kern w:val="0"/>
          <w:sz w:val="24"/>
        </w:rPr>
        <w:tab/>
      </w:r>
      <w:r>
        <w:rPr>
          <w:rFonts w:hint="eastAsia" w:ascii="宋体" w:hAnsi="宋体" w:cs="宋体"/>
          <w:kern w:val="0"/>
          <w:sz w:val="24"/>
        </w:rPr>
        <w:t>.最大称量：20t。</w:t>
      </w:r>
    </w:p>
    <w:p w14:paraId="28F920DE">
      <w:pPr>
        <w:snapToGrid w:val="0"/>
        <w:spacing w:line="360" w:lineRule="auto"/>
        <w:ind w:firstLine="398" w:firstLineChars="166"/>
        <w:rPr>
          <w:rFonts w:ascii="宋体" w:hAnsi="宋体" w:cs="宋体"/>
          <w:kern w:val="0"/>
          <w:sz w:val="24"/>
        </w:rPr>
      </w:pPr>
      <w:r>
        <w:rPr>
          <w:rFonts w:hint="eastAsia" w:ascii="宋体" w:hAnsi="宋体" w:cs="宋体"/>
          <w:kern w:val="0"/>
          <w:sz w:val="24"/>
        </w:rPr>
        <w:t>(3)</w:t>
      </w:r>
      <w:r>
        <w:rPr>
          <w:rFonts w:hint="eastAsia" w:ascii="宋体" w:hAnsi="宋体" w:cs="宋体"/>
          <w:kern w:val="0"/>
          <w:sz w:val="24"/>
        </w:rPr>
        <w:tab/>
      </w:r>
      <w:r>
        <w:rPr>
          <w:rFonts w:hint="eastAsia" w:ascii="宋体" w:hAnsi="宋体" w:cs="宋体"/>
          <w:kern w:val="0"/>
          <w:sz w:val="24"/>
        </w:rPr>
        <w:t>.检定分度值：10kg。</w:t>
      </w:r>
    </w:p>
    <w:p w14:paraId="40F40650">
      <w:pPr>
        <w:snapToGrid w:val="0"/>
        <w:spacing w:line="360" w:lineRule="auto"/>
        <w:ind w:firstLine="398" w:firstLineChars="166"/>
        <w:rPr>
          <w:rFonts w:ascii="宋体" w:hAnsi="宋体" w:cs="宋体"/>
          <w:kern w:val="0"/>
          <w:sz w:val="24"/>
        </w:rPr>
      </w:pPr>
      <w:r>
        <w:rPr>
          <w:rFonts w:hint="eastAsia" w:ascii="宋体" w:hAnsi="宋体" w:cs="宋体"/>
          <w:kern w:val="0"/>
          <w:sz w:val="24"/>
        </w:rPr>
        <w:t>(4).●防滑设计：面板为一体式防滑全花纹板设计，不得单独焊接花纹板，花纹板材质为</w:t>
      </w:r>
      <w:r>
        <w:rPr>
          <w:rFonts w:hint="eastAsia" w:hAnsi="宋体"/>
          <w:color w:val="0000FF"/>
          <w:sz w:val="24"/>
          <w:szCs w:val="24"/>
        </w:rPr>
        <w:t>Q355B</w:t>
      </w:r>
      <w:r>
        <w:rPr>
          <w:rFonts w:hint="eastAsia" w:hAnsi="宋体"/>
          <w:sz w:val="24"/>
          <w:szCs w:val="24"/>
        </w:rPr>
        <w:t>高强钢</w:t>
      </w:r>
      <w:r>
        <w:rPr>
          <w:rFonts w:hint="eastAsia" w:ascii="宋体" w:hAnsi="宋体" w:cs="宋体"/>
          <w:kern w:val="0"/>
          <w:sz w:val="24"/>
        </w:rPr>
        <w:t>（提供原材料证明）。</w:t>
      </w:r>
    </w:p>
    <w:p w14:paraId="2A2310FC">
      <w:pPr>
        <w:snapToGrid w:val="0"/>
        <w:spacing w:line="360" w:lineRule="auto"/>
        <w:ind w:firstLine="398" w:firstLineChars="166"/>
        <w:rPr>
          <w:rFonts w:ascii="宋体" w:hAnsi="宋体" w:cs="宋体"/>
          <w:kern w:val="0"/>
          <w:sz w:val="24"/>
        </w:rPr>
      </w:pPr>
      <w:r>
        <w:rPr>
          <w:rFonts w:hint="eastAsia" w:ascii="宋体" w:hAnsi="宋体" w:cs="宋体"/>
          <w:kern w:val="0"/>
          <w:sz w:val="24"/>
        </w:rPr>
        <w:t>(5).●核心部件要求：秤体、称重传感器、称重仪表为同一生产制造商生产，提供三大核心部件型 式 批准证书。</w:t>
      </w:r>
    </w:p>
    <w:p w14:paraId="507B80AB">
      <w:pPr>
        <w:snapToGrid w:val="0"/>
        <w:spacing w:line="360" w:lineRule="auto"/>
        <w:ind w:firstLine="398" w:firstLineChars="166"/>
        <w:rPr>
          <w:rFonts w:ascii="宋体" w:hAnsi="宋体" w:cs="宋体"/>
          <w:kern w:val="0"/>
          <w:sz w:val="24"/>
        </w:rPr>
      </w:pPr>
      <w:r>
        <w:rPr>
          <w:rFonts w:hint="eastAsia" w:ascii="宋体" w:hAnsi="宋体" w:cs="宋体"/>
          <w:kern w:val="0"/>
          <w:sz w:val="24"/>
        </w:rPr>
        <w:t>(6 ).●提供计量器具型式评价报告，型式评价报告包含汽车衡配置的仪表型号、传感器型号和投标产品型号。</w:t>
      </w:r>
    </w:p>
    <w:p w14:paraId="0FE1DF39">
      <w:pPr>
        <w:snapToGrid w:val="0"/>
        <w:spacing w:line="360" w:lineRule="auto"/>
        <w:ind w:firstLine="398" w:firstLineChars="166"/>
        <w:rPr>
          <w:rFonts w:ascii="宋体" w:hAnsi="宋体" w:cs="宋体"/>
          <w:kern w:val="0"/>
          <w:sz w:val="24"/>
        </w:rPr>
      </w:pPr>
      <w:r>
        <w:rPr>
          <w:rFonts w:hint="eastAsia" w:ascii="宋体" w:hAnsi="宋体" w:cs="宋体"/>
          <w:kern w:val="0"/>
          <w:sz w:val="24"/>
        </w:rPr>
        <w:t>(7)</w:t>
      </w:r>
      <w:r>
        <w:rPr>
          <w:rFonts w:hint="eastAsia" w:ascii="宋体" w:hAnsi="宋体" w:cs="宋体"/>
          <w:kern w:val="0"/>
          <w:sz w:val="24"/>
        </w:rPr>
        <w:tab/>
      </w:r>
      <w:r>
        <w:rPr>
          <w:rFonts w:hint="eastAsia" w:ascii="宋体" w:hAnsi="宋体" w:cs="宋体"/>
          <w:kern w:val="0"/>
          <w:sz w:val="24"/>
        </w:rPr>
        <w:t>.最大安全过载：≥125%F.S.。</w:t>
      </w:r>
    </w:p>
    <w:p w14:paraId="78FDBEE7">
      <w:pPr>
        <w:snapToGrid w:val="0"/>
        <w:spacing w:line="360" w:lineRule="auto"/>
        <w:ind w:firstLine="398" w:firstLineChars="166"/>
        <w:rPr>
          <w:rFonts w:ascii="宋体" w:hAnsi="宋体" w:cs="宋体"/>
          <w:kern w:val="0"/>
          <w:sz w:val="24"/>
        </w:rPr>
      </w:pPr>
      <w:r>
        <w:rPr>
          <w:rFonts w:hint="eastAsia" w:ascii="宋体" w:hAnsi="宋体" w:cs="宋体"/>
          <w:kern w:val="0"/>
          <w:sz w:val="24"/>
        </w:rPr>
        <w:t>(8)</w:t>
      </w:r>
      <w:r>
        <w:rPr>
          <w:rFonts w:hint="eastAsia" w:ascii="宋体" w:hAnsi="宋体" w:cs="宋体"/>
          <w:kern w:val="0"/>
          <w:sz w:val="24"/>
        </w:rPr>
        <w:tab/>
      </w:r>
      <w:r>
        <w:rPr>
          <w:rFonts w:hint="eastAsia" w:ascii="宋体" w:hAnsi="宋体" w:cs="宋体"/>
          <w:kern w:val="0"/>
          <w:sz w:val="24"/>
        </w:rPr>
        <w:t>.准确度等级：OIML Ⅲ，符合JJG 539-2016。</w:t>
      </w:r>
    </w:p>
    <w:p w14:paraId="243605FC">
      <w:pPr>
        <w:snapToGrid w:val="0"/>
        <w:spacing w:line="360" w:lineRule="auto"/>
        <w:ind w:firstLine="398" w:firstLineChars="166"/>
        <w:rPr>
          <w:rFonts w:ascii="宋体" w:hAnsi="宋体" w:cs="宋体"/>
          <w:kern w:val="0"/>
          <w:sz w:val="24"/>
        </w:rPr>
      </w:pPr>
      <w:r>
        <w:rPr>
          <w:rFonts w:hint="eastAsia" w:ascii="宋体" w:hAnsi="宋体" w:cs="宋体"/>
          <w:kern w:val="0"/>
          <w:sz w:val="24"/>
        </w:rPr>
        <w:t>(9)</w:t>
      </w:r>
      <w:r>
        <w:rPr>
          <w:rFonts w:hint="eastAsia" w:ascii="宋体" w:hAnsi="宋体" w:cs="宋体"/>
          <w:kern w:val="0"/>
          <w:sz w:val="24"/>
        </w:rPr>
        <w:tab/>
      </w:r>
      <w:r>
        <w:rPr>
          <w:rFonts w:hint="eastAsia" w:ascii="宋体" w:hAnsi="宋体" w:cs="宋体"/>
          <w:kern w:val="0"/>
          <w:sz w:val="24"/>
        </w:rPr>
        <w:t>.●轴载要求：15t轴载设计。</w:t>
      </w:r>
    </w:p>
    <w:p w14:paraId="2E39168D">
      <w:pPr>
        <w:snapToGrid w:val="0"/>
        <w:spacing w:line="360" w:lineRule="auto"/>
        <w:ind w:firstLine="398" w:firstLineChars="166"/>
        <w:rPr>
          <w:rFonts w:ascii="宋体" w:hAnsi="宋体" w:cs="宋体"/>
          <w:kern w:val="0"/>
          <w:sz w:val="24"/>
        </w:rPr>
      </w:pPr>
      <w:r>
        <w:rPr>
          <w:rFonts w:hint="eastAsia" w:ascii="宋体" w:hAnsi="宋体" w:cs="宋体"/>
          <w:kern w:val="0"/>
          <w:sz w:val="24"/>
        </w:rPr>
        <w:t>(10).●限位设计：免维护中间限位设计，限位设计在秤体的中部外置可见，防止热胀冷缩导致的限位 间隙过大或限位卡死风险，保证一次性设置好限位间隙后，使用中不需要频繁调节。</w:t>
      </w:r>
    </w:p>
    <w:p w14:paraId="7B2DC1C3">
      <w:pPr>
        <w:snapToGrid w:val="0"/>
        <w:spacing w:line="360" w:lineRule="auto"/>
        <w:ind w:firstLine="218" w:firstLineChars="91"/>
        <w:rPr>
          <w:rFonts w:ascii="宋体" w:hAnsi="宋体" w:cs="宋体"/>
          <w:kern w:val="0"/>
          <w:sz w:val="24"/>
        </w:rPr>
      </w:pPr>
      <w:r>
        <w:rPr>
          <w:rFonts w:hint="eastAsia" w:ascii="宋体" w:hAnsi="宋体" w:cs="宋体"/>
          <w:kern w:val="0"/>
          <w:sz w:val="24"/>
        </w:rPr>
        <w:t>（11）.</w:t>
      </w:r>
      <w:r>
        <w:rPr>
          <w:rFonts w:hint="eastAsia" w:ascii="宋体" w:hAnsi="宋体" w:cs="宋体"/>
          <w:kern w:val="0"/>
          <w:sz w:val="24"/>
          <w:lang w:val="zh-CN"/>
        </w:rPr>
        <w:t>要带防浮套件，以防水淹时损坏传感器。</w:t>
      </w:r>
    </w:p>
    <w:p w14:paraId="03837BA9">
      <w:pPr>
        <w:snapToGrid w:val="0"/>
        <w:spacing w:line="360" w:lineRule="auto"/>
        <w:ind w:firstLine="420" w:firstLineChars="175"/>
        <w:rPr>
          <w:rFonts w:ascii="宋体" w:hAnsi="宋体" w:cs="宋体"/>
          <w:kern w:val="0"/>
          <w:sz w:val="24"/>
        </w:rPr>
      </w:pPr>
      <w:r>
        <w:rPr>
          <w:rFonts w:hint="eastAsia" w:ascii="宋体" w:hAnsi="宋体" w:cs="宋体"/>
          <w:kern w:val="0"/>
          <w:sz w:val="24"/>
        </w:rPr>
        <w:t>(12).●秤台生产满足国际焊接体系认证ISO 3834（需要提供ISO 3834认证证书），以符合粮食系统的作业工况。</w:t>
      </w:r>
    </w:p>
    <w:p w14:paraId="59758645">
      <w:pPr>
        <w:snapToGrid w:val="0"/>
        <w:spacing w:line="360" w:lineRule="auto"/>
        <w:ind w:firstLine="398" w:firstLineChars="166"/>
        <w:rPr>
          <w:rFonts w:ascii="宋体" w:hAnsi="宋体" w:cs="宋体"/>
          <w:kern w:val="0"/>
          <w:sz w:val="24"/>
        </w:rPr>
      </w:pPr>
      <w:r>
        <w:rPr>
          <w:rFonts w:hint="eastAsia" w:ascii="宋体" w:hAnsi="宋体" w:cs="宋体"/>
          <w:kern w:val="0"/>
          <w:sz w:val="24"/>
        </w:rPr>
        <w:t>3.称重仪表</w:t>
      </w:r>
    </w:p>
    <w:p w14:paraId="2D13EBC1">
      <w:pPr>
        <w:snapToGrid w:val="0"/>
        <w:spacing w:line="360" w:lineRule="auto"/>
        <w:ind w:firstLine="398" w:firstLineChars="166"/>
        <w:rPr>
          <w:rFonts w:ascii="宋体" w:hAnsi="宋体" w:cs="宋体"/>
          <w:kern w:val="0"/>
          <w:sz w:val="24"/>
        </w:rPr>
      </w:pPr>
      <w:r>
        <w:rPr>
          <w:rFonts w:hint="eastAsia" w:ascii="宋体" w:hAnsi="宋体" w:cs="宋体"/>
          <w:kern w:val="0"/>
          <w:sz w:val="24"/>
        </w:rPr>
        <w:t>(1).称重仪表要求具备抗磁干扰功能，外壳不锈钢304，防护等级: 不低于IP66（提供第三方测试报告），防水。</w:t>
      </w:r>
    </w:p>
    <w:p w14:paraId="4D93E258">
      <w:pPr>
        <w:snapToGrid w:val="0"/>
        <w:spacing w:line="360" w:lineRule="auto"/>
        <w:ind w:firstLine="398" w:firstLineChars="166"/>
        <w:rPr>
          <w:rFonts w:ascii="宋体" w:hAnsi="宋体" w:cs="宋体"/>
          <w:kern w:val="0"/>
          <w:sz w:val="24"/>
        </w:rPr>
      </w:pPr>
      <w:r>
        <w:rPr>
          <w:rFonts w:hint="eastAsia" w:ascii="宋体" w:hAnsi="宋体" w:cs="宋体"/>
          <w:kern w:val="0"/>
          <w:sz w:val="24"/>
        </w:rPr>
        <w:t>(2).具备更换秤接口板免标定、更换数字传感器免标定功能。有自诊断功能：帮助用户快速发现故障。</w:t>
      </w:r>
    </w:p>
    <w:p w14:paraId="7FC1D294">
      <w:pPr>
        <w:snapToGrid w:val="0"/>
        <w:spacing w:line="360" w:lineRule="auto"/>
        <w:ind w:firstLine="398" w:firstLineChars="166"/>
        <w:rPr>
          <w:rFonts w:ascii="宋体" w:hAnsi="宋体" w:cs="宋体"/>
          <w:kern w:val="0"/>
          <w:sz w:val="24"/>
        </w:rPr>
      </w:pPr>
      <w:r>
        <w:rPr>
          <w:rFonts w:hint="eastAsia" w:ascii="宋体" w:hAnsi="宋体" w:cs="宋体"/>
          <w:kern w:val="0"/>
          <w:sz w:val="24"/>
        </w:rPr>
        <w:t>(3).内置防作弊性能；数显终端应配置RS232或RS485标准接口，并开放通讯协议，可与系统通讯对接。</w:t>
      </w:r>
    </w:p>
    <w:p w14:paraId="5E812E5C">
      <w:pPr>
        <w:snapToGrid w:val="0"/>
        <w:spacing w:line="360" w:lineRule="auto"/>
        <w:ind w:firstLine="398" w:firstLineChars="166"/>
        <w:rPr>
          <w:rFonts w:ascii="宋体" w:hAnsi="宋体" w:cs="宋体"/>
          <w:kern w:val="0"/>
          <w:sz w:val="24"/>
        </w:rPr>
      </w:pPr>
      <w:r>
        <w:rPr>
          <w:rFonts w:hint="eastAsia" w:ascii="宋体" w:hAnsi="宋体" w:cs="宋体"/>
          <w:kern w:val="0"/>
          <w:sz w:val="24"/>
        </w:rPr>
        <w:t>(4)仪表需要提供各层级管理功能、各层级管理匹配密码。</w:t>
      </w:r>
    </w:p>
    <w:p w14:paraId="636A50D4">
      <w:pPr>
        <w:snapToGrid w:val="0"/>
        <w:spacing w:line="360" w:lineRule="auto"/>
        <w:ind w:firstLine="398" w:firstLineChars="166"/>
        <w:rPr>
          <w:rFonts w:ascii="宋体" w:hAnsi="宋体" w:cs="宋体"/>
          <w:kern w:val="0"/>
          <w:sz w:val="24"/>
        </w:rPr>
      </w:pPr>
      <w:r>
        <w:rPr>
          <w:rFonts w:hint="eastAsia" w:ascii="宋体" w:hAnsi="宋体" w:cs="宋体"/>
          <w:kern w:val="0"/>
          <w:sz w:val="24"/>
        </w:rPr>
        <w:t>4. 要求汽车衡主要部件（秤体/仪表/传感器）为同一生产品牌，并均须提供计量型批证书（提供CPA证书和报告）。</w:t>
      </w:r>
    </w:p>
    <w:p w14:paraId="37B4E96A">
      <w:pPr>
        <w:pStyle w:val="272"/>
        <w:snapToGrid w:val="0"/>
        <w:spacing w:line="360" w:lineRule="auto"/>
        <w:ind w:right="23" w:firstLine="0" w:firstLineChars="0"/>
        <w:rPr>
          <w:rFonts w:hAnsi="宋体"/>
          <w:sz w:val="24"/>
          <w:szCs w:val="24"/>
        </w:rPr>
      </w:pPr>
      <w:r>
        <w:rPr>
          <w:rFonts w:hint="eastAsia" w:hAnsi="宋体"/>
          <w:sz w:val="24"/>
          <w:szCs w:val="24"/>
        </w:rPr>
        <w:t>4.其他</w:t>
      </w:r>
    </w:p>
    <w:p w14:paraId="717E2A91">
      <w:pPr>
        <w:snapToGrid w:val="0"/>
        <w:ind w:right="23"/>
        <w:rPr>
          <w:rFonts w:hAnsi="宋体"/>
          <w:sz w:val="24"/>
          <w:szCs w:val="24"/>
        </w:rPr>
      </w:pPr>
      <w:r>
        <w:rPr>
          <w:rFonts w:hAnsi="宋体"/>
          <w:sz w:val="24"/>
          <w:szCs w:val="24"/>
        </w:rPr>
        <w:tab/>
      </w:r>
      <w:r>
        <w:rPr>
          <w:rFonts w:hint="eastAsia" w:hAnsi="宋体"/>
          <w:sz w:val="24"/>
          <w:szCs w:val="24"/>
        </w:rPr>
        <w:t>●提供生产厂家具有计量保证确认证书，原件扫描件加盖投标人公章。</w:t>
      </w:r>
    </w:p>
    <w:p w14:paraId="1552049F">
      <w:pPr>
        <w:snapToGrid w:val="0"/>
        <w:spacing w:line="360" w:lineRule="auto"/>
        <w:ind w:firstLine="398" w:firstLineChars="166"/>
        <w:rPr>
          <w:rFonts w:ascii="宋体" w:hAnsi="宋体" w:cs="宋体"/>
          <w:kern w:val="0"/>
          <w:sz w:val="24"/>
        </w:rPr>
      </w:pPr>
    </w:p>
    <w:p w14:paraId="37B5014F">
      <w:pPr>
        <w:pStyle w:val="268"/>
        <w:rPr>
          <w:rFonts w:ascii="宋体" w:hAnsi="宋体" w:eastAsia="宋体" w:cs="宋体"/>
          <w:b/>
          <w:bCs/>
          <w:szCs w:val="28"/>
          <w:lang w:eastAsia="zh-CN" w:bidi="ar-SA"/>
        </w:rPr>
      </w:pPr>
      <w:bookmarkStart w:id="64" w:name="_Toc703283393"/>
      <w:r>
        <w:rPr>
          <w:rFonts w:hint="eastAsia" w:ascii="宋体" w:hAnsi="宋体" w:eastAsia="宋体" w:cs="宋体"/>
          <w:b/>
          <w:bCs/>
          <w:szCs w:val="28"/>
          <w:lang w:eastAsia="zh-CN" w:bidi="ar-SA"/>
        </w:rPr>
        <w:t xml:space="preserve"> 三、商务要求</w:t>
      </w:r>
      <w:bookmarkEnd w:id="64"/>
    </w:p>
    <w:p w14:paraId="2141C8CD">
      <w:pPr>
        <w:pStyle w:val="4"/>
        <w:spacing w:before="120" w:beforeLines="50" w:after="120" w:afterLines="50"/>
        <w:ind w:firstLine="0" w:firstLineChars="0"/>
        <w:jc w:val="left"/>
        <w:rPr>
          <w:rFonts w:ascii="宋体" w:hAnsi="宋体" w:eastAsia="宋体" w:cs="宋体"/>
          <w:kern w:val="0"/>
          <w:sz w:val="24"/>
          <w:szCs w:val="22"/>
        </w:rPr>
      </w:pPr>
      <w:r>
        <w:rPr>
          <w:rFonts w:hint="eastAsia" w:ascii="宋体" w:hAnsi="宋体" w:eastAsia="宋体" w:cs="宋体"/>
          <w:kern w:val="0"/>
          <w:sz w:val="24"/>
          <w:szCs w:val="22"/>
        </w:rPr>
        <w:t>1、质量、安装、调试、验收要求</w:t>
      </w:r>
    </w:p>
    <w:p w14:paraId="1DC20FB6">
      <w:pPr>
        <w:snapToGrid w:val="0"/>
        <w:spacing w:line="360" w:lineRule="auto"/>
        <w:ind w:firstLine="398" w:firstLineChars="166"/>
        <w:rPr>
          <w:rFonts w:ascii="宋体" w:hAnsi="宋体" w:cs="宋体"/>
          <w:kern w:val="0"/>
          <w:sz w:val="24"/>
        </w:rPr>
      </w:pPr>
      <w:r>
        <w:rPr>
          <w:rFonts w:hint="eastAsia" w:ascii="宋体" w:hAnsi="宋体" w:cs="宋体"/>
          <w:kern w:val="0"/>
          <w:sz w:val="24"/>
        </w:rPr>
        <w:t>1.1 质量标准必须符合我国国家有关技术规范要求和技术标准，在送货、安装、检验过程中发生的费用由中标人负责，中标人应在响应文件中提出其安装、调试、检验过程中使用单位需配合的内容。</w:t>
      </w:r>
    </w:p>
    <w:p w14:paraId="4C029B53">
      <w:pPr>
        <w:snapToGrid w:val="0"/>
        <w:spacing w:line="360" w:lineRule="auto"/>
        <w:ind w:firstLine="398" w:firstLineChars="166"/>
      </w:pPr>
      <w:r>
        <w:rPr>
          <w:rFonts w:hint="eastAsia" w:ascii="宋体" w:hAnsi="宋体" w:cs="宋体"/>
          <w:kern w:val="0"/>
          <w:sz w:val="24"/>
        </w:rPr>
        <w:t>1.2 投标人提供的设备必须是全新的原装优质产品（包括所有零部件、元器件、附件、备件），符合相应的国家标准，并须提供相关产品的产品合格证、产品说明书和安装说明等资料，投标人所提供的产品在安装调试完成后，并试运行一次，达到相关功能要求。</w:t>
      </w:r>
    </w:p>
    <w:p w14:paraId="36E5BD79">
      <w:pPr>
        <w:pStyle w:val="2"/>
        <w:ind w:firstLine="480" w:firstLineChars="200"/>
        <w:jc w:val="left"/>
        <w:rPr>
          <w:rFonts w:ascii="宋体" w:hAnsi="宋体" w:eastAsia="宋体" w:cs="宋体"/>
          <w:b w:val="0"/>
          <w:kern w:val="0"/>
          <w:sz w:val="24"/>
        </w:rPr>
      </w:pPr>
      <w:r>
        <w:rPr>
          <w:rFonts w:hint="eastAsia" w:ascii="宋体" w:hAnsi="宋体" w:eastAsia="宋体" w:cs="宋体"/>
          <w:b w:val="0"/>
          <w:kern w:val="0"/>
          <w:sz w:val="24"/>
        </w:rPr>
        <w:t>1.3 投标人须认真落实各项安全保护措施，保证工程的施工安全和人身安全；完成本项目过程中发生的一切安全事故由供应商负责。</w:t>
      </w:r>
    </w:p>
    <w:p w14:paraId="0E4F791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 安装要求：设备安装到位，严格按最新行业通用标准、厂方出厂标准安装。</w:t>
      </w:r>
    </w:p>
    <w:p w14:paraId="0CE60463">
      <w:pPr>
        <w:pStyle w:val="41"/>
        <w:ind w:left="0" w:leftChars="0" w:firstLine="480"/>
        <w:rPr>
          <w:rFonts w:ascii="宋体" w:hAnsi="宋体" w:cs="宋体"/>
          <w:kern w:val="0"/>
          <w:sz w:val="24"/>
          <w:szCs w:val="22"/>
        </w:rPr>
      </w:pPr>
      <w:r>
        <w:rPr>
          <w:rFonts w:hint="eastAsia" w:ascii="宋体" w:hAnsi="宋体" w:cs="宋体"/>
          <w:kern w:val="0"/>
          <w:sz w:val="24"/>
          <w:szCs w:val="22"/>
        </w:rPr>
        <w:t>1.5、调试要求：符合我国国家有关技术规范要求和技术标准。</w:t>
      </w:r>
    </w:p>
    <w:p w14:paraId="6EA89869">
      <w:pPr>
        <w:snapToGrid w:val="0"/>
        <w:spacing w:line="360" w:lineRule="auto"/>
        <w:ind w:firstLine="360" w:firstLineChars="150"/>
        <w:rPr>
          <w:rFonts w:ascii="宋体" w:hAnsi="宋体" w:cs="宋体"/>
          <w:kern w:val="0"/>
          <w:sz w:val="24"/>
        </w:rPr>
      </w:pPr>
      <w:r>
        <w:rPr>
          <w:rFonts w:hint="eastAsia" w:ascii="宋体" w:hAnsi="宋体" w:cs="宋体"/>
          <w:kern w:val="0"/>
          <w:sz w:val="24"/>
        </w:rPr>
        <w:t xml:space="preserve"> 1.5 验收要求：</w:t>
      </w:r>
    </w:p>
    <w:p w14:paraId="09A502B8">
      <w:pPr>
        <w:snapToGrid w:val="0"/>
        <w:spacing w:line="360" w:lineRule="auto"/>
        <w:ind w:firstLine="510"/>
        <w:rPr>
          <w:rFonts w:ascii="宋体" w:hAnsi="宋体" w:cs="宋体"/>
          <w:kern w:val="0"/>
          <w:sz w:val="24"/>
        </w:rPr>
      </w:pPr>
      <w:r>
        <w:rPr>
          <w:rFonts w:hint="eastAsia" w:ascii="宋体" w:hAnsi="宋体" w:cs="宋体"/>
          <w:kern w:val="0"/>
          <w:sz w:val="24"/>
        </w:rPr>
        <w:t>（1）中标人应将所提供货物的装箱清单、用户手册（或电子手册）、原厂保修卡（或电子手册）、随机资料及配件、随机工具等交付给采购人；</w:t>
      </w:r>
    </w:p>
    <w:p w14:paraId="2330AE9C">
      <w:pPr>
        <w:snapToGrid w:val="0"/>
        <w:spacing w:line="360" w:lineRule="auto"/>
        <w:ind w:firstLine="480" w:firstLineChars="200"/>
        <w:rPr>
          <w:rFonts w:ascii="宋体" w:hAnsi="宋体" w:cs="宋体"/>
          <w:kern w:val="0"/>
          <w:sz w:val="24"/>
        </w:rPr>
      </w:pPr>
      <w:r>
        <w:rPr>
          <w:rFonts w:hint="eastAsia" w:ascii="宋体" w:hAnsi="宋体" w:cs="宋体"/>
          <w:kern w:val="0"/>
          <w:sz w:val="24"/>
        </w:rPr>
        <w:t>（2）采购人对中标人提交的货物依据采购文件上技术规格要求和国家有关质量标准进行现场初步验收，外观、说明书符合招标文件技术要求的，给予签收，初步验收不合格的不予验收。</w:t>
      </w:r>
    </w:p>
    <w:p w14:paraId="173C562C">
      <w:pPr>
        <w:snapToGrid w:val="0"/>
        <w:spacing w:line="360" w:lineRule="auto"/>
        <w:ind w:firstLine="480" w:firstLineChars="200"/>
        <w:rPr>
          <w:rFonts w:ascii="宋体" w:hAnsi="宋体" w:cs="宋体"/>
          <w:kern w:val="0"/>
          <w:sz w:val="24"/>
        </w:rPr>
      </w:pPr>
      <w:r>
        <w:rPr>
          <w:rFonts w:hint="eastAsia" w:ascii="宋体" w:hAnsi="宋体" w:cs="宋体"/>
          <w:kern w:val="0"/>
          <w:sz w:val="24"/>
        </w:rPr>
        <w:t>（3）中标人交货前应对产品作出全面检查和对验收文件进行整理，并列出清单，作为采购人收货验收和使用的技术条件依据，检验的结果应随货物交采购人。</w:t>
      </w:r>
    </w:p>
    <w:p w14:paraId="021C36E4">
      <w:pPr>
        <w:snapToGrid w:val="0"/>
        <w:spacing w:line="360" w:lineRule="auto"/>
        <w:ind w:firstLine="480" w:firstLineChars="200"/>
        <w:rPr>
          <w:rFonts w:ascii="宋体" w:hAnsi="宋体" w:cs="宋体"/>
          <w:kern w:val="0"/>
          <w:sz w:val="24"/>
        </w:rPr>
      </w:pPr>
      <w:r>
        <w:rPr>
          <w:rFonts w:hint="eastAsia" w:ascii="宋体" w:hAnsi="宋体" w:cs="宋体"/>
          <w:kern w:val="0"/>
          <w:sz w:val="24"/>
        </w:rPr>
        <w:t>（4）采购人对中标人提供的货物在使用前进行调试时，投标人需负责安装并培训采购人的使用操作人员，并协助采购人一起调试，直到符合技术要求，采购人才做最终验收。</w:t>
      </w:r>
    </w:p>
    <w:p w14:paraId="316BE095">
      <w:pPr>
        <w:snapToGrid w:val="0"/>
        <w:spacing w:line="360" w:lineRule="auto"/>
        <w:ind w:firstLine="480" w:firstLineChars="200"/>
        <w:rPr>
          <w:rFonts w:ascii="宋体" w:hAnsi="宋体" w:cs="宋体"/>
          <w:kern w:val="0"/>
          <w:sz w:val="24"/>
        </w:rPr>
      </w:pPr>
      <w:r>
        <w:rPr>
          <w:rFonts w:hint="eastAsia" w:ascii="宋体" w:hAnsi="宋体" w:cs="宋体"/>
          <w:kern w:val="0"/>
          <w:sz w:val="24"/>
        </w:rPr>
        <w:t>（5）验收时中标人必须在现场，验收时会着重要求或需另提供技术文件，验收完毕后作出验收结果报告；验收费用由中标人负责。</w:t>
      </w:r>
    </w:p>
    <w:p w14:paraId="301DCFFB">
      <w:pPr>
        <w:snapToGrid w:val="0"/>
        <w:spacing w:line="360" w:lineRule="auto"/>
        <w:ind w:firstLine="480" w:firstLineChars="200"/>
        <w:rPr>
          <w:rFonts w:ascii="宋体" w:hAnsi="宋体" w:cs="宋体"/>
          <w:kern w:val="0"/>
          <w:sz w:val="24"/>
        </w:rPr>
      </w:pPr>
      <w:r>
        <w:rPr>
          <w:rFonts w:hint="eastAsia" w:ascii="宋体" w:hAnsi="宋体" w:cs="宋体"/>
          <w:kern w:val="0"/>
          <w:sz w:val="24"/>
        </w:rPr>
        <w:t>（6）质保期满时，中标人须对设备等进行一次全面检修，确保所有设备运行正常。并向采购人提供一份完整的质量保证期间设备运行书面记录。</w:t>
      </w:r>
    </w:p>
    <w:p w14:paraId="0FAC236E">
      <w:pPr>
        <w:pStyle w:val="4"/>
        <w:spacing w:before="120" w:beforeLines="50" w:after="120" w:afterLines="50"/>
        <w:ind w:firstLine="0" w:firstLineChars="0"/>
        <w:jc w:val="left"/>
        <w:rPr>
          <w:rFonts w:ascii="宋体" w:hAnsi="宋体" w:eastAsia="宋体" w:cs="宋体"/>
          <w:kern w:val="0"/>
          <w:sz w:val="24"/>
          <w:szCs w:val="22"/>
        </w:rPr>
      </w:pPr>
      <w:r>
        <w:rPr>
          <w:rFonts w:hint="eastAsia" w:ascii="宋体" w:hAnsi="宋体" w:eastAsia="宋体" w:cs="宋体"/>
          <w:kern w:val="0"/>
          <w:sz w:val="24"/>
          <w:szCs w:val="22"/>
        </w:rPr>
        <w:t>2、工期及供货要求</w:t>
      </w:r>
    </w:p>
    <w:p w14:paraId="51B9D5D1">
      <w:pPr>
        <w:spacing w:line="360" w:lineRule="auto"/>
        <w:ind w:firstLine="480" w:firstLineChars="200"/>
        <w:rPr>
          <w:rFonts w:ascii="宋体" w:hAnsi="宋体" w:cs="宋体"/>
          <w:sz w:val="24"/>
          <w:szCs w:val="24"/>
        </w:rPr>
      </w:pPr>
      <w:r>
        <w:rPr>
          <w:rFonts w:hint="eastAsia" w:ascii="宋体" w:hAnsi="宋体" w:cs="宋体"/>
          <w:kern w:val="0"/>
          <w:sz w:val="24"/>
        </w:rPr>
        <w:t>2.1工期要求：接采购人通知后，立即进场施工。配合土建、装修计划工期，与土建、装修同步并安装调试，主体竣工验收后1个月内完成初验，经试运行(试运行3个月）后一个月内完成终验并交付使用。</w:t>
      </w:r>
    </w:p>
    <w:p w14:paraId="345ACDA9">
      <w:pPr>
        <w:spacing w:line="360" w:lineRule="auto"/>
        <w:ind w:firstLine="480" w:firstLineChars="200"/>
        <w:jc w:val="left"/>
        <w:rPr>
          <w:rFonts w:ascii="宋体" w:hAnsi="宋体" w:cs="宋体"/>
          <w:sz w:val="24"/>
          <w:szCs w:val="24"/>
        </w:rPr>
      </w:pPr>
      <w:r>
        <w:rPr>
          <w:rFonts w:hint="eastAsia" w:ascii="宋体" w:hAnsi="宋体" w:cs="宋体"/>
          <w:sz w:val="24"/>
          <w:szCs w:val="24"/>
        </w:rPr>
        <w:t>2.2供货（安装）地点要求：</w:t>
      </w:r>
    </w:p>
    <w:p w14:paraId="5C58BD0C">
      <w:pPr>
        <w:spacing w:line="360" w:lineRule="auto"/>
        <w:ind w:firstLine="480" w:firstLineChars="200"/>
        <w:jc w:val="left"/>
        <w:rPr>
          <w:rFonts w:ascii="宋体" w:hAnsi="宋体" w:cs="宋体"/>
          <w:sz w:val="24"/>
          <w:szCs w:val="24"/>
        </w:rPr>
      </w:pPr>
      <w:r>
        <w:rPr>
          <w:rFonts w:hint="eastAsia" w:ascii="宋体" w:hAnsi="宋体" w:cs="宋体"/>
          <w:sz w:val="24"/>
          <w:szCs w:val="24"/>
        </w:rPr>
        <w:t>（1）采购人指定地点；</w:t>
      </w:r>
    </w:p>
    <w:p w14:paraId="0BCAF9F8">
      <w:pPr>
        <w:spacing w:line="360" w:lineRule="auto"/>
        <w:ind w:firstLine="480" w:firstLineChars="200"/>
        <w:jc w:val="left"/>
        <w:rPr>
          <w:rFonts w:ascii="宋体" w:hAnsi="宋体" w:cs="宋体"/>
          <w:sz w:val="24"/>
          <w:szCs w:val="24"/>
        </w:rPr>
      </w:pPr>
      <w:r>
        <w:rPr>
          <w:rFonts w:hint="eastAsia" w:ascii="宋体" w:hAnsi="宋体" w:cs="宋体"/>
          <w:sz w:val="24"/>
          <w:szCs w:val="24"/>
        </w:rPr>
        <w:t>（2）货物堆放场地、看管费、二次搬运费等所有事宜均由投标人自行负责。</w:t>
      </w:r>
    </w:p>
    <w:p w14:paraId="0A7FCEBF">
      <w:pPr>
        <w:pStyle w:val="13"/>
        <w:spacing w:line="360" w:lineRule="auto"/>
        <w:rPr>
          <w:rFonts w:ascii="宋体" w:hAnsi="宋体" w:cs="宋体"/>
          <w:sz w:val="24"/>
          <w:szCs w:val="24"/>
        </w:rPr>
      </w:pPr>
      <w:r>
        <w:rPr>
          <w:rFonts w:hint="eastAsia" w:ascii="宋体" w:hAnsi="宋体" w:cs="宋体"/>
          <w:sz w:val="24"/>
          <w:szCs w:val="24"/>
        </w:rPr>
        <w:t>（3）设备或器材的拆封、就位等各项施工所需的一切工具（含运输工具）、仪器等均由投标人自备。</w:t>
      </w:r>
    </w:p>
    <w:p w14:paraId="400EDD09">
      <w:pPr>
        <w:pStyle w:val="13"/>
        <w:spacing w:line="360" w:lineRule="auto"/>
        <w:rPr>
          <w:rFonts w:ascii="宋体" w:hAnsi="宋体" w:cs="宋体"/>
          <w:sz w:val="24"/>
          <w:szCs w:val="24"/>
        </w:rPr>
      </w:pPr>
      <w:r>
        <w:rPr>
          <w:rFonts w:hint="eastAsia" w:ascii="宋体" w:hAnsi="宋体" w:cs="宋体"/>
          <w:sz w:val="24"/>
          <w:szCs w:val="24"/>
        </w:rPr>
        <w:t>（4）投标人对设备运送及施工过程中人身安全和设备安全负全责，如发生人身伤害和设备损坏事故，由投标人承担一切责任（包括民事赔偿）投标人应切实做好安全防范工作，避免设备运送及施工过程中出现人身与财产的意外损害。</w:t>
      </w:r>
    </w:p>
    <w:p w14:paraId="58F04237">
      <w:pPr>
        <w:widowControl/>
        <w:spacing w:line="560" w:lineRule="exact"/>
        <w:jc w:val="left"/>
        <w:textAlignment w:val="center"/>
        <w:rPr>
          <w:rFonts w:ascii="宋体" w:hAnsi="宋体" w:cs="宋体"/>
          <w:b/>
          <w:bCs/>
          <w:sz w:val="24"/>
          <w:szCs w:val="24"/>
        </w:rPr>
      </w:pPr>
      <w:r>
        <w:rPr>
          <w:rFonts w:hint="eastAsia" w:ascii="宋体" w:hAnsi="宋体" w:cs="宋体"/>
          <w:b/>
          <w:bCs/>
          <w:sz w:val="24"/>
          <w:szCs w:val="24"/>
        </w:rPr>
        <w:t>3、项目售后服务要求</w:t>
      </w:r>
    </w:p>
    <w:p w14:paraId="074E922D">
      <w:pPr>
        <w:spacing w:line="360" w:lineRule="auto"/>
        <w:ind w:firstLine="480" w:firstLineChars="200"/>
        <w:rPr>
          <w:rFonts w:ascii="宋体" w:hAnsi="宋体" w:cs="宋体"/>
          <w:sz w:val="24"/>
          <w:szCs w:val="24"/>
        </w:rPr>
      </w:pPr>
      <w:r>
        <w:rPr>
          <w:rFonts w:hint="eastAsia" w:ascii="宋体" w:hAnsi="宋体" w:cs="宋体"/>
          <w:sz w:val="24"/>
          <w:szCs w:val="24"/>
        </w:rPr>
        <w:t>3.1</w:t>
      </w:r>
      <w:r>
        <w:rPr>
          <w:rFonts w:hint="eastAsia" w:ascii="宋体" w:hAnsi="宋体" w:cs="宋体"/>
          <w:kern w:val="0"/>
          <w:sz w:val="24"/>
        </w:rPr>
        <w:t>项目所有设备、软件质保及维护期不少于1 年，</w:t>
      </w:r>
      <w:r>
        <w:rPr>
          <w:rFonts w:hint="eastAsia" w:ascii="宋体" w:hAnsi="宋体" w:cs="宋体"/>
          <w:sz w:val="24"/>
          <w:szCs w:val="24"/>
        </w:rPr>
        <w:t>自竣工验收合格之日起计算，质保维护期内中标人为采购人提供项目免费咨询、日常维护、保养、维修及零配件更换。质保维护期满后，中标人须提供长期维修服务，收取维修成本费，零配件不高于中标时零配件的投标价格。</w:t>
      </w:r>
    </w:p>
    <w:p w14:paraId="34613E2B">
      <w:pPr>
        <w:spacing w:line="360" w:lineRule="auto"/>
        <w:rPr>
          <w:rFonts w:ascii="宋体" w:hAnsi="宋体" w:cs="宋体"/>
          <w:sz w:val="24"/>
          <w:szCs w:val="24"/>
        </w:rPr>
      </w:pPr>
      <w:r>
        <w:rPr>
          <w:rFonts w:hint="eastAsia" w:ascii="宋体" w:hAnsi="宋体" w:cs="宋体"/>
          <w:sz w:val="24"/>
          <w:szCs w:val="24"/>
        </w:rPr>
        <w:t xml:space="preserve">   3.2中标人须提供详尽的售后服务内容和承诺，合同执行阶段，因应设计的修改和现场的实际情况，招标人可对需求方案及货物（规格）作出适当的调整，并以双方签署的有关文件为依据。</w:t>
      </w:r>
    </w:p>
    <w:p w14:paraId="4009C320">
      <w:pPr>
        <w:spacing w:line="360" w:lineRule="auto"/>
        <w:ind w:firstLine="480" w:firstLineChars="200"/>
        <w:rPr>
          <w:rFonts w:ascii="宋体" w:hAnsi="宋体" w:cs="宋体"/>
          <w:sz w:val="24"/>
          <w:szCs w:val="24"/>
        </w:rPr>
      </w:pPr>
      <w:r>
        <w:rPr>
          <w:rFonts w:hint="eastAsia" w:ascii="宋体" w:hAnsi="宋体" w:cs="宋体"/>
          <w:sz w:val="24"/>
          <w:szCs w:val="24"/>
        </w:rPr>
        <w:t>3.3成立运维服务团队提供质量保障，向采购人提供 7*24 小时服务。运维期内提供上门维护、升级等服务,30分钟内进行故障等服务响应，2小时内到达现场，8 个小时内完成抢修，提出问题解决方案所采取的措施，不间断服务直至故障解除；因特殊原因，8小时内无法完成故障修复的疑难问题，需向采购人提出修复时间延长申请，并在故障修复后，提供故障修复报告。</w:t>
      </w:r>
    </w:p>
    <w:p w14:paraId="3BB297ED">
      <w:pPr>
        <w:widowControl/>
        <w:spacing w:line="560" w:lineRule="exact"/>
        <w:jc w:val="left"/>
        <w:textAlignment w:val="center"/>
        <w:rPr>
          <w:rFonts w:ascii="宋体" w:hAnsi="宋体" w:cs="宋体"/>
          <w:sz w:val="24"/>
          <w:szCs w:val="24"/>
        </w:rPr>
      </w:pPr>
      <w:r>
        <w:rPr>
          <w:rFonts w:hint="eastAsia" w:ascii="宋体" w:hAnsi="宋体" w:cs="宋体"/>
          <w:b/>
          <w:bCs/>
          <w:sz w:val="24"/>
          <w:szCs w:val="24"/>
        </w:rPr>
        <w:t>4、付款方式</w:t>
      </w:r>
    </w:p>
    <w:p w14:paraId="4E59B436">
      <w:pPr>
        <w:pStyle w:val="38"/>
        <w:snapToGrid w:val="0"/>
        <w:spacing w:before="0" w:beforeAutospacing="0" w:after="0" w:afterAutospacing="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Hans" w:bidi="ar-SA"/>
        </w:rPr>
        <w:t>合同签订</w:t>
      </w:r>
      <w:r>
        <w:rPr>
          <w:rFonts w:hint="eastAsia" w:ascii="宋体" w:hAnsi="宋体" w:eastAsia="宋体" w:cs="宋体"/>
          <w:kern w:val="2"/>
          <w:sz w:val="24"/>
          <w:szCs w:val="24"/>
          <w:lang w:val="en-US" w:eastAsia="zh-CN" w:bidi="ar-SA"/>
        </w:rPr>
        <w:t>并收到投标人由银行、保险公司等金融机构出具的预付款担保保函（预付款担保保函金额为合同金额的40%）后7个工作日内</w:t>
      </w:r>
      <w:r>
        <w:rPr>
          <w:rFonts w:hint="eastAsia" w:ascii="宋体" w:hAnsi="宋体" w:eastAsia="宋体" w:cs="宋体"/>
          <w:kern w:val="2"/>
          <w:sz w:val="24"/>
          <w:szCs w:val="24"/>
          <w:lang w:val="en-US" w:eastAsia="zh-Hans" w:bidi="ar-SA"/>
        </w:rPr>
        <w:t>由</w:t>
      </w:r>
      <w:r>
        <w:rPr>
          <w:rFonts w:hint="eastAsia" w:ascii="宋体" w:hAnsi="宋体" w:eastAsia="宋体" w:cs="宋体"/>
          <w:kern w:val="2"/>
          <w:sz w:val="24"/>
          <w:szCs w:val="24"/>
          <w:lang w:val="en-US" w:eastAsia="zh-CN" w:bidi="ar-SA"/>
        </w:rPr>
        <w:t>采购人</w:t>
      </w:r>
      <w:r>
        <w:rPr>
          <w:rFonts w:hint="eastAsia" w:ascii="宋体" w:hAnsi="宋体" w:eastAsia="宋体" w:cs="宋体"/>
          <w:kern w:val="2"/>
          <w:sz w:val="24"/>
          <w:szCs w:val="24"/>
          <w:lang w:val="en-US" w:eastAsia="zh-Hans" w:bidi="ar-SA"/>
        </w:rPr>
        <w:t>向</w:t>
      </w:r>
      <w:r>
        <w:rPr>
          <w:rFonts w:hint="eastAsia" w:ascii="宋体" w:hAnsi="宋体" w:eastAsia="宋体" w:cs="宋体"/>
          <w:kern w:val="2"/>
          <w:sz w:val="24"/>
          <w:szCs w:val="24"/>
          <w:lang w:val="en-US" w:eastAsia="zh-CN" w:bidi="ar-SA"/>
        </w:rPr>
        <w:t>投标人</w:t>
      </w:r>
      <w:r>
        <w:rPr>
          <w:rFonts w:hint="eastAsia" w:ascii="宋体" w:hAnsi="宋体" w:eastAsia="宋体" w:cs="宋体"/>
          <w:kern w:val="2"/>
          <w:sz w:val="24"/>
          <w:szCs w:val="24"/>
          <w:lang w:val="en-US" w:eastAsia="zh-Hans" w:bidi="ar-SA"/>
        </w:rPr>
        <w:t>支付合同总金额</w:t>
      </w:r>
      <w:r>
        <w:rPr>
          <w:rFonts w:hint="eastAsia" w:ascii="宋体" w:hAnsi="宋体" w:eastAsia="宋体" w:cs="宋体"/>
          <w:kern w:val="2"/>
          <w:sz w:val="24"/>
          <w:szCs w:val="24"/>
          <w:lang w:val="en-US" w:eastAsia="zh-CN" w:bidi="ar-SA"/>
        </w:rPr>
        <w:t>40</w:t>
      </w:r>
      <w:r>
        <w:rPr>
          <w:rFonts w:hint="eastAsia" w:ascii="宋体" w:hAnsi="宋体" w:eastAsia="宋体" w:cs="宋体"/>
          <w:kern w:val="2"/>
          <w:sz w:val="24"/>
          <w:szCs w:val="24"/>
          <w:lang w:val="en-US" w:eastAsia="zh-Hans" w:bidi="ar-SA"/>
        </w:rPr>
        <w:t>%</w:t>
      </w:r>
      <w:r>
        <w:rPr>
          <w:rFonts w:hint="eastAsia" w:ascii="宋体" w:hAnsi="宋体" w:eastAsia="宋体" w:cs="宋体"/>
          <w:kern w:val="2"/>
          <w:sz w:val="24"/>
          <w:szCs w:val="24"/>
          <w:lang w:val="en-US" w:eastAsia="zh-CN" w:bidi="ar-SA"/>
        </w:rPr>
        <w:t>作为</w:t>
      </w:r>
      <w:r>
        <w:rPr>
          <w:rFonts w:hint="eastAsia" w:ascii="宋体" w:hAnsi="宋体" w:eastAsia="宋体" w:cs="宋体"/>
          <w:kern w:val="2"/>
          <w:sz w:val="24"/>
          <w:szCs w:val="24"/>
          <w:lang w:val="en-US" w:eastAsia="zh-Hans" w:bidi="ar-SA"/>
        </w:rPr>
        <w:t>预付款</w:t>
      </w:r>
      <w:r>
        <w:rPr>
          <w:rFonts w:hint="eastAsia" w:ascii="宋体" w:hAnsi="宋体" w:eastAsia="宋体" w:cs="宋体"/>
          <w:kern w:val="2"/>
          <w:sz w:val="24"/>
          <w:szCs w:val="24"/>
          <w:lang w:val="en-US" w:eastAsia="zh-CN" w:bidi="ar-SA"/>
        </w:rPr>
        <w:t>，项目终验验收合格且出具发票后7个工作日内支付剩余合同金额。</w:t>
      </w:r>
    </w:p>
    <w:p w14:paraId="5BBC80A9">
      <w:pPr>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注：预付款担保保函必须为见索即付保函。</w:t>
      </w:r>
    </w:p>
    <w:p w14:paraId="094A3A03">
      <w:pPr>
        <w:widowControl/>
        <w:numPr>
          <w:ilvl w:val="0"/>
          <w:numId w:val="4"/>
        </w:numPr>
        <w:spacing w:line="560" w:lineRule="exact"/>
        <w:jc w:val="left"/>
        <w:textAlignment w:val="center"/>
        <w:rPr>
          <w:rFonts w:ascii="宋体" w:hAnsi="宋体" w:cs="宋体"/>
          <w:sz w:val="24"/>
          <w:szCs w:val="24"/>
        </w:rPr>
      </w:pPr>
      <w:r>
        <w:rPr>
          <w:rFonts w:hint="eastAsia" w:ascii="宋体" w:hAnsi="宋体" w:cs="宋体"/>
          <w:b/>
          <w:bCs/>
          <w:sz w:val="24"/>
          <w:szCs w:val="24"/>
        </w:rPr>
        <w:t>其他要求</w:t>
      </w:r>
    </w:p>
    <w:p w14:paraId="3221691D">
      <w:pPr>
        <w:spacing w:line="360" w:lineRule="auto"/>
        <w:ind w:firstLine="480" w:firstLineChars="200"/>
        <w:rPr>
          <w:rFonts w:ascii="宋体" w:hAnsi="宋体" w:cs="宋体"/>
          <w:sz w:val="24"/>
          <w:szCs w:val="24"/>
        </w:rPr>
      </w:pPr>
      <w:r>
        <w:rPr>
          <w:rFonts w:hint="eastAsia" w:ascii="宋体" w:hAnsi="宋体" w:cs="宋体"/>
          <w:sz w:val="24"/>
          <w:szCs w:val="24"/>
        </w:rPr>
        <w:t>5.1投标人提供的产品应符合国家有关法律、法规、规章的规定以及国家现行相关政策的要求（如：中国强制性产品认证制度）。</w:t>
      </w:r>
    </w:p>
    <w:p w14:paraId="7F7798D4">
      <w:pPr>
        <w:spacing w:line="360" w:lineRule="auto"/>
        <w:ind w:firstLine="480" w:firstLineChars="200"/>
        <w:rPr>
          <w:rFonts w:ascii="宋体" w:hAnsi="宋体" w:cs="宋体"/>
          <w:sz w:val="24"/>
          <w:szCs w:val="24"/>
          <w:lang w:val="zh-CN"/>
        </w:rPr>
      </w:pPr>
      <w:r>
        <w:rPr>
          <w:rFonts w:hint="eastAsia" w:ascii="宋体" w:hAnsi="宋体" w:cs="宋体"/>
          <w:sz w:val="24"/>
          <w:szCs w:val="24"/>
        </w:rPr>
        <w:t>5.2</w:t>
      </w:r>
      <w:r>
        <w:rPr>
          <w:rFonts w:hint="eastAsia" w:ascii="宋体" w:hAnsi="宋体" w:cs="宋体"/>
          <w:sz w:val="24"/>
          <w:szCs w:val="24"/>
          <w:lang w:val="zh-CN"/>
        </w:rPr>
        <w:t>培训要求</w:t>
      </w:r>
    </w:p>
    <w:p w14:paraId="605881B5">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1）中标单位必须为采购人提供系统使用、系统操作和管理维护培训，培训形式包括客户现场培训、课堂培训；投标人必须列明相应的培训课程</w:t>
      </w:r>
      <w:r>
        <w:rPr>
          <w:rFonts w:hint="eastAsia" w:ascii="宋体" w:hAnsi="宋体" w:cs="宋体"/>
          <w:sz w:val="24"/>
          <w:szCs w:val="24"/>
        </w:rPr>
        <w:t>,培训不得少于三次</w:t>
      </w:r>
      <w:r>
        <w:rPr>
          <w:rFonts w:hint="eastAsia" w:ascii="宋体" w:hAnsi="宋体" w:cs="宋体"/>
          <w:sz w:val="24"/>
          <w:szCs w:val="24"/>
          <w:lang w:val="zh-CN"/>
        </w:rPr>
        <w:t>。</w:t>
      </w:r>
    </w:p>
    <w:p w14:paraId="39B8989E">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2）投标人应在投标文件中提供详细的培训计划，包括培训项目、人数、地点、日程、资料、其它等详细内容，为所有被培训人员提供培训用文字资料和讲义等相关用品。</w:t>
      </w:r>
    </w:p>
    <w:p w14:paraId="7E10F3B5">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3）技术培训的内容必须包含软件的日常操作和管理维护，以及基本的故障诊断与排错。</w:t>
      </w:r>
    </w:p>
    <w:p w14:paraId="0139B7B2">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4）培训工作必须在合同生效之后系统试运行之前安排。</w:t>
      </w:r>
    </w:p>
    <w:p w14:paraId="78B31082">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5）所有培训费用（含培训教材费），已包括在投标总价中。</w:t>
      </w:r>
    </w:p>
    <w:p w14:paraId="0C55AB8E">
      <w:pPr>
        <w:spacing w:line="360" w:lineRule="auto"/>
        <w:ind w:firstLine="480" w:firstLineChars="200"/>
        <w:rPr>
          <w:rFonts w:ascii="宋体" w:hAnsi="宋体" w:cs="宋体"/>
          <w:sz w:val="24"/>
          <w:szCs w:val="24"/>
        </w:rPr>
      </w:pPr>
      <w:r>
        <w:rPr>
          <w:rFonts w:hint="eastAsia" w:ascii="宋体" w:hAnsi="宋体" w:cs="宋体"/>
          <w:sz w:val="24"/>
          <w:szCs w:val="24"/>
          <w:lang w:val="zh-CN"/>
        </w:rPr>
        <w:t>6）实际培训时间、人数和地点按中标单位与项目采购人商定的为准。</w:t>
      </w:r>
    </w:p>
    <w:p w14:paraId="67FC9472">
      <w:pPr>
        <w:spacing w:line="360" w:lineRule="auto"/>
        <w:ind w:firstLine="480" w:firstLineChars="200"/>
        <w:rPr>
          <w:rFonts w:ascii="宋体" w:hAnsi="宋体" w:cs="宋体"/>
          <w:sz w:val="24"/>
          <w:szCs w:val="24"/>
        </w:rPr>
      </w:pPr>
      <w:r>
        <w:rPr>
          <w:rFonts w:hint="eastAsia" w:ascii="宋体" w:hAnsi="宋体" w:cs="宋体"/>
          <w:sz w:val="24"/>
          <w:szCs w:val="24"/>
        </w:rPr>
        <w:t>5.4 本合同总价固定，材料风险系数中标人在投标时应自行充分考虑。</w:t>
      </w:r>
    </w:p>
    <w:p w14:paraId="369E09E0">
      <w:pPr>
        <w:spacing w:line="360" w:lineRule="auto"/>
        <w:ind w:firstLine="480" w:firstLineChars="200"/>
        <w:rPr>
          <w:rFonts w:ascii="宋体" w:hAnsi="宋体" w:cs="宋体"/>
          <w:sz w:val="24"/>
          <w:szCs w:val="24"/>
        </w:rPr>
      </w:pPr>
      <w:r>
        <w:rPr>
          <w:rFonts w:hint="eastAsia" w:ascii="宋体" w:hAnsi="宋体" w:cs="宋体"/>
          <w:sz w:val="24"/>
          <w:szCs w:val="24"/>
        </w:rPr>
        <w:t xml:space="preserve">5.5 </w:t>
      </w:r>
      <w:r>
        <w:rPr>
          <w:rFonts w:hint="eastAsia" w:ascii="宋体" w:hAnsi="宋体" w:cs="宋体"/>
          <w:sz w:val="24"/>
          <w:szCs w:val="24"/>
          <w:lang w:val="zh-CN"/>
        </w:rPr>
        <w:t>本项目为“交钥匙”项目，</w:t>
      </w:r>
      <w:r>
        <w:rPr>
          <w:rFonts w:hint="eastAsia" w:ascii="宋体" w:hAnsi="宋体" w:cs="宋体"/>
          <w:sz w:val="24"/>
          <w:szCs w:val="24"/>
        </w:rPr>
        <w:t>项目所涉及的人工费、安装费、调试、项目所有货款、标准附件、备品备件、专用工具、包装、运输、装卸、安装调试、验收、保险、培训、保修、税金、合同包含的所有风险责任费用、不可预见费以及招标文件上未有提及但正常运行所需的辅材、零配件等为实施本项目所需的一切费用。</w:t>
      </w:r>
    </w:p>
    <w:p w14:paraId="1375AEB6">
      <w:pPr>
        <w:pStyle w:val="19"/>
        <w:ind w:firstLine="210"/>
        <w:sectPr>
          <w:pgSz w:w="11906" w:h="16838"/>
          <w:pgMar w:top="1134" w:right="1134" w:bottom="1134" w:left="1134" w:header="851" w:footer="850" w:gutter="0"/>
          <w:cols w:space="0" w:num="1"/>
          <w:docGrid w:linePitch="312" w:charSpace="0"/>
        </w:sectPr>
      </w:pPr>
      <w:bookmarkStart w:id="65" w:name="_Toc409683143"/>
    </w:p>
    <w:p w14:paraId="6BE375E8">
      <w:pPr>
        <w:pStyle w:val="39"/>
        <w:spacing w:line="360" w:lineRule="auto"/>
        <w:rPr>
          <w:rFonts w:ascii="宋体" w:hAnsi="宋体" w:cs="宋体"/>
          <w:sz w:val="36"/>
          <w:szCs w:val="36"/>
        </w:rPr>
      </w:pPr>
      <w:bookmarkStart w:id="66" w:name="_Toc19470"/>
      <w:bookmarkStart w:id="67" w:name="_Toc23846"/>
      <w:bookmarkStart w:id="68" w:name="_Toc14186"/>
      <w:bookmarkStart w:id="69" w:name="_Toc531358974"/>
      <w:bookmarkStart w:id="70" w:name="_Toc18782"/>
      <w:bookmarkStart w:id="71" w:name="_Toc493956031"/>
      <w:bookmarkStart w:id="72" w:name="_Toc22074"/>
      <w:bookmarkStart w:id="73" w:name="_Toc97212956"/>
      <w:bookmarkStart w:id="74" w:name="_Toc530551819"/>
      <w:r>
        <w:rPr>
          <w:rFonts w:hint="eastAsia" w:ascii="宋体" w:hAnsi="宋体" w:cs="宋体"/>
          <w:sz w:val="36"/>
          <w:szCs w:val="36"/>
        </w:rPr>
        <w:t>第三章  投标人须知</w:t>
      </w:r>
      <w:bookmarkEnd w:id="65"/>
      <w:bookmarkEnd w:id="66"/>
      <w:bookmarkEnd w:id="67"/>
      <w:bookmarkEnd w:id="68"/>
      <w:bookmarkEnd w:id="69"/>
      <w:bookmarkEnd w:id="70"/>
      <w:bookmarkEnd w:id="71"/>
      <w:bookmarkEnd w:id="72"/>
      <w:bookmarkEnd w:id="73"/>
      <w:bookmarkEnd w:id="74"/>
    </w:p>
    <w:p w14:paraId="5A80A419">
      <w:pPr>
        <w:pStyle w:val="39"/>
        <w:spacing w:after="240"/>
        <w:jc w:val="left"/>
        <w:outlineLvl w:val="1"/>
        <w:rPr>
          <w:rFonts w:ascii="宋体" w:hAnsi="宋体" w:cs="宋体"/>
          <w:sz w:val="30"/>
          <w:szCs w:val="30"/>
        </w:rPr>
      </w:pPr>
      <w:bookmarkStart w:id="75" w:name="_Toc531358975"/>
      <w:bookmarkStart w:id="76" w:name="_Toc486423882"/>
      <w:bookmarkStart w:id="77" w:name="_Toc530551820"/>
      <w:bookmarkStart w:id="78" w:name="_Toc493956032"/>
      <w:bookmarkStart w:id="79" w:name="_Toc25318"/>
      <w:bookmarkStart w:id="80" w:name="_Toc9810"/>
      <w:bookmarkStart w:id="81" w:name="_Toc97212957"/>
      <w:bookmarkStart w:id="82" w:name="_Toc23327"/>
      <w:bookmarkStart w:id="83" w:name="_Toc23246"/>
      <w:bookmarkStart w:id="84" w:name="_Toc8672"/>
      <w:bookmarkStart w:id="85" w:name="EB4c7125c6dc654ed08b5f32dccfe34746"/>
      <w:bookmarkStart w:id="86" w:name="_Toc493956033"/>
      <w:r>
        <w:rPr>
          <w:rFonts w:hint="eastAsia" w:ascii="宋体" w:hAnsi="宋体" w:cs="宋体"/>
          <w:sz w:val="30"/>
          <w:szCs w:val="30"/>
        </w:rPr>
        <w:t>投标人须知前附表</w:t>
      </w:r>
      <w:bookmarkEnd w:id="75"/>
      <w:bookmarkEnd w:id="76"/>
      <w:bookmarkEnd w:id="77"/>
      <w:bookmarkEnd w:id="78"/>
      <w:r>
        <w:rPr>
          <w:rFonts w:hint="eastAsia" w:ascii="宋体" w:hAnsi="宋体" w:cs="宋体"/>
          <w:sz w:val="30"/>
          <w:szCs w:val="30"/>
        </w:rPr>
        <w:t>（一）</w:t>
      </w:r>
      <w:bookmarkEnd w:id="79"/>
      <w:bookmarkEnd w:id="80"/>
      <w:bookmarkEnd w:id="81"/>
      <w:bookmarkEnd w:id="82"/>
      <w:bookmarkEnd w:id="83"/>
      <w:bookmarkEnd w:id="84"/>
    </w:p>
    <w:tbl>
      <w:tblPr>
        <w:tblStyle w:val="42"/>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76"/>
        <w:gridCol w:w="6769"/>
      </w:tblGrid>
      <w:tr w14:paraId="3112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06" w:type="dxa"/>
            <w:vAlign w:val="center"/>
          </w:tcPr>
          <w:p w14:paraId="347E54E1">
            <w:pPr>
              <w:ind w:right="-86" w:rightChars="-41"/>
              <w:jc w:val="center"/>
              <w:rPr>
                <w:rFonts w:ascii="宋体" w:hAnsi="宋体" w:cs="宋体"/>
                <w:b/>
                <w:sz w:val="24"/>
                <w:szCs w:val="24"/>
              </w:rPr>
            </w:pPr>
            <w:r>
              <w:rPr>
                <w:rFonts w:hint="eastAsia" w:ascii="宋体" w:hAnsi="宋体" w:cs="宋体"/>
                <w:b/>
                <w:sz w:val="24"/>
                <w:szCs w:val="24"/>
              </w:rPr>
              <w:t>序号</w:t>
            </w:r>
          </w:p>
        </w:tc>
        <w:tc>
          <w:tcPr>
            <w:tcW w:w="1676" w:type="dxa"/>
            <w:vAlign w:val="center"/>
          </w:tcPr>
          <w:p w14:paraId="57786777">
            <w:pPr>
              <w:jc w:val="center"/>
              <w:rPr>
                <w:rFonts w:ascii="宋体" w:hAnsi="宋体" w:cs="宋体"/>
                <w:b/>
                <w:sz w:val="24"/>
                <w:szCs w:val="24"/>
              </w:rPr>
            </w:pPr>
            <w:r>
              <w:rPr>
                <w:rFonts w:hint="eastAsia" w:ascii="宋体" w:hAnsi="宋体" w:cs="宋体"/>
                <w:b/>
                <w:sz w:val="24"/>
                <w:szCs w:val="24"/>
              </w:rPr>
              <w:t>事项</w:t>
            </w:r>
          </w:p>
        </w:tc>
        <w:tc>
          <w:tcPr>
            <w:tcW w:w="6769" w:type="dxa"/>
            <w:vAlign w:val="center"/>
          </w:tcPr>
          <w:p w14:paraId="1E3403CF">
            <w:pPr>
              <w:jc w:val="center"/>
              <w:rPr>
                <w:rFonts w:ascii="宋体" w:hAnsi="宋体" w:cs="宋体"/>
                <w:b/>
                <w:sz w:val="24"/>
                <w:szCs w:val="24"/>
              </w:rPr>
            </w:pPr>
            <w:r>
              <w:rPr>
                <w:rFonts w:hint="eastAsia" w:ascii="宋体" w:hAnsi="宋体" w:cs="宋体"/>
                <w:b/>
                <w:sz w:val="24"/>
                <w:szCs w:val="24"/>
              </w:rPr>
              <w:t>本项目的特别规定</w:t>
            </w:r>
          </w:p>
        </w:tc>
      </w:tr>
      <w:tr w14:paraId="22DF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0E67D1CC">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w:t>
            </w:r>
          </w:p>
        </w:tc>
        <w:tc>
          <w:tcPr>
            <w:tcW w:w="1676" w:type="dxa"/>
            <w:vAlign w:val="center"/>
          </w:tcPr>
          <w:p w14:paraId="7F2E1247">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采购人</w:t>
            </w:r>
          </w:p>
        </w:tc>
        <w:tc>
          <w:tcPr>
            <w:tcW w:w="6769" w:type="dxa"/>
            <w:vAlign w:val="center"/>
          </w:tcPr>
          <w:p w14:paraId="4C7953E2">
            <w:pPr>
              <w:rPr>
                <w:rFonts w:ascii="宋体" w:hAnsi="宋体" w:cs="宋体"/>
                <w:bCs/>
                <w:sz w:val="24"/>
                <w:szCs w:val="24"/>
              </w:rPr>
            </w:pPr>
            <w:r>
              <w:rPr>
                <w:rFonts w:hint="eastAsia" w:ascii="宋体" w:hAnsi="宋体" w:cs="宋体"/>
                <w:bCs/>
                <w:sz w:val="24"/>
                <w:szCs w:val="24"/>
              </w:rPr>
              <w:t>见第一章招标公告</w:t>
            </w:r>
          </w:p>
        </w:tc>
      </w:tr>
      <w:tr w14:paraId="61F0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3FDACCFF">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2</w:t>
            </w:r>
          </w:p>
        </w:tc>
        <w:tc>
          <w:tcPr>
            <w:tcW w:w="1676" w:type="dxa"/>
            <w:vAlign w:val="center"/>
          </w:tcPr>
          <w:p w14:paraId="36B97E98">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采购代理机构</w:t>
            </w:r>
          </w:p>
        </w:tc>
        <w:tc>
          <w:tcPr>
            <w:tcW w:w="6769" w:type="dxa"/>
            <w:vAlign w:val="center"/>
          </w:tcPr>
          <w:p w14:paraId="764E0618">
            <w:pPr>
              <w:rPr>
                <w:rFonts w:ascii="宋体" w:hAnsi="宋体" w:cs="宋体"/>
                <w:bCs/>
                <w:sz w:val="24"/>
                <w:szCs w:val="24"/>
              </w:rPr>
            </w:pPr>
            <w:r>
              <w:rPr>
                <w:rFonts w:hint="eastAsia" w:ascii="宋体" w:hAnsi="宋体" w:cs="宋体"/>
                <w:bCs/>
                <w:sz w:val="24"/>
                <w:szCs w:val="24"/>
              </w:rPr>
              <w:t>见第一章招标公告</w:t>
            </w:r>
          </w:p>
        </w:tc>
      </w:tr>
      <w:tr w14:paraId="35D5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3ED1BD28">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3</w:t>
            </w:r>
          </w:p>
        </w:tc>
        <w:tc>
          <w:tcPr>
            <w:tcW w:w="1676" w:type="dxa"/>
            <w:vAlign w:val="center"/>
          </w:tcPr>
          <w:p w14:paraId="2BFC69B7">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联合体投标</w:t>
            </w:r>
          </w:p>
        </w:tc>
        <w:tc>
          <w:tcPr>
            <w:tcW w:w="6769" w:type="dxa"/>
            <w:vAlign w:val="center"/>
          </w:tcPr>
          <w:p w14:paraId="7906A616">
            <w:pPr>
              <w:rPr>
                <w:rFonts w:ascii="宋体" w:hAnsi="宋体" w:cs="宋体"/>
                <w:sz w:val="24"/>
                <w:szCs w:val="24"/>
              </w:rPr>
            </w:pPr>
            <w:r>
              <w:rPr>
                <w:rFonts w:hint="eastAsia" w:ascii="宋体" w:hAnsi="宋体" w:cs="宋体"/>
                <w:bCs/>
                <w:sz w:val="24"/>
                <w:szCs w:val="24"/>
              </w:rPr>
              <w:t>☑</w:t>
            </w:r>
            <w:r>
              <w:rPr>
                <w:rFonts w:hint="eastAsia" w:ascii="宋体" w:hAnsi="宋体" w:cs="宋体"/>
                <w:sz w:val="24"/>
                <w:szCs w:val="24"/>
              </w:rPr>
              <w:t xml:space="preserve"> 不接受；</w:t>
            </w:r>
          </w:p>
          <w:p w14:paraId="197ACFC6">
            <w:pPr>
              <w:rPr>
                <w:rFonts w:ascii="宋体" w:hAnsi="宋体" w:cs="宋体"/>
                <w:sz w:val="24"/>
                <w:szCs w:val="24"/>
              </w:rPr>
            </w:pPr>
            <w:r>
              <w:rPr>
                <w:rFonts w:hint="eastAsia" w:ascii="宋体" w:hAnsi="宋体" w:cs="宋体"/>
                <w:bCs/>
                <w:sz w:val="24"/>
                <w:szCs w:val="24"/>
              </w:rPr>
              <w:t xml:space="preserve">□ </w:t>
            </w:r>
            <w:r>
              <w:rPr>
                <w:rFonts w:hint="eastAsia" w:ascii="宋体" w:hAnsi="宋体" w:cs="宋体"/>
                <w:sz w:val="24"/>
                <w:szCs w:val="24"/>
              </w:rPr>
              <w:t>接受。</w:t>
            </w:r>
          </w:p>
        </w:tc>
      </w:tr>
      <w:tr w14:paraId="1719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030020DF">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4</w:t>
            </w:r>
          </w:p>
        </w:tc>
        <w:tc>
          <w:tcPr>
            <w:tcW w:w="1676" w:type="dxa"/>
            <w:vAlign w:val="center"/>
          </w:tcPr>
          <w:p w14:paraId="7092A1FA">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现场踏勘</w:t>
            </w:r>
          </w:p>
        </w:tc>
        <w:tc>
          <w:tcPr>
            <w:tcW w:w="6769" w:type="dxa"/>
            <w:vAlign w:val="center"/>
          </w:tcPr>
          <w:p w14:paraId="315D15AE">
            <w:pPr>
              <w:rPr>
                <w:rFonts w:ascii="宋体" w:hAnsi="宋体" w:cs="宋体"/>
                <w:bCs/>
                <w:sz w:val="24"/>
                <w:szCs w:val="24"/>
              </w:rPr>
            </w:pPr>
            <w:r>
              <w:rPr>
                <w:rFonts w:hint="eastAsia" w:ascii="宋体" w:hAnsi="宋体" w:cs="宋体"/>
                <w:bCs/>
                <w:sz w:val="24"/>
                <w:szCs w:val="24"/>
              </w:rPr>
              <w:t>☑</w:t>
            </w:r>
            <w:r>
              <w:rPr>
                <w:rFonts w:hint="eastAsia" w:ascii="宋体" w:hAnsi="宋体" w:cs="宋体"/>
                <w:sz w:val="24"/>
                <w:szCs w:val="24"/>
              </w:rPr>
              <w:t xml:space="preserve"> 不组织。</w:t>
            </w:r>
          </w:p>
          <w:p w14:paraId="66FDF25C">
            <w:pPr>
              <w:rPr>
                <w:rFonts w:ascii="宋体" w:hAnsi="宋体" w:cs="宋体"/>
                <w:bCs/>
                <w:sz w:val="24"/>
                <w:szCs w:val="24"/>
              </w:rPr>
            </w:pPr>
            <w:r>
              <w:rPr>
                <w:rFonts w:hint="eastAsia" w:ascii="宋体" w:hAnsi="宋体" w:cs="宋体"/>
                <w:bCs/>
                <w:sz w:val="24"/>
                <w:szCs w:val="24"/>
              </w:rPr>
              <w:t xml:space="preserve">□ 组织，见第二章招标需求。     </w:t>
            </w:r>
          </w:p>
        </w:tc>
      </w:tr>
      <w:tr w14:paraId="38FA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7E29A05E">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5</w:t>
            </w:r>
          </w:p>
        </w:tc>
        <w:tc>
          <w:tcPr>
            <w:tcW w:w="1676" w:type="dxa"/>
            <w:vAlign w:val="center"/>
          </w:tcPr>
          <w:p w14:paraId="377471CF">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答疑会</w:t>
            </w:r>
          </w:p>
        </w:tc>
        <w:tc>
          <w:tcPr>
            <w:tcW w:w="6769" w:type="dxa"/>
            <w:vAlign w:val="center"/>
          </w:tcPr>
          <w:p w14:paraId="57628192">
            <w:pPr>
              <w:rPr>
                <w:rFonts w:ascii="宋体" w:hAnsi="宋体" w:cs="宋体"/>
                <w:bCs/>
                <w:sz w:val="24"/>
                <w:szCs w:val="24"/>
              </w:rPr>
            </w:pPr>
            <w:r>
              <w:rPr>
                <w:rFonts w:hint="eastAsia" w:ascii="宋体" w:hAnsi="宋体" w:cs="宋体"/>
                <w:bCs/>
                <w:sz w:val="24"/>
                <w:szCs w:val="24"/>
              </w:rPr>
              <w:t>☑</w:t>
            </w:r>
            <w:r>
              <w:rPr>
                <w:rFonts w:hint="eastAsia" w:ascii="宋体" w:hAnsi="宋体" w:cs="宋体"/>
                <w:sz w:val="24"/>
                <w:szCs w:val="24"/>
              </w:rPr>
              <w:t xml:space="preserve"> 不召开；</w:t>
            </w:r>
          </w:p>
          <w:p w14:paraId="07425BA6">
            <w:pPr>
              <w:rPr>
                <w:rFonts w:ascii="宋体" w:hAnsi="宋体" w:cs="宋体"/>
                <w:bCs/>
                <w:sz w:val="24"/>
                <w:szCs w:val="24"/>
              </w:rPr>
            </w:pPr>
            <w:r>
              <w:rPr>
                <w:rFonts w:hint="eastAsia" w:ascii="宋体" w:hAnsi="宋体" w:cs="宋体"/>
                <w:bCs/>
                <w:sz w:val="24"/>
                <w:szCs w:val="24"/>
              </w:rPr>
              <w:t xml:space="preserve">□ 召开。时间：   年  月  日  时  分；地点： </w:t>
            </w:r>
          </w:p>
        </w:tc>
      </w:tr>
      <w:tr w14:paraId="2401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28C8E5E1">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6</w:t>
            </w:r>
          </w:p>
        </w:tc>
        <w:tc>
          <w:tcPr>
            <w:tcW w:w="1676" w:type="dxa"/>
            <w:vAlign w:val="center"/>
          </w:tcPr>
          <w:p w14:paraId="3CF9FC5C">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分包</w:t>
            </w:r>
          </w:p>
        </w:tc>
        <w:tc>
          <w:tcPr>
            <w:tcW w:w="6769" w:type="dxa"/>
            <w:vAlign w:val="center"/>
          </w:tcPr>
          <w:p w14:paraId="26A70D82">
            <w:pPr>
              <w:ind w:left="-113" w:leftChars="-54" w:right="-107" w:rightChars="-51" w:firstLine="120" w:firstLineChars="50"/>
              <w:rPr>
                <w:rFonts w:ascii="宋体" w:hAnsi="宋体" w:cs="宋体"/>
                <w:bCs/>
                <w:sz w:val="24"/>
                <w:szCs w:val="24"/>
              </w:rPr>
            </w:pPr>
            <w:r>
              <w:rPr>
                <w:rFonts w:hint="eastAsia" w:ascii="宋体" w:hAnsi="宋体" w:cs="宋体"/>
                <w:bCs/>
                <w:sz w:val="24"/>
                <w:szCs w:val="24"/>
              </w:rPr>
              <w:t>☑ 1.不允许。</w:t>
            </w:r>
          </w:p>
          <w:p w14:paraId="5A7E60BA">
            <w:pPr>
              <w:ind w:left="-113" w:leftChars="-54" w:right="-107" w:rightChars="-51" w:firstLine="120" w:firstLineChars="50"/>
              <w:rPr>
                <w:rFonts w:ascii="宋体" w:hAnsi="宋体" w:cs="宋体"/>
                <w:bCs/>
                <w:sz w:val="24"/>
                <w:szCs w:val="24"/>
              </w:rPr>
            </w:pPr>
            <w:r>
              <w:rPr>
                <w:rFonts w:hint="eastAsia" w:ascii="宋体" w:hAnsi="宋体" w:cs="宋体"/>
                <w:bCs/>
                <w:sz w:val="24"/>
                <w:szCs w:val="24"/>
              </w:rPr>
              <w:t>□ 2.允许，同意</w:t>
            </w:r>
            <w:r>
              <w:rPr>
                <w:rFonts w:hint="eastAsia" w:ascii="宋体" w:hAnsi="宋体" w:cs="宋体"/>
                <w:sz w:val="24"/>
              </w:rPr>
              <w:t>将非主体、非关键性的</w:t>
            </w:r>
            <w:r>
              <w:rPr>
                <w:rFonts w:hint="eastAsia" w:ascii="宋体" w:hAnsi="宋体" w:cs="宋体"/>
                <w:sz w:val="24"/>
                <w:u w:val="single"/>
              </w:rPr>
              <w:t xml:space="preserve">             </w:t>
            </w:r>
            <w:r>
              <w:rPr>
                <w:rFonts w:hint="eastAsia" w:ascii="宋体" w:hAnsi="宋体" w:cs="宋体"/>
                <w:sz w:val="24"/>
              </w:rPr>
              <w:t>工作分包。</w:t>
            </w:r>
          </w:p>
        </w:tc>
      </w:tr>
      <w:tr w14:paraId="37E8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225F7A18">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7</w:t>
            </w:r>
          </w:p>
        </w:tc>
        <w:tc>
          <w:tcPr>
            <w:tcW w:w="1676" w:type="dxa"/>
            <w:vAlign w:val="center"/>
          </w:tcPr>
          <w:p w14:paraId="028E962C">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节能环保产品认证</w:t>
            </w:r>
          </w:p>
        </w:tc>
        <w:tc>
          <w:tcPr>
            <w:tcW w:w="6769" w:type="dxa"/>
            <w:vAlign w:val="center"/>
          </w:tcPr>
          <w:p w14:paraId="7CEAE281">
            <w:pPr>
              <w:rPr>
                <w:rFonts w:ascii="宋体" w:hAnsi="宋体" w:cs="宋体"/>
                <w:bCs/>
                <w:sz w:val="24"/>
                <w:szCs w:val="24"/>
              </w:rPr>
            </w:pPr>
            <w:r>
              <w:rPr>
                <w:rFonts w:hint="eastAsia" w:ascii="宋体" w:hAnsi="宋体" w:cs="宋体"/>
                <w:bCs/>
                <w:snapToGrid w:val="0"/>
                <w:sz w:val="24"/>
                <w:szCs w:val="24"/>
              </w:rPr>
              <w:t>不提供。</w:t>
            </w:r>
          </w:p>
        </w:tc>
      </w:tr>
      <w:tr w14:paraId="1ECB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7B1D6CE9">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8</w:t>
            </w:r>
          </w:p>
        </w:tc>
        <w:tc>
          <w:tcPr>
            <w:tcW w:w="1676" w:type="dxa"/>
            <w:vAlign w:val="center"/>
          </w:tcPr>
          <w:p w14:paraId="1143979A">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小型、微型企业的价格扣除</w:t>
            </w:r>
          </w:p>
        </w:tc>
        <w:tc>
          <w:tcPr>
            <w:tcW w:w="6769" w:type="dxa"/>
            <w:vAlign w:val="center"/>
          </w:tcPr>
          <w:p w14:paraId="5445FA72">
            <w:pPr>
              <w:ind w:left="17" w:leftChars="8" w:right="-113" w:rightChars="-54"/>
              <w:rPr>
                <w:rFonts w:ascii="宋体" w:hAnsi="宋体" w:cs="宋体"/>
                <w:bCs/>
                <w:snapToGrid w:val="0"/>
                <w:sz w:val="24"/>
                <w:szCs w:val="24"/>
              </w:rPr>
            </w:pPr>
            <w:r>
              <w:rPr>
                <w:rFonts w:hint="eastAsia" w:ascii="宋体" w:hAnsi="宋体" w:cs="宋体"/>
                <w:bCs/>
                <w:snapToGrid w:val="0"/>
                <w:sz w:val="24"/>
                <w:szCs w:val="24"/>
              </w:rPr>
              <w:t xml:space="preserve">1. </w:t>
            </w:r>
            <w:r>
              <w:rPr>
                <w:rFonts w:hint="eastAsia" w:ascii="宋体" w:hAnsi="宋体" w:cs="宋体"/>
                <w:b/>
                <w:snapToGrid w:val="0"/>
                <w:sz w:val="24"/>
                <w:szCs w:val="24"/>
              </w:rPr>
              <w:t>专门面向中小企业，不享受价格扣除。</w:t>
            </w:r>
          </w:p>
          <w:p w14:paraId="7C9C7BA0">
            <w:pPr>
              <w:snapToGrid w:val="0"/>
              <w:rPr>
                <w:rFonts w:ascii="宋体" w:hAnsi="宋体" w:cs="宋体"/>
                <w:bCs/>
                <w:snapToGrid w:val="0"/>
                <w:sz w:val="24"/>
                <w:szCs w:val="24"/>
              </w:rPr>
            </w:pPr>
            <w:r>
              <w:rPr>
                <w:rFonts w:hint="eastAsia" w:ascii="宋体" w:hAnsi="宋体" w:cs="宋体"/>
                <w:bCs/>
                <w:snapToGrid w:val="0"/>
                <w:sz w:val="24"/>
                <w:szCs w:val="24"/>
              </w:rPr>
              <w:t>2. 本项目所属行业：</w:t>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b/>
                <w:snapToGrid w:val="0"/>
                <w:sz w:val="24"/>
                <w:szCs w:val="24"/>
                <w:u w:val="single"/>
              </w:rPr>
              <w:t xml:space="preserve">工业 </w:t>
            </w:r>
            <w:r>
              <w:rPr>
                <w:rFonts w:hint="eastAsia" w:ascii="宋体" w:hAnsi="宋体" w:cs="宋体"/>
                <w:sz w:val="24"/>
                <w:szCs w:val="24"/>
                <w:u w:val="single"/>
              </w:rPr>
              <w:t xml:space="preserve"> </w:t>
            </w:r>
            <w:r>
              <w:rPr>
                <w:rFonts w:hint="eastAsia" w:ascii="宋体" w:hAnsi="宋体" w:cs="宋体"/>
                <w:sz w:val="24"/>
                <w:szCs w:val="24"/>
              </w:rPr>
              <w:t>行业；</w:t>
            </w:r>
          </w:p>
        </w:tc>
      </w:tr>
      <w:tr w14:paraId="0F9A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5D2A6FAD">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9</w:t>
            </w:r>
          </w:p>
        </w:tc>
        <w:tc>
          <w:tcPr>
            <w:tcW w:w="1676" w:type="dxa"/>
            <w:vAlign w:val="center"/>
          </w:tcPr>
          <w:p w14:paraId="35DE01BB">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核心产品</w:t>
            </w:r>
          </w:p>
        </w:tc>
        <w:tc>
          <w:tcPr>
            <w:tcW w:w="6769" w:type="dxa"/>
            <w:vAlign w:val="center"/>
          </w:tcPr>
          <w:p w14:paraId="584973D6">
            <w:pPr>
              <w:ind w:left="-88" w:leftChars="-42" w:right="-113" w:rightChars="-54" w:firstLine="120" w:firstLineChars="50"/>
              <w:rPr>
                <w:rFonts w:ascii="宋体" w:hAnsi="宋体" w:cs="宋体"/>
                <w:bCs/>
                <w:snapToGrid w:val="0"/>
                <w:sz w:val="24"/>
                <w:szCs w:val="24"/>
              </w:rPr>
            </w:pPr>
            <w:r>
              <w:rPr>
                <w:rFonts w:hint="eastAsia" w:ascii="宋体" w:hAnsi="宋体" w:cs="宋体"/>
                <w:bCs/>
                <w:snapToGrid w:val="0"/>
                <w:sz w:val="24"/>
                <w:szCs w:val="24"/>
              </w:rPr>
              <w:t>/</w:t>
            </w:r>
          </w:p>
        </w:tc>
      </w:tr>
      <w:tr w14:paraId="23B6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749CDB8D">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10</w:t>
            </w:r>
          </w:p>
        </w:tc>
        <w:tc>
          <w:tcPr>
            <w:tcW w:w="1676" w:type="dxa"/>
            <w:vAlign w:val="center"/>
          </w:tcPr>
          <w:p w14:paraId="590D38D7">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质疑联系人</w:t>
            </w:r>
          </w:p>
        </w:tc>
        <w:tc>
          <w:tcPr>
            <w:tcW w:w="6769" w:type="dxa"/>
            <w:vAlign w:val="center"/>
          </w:tcPr>
          <w:p w14:paraId="7CC2A10D">
            <w:pPr>
              <w:rPr>
                <w:rFonts w:ascii="宋体" w:hAnsi="宋体" w:cs="宋体"/>
                <w:bCs/>
                <w:sz w:val="24"/>
                <w:szCs w:val="24"/>
              </w:rPr>
            </w:pPr>
            <w:r>
              <w:rPr>
                <w:rFonts w:hint="eastAsia" w:ascii="宋体" w:hAnsi="宋体" w:cs="宋体"/>
                <w:bCs/>
                <w:sz w:val="24"/>
                <w:szCs w:val="24"/>
              </w:rPr>
              <w:t>1. 采购需求、供应商资格条件及评标办法质疑：</w:t>
            </w:r>
          </w:p>
          <w:p w14:paraId="33F4F490">
            <w:pPr>
              <w:rPr>
                <w:rFonts w:ascii="宋体" w:hAnsi="宋体" w:cs="宋体"/>
                <w:sz w:val="24"/>
                <w:szCs w:val="24"/>
              </w:rPr>
            </w:pPr>
            <w:r>
              <w:rPr>
                <w:rFonts w:hint="eastAsia" w:ascii="宋体" w:hAnsi="宋体" w:cs="宋体"/>
                <w:bCs/>
                <w:sz w:val="24"/>
                <w:szCs w:val="24"/>
              </w:rPr>
              <w:t>单  位：</w:t>
            </w:r>
            <w:r>
              <w:rPr>
                <w:rFonts w:hint="eastAsia" w:ascii="宋体" w:hAnsi="宋体" w:cs="宋体"/>
                <w:sz w:val="24"/>
                <w:szCs w:val="24"/>
              </w:rPr>
              <w:t xml:space="preserve">丽水市莲都区发展和改革局 </w:t>
            </w:r>
          </w:p>
          <w:p w14:paraId="6B9D84B2">
            <w:pPr>
              <w:rPr>
                <w:rFonts w:ascii="宋体" w:hAnsi="宋体" w:cs="宋体"/>
                <w:sz w:val="24"/>
                <w:szCs w:val="24"/>
              </w:rPr>
            </w:pPr>
            <w:r>
              <w:rPr>
                <w:rFonts w:hint="eastAsia" w:ascii="宋体" w:hAnsi="宋体" w:cs="宋体"/>
                <w:sz w:val="24"/>
                <w:szCs w:val="24"/>
              </w:rPr>
              <w:t xml:space="preserve">联系人：汪杰              联系电话：0578-2278175     </w:t>
            </w:r>
          </w:p>
          <w:p w14:paraId="64096A3E">
            <w:pPr>
              <w:numPr>
                <w:ilvl w:val="0"/>
                <w:numId w:val="5"/>
              </w:numPr>
              <w:rPr>
                <w:rFonts w:ascii="宋体" w:hAnsi="宋体" w:cs="宋体"/>
                <w:sz w:val="24"/>
                <w:szCs w:val="24"/>
              </w:rPr>
            </w:pPr>
            <w:r>
              <w:rPr>
                <w:rFonts w:hint="eastAsia" w:ascii="宋体" w:hAnsi="宋体" w:cs="宋体"/>
                <w:sz w:val="24"/>
                <w:szCs w:val="24"/>
              </w:rPr>
              <w:t>其他事项质疑：</w:t>
            </w:r>
          </w:p>
          <w:p w14:paraId="0220DF64">
            <w:pPr>
              <w:ind w:firstLine="240" w:firstLineChars="100"/>
              <w:rPr>
                <w:rFonts w:ascii="宋体" w:hAnsi="宋体" w:cs="宋体"/>
                <w:sz w:val="24"/>
                <w:szCs w:val="24"/>
              </w:rPr>
            </w:pPr>
            <w:r>
              <w:rPr>
                <w:rFonts w:hint="eastAsia" w:ascii="宋体" w:hAnsi="宋体" w:cs="宋体"/>
                <w:sz w:val="24"/>
                <w:szCs w:val="24"/>
              </w:rPr>
              <w:t xml:space="preserve"> 单  位：浙江鼎峰工程咨询有限公司 </w:t>
            </w:r>
          </w:p>
          <w:p w14:paraId="2535EF46">
            <w:pPr>
              <w:rPr>
                <w:rFonts w:ascii="宋体" w:hAnsi="宋体" w:cs="宋体"/>
                <w:bCs/>
                <w:sz w:val="24"/>
                <w:szCs w:val="24"/>
              </w:rPr>
            </w:pPr>
            <w:r>
              <w:rPr>
                <w:rFonts w:hint="eastAsia" w:ascii="宋体" w:hAnsi="宋体" w:cs="宋体"/>
                <w:sz w:val="24"/>
                <w:szCs w:val="24"/>
              </w:rPr>
              <w:t>联系人：林秋丽           联系电话：0578-2082121</w:t>
            </w:r>
            <w:r>
              <w:rPr>
                <w:rFonts w:hint="eastAsia" w:ascii="宋体" w:hAnsi="宋体" w:cs="宋体"/>
                <w:bCs/>
                <w:sz w:val="24"/>
                <w:szCs w:val="24"/>
              </w:rPr>
              <w:t xml:space="preserve">  </w:t>
            </w:r>
          </w:p>
          <w:p w14:paraId="050F316C">
            <w:pPr>
              <w:ind w:firstLine="360" w:firstLineChars="150"/>
              <w:rPr>
                <w:rFonts w:ascii="宋体" w:hAnsi="宋体" w:cs="宋体"/>
                <w:bCs/>
                <w:sz w:val="24"/>
                <w:szCs w:val="24"/>
              </w:rPr>
            </w:pPr>
            <w:r>
              <w:rPr>
                <w:rFonts w:hint="eastAsia" w:ascii="宋体" w:hAnsi="宋体" w:cs="宋体"/>
                <w:sz w:val="24"/>
                <w:szCs w:val="24"/>
              </w:rPr>
              <w:t xml:space="preserve">传真：0578-2531111  </w:t>
            </w:r>
          </w:p>
        </w:tc>
      </w:tr>
      <w:tr w14:paraId="45CD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2DDD214A">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11</w:t>
            </w:r>
          </w:p>
        </w:tc>
        <w:tc>
          <w:tcPr>
            <w:tcW w:w="1676" w:type="dxa"/>
            <w:vAlign w:val="center"/>
          </w:tcPr>
          <w:p w14:paraId="3A7EF803">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同级政府采购监督管理部门</w:t>
            </w:r>
          </w:p>
        </w:tc>
        <w:tc>
          <w:tcPr>
            <w:tcW w:w="6769" w:type="dxa"/>
            <w:vAlign w:val="center"/>
          </w:tcPr>
          <w:p w14:paraId="48AD5AE2">
            <w:pPr>
              <w:rPr>
                <w:rFonts w:ascii="宋体" w:hAnsi="宋体" w:cs="宋体"/>
                <w:bCs/>
                <w:sz w:val="24"/>
                <w:szCs w:val="24"/>
              </w:rPr>
            </w:pPr>
            <w:r>
              <w:rPr>
                <w:rFonts w:hint="eastAsia" w:ascii="宋体" w:hAnsi="宋体" w:cs="宋体"/>
                <w:bCs/>
                <w:sz w:val="24"/>
                <w:szCs w:val="24"/>
              </w:rPr>
              <w:t>见第一章招标公告</w:t>
            </w:r>
          </w:p>
        </w:tc>
      </w:tr>
      <w:tr w14:paraId="7927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6FE617CE">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12</w:t>
            </w:r>
          </w:p>
        </w:tc>
        <w:tc>
          <w:tcPr>
            <w:tcW w:w="1676" w:type="dxa"/>
            <w:vAlign w:val="center"/>
          </w:tcPr>
          <w:p w14:paraId="554DD114">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澄清、修改发布网址</w:t>
            </w:r>
          </w:p>
        </w:tc>
        <w:tc>
          <w:tcPr>
            <w:tcW w:w="6769" w:type="dxa"/>
            <w:vAlign w:val="center"/>
          </w:tcPr>
          <w:p w14:paraId="23A519FE">
            <w:pPr>
              <w:rPr>
                <w:rFonts w:ascii="宋体" w:hAnsi="宋体" w:cs="宋体"/>
                <w:bCs/>
                <w:sz w:val="24"/>
                <w:szCs w:val="24"/>
              </w:rPr>
            </w:pPr>
            <w:r>
              <w:rPr>
                <w:rFonts w:hint="eastAsia" w:ascii="宋体" w:hAnsi="宋体" w:cs="宋体"/>
                <w:bCs/>
                <w:sz w:val="24"/>
                <w:szCs w:val="24"/>
              </w:rPr>
              <w:t>1.浙江政府采购网（</w:t>
            </w:r>
            <w:r>
              <w:fldChar w:fldCharType="begin"/>
            </w:r>
            <w:r>
              <w:instrText xml:space="preserve"> HYPERLINK "http://www.zjzfcg.gov.cn" </w:instrText>
            </w:r>
            <w:r>
              <w:fldChar w:fldCharType="separate"/>
            </w:r>
            <w:r>
              <w:rPr>
                <w:rFonts w:hint="eastAsia" w:ascii="宋体" w:hAnsi="宋体" w:cs="宋体"/>
                <w:sz w:val="24"/>
                <w:szCs w:val="24"/>
              </w:rPr>
              <w:t>zfcg.czt.zj.gov.cn</w:t>
            </w:r>
            <w:r>
              <w:rPr>
                <w:rFonts w:hint="eastAsia" w:ascii="宋体" w:hAnsi="宋体" w:cs="宋体"/>
                <w:sz w:val="24"/>
                <w:szCs w:val="24"/>
              </w:rPr>
              <w:fldChar w:fldCharType="end"/>
            </w:r>
            <w:r>
              <w:rPr>
                <w:rFonts w:hint="eastAsia" w:ascii="宋体" w:hAnsi="宋体" w:cs="宋体"/>
                <w:bCs/>
                <w:sz w:val="24"/>
                <w:szCs w:val="24"/>
              </w:rPr>
              <w:t>）</w:t>
            </w:r>
          </w:p>
          <w:p w14:paraId="4EA6FA48">
            <w:pPr>
              <w:rPr>
                <w:rFonts w:ascii="宋体" w:hAnsi="宋体" w:cs="宋体"/>
                <w:bCs/>
                <w:sz w:val="24"/>
                <w:szCs w:val="24"/>
              </w:rPr>
            </w:pPr>
            <w:r>
              <w:rPr>
                <w:rFonts w:hint="eastAsia" w:ascii="宋体" w:hAnsi="宋体" w:cs="宋体"/>
                <w:bCs/>
                <w:sz w:val="24"/>
                <w:szCs w:val="24"/>
              </w:rPr>
              <w:t>2.丽水市公共资源交易网（lssggzy.lishui.gov.cn）</w:t>
            </w:r>
          </w:p>
        </w:tc>
      </w:tr>
      <w:tr w14:paraId="43B8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732F0EDB">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13</w:t>
            </w:r>
          </w:p>
        </w:tc>
        <w:tc>
          <w:tcPr>
            <w:tcW w:w="1676" w:type="dxa"/>
            <w:vAlign w:val="center"/>
          </w:tcPr>
          <w:p w14:paraId="7FD39AA6">
            <w:pPr>
              <w:ind w:left="-44" w:leftChars="-53" w:right="-65" w:rightChars="-31" w:hanging="67" w:hangingChars="28"/>
              <w:jc w:val="center"/>
              <w:rPr>
                <w:rFonts w:ascii="宋体" w:hAnsi="宋体" w:cs="宋体"/>
                <w:bCs/>
                <w:sz w:val="24"/>
                <w:szCs w:val="24"/>
              </w:rPr>
            </w:pPr>
            <w:r>
              <w:rPr>
                <w:rFonts w:hint="eastAsia" w:ascii="宋体" w:hAnsi="宋体" w:cs="宋体"/>
                <w:bCs/>
                <w:sz w:val="24"/>
              </w:rPr>
              <w:t>投标文件组成</w:t>
            </w:r>
          </w:p>
        </w:tc>
        <w:tc>
          <w:tcPr>
            <w:tcW w:w="6769" w:type="dxa"/>
            <w:vAlign w:val="center"/>
          </w:tcPr>
          <w:p w14:paraId="2D39B061">
            <w:pPr>
              <w:jc w:val="left"/>
              <w:rPr>
                <w:rFonts w:ascii="宋体" w:hAnsi="宋体" w:cs="宋体"/>
                <w:bCs/>
                <w:sz w:val="24"/>
                <w:szCs w:val="24"/>
              </w:rPr>
            </w:pPr>
            <w:r>
              <w:rPr>
                <w:rFonts w:hint="eastAsia" w:ascii="宋体" w:hAnsi="宋体" w:cs="宋体"/>
                <w:bCs/>
                <w:sz w:val="24"/>
                <w:szCs w:val="24"/>
              </w:rPr>
              <w:t>投标文件由资格文件、商务技术文件、报价文件组成。见第五章 投标文件格式</w:t>
            </w:r>
          </w:p>
        </w:tc>
      </w:tr>
      <w:tr w14:paraId="5462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5391D209">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14</w:t>
            </w:r>
          </w:p>
        </w:tc>
        <w:tc>
          <w:tcPr>
            <w:tcW w:w="1676" w:type="dxa"/>
            <w:vAlign w:val="center"/>
          </w:tcPr>
          <w:p w14:paraId="463B375F">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投标有效期</w:t>
            </w:r>
          </w:p>
        </w:tc>
        <w:tc>
          <w:tcPr>
            <w:tcW w:w="6769" w:type="dxa"/>
            <w:vAlign w:val="center"/>
          </w:tcPr>
          <w:p w14:paraId="5186A9C5">
            <w:pPr>
              <w:ind w:firstLine="120" w:firstLineChars="50"/>
              <w:rPr>
                <w:rFonts w:ascii="宋体" w:hAnsi="宋体" w:cs="宋体"/>
                <w:sz w:val="24"/>
                <w:szCs w:val="24"/>
              </w:rPr>
            </w:pPr>
            <w:r>
              <w:rPr>
                <w:rFonts w:hint="eastAsia" w:ascii="宋体" w:hAnsi="宋体" w:cs="宋体"/>
                <w:sz w:val="24"/>
                <w:szCs w:val="24"/>
                <w:u w:val="single"/>
              </w:rPr>
              <w:t xml:space="preserve">  90  </w:t>
            </w:r>
            <w:r>
              <w:rPr>
                <w:rFonts w:hint="eastAsia" w:ascii="宋体" w:hAnsi="宋体" w:cs="宋体"/>
                <w:sz w:val="24"/>
                <w:szCs w:val="24"/>
              </w:rPr>
              <w:t>天</w:t>
            </w:r>
          </w:p>
        </w:tc>
      </w:tr>
      <w:tr w14:paraId="133F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354F0D89">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15</w:t>
            </w:r>
          </w:p>
        </w:tc>
        <w:tc>
          <w:tcPr>
            <w:tcW w:w="1676" w:type="dxa"/>
            <w:vAlign w:val="center"/>
          </w:tcPr>
          <w:p w14:paraId="5186B956">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投标文件份数</w:t>
            </w:r>
          </w:p>
        </w:tc>
        <w:tc>
          <w:tcPr>
            <w:tcW w:w="6769" w:type="dxa"/>
            <w:vAlign w:val="center"/>
          </w:tcPr>
          <w:p w14:paraId="3044BD2C">
            <w:pPr>
              <w:wordWrap w:val="0"/>
              <w:rPr>
                <w:rFonts w:ascii="宋体" w:hAnsi="宋体" w:cs="宋体"/>
                <w:sz w:val="24"/>
                <w:szCs w:val="24"/>
              </w:rPr>
            </w:pPr>
            <w:r>
              <w:rPr>
                <w:rFonts w:hint="eastAsia" w:ascii="宋体" w:hAnsi="宋体" w:cs="宋体"/>
                <w:sz w:val="24"/>
                <w:szCs w:val="24"/>
              </w:rPr>
              <w:t>1.电子加密投标文件：政采云平台在线提交、上传一份；</w:t>
            </w:r>
          </w:p>
          <w:p w14:paraId="130D7D0F">
            <w:pPr>
              <w:tabs>
                <w:tab w:val="left" w:pos="208"/>
              </w:tabs>
              <w:rPr>
                <w:rFonts w:ascii="宋体" w:hAnsi="宋体" w:cs="宋体"/>
              </w:rPr>
            </w:pPr>
            <w:r>
              <w:rPr>
                <w:rFonts w:hint="eastAsia" w:ascii="宋体" w:hAnsi="宋体" w:cs="宋体"/>
              </w:rPr>
              <w:t xml:space="preserve">2. </w:t>
            </w:r>
            <w:r>
              <w:rPr>
                <w:rFonts w:hint="eastAsia" w:ascii="宋体" w:hAnsi="宋体" w:cs="宋体"/>
                <w:sz w:val="24"/>
                <w:szCs w:val="24"/>
              </w:rPr>
              <w:t>备份投标文件：如有需要可按要求提交一份备份投标文件；</w:t>
            </w:r>
          </w:p>
          <w:p w14:paraId="68B084A3">
            <w:pPr>
              <w:wordWrap w:val="0"/>
              <w:ind w:left="480" w:hanging="480" w:hangingChars="200"/>
              <w:rPr>
                <w:rFonts w:ascii="宋体" w:hAnsi="宋体" w:cs="宋体"/>
                <w:sz w:val="24"/>
                <w:szCs w:val="24"/>
              </w:rPr>
            </w:pPr>
            <w:r>
              <w:rPr>
                <w:rFonts w:hint="eastAsia" w:ascii="宋体" w:hAnsi="宋体" w:cs="宋体"/>
                <w:sz w:val="24"/>
                <w:szCs w:val="24"/>
              </w:rPr>
              <w:t>注：投标人在线解密失败后，启用备份投标文件，否则不启用备份投标文件。</w:t>
            </w:r>
          </w:p>
        </w:tc>
      </w:tr>
      <w:tr w14:paraId="398C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559C0688">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16</w:t>
            </w:r>
          </w:p>
        </w:tc>
        <w:tc>
          <w:tcPr>
            <w:tcW w:w="1676" w:type="dxa"/>
            <w:vAlign w:val="center"/>
          </w:tcPr>
          <w:p w14:paraId="03FBB828">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样品</w:t>
            </w:r>
          </w:p>
        </w:tc>
        <w:tc>
          <w:tcPr>
            <w:tcW w:w="6769" w:type="dxa"/>
            <w:vAlign w:val="center"/>
          </w:tcPr>
          <w:p w14:paraId="120228B5">
            <w:pPr>
              <w:rPr>
                <w:rFonts w:ascii="宋体" w:hAnsi="宋体" w:cs="宋体"/>
                <w:sz w:val="24"/>
                <w:szCs w:val="24"/>
              </w:rPr>
            </w:pPr>
            <w:r>
              <w:rPr>
                <w:rFonts w:hint="eastAsia" w:ascii="宋体" w:hAnsi="宋体" w:cs="宋体"/>
                <w:bCs/>
                <w:sz w:val="24"/>
                <w:szCs w:val="24"/>
              </w:rPr>
              <w:sym w:font="Wingdings 2" w:char="0052"/>
            </w:r>
            <w:r>
              <w:rPr>
                <w:rFonts w:hint="eastAsia" w:ascii="宋体" w:hAnsi="宋体" w:cs="宋体"/>
                <w:sz w:val="24"/>
                <w:szCs w:val="24"/>
              </w:rPr>
              <w:t xml:space="preserve"> 不要求提供。</w:t>
            </w:r>
          </w:p>
          <w:p w14:paraId="3A9D9DA4">
            <w:pPr>
              <w:rPr>
                <w:rFonts w:ascii="宋体" w:hAnsi="宋体" w:cs="宋体"/>
                <w:sz w:val="24"/>
                <w:szCs w:val="24"/>
              </w:rPr>
            </w:pPr>
            <w:r>
              <w:rPr>
                <w:rFonts w:hint="eastAsia" w:ascii="宋体" w:hAnsi="宋体" w:cs="宋体"/>
                <w:sz w:val="24"/>
                <w:szCs w:val="24"/>
              </w:rPr>
              <w:t>☐ 要求提供。</w:t>
            </w:r>
          </w:p>
        </w:tc>
      </w:tr>
      <w:tr w14:paraId="440A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099AB113">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17</w:t>
            </w:r>
          </w:p>
        </w:tc>
        <w:tc>
          <w:tcPr>
            <w:tcW w:w="1676" w:type="dxa"/>
            <w:vAlign w:val="center"/>
          </w:tcPr>
          <w:p w14:paraId="277F9872">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演示或讲解</w:t>
            </w:r>
          </w:p>
        </w:tc>
        <w:tc>
          <w:tcPr>
            <w:tcW w:w="6769" w:type="dxa"/>
            <w:vAlign w:val="center"/>
          </w:tcPr>
          <w:p w14:paraId="191C8DF6">
            <w:pPr>
              <w:rPr>
                <w:rFonts w:ascii="宋体" w:hAnsi="宋体" w:cs="宋体"/>
                <w:sz w:val="24"/>
                <w:szCs w:val="24"/>
              </w:rPr>
            </w:pPr>
            <w:r>
              <w:rPr>
                <w:rFonts w:hint="eastAsia" w:ascii="宋体" w:hAnsi="宋体" w:cs="宋体"/>
                <w:bCs/>
                <w:sz w:val="24"/>
                <w:szCs w:val="24"/>
              </w:rPr>
              <w:sym w:font="Wingdings 2" w:char="0052"/>
            </w:r>
            <w:r>
              <w:rPr>
                <w:rFonts w:hint="eastAsia" w:ascii="宋体" w:hAnsi="宋体" w:cs="宋体"/>
                <w:sz w:val="24"/>
                <w:szCs w:val="24"/>
              </w:rPr>
              <w:t xml:space="preserve"> 不组织。</w:t>
            </w:r>
          </w:p>
          <w:p w14:paraId="493E104B">
            <w:pPr>
              <w:rPr>
                <w:rFonts w:ascii="宋体" w:hAnsi="宋体" w:cs="宋体"/>
                <w:sz w:val="24"/>
                <w:szCs w:val="24"/>
              </w:rPr>
            </w:pPr>
            <w:r>
              <w:rPr>
                <w:rFonts w:hint="eastAsia" w:ascii="宋体" w:hAnsi="宋体" w:cs="宋体"/>
                <w:bCs/>
                <w:sz w:val="24"/>
                <w:szCs w:val="24"/>
              </w:rPr>
              <w:sym w:font="Wingdings 2" w:char="00A3"/>
            </w:r>
            <w:r>
              <w:rPr>
                <w:rFonts w:hint="eastAsia" w:ascii="宋体" w:hAnsi="宋体" w:cs="宋体"/>
                <w:sz w:val="24"/>
                <w:szCs w:val="24"/>
              </w:rPr>
              <w:t xml:space="preserve"> 组织。</w:t>
            </w:r>
          </w:p>
        </w:tc>
      </w:tr>
      <w:tr w14:paraId="3B08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1F525C4E">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18</w:t>
            </w:r>
          </w:p>
        </w:tc>
        <w:tc>
          <w:tcPr>
            <w:tcW w:w="1676" w:type="dxa"/>
            <w:vAlign w:val="center"/>
          </w:tcPr>
          <w:p w14:paraId="3BA26965">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评标方法</w:t>
            </w:r>
          </w:p>
        </w:tc>
        <w:tc>
          <w:tcPr>
            <w:tcW w:w="6769" w:type="dxa"/>
            <w:vAlign w:val="center"/>
          </w:tcPr>
          <w:p w14:paraId="7713D5E0">
            <w:pPr>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 综合评分法</w:t>
            </w:r>
          </w:p>
          <w:p w14:paraId="394144D6">
            <w:pPr>
              <w:rPr>
                <w:rFonts w:ascii="宋体" w:hAnsi="宋体" w:cs="宋体"/>
                <w:sz w:val="24"/>
                <w:szCs w:val="24"/>
              </w:rPr>
            </w:pPr>
            <w:r>
              <w:rPr>
                <w:rFonts w:hint="eastAsia" w:ascii="宋体" w:hAnsi="宋体" w:cs="宋体"/>
                <w:sz w:val="24"/>
                <w:szCs w:val="24"/>
              </w:rPr>
              <w:sym w:font="Wingdings 2" w:char="F0A3"/>
            </w:r>
            <w:r>
              <w:rPr>
                <w:rFonts w:hint="eastAsia" w:ascii="宋体" w:hAnsi="宋体" w:cs="宋体"/>
                <w:sz w:val="24"/>
                <w:szCs w:val="24"/>
              </w:rPr>
              <w:t xml:space="preserve"> 最低评标价法</w:t>
            </w:r>
          </w:p>
        </w:tc>
      </w:tr>
      <w:tr w14:paraId="0DF4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5F65D39E">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19</w:t>
            </w:r>
          </w:p>
        </w:tc>
        <w:tc>
          <w:tcPr>
            <w:tcW w:w="1676" w:type="dxa"/>
            <w:vAlign w:val="center"/>
          </w:tcPr>
          <w:p w14:paraId="62DA3647">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非实质性条款负偏离项数</w:t>
            </w:r>
          </w:p>
        </w:tc>
        <w:tc>
          <w:tcPr>
            <w:tcW w:w="6769" w:type="dxa"/>
            <w:vAlign w:val="center"/>
          </w:tcPr>
          <w:p w14:paraId="238BCB43">
            <w:pPr>
              <w:rPr>
                <w:rFonts w:ascii="宋体" w:hAnsi="宋体" w:cs="宋体"/>
                <w:sz w:val="24"/>
                <w:szCs w:val="24"/>
              </w:rPr>
            </w:pPr>
            <w:r>
              <w:rPr>
                <w:rFonts w:hint="eastAsia" w:ascii="宋体" w:hAnsi="宋体" w:cs="宋体"/>
                <w:bCs/>
                <w:sz w:val="24"/>
                <w:szCs w:val="24"/>
              </w:rPr>
              <w:t>非实质性条款负偏离</w:t>
            </w:r>
            <w:r>
              <w:rPr>
                <w:rFonts w:hint="eastAsia" w:ascii="宋体" w:hAnsi="宋体" w:cs="宋体"/>
                <w:bCs/>
                <w:sz w:val="24"/>
                <w:szCs w:val="24"/>
                <w:u w:val="single"/>
              </w:rPr>
              <w:t>/</w:t>
            </w:r>
            <w:r>
              <w:rPr>
                <w:rFonts w:hint="eastAsia" w:ascii="宋体" w:hAnsi="宋体" w:cs="宋体"/>
                <w:bCs/>
                <w:sz w:val="24"/>
                <w:szCs w:val="24"/>
              </w:rPr>
              <w:t>项以上（不含）的，作无效投标处理</w:t>
            </w:r>
          </w:p>
        </w:tc>
      </w:tr>
      <w:tr w14:paraId="6611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713FF0AD">
            <w:pPr>
              <w:ind w:left="-88" w:leftChars="-42" w:right="-113" w:rightChars="-54"/>
              <w:jc w:val="center"/>
              <w:rPr>
                <w:rFonts w:ascii="宋体" w:hAnsi="宋体" w:cs="宋体"/>
                <w:bCs/>
                <w:sz w:val="24"/>
                <w:szCs w:val="24"/>
              </w:rPr>
            </w:pPr>
            <w:r>
              <w:rPr>
                <w:rFonts w:hint="eastAsia" w:ascii="宋体" w:hAnsi="宋体" w:cs="宋体"/>
                <w:bCs/>
                <w:sz w:val="24"/>
                <w:szCs w:val="24"/>
              </w:rPr>
              <w:t>20</w:t>
            </w:r>
          </w:p>
        </w:tc>
        <w:tc>
          <w:tcPr>
            <w:tcW w:w="1676" w:type="dxa"/>
            <w:vAlign w:val="center"/>
          </w:tcPr>
          <w:p w14:paraId="2CC07A7A">
            <w:pPr>
              <w:ind w:left="-44" w:leftChars="-53" w:right="-65" w:rightChars="-31" w:hanging="67" w:hangingChars="28"/>
              <w:jc w:val="center"/>
              <w:rPr>
                <w:rFonts w:ascii="宋体" w:hAnsi="宋体" w:cs="宋体"/>
                <w:sz w:val="24"/>
                <w:szCs w:val="24"/>
              </w:rPr>
            </w:pPr>
            <w:r>
              <w:rPr>
                <w:rFonts w:hint="eastAsia" w:ascii="宋体" w:hAnsi="宋体" w:cs="宋体"/>
                <w:bCs/>
                <w:sz w:val="24"/>
                <w:szCs w:val="24"/>
              </w:rPr>
              <w:t>中标公告发布网址</w:t>
            </w:r>
          </w:p>
        </w:tc>
        <w:tc>
          <w:tcPr>
            <w:tcW w:w="6769" w:type="dxa"/>
            <w:vAlign w:val="center"/>
          </w:tcPr>
          <w:p w14:paraId="4174CA58">
            <w:pPr>
              <w:rPr>
                <w:rFonts w:ascii="宋体" w:hAnsi="宋体" w:cs="宋体"/>
                <w:bCs/>
                <w:sz w:val="24"/>
                <w:szCs w:val="24"/>
              </w:rPr>
            </w:pPr>
            <w:r>
              <w:rPr>
                <w:rFonts w:hint="eastAsia" w:ascii="宋体" w:hAnsi="宋体" w:cs="宋体"/>
                <w:bCs/>
                <w:sz w:val="24"/>
                <w:szCs w:val="24"/>
              </w:rPr>
              <w:t>1. 浙江政府采购网（</w:t>
            </w:r>
            <w:r>
              <w:fldChar w:fldCharType="begin"/>
            </w:r>
            <w:r>
              <w:instrText xml:space="preserve"> HYPERLINK "http://zfcg.czt.zj.gov.cn/" </w:instrText>
            </w:r>
            <w:r>
              <w:fldChar w:fldCharType="separate"/>
            </w:r>
            <w:r>
              <w:rPr>
                <w:rFonts w:hint="eastAsia" w:ascii="宋体" w:hAnsi="宋体" w:cs="宋体"/>
                <w:sz w:val="24"/>
                <w:szCs w:val="24"/>
              </w:rPr>
              <w:t>zfcg.czt.zj.gov.cn</w:t>
            </w:r>
            <w:r>
              <w:rPr>
                <w:rFonts w:hint="eastAsia" w:ascii="宋体" w:hAnsi="宋体" w:cs="宋体"/>
                <w:sz w:val="24"/>
                <w:szCs w:val="24"/>
              </w:rPr>
              <w:fldChar w:fldCharType="end"/>
            </w:r>
            <w:r>
              <w:rPr>
                <w:rFonts w:hint="eastAsia" w:ascii="宋体" w:hAnsi="宋体" w:cs="宋体"/>
                <w:bCs/>
                <w:sz w:val="24"/>
                <w:szCs w:val="24"/>
              </w:rPr>
              <w:t>）</w:t>
            </w:r>
          </w:p>
          <w:p w14:paraId="7438B5D0">
            <w:pPr>
              <w:rPr>
                <w:rFonts w:ascii="宋体" w:hAnsi="宋体" w:cs="宋体"/>
                <w:sz w:val="24"/>
                <w:szCs w:val="24"/>
              </w:rPr>
            </w:pPr>
            <w:r>
              <w:rPr>
                <w:rFonts w:hint="eastAsia" w:ascii="宋体" w:hAnsi="宋体" w:cs="宋体"/>
                <w:bCs/>
                <w:sz w:val="24"/>
                <w:szCs w:val="24"/>
              </w:rPr>
              <w:t>2. 丽水市公共资源交易网</w:t>
            </w:r>
            <w:r>
              <w:rPr>
                <w:rFonts w:hint="eastAsia" w:ascii="宋体" w:hAnsi="宋体" w:cs="宋体"/>
                <w:sz w:val="24"/>
                <w:szCs w:val="24"/>
              </w:rPr>
              <w:t>（</w:t>
            </w:r>
            <w:r>
              <w:fldChar w:fldCharType="begin"/>
            </w:r>
            <w:r>
              <w:instrText xml:space="preserve"> HYPERLINK "http://www.lssggzy.com" </w:instrText>
            </w:r>
            <w:r>
              <w:fldChar w:fldCharType="separate"/>
            </w:r>
            <w:r>
              <w:rPr>
                <w:rFonts w:hint="eastAsia" w:ascii="宋体" w:hAnsi="宋体" w:cs="宋体"/>
                <w:sz w:val="24"/>
                <w:szCs w:val="24"/>
              </w:rPr>
              <w:t>lssggzy.lishui.gov.cn</w:t>
            </w:r>
            <w:r>
              <w:rPr>
                <w:rFonts w:hint="eastAsia" w:ascii="宋体" w:hAnsi="宋体" w:cs="宋体"/>
                <w:sz w:val="24"/>
                <w:szCs w:val="24"/>
              </w:rPr>
              <w:fldChar w:fldCharType="end"/>
            </w:r>
            <w:r>
              <w:rPr>
                <w:rFonts w:hint="eastAsia" w:ascii="宋体" w:hAnsi="宋体" w:cs="宋体"/>
                <w:sz w:val="24"/>
                <w:szCs w:val="24"/>
              </w:rPr>
              <w:t>）</w:t>
            </w:r>
          </w:p>
        </w:tc>
      </w:tr>
      <w:tr w14:paraId="6487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10116EFC">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21</w:t>
            </w:r>
          </w:p>
        </w:tc>
        <w:tc>
          <w:tcPr>
            <w:tcW w:w="1676" w:type="dxa"/>
            <w:vAlign w:val="center"/>
          </w:tcPr>
          <w:p w14:paraId="45B5601D">
            <w:pPr>
              <w:ind w:left="-44" w:leftChars="-53" w:right="-65" w:rightChars="-31" w:hanging="67" w:hangingChars="28"/>
              <w:jc w:val="center"/>
              <w:rPr>
                <w:rFonts w:ascii="宋体" w:hAnsi="宋体" w:cs="宋体"/>
                <w:bCs/>
                <w:sz w:val="24"/>
                <w:szCs w:val="24"/>
              </w:rPr>
            </w:pPr>
            <w:r>
              <w:rPr>
                <w:rFonts w:hint="eastAsia" w:ascii="宋体" w:hAnsi="宋体" w:cs="宋体"/>
                <w:sz w:val="24"/>
                <w:szCs w:val="24"/>
              </w:rPr>
              <w:t>履约保证金</w:t>
            </w:r>
          </w:p>
        </w:tc>
        <w:tc>
          <w:tcPr>
            <w:tcW w:w="6769" w:type="dxa"/>
            <w:vAlign w:val="center"/>
          </w:tcPr>
          <w:p w14:paraId="03531F41">
            <w:pPr>
              <w:rPr>
                <w:rFonts w:ascii="宋体" w:hAnsi="宋体" w:cs="宋体"/>
                <w:bCs/>
                <w:sz w:val="24"/>
                <w:szCs w:val="24"/>
              </w:rPr>
            </w:pPr>
            <w:r>
              <w:rPr>
                <w:rFonts w:hint="eastAsia" w:ascii="宋体" w:hAnsi="宋体" w:cs="宋体"/>
                <w:bCs/>
                <w:sz w:val="24"/>
                <w:szCs w:val="24"/>
              </w:rPr>
              <w:t>政府采购合同金额的1%（不得超过成交金额的1%）</w:t>
            </w:r>
          </w:p>
          <w:p w14:paraId="02A97A6A">
            <w:pPr>
              <w:rPr>
                <w:rFonts w:ascii="宋体" w:hAnsi="宋体" w:cs="宋体"/>
                <w:bCs/>
                <w:sz w:val="24"/>
                <w:szCs w:val="24"/>
              </w:rPr>
            </w:pPr>
            <w:r>
              <w:rPr>
                <w:rFonts w:hint="eastAsia" w:ascii="宋体" w:hAnsi="宋体" w:cs="宋体"/>
                <w:bCs/>
                <w:sz w:val="24"/>
                <w:szCs w:val="24"/>
              </w:rPr>
              <w:t>缴纳方式：电汇、转账、银行或保险公司出具履约保函</w:t>
            </w:r>
          </w:p>
          <w:p w14:paraId="697778F0">
            <w:pPr>
              <w:rPr>
                <w:rFonts w:ascii="宋体" w:hAnsi="宋体" w:cs="宋体"/>
                <w:bCs/>
                <w:sz w:val="24"/>
                <w:szCs w:val="24"/>
              </w:rPr>
            </w:pPr>
            <w:r>
              <w:rPr>
                <w:rFonts w:hint="eastAsia" w:ascii="宋体" w:hAnsi="宋体" w:cs="宋体"/>
                <w:bCs/>
                <w:sz w:val="24"/>
                <w:szCs w:val="24"/>
              </w:rPr>
              <w:t>缴纳时间：合同签订后7个工作日内缴纳</w:t>
            </w:r>
          </w:p>
          <w:p w14:paraId="03692723">
            <w:pPr>
              <w:rPr>
                <w:rFonts w:ascii="宋体" w:hAnsi="宋体" w:cs="宋体"/>
                <w:bCs/>
                <w:sz w:val="24"/>
                <w:szCs w:val="24"/>
              </w:rPr>
            </w:pPr>
            <w:r>
              <w:rPr>
                <w:rFonts w:hint="eastAsia" w:ascii="宋体" w:hAnsi="宋体" w:cs="宋体"/>
                <w:bCs/>
                <w:sz w:val="24"/>
                <w:szCs w:val="24"/>
              </w:rPr>
              <w:t>退还时间：项目验收合格后，30个工作日内一次性无息退还。</w:t>
            </w:r>
          </w:p>
          <w:p w14:paraId="65747725">
            <w:pPr>
              <w:rPr>
                <w:rFonts w:ascii="宋体" w:hAnsi="宋体" w:cs="宋体"/>
                <w:sz w:val="24"/>
                <w:szCs w:val="24"/>
              </w:rPr>
            </w:pPr>
            <w:r>
              <w:rPr>
                <w:rFonts w:hint="eastAsia" w:ascii="宋体" w:hAnsi="宋体" w:cs="宋体"/>
                <w:bCs/>
                <w:sz w:val="24"/>
                <w:szCs w:val="24"/>
              </w:rPr>
              <w:t>履约保函：以各银行或保险公司出具的为准。</w:t>
            </w:r>
          </w:p>
        </w:tc>
      </w:tr>
    </w:tbl>
    <w:p w14:paraId="528F743A">
      <w:pPr>
        <w:rPr>
          <w:rFonts w:ascii="宋体" w:hAnsi="宋体" w:cs="宋体"/>
        </w:rPr>
      </w:pPr>
    </w:p>
    <w:p w14:paraId="1C6B2E75">
      <w:pPr>
        <w:pStyle w:val="39"/>
        <w:spacing w:after="240"/>
        <w:outlineLvl w:val="1"/>
        <w:rPr>
          <w:rFonts w:ascii="宋体" w:hAnsi="宋体" w:cs="宋体"/>
          <w:sz w:val="30"/>
          <w:szCs w:val="30"/>
        </w:rPr>
        <w:sectPr>
          <w:headerReference r:id="rId8" w:type="first"/>
          <w:pgSz w:w="11906" w:h="16838"/>
          <w:pgMar w:top="1418" w:right="1418" w:bottom="1418" w:left="1418" w:header="851" w:footer="851" w:gutter="0"/>
          <w:cols w:space="720" w:num="1"/>
          <w:docGrid w:linePitch="312" w:charSpace="0"/>
        </w:sectPr>
      </w:pPr>
    </w:p>
    <w:p w14:paraId="492CABEA">
      <w:pPr>
        <w:pStyle w:val="39"/>
        <w:spacing w:after="240"/>
        <w:jc w:val="left"/>
        <w:outlineLvl w:val="1"/>
        <w:rPr>
          <w:rFonts w:ascii="宋体" w:hAnsi="宋体" w:cs="宋体"/>
          <w:sz w:val="30"/>
          <w:szCs w:val="30"/>
        </w:rPr>
      </w:pPr>
      <w:bookmarkStart w:id="87" w:name="_Toc16897"/>
      <w:bookmarkStart w:id="88" w:name="_Toc221"/>
      <w:bookmarkStart w:id="89" w:name="_Toc19441"/>
      <w:bookmarkStart w:id="90" w:name="_Toc6413"/>
      <w:bookmarkStart w:id="91" w:name="_Toc97212958"/>
      <w:bookmarkStart w:id="92" w:name="_Toc20734"/>
      <w:r>
        <w:rPr>
          <w:rFonts w:hint="eastAsia" w:ascii="宋体" w:hAnsi="宋体" w:cs="宋体"/>
          <w:sz w:val="30"/>
          <w:szCs w:val="30"/>
        </w:rPr>
        <w:t>投标人须知前附表（二）</w:t>
      </w:r>
      <w:bookmarkEnd w:id="87"/>
      <w:bookmarkEnd w:id="88"/>
      <w:bookmarkEnd w:id="89"/>
      <w:bookmarkEnd w:id="90"/>
      <w:bookmarkEnd w:id="91"/>
      <w:bookmarkEnd w:id="92"/>
    </w:p>
    <w:p w14:paraId="4E5A6FDA">
      <w:pPr>
        <w:jc w:val="center"/>
        <w:rPr>
          <w:rFonts w:ascii="宋体" w:hAnsi="宋体" w:cs="宋体"/>
          <w:b/>
          <w:sz w:val="32"/>
          <w:szCs w:val="32"/>
        </w:rPr>
      </w:pPr>
      <w:r>
        <w:rPr>
          <w:rFonts w:hint="eastAsia" w:ascii="宋体" w:hAnsi="宋体" w:cs="宋体"/>
          <w:b/>
          <w:sz w:val="32"/>
          <w:szCs w:val="32"/>
        </w:rPr>
        <w:t>招标活动日程安排表</w:t>
      </w:r>
    </w:p>
    <w:tbl>
      <w:tblPr>
        <w:tblStyle w:val="42"/>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14:paraId="3741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5C9F4CAE">
            <w:pPr>
              <w:ind w:left="-126" w:leftChars="-60" w:right="-99" w:rightChars="-47"/>
              <w:jc w:val="center"/>
              <w:rPr>
                <w:rFonts w:ascii="宋体" w:hAnsi="宋体" w:cs="宋体"/>
                <w:sz w:val="24"/>
                <w:szCs w:val="24"/>
              </w:rPr>
            </w:pPr>
            <w:r>
              <w:rPr>
                <w:rFonts w:hint="eastAsia" w:ascii="宋体" w:hAnsi="宋体" w:cs="宋体"/>
                <w:sz w:val="24"/>
                <w:szCs w:val="24"/>
              </w:rPr>
              <w:t>序号</w:t>
            </w:r>
          </w:p>
        </w:tc>
        <w:tc>
          <w:tcPr>
            <w:tcW w:w="2144" w:type="dxa"/>
            <w:vAlign w:val="center"/>
          </w:tcPr>
          <w:p w14:paraId="1FE710E1">
            <w:pPr>
              <w:jc w:val="center"/>
              <w:rPr>
                <w:rFonts w:ascii="宋体" w:hAnsi="宋体" w:cs="宋体"/>
                <w:sz w:val="24"/>
                <w:szCs w:val="24"/>
              </w:rPr>
            </w:pPr>
            <w:r>
              <w:rPr>
                <w:rFonts w:hint="eastAsia" w:ascii="宋体" w:hAnsi="宋体" w:cs="宋体"/>
                <w:sz w:val="24"/>
                <w:szCs w:val="24"/>
              </w:rPr>
              <w:t>工作内容</w:t>
            </w:r>
          </w:p>
        </w:tc>
        <w:tc>
          <w:tcPr>
            <w:tcW w:w="3969" w:type="dxa"/>
            <w:vAlign w:val="center"/>
          </w:tcPr>
          <w:p w14:paraId="38213E88">
            <w:pPr>
              <w:jc w:val="center"/>
              <w:rPr>
                <w:rFonts w:ascii="宋体" w:hAnsi="宋体" w:cs="宋体"/>
                <w:sz w:val="24"/>
                <w:szCs w:val="24"/>
              </w:rPr>
            </w:pPr>
            <w:r>
              <w:rPr>
                <w:rFonts w:hint="eastAsia" w:ascii="宋体" w:hAnsi="宋体" w:cs="宋体"/>
                <w:sz w:val="24"/>
                <w:szCs w:val="24"/>
              </w:rPr>
              <w:t>时间安排</w:t>
            </w:r>
          </w:p>
        </w:tc>
        <w:tc>
          <w:tcPr>
            <w:tcW w:w="2715" w:type="dxa"/>
            <w:vAlign w:val="center"/>
          </w:tcPr>
          <w:p w14:paraId="5C2F5AB0">
            <w:pPr>
              <w:jc w:val="center"/>
              <w:rPr>
                <w:rFonts w:ascii="宋体" w:hAnsi="宋体" w:cs="宋体"/>
                <w:sz w:val="24"/>
                <w:szCs w:val="24"/>
              </w:rPr>
            </w:pPr>
            <w:r>
              <w:rPr>
                <w:rFonts w:hint="eastAsia" w:ascii="宋体" w:hAnsi="宋体" w:cs="宋体"/>
                <w:sz w:val="24"/>
                <w:szCs w:val="24"/>
              </w:rPr>
              <w:t>备注</w:t>
            </w:r>
          </w:p>
        </w:tc>
      </w:tr>
      <w:tr w14:paraId="1A68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1EFC113B">
            <w:pPr>
              <w:ind w:left="-126" w:leftChars="-60" w:right="-99" w:rightChars="-47"/>
              <w:jc w:val="center"/>
              <w:rPr>
                <w:rFonts w:ascii="宋体" w:hAnsi="宋体" w:cs="宋体"/>
                <w:sz w:val="24"/>
                <w:szCs w:val="24"/>
              </w:rPr>
            </w:pPr>
            <w:r>
              <w:rPr>
                <w:rFonts w:hint="eastAsia" w:ascii="宋体" w:hAnsi="宋体" w:cs="宋体"/>
                <w:sz w:val="24"/>
                <w:szCs w:val="24"/>
              </w:rPr>
              <w:t>1</w:t>
            </w:r>
          </w:p>
        </w:tc>
        <w:tc>
          <w:tcPr>
            <w:tcW w:w="2144" w:type="dxa"/>
            <w:vAlign w:val="center"/>
          </w:tcPr>
          <w:p w14:paraId="2DB764AC">
            <w:pPr>
              <w:jc w:val="center"/>
              <w:rPr>
                <w:rFonts w:ascii="宋体" w:hAnsi="宋体" w:cs="宋体"/>
                <w:sz w:val="24"/>
                <w:szCs w:val="24"/>
              </w:rPr>
            </w:pPr>
            <w:r>
              <w:rPr>
                <w:rFonts w:hint="eastAsia" w:ascii="宋体" w:hAnsi="宋体" w:cs="宋体"/>
                <w:sz w:val="24"/>
                <w:szCs w:val="24"/>
              </w:rPr>
              <w:t>发布招标公告</w:t>
            </w:r>
          </w:p>
        </w:tc>
        <w:tc>
          <w:tcPr>
            <w:tcW w:w="3969" w:type="dxa"/>
            <w:vAlign w:val="center"/>
          </w:tcPr>
          <w:p w14:paraId="1562CABC">
            <w:pPr>
              <w:jc w:val="left"/>
              <w:rPr>
                <w:rFonts w:ascii="宋体" w:hAnsi="宋体" w:cs="宋体"/>
                <w:sz w:val="24"/>
                <w:szCs w:val="24"/>
              </w:rPr>
            </w:pP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lang w:val="en-US" w:eastAsia="zh-CN"/>
              </w:rPr>
              <w:t>02</w:t>
            </w:r>
            <w:r>
              <w:rPr>
                <w:rFonts w:hint="eastAsia" w:ascii="宋体" w:hAnsi="宋体" w:cs="宋体"/>
                <w:sz w:val="24"/>
                <w:szCs w:val="24"/>
              </w:rPr>
              <w:t>月</w:t>
            </w:r>
            <w:r>
              <w:rPr>
                <w:rFonts w:hint="eastAsia" w:ascii="宋体" w:hAnsi="宋体" w:cs="宋体"/>
                <w:sz w:val="24"/>
                <w:szCs w:val="24"/>
                <w:u w:val="single"/>
                <w:lang w:val="en-US" w:eastAsia="zh-CN"/>
              </w:rPr>
              <w:t>11</w:t>
            </w:r>
            <w:r>
              <w:rPr>
                <w:rFonts w:hint="eastAsia" w:ascii="宋体" w:hAnsi="宋体" w:cs="宋体"/>
                <w:sz w:val="24"/>
                <w:szCs w:val="24"/>
              </w:rPr>
              <w:t>日</w:t>
            </w:r>
          </w:p>
        </w:tc>
        <w:tc>
          <w:tcPr>
            <w:tcW w:w="2715" w:type="dxa"/>
            <w:vAlign w:val="center"/>
          </w:tcPr>
          <w:p w14:paraId="2D4435A5">
            <w:pPr>
              <w:wordWrap w:val="0"/>
              <w:jc w:val="left"/>
              <w:rPr>
                <w:rFonts w:ascii="宋体" w:hAnsi="宋体" w:cs="宋体"/>
                <w:bCs/>
                <w:sz w:val="24"/>
                <w:szCs w:val="24"/>
              </w:rPr>
            </w:pPr>
            <w:r>
              <w:rPr>
                <w:rFonts w:hint="eastAsia" w:ascii="宋体" w:hAnsi="宋体" w:cs="宋体"/>
                <w:bCs/>
                <w:sz w:val="24"/>
                <w:szCs w:val="24"/>
              </w:rPr>
              <w:t>1.浙江政府采购网（</w:t>
            </w:r>
            <w:r>
              <w:fldChar w:fldCharType="begin"/>
            </w:r>
            <w:r>
              <w:instrText xml:space="preserve"> HYPERLINK "http://www.zjzfcg.gov.cn" </w:instrText>
            </w:r>
            <w:r>
              <w:fldChar w:fldCharType="separate"/>
            </w:r>
            <w:r>
              <w:rPr>
                <w:rFonts w:hint="eastAsia" w:ascii="宋体" w:hAnsi="宋体" w:cs="宋体"/>
                <w:sz w:val="24"/>
                <w:szCs w:val="24"/>
              </w:rPr>
              <w:t>zfcg.czt.zj.gov.cn</w:t>
            </w:r>
            <w:r>
              <w:rPr>
                <w:rFonts w:hint="eastAsia" w:ascii="宋体" w:hAnsi="宋体" w:cs="宋体"/>
                <w:sz w:val="24"/>
                <w:szCs w:val="24"/>
              </w:rPr>
              <w:fldChar w:fldCharType="end"/>
            </w:r>
            <w:r>
              <w:rPr>
                <w:rFonts w:hint="eastAsia" w:ascii="宋体" w:hAnsi="宋体" w:cs="宋体"/>
                <w:bCs/>
                <w:sz w:val="24"/>
                <w:szCs w:val="24"/>
              </w:rPr>
              <w:t>）</w:t>
            </w:r>
          </w:p>
          <w:p w14:paraId="0991A955">
            <w:pPr>
              <w:wordWrap w:val="0"/>
              <w:jc w:val="left"/>
              <w:rPr>
                <w:rFonts w:ascii="宋体" w:hAnsi="宋体" w:cs="宋体"/>
                <w:sz w:val="24"/>
                <w:szCs w:val="24"/>
                <w:u w:val="single"/>
              </w:rPr>
            </w:pPr>
            <w:r>
              <w:rPr>
                <w:rFonts w:hint="eastAsia" w:ascii="宋体" w:hAnsi="宋体" w:cs="宋体"/>
                <w:bCs/>
                <w:sz w:val="24"/>
                <w:szCs w:val="24"/>
              </w:rPr>
              <w:t>2.丽水市公共资源交易网（</w:t>
            </w:r>
            <w:r>
              <w:fldChar w:fldCharType="begin"/>
            </w:r>
            <w:r>
              <w:instrText xml:space="preserve"> HYPERLINK "http://www.lssggzy.com/" </w:instrText>
            </w:r>
            <w:r>
              <w:fldChar w:fldCharType="separate"/>
            </w:r>
            <w:r>
              <w:rPr>
                <w:rStyle w:val="48"/>
                <w:rFonts w:hint="eastAsia" w:ascii="宋体" w:hAnsi="宋体" w:cs="宋体"/>
                <w:bCs/>
                <w:color w:val="auto"/>
                <w:sz w:val="24"/>
                <w:szCs w:val="24"/>
                <w:u w:val="none"/>
              </w:rPr>
              <w:t>lssggzy.lishui.gov.cn</w:t>
            </w:r>
            <w:r>
              <w:rPr>
                <w:rStyle w:val="48"/>
                <w:rFonts w:hint="eastAsia" w:ascii="宋体" w:hAnsi="宋体" w:cs="宋体"/>
                <w:bCs/>
                <w:color w:val="auto"/>
                <w:sz w:val="24"/>
                <w:szCs w:val="24"/>
                <w:u w:val="none"/>
              </w:rPr>
              <w:fldChar w:fldCharType="end"/>
            </w:r>
            <w:r>
              <w:rPr>
                <w:rFonts w:hint="eastAsia" w:ascii="宋体" w:hAnsi="宋体" w:cs="宋体"/>
                <w:bCs/>
                <w:sz w:val="24"/>
                <w:szCs w:val="24"/>
              </w:rPr>
              <w:t>）</w:t>
            </w:r>
          </w:p>
        </w:tc>
      </w:tr>
      <w:tr w14:paraId="2EAD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762BE5CB">
            <w:pPr>
              <w:ind w:left="-126" w:leftChars="-60" w:right="-99" w:rightChars="-47"/>
              <w:jc w:val="center"/>
              <w:rPr>
                <w:rFonts w:ascii="宋体" w:hAnsi="宋体" w:cs="宋体"/>
                <w:sz w:val="24"/>
                <w:szCs w:val="24"/>
              </w:rPr>
            </w:pPr>
            <w:r>
              <w:rPr>
                <w:rFonts w:hint="eastAsia" w:ascii="宋体" w:hAnsi="宋体" w:cs="宋体"/>
                <w:sz w:val="24"/>
                <w:szCs w:val="24"/>
              </w:rPr>
              <w:t>2</w:t>
            </w:r>
          </w:p>
        </w:tc>
        <w:tc>
          <w:tcPr>
            <w:tcW w:w="2144" w:type="dxa"/>
            <w:vAlign w:val="center"/>
          </w:tcPr>
          <w:p w14:paraId="758A4DCB">
            <w:pPr>
              <w:jc w:val="center"/>
              <w:rPr>
                <w:rFonts w:ascii="宋体" w:hAnsi="宋体" w:cs="宋体"/>
                <w:sz w:val="24"/>
                <w:szCs w:val="24"/>
              </w:rPr>
            </w:pPr>
            <w:r>
              <w:rPr>
                <w:rFonts w:hint="eastAsia" w:ascii="宋体" w:hAnsi="宋体" w:cs="宋体"/>
                <w:sz w:val="24"/>
                <w:szCs w:val="24"/>
              </w:rPr>
              <w:t>发放招标文件</w:t>
            </w:r>
          </w:p>
        </w:tc>
        <w:tc>
          <w:tcPr>
            <w:tcW w:w="3969" w:type="dxa"/>
            <w:vAlign w:val="center"/>
          </w:tcPr>
          <w:p w14:paraId="4A7BA48D">
            <w:pPr>
              <w:jc w:val="left"/>
              <w:rPr>
                <w:rFonts w:ascii="宋体" w:hAnsi="宋体" w:cs="宋体"/>
                <w:sz w:val="24"/>
                <w:szCs w:val="24"/>
              </w:rPr>
            </w:pP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lang w:val="en-US" w:eastAsia="zh-CN"/>
              </w:rPr>
              <w:t>02</w:t>
            </w:r>
            <w:r>
              <w:rPr>
                <w:rFonts w:hint="eastAsia" w:ascii="宋体" w:hAnsi="宋体" w:cs="宋体"/>
                <w:sz w:val="24"/>
                <w:szCs w:val="24"/>
              </w:rPr>
              <w:t>月</w:t>
            </w:r>
            <w:r>
              <w:rPr>
                <w:rFonts w:hint="eastAsia" w:ascii="宋体" w:hAnsi="宋体" w:cs="宋体"/>
                <w:sz w:val="24"/>
                <w:szCs w:val="24"/>
                <w:u w:val="single"/>
                <w:lang w:val="en-US" w:eastAsia="zh-CN"/>
              </w:rPr>
              <w:t>11</w:t>
            </w:r>
            <w:r>
              <w:rPr>
                <w:rFonts w:hint="eastAsia" w:ascii="宋体" w:hAnsi="宋体" w:cs="宋体"/>
                <w:sz w:val="24"/>
                <w:szCs w:val="24"/>
              </w:rPr>
              <w:t>日起</w:t>
            </w:r>
          </w:p>
        </w:tc>
        <w:tc>
          <w:tcPr>
            <w:tcW w:w="2715" w:type="dxa"/>
            <w:vAlign w:val="center"/>
          </w:tcPr>
          <w:p w14:paraId="652F2D82">
            <w:pPr>
              <w:tabs>
                <w:tab w:val="left" w:pos="2752"/>
              </w:tabs>
              <w:rPr>
                <w:rFonts w:ascii="宋体" w:hAnsi="宋体" w:cs="宋体"/>
                <w:sz w:val="24"/>
                <w:szCs w:val="24"/>
              </w:rPr>
            </w:pPr>
            <w:r>
              <w:rPr>
                <w:rFonts w:hint="eastAsia" w:ascii="宋体" w:hAnsi="宋体" w:cs="宋体"/>
                <w:sz w:val="24"/>
                <w:szCs w:val="24"/>
              </w:rPr>
              <w:t>获取方式：招标公告附件自行下载</w:t>
            </w:r>
          </w:p>
        </w:tc>
      </w:tr>
      <w:tr w14:paraId="2AF5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35E2973F">
            <w:pPr>
              <w:ind w:left="-126" w:leftChars="-60" w:right="-99" w:rightChars="-47"/>
              <w:jc w:val="center"/>
              <w:rPr>
                <w:rFonts w:ascii="宋体" w:hAnsi="宋体" w:cs="宋体"/>
                <w:sz w:val="24"/>
                <w:szCs w:val="24"/>
              </w:rPr>
            </w:pPr>
            <w:r>
              <w:rPr>
                <w:rFonts w:hint="eastAsia" w:ascii="宋体" w:hAnsi="宋体" w:cs="宋体"/>
                <w:sz w:val="24"/>
                <w:szCs w:val="24"/>
              </w:rPr>
              <w:t>3</w:t>
            </w:r>
          </w:p>
        </w:tc>
        <w:tc>
          <w:tcPr>
            <w:tcW w:w="2144" w:type="dxa"/>
            <w:vAlign w:val="center"/>
          </w:tcPr>
          <w:p w14:paraId="676A326C">
            <w:pPr>
              <w:jc w:val="center"/>
              <w:rPr>
                <w:rFonts w:ascii="宋体" w:hAnsi="宋体" w:cs="宋体"/>
                <w:sz w:val="24"/>
                <w:szCs w:val="24"/>
              </w:rPr>
            </w:pPr>
            <w:r>
              <w:rPr>
                <w:rFonts w:hint="eastAsia" w:ascii="宋体" w:hAnsi="宋体" w:cs="宋体"/>
                <w:sz w:val="24"/>
                <w:szCs w:val="24"/>
              </w:rPr>
              <w:t>现场踏勘和地点</w:t>
            </w:r>
          </w:p>
        </w:tc>
        <w:tc>
          <w:tcPr>
            <w:tcW w:w="3969" w:type="dxa"/>
            <w:vAlign w:val="center"/>
          </w:tcPr>
          <w:p w14:paraId="24AEFBD4">
            <w:pPr>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 无</w:t>
            </w:r>
          </w:p>
          <w:p w14:paraId="7AF70662">
            <w:pPr>
              <w:rPr>
                <w:rFonts w:ascii="宋体" w:hAnsi="宋体" w:cs="宋体"/>
                <w:sz w:val="24"/>
                <w:szCs w:val="24"/>
              </w:rPr>
            </w:pPr>
            <w:r>
              <w:rPr>
                <w:rFonts w:hint="eastAsia" w:ascii="宋体" w:hAnsi="宋体" w:cs="宋体"/>
                <w:sz w:val="24"/>
                <w:szCs w:val="24"/>
              </w:rPr>
              <w:sym w:font="Wingdings 2" w:char="F0A3"/>
            </w:r>
            <w:r>
              <w:rPr>
                <w:rFonts w:hint="eastAsia" w:ascii="宋体" w:hAnsi="宋体" w:cs="宋体"/>
                <w:sz w:val="24"/>
                <w:szCs w:val="24"/>
              </w:rPr>
              <w:t xml:space="preserve"> </w:t>
            </w:r>
            <w:r>
              <w:rPr>
                <w:rFonts w:hint="eastAsia" w:ascii="宋体" w:hAnsi="宋体" w:cs="宋体"/>
                <w:sz w:val="24"/>
                <w:szCs w:val="24"/>
                <w:u w:val="single"/>
              </w:rPr>
              <w:t>XXXX</w:t>
            </w:r>
            <w:r>
              <w:rPr>
                <w:rFonts w:hint="eastAsia" w:ascii="宋体" w:hAnsi="宋体" w:cs="宋体"/>
                <w:sz w:val="24"/>
                <w:szCs w:val="24"/>
              </w:rPr>
              <w:t>年</w:t>
            </w:r>
            <w:r>
              <w:rPr>
                <w:rFonts w:hint="eastAsia" w:ascii="宋体" w:hAnsi="宋体" w:cs="宋体"/>
                <w:sz w:val="24"/>
                <w:szCs w:val="24"/>
                <w:u w:val="single"/>
              </w:rPr>
              <w:t>XX</w:t>
            </w:r>
            <w:r>
              <w:rPr>
                <w:rFonts w:hint="eastAsia" w:ascii="宋体" w:hAnsi="宋体" w:cs="宋体"/>
                <w:sz w:val="24"/>
                <w:szCs w:val="24"/>
              </w:rPr>
              <w:t>月</w:t>
            </w:r>
            <w:r>
              <w:rPr>
                <w:rFonts w:hint="eastAsia" w:ascii="宋体" w:hAnsi="宋体" w:cs="宋体"/>
                <w:sz w:val="24"/>
                <w:szCs w:val="24"/>
                <w:u w:val="single"/>
              </w:rPr>
              <w:t>XX</w:t>
            </w:r>
            <w:r>
              <w:rPr>
                <w:rFonts w:hint="eastAsia" w:ascii="宋体" w:hAnsi="宋体" w:cs="宋体"/>
                <w:sz w:val="24"/>
                <w:szCs w:val="24"/>
              </w:rPr>
              <w:t>日XX时，</w:t>
            </w:r>
          </w:p>
          <w:p w14:paraId="36D3115B">
            <w:pPr>
              <w:ind w:firstLine="240" w:firstLineChars="100"/>
              <w:rPr>
                <w:rFonts w:ascii="宋体" w:hAnsi="宋体" w:cs="宋体"/>
                <w:sz w:val="24"/>
                <w:szCs w:val="24"/>
              </w:rPr>
            </w:pPr>
            <w:r>
              <w:rPr>
                <w:rFonts w:hint="eastAsia" w:ascii="宋体" w:hAnsi="宋体" w:cs="宋体"/>
                <w:sz w:val="24"/>
                <w:szCs w:val="24"/>
              </w:rPr>
              <w:t xml:space="preserve">地点： </w:t>
            </w:r>
          </w:p>
        </w:tc>
        <w:tc>
          <w:tcPr>
            <w:tcW w:w="2715" w:type="dxa"/>
            <w:vAlign w:val="center"/>
          </w:tcPr>
          <w:p w14:paraId="10C61F0D">
            <w:pPr>
              <w:rPr>
                <w:rFonts w:ascii="宋体" w:hAnsi="宋体" w:cs="宋体"/>
                <w:sz w:val="24"/>
                <w:szCs w:val="24"/>
              </w:rPr>
            </w:pPr>
          </w:p>
        </w:tc>
      </w:tr>
      <w:tr w14:paraId="0AC9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2E951C14">
            <w:pPr>
              <w:ind w:left="-126" w:leftChars="-60" w:right="-99" w:rightChars="-47"/>
              <w:jc w:val="center"/>
              <w:rPr>
                <w:rFonts w:ascii="宋体" w:hAnsi="宋体" w:cs="宋体"/>
                <w:sz w:val="24"/>
                <w:szCs w:val="24"/>
              </w:rPr>
            </w:pPr>
            <w:r>
              <w:rPr>
                <w:rFonts w:hint="eastAsia" w:ascii="宋体" w:hAnsi="宋体" w:cs="宋体"/>
                <w:sz w:val="24"/>
                <w:szCs w:val="24"/>
              </w:rPr>
              <w:t>4</w:t>
            </w:r>
          </w:p>
        </w:tc>
        <w:tc>
          <w:tcPr>
            <w:tcW w:w="2144" w:type="dxa"/>
            <w:vAlign w:val="center"/>
          </w:tcPr>
          <w:p w14:paraId="67EED4AA">
            <w:pPr>
              <w:jc w:val="center"/>
              <w:rPr>
                <w:rFonts w:ascii="宋体" w:hAnsi="宋体" w:cs="宋体"/>
                <w:sz w:val="24"/>
                <w:szCs w:val="24"/>
              </w:rPr>
            </w:pPr>
            <w:r>
              <w:rPr>
                <w:rFonts w:hint="eastAsia" w:ascii="宋体" w:hAnsi="宋体" w:cs="宋体"/>
                <w:sz w:val="24"/>
                <w:szCs w:val="24"/>
              </w:rPr>
              <w:t>更正公告</w:t>
            </w:r>
          </w:p>
        </w:tc>
        <w:tc>
          <w:tcPr>
            <w:tcW w:w="3969" w:type="dxa"/>
            <w:vAlign w:val="center"/>
          </w:tcPr>
          <w:p w14:paraId="1FC8B1A2">
            <w:pPr>
              <w:jc w:val="left"/>
              <w:rPr>
                <w:rFonts w:ascii="宋体" w:hAnsi="宋体" w:cs="宋体"/>
                <w:sz w:val="24"/>
                <w:szCs w:val="24"/>
              </w:rPr>
            </w:pPr>
            <w:r>
              <w:rPr>
                <w:rFonts w:hint="eastAsia" w:ascii="宋体" w:hAnsi="宋体" w:cs="宋体"/>
                <w:sz w:val="24"/>
                <w:szCs w:val="24"/>
              </w:rPr>
              <w:t>提交投标文件截止时间前</w:t>
            </w:r>
          </w:p>
        </w:tc>
        <w:tc>
          <w:tcPr>
            <w:tcW w:w="2715" w:type="dxa"/>
            <w:vAlign w:val="center"/>
          </w:tcPr>
          <w:p w14:paraId="36CC2620">
            <w:pPr>
              <w:jc w:val="left"/>
              <w:rPr>
                <w:rFonts w:ascii="宋体" w:hAnsi="宋体" w:cs="宋体"/>
                <w:sz w:val="24"/>
                <w:szCs w:val="24"/>
              </w:rPr>
            </w:pPr>
            <w:r>
              <w:rPr>
                <w:rFonts w:hint="eastAsia" w:ascii="宋体" w:hAnsi="宋体" w:cs="宋体"/>
                <w:sz w:val="24"/>
                <w:szCs w:val="24"/>
              </w:rPr>
              <w:t>澄清或修改内容获取方式：更正公告</w:t>
            </w:r>
          </w:p>
        </w:tc>
      </w:tr>
      <w:tr w14:paraId="6F83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2736209B">
            <w:pPr>
              <w:ind w:left="-126" w:leftChars="-60" w:right="-99" w:rightChars="-47"/>
              <w:jc w:val="center"/>
              <w:rPr>
                <w:rFonts w:ascii="宋体" w:hAnsi="宋体" w:cs="宋体"/>
                <w:sz w:val="24"/>
                <w:szCs w:val="24"/>
              </w:rPr>
            </w:pPr>
            <w:r>
              <w:rPr>
                <w:rFonts w:hint="eastAsia" w:ascii="宋体" w:hAnsi="宋体" w:cs="宋体"/>
                <w:sz w:val="24"/>
                <w:szCs w:val="24"/>
              </w:rPr>
              <w:t>5</w:t>
            </w:r>
          </w:p>
        </w:tc>
        <w:tc>
          <w:tcPr>
            <w:tcW w:w="2144" w:type="dxa"/>
            <w:vAlign w:val="center"/>
          </w:tcPr>
          <w:p w14:paraId="6326505A">
            <w:pPr>
              <w:jc w:val="center"/>
              <w:rPr>
                <w:rFonts w:ascii="宋体" w:hAnsi="宋体" w:cs="宋体"/>
                <w:sz w:val="24"/>
                <w:szCs w:val="24"/>
              </w:rPr>
            </w:pPr>
            <w:r>
              <w:rPr>
                <w:rFonts w:hint="eastAsia" w:ascii="宋体" w:hAnsi="宋体" w:cs="宋体"/>
                <w:sz w:val="24"/>
                <w:szCs w:val="24"/>
              </w:rPr>
              <w:t>提交投标文件截止时间</w:t>
            </w:r>
          </w:p>
        </w:tc>
        <w:tc>
          <w:tcPr>
            <w:tcW w:w="3969" w:type="dxa"/>
            <w:vAlign w:val="center"/>
          </w:tcPr>
          <w:p w14:paraId="1AF3921E">
            <w:pPr>
              <w:jc w:val="left"/>
              <w:rPr>
                <w:rFonts w:ascii="宋体" w:hAnsi="宋体" w:cs="宋体"/>
                <w:sz w:val="24"/>
                <w:szCs w:val="24"/>
              </w:rPr>
            </w:pPr>
            <w:r>
              <w:rPr>
                <w:rFonts w:hint="eastAsia" w:ascii="宋体" w:hAnsi="宋体" w:cs="宋体"/>
                <w:bCs/>
                <w:sz w:val="24"/>
                <w:szCs w:val="24"/>
              </w:rPr>
              <w:t>见第一章招标公告</w:t>
            </w:r>
          </w:p>
        </w:tc>
        <w:tc>
          <w:tcPr>
            <w:tcW w:w="2715" w:type="dxa"/>
            <w:vAlign w:val="center"/>
          </w:tcPr>
          <w:p w14:paraId="139C9E23">
            <w:pPr>
              <w:rPr>
                <w:rFonts w:ascii="宋体" w:hAnsi="宋体" w:cs="宋体"/>
                <w:sz w:val="24"/>
                <w:szCs w:val="24"/>
              </w:rPr>
            </w:pPr>
          </w:p>
        </w:tc>
      </w:tr>
      <w:tr w14:paraId="43F1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bottom w:val="single" w:color="auto" w:sz="4" w:space="0"/>
            </w:tcBorders>
            <w:vAlign w:val="center"/>
          </w:tcPr>
          <w:p w14:paraId="27C00F5B">
            <w:pPr>
              <w:ind w:left="-126" w:leftChars="-60" w:right="-99" w:rightChars="-47"/>
              <w:jc w:val="center"/>
              <w:rPr>
                <w:rFonts w:ascii="宋体" w:hAnsi="宋体" w:cs="宋体"/>
                <w:sz w:val="24"/>
                <w:szCs w:val="24"/>
              </w:rPr>
            </w:pPr>
            <w:r>
              <w:rPr>
                <w:rFonts w:hint="eastAsia" w:ascii="宋体" w:hAnsi="宋体" w:cs="宋体"/>
                <w:sz w:val="24"/>
                <w:szCs w:val="24"/>
              </w:rPr>
              <w:t>6</w:t>
            </w:r>
          </w:p>
        </w:tc>
        <w:tc>
          <w:tcPr>
            <w:tcW w:w="2144" w:type="dxa"/>
            <w:tcBorders>
              <w:bottom w:val="single" w:color="auto" w:sz="4" w:space="0"/>
            </w:tcBorders>
            <w:vAlign w:val="center"/>
          </w:tcPr>
          <w:p w14:paraId="68EB69A2">
            <w:pPr>
              <w:jc w:val="center"/>
              <w:rPr>
                <w:rFonts w:ascii="宋体" w:hAnsi="宋体" w:cs="宋体"/>
                <w:sz w:val="24"/>
                <w:szCs w:val="24"/>
              </w:rPr>
            </w:pPr>
            <w:r>
              <w:rPr>
                <w:rFonts w:hint="eastAsia" w:ascii="宋体" w:hAnsi="宋体" w:cs="宋体"/>
                <w:sz w:val="24"/>
                <w:szCs w:val="24"/>
              </w:rPr>
              <w:t>开标时间、地点</w:t>
            </w:r>
          </w:p>
        </w:tc>
        <w:tc>
          <w:tcPr>
            <w:tcW w:w="3969" w:type="dxa"/>
            <w:tcBorders>
              <w:bottom w:val="single" w:color="auto" w:sz="4" w:space="0"/>
            </w:tcBorders>
            <w:vAlign w:val="center"/>
          </w:tcPr>
          <w:p w14:paraId="0F791DC5">
            <w:pPr>
              <w:jc w:val="left"/>
              <w:rPr>
                <w:rFonts w:ascii="宋体" w:hAnsi="宋体" w:cs="宋体"/>
                <w:sz w:val="24"/>
                <w:szCs w:val="24"/>
              </w:rPr>
            </w:pPr>
            <w:r>
              <w:rPr>
                <w:rFonts w:hint="eastAsia" w:ascii="宋体" w:hAnsi="宋体" w:cs="宋体"/>
                <w:bCs/>
                <w:sz w:val="24"/>
                <w:szCs w:val="24"/>
              </w:rPr>
              <w:t>见第一章招标公告</w:t>
            </w:r>
          </w:p>
        </w:tc>
        <w:tc>
          <w:tcPr>
            <w:tcW w:w="2715" w:type="dxa"/>
            <w:tcBorders>
              <w:bottom w:val="single" w:color="auto" w:sz="4" w:space="0"/>
            </w:tcBorders>
            <w:vAlign w:val="center"/>
          </w:tcPr>
          <w:p w14:paraId="6164B32F">
            <w:pPr>
              <w:rPr>
                <w:rFonts w:ascii="宋体" w:hAnsi="宋体" w:cs="宋体"/>
                <w:sz w:val="24"/>
                <w:szCs w:val="24"/>
              </w:rPr>
            </w:pPr>
          </w:p>
        </w:tc>
      </w:tr>
      <w:tr w14:paraId="206C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276D6170">
            <w:pPr>
              <w:ind w:left="-126" w:leftChars="-60" w:right="-99" w:rightChars="-47"/>
              <w:jc w:val="center"/>
              <w:rPr>
                <w:rFonts w:ascii="宋体" w:hAnsi="宋体" w:cs="宋体"/>
                <w:sz w:val="24"/>
                <w:szCs w:val="24"/>
              </w:rPr>
            </w:pPr>
            <w:r>
              <w:rPr>
                <w:rFonts w:hint="eastAsia" w:ascii="宋体" w:hAnsi="宋体" w:cs="宋体"/>
                <w:sz w:val="24"/>
                <w:szCs w:val="24"/>
              </w:rPr>
              <w:t>7</w:t>
            </w:r>
          </w:p>
        </w:tc>
        <w:tc>
          <w:tcPr>
            <w:tcW w:w="2144" w:type="dxa"/>
            <w:tcBorders>
              <w:top w:val="single" w:color="auto" w:sz="4" w:space="0"/>
              <w:left w:val="single" w:color="auto" w:sz="4" w:space="0"/>
              <w:bottom w:val="single" w:color="auto" w:sz="4" w:space="0"/>
              <w:right w:val="single" w:color="auto" w:sz="4" w:space="0"/>
            </w:tcBorders>
            <w:vAlign w:val="center"/>
          </w:tcPr>
          <w:p w14:paraId="47150D46">
            <w:pPr>
              <w:jc w:val="center"/>
              <w:rPr>
                <w:rFonts w:ascii="宋体" w:hAnsi="宋体" w:cs="宋体"/>
                <w:sz w:val="24"/>
                <w:szCs w:val="24"/>
              </w:rPr>
            </w:pPr>
            <w:r>
              <w:rPr>
                <w:rFonts w:hint="eastAsia" w:ascii="宋体" w:hAnsi="宋体" w:cs="宋体"/>
                <w:sz w:val="24"/>
                <w:szCs w:val="24"/>
              </w:rPr>
              <w:t>中标公告及中标通知书</w:t>
            </w:r>
          </w:p>
        </w:tc>
        <w:tc>
          <w:tcPr>
            <w:tcW w:w="3969" w:type="dxa"/>
            <w:tcBorders>
              <w:top w:val="single" w:color="auto" w:sz="4" w:space="0"/>
              <w:left w:val="single" w:color="auto" w:sz="4" w:space="0"/>
              <w:bottom w:val="single" w:color="auto" w:sz="4" w:space="0"/>
              <w:right w:val="single" w:color="auto" w:sz="4" w:space="0"/>
            </w:tcBorders>
            <w:vAlign w:val="center"/>
          </w:tcPr>
          <w:p w14:paraId="2D88E91B">
            <w:pPr>
              <w:jc w:val="left"/>
              <w:rPr>
                <w:rFonts w:ascii="宋体" w:hAnsi="宋体" w:cs="宋体"/>
                <w:sz w:val="24"/>
                <w:szCs w:val="24"/>
              </w:rPr>
            </w:pPr>
            <w:r>
              <w:rPr>
                <w:rFonts w:hint="eastAsia" w:ascii="宋体" w:hAnsi="宋体" w:cs="宋体"/>
                <w:sz w:val="24"/>
              </w:rPr>
              <w:t>中标人确定之日起2个工作日内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55D4E149">
            <w:pPr>
              <w:rPr>
                <w:rFonts w:ascii="宋体" w:hAnsi="宋体" w:cs="宋体"/>
                <w:sz w:val="24"/>
                <w:szCs w:val="24"/>
              </w:rPr>
            </w:pPr>
          </w:p>
        </w:tc>
      </w:tr>
      <w:tr w14:paraId="3E3D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D5F2C3E">
            <w:pPr>
              <w:ind w:left="-126" w:leftChars="-60" w:right="-99" w:rightChars="-47"/>
              <w:jc w:val="center"/>
              <w:rPr>
                <w:rFonts w:ascii="宋体" w:hAnsi="宋体" w:cs="宋体"/>
                <w:sz w:val="24"/>
                <w:szCs w:val="24"/>
              </w:rPr>
            </w:pPr>
            <w:r>
              <w:rPr>
                <w:rFonts w:hint="eastAsia" w:ascii="宋体" w:hAnsi="宋体" w:cs="宋体"/>
                <w:sz w:val="24"/>
                <w:szCs w:val="24"/>
              </w:rPr>
              <w:t>8</w:t>
            </w:r>
          </w:p>
        </w:tc>
        <w:tc>
          <w:tcPr>
            <w:tcW w:w="2144" w:type="dxa"/>
            <w:tcBorders>
              <w:top w:val="single" w:color="auto" w:sz="4" w:space="0"/>
              <w:left w:val="single" w:color="auto" w:sz="4" w:space="0"/>
              <w:bottom w:val="single" w:color="auto" w:sz="4" w:space="0"/>
              <w:right w:val="single" w:color="auto" w:sz="4" w:space="0"/>
            </w:tcBorders>
            <w:vAlign w:val="center"/>
          </w:tcPr>
          <w:p w14:paraId="3D9F332F">
            <w:pPr>
              <w:jc w:val="center"/>
              <w:rPr>
                <w:rFonts w:ascii="宋体" w:hAnsi="宋体" w:cs="宋体"/>
                <w:sz w:val="24"/>
                <w:szCs w:val="24"/>
              </w:rPr>
            </w:pPr>
            <w:r>
              <w:rPr>
                <w:rFonts w:hint="eastAsia" w:ascii="宋体" w:hAnsi="宋体" w:cs="宋体"/>
                <w:sz w:val="24"/>
                <w:szCs w:val="24"/>
              </w:rPr>
              <w:t>质疑期限</w:t>
            </w:r>
          </w:p>
        </w:tc>
        <w:tc>
          <w:tcPr>
            <w:tcW w:w="3969" w:type="dxa"/>
            <w:tcBorders>
              <w:top w:val="single" w:color="auto" w:sz="4" w:space="0"/>
              <w:left w:val="single" w:color="auto" w:sz="4" w:space="0"/>
              <w:bottom w:val="single" w:color="auto" w:sz="4" w:space="0"/>
              <w:right w:val="single" w:color="auto" w:sz="4" w:space="0"/>
            </w:tcBorders>
            <w:vAlign w:val="center"/>
          </w:tcPr>
          <w:p w14:paraId="3D64107D">
            <w:pPr>
              <w:jc w:val="left"/>
              <w:rPr>
                <w:rFonts w:ascii="宋体" w:hAnsi="宋体" w:cs="宋体"/>
                <w:sz w:val="24"/>
                <w:szCs w:val="24"/>
              </w:rPr>
            </w:pPr>
            <w:r>
              <w:rPr>
                <w:rFonts w:hint="eastAsia" w:ascii="宋体" w:hAnsi="宋体" w:cs="宋体"/>
                <w:sz w:val="24"/>
                <w:szCs w:val="24"/>
              </w:rPr>
              <w:t>供应商认为采购文件、采购过程和中标结果使自己的权益受到损害的，可以在知道或者应知其权益受到损害之日起7个工作日内提出</w:t>
            </w:r>
          </w:p>
        </w:tc>
        <w:tc>
          <w:tcPr>
            <w:tcW w:w="2715" w:type="dxa"/>
            <w:tcBorders>
              <w:top w:val="single" w:color="auto" w:sz="4" w:space="0"/>
              <w:left w:val="single" w:color="auto" w:sz="4" w:space="0"/>
              <w:bottom w:val="single" w:color="auto" w:sz="4" w:space="0"/>
              <w:right w:val="single" w:color="auto" w:sz="4" w:space="0"/>
            </w:tcBorders>
            <w:vAlign w:val="center"/>
          </w:tcPr>
          <w:p w14:paraId="6EB4C81C">
            <w:pPr>
              <w:rPr>
                <w:rFonts w:ascii="宋体" w:hAnsi="宋体" w:cs="宋体"/>
                <w:sz w:val="24"/>
                <w:szCs w:val="24"/>
              </w:rPr>
            </w:pPr>
          </w:p>
        </w:tc>
      </w:tr>
      <w:tr w14:paraId="7971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A172DE9">
            <w:pPr>
              <w:ind w:left="-126" w:leftChars="-60" w:right="-99" w:rightChars="-47"/>
              <w:jc w:val="center"/>
              <w:rPr>
                <w:rFonts w:ascii="宋体" w:hAnsi="宋体" w:cs="宋体"/>
                <w:sz w:val="24"/>
                <w:szCs w:val="24"/>
              </w:rPr>
            </w:pPr>
            <w:r>
              <w:rPr>
                <w:rFonts w:hint="eastAsia" w:ascii="宋体" w:hAnsi="宋体" w:cs="宋体"/>
                <w:sz w:val="24"/>
                <w:szCs w:val="24"/>
              </w:rPr>
              <w:t>9</w:t>
            </w:r>
          </w:p>
        </w:tc>
        <w:tc>
          <w:tcPr>
            <w:tcW w:w="2144" w:type="dxa"/>
            <w:tcBorders>
              <w:top w:val="single" w:color="auto" w:sz="4" w:space="0"/>
              <w:left w:val="single" w:color="auto" w:sz="4" w:space="0"/>
              <w:bottom w:val="single" w:color="auto" w:sz="4" w:space="0"/>
              <w:right w:val="single" w:color="auto" w:sz="4" w:space="0"/>
            </w:tcBorders>
            <w:vAlign w:val="center"/>
          </w:tcPr>
          <w:p w14:paraId="7E1B1FB1">
            <w:pPr>
              <w:jc w:val="center"/>
              <w:rPr>
                <w:rFonts w:ascii="宋体" w:hAnsi="宋体" w:cs="宋体"/>
                <w:sz w:val="24"/>
                <w:szCs w:val="24"/>
              </w:rPr>
            </w:pPr>
            <w:r>
              <w:rPr>
                <w:rFonts w:hint="eastAsia" w:ascii="宋体" w:hAnsi="宋体" w:cs="宋体"/>
                <w:sz w:val="24"/>
                <w:szCs w:val="24"/>
              </w:rPr>
              <w:t>投诉期限</w:t>
            </w:r>
          </w:p>
        </w:tc>
        <w:tc>
          <w:tcPr>
            <w:tcW w:w="3969" w:type="dxa"/>
            <w:tcBorders>
              <w:top w:val="single" w:color="auto" w:sz="4" w:space="0"/>
              <w:left w:val="single" w:color="auto" w:sz="4" w:space="0"/>
              <w:bottom w:val="single" w:color="auto" w:sz="4" w:space="0"/>
              <w:right w:val="single" w:color="auto" w:sz="4" w:space="0"/>
            </w:tcBorders>
            <w:vAlign w:val="center"/>
          </w:tcPr>
          <w:p w14:paraId="1D397FC0">
            <w:pPr>
              <w:jc w:val="left"/>
              <w:rPr>
                <w:rFonts w:ascii="宋体" w:hAnsi="宋体" w:cs="宋体"/>
                <w:sz w:val="24"/>
                <w:szCs w:val="24"/>
              </w:rPr>
            </w:pPr>
            <w:r>
              <w:rPr>
                <w:rFonts w:hint="eastAsia" w:ascii="宋体" w:hAnsi="宋体" w:cs="宋体"/>
                <w:sz w:val="24"/>
                <w:szCs w:val="24"/>
              </w:rPr>
              <w:t>质疑答复期满后15个工作日内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5A8FB647">
            <w:pPr>
              <w:rPr>
                <w:rFonts w:ascii="宋体" w:hAnsi="宋体" w:cs="宋体"/>
                <w:sz w:val="24"/>
                <w:szCs w:val="24"/>
              </w:rPr>
            </w:pPr>
          </w:p>
        </w:tc>
      </w:tr>
      <w:tr w14:paraId="7526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D42530A">
            <w:pPr>
              <w:ind w:left="-126" w:leftChars="-60" w:right="-99" w:rightChars="-47"/>
              <w:jc w:val="center"/>
              <w:rPr>
                <w:rFonts w:ascii="宋体" w:hAnsi="宋体" w:cs="宋体"/>
                <w:sz w:val="24"/>
                <w:szCs w:val="24"/>
              </w:rPr>
            </w:pPr>
            <w:r>
              <w:rPr>
                <w:rFonts w:hint="eastAsia" w:ascii="宋体" w:hAnsi="宋体" w:cs="宋体"/>
                <w:sz w:val="24"/>
                <w:szCs w:val="24"/>
              </w:rPr>
              <w:t>10</w:t>
            </w:r>
          </w:p>
        </w:tc>
        <w:tc>
          <w:tcPr>
            <w:tcW w:w="2144" w:type="dxa"/>
            <w:tcBorders>
              <w:top w:val="single" w:color="auto" w:sz="4" w:space="0"/>
              <w:left w:val="single" w:color="auto" w:sz="4" w:space="0"/>
              <w:bottom w:val="single" w:color="auto" w:sz="4" w:space="0"/>
              <w:right w:val="single" w:color="auto" w:sz="4" w:space="0"/>
            </w:tcBorders>
            <w:vAlign w:val="center"/>
          </w:tcPr>
          <w:p w14:paraId="45F774BC">
            <w:pPr>
              <w:jc w:val="center"/>
              <w:rPr>
                <w:rFonts w:ascii="宋体" w:hAnsi="宋体" w:cs="宋体"/>
                <w:sz w:val="24"/>
                <w:szCs w:val="24"/>
              </w:rPr>
            </w:pPr>
            <w:r>
              <w:rPr>
                <w:rFonts w:hint="eastAsia" w:ascii="宋体" w:hAnsi="宋体" w:cs="宋体"/>
                <w:sz w:val="24"/>
                <w:szCs w:val="24"/>
              </w:rPr>
              <w:t>签订合同</w:t>
            </w:r>
          </w:p>
        </w:tc>
        <w:tc>
          <w:tcPr>
            <w:tcW w:w="3969" w:type="dxa"/>
            <w:tcBorders>
              <w:top w:val="single" w:color="auto" w:sz="4" w:space="0"/>
              <w:left w:val="single" w:color="auto" w:sz="4" w:space="0"/>
              <w:bottom w:val="single" w:color="auto" w:sz="4" w:space="0"/>
              <w:right w:val="single" w:color="auto" w:sz="4" w:space="0"/>
            </w:tcBorders>
            <w:vAlign w:val="center"/>
          </w:tcPr>
          <w:p w14:paraId="18750FF0">
            <w:pPr>
              <w:rPr>
                <w:rFonts w:ascii="宋体" w:hAnsi="宋体" w:cs="宋体"/>
                <w:sz w:val="24"/>
                <w:szCs w:val="24"/>
              </w:rPr>
            </w:pPr>
            <w:r>
              <w:rPr>
                <w:rFonts w:hint="eastAsia" w:ascii="宋体" w:hAnsi="宋体" w:cs="宋体"/>
                <w:sz w:val="24"/>
                <w:szCs w:val="24"/>
              </w:rPr>
              <w:t>采购人应自中标通知书发出之日起30日内，</w:t>
            </w:r>
            <w:r>
              <w:rPr>
                <w:rFonts w:hint="eastAsia" w:ascii="宋体" w:hAnsi="宋体" w:cs="宋体"/>
                <w:sz w:val="24"/>
              </w:rPr>
              <w:t>按照招标文件和中标人投标文件的规定，与中标人签订政府采购合同。</w:t>
            </w:r>
          </w:p>
        </w:tc>
        <w:tc>
          <w:tcPr>
            <w:tcW w:w="2715" w:type="dxa"/>
            <w:tcBorders>
              <w:top w:val="single" w:color="auto" w:sz="4" w:space="0"/>
              <w:left w:val="single" w:color="auto" w:sz="4" w:space="0"/>
              <w:bottom w:val="single" w:color="auto" w:sz="4" w:space="0"/>
              <w:right w:val="single" w:color="auto" w:sz="4" w:space="0"/>
            </w:tcBorders>
            <w:vAlign w:val="center"/>
          </w:tcPr>
          <w:p w14:paraId="0B000B11">
            <w:pPr>
              <w:rPr>
                <w:rFonts w:ascii="宋体" w:hAnsi="宋体" w:cs="宋体"/>
                <w:sz w:val="24"/>
                <w:szCs w:val="24"/>
              </w:rPr>
            </w:pPr>
          </w:p>
        </w:tc>
      </w:tr>
      <w:bookmarkEnd w:id="85"/>
    </w:tbl>
    <w:p w14:paraId="735FE2DD">
      <w:pPr>
        <w:pStyle w:val="39"/>
        <w:spacing w:before="240" w:beforeLines="100" w:after="240" w:afterLines="100"/>
        <w:jc w:val="left"/>
        <w:outlineLvl w:val="1"/>
        <w:rPr>
          <w:rFonts w:ascii="宋体" w:hAnsi="宋体" w:cs="宋体"/>
          <w:sz w:val="30"/>
          <w:szCs w:val="30"/>
        </w:rPr>
        <w:sectPr>
          <w:footerReference r:id="rId9" w:type="even"/>
          <w:pgSz w:w="11906" w:h="16838"/>
          <w:pgMar w:top="1440" w:right="1440" w:bottom="1440" w:left="1440" w:header="851" w:footer="851" w:gutter="0"/>
          <w:cols w:space="720" w:num="1"/>
          <w:docGrid w:linePitch="312" w:charSpace="0"/>
        </w:sectPr>
      </w:pPr>
      <w:bookmarkStart w:id="93" w:name="_Toc530551821"/>
      <w:bookmarkStart w:id="94" w:name="_Toc531358976"/>
    </w:p>
    <w:p w14:paraId="5A34F5EE">
      <w:pPr>
        <w:pStyle w:val="39"/>
        <w:spacing w:before="240" w:beforeLines="100" w:after="240" w:afterLines="100"/>
        <w:jc w:val="left"/>
        <w:outlineLvl w:val="1"/>
        <w:rPr>
          <w:rFonts w:ascii="宋体" w:hAnsi="宋体" w:cs="宋体"/>
          <w:sz w:val="30"/>
          <w:szCs w:val="30"/>
        </w:rPr>
      </w:pPr>
      <w:bookmarkStart w:id="95" w:name="_Toc22265"/>
      <w:bookmarkStart w:id="96" w:name="_Toc97212959"/>
      <w:bookmarkStart w:id="97" w:name="_Toc22779"/>
      <w:bookmarkStart w:id="98" w:name="_Toc7731"/>
      <w:bookmarkStart w:id="99" w:name="_Toc1799"/>
      <w:bookmarkStart w:id="100" w:name="_Toc27029"/>
      <w:r>
        <w:rPr>
          <w:rFonts w:hint="eastAsia" w:ascii="宋体" w:hAnsi="宋体" w:cs="宋体"/>
          <w:sz w:val="30"/>
          <w:szCs w:val="30"/>
        </w:rPr>
        <w:t>一    总则</w:t>
      </w:r>
      <w:bookmarkEnd w:id="86"/>
      <w:bookmarkEnd w:id="93"/>
      <w:bookmarkEnd w:id="94"/>
      <w:bookmarkEnd w:id="95"/>
      <w:bookmarkEnd w:id="96"/>
      <w:bookmarkEnd w:id="97"/>
      <w:bookmarkEnd w:id="98"/>
      <w:bookmarkEnd w:id="99"/>
      <w:bookmarkEnd w:id="100"/>
    </w:p>
    <w:p w14:paraId="0CA0AC93">
      <w:pPr>
        <w:pStyle w:val="226"/>
        <w:rPr>
          <w:rFonts w:ascii="宋体" w:eastAsia="宋体"/>
        </w:rPr>
      </w:pPr>
      <w:bookmarkStart w:id="101" w:name="_Toc26465"/>
      <w:bookmarkStart w:id="102" w:name="_Toc28554"/>
      <w:bookmarkStart w:id="103" w:name="_Toc3424"/>
      <w:bookmarkStart w:id="104" w:name="_Toc13905"/>
      <w:bookmarkStart w:id="105" w:name="_Toc531358977"/>
      <w:bookmarkStart w:id="106" w:name="_Toc530551822"/>
      <w:bookmarkStart w:id="107" w:name="_Toc13723"/>
      <w:bookmarkStart w:id="108" w:name="_Toc97212960"/>
      <w:r>
        <w:rPr>
          <w:rFonts w:hint="eastAsia" w:ascii="宋体" w:eastAsia="宋体"/>
        </w:rPr>
        <w:t>1.1     适用范围</w:t>
      </w:r>
      <w:bookmarkEnd w:id="101"/>
      <w:bookmarkEnd w:id="102"/>
      <w:bookmarkEnd w:id="103"/>
      <w:bookmarkEnd w:id="104"/>
      <w:bookmarkEnd w:id="105"/>
      <w:bookmarkEnd w:id="106"/>
      <w:bookmarkEnd w:id="107"/>
      <w:bookmarkEnd w:id="108"/>
    </w:p>
    <w:p w14:paraId="1B42FB4A">
      <w:pPr>
        <w:spacing w:line="360" w:lineRule="auto"/>
        <w:ind w:left="638" w:leftChars="304" w:firstLine="319" w:firstLineChars="133"/>
        <w:rPr>
          <w:rFonts w:ascii="宋体" w:hAnsi="宋体" w:cs="宋体"/>
          <w:sz w:val="24"/>
          <w:szCs w:val="24"/>
        </w:rPr>
      </w:pPr>
      <w:r>
        <w:rPr>
          <w:rFonts w:hint="eastAsia" w:ascii="宋体" w:hAnsi="宋体" w:cs="宋体"/>
          <w:sz w:val="24"/>
          <w:szCs w:val="24"/>
        </w:rPr>
        <w:t>本招标文件适用于该项目的招标、投标、开标、资格审查及信用信息查询、评标、定标、合同、验收等行为，法律、法规另有规定的，从其规定。</w:t>
      </w:r>
    </w:p>
    <w:p w14:paraId="6FFE393B">
      <w:pPr>
        <w:pStyle w:val="226"/>
        <w:rPr>
          <w:rFonts w:ascii="宋体" w:eastAsia="宋体"/>
        </w:rPr>
      </w:pPr>
      <w:bookmarkStart w:id="109" w:name="_Toc530551823"/>
      <w:bookmarkStart w:id="110" w:name="_Toc73"/>
      <w:bookmarkStart w:id="111" w:name="_Toc531358978"/>
      <w:bookmarkStart w:id="112" w:name="_Toc32066"/>
      <w:bookmarkStart w:id="113" w:name="_Toc97212961"/>
      <w:bookmarkStart w:id="114" w:name="_Toc16460"/>
      <w:bookmarkStart w:id="115" w:name="_Toc11033"/>
      <w:bookmarkStart w:id="116" w:name="_Toc10006"/>
      <w:r>
        <w:rPr>
          <w:rFonts w:hint="eastAsia" w:ascii="宋体" w:eastAsia="宋体"/>
        </w:rPr>
        <w:t>1.2     定义</w:t>
      </w:r>
      <w:bookmarkEnd w:id="109"/>
      <w:bookmarkEnd w:id="110"/>
      <w:bookmarkEnd w:id="111"/>
      <w:bookmarkEnd w:id="112"/>
      <w:bookmarkEnd w:id="113"/>
      <w:bookmarkEnd w:id="114"/>
      <w:bookmarkEnd w:id="115"/>
      <w:bookmarkEnd w:id="116"/>
    </w:p>
    <w:p w14:paraId="6F008DB3">
      <w:pPr>
        <w:spacing w:line="360" w:lineRule="auto"/>
        <w:rPr>
          <w:rFonts w:ascii="宋体" w:hAnsi="宋体" w:cs="宋体"/>
          <w:sz w:val="24"/>
          <w:szCs w:val="24"/>
        </w:rPr>
      </w:pPr>
      <w:r>
        <w:rPr>
          <w:rFonts w:hint="eastAsia" w:ascii="宋体" w:hAnsi="宋体" w:cs="宋体"/>
          <w:sz w:val="24"/>
          <w:szCs w:val="24"/>
        </w:rPr>
        <w:t>1.2.1   “采购人”系指招标公告中载明的本项目的采购人。</w:t>
      </w:r>
    </w:p>
    <w:p w14:paraId="5D69B37D">
      <w:pPr>
        <w:spacing w:line="360" w:lineRule="auto"/>
        <w:ind w:left="960" w:hanging="960" w:hangingChars="400"/>
        <w:rPr>
          <w:rFonts w:ascii="宋体" w:hAnsi="宋体" w:cs="宋体"/>
          <w:sz w:val="24"/>
          <w:szCs w:val="24"/>
        </w:rPr>
      </w:pPr>
      <w:r>
        <w:rPr>
          <w:rFonts w:hint="eastAsia" w:ascii="宋体" w:hAnsi="宋体" w:cs="宋体"/>
          <w:sz w:val="24"/>
          <w:szCs w:val="24"/>
        </w:rPr>
        <w:t>1.2.2   “采购代理机构”系指招标公告中载明的本项目的采购代理机构。</w:t>
      </w:r>
    </w:p>
    <w:p w14:paraId="22BC549E">
      <w:pPr>
        <w:spacing w:line="360" w:lineRule="auto"/>
        <w:ind w:left="960" w:hanging="960" w:hangingChars="400"/>
        <w:rPr>
          <w:rFonts w:ascii="宋体" w:hAnsi="宋体" w:cs="宋体"/>
          <w:sz w:val="24"/>
          <w:szCs w:val="24"/>
        </w:rPr>
      </w:pPr>
      <w:r>
        <w:rPr>
          <w:rFonts w:hint="eastAsia" w:ascii="宋体" w:hAnsi="宋体" w:cs="宋体"/>
          <w:sz w:val="24"/>
          <w:szCs w:val="24"/>
        </w:rPr>
        <w:t>1.2.3   “投标人”系指按照招标文件的规定响应招标，参加并提交投标文件的法人、自然人或其他组织。</w:t>
      </w:r>
    </w:p>
    <w:p w14:paraId="1B73CFB6">
      <w:pPr>
        <w:spacing w:line="360" w:lineRule="auto"/>
        <w:ind w:left="960" w:hanging="960" w:hangingChars="400"/>
        <w:rPr>
          <w:rFonts w:ascii="宋体" w:hAnsi="宋体" w:cs="宋体"/>
          <w:sz w:val="24"/>
          <w:szCs w:val="24"/>
        </w:rPr>
      </w:pPr>
      <w:r>
        <w:rPr>
          <w:rFonts w:hint="eastAsia" w:ascii="宋体" w:hAnsi="宋体" w:cs="宋体"/>
          <w:sz w:val="24"/>
          <w:szCs w:val="24"/>
        </w:rPr>
        <w:t>1.2.4   “负责人”系指法人企业的法定代表人，或其他组织为法律、行政法规规定代表单位行使职权的主要负责人或者自然人本人。</w:t>
      </w:r>
    </w:p>
    <w:p w14:paraId="7323616C">
      <w:pPr>
        <w:spacing w:line="360" w:lineRule="auto"/>
        <w:ind w:left="960" w:hanging="960" w:hangingChars="400"/>
        <w:rPr>
          <w:rFonts w:ascii="宋体" w:hAnsi="宋体" w:cs="宋体"/>
          <w:sz w:val="24"/>
          <w:szCs w:val="24"/>
        </w:rPr>
      </w:pPr>
      <w:r>
        <w:rPr>
          <w:rFonts w:hint="eastAsia" w:ascii="宋体" w:hAnsi="宋体" w:cs="宋体"/>
          <w:sz w:val="24"/>
          <w:szCs w:val="24"/>
        </w:rPr>
        <w:t>1.2.5   “投标人代表”系指负责人或其授权的委托代理人。</w:t>
      </w:r>
    </w:p>
    <w:p w14:paraId="25CB370C">
      <w:pPr>
        <w:spacing w:line="360" w:lineRule="auto"/>
        <w:ind w:left="960" w:hanging="960" w:hangingChars="400"/>
        <w:rPr>
          <w:rFonts w:ascii="宋体" w:hAnsi="宋体" w:cs="宋体"/>
          <w:sz w:val="24"/>
          <w:szCs w:val="24"/>
        </w:rPr>
      </w:pPr>
      <w:r>
        <w:rPr>
          <w:rFonts w:hint="eastAsia" w:ascii="宋体" w:hAnsi="宋体" w:cs="宋体"/>
          <w:sz w:val="24"/>
          <w:szCs w:val="24"/>
        </w:rPr>
        <w:t>1.2.6  标有“</w:t>
      </w:r>
      <w:r>
        <w:rPr>
          <w:rFonts w:hint="eastAsia" w:ascii="宋体" w:hAnsi="宋体" w:cs="宋体"/>
          <w:sz w:val="24"/>
        </w:rPr>
        <w:t>▲</w:t>
      </w:r>
      <w:r>
        <w:rPr>
          <w:rFonts w:hint="eastAsia" w:ascii="宋体" w:hAnsi="宋体" w:cs="宋体"/>
          <w:sz w:val="24"/>
          <w:szCs w:val="24"/>
        </w:rPr>
        <w:t>”符号均属于“实质性条款”，不允许负偏离。</w:t>
      </w:r>
    </w:p>
    <w:p w14:paraId="6DA643E8">
      <w:pPr>
        <w:spacing w:line="360" w:lineRule="auto"/>
        <w:ind w:left="960" w:hanging="960" w:hangingChars="400"/>
        <w:rPr>
          <w:rFonts w:ascii="宋体" w:hAnsi="宋体" w:cs="宋体"/>
          <w:sz w:val="24"/>
          <w:szCs w:val="24"/>
        </w:rPr>
      </w:pPr>
      <w:r>
        <w:rPr>
          <w:rFonts w:hint="eastAsia" w:ascii="宋体" w:hAnsi="宋体" w:cs="宋体"/>
          <w:sz w:val="24"/>
          <w:szCs w:val="24"/>
        </w:rPr>
        <w:t>1.2.7  标有“★”系指项目关键核心产品，作为判断同品牌产品的依据。</w:t>
      </w:r>
    </w:p>
    <w:p w14:paraId="4E0A56F2">
      <w:pPr>
        <w:spacing w:line="360" w:lineRule="auto"/>
        <w:ind w:left="960" w:hanging="960" w:hangingChars="400"/>
        <w:rPr>
          <w:rFonts w:ascii="宋体" w:hAnsi="宋体" w:cs="宋体"/>
        </w:rPr>
      </w:pPr>
      <w:r>
        <w:rPr>
          <w:rFonts w:hint="eastAsia" w:ascii="宋体" w:hAnsi="宋体" w:cs="宋体"/>
          <w:sz w:val="24"/>
          <w:szCs w:val="24"/>
        </w:rPr>
        <w:t>1.2.8  “电子交易平台”是指政府采购活动所依托的政府采购云平台（简称政采云平台：</w:t>
      </w:r>
      <w:r>
        <w:fldChar w:fldCharType="begin"/>
      </w:r>
      <w:r>
        <w:instrText xml:space="preserve"> HYPERLINK "https://www.zcygov.cn/" </w:instrText>
      </w:r>
      <w:r>
        <w:fldChar w:fldCharType="separate"/>
      </w:r>
      <w:r>
        <w:rPr>
          <w:rFonts w:hint="eastAsia" w:ascii="宋体" w:hAnsi="宋体" w:cs="宋体"/>
          <w:sz w:val="24"/>
          <w:szCs w:val="24"/>
        </w:rPr>
        <w:t>https://www.zcygov.cn/</w:t>
      </w:r>
      <w:r>
        <w:rPr>
          <w:rFonts w:hint="eastAsia" w:ascii="宋体" w:hAnsi="宋体" w:cs="宋体"/>
          <w:sz w:val="24"/>
          <w:szCs w:val="24"/>
        </w:rPr>
        <w:fldChar w:fldCharType="end"/>
      </w:r>
      <w:r>
        <w:rPr>
          <w:rFonts w:hint="eastAsia" w:ascii="宋体" w:hAnsi="宋体" w:cs="宋体"/>
          <w:sz w:val="24"/>
          <w:szCs w:val="24"/>
        </w:rPr>
        <w:t>）</w:t>
      </w:r>
    </w:p>
    <w:p w14:paraId="3683ADEE">
      <w:pPr>
        <w:spacing w:line="360" w:lineRule="auto"/>
        <w:ind w:left="964" w:hanging="964" w:hangingChars="400"/>
        <w:rPr>
          <w:rFonts w:ascii="宋体" w:hAnsi="宋体" w:cs="宋体"/>
          <w:b/>
          <w:sz w:val="24"/>
          <w:szCs w:val="24"/>
        </w:rPr>
      </w:pPr>
      <w:r>
        <w:rPr>
          <w:rFonts w:hint="eastAsia" w:ascii="宋体" w:hAnsi="宋体" w:cs="宋体"/>
          <w:b/>
          <w:sz w:val="24"/>
          <w:szCs w:val="24"/>
        </w:rPr>
        <w:t>1.2.9  “电子投标文件”系指投标人通过“政采云平台”编制的数据电文形式的“电子加密投标文件”。</w:t>
      </w:r>
    </w:p>
    <w:p w14:paraId="0B39CEDA">
      <w:pPr>
        <w:spacing w:line="360" w:lineRule="auto"/>
        <w:ind w:left="964" w:hanging="964" w:hangingChars="400"/>
        <w:rPr>
          <w:rFonts w:ascii="宋体" w:hAnsi="宋体" w:cs="宋体"/>
          <w:b/>
          <w:sz w:val="24"/>
          <w:szCs w:val="24"/>
        </w:rPr>
      </w:pPr>
      <w:r>
        <w:rPr>
          <w:rFonts w:hint="eastAsia" w:ascii="宋体" w:hAnsi="宋体" w:cs="宋体"/>
          <w:b/>
          <w:sz w:val="24"/>
          <w:szCs w:val="24"/>
        </w:rPr>
        <w:t>1.2.10  “备份投标文件”系指与“电子投标文件”同时生成的数据电文形式的电子文件。</w:t>
      </w:r>
    </w:p>
    <w:p w14:paraId="7EEF4C46">
      <w:pPr>
        <w:spacing w:line="360" w:lineRule="auto"/>
        <w:ind w:left="964" w:hanging="964" w:hangingChars="400"/>
        <w:rPr>
          <w:rFonts w:ascii="宋体" w:hAnsi="宋体" w:cs="宋体"/>
        </w:rPr>
      </w:pPr>
      <w:r>
        <w:rPr>
          <w:rFonts w:hint="eastAsia" w:ascii="宋体" w:hAnsi="宋体" w:cs="宋体"/>
          <w:b/>
          <w:sz w:val="24"/>
          <w:szCs w:val="24"/>
        </w:rPr>
        <w:t>1.2.11  “电子签名”</w:t>
      </w:r>
      <w:r>
        <w:rPr>
          <w:rFonts w:hint="eastAsia" w:ascii="宋体" w:hAnsi="宋体" w:cs="宋体"/>
          <w:bCs/>
          <w:sz w:val="24"/>
          <w:szCs w:val="24"/>
        </w:rPr>
        <w:t>系指数据电文中以电子形式所含、所附用于识别签名人身份并表明签名人认可其中内容的数据；“公章”系指单位法定名称章。</w:t>
      </w:r>
    </w:p>
    <w:p w14:paraId="639C31A3">
      <w:pPr>
        <w:pStyle w:val="226"/>
        <w:rPr>
          <w:rFonts w:ascii="宋体" w:eastAsia="宋体"/>
        </w:rPr>
      </w:pPr>
      <w:bookmarkStart w:id="117" w:name="_Toc28832"/>
      <w:bookmarkStart w:id="118" w:name="_Toc530551825"/>
      <w:bookmarkStart w:id="119" w:name="_Toc4144"/>
      <w:bookmarkStart w:id="120" w:name="_Toc531358980"/>
      <w:bookmarkStart w:id="121" w:name="_Toc1713"/>
      <w:bookmarkStart w:id="122" w:name="_Toc6287"/>
      <w:bookmarkStart w:id="123" w:name="_Toc15091"/>
      <w:bookmarkStart w:id="124" w:name="_Toc97212962"/>
      <w:r>
        <w:rPr>
          <w:rFonts w:hint="eastAsia" w:ascii="宋体" w:eastAsia="宋体"/>
        </w:rPr>
        <w:t>1.3     投标人应具备资格条件</w:t>
      </w:r>
      <w:bookmarkEnd w:id="117"/>
      <w:bookmarkEnd w:id="118"/>
      <w:bookmarkEnd w:id="119"/>
      <w:bookmarkEnd w:id="120"/>
      <w:bookmarkEnd w:id="121"/>
      <w:bookmarkEnd w:id="122"/>
      <w:bookmarkEnd w:id="123"/>
      <w:bookmarkEnd w:id="124"/>
    </w:p>
    <w:p w14:paraId="7067B4D9">
      <w:pPr>
        <w:spacing w:line="360" w:lineRule="auto"/>
        <w:ind w:left="960" w:hanging="960" w:hangingChars="400"/>
        <w:rPr>
          <w:rFonts w:ascii="宋体" w:hAnsi="宋体" w:cs="宋体"/>
          <w:sz w:val="24"/>
          <w:szCs w:val="24"/>
        </w:rPr>
      </w:pPr>
      <w:bookmarkStart w:id="125" w:name="_Toc530551826"/>
      <w:r>
        <w:rPr>
          <w:rFonts w:hint="eastAsia" w:ascii="宋体" w:hAnsi="宋体" w:cs="宋体"/>
          <w:sz w:val="24"/>
          <w:szCs w:val="24"/>
        </w:rPr>
        <w:t>1.3.1   符合本招标公告中载明“申请人的资格要求”的规定。</w:t>
      </w:r>
    </w:p>
    <w:p w14:paraId="50345FE4">
      <w:pPr>
        <w:pStyle w:val="226"/>
        <w:rPr>
          <w:rFonts w:ascii="宋体" w:eastAsia="宋体"/>
        </w:rPr>
      </w:pPr>
      <w:bookmarkStart w:id="126" w:name="_Toc26010"/>
      <w:bookmarkStart w:id="127" w:name="_Toc31118"/>
      <w:bookmarkStart w:id="128" w:name="_Toc2894"/>
      <w:bookmarkStart w:id="129" w:name="_Toc531358981"/>
      <w:bookmarkStart w:id="130" w:name="_Toc25864"/>
      <w:bookmarkStart w:id="131" w:name="_Toc97212963"/>
      <w:bookmarkStart w:id="132" w:name="_Toc5762"/>
      <w:r>
        <w:rPr>
          <w:rFonts w:hint="eastAsia" w:ascii="宋体" w:eastAsia="宋体"/>
        </w:rPr>
        <w:t>1.4     联合体投标</w:t>
      </w:r>
      <w:bookmarkEnd w:id="125"/>
      <w:bookmarkEnd w:id="126"/>
      <w:bookmarkEnd w:id="127"/>
      <w:bookmarkEnd w:id="128"/>
      <w:bookmarkEnd w:id="129"/>
      <w:bookmarkEnd w:id="130"/>
      <w:bookmarkEnd w:id="131"/>
      <w:bookmarkEnd w:id="132"/>
    </w:p>
    <w:p w14:paraId="567B2684">
      <w:pPr>
        <w:spacing w:line="360" w:lineRule="auto"/>
        <w:ind w:left="720" w:hanging="720" w:hangingChars="300"/>
        <w:rPr>
          <w:rFonts w:ascii="宋体" w:hAnsi="宋体" w:cs="宋体"/>
          <w:sz w:val="24"/>
          <w:szCs w:val="24"/>
        </w:rPr>
      </w:pPr>
      <w:r>
        <w:rPr>
          <w:rFonts w:hint="eastAsia" w:ascii="宋体" w:hAnsi="宋体" w:cs="宋体"/>
          <w:sz w:val="24"/>
          <w:szCs w:val="24"/>
        </w:rPr>
        <w:t>1.4.1   联合体：见投标人须知前附表（一）。</w:t>
      </w:r>
    </w:p>
    <w:p w14:paraId="0C47546F">
      <w:pPr>
        <w:spacing w:line="360" w:lineRule="auto"/>
        <w:ind w:left="720" w:hanging="720" w:hangingChars="300"/>
        <w:rPr>
          <w:rFonts w:ascii="宋体" w:hAnsi="宋体" w:cs="宋体"/>
          <w:sz w:val="24"/>
          <w:szCs w:val="24"/>
        </w:rPr>
      </w:pPr>
      <w:r>
        <w:rPr>
          <w:rFonts w:hint="eastAsia" w:ascii="宋体" w:hAnsi="宋体" w:cs="宋体"/>
          <w:sz w:val="24"/>
          <w:szCs w:val="24"/>
        </w:rPr>
        <w:t>1.4.2   联合体各方均符合政府采购法第二十二条第一款规定。</w:t>
      </w:r>
    </w:p>
    <w:p w14:paraId="511F9F21">
      <w:pPr>
        <w:spacing w:line="360" w:lineRule="auto"/>
        <w:ind w:left="960" w:hanging="960" w:hangingChars="400"/>
        <w:rPr>
          <w:rFonts w:ascii="宋体" w:hAnsi="宋体" w:cs="宋体"/>
          <w:sz w:val="24"/>
          <w:szCs w:val="24"/>
        </w:rPr>
      </w:pPr>
      <w:r>
        <w:rPr>
          <w:rFonts w:hint="eastAsia" w:ascii="宋体" w:hAnsi="宋体" w:cs="宋体"/>
          <w:sz w:val="24"/>
          <w:szCs w:val="24"/>
        </w:rPr>
        <w:t>1.4.3   联合体中至少有一方符合本文件规定的特定资质要求。但联合体中有同类资质的投标人按照联合体分工承担相同工作的，应按照资质等级较低的投标人确定资质等级。</w:t>
      </w:r>
    </w:p>
    <w:p w14:paraId="00B00EAA">
      <w:pPr>
        <w:spacing w:line="360" w:lineRule="auto"/>
        <w:ind w:left="960" w:hanging="960" w:hangingChars="400"/>
        <w:rPr>
          <w:rFonts w:ascii="宋体" w:hAnsi="宋体" w:cs="宋体"/>
          <w:sz w:val="24"/>
          <w:szCs w:val="24"/>
        </w:rPr>
      </w:pPr>
      <w:r>
        <w:rPr>
          <w:rFonts w:hint="eastAsia" w:ascii="宋体" w:hAnsi="宋体" w:cs="宋体"/>
          <w:sz w:val="24"/>
          <w:szCs w:val="24"/>
        </w:rPr>
        <w:t>1.4.4   以联合体形式参加政府采购活动的，联合体各方不得再单独参加或者与其他投标人另外组成联合体参加同一合同项下的政府采购活动。</w:t>
      </w:r>
    </w:p>
    <w:p w14:paraId="5477EC86">
      <w:pPr>
        <w:spacing w:line="360" w:lineRule="auto"/>
        <w:ind w:left="960" w:hanging="960" w:hangingChars="400"/>
        <w:rPr>
          <w:rFonts w:ascii="宋体" w:hAnsi="宋体" w:cs="宋体"/>
          <w:sz w:val="24"/>
          <w:szCs w:val="24"/>
        </w:rPr>
      </w:pPr>
      <w:r>
        <w:rPr>
          <w:rFonts w:hint="eastAsia" w:ascii="宋体" w:hAnsi="宋体" w:cs="宋体"/>
          <w:sz w:val="24"/>
          <w:szCs w:val="24"/>
        </w:rPr>
        <w:t>1.4.5   联合体参与的，应提供《联合体协议书》。</w:t>
      </w:r>
    </w:p>
    <w:p w14:paraId="76C872DC">
      <w:pPr>
        <w:pStyle w:val="226"/>
        <w:rPr>
          <w:rFonts w:ascii="宋体" w:eastAsia="宋体"/>
        </w:rPr>
      </w:pPr>
      <w:bookmarkStart w:id="133" w:name="_Toc28695"/>
      <w:bookmarkStart w:id="134" w:name="_Toc28081"/>
      <w:bookmarkStart w:id="135" w:name="_Toc5935"/>
      <w:bookmarkStart w:id="136" w:name="_Toc530551827"/>
      <w:bookmarkStart w:id="137" w:name="_Toc97212964"/>
      <w:bookmarkStart w:id="138" w:name="_Toc10645"/>
      <w:bookmarkStart w:id="139" w:name="_Toc13735"/>
      <w:bookmarkStart w:id="140" w:name="_Toc531358982"/>
      <w:r>
        <w:rPr>
          <w:rFonts w:hint="eastAsia" w:ascii="宋体" w:eastAsia="宋体"/>
        </w:rPr>
        <w:t>1.5     投标文件的语言及计量</w:t>
      </w:r>
      <w:bookmarkEnd w:id="133"/>
      <w:bookmarkEnd w:id="134"/>
      <w:bookmarkEnd w:id="135"/>
      <w:bookmarkEnd w:id="136"/>
      <w:bookmarkEnd w:id="137"/>
      <w:bookmarkEnd w:id="138"/>
      <w:bookmarkEnd w:id="139"/>
      <w:bookmarkEnd w:id="140"/>
    </w:p>
    <w:p w14:paraId="2C43B5CF">
      <w:pPr>
        <w:spacing w:line="360" w:lineRule="auto"/>
        <w:ind w:left="960" w:hanging="960" w:hangingChars="400"/>
        <w:rPr>
          <w:rFonts w:ascii="宋体" w:hAnsi="宋体" w:cs="宋体"/>
          <w:sz w:val="24"/>
          <w:szCs w:val="24"/>
        </w:rPr>
      </w:pPr>
      <w:r>
        <w:rPr>
          <w:rFonts w:hint="eastAsia" w:ascii="宋体" w:hAnsi="宋体" w:cs="宋体"/>
          <w:sz w:val="24"/>
          <w:szCs w:val="24"/>
        </w:rPr>
        <w:t>1.5.1   投标文件以及投标人、采购人与采购代理机构就有关投标事宜的所有来往函电，均应以简体中文书写，除签名、盖章、专用名称等特殊情形外。</w:t>
      </w:r>
    </w:p>
    <w:p w14:paraId="518D5918">
      <w:pPr>
        <w:spacing w:line="360" w:lineRule="auto"/>
        <w:ind w:left="960" w:hanging="960" w:hangingChars="400"/>
        <w:rPr>
          <w:rFonts w:ascii="宋体" w:hAnsi="宋体" w:cs="宋体"/>
          <w:sz w:val="24"/>
          <w:szCs w:val="24"/>
        </w:rPr>
      </w:pPr>
      <w:r>
        <w:rPr>
          <w:rFonts w:hint="eastAsia" w:ascii="宋体" w:hAnsi="宋体" w:cs="宋体"/>
          <w:sz w:val="24"/>
          <w:szCs w:val="24"/>
        </w:rPr>
        <w:t>1.5.2   投标资料提供外文证书或者外国语视听资料的，应附有中文译本，由翻译机构盖章或者翻译人员签名。</w:t>
      </w:r>
    </w:p>
    <w:p w14:paraId="4F83DD78">
      <w:pPr>
        <w:spacing w:line="360" w:lineRule="auto"/>
        <w:ind w:left="960" w:hanging="960" w:hangingChars="400"/>
        <w:rPr>
          <w:rFonts w:ascii="宋体" w:hAnsi="宋体" w:cs="宋体"/>
          <w:sz w:val="24"/>
          <w:szCs w:val="24"/>
        </w:rPr>
      </w:pPr>
      <w:r>
        <w:rPr>
          <w:rFonts w:hint="eastAsia" w:ascii="宋体" w:hAnsi="宋体" w:cs="宋体"/>
          <w:sz w:val="24"/>
          <w:szCs w:val="24"/>
        </w:rPr>
        <w:t>1.5.3   投标计量单位，招标文件已有明确规定的，使用招标文件规定的计量单位；招标文件没有规定的，应采用中华人民共和国法定计量单位。</w:t>
      </w:r>
    </w:p>
    <w:p w14:paraId="78382B7D">
      <w:pPr>
        <w:pStyle w:val="226"/>
        <w:rPr>
          <w:rFonts w:ascii="宋体" w:eastAsia="宋体"/>
        </w:rPr>
      </w:pPr>
      <w:bookmarkStart w:id="141" w:name="_Toc26978"/>
      <w:bookmarkStart w:id="142" w:name="_Toc97212965"/>
      <w:bookmarkStart w:id="143" w:name="_Toc530551828"/>
      <w:bookmarkStart w:id="144" w:name="_Toc27848"/>
      <w:bookmarkStart w:id="145" w:name="_Toc531358983"/>
      <w:bookmarkStart w:id="146" w:name="_Toc15549"/>
      <w:bookmarkStart w:id="147" w:name="_Toc26046"/>
      <w:bookmarkStart w:id="148" w:name="_Toc18221"/>
      <w:r>
        <w:rPr>
          <w:rFonts w:hint="eastAsia" w:ascii="宋体" w:eastAsia="宋体"/>
        </w:rPr>
        <w:t>1.6     投标费用</w:t>
      </w:r>
      <w:bookmarkEnd w:id="141"/>
      <w:bookmarkEnd w:id="142"/>
      <w:bookmarkEnd w:id="143"/>
      <w:bookmarkEnd w:id="144"/>
      <w:bookmarkEnd w:id="145"/>
      <w:bookmarkEnd w:id="146"/>
      <w:bookmarkEnd w:id="147"/>
      <w:bookmarkEnd w:id="148"/>
    </w:p>
    <w:p w14:paraId="617FAC6F">
      <w:pPr>
        <w:spacing w:line="360" w:lineRule="auto"/>
        <w:ind w:firstLine="960" w:firstLineChars="400"/>
        <w:rPr>
          <w:rFonts w:ascii="宋体" w:hAnsi="宋体" w:cs="宋体"/>
          <w:sz w:val="24"/>
          <w:szCs w:val="24"/>
        </w:rPr>
      </w:pPr>
      <w:r>
        <w:rPr>
          <w:rFonts w:hint="eastAsia" w:ascii="宋体" w:hAnsi="宋体" w:cs="宋体"/>
          <w:sz w:val="24"/>
          <w:szCs w:val="24"/>
        </w:rPr>
        <w:t>投标人自行承担与本项目投标有关的所有费用（法律、法规有规定的除外）。</w:t>
      </w:r>
    </w:p>
    <w:p w14:paraId="3C499FCE">
      <w:pPr>
        <w:pStyle w:val="226"/>
        <w:rPr>
          <w:rFonts w:ascii="宋体" w:eastAsia="宋体"/>
        </w:rPr>
      </w:pPr>
      <w:bookmarkStart w:id="149" w:name="_Toc531358984"/>
      <w:bookmarkStart w:id="150" w:name="_Toc15174"/>
      <w:bookmarkStart w:id="151" w:name="_Toc2209"/>
      <w:bookmarkStart w:id="152" w:name="_Toc22794"/>
      <w:bookmarkStart w:id="153" w:name="_Toc18696"/>
      <w:bookmarkStart w:id="154" w:name="_Toc20946"/>
      <w:bookmarkStart w:id="155" w:name="_Toc97212966"/>
      <w:bookmarkStart w:id="156" w:name="_Toc530551829"/>
      <w:r>
        <w:rPr>
          <w:rFonts w:hint="eastAsia" w:ascii="宋体" w:eastAsia="宋体"/>
        </w:rPr>
        <w:t>1.7     现场踏勘</w:t>
      </w:r>
      <w:bookmarkEnd w:id="149"/>
      <w:bookmarkEnd w:id="150"/>
      <w:bookmarkEnd w:id="151"/>
      <w:bookmarkEnd w:id="152"/>
      <w:bookmarkEnd w:id="153"/>
      <w:bookmarkEnd w:id="154"/>
      <w:bookmarkEnd w:id="155"/>
      <w:bookmarkEnd w:id="156"/>
    </w:p>
    <w:p w14:paraId="3BC01177">
      <w:pPr>
        <w:spacing w:line="360" w:lineRule="auto"/>
        <w:ind w:left="960" w:hanging="960" w:hangingChars="400"/>
        <w:rPr>
          <w:rFonts w:ascii="宋体" w:hAnsi="宋体" w:cs="宋体"/>
          <w:sz w:val="24"/>
          <w:szCs w:val="24"/>
        </w:rPr>
      </w:pPr>
      <w:r>
        <w:rPr>
          <w:rFonts w:hint="eastAsia" w:ascii="宋体" w:hAnsi="宋体" w:cs="宋体"/>
          <w:sz w:val="24"/>
          <w:szCs w:val="24"/>
        </w:rPr>
        <w:t>1.7.1   现场踏勘：见投标人须知前附表（一）。</w:t>
      </w:r>
    </w:p>
    <w:p w14:paraId="54409BB5">
      <w:pPr>
        <w:spacing w:line="360" w:lineRule="auto"/>
        <w:ind w:left="960" w:hanging="960" w:hangingChars="400"/>
        <w:rPr>
          <w:rFonts w:ascii="宋体" w:hAnsi="宋体" w:cs="宋体"/>
          <w:sz w:val="24"/>
          <w:szCs w:val="24"/>
        </w:rPr>
      </w:pPr>
      <w:r>
        <w:rPr>
          <w:rFonts w:hint="eastAsia" w:ascii="宋体" w:hAnsi="宋体" w:cs="宋体"/>
          <w:sz w:val="24"/>
          <w:szCs w:val="24"/>
        </w:rPr>
        <w:t>1.7.2   投标人踏勘现场发生的费用自行承担。</w:t>
      </w:r>
    </w:p>
    <w:p w14:paraId="7672B2C1">
      <w:pPr>
        <w:spacing w:line="360" w:lineRule="auto"/>
        <w:ind w:left="960" w:hanging="960" w:hangingChars="400"/>
        <w:rPr>
          <w:rFonts w:ascii="宋体" w:hAnsi="宋体" w:cs="宋体"/>
          <w:sz w:val="24"/>
          <w:szCs w:val="24"/>
        </w:rPr>
      </w:pPr>
      <w:r>
        <w:rPr>
          <w:rFonts w:hint="eastAsia" w:ascii="宋体" w:hAnsi="宋体" w:cs="宋体"/>
          <w:sz w:val="24"/>
          <w:szCs w:val="24"/>
        </w:rPr>
        <w:t>1.7.3   除采购人的原因外，投标人自行负责在踏勘现场中所发生的人员伤亡和财产损失。</w:t>
      </w:r>
    </w:p>
    <w:p w14:paraId="204CF8AF">
      <w:pPr>
        <w:spacing w:line="360" w:lineRule="auto"/>
        <w:ind w:left="960" w:hanging="960" w:hangingChars="400"/>
        <w:rPr>
          <w:rFonts w:ascii="宋体" w:hAnsi="宋体" w:cs="宋体"/>
          <w:sz w:val="24"/>
          <w:szCs w:val="24"/>
        </w:rPr>
      </w:pPr>
      <w:r>
        <w:rPr>
          <w:rFonts w:hint="eastAsia" w:ascii="宋体" w:hAnsi="宋体" w:cs="宋体"/>
          <w:sz w:val="24"/>
          <w:szCs w:val="24"/>
        </w:rPr>
        <w:t>1.7.4   采购人在现场踏勘中介绍的场地和相关的周边环境情况，供投标人在编制投标文件时参考，采购人不对投标人据此作出的判断和决策负责。</w:t>
      </w:r>
    </w:p>
    <w:p w14:paraId="72B76D12">
      <w:pPr>
        <w:pStyle w:val="226"/>
        <w:rPr>
          <w:rFonts w:ascii="宋体" w:eastAsia="宋体"/>
        </w:rPr>
      </w:pPr>
      <w:bookmarkStart w:id="157" w:name="_Toc97212967"/>
      <w:bookmarkStart w:id="158" w:name="_Toc1136"/>
      <w:bookmarkStart w:id="159" w:name="_Toc531358985"/>
      <w:bookmarkStart w:id="160" w:name="_Toc17428"/>
      <w:bookmarkStart w:id="161" w:name="_Toc31092"/>
      <w:bookmarkStart w:id="162" w:name="_Toc530551830"/>
      <w:bookmarkStart w:id="163" w:name="_Toc18766"/>
      <w:bookmarkStart w:id="164" w:name="_Toc24969"/>
      <w:r>
        <w:rPr>
          <w:rFonts w:hint="eastAsia" w:ascii="宋体" w:eastAsia="宋体"/>
        </w:rPr>
        <w:t>1.8     答疑会</w:t>
      </w:r>
      <w:bookmarkEnd w:id="157"/>
      <w:bookmarkEnd w:id="158"/>
      <w:bookmarkEnd w:id="159"/>
      <w:bookmarkEnd w:id="160"/>
      <w:bookmarkEnd w:id="161"/>
      <w:bookmarkEnd w:id="162"/>
      <w:bookmarkEnd w:id="163"/>
      <w:bookmarkEnd w:id="164"/>
    </w:p>
    <w:p w14:paraId="19A38D0B">
      <w:pPr>
        <w:spacing w:line="360" w:lineRule="auto"/>
        <w:ind w:left="960" w:hanging="960" w:hangingChars="400"/>
        <w:rPr>
          <w:rFonts w:ascii="宋体" w:hAnsi="宋体" w:cs="宋体"/>
          <w:sz w:val="24"/>
          <w:szCs w:val="24"/>
        </w:rPr>
      </w:pPr>
      <w:r>
        <w:rPr>
          <w:rFonts w:hint="eastAsia" w:ascii="宋体" w:hAnsi="宋体" w:cs="宋体"/>
          <w:sz w:val="24"/>
          <w:szCs w:val="24"/>
        </w:rPr>
        <w:t>1.8.1   答疑会：见投标人须知前附表（一）。</w:t>
      </w:r>
    </w:p>
    <w:p w14:paraId="75A5B1FF">
      <w:pPr>
        <w:pStyle w:val="226"/>
        <w:rPr>
          <w:rFonts w:ascii="宋体" w:eastAsia="宋体"/>
        </w:rPr>
      </w:pPr>
      <w:bookmarkStart w:id="165" w:name="_Toc1045"/>
      <w:bookmarkStart w:id="166" w:name="_Toc531358986"/>
      <w:bookmarkStart w:id="167" w:name="_Toc8841"/>
      <w:bookmarkStart w:id="168" w:name="_Toc97212968"/>
      <w:bookmarkStart w:id="169" w:name="_Toc19512"/>
      <w:bookmarkStart w:id="170" w:name="_Toc530551831"/>
      <w:bookmarkStart w:id="171" w:name="_Toc21920"/>
      <w:bookmarkStart w:id="172" w:name="_Toc1577"/>
      <w:r>
        <w:rPr>
          <w:rFonts w:hint="eastAsia" w:ascii="宋体" w:eastAsia="宋体"/>
        </w:rPr>
        <w:t>1.9     分包</w:t>
      </w:r>
      <w:bookmarkEnd w:id="165"/>
      <w:bookmarkEnd w:id="166"/>
      <w:bookmarkEnd w:id="167"/>
      <w:bookmarkEnd w:id="168"/>
      <w:bookmarkEnd w:id="169"/>
      <w:bookmarkEnd w:id="170"/>
      <w:bookmarkEnd w:id="171"/>
      <w:bookmarkEnd w:id="172"/>
    </w:p>
    <w:p w14:paraId="50BEB918">
      <w:pPr>
        <w:spacing w:line="360" w:lineRule="auto"/>
        <w:ind w:left="720" w:hanging="720" w:hangingChars="300"/>
        <w:rPr>
          <w:rFonts w:ascii="宋体" w:hAnsi="宋体" w:cs="宋体"/>
          <w:sz w:val="24"/>
          <w:szCs w:val="24"/>
        </w:rPr>
      </w:pPr>
      <w:r>
        <w:rPr>
          <w:rFonts w:hint="eastAsia" w:ascii="宋体" w:hAnsi="宋体" w:cs="宋体"/>
          <w:sz w:val="24"/>
          <w:szCs w:val="24"/>
        </w:rPr>
        <w:t>1.9.1   分包：见投标人须知前附表（一）。</w:t>
      </w:r>
    </w:p>
    <w:p w14:paraId="56170030">
      <w:pPr>
        <w:spacing w:line="360" w:lineRule="auto"/>
        <w:ind w:left="960" w:hanging="960" w:hangingChars="400"/>
        <w:rPr>
          <w:rFonts w:ascii="宋体" w:hAnsi="宋体" w:cs="宋体"/>
          <w:sz w:val="24"/>
          <w:szCs w:val="24"/>
        </w:rPr>
      </w:pPr>
      <w:r>
        <w:rPr>
          <w:rFonts w:hint="eastAsia" w:ascii="宋体" w:hAnsi="宋体" w:cs="宋体"/>
          <w:sz w:val="24"/>
          <w:szCs w:val="24"/>
        </w:rPr>
        <w:t>1.9.2   投标人根据招标文件的规定和采购项目的实际情况，拟在中标后将中标项目的非主体、非关键性工作分包的，应在投标文件中载明分包承担主体，分包承担主体应具备相应资质条件且不得再次分包。</w:t>
      </w:r>
    </w:p>
    <w:p w14:paraId="2134DD32">
      <w:pPr>
        <w:pStyle w:val="18"/>
        <w:spacing w:line="360" w:lineRule="auto"/>
        <w:rPr>
          <w:rFonts w:ascii="宋体" w:hAnsi="宋体" w:eastAsia="宋体" w:cs="宋体"/>
          <w:sz w:val="24"/>
          <w:szCs w:val="24"/>
        </w:rPr>
      </w:pPr>
      <w:r>
        <w:rPr>
          <w:rFonts w:hint="eastAsia" w:ascii="宋体" w:hAnsi="宋体" w:eastAsia="宋体" w:cs="宋体"/>
          <w:sz w:val="24"/>
          <w:szCs w:val="24"/>
        </w:rPr>
        <w:t>1.9.3   分包承担主体应符合《中华人民共和国政府采购法》第二十二条规定，并具</w:t>
      </w:r>
    </w:p>
    <w:p w14:paraId="5CE0BB0F">
      <w:pPr>
        <w:pStyle w:val="18"/>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有良好信用记录。</w:t>
      </w:r>
    </w:p>
    <w:p w14:paraId="561B7437">
      <w:pPr>
        <w:pStyle w:val="226"/>
        <w:rPr>
          <w:rFonts w:ascii="宋体" w:eastAsia="宋体"/>
        </w:rPr>
      </w:pPr>
      <w:bookmarkStart w:id="173" w:name="_Toc14617"/>
      <w:bookmarkStart w:id="174" w:name="_Toc21526"/>
      <w:bookmarkStart w:id="175" w:name="_Toc17341"/>
      <w:bookmarkStart w:id="176" w:name="_Toc97212969"/>
      <w:bookmarkStart w:id="177" w:name="_Toc99"/>
      <w:bookmarkStart w:id="178" w:name="_Toc530551832"/>
      <w:bookmarkStart w:id="179" w:name="_Toc531358987"/>
      <w:bookmarkStart w:id="180" w:name="_Toc3651"/>
      <w:r>
        <w:rPr>
          <w:rFonts w:hint="eastAsia" w:ascii="宋体" w:eastAsia="宋体"/>
        </w:rPr>
        <w:t>1.10    保密</w:t>
      </w:r>
      <w:bookmarkEnd w:id="173"/>
      <w:bookmarkEnd w:id="174"/>
      <w:bookmarkEnd w:id="175"/>
      <w:bookmarkEnd w:id="176"/>
      <w:bookmarkEnd w:id="177"/>
      <w:bookmarkEnd w:id="178"/>
      <w:bookmarkEnd w:id="179"/>
      <w:bookmarkEnd w:id="180"/>
    </w:p>
    <w:p w14:paraId="5FD0E4E6">
      <w:pPr>
        <w:spacing w:line="360" w:lineRule="auto"/>
        <w:ind w:left="945" w:leftChars="450"/>
        <w:rPr>
          <w:rFonts w:ascii="宋体" w:hAnsi="宋体" w:cs="宋体"/>
          <w:sz w:val="24"/>
          <w:szCs w:val="24"/>
        </w:rPr>
      </w:pPr>
      <w:r>
        <w:rPr>
          <w:rFonts w:hint="eastAsia" w:ascii="宋体" w:hAnsi="宋体" w:cs="宋体"/>
          <w:sz w:val="24"/>
          <w:szCs w:val="24"/>
        </w:rPr>
        <w:t>参与招标投标活动的各方当事人应对投标、评标情况以及在评标过程中获悉的商业秘密、国家秘密等负有保密义务，违者应承担相应的法律责任。</w:t>
      </w:r>
    </w:p>
    <w:p w14:paraId="380A3923">
      <w:pPr>
        <w:pStyle w:val="226"/>
        <w:rPr>
          <w:rFonts w:ascii="宋体" w:eastAsia="宋体"/>
        </w:rPr>
      </w:pPr>
      <w:bookmarkStart w:id="181" w:name="_Toc4901"/>
      <w:bookmarkStart w:id="182" w:name="_Toc3704"/>
      <w:bookmarkStart w:id="183" w:name="_Toc97212970"/>
      <w:bookmarkStart w:id="184" w:name="_Toc11351"/>
      <w:bookmarkStart w:id="185" w:name="_Toc530551833"/>
      <w:bookmarkStart w:id="186" w:name="_Toc531358988"/>
      <w:bookmarkStart w:id="187" w:name="_Toc26742"/>
      <w:bookmarkStart w:id="188" w:name="_Toc26709"/>
      <w:r>
        <w:rPr>
          <w:rFonts w:hint="eastAsia" w:ascii="宋体" w:eastAsia="宋体"/>
        </w:rPr>
        <w:t>1.11    政府采购政策</w:t>
      </w:r>
      <w:bookmarkEnd w:id="181"/>
      <w:bookmarkEnd w:id="182"/>
      <w:bookmarkEnd w:id="183"/>
      <w:bookmarkEnd w:id="184"/>
      <w:bookmarkEnd w:id="185"/>
      <w:bookmarkEnd w:id="186"/>
      <w:bookmarkEnd w:id="187"/>
      <w:bookmarkEnd w:id="188"/>
    </w:p>
    <w:p w14:paraId="51FEF38E">
      <w:pPr>
        <w:spacing w:line="360" w:lineRule="auto"/>
        <w:ind w:left="960" w:hanging="960" w:hangingChars="400"/>
        <w:rPr>
          <w:rFonts w:ascii="宋体" w:hAnsi="宋体" w:cs="宋体"/>
          <w:sz w:val="24"/>
          <w:szCs w:val="24"/>
        </w:rPr>
      </w:pPr>
      <w:r>
        <w:rPr>
          <w:rFonts w:hint="eastAsia" w:ascii="宋体" w:hAnsi="宋体" w:cs="宋体"/>
          <w:sz w:val="24"/>
          <w:szCs w:val="24"/>
        </w:rPr>
        <w:t>1.11.1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B453EA8">
      <w:pPr>
        <w:spacing w:line="360" w:lineRule="auto"/>
        <w:ind w:left="960" w:hanging="960" w:hangingChars="400"/>
        <w:rPr>
          <w:rFonts w:ascii="宋体" w:hAnsi="宋体" w:cs="宋体"/>
          <w:sz w:val="24"/>
          <w:szCs w:val="24"/>
        </w:rPr>
      </w:pPr>
      <w:r>
        <w:rPr>
          <w:rFonts w:hint="eastAsia" w:ascii="宋体" w:hAnsi="宋体" w:cs="宋体"/>
          <w:sz w:val="24"/>
          <w:szCs w:val="24"/>
        </w:rPr>
        <w:t>1.11.2  支持绿色发展</w:t>
      </w:r>
    </w:p>
    <w:p w14:paraId="442D8D3A">
      <w:pPr>
        <w:spacing w:line="360" w:lineRule="auto"/>
        <w:ind w:left="960" w:hanging="960" w:hangingChars="400"/>
        <w:rPr>
          <w:rFonts w:ascii="宋体" w:hAnsi="宋体" w:cs="宋体"/>
          <w:b/>
          <w:bCs/>
          <w:sz w:val="24"/>
          <w:szCs w:val="24"/>
        </w:rPr>
      </w:pPr>
      <w:r>
        <w:rPr>
          <w:rFonts w:hint="eastAsia" w:ascii="宋体" w:hAnsi="宋体" w:cs="宋体"/>
          <w:sz w:val="24"/>
          <w:szCs w:val="24"/>
        </w:rPr>
        <w:t>1.11.2.1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4"/>
          <w:szCs w:val="24"/>
        </w:rPr>
        <w:t>。</w:t>
      </w:r>
    </w:p>
    <w:p w14:paraId="34515C68">
      <w:pPr>
        <w:spacing w:line="360" w:lineRule="auto"/>
        <w:ind w:left="960" w:hanging="960" w:hangingChars="400"/>
        <w:rPr>
          <w:rFonts w:ascii="宋体" w:hAnsi="宋体" w:cs="宋体"/>
          <w:sz w:val="24"/>
          <w:szCs w:val="24"/>
        </w:rPr>
      </w:pPr>
      <w:r>
        <w:rPr>
          <w:rFonts w:hint="eastAsia" w:ascii="宋体" w:hAnsi="宋体" w:cs="宋体"/>
          <w:sz w:val="24"/>
          <w:szCs w:val="24"/>
        </w:rPr>
        <w:t>1.11.2.2修缮、装修类项目采购建材的，采购人应将绿色建筑和绿色建材性能、指标等作为实质性条件纳入招标文件和合同。</w:t>
      </w:r>
    </w:p>
    <w:p w14:paraId="6913F58E">
      <w:pPr>
        <w:spacing w:line="360" w:lineRule="auto"/>
        <w:ind w:left="960" w:hanging="960" w:hangingChars="400"/>
        <w:rPr>
          <w:rFonts w:ascii="宋体" w:hAnsi="宋体" w:cs="宋体"/>
          <w:sz w:val="24"/>
          <w:szCs w:val="24"/>
        </w:rPr>
      </w:pPr>
      <w:r>
        <w:rPr>
          <w:rFonts w:hint="eastAsia" w:ascii="宋体" w:hAnsi="宋体" w:cs="宋体"/>
          <w:sz w:val="24"/>
          <w:szCs w:val="24"/>
        </w:rPr>
        <w:t>1.11.2.3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C076582">
      <w:pPr>
        <w:spacing w:line="360" w:lineRule="auto"/>
        <w:ind w:left="960" w:hanging="960" w:hangingChars="400"/>
        <w:rPr>
          <w:rFonts w:ascii="宋体" w:hAnsi="宋体" w:cs="宋体"/>
          <w:sz w:val="24"/>
          <w:szCs w:val="24"/>
        </w:rPr>
      </w:pPr>
      <w:r>
        <w:rPr>
          <w:rFonts w:hint="eastAsia" w:ascii="宋体" w:hAnsi="宋体" w:cs="宋体"/>
          <w:sz w:val="24"/>
          <w:szCs w:val="24"/>
        </w:rPr>
        <w:t>1.11.2.4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C460868">
      <w:pPr>
        <w:spacing w:line="360" w:lineRule="auto"/>
        <w:ind w:left="960" w:hanging="960" w:hangingChars="400"/>
        <w:rPr>
          <w:rFonts w:ascii="宋体" w:hAnsi="宋体" w:cs="宋体"/>
          <w:sz w:val="24"/>
          <w:szCs w:val="24"/>
        </w:rPr>
      </w:pPr>
      <w:r>
        <w:rPr>
          <w:rFonts w:hint="eastAsia" w:ascii="宋体" w:hAnsi="宋体" w:cs="宋体"/>
          <w:sz w:val="24"/>
          <w:szCs w:val="24"/>
        </w:rPr>
        <w:t>1.11.3支持中小企业发展</w:t>
      </w:r>
    </w:p>
    <w:p w14:paraId="3970CFB2">
      <w:pPr>
        <w:spacing w:line="360" w:lineRule="auto"/>
        <w:ind w:left="960" w:hanging="960" w:hangingChars="400"/>
        <w:rPr>
          <w:rFonts w:ascii="宋体" w:hAnsi="宋体" w:cs="宋体"/>
          <w:sz w:val="24"/>
          <w:szCs w:val="24"/>
        </w:rPr>
      </w:pPr>
      <w:r>
        <w:rPr>
          <w:rFonts w:hint="eastAsia" w:ascii="宋体" w:hAnsi="宋体" w:cs="宋体"/>
          <w:sz w:val="24"/>
          <w:szCs w:val="24"/>
        </w:rPr>
        <w:t>1.11.3.1中小企业，是指在中华人民共和国境内依法设立，依据国务院批准的中小企业划分标准确定的中型企业、小型企业和微型企业，但与大企业的负责人为同一人，或者与大企业存在直接控股、管理关系的除外。</w:t>
      </w:r>
    </w:p>
    <w:p w14:paraId="6BAD80E3">
      <w:pPr>
        <w:spacing w:line="360" w:lineRule="auto"/>
        <w:ind w:left="960" w:hanging="960" w:hangingChars="400"/>
        <w:rPr>
          <w:rFonts w:ascii="宋体" w:hAnsi="宋体" w:cs="宋体"/>
          <w:sz w:val="24"/>
          <w:szCs w:val="24"/>
        </w:rPr>
      </w:pPr>
      <w:r>
        <w:rPr>
          <w:rFonts w:hint="eastAsia" w:ascii="宋体" w:hAnsi="宋体" w:cs="宋体"/>
          <w:sz w:val="24"/>
          <w:szCs w:val="24"/>
        </w:rPr>
        <w:t>符合中小企业划分标准的个体工商户，在政府采购活动中视同中小企业。</w:t>
      </w:r>
    </w:p>
    <w:p w14:paraId="553BF3F5">
      <w:pPr>
        <w:spacing w:line="360" w:lineRule="auto"/>
        <w:ind w:left="960" w:hanging="960" w:hangingChars="400"/>
        <w:rPr>
          <w:rFonts w:ascii="宋体" w:hAnsi="宋体" w:cs="宋体"/>
          <w:sz w:val="24"/>
          <w:szCs w:val="24"/>
        </w:rPr>
      </w:pPr>
      <w:r>
        <w:rPr>
          <w:rFonts w:hint="eastAsia" w:ascii="宋体" w:hAnsi="宋体" w:cs="宋体"/>
          <w:sz w:val="24"/>
          <w:szCs w:val="24"/>
        </w:rPr>
        <w:t>1.11.3.2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以联合体形式参加政府采购活动，联合体各方均为中小企业的，联合体视同中小企业。其中，联合体各方均为小微企业的，联合体视同小微企业。</w:t>
      </w:r>
    </w:p>
    <w:p w14:paraId="26D07366">
      <w:pPr>
        <w:spacing w:line="360" w:lineRule="auto"/>
        <w:ind w:left="960" w:hanging="960" w:hangingChars="400"/>
        <w:rPr>
          <w:rFonts w:ascii="宋体" w:hAnsi="宋体" w:cs="宋体"/>
          <w:sz w:val="24"/>
          <w:szCs w:val="24"/>
        </w:rPr>
      </w:pPr>
      <w:r>
        <w:rPr>
          <w:rFonts w:hint="eastAsia" w:ascii="宋体" w:hAnsi="宋体" w:cs="宋体"/>
          <w:sz w:val="24"/>
          <w:szCs w:val="24"/>
        </w:rPr>
        <w:t>1.11.3.3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73BB940">
      <w:pPr>
        <w:spacing w:line="360" w:lineRule="auto"/>
        <w:ind w:left="960" w:hanging="960" w:hangingChars="400"/>
        <w:rPr>
          <w:rFonts w:ascii="宋体" w:hAnsi="宋体" w:cs="宋体"/>
          <w:sz w:val="24"/>
          <w:szCs w:val="24"/>
        </w:rPr>
      </w:pPr>
      <w:r>
        <w:rPr>
          <w:rFonts w:hint="eastAsia" w:ascii="宋体" w:hAnsi="宋体" w:cs="宋体"/>
          <w:sz w:val="24"/>
          <w:szCs w:val="24"/>
        </w:rPr>
        <w:t>1.11.3.4符合《关于促进残疾人就业政府采购政策的通知》（财库〔2017〕141号）规定的条件并提供《残疾人福利性单位声明函》（附件1）的残疾人福利性单位视同小型、微型企业；</w:t>
      </w:r>
    </w:p>
    <w:p w14:paraId="5D0A5202">
      <w:pPr>
        <w:spacing w:line="360" w:lineRule="auto"/>
        <w:ind w:left="960" w:hanging="960" w:hangingChars="400"/>
        <w:rPr>
          <w:rFonts w:ascii="宋体" w:hAnsi="宋体" w:cs="宋体"/>
          <w:sz w:val="24"/>
          <w:szCs w:val="24"/>
        </w:rPr>
      </w:pPr>
      <w:r>
        <w:rPr>
          <w:rFonts w:hint="eastAsia" w:ascii="宋体" w:hAnsi="宋体" w:cs="宋体"/>
          <w:sz w:val="24"/>
          <w:szCs w:val="24"/>
        </w:rPr>
        <w:t>1.11.3.5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F75E57">
      <w:pPr>
        <w:spacing w:line="360" w:lineRule="auto"/>
        <w:ind w:left="960" w:hanging="960" w:hangingChars="400"/>
        <w:rPr>
          <w:rFonts w:ascii="宋体" w:hAnsi="宋体" w:cs="宋体"/>
          <w:sz w:val="24"/>
          <w:szCs w:val="24"/>
        </w:rPr>
      </w:pPr>
      <w:r>
        <w:rPr>
          <w:rFonts w:hint="eastAsia" w:ascii="宋体" w:hAnsi="宋体" w:cs="宋体"/>
          <w:sz w:val="24"/>
          <w:szCs w:val="24"/>
        </w:rPr>
        <w:t>1.11.3.6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85D988">
      <w:pPr>
        <w:spacing w:line="360" w:lineRule="auto"/>
        <w:ind w:left="960" w:hanging="960" w:hangingChars="400"/>
        <w:rPr>
          <w:rFonts w:ascii="宋体" w:hAnsi="宋体" w:cs="宋体"/>
          <w:sz w:val="24"/>
          <w:szCs w:val="24"/>
        </w:rPr>
      </w:pPr>
      <w:r>
        <w:rPr>
          <w:rFonts w:hint="eastAsia" w:ascii="宋体" w:hAnsi="宋体" w:cs="宋体"/>
          <w:sz w:val="24"/>
          <w:szCs w:val="24"/>
        </w:rPr>
        <w:t>1.11.3.7中小企业享受扶持政策获得政府采购合同的，小微企业不得将合同分包给大中型企业，中型企业不得将合同分包给大型企业。</w:t>
      </w:r>
    </w:p>
    <w:p w14:paraId="21D46B94">
      <w:pPr>
        <w:spacing w:line="360" w:lineRule="auto"/>
        <w:ind w:left="960" w:hanging="960" w:hangingChars="400"/>
        <w:rPr>
          <w:rFonts w:ascii="宋体" w:hAnsi="宋体" w:cs="宋体"/>
          <w:sz w:val="24"/>
          <w:szCs w:val="24"/>
        </w:rPr>
      </w:pPr>
      <w:r>
        <w:rPr>
          <w:rFonts w:hint="eastAsia" w:ascii="宋体" w:hAnsi="宋体" w:cs="宋体"/>
          <w:sz w:val="24"/>
          <w:szCs w:val="24"/>
        </w:rPr>
        <w:t>1.11.4支持创新发展</w:t>
      </w:r>
    </w:p>
    <w:p w14:paraId="6DF621FE">
      <w:pPr>
        <w:spacing w:line="360" w:lineRule="auto"/>
        <w:ind w:left="960" w:hanging="960" w:hangingChars="400"/>
        <w:rPr>
          <w:rFonts w:ascii="宋体" w:hAnsi="宋体" w:cs="宋体"/>
          <w:sz w:val="24"/>
          <w:szCs w:val="24"/>
        </w:rPr>
      </w:pPr>
      <w:r>
        <w:rPr>
          <w:rFonts w:hint="eastAsia" w:ascii="宋体" w:hAnsi="宋体" w:cs="宋体"/>
          <w:sz w:val="24"/>
          <w:szCs w:val="24"/>
        </w:rPr>
        <w:t>1.11.4.1 采购人优先采购被认定为首台套产品和“制造精品”的自主创新产品。</w:t>
      </w:r>
    </w:p>
    <w:p w14:paraId="35E705F6">
      <w:pPr>
        <w:spacing w:line="360" w:lineRule="auto"/>
        <w:ind w:left="960" w:hanging="960" w:hangingChars="400"/>
        <w:rPr>
          <w:rFonts w:ascii="宋体" w:hAnsi="宋体" w:cs="宋体"/>
          <w:sz w:val="24"/>
          <w:szCs w:val="24"/>
        </w:rPr>
      </w:pPr>
      <w:r>
        <w:rPr>
          <w:rFonts w:hint="eastAsia" w:ascii="宋体" w:hAnsi="宋体" w:cs="宋体"/>
          <w:sz w:val="24"/>
          <w:szCs w:val="24"/>
        </w:rPr>
        <w:t>1.11.4.2对省级以上主管部门认定的首台套产品，自纳入《省推广应用指导目录》起三年内参加政府采购活动，视同已具备相应销售业绩，业绩分为满分，投标文件中提供相应的证明材料。</w:t>
      </w:r>
    </w:p>
    <w:p w14:paraId="13EBAE23">
      <w:pPr>
        <w:spacing w:line="360" w:lineRule="auto"/>
        <w:ind w:left="960" w:hanging="960" w:hangingChars="400"/>
        <w:rPr>
          <w:rFonts w:ascii="宋体" w:hAnsi="宋体" w:cs="宋体"/>
          <w:sz w:val="24"/>
          <w:szCs w:val="24"/>
        </w:rPr>
      </w:pPr>
      <w:r>
        <w:rPr>
          <w:rFonts w:hint="eastAsia" w:ascii="宋体" w:hAnsi="宋体" w:cs="宋体"/>
          <w:sz w:val="24"/>
          <w:szCs w:val="24"/>
        </w:rPr>
        <w:t>1.11.5平等对待内外资企业和符合条件的破产重整企业</w:t>
      </w:r>
    </w:p>
    <w:p w14:paraId="539D30AA">
      <w:pPr>
        <w:spacing w:line="360" w:lineRule="auto"/>
        <w:ind w:left="958" w:leftChars="456"/>
        <w:rPr>
          <w:rFonts w:ascii="宋体" w:hAnsi="宋体" w:cs="宋体"/>
          <w:sz w:val="24"/>
          <w:szCs w:val="24"/>
        </w:rPr>
      </w:pPr>
      <w:r>
        <w:rPr>
          <w:rFonts w:hint="eastAsia" w:ascii="宋体" w:hAnsi="宋体" w:cs="宋体"/>
          <w:sz w:val="24"/>
          <w:szCs w:val="24"/>
        </w:rPr>
        <w:t>平等对待内外资企业和符合条件的破产重整企业，切实保障企业公平竞争，平等维护企业的合法利益。</w:t>
      </w:r>
    </w:p>
    <w:p w14:paraId="630C4928">
      <w:pPr>
        <w:pStyle w:val="226"/>
        <w:rPr>
          <w:rFonts w:ascii="宋体" w:eastAsia="宋体"/>
        </w:rPr>
      </w:pPr>
      <w:bookmarkStart w:id="189" w:name="_Toc29536"/>
      <w:bookmarkStart w:id="190" w:name="_Toc97212971"/>
      <w:bookmarkStart w:id="191" w:name="_Toc12023"/>
      <w:bookmarkStart w:id="192" w:name="_Toc530551834"/>
      <w:bookmarkStart w:id="193" w:name="_Toc12770"/>
      <w:bookmarkStart w:id="194" w:name="_Toc27783"/>
      <w:bookmarkStart w:id="195" w:name="_Toc531358989"/>
      <w:bookmarkStart w:id="196" w:name="_Toc19158"/>
      <w:r>
        <w:rPr>
          <w:rFonts w:hint="eastAsia" w:ascii="宋体" w:eastAsia="宋体"/>
        </w:rPr>
        <w:t>1.12    相同品牌产品</w:t>
      </w:r>
      <w:bookmarkEnd w:id="189"/>
      <w:bookmarkEnd w:id="190"/>
      <w:bookmarkEnd w:id="191"/>
      <w:bookmarkEnd w:id="192"/>
      <w:bookmarkEnd w:id="193"/>
      <w:bookmarkEnd w:id="194"/>
      <w:bookmarkEnd w:id="195"/>
      <w:bookmarkEnd w:id="196"/>
    </w:p>
    <w:p w14:paraId="743E6C28">
      <w:pPr>
        <w:spacing w:line="360" w:lineRule="auto"/>
        <w:ind w:left="638" w:hanging="638" w:hangingChars="266"/>
        <w:rPr>
          <w:rFonts w:ascii="宋体" w:hAnsi="宋体" w:cs="宋体"/>
          <w:sz w:val="24"/>
        </w:rPr>
      </w:pPr>
      <w:r>
        <w:rPr>
          <w:rFonts w:hint="eastAsia" w:ascii="宋体" w:hAnsi="宋体" w:cs="宋体"/>
          <w:sz w:val="24"/>
          <w:szCs w:val="24"/>
        </w:rPr>
        <w:t>1.12.1  采用最低评标价法的采购项目，提供相同品牌产品的不同投标人参加同一项目合同项下投标的，以其中通过资格审查、符合性审查且报价最低的参加评标；报价相同的，</w:t>
      </w:r>
      <w:r>
        <w:rPr>
          <w:rFonts w:hint="eastAsia" w:ascii="宋体" w:hAnsi="宋体" w:cs="宋体"/>
          <w:sz w:val="24"/>
        </w:rPr>
        <w:t>采取随机抽取方式确定一个参加评标的投标人，其他投标无效。</w:t>
      </w:r>
    </w:p>
    <w:p w14:paraId="729A4B70">
      <w:pPr>
        <w:spacing w:line="360" w:lineRule="auto"/>
        <w:ind w:left="718" w:leftChars="342" w:firstLine="324" w:firstLineChars="135"/>
        <w:rPr>
          <w:rFonts w:ascii="宋体" w:hAnsi="宋体" w:cs="宋体"/>
          <w:sz w:val="24"/>
        </w:rPr>
      </w:pPr>
      <w:r>
        <w:rPr>
          <w:rFonts w:hint="eastAsia" w:ascii="宋体" w:hAnsi="宋体" w:cs="宋体"/>
          <w:sz w:val="24"/>
          <w:szCs w:val="24"/>
        </w:rPr>
        <w:t>使用综合评分法的采购项目，提供相同品牌产品且通过资格审查、符合性审查的不同投标人参加同一合同项下投标的，按一家投标人计算，评标后得分最高的同品牌投标人获得中标人推荐资格；评标</w:t>
      </w:r>
      <w:r>
        <w:rPr>
          <w:rFonts w:hint="eastAsia" w:ascii="宋体" w:hAnsi="宋体" w:cs="宋体"/>
          <w:sz w:val="24"/>
        </w:rPr>
        <w:t>得分相同的，取报价最低者；均相同时，采取随机抽取方式确定。其他同品牌投标人不作为中标候选人。</w:t>
      </w:r>
    </w:p>
    <w:p w14:paraId="5C9ABA72">
      <w:pPr>
        <w:spacing w:line="360" w:lineRule="auto"/>
        <w:ind w:left="718" w:leftChars="342" w:firstLine="561" w:firstLineChars="234"/>
        <w:rPr>
          <w:rFonts w:ascii="宋体" w:hAnsi="宋体" w:cs="宋体"/>
          <w:sz w:val="24"/>
        </w:rPr>
      </w:pPr>
      <w:r>
        <w:rPr>
          <w:rFonts w:hint="eastAsia" w:ascii="宋体" w:hAnsi="宋体" w:cs="宋体"/>
          <w:sz w:val="24"/>
        </w:rPr>
        <w:t xml:space="preserve">非单一产品采购项目中，招标需求中标注“★”的核心产品，多家投标人提供的核心产品品牌均相同的，按前两款规定处理。 </w:t>
      </w:r>
    </w:p>
    <w:p w14:paraId="400C0FFD">
      <w:pPr>
        <w:spacing w:line="360" w:lineRule="auto"/>
        <w:ind w:left="960" w:hanging="960" w:hangingChars="400"/>
        <w:rPr>
          <w:rFonts w:ascii="宋体" w:hAnsi="宋体" w:cs="宋体"/>
          <w:sz w:val="24"/>
        </w:rPr>
      </w:pPr>
      <w:r>
        <w:rPr>
          <w:rFonts w:hint="eastAsia" w:ascii="宋体" w:hAnsi="宋体" w:cs="宋体"/>
          <w:sz w:val="24"/>
        </w:rPr>
        <w:t>1.12.2  核心产品：见投标人须知前附表（一）。</w:t>
      </w:r>
    </w:p>
    <w:p w14:paraId="5734D236">
      <w:pPr>
        <w:spacing w:line="360" w:lineRule="auto"/>
        <w:ind w:left="960" w:hanging="960" w:hangingChars="400"/>
        <w:rPr>
          <w:rFonts w:ascii="宋体" w:hAnsi="宋体" w:cs="宋体"/>
          <w:sz w:val="24"/>
        </w:rPr>
      </w:pPr>
      <w:r>
        <w:rPr>
          <w:rFonts w:hint="eastAsia" w:ascii="宋体" w:hAnsi="宋体" w:cs="宋体"/>
          <w:sz w:val="24"/>
          <w:szCs w:val="24"/>
        </w:rPr>
        <w:t>1.12.3  因相同品牌产品原因造成实质性响应投标人</w:t>
      </w:r>
      <w:r>
        <w:rPr>
          <w:rFonts w:hint="eastAsia" w:ascii="宋体" w:hAnsi="宋体" w:cs="宋体"/>
          <w:sz w:val="24"/>
        </w:rPr>
        <w:t>不足三家的，项目应予以废标处理。</w:t>
      </w:r>
    </w:p>
    <w:p w14:paraId="108233EA">
      <w:pPr>
        <w:pStyle w:val="226"/>
        <w:rPr>
          <w:rFonts w:ascii="宋体" w:eastAsia="宋体"/>
        </w:rPr>
      </w:pPr>
      <w:bookmarkStart w:id="197" w:name="_Toc531358990"/>
      <w:bookmarkStart w:id="198" w:name="_Toc13343"/>
      <w:bookmarkStart w:id="199" w:name="_Toc97212972"/>
      <w:bookmarkStart w:id="200" w:name="_Toc18144"/>
      <w:bookmarkStart w:id="201" w:name="_Toc2814"/>
      <w:bookmarkStart w:id="202" w:name="_Toc530551835"/>
      <w:bookmarkStart w:id="203" w:name="_Toc32616"/>
      <w:bookmarkStart w:id="204" w:name="_Toc32571"/>
      <w:r>
        <w:rPr>
          <w:rFonts w:hint="eastAsia" w:ascii="宋体" w:eastAsia="宋体"/>
        </w:rPr>
        <w:t>1.13    信用信息记录查询</w:t>
      </w:r>
      <w:bookmarkEnd w:id="197"/>
      <w:bookmarkEnd w:id="198"/>
      <w:bookmarkEnd w:id="199"/>
      <w:bookmarkEnd w:id="200"/>
      <w:bookmarkEnd w:id="201"/>
      <w:bookmarkEnd w:id="202"/>
      <w:bookmarkEnd w:id="203"/>
      <w:bookmarkEnd w:id="204"/>
    </w:p>
    <w:p w14:paraId="34AAE117">
      <w:pPr>
        <w:spacing w:line="360" w:lineRule="auto"/>
        <w:ind w:left="960" w:hanging="960" w:hangingChars="400"/>
        <w:rPr>
          <w:rFonts w:ascii="宋体" w:hAnsi="宋体" w:cs="宋体"/>
          <w:sz w:val="24"/>
          <w:szCs w:val="24"/>
        </w:rPr>
      </w:pPr>
      <w:r>
        <w:rPr>
          <w:rFonts w:hint="eastAsia" w:ascii="宋体" w:hAnsi="宋体" w:cs="宋体"/>
          <w:sz w:val="24"/>
          <w:szCs w:val="24"/>
        </w:rPr>
        <w:t>1.13.1  查询网址：信用中国网站（</w:t>
      </w:r>
      <w:r>
        <w:fldChar w:fldCharType="begin"/>
      </w:r>
      <w:r>
        <w:instrText xml:space="preserve"> HYPERLINK "https://www.creditchina.gov.cn/" </w:instrText>
      </w:r>
      <w:r>
        <w:fldChar w:fldCharType="separate"/>
      </w:r>
      <w:r>
        <w:rPr>
          <w:rStyle w:val="48"/>
          <w:rFonts w:hint="eastAsia" w:ascii="宋体" w:hAnsi="宋体" w:cs="宋体"/>
          <w:color w:val="auto"/>
          <w:sz w:val="24"/>
          <w:szCs w:val="24"/>
          <w:u w:val="none"/>
        </w:rPr>
        <w:t>www.creditchina.gov.cn</w:t>
      </w:r>
      <w:r>
        <w:rPr>
          <w:rStyle w:val="48"/>
          <w:rFonts w:hint="eastAsia" w:ascii="宋体" w:hAnsi="宋体" w:cs="宋体"/>
          <w:color w:val="auto"/>
          <w:sz w:val="24"/>
          <w:szCs w:val="24"/>
          <w:u w:val="none"/>
        </w:rPr>
        <w:fldChar w:fldCharType="end"/>
      </w:r>
      <w:r>
        <w:rPr>
          <w:rFonts w:hint="eastAsia" w:ascii="宋体" w:hAnsi="宋体" w:cs="宋体"/>
          <w:sz w:val="24"/>
          <w:szCs w:val="24"/>
        </w:rPr>
        <w:t>）、中国政府采购网（</w:t>
      </w:r>
      <w:r>
        <w:fldChar w:fldCharType="begin"/>
      </w:r>
      <w:r>
        <w:instrText xml:space="preserve"> HYPERLINK "http://www.ccgp.gov.cn" </w:instrText>
      </w:r>
      <w:r>
        <w:fldChar w:fldCharType="separate"/>
      </w:r>
      <w:r>
        <w:rPr>
          <w:rStyle w:val="48"/>
          <w:rFonts w:hint="eastAsia" w:ascii="宋体" w:hAnsi="宋体" w:cs="宋体"/>
          <w:color w:val="auto"/>
          <w:sz w:val="24"/>
          <w:szCs w:val="24"/>
          <w:u w:val="none"/>
        </w:rPr>
        <w:t>www.ccgp.gov.cn</w:t>
      </w:r>
      <w:r>
        <w:rPr>
          <w:rStyle w:val="48"/>
          <w:rFonts w:hint="eastAsia" w:ascii="宋体" w:hAnsi="宋体" w:cs="宋体"/>
          <w:color w:val="auto"/>
          <w:sz w:val="24"/>
          <w:szCs w:val="24"/>
          <w:u w:val="none"/>
        </w:rPr>
        <w:fldChar w:fldCharType="end"/>
      </w:r>
      <w:r>
        <w:rPr>
          <w:rFonts w:hint="eastAsia" w:ascii="宋体" w:hAnsi="宋体" w:cs="宋体"/>
          <w:sz w:val="24"/>
          <w:szCs w:val="24"/>
        </w:rPr>
        <w:t>）。</w:t>
      </w:r>
    </w:p>
    <w:p w14:paraId="42C149A2">
      <w:pPr>
        <w:spacing w:line="360" w:lineRule="auto"/>
        <w:ind w:left="960" w:hanging="960" w:hangingChars="400"/>
        <w:rPr>
          <w:rFonts w:ascii="宋体" w:hAnsi="宋体" w:cs="宋体"/>
          <w:sz w:val="24"/>
          <w:szCs w:val="24"/>
        </w:rPr>
      </w:pPr>
      <w:r>
        <w:rPr>
          <w:rFonts w:hint="eastAsia" w:ascii="宋体" w:hAnsi="宋体" w:cs="宋体"/>
          <w:sz w:val="24"/>
          <w:szCs w:val="24"/>
        </w:rPr>
        <w:t>1.13.2  信用信息记录查询截止时间：同资格审查结束时间，网站显示的信用信息记录将作为投标人资格审查的依据。</w:t>
      </w:r>
    </w:p>
    <w:p w14:paraId="61B381ED">
      <w:pPr>
        <w:spacing w:line="360" w:lineRule="auto"/>
        <w:ind w:left="960" w:hanging="960" w:hangingChars="400"/>
        <w:rPr>
          <w:rFonts w:ascii="宋体" w:hAnsi="宋体" w:cs="宋体"/>
          <w:sz w:val="24"/>
          <w:szCs w:val="24"/>
        </w:rPr>
      </w:pPr>
      <w:r>
        <w:rPr>
          <w:rFonts w:hint="eastAsia" w:ascii="宋体" w:hAnsi="宋体" w:cs="宋体"/>
          <w:sz w:val="24"/>
          <w:szCs w:val="24"/>
        </w:rPr>
        <w:t>1.13.3  查询内容：列入失信被执行人、重大税收违法案件当事人名单、政府采购严重违法失信行为记录名单。</w:t>
      </w:r>
    </w:p>
    <w:p w14:paraId="379DFD2F">
      <w:pPr>
        <w:spacing w:line="360" w:lineRule="auto"/>
        <w:ind w:left="960" w:hanging="960" w:hangingChars="400"/>
        <w:rPr>
          <w:rFonts w:ascii="宋体" w:hAnsi="宋体" w:cs="宋体"/>
          <w:sz w:val="24"/>
          <w:szCs w:val="24"/>
        </w:rPr>
      </w:pPr>
      <w:r>
        <w:rPr>
          <w:rFonts w:hint="eastAsia" w:ascii="宋体" w:hAnsi="宋体" w:cs="宋体"/>
          <w:sz w:val="24"/>
          <w:szCs w:val="24"/>
        </w:rPr>
        <w:t>1.13.4  信用信息留存方式：信用信息查询记录和证据以网页页面打印（或截图）等方式进行留存。</w:t>
      </w:r>
    </w:p>
    <w:p w14:paraId="2EE19F5D">
      <w:pPr>
        <w:spacing w:line="360" w:lineRule="auto"/>
        <w:ind w:left="960" w:hanging="960" w:hangingChars="400"/>
        <w:rPr>
          <w:rFonts w:ascii="宋体" w:hAnsi="宋体" w:cs="宋体"/>
          <w:sz w:val="24"/>
          <w:szCs w:val="24"/>
        </w:rPr>
      </w:pPr>
      <w:r>
        <w:rPr>
          <w:rFonts w:hint="eastAsia" w:ascii="宋体" w:hAnsi="宋体" w:cs="宋体"/>
          <w:sz w:val="24"/>
          <w:szCs w:val="24"/>
        </w:rPr>
        <w:t>1.13.5  联合体成员存在不良信用记录的，视同联合体存在不良信用记录。</w:t>
      </w:r>
    </w:p>
    <w:p w14:paraId="32622D86">
      <w:pPr>
        <w:pStyle w:val="226"/>
        <w:rPr>
          <w:rFonts w:ascii="宋体" w:eastAsia="宋体"/>
        </w:rPr>
      </w:pPr>
      <w:bookmarkStart w:id="205" w:name="_Toc12282"/>
      <w:bookmarkStart w:id="206" w:name="_Toc531358991"/>
      <w:bookmarkStart w:id="207" w:name="_Toc19509"/>
      <w:bookmarkStart w:id="208" w:name="_Toc97212973"/>
      <w:bookmarkStart w:id="209" w:name="_Toc1070"/>
      <w:bookmarkStart w:id="210" w:name="_Toc30377"/>
      <w:bookmarkStart w:id="211" w:name="_Toc530551836"/>
      <w:bookmarkStart w:id="212" w:name="_Toc26559"/>
      <w:r>
        <w:rPr>
          <w:rFonts w:hint="eastAsia" w:ascii="宋体" w:eastAsia="宋体"/>
        </w:rPr>
        <w:t>1.14    询问、质疑和投诉</w:t>
      </w:r>
      <w:bookmarkEnd w:id="205"/>
      <w:bookmarkEnd w:id="206"/>
      <w:bookmarkEnd w:id="207"/>
      <w:bookmarkEnd w:id="208"/>
      <w:bookmarkEnd w:id="209"/>
      <w:bookmarkEnd w:id="210"/>
      <w:bookmarkEnd w:id="211"/>
      <w:bookmarkEnd w:id="212"/>
    </w:p>
    <w:p w14:paraId="092F2533">
      <w:pPr>
        <w:pStyle w:val="226"/>
        <w:ind w:left="998" w:leftChars="475"/>
        <w:jc w:val="left"/>
        <w:outlineLvl w:val="9"/>
        <w:rPr>
          <w:rFonts w:ascii="宋体" w:eastAsia="宋体"/>
          <w:b w:val="0"/>
          <w:bCs w:val="0"/>
          <w:szCs w:val="24"/>
        </w:rPr>
      </w:pPr>
      <w:bookmarkStart w:id="213" w:name="_Toc4476"/>
      <w:bookmarkStart w:id="214" w:name="_Toc5536"/>
      <w:bookmarkStart w:id="215" w:name="_Toc17187"/>
      <w:r>
        <w:rPr>
          <w:rFonts w:hint="eastAsia" w:ascii="宋体" w:eastAsia="宋体"/>
          <w:b w:val="0"/>
          <w:bCs w:val="0"/>
          <w:szCs w:val="24"/>
        </w:rPr>
        <w:t>在线询问、质疑和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bookmarkEnd w:id="213"/>
      <w:bookmarkEnd w:id="214"/>
      <w:bookmarkEnd w:id="215"/>
    </w:p>
    <w:p w14:paraId="01775100">
      <w:pPr>
        <w:spacing w:line="360" w:lineRule="auto"/>
        <w:ind w:left="960" w:hanging="960" w:hangingChars="400"/>
        <w:jc w:val="left"/>
        <w:rPr>
          <w:rFonts w:ascii="宋体" w:hAnsi="宋体" w:cs="宋体"/>
          <w:sz w:val="24"/>
        </w:rPr>
      </w:pPr>
      <w:r>
        <w:rPr>
          <w:rFonts w:hint="eastAsia" w:ascii="宋体" w:hAnsi="宋体" w:cs="宋体"/>
          <w:sz w:val="24"/>
        </w:rPr>
        <w:t>1.14.1  供应商询问</w:t>
      </w:r>
    </w:p>
    <w:p w14:paraId="325BE864">
      <w:pPr>
        <w:spacing w:line="360" w:lineRule="auto"/>
        <w:ind w:left="958" w:leftChars="456"/>
        <w:jc w:val="left"/>
        <w:rPr>
          <w:rFonts w:ascii="宋体" w:hAnsi="宋体" w:cs="宋体"/>
          <w:sz w:val="24"/>
        </w:rPr>
      </w:pPr>
      <w:r>
        <w:rPr>
          <w:rFonts w:hint="eastAsia" w:ascii="宋体" w:hAnsi="宋体" w:cs="宋体"/>
          <w:sz w:val="24"/>
          <w:lang w:val="zh-CN"/>
        </w:rPr>
        <w:t>供应商对政府采购活动事项有疑问的，可以提出询问，采购人或者采购代理机构应在3个工作日内对供应商依法提出的询问作出答复，但答复的内容不得涉及商业秘密。供应商提出的询问超出采购人对采购代理机构委托授权范围的，采购代理机构应告知供应商向采购人提出。</w:t>
      </w:r>
    </w:p>
    <w:p w14:paraId="0A0DA037">
      <w:pPr>
        <w:spacing w:line="360" w:lineRule="auto"/>
        <w:ind w:left="960" w:hanging="960" w:hangingChars="400"/>
        <w:rPr>
          <w:rFonts w:ascii="宋体" w:hAnsi="宋体" w:cs="宋体"/>
          <w:sz w:val="24"/>
        </w:rPr>
      </w:pPr>
      <w:r>
        <w:rPr>
          <w:rFonts w:hint="eastAsia" w:ascii="宋体" w:hAnsi="宋体" w:cs="宋体"/>
          <w:sz w:val="24"/>
        </w:rPr>
        <w:t>1.14.2  供应商质疑</w:t>
      </w:r>
    </w:p>
    <w:p w14:paraId="67C5A5E3">
      <w:pPr>
        <w:spacing w:line="360" w:lineRule="auto"/>
        <w:ind w:left="840" w:hanging="840" w:hangingChars="350"/>
        <w:rPr>
          <w:rFonts w:ascii="宋体" w:hAnsi="宋体" w:cs="宋体"/>
          <w:sz w:val="24"/>
        </w:rPr>
      </w:pPr>
      <w:r>
        <w:rPr>
          <w:rFonts w:hint="eastAsia" w:ascii="宋体" w:hAnsi="宋体" w:cs="宋体"/>
          <w:sz w:val="24"/>
        </w:rPr>
        <w:t>1.14.2.1提出质疑的供应商应当是参与所质疑项目采购活动的供应商。潜在供应商已依法获取其可质疑的招标文件的，可以对该文件提出质疑。</w:t>
      </w:r>
    </w:p>
    <w:p w14:paraId="4909B849">
      <w:pPr>
        <w:spacing w:line="360" w:lineRule="auto"/>
        <w:ind w:left="840" w:hanging="840" w:hangingChars="350"/>
        <w:rPr>
          <w:rFonts w:ascii="宋体" w:hAnsi="宋体" w:cs="宋体"/>
          <w:sz w:val="24"/>
        </w:rPr>
      </w:pPr>
      <w:r>
        <w:rPr>
          <w:rFonts w:hint="eastAsia" w:ascii="宋体" w:hAnsi="宋体" w:cs="宋体"/>
          <w:sz w:val="24"/>
        </w:rPr>
        <w:t>1.14.2.2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4F08346">
      <w:pPr>
        <w:spacing w:line="360" w:lineRule="auto"/>
        <w:ind w:left="958" w:leftChars="456"/>
        <w:rPr>
          <w:rFonts w:ascii="宋体" w:hAnsi="宋体" w:cs="宋体"/>
          <w:sz w:val="24"/>
        </w:rPr>
      </w:pPr>
      <w:r>
        <w:rPr>
          <w:rFonts w:hint="eastAsia" w:ascii="宋体" w:hAnsi="宋体" w:cs="宋体"/>
          <w:sz w:val="24"/>
        </w:rPr>
        <w:t>（1）对招标文件提出质疑的，质疑期限为供应商获得招标文件之日或者招标文件公告期限届满之日起计算。</w:t>
      </w:r>
    </w:p>
    <w:p w14:paraId="76ECD1EE">
      <w:pPr>
        <w:spacing w:line="360" w:lineRule="auto"/>
        <w:ind w:left="958" w:leftChars="456"/>
        <w:rPr>
          <w:rFonts w:ascii="宋体" w:hAnsi="宋体" w:cs="宋体"/>
          <w:sz w:val="24"/>
        </w:rPr>
      </w:pPr>
      <w:r>
        <w:rPr>
          <w:rFonts w:hint="eastAsia" w:ascii="宋体" w:hAnsi="宋体" w:cs="宋体"/>
          <w:sz w:val="24"/>
        </w:rPr>
        <w:t>（2）对采购过程提出质疑的，质疑期限为各采购程序环节结束之日起计算。（3）对采购结果提出质疑的，质疑期限自采购结果公告期限届满之日起计算。</w:t>
      </w:r>
    </w:p>
    <w:p w14:paraId="47CA9201">
      <w:pPr>
        <w:spacing w:line="360" w:lineRule="auto"/>
        <w:ind w:left="840" w:hanging="840" w:hangingChars="350"/>
        <w:rPr>
          <w:rFonts w:ascii="宋体" w:hAnsi="宋体" w:cs="宋体"/>
          <w:sz w:val="24"/>
        </w:rPr>
      </w:pPr>
      <w:r>
        <w:rPr>
          <w:rFonts w:hint="eastAsia" w:ascii="宋体" w:hAnsi="宋体" w:cs="宋体"/>
          <w:sz w:val="24"/>
        </w:rPr>
        <w:t>1.14.2.3 质疑主要内容应符合《政府采购质疑和投诉办法》（财政部94号令）等相关规定。质疑内容涉及保密事项，质疑人应提供有效的信息来源或必要的证明材料。</w:t>
      </w:r>
    </w:p>
    <w:p w14:paraId="2D0DABA3">
      <w:pPr>
        <w:spacing w:line="360" w:lineRule="auto"/>
        <w:ind w:left="960" w:hanging="960" w:hangingChars="400"/>
        <w:rPr>
          <w:rFonts w:ascii="宋体" w:hAnsi="宋体" w:cs="宋体"/>
          <w:sz w:val="24"/>
        </w:rPr>
      </w:pPr>
      <w:r>
        <w:rPr>
          <w:rFonts w:hint="eastAsia" w:ascii="宋体" w:hAnsi="宋体" w:cs="宋体"/>
          <w:sz w:val="24"/>
        </w:rPr>
        <w:t>1.14.2.4  对同一采购程序环节的质疑，供应商须在法定质疑期内一次性提出。</w:t>
      </w:r>
    </w:p>
    <w:p w14:paraId="71A99885">
      <w:pPr>
        <w:spacing w:line="360" w:lineRule="auto"/>
        <w:ind w:left="960" w:hanging="960" w:hangingChars="400"/>
        <w:rPr>
          <w:rFonts w:ascii="宋体" w:hAnsi="宋体" w:cs="宋体"/>
          <w:sz w:val="24"/>
        </w:rPr>
      </w:pPr>
      <w:r>
        <w:rPr>
          <w:rFonts w:hint="eastAsia" w:ascii="宋体" w:hAnsi="宋体" w:cs="宋体"/>
          <w:sz w:val="24"/>
        </w:rPr>
        <w:t>1.14.2.5  质疑供应商可直接提交、传真、邮寄方式（一式三份以上）或通过政采云系统在线提交质疑函。以其他方式提出的质疑，采购人或采购代理机构可不予接受、答复。</w:t>
      </w:r>
    </w:p>
    <w:p w14:paraId="25BE9F6A">
      <w:pPr>
        <w:spacing w:line="360" w:lineRule="auto"/>
        <w:ind w:left="958" w:leftChars="456"/>
        <w:rPr>
          <w:rFonts w:ascii="宋体" w:hAnsi="宋体" w:cs="宋体"/>
          <w:sz w:val="24"/>
        </w:rPr>
      </w:pPr>
      <w:r>
        <w:rPr>
          <w:rFonts w:hint="eastAsia" w:ascii="宋体" w:hAnsi="宋体" w:cs="宋体"/>
          <w:sz w:val="24"/>
        </w:rPr>
        <w:t>（1）邮寄方式送达质疑函的，以采购人或采购代理机构实际收到邮件之日作为收到质疑的日期；</w:t>
      </w:r>
    </w:p>
    <w:p w14:paraId="4CCD9C13">
      <w:pPr>
        <w:spacing w:line="360" w:lineRule="auto"/>
        <w:ind w:left="958" w:leftChars="456"/>
        <w:rPr>
          <w:rFonts w:ascii="宋体" w:hAnsi="宋体" w:cs="宋体"/>
          <w:sz w:val="24"/>
        </w:rPr>
      </w:pPr>
      <w:r>
        <w:rPr>
          <w:rFonts w:hint="eastAsia" w:ascii="宋体" w:hAnsi="宋体" w:cs="宋体"/>
          <w:sz w:val="24"/>
        </w:rPr>
        <w:t>（2）传真方式送达质疑函的，质疑人应取得采购人或采购代理机构确认收到传真的意见，并及时将质疑函原件送达采购人或采购代理机构。采购人或采购代理机构以实际收到原件之日作为收到质疑的日期；</w:t>
      </w:r>
    </w:p>
    <w:p w14:paraId="0B3FF1AB">
      <w:pPr>
        <w:spacing w:line="360" w:lineRule="auto"/>
        <w:ind w:left="958" w:leftChars="456"/>
        <w:rPr>
          <w:rFonts w:ascii="宋体" w:hAnsi="宋体" w:cs="宋体"/>
          <w:sz w:val="24"/>
        </w:rPr>
      </w:pPr>
      <w:r>
        <w:rPr>
          <w:rFonts w:hint="eastAsia" w:ascii="宋体" w:hAnsi="宋体" w:cs="宋体"/>
          <w:sz w:val="24"/>
        </w:rPr>
        <w:t>（3）通过政采云系统在线提起质疑，路径为：政采云-项目采购-询问质疑投诉-质疑列表；</w:t>
      </w:r>
    </w:p>
    <w:p w14:paraId="1F17E5E2">
      <w:pPr>
        <w:spacing w:line="360" w:lineRule="auto"/>
        <w:ind w:left="1185" w:leftChars="450" w:hanging="240" w:hangingChars="100"/>
        <w:rPr>
          <w:rFonts w:ascii="宋体" w:hAnsi="宋体" w:cs="宋体"/>
          <w:sz w:val="24"/>
        </w:rPr>
      </w:pPr>
      <w:r>
        <w:rPr>
          <w:rFonts w:hint="eastAsia" w:ascii="宋体" w:hAnsi="宋体" w:cs="宋体"/>
          <w:sz w:val="24"/>
        </w:rPr>
        <w:t>（4）在质疑期限届满前，质疑函已经邮寄或传真成功的，质疑不视为过期。</w:t>
      </w:r>
    </w:p>
    <w:p w14:paraId="44F37D22">
      <w:pPr>
        <w:spacing w:line="360" w:lineRule="auto"/>
        <w:ind w:left="960" w:hanging="960" w:hangingChars="400"/>
        <w:jc w:val="left"/>
        <w:rPr>
          <w:rFonts w:ascii="宋体" w:hAnsi="宋体" w:cs="宋体"/>
          <w:sz w:val="24"/>
        </w:rPr>
      </w:pPr>
      <w:r>
        <w:rPr>
          <w:rFonts w:hint="eastAsia" w:ascii="宋体" w:hAnsi="宋体" w:cs="宋体"/>
          <w:sz w:val="24"/>
        </w:rPr>
        <w:t>1.14.2.6  相关当事人提供外文书证或者外国语视听资料的，应附有中文译本，由翻译机构盖章或者翻译人员签名。</w:t>
      </w:r>
    </w:p>
    <w:p w14:paraId="4E0AD5DB">
      <w:pPr>
        <w:spacing w:line="360" w:lineRule="auto"/>
        <w:ind w:left="955" w:leftChars="455"/>
        <w:jc w:val="left"/>
        <w:rPr>
          <w:rFonts w:ascii="宋体" w:hAnsi="宋体" w:cs="宋体"/>
          <w:sz w:val="24"/>
        </w:rPr>
      </w:pPr>
      <w:r>
        <w:rPr>
          <w:rFonts w:hint="eastAsia" w:ascii="宋体" w:hAnsi="宋体" w:cs="宋体"/>
          <w:sz w:val="24"/>
        </w:rPr>
        <w:t>相关当事人向财政部门提供的在中华人民共和国领域外形成的证据，应说明来源，经所在国公证机关证明，并经中华人民共和国驻该国使领馆认证，或者履行中华人民共和国与证据所在国订立的有关条约中规定的证明手续。</w:t>
      </w:r>
    </w:p>
    <w:p w14:paraId="79E6B9F6">
      <w:pPr>
        <w:spacing w:line="360" w:lineRule="auto"/>
        <w:ind w:left="955" w:leftChars="455"/>
        <w:jc w:val="left"/>
        <w:rPr>
          <w:rFonts w:ascii="宋体" w:hAnsi="宋体" w:cs="宋体"/>
          <w:sz w:val="24"/>
        </w:rPr>
      </w:pPr>
      <w:r>
        <w:rPr>
          <w:rFonts w:hint="eastAsia" w:ascii="宋体" w:hAnsi="宋体" w:cs="宋体"/>
          <w:sz w:val="24"/>
        </w:rPr>
        <w:t>相关当事人提供的在香港特别行政区、澳门特别行政区和台湾地区内形成的证据，应履行相关的证明手续；</w:t>
      </w:r>
    </w:p>
    <w:p w14:paraId="0E0392D7">
      <w:pPr>
        <w:spacing w:line="360" w:lineRule="auto"/>
        <w:ind w:left="960" w:hanging="960" w:hangingChars="400"/>
        <w:rPr>
          <w:rFonts w:ascii="宋体" w:hAnsi="宋体" w:cs="宋体"/>
          <w:sz w:val="24"/>
        </w:rPr>
      </w:pPr>
      <w:r>
        <w:rPr>
          <w:rFonts w:hint="eastAsia" w:ascii="宋体" w:hAnsi="宋体" w:cs="宋体"/>
          <w:sz w:val="24"/>
        </w:rPr>
        <w:t>1.14.2.7  采购人或者采购代理机构应当在收到供应商的书面质疑后七个工作日内作出答复，并以书面形式通知质疑供应商和其他与质疑处理结果有利害关系的政府采购当事人，但答复的内容不得涉及商业秘密。</w:t>
      </w:r>
    </w:p>
    <w:p w14:paraId="70816055">
      <w:pPr>
        <w:spacing w:line="360" w:lineRule="auto"/>
        <w:ind w:left="960" w:hanging="960" w:hangingChars="400"/>
        <w:rPr>
          <w:rFonts w:ascii="宋体" w:hAnsi="宋体" w:cs="宋体"/>
          <w:sz w:val="24"/>
        </w:rPr>
      </w:pPr>
      <w:r>
        <w:rPr>
          <w:rFonts w:hint="eastAsia" w:ascii="宋体" w:hAnsi="宋体" w:cs="宋体"/>
          <w:sz w:val="24"/>
        </w:rPr>
        <w:t>1.14.2.8  质疑供应商捏造事实、提供虚假材料进行质疑的，采购人或采购代理机构报告同级政府采购监督管理部门，由同级政府采购监督管理部门审查，情况属实的，应列入不良行为记录，并在指定的媒体上公告。</w:t>
      </w:r>
    </w:p>
    <w:p w14:paraId="711A8063">
      <w:pPr>
        <w:spacing w:line="360" w:lineRule="auto"/>
        <w:ind w:left="960" w:hanging="960" w:hangingChars="400"/>
        <w:rPr>
          <w:rFonts w:ascii="宋体" w:hAnsi="宋体" w:cs="宋体"/>
          <w:sz w:val="24"/>
        </w:rPr>
      </w:pPr>
      <w:r>
        <w:rPr>
          <w:rFonts w:hint="eastAsia" w:ascii="宋体" w:hAnsi="宋体" w:cs="宋体"/>
          <w:sz w:val="24"/>
        </w:rPr>
        <w:t>1.14.3  供应商投诉</w:t>
      </w:r>
    </w:p>
    <w:p w14:paraId="5E2FAF66">
      <w:pPr>
        <w:spacing w:line="360" w:lineRule="auto"/>
        <w:ind w:left="960" w:hanging="960" w:hangingChars="400"/>
        <w:rPr>
          <w:rFonts w:ascii="宋体" w:hAnsi="宋体" w:cs="宋体"/>
          <w:sz w:val="24"/>
        </w:rPr>
      </w:pPr>
      <w:r>
        <w:rPr>
          <w:rFonts w:hint="eastAsia" w:ascii="宋体" w:hAnsi="宋体" w:cs="宋体"/>
          <w:sz w:val="24"/>
        </w:rPr>
        <w:t>1.14.3.1 质疑供应商对采购人、采购代理机构的答复不满意或者采购人、采购代理机构未在规定时间内答复的，可以在答复期满后15个工作日内向同级政府采购监督管理部门提起投诉。</w:t>
      </w:r>
    </w:p>
    <w:p w14:paraId="5EDBE0EA">
      <w:pPr>
        <w:spacing w:line="360" w:lineRule="auto"/>
        <w:ind w:left="960" w:hanging="960" w:hangingChars="400"/>
        <w:rPr>
          <w:rFonts w:ascii="宋体" w:hAnsi="宋体" w:cs="宋体"/>
          <w:sz w:val="24"/>
        </w:rPr>
      </w:pPr>
      <w:r>
        <w:rPr>
          <w:rFonts w:hint="eastAsia" w:ascii="宋体" w:hAnsi="宋体" w:cs="宋体"/>
          <w:sz w:val="24"/>
        </w:rPr>
        <w:t>1.14.3.2 同级政府采购监督管理部门：见投标人须知前附表（一）。</w:t>
      </w:r>
    </w:p>
    <w:p w14:paraId="54C46D24">
      <w:pPr>
        <w:spacing w:line="360" w:lineRule="auto"/>
        <w:ind w:left="960" w:hanging="960" w:hangingChars="400"/>
        <w:rPr>
          <w:rFonts w:ascii="宋体" w:hAnsi="宋体" w:cs="宋体"/>
          <w:sz w:val="24"/>
        </w:rPr>
      </w:pPr>
      <w:r>
        <w:rPr>
          <w:rFonts w:hint="eastAsia" w:ascii="宋体" w:hAnsi="宋体" w:cs="宋体"/>
          <w:sz w:val="24"/>
        </w:rPr>
        <w:t>1.14.4 质疑函、投诉书范本在浙江政府采购网（zfcg.czt.zj.gov.cn）-下载专区中下载。</w:t>
      </w:r>
    </w:p>
    <w:p w14:paraId="03F476A1">
      <w:pPr>
        <w:pStyle w:val="226"/>
        <w:rPr>
          <w:rFonts w:ascii="宋体" w:eastAsia="宋体"/>
        </w:rPr>
      </w:pPr>
      <w:bookmarkStart w:id="216" w:name="_Toc15213"/>
      <w:bookmarkStart w:id="217" w:name="_Toc7535"/>
      <w:bookmarkStart w:id="218" w:name="_Toc26161"/>
      <w:bookmarkStart w:id="219" w:name="_Toc530551837"/>
      <w:bookmarkStart w:id="220" w:name="_Toc3504"/>
      <w:bookmarkStart w:id="221" w:name="_Toc97212974"/>
      <w:bookmarkStart w:id="222" w:name="_Toc12517"/>
      <w:bookmarkStart w:id="223" w:name="_Toc531358992"/>
      <w:r>
        <w:rPr>
          <w:rFonts w:hint="eastAsia" w:ascii="宋体" w:eastAsia="宋体"/>
        </w:rPr>
        <w:t>1.15    特别声明</w:t>
      </w:r>
      <w:bookmarkEnd w:id="216"/>
      <w:bookmarkEnd w:id="217"/>
      <w:bookmarkEnd w:id="218"/>
      <w:bookmarkEnd w:id="219"/>
      <w:bookmarkEnd w:id="220"/>
      <w:bookmarkEnd w:id="221"/>
      <w:bookmarkEnd w:id="222"/>
      <w:bookmarkEnd w:id="223"/>
    </w:p>
    <w:p w14:paraId="30BDE7D9">
      <w:pPr>
        <w:spacing w:line="360" w:lineRule="auto"/>
        <w:ind w:left="960" w:hanging="960" w:hangingChars="400"/>
        <w:rPr>
          <w:rFonts w:ascii="宋体" w:hAnsi="宋体" w:cs="宋体"/>
          <w:sz w:val="24"/>
          <w:szCs w:val="24"/>
        </w:rPr>
      </w:pPr>
      <w:r>
        <w:rPr>
          <w:rFonts w:hint="eastAsia" w:ascii="宋体" w:hAnsi="宋体" w:cs="宋体"/>
          <w:sz w:val="24"/>
          <w:szCs w:val="24"/>
        </w:rPr>
        <w:t xml:space="preserve">1.15.1   </w:t>
      </w:r>
      <w:r>
        <w:rPr>
          <w:rFonts w:hint="eastAsia" w:ascii="宋体" w:hAnsi="宋体" w:cs="宋体"/>
          <w:sz w:val="24"/>
        </w:rPr>
        <w:t>▲</w:t>
      </w:r>
      <w:r>
        <w:rPr>
          <w:rFonts w:hint="eastAsia" w:ascii="宋体" w:hAnsi="宋体" w:cs="宋体"/>
          <w:sz w:val="24"/>
          <w:szCs w:val="24"/>
        </w:rPr>
        <w:t>单位负责人为同一人或者存在直接控股、管理关系的不同投标人，不得参加同一合同项下的政府采购活动。</w:t>
      </w:r>
    </w:p>
    <w:p w14:paraId="72AC8AA1">
      <w:pPr>
        <w:spacing w:line="360" w:lineRule="auto"/>
        <w:ind w:left="960" w:hanging="960" w:hangingChars="400"/>
        <w:rPr>
          <w:rFonts w:ascii="宋体" w:hAnsi="宋体" w:cs="宋体"/>
          <w:sz w:val="24"/>
          <w:szCs w:val="24"/>
        </w:rPr>
      </w:pPr>
      <w:r>
        <w:rPr>
          <w:rFonts w:hint="eastAsia" w:ascii="宋体" w:hAnsi="宋体" w:cs="宋体"/>
          <w:sz w:val="24"/>
          <w:szCs w:val="24"/>
        </w:rPr>
        <w:t xml:space="preserve">1.15.2   </w:t>
      </w:r>
      <w:r>
        <w:rPr>
          <w:rFonts w:hint="eastAsia" w:ascii="宋体" w:hAnsi="宋体" w:cs="宋体"/>
          <w:sz w:val="24"/>
        </w:rPr>
        <w:t>▲</w:t>
      </w:r>
      <w:r>
        <w:rPr>
          <w:rFonts w:hint="eastAsia" w:ascii="宋体" w:hAnsi="宋体" w:cs="宋体"/>
          <w:sz w:val="24"/>
          <w:szCs w:val="24"/>
        </w:rPr>
        <w:t>为采购项目提供整体设计、规范编制或者项目管理、监理、检测等服务的供应商，不得再参加该采购项目的其他采购活动。</w:t>
      </w:r>
    </w:p>
    <w:p w14:paraId="574AC6FC">
      <w:pPr>
        <w:spacing w:line="360" w:lineRule="auto"/>
        <w:ind w:left="960" w:hanging="960" w:hangingChars="400"/>
        <w:rPr>
          <w:rFonts w:ascii="宋体" w:hAnsi="宋体" w:cs="宋体"/>
          <w:sz w:val="24"/>
          <w:szCs w:val="24"/>
        </w:rPr>
      </w:pPr>
      <w:r>
        <w:rPr>
          <w:rFonts w:hint="eastAsia" w:ascii="宋体" w:hAnsi="宋体" w:cs="宋体"/>
          <w:sz w:val="24"/>
          <w:szCs w:val="24"/>
        </w:rPr>
        <w:t>1.15.3  公益一类事业单位、使用事业编制且由财政拨款保障的群团组织，不得参加本项目的政府采购活动。</w:t>
      </w:r>
    </w:p>
    <w:p w14:paraId="0BD19897">
      <w:pPr>
        <w:spacing w:line="360" w:lineRule="auto"/>
        <w:ind w:left="960" w:hanging="960" w:hangingChars="400"/>
        <w:rPr>
          <w:rFonts w:ascii="宋体" w:hAnsi="宋体" w:cs="宋体"/>
          <w:sz w:val="24"/>
          <w:szCs w:val="24"/>
        </w:rPr>
      </w:pPr>
      <w:r>
        <w:rPr>
          <w:rFonts w:hint="eastAsia" w:ascii="宋体" w:hAnsi="宋体" w:cs="宋体"/>
          <w:sz w:val="24"/>
          <w:szCs w:val="24"/>
        </w:rPr>
        <w:t>1.15.4  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0588DF37">
      <w:pPr>
        <w:spacing w:line="360" w:lineRule="auto"/>
        <w:ind w:left="958" w:leftChars="456"/>
        <w:rPr>
          <w:rFonts w:ascii="宋体" w:hAnsi="宋体" w:cs="宋体"/>
          <w:sz w:val="24"/>
          <w:szCs w:val="24"/>
        </w:rPr>
      </w:pPr>
      <w:r>
        <w:rPr>
          <w:rFonts w:hint="eastAsia" w:ascii="宋体" w:hAnsi="宋体" w:cs="宋体"/>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623CA315">
      <w:pPr>
        <w:pStyle w:val="39"/>
        <w:spacing w:before="240" w:beforeLines="100" w:after="240" w:afterLines="100"/>
        <w:jc w:val="left"/>
        <w:outlineLvl w:val="1"/>
        <w:rPr>
          <w:rFonts w:ascii="宋体" w:hAnsi="宋体" w:cs="宋体"/>
          <w:sz w:val="30"/>
          <w:szCs w:val="30"/>
        </w:rPr>
      </w:pPr>
      <w:bookmarkStart w:id="224" w:name="_Toc11118"/>
      <w:bookmarkStart w:id="225" w:name="_Toc18923"/>
      <w:bookmarkStart w:id="226" w:name="_Toc27409"/>
      <w:bookmarkStart w:id="227" w:name="_Toc97212975"/>
      <w:bookmarkStart w:id="228" w:name="_Toc718"/>
      <w:bookmarkStart w:id="229" w:name="_Toc531358993"/>
      <w:bookmarkStart w:id="230" w:name="_Toc530551838"/>
      <w:bookmarkStart w:id="231" w:name="_Toc493956034"/>
      <w:bookmarkStart w:id="232" w:name="_Toc21053"/>
      <w:r>
        <w:rPr>
          <w:rFonts w:hint="eastAsia" w:ascii="宋体" w:hAnsi="宋体" w:cs="宋体"/>
          <w:sz w:val="30"/>
          <w:szCs w:val="30"/>
        </w:rPr>
        <w:t>二    招标文件</w:t>
      </w:r>
      <w:bookmarkEnd w:id="224"/>
      <w:bookmarkEnd w:id="225"/>
      <w:bookmarkEnd w:id="226"/>
      <w:bookmarkEnd w:id="227"/>
      <w:bookmarkEnd w:id="228"/>
      <w:bookmarkEnd w:id="229"/>
      <w:bookmarkEnd w:id="230"/>
      <w:bookmarkEnd w:id="231"/>
      <w:bookmarkEnd w:id="232"/>
    </w:p>
    <w:p w14:paraId="0646EF9C">
      <w:pPr>
        <w:pStyle w:val="226"/>
        <w:rPr>
          <w:rFonts w:ascii="宋体" w:eastAsia="宋体"/>
        </w:rPr>
      </w:pPr>
      <w:bookmarkStart w:id="233" w:name="_Toc97212976"/>
      <w:bookmarkStart w:id="234" w:name="_Toc32252"/>
      <w:bookmarkStart w:id="235" w:name="_Toc17984"/>
      <w:bookmarkStart w:id="236" w:name="_Toc10540"/>
      <w:bookmarkStart w:id="237" w:name="_Toc32356"/>
      <w:bookmarkStart w:id="238" w:name="_Toc531358994"/>
      <w:bookmarkStart w:id="239" w:name="_Toc530551839"/>
      <w:bookmarkStart w:id="240" w:name="_Toc27201"/>
      <w:r>
        <w:rPr>
          <w:rFonts w:hint="eastAsia" w:ascii="宋体" w:eastAsia="宋体"/>
        </w:rPr>
        <w:t>2.1     招标文件的组成</w:t>
      </w:r>
      <w:bookmarkEnd w:id="233"/>
      <w:bookmarkEnd w:id="234"/>
      <w:bookmarkEnd w:id="235"/>
      <w:bookmarkEnd w:id="236"/>
      <w:bookmarkEnd w:id="237"/>
      <w:bookmarkEnd w:id="238"/>
      <w:bookmarkEnd w:id="239"/>
      <w:bookmarkEnd w:id="240"/>
    </w:p>
    <w:p w14:paraId="48B52FD5">
      <w:pPr>
        <w:spacing w:line="360" w:lineRule="auto"/>
        <w:ind w:left="960" w:hanging="960" w:hangingChars="400"/>
        <w:rPr>
          <w:rFonts w:ascii="宋体" w:hAnsi="宋体" w:cs="宋体"/>
          <w:sz w:val="24"/>
          <w:szCs w:val="24"/>
        </w:rPr>
      </w:pPr>
      <w:r>
        <w:rPr>
          <w:rFonts w:hint="eastAsia" w:ascii="宋体" w:hAnsi="宋体" w:cs="宋体"/>
          <w:sz w:val="24"/>
          <w:szCs w:val="24"/>
        </w:rPr>
        <w:t>2.1.1   第一章  招标公告（邀请）；</w:t>
      </w:r>
    </w:p>
    <w:p w14:paraId="14B46A54">
      <w:pPr>
        <w:spacing w:line="360" w:lineRule="auto"/>
        <w:ind w:left="960" w:hanging="960" w:hangingChars="400"/>
        <w:rPr>
          <w:rFonts w:ascii="宋体" w:hAnsi="宋体" w:cs="宋体"/>
          <w:sz w:val="24"/>
          <w:szCs w:val="24"/>
        </w:rPr>
      </w:pPr>
      <w:bookmarkStart w:id="241" w:name="_Toc301187619"/>
      <w:r>
        <w:rPr>
          <w:rFonts w:hint="eastAsia" w:ascii="宋体" w:hAnsi="宋体" w:cs="宋体"/>
          <w:sz w:val="24"/>
          <w:szCs w:val="24"/>
        </w:rPr>
        <w:t>2.1.2   第二章  采购需求</w:t>
      </w:r>
      <w:bookmarkEnd w:id="241"/>
      <w:r>
        <w:rPr>
          <w:rFonts w:hint="eastAsia" w:ascii="宋体" w:hAnsi="宋体" w:cs="宋体"/>
          <w:sz w:val="24"/>
          <w:szCs w:val="24"/>
        </w:rPr>
        <w:t>；</w:t>
      </w:r>
    </w:p>
    <w:p w14:paraId="71C84289">
      <w:pPr>
        <w:spacing w:line="360" w:lineRule="auto"/>
        <w:ind w:left="960" w:hanging="960" w:hangingChars="400"/>
        <w:rPr>
          <w:rFonts w:ascii="宋体" w:hAnsi="宋体" w:cs="宋体"/>
          <w:sz w:val="24"/>
          <w:szCs w:val="24"/>
        </w:rPr>
      </w:pPr>
      <w:bookmarkStart w:id="242" w:name="_Toc301187620"/>
      <w:r>
        <w:rPr>
          <w:rFonts w:hint="eastAsia" w:ascii="宋体" w:hAnsi="宋体" w:cs="宋体"/>
          <w:sz w:val="24"/>
          <w:szCs w:val="24"/>
        </w:rPr>
        <w:t>2.1.3   第三章  投标人须知</w:t>
      </w:r>
      <w:bookmarkEnd w:id="242"/>
      <w:r>
        <w:rPr>
          <w:rFonts w:hint="eastAsia" w:ascii="宋体" w:hAnsi="宋体" w:cs="宋体"/>
          <w:sz w:val="24"/>
          <w:szCs w:val="24"/>
        </w:rPr>
        <w:t>；</w:t>
      </w:r>
    </w:p>
    <w:p w14:paraId="05B31545">
      <w:pPr>
        <w:spacing w:line="360" w:lineRule="auto"/>
        <w:ind w:left="960" w:hanging="960" w:hangingChars="400"/>
        <w:rPr>
          <w:rFonts w:ascii="宋体" w:hAnsi="宋体" w:cs="宋体"/>
          <w:sz w:val="24"/>
          <w:szCs w:val="24"/>
        </w:rPr>
      </w:pPr>
      <w:bookmarkStart w:id="243" w:name="_Toc301187621"/>
      <w:r>
        <w:rPr>
          <w:rFonts w:hint="eastAsia" w:ascii="宋体" w:hAnsi="宋体" w:cs="宋体"/>
          <w:sz w:val="24"/>
          <w:szCs w:val="24"/>
        </w:rPr>
        <w:t>2.1.4   第四章  拟签订的合同文本；</w:t>
      </w:r>
    </w:p>
    <w:bookmarkEnd w:id="243"/>
    <w:p w14:paraId="1174F238">
      <w:pPr>
        <w:spacing w:line="360" w:lineRule="auto"/>
        <w:ind w:left="960" w:hanging="960" w:hangingChars="400"/>
        <w:rPr>
          <w:rFonts w:ascii="宋体" w:hAnsi="宋体" w:cs="宋体"/>
          <w:sz w:val="24"/>
          <w:szCs w:val="24"/>
        </w:rPr>
      </w:pPr>
      <w:r>
        <w:rPr>
          <w:rFonts w:hint="eastAsia" w:ascii="宋体" w:hAnsi="宋体" w:cs="宋体"/>
          <w:sz w:val="24"/>
          <w:szCs w:val="24"/>
        </w:rPr>
        <w:t>2.1.5   第五章  投标文件格式；</w:t>
      </w:r>
    </w:p>
    <w:p w14:paraId="662AB9ED">
      <w:pPr>
        <w:spacing w:line="360" w:lineRule="auto"/>
        <w:ind w:left="960" w:hanging="960" w:hangingChars="400"/>
        <w:rPr>
          <w:rFonts w:ascii="宋体" w:hAnsi="宋体" w:cs="宋体"/>
          <w:sz w:val="24"/>
          <w:szCs w:val="24"/>
        </w:rPr>
      </w:pPr>
      <w:bookmarkStart w:id="244" w:name="_Toc301187623"/>
      <w:r>
        <w:rPr>
          <w:rFonts w:hint="eastAsia" w:ascii="宋体" w:hAnsi="宋体" w:cs="宋体"/>
          <w:sz w:val="24"/>
          <w:szCs w:val="24"/>
        </w:rPr>
        <w:t>2.1.6   第六章  评标办法和评标标准</w:t>
      </w:r>
      <w:bookmarkEnd w:id="244"/>
      <w:r>
        <w:rPr>
          <w:rFonts w:hint="eastAsia" w:ascii="宋体" w:hAnsi="宋体" w:cs="宋体"/>
          <w:sz w:val="24"/>
          <w:szCs w:val="24"/>
        </w:rPr>
        <w:t>；</w:t>
      </w:r>
    </w:p>
    <w:p w14:paraId="1F3824CD">
      <w:pPr>
        <w:spacing w:line="360" w:lineRule="auto"/>
        <w:ind w:left="960" w:hanging="960" w:hangingChars="400"/>
        <w:rPr>
          <w:rFonts w:ascii="宋体" w:hAnsi="宋体" w:cs="宋体"/>
          <w:sz w:val="24"/>
          <w:szCs w:val="24"/>
        </w:rPr>
      </w:pPr>
      <w:bookmarkStart w:id="245" w:name="_Toc301187624"/>
      <w:r>
        <w:rPr>
          <w:rFonts w:hint="eastAsia" w:ascii="宋体" w:hAnsi="宋体" w:cs="宋体"/>
          <w:sz w:val="24"/>
          <w:szCs w:val="24"/>
        </w:rPr>
        <w:t>2.1.7   本项目招标文件的澄清、修改的内容</w:t>
      </w:r>
      <w:bookmarkEnd w:id="245"/>
      <w:r>
        <w:rPr>
          <w:rFonts w:hint="eastAsia" w:ascii="宋体" w:hAnsi="宋体" w:cs="宋体"/>
          <w:sz w:val="24"/>
          <w:szCs w:val="24"/>
        </w:rPr>
        <w:t>。</w:t>
      </w:r>
    </w:p>
    <w:p w14:paraId="4184B7CA">
      <w:pPr>
        <w:pStyle w:val="226"/>
        <w:rPr>
          <w:rFonts w:ascii="宋体" w:eastAsia="宋体"/>
        </w:rPr>
      </w:pPr>
      <w:bookmarkStart w:id="246" w:name="_Toc97212977"/>
      <w:bookmarkStart w:id="247" w:name="_Toc20273"/>
      <w:bookmarkStart w:id="248" w:name="_Toc7978"/>
      <w:bookmarkStart w:id="249" w:name="_Toc530551841"/>
      <w:bookmarkStart w:id="250" w:name="_Toc531358996"/>
      <w:bookmarkStart w:id="251" w:name="_Toc5371"/>
      <w:bookmarkStart w:id="252" w:name="_Toc11420"/>
      <w:bookmarkStart w:id="253" w:name="_Toc26002"/>
      <w:r>
        <w:rPr>
          <w:rFonts w:hint="eastAsia" w:ascii="宋体" w:eastAsia="宋体"/>
        </w:rPr>
        <w:t>2.2     招标文件的澄清、修改</w:t>
      </w:r>
      <w:bookmarkEnd w:id="246"/>
      <w:bookmarkEnd w:id="247"/>
      <w:bookmarkEnd w:id="248"/>
      <w:bookmarkEnd w:id="249"/>
      <w:bookmarkEnd w:id="250"/>
      <w:bookmarkEnd w:id="251"/>
      <w:bookmarkEnd w:id="252"/>
      <w:bookmarkEnd w:id="253"/>
    </w:p>
    <w:p w14:paraId="3A440B67">
      <w:pPr>
        <w:spacing w:line="360" w:lineRule="auto"/>
        <w:ind w:left="960" w:hanging="960" w:hangingChars="400"/>
        <w:rPr>
          <w:rFonts w:ascii="宋体" w:hAnsi="宋体" w:cs="宋体"/>
          <w:bCs/>
          <w:sz w:val="24"/>
        </w:rPr>
      </w:pPr>
      <w:r>
        <w:rPr>
          <w:rFonts w:hint="eastAsia" w:ascii="宋体" w:hAnsi="宋体" w:cs="宋体"/>
          <w:bCs/>
          <w:sz w:val="24"/>
        </w:rPr>
        <w:t>2.2.1   采购人或者采购代理机构可以对已发出的招标文件、资格预审文件、投标邀请书进行必要的澄清或者修改，但不得改变采购标的和资格条件。澄清或者修改的内容为招标文件、资格预审文件、投标邀请书的组成部分。</w:t>
      </w:r>
    </w:p>
    <w:p w14:paraId="6084A1E1">
      <w:pPr>
        <w:spacing w:line="360" w:lineRule="auto"/>
        <w:ind w:left="960" w:hanging="960" w:hangingChars="400"/>
        <w:rPr>
          <w:rFonts w:ascii="宋体" w:hAnsi="宋体" w:cs="宋体"/>
          <w:sz w:val="24"/>
        </w:rPr>
      </w:pPr>
      <w:r>
        <w:rPr>
          <w:rFonts w:hint="eastAsia" w:ascii="宋体" w:hAnsi="宋体" w:cs="宋体"/>
          <w:bCs/>
          <w:sz w:val="24"/>
        </w:rPr>
        <w:t>2.2.2   澄清或修改内容可能影响投标文件编制的，采购代理机构</w:t>
      </w:r>
      <w:r>
        <w:rPr>
          <w:rFonts w:hint="eastAsia" w:ascii="宋体" w:hAnsi="宋体" w:cs="宋体"/>
          <w:sz w:val="24"/>
        </w:rPr>
        <w:t>在</w:t>
      </w:r>
      <w:r>
        <w:rPr>
          <w:rFonts w:hint="eastAsia" w:ascii="宋体" w:hAnsi="宋体" w:cs="宋体"/>
          <w:sz w:val="24"/>
          <w:szCs w:val="24"/>
        </w:rPr>
        <w:t>提交投标文件截止时间至少</w:t>
      </w:r>
      <w:r>
        <w:rPr>
          <w:rFonts w:hint="eastAsia" w:ascii="宋体" w:hAnsi="宋体" w:cs="宋体"/>
          <w:sz w:val="24"/>
        </w:rPr>
        <w:t>15日前，将以发布更正公告的形式通知潜在投标人。不足15日的，采购代理机构应当顺延</w:t>
      </w:r>
      <w:r>
        <w:rPr>
          <w:rFonts w:hint="eastAsia" w:ascii="宋体" w:hAnsi="宋体" w:cs="宋体"/>
          <w:sz w:val="24"/>
          <w:szCs w:val="24"/>
        </w:rPr>
        <w:t>提交投标文件截止时间</w:t>
      </w:r>
      <w:r>
        <w:rPr>
          <w:rFonts w:hint="eastAsia" w:ascii="宋体" w:hAnsi="宋体" w:cs="宋体"/>
          <w:sz w:val="24"/>
        </w:rPr>
        <w:t>。</w:t>
      </w:r>
    </w:p>
    <w:p w14:paraId="2272428A">
      <w:pPr>
        <w:spacing w:line="360" w:lineRule="auto"/>
        <w:ind w:left="960" w:hanging="960" w:hangingChars="400"/>
        <w:rPr>
          <w:rFonts w:ascii="宋体" w:hAnsi="宋体" w:cs="宋体"/>
          <w:sz w:val="24"/>
          <w:szCs w:val="24"/>
        </w:rPr>
      </w:pPr>
      <w:r>
        <w:rPr>
          <w:rFonts w:hint="eastAsia" w:ascii="宋体" w:hAnsi="宋体" w:cs="宋体"/>
          <w:sz w:val="24"/>
          <w:szCs w:val="24"/>
        </w:rPr>
        <w:t>2.2.3   澄清、修改等更正内容发布网址：见投标人须知前附表（一）。</w:t>
      </w:r>
    </w:p>
    <w:p w14:paraId="7DBA3FC8">
      <w:pPr>
        <w:spacing w:line="360" w:lineRule="auto"/>
        <w:ind w:left="960" w:hanging="960" w:hangingChars="400"/>
        <w:rPr>
          <w:rFonts w:ascii="宋体" w:hAnsi="宋体" w:cs="宋体"/>
          <w:sz w:val="24"/>
        </w:rPr>
      </w:pPr>
      <w:r>
        <w:rPr>
          <w:rFonts w:hint="eastAsia" w:ascii="宋体" w:hAnsi="宋体" w:cs="宋体"/>
          <w:sz w:val="24"/>
        </w:rPr>
        <w:t>2.2.4   招标文件与澄清或修改文件就同一内容表述不一致的，以最后发出的澄清或修改文件为准。</w:t>
      </w:r>
    </w:p>
    <w:p w14:paraId="22A50F2F">
      <w:pPr>
        <w:pStyle w:val="39"/>
        <w:spacing w:before="240" w:beforeLines="100" w:after="240" w:afterLines="100"/>
        <w:jc w:val="left"/>
        <w:outlineLvl w:val="1"/>
        <w:rPr>
          <w:rFonts w:ascii="宋体" w:hAnsi="宋体" w:cs="宋体"/>
          <w:sz w:val="30"/>
          <w:szCs w:val="30"/>
        </w:rPr>
      </w:pPr>
      <w:bookmarkStart w:id="254" w:name="_Toc97212978"/>
      <w:bookmarkStart w:id="255" w:name="_Toc531358997"/>
      <w:bookmarkStart w:id="256" w:name="_Toc32301"/>
      <w:bookmarkStart w:id="257" w:name="_Toc21537"/>
      <w:bookmarkStart w:id="258" w:name="_Toc32481"/>
      <w:bookmarkStart w:id="259" w:name="_Toc2497"/>
      <w:bookmarkStart w:id="260" w:name="_Toc530551842"/>
      <w:bookmarkStart w:id="261" w:name="_Toc27680"/>
      <w:r>
        <w:rPr>
          <w:rFonts w:hint="eastAsia" w:ascii="宋体" w:hAnsi="宋体" w:cs="宋体"/>
          <w:sz w:val="30"/>
          <w:szCs w:val="30"/>
        </w:rPr>
        <w:t>三    投标文件</w:t>
      </w:r>
      <w:bookmarkEnd w:id="254"/>
      <w:bookmarkEnd w:id="255"/>
      <w:bookmarkEnd w:id="256"/>
      <w:bookmarkEnd w:id="257"/>
      <w:bookmarkEnd w:id="258"/>
      <w:bookmarkEnd w:id="259"/>
      <w:bookmarkEnd w:id="260"/>
      <w:r>
        <w:rPr>
          <w:rFonts w:hint="eastAsia" w:ascii="宋体" w:hAnsi="宋体" w:cs="宋体"/>
          <w:sz w:val="30"/>
          <w:szCs w:val="30"/>
        </w:rPr>
        <w:t>组成</w:t>
      </w:r>
      <w:bookmarkEnd w:id="261"/>
    </w:p>
    <w:p w14:paraId="4E566B50">
      <w:pPr>
        <w:pStyle w:val="226"/>
        <w:rPr>
          <w:rFonts w:ascii="宋体" w:eastAsia="宋体"/>
        </w:rPr>
      </w:pPr>
      <w:bookmarkStart w:id="262" w:name="_Toc31201"/>
      <w:r>
        <w:rPr>
          <w:rFonts w:hint="eastAsia" w:ascii="宋体" w:eastAsia="宋体"/>
        </w:rPr>
        <w:t>3.1    投标文件组成</w:t>
      </w:r>
      <w:bookmarkEnd w:id="262"/>
    </w:p>
    <w:p w14:paraId="0DB3F9EF">
      <w:pPr>
        <w:spacing w:line="360" w:lineRule="auto"/>
        <w:ind w:left="945" w:leftChars="450"/>
        <w:rPr>
          <w:rFonts w:ascii="宋体" w:hAnsi="宋体" w:cs="宋体"/>
          <w:sz w:val="24"/>
        </w:rPr>
      </w:pPr>
      <w:r>
        <w:rPr>
          <w:rFonts w:hint="eastAsia" w:ascii="宋体" w:hAnsi="宋体" w:cs="宋体"/>
          <w:sz w:val="24"/>
        </w:rPr>
        <w:t>投标文件由资格文件、商务技术文件、报价文件三部分组成。</w:t>
      </w:r>
      <w:bookmarkStart w:id="263" w:name="_Toc21660"/>
      <w:r>
        <w:rPr>
          <w:rFonts w:hint="eastAsia" w:ascii="宋体" w:hAnsi="宋体" w:cs="宋体"/>
          <w:sz w:val="24"/>
        </w:rPr>
        <w:t>投标文件格式详见第五章</w:t>
      </w:r>
      <w:bookmarkEnd w:id="263"/>
      <w:r>
        <w:rPr>
          <w:rFonts w:hint="eastAsia" w:ascii="宋体" w:hAnsi="宋体" w:cs="宋体"/>
          <w:sz w:val="24"/>
        </w:rPr>
        <w:t>。</w:t>
      </w:r>
    </w:p>
    <w:p w14:paraId="481B2CED">
      <w:pPr>
        <w:spacing w:line="360" w:lineRule="auto"/>
        <w:ind w:firstLine="964" w:firstLineChars="400"/>
        <w:rPr>
          <w:rFonts w:ascii="宋体" w:hAnsi="宋体" w:cs="宋体"/>
          <w:b/>
          <w:sz w:val="24"/>
        </w:rPr>
      </w:pPr>
      <w:r>
        <w:rPr>
          <w:rFonts w:hint="eastAsia" w:ascii="宋体" w:hAnsi="宋体" w:cs="宋体"/>
          <w:b/>
          <w:sz w:val="24"/>
        </w:rPr>
        <w:t>▲投标文件含有采购人不能接受的附加条件的，投标无效；</w:t>
      </w:r>
    </w:p>
    <w:p w14:paraId="110C1349">
      <w:pPr>
        <w:spacing w:line="360" w:lineRule="auto"/>
        <w:ind w:firstLine="964" w:firstLineChars="400"/>
        <w:rPr>
          <w:rFonts w:ascii="宋体" w:hAnsi="宋体" w:cs="宋体"/>
          <w:b/>
          <w:sz w:val="24"/>
          <w:szCs w:val="21"/>
        </w:rPr>
      </w:pPr>
      <w:r>
        <w:rPr>
          <w:rFonts w:hint="eastAsia" w:ascii="宋体" w:hAnsi="宋体" w:cs="宋体"/>
          <w:b/>
          <w:sz w:val="24"/>
        </w:rPr>
        <w:t>▲投标人提供虚假材料投标的，投标无效。</w:t>
      </w:r>
    </w:p>
    <w:p w14:paraId="1B6BCE76">
      <w:pPr>
        <w:pStyle w:val="226"/>
        <w:rPr>
          <w:rFonts w:ascii="宋体" w:eastAsia="宋体"/>
        </w:rPr>
      </w:pPr>
      <w:bookmarkStart w:id="264" w:name="_Toc26303"/>
      <w:r>
        <w:rPr>
          <w:rFonts w:hint="eastAsia" w:ascii="宋体" w:eastAsia="宋体"/>
        </w:rPr>
        <w:t>3.2    投标文件形式</w:t>
      </w:r>
      <w:bookmarkEnd w:id="264"/>
    </w:p>
    <w:p w14:paraId="0E095824">
      <w:pPr>
        <w:spacing w:line="360" w:lineRule="auto"/>
        <w:ind w:left="857" w:hanging="856" w:hangingChars="357"/>
        <w:rPr>
          <w:rFonts w:ascii="宋体" w:hAnsi="宋体" w:cs="宋体"/>
          <w:sz w:val="24"/>
          <w:szCs w:val="24"/>
        </w:rPr>
      </w:pPr>
      <w:r>
        <w:rPr>
          <w:rFonts w:hint="eastAsia" w:ascii="宋体" w:hAnsi="宋体" w:cs="宋体"/>
          <w:sz w:val="24"/>
          <w:szCs w:val="24"/>
        </w:rPr>
        <w:t>3.2.1   投标文件以电子投标文件形式提交。包括“电子加密投标文件”和“备份投标文件”，两份文件在投标文件编制完成后同时生成。</w:t>
      </w:r>
    </w:p>
    <w:p w14:paraId="6279B025">
      <w:pPr>
        <w:spacing w:line="360" w:lineRule="auto"/>
        <w:ind w:left="958" w:leftChars="342" w:hanging="240" w:hangingChars="100"/>
        <w:jc w:val="left"/>
        <w:rPr>
          <w:rFonts w:ascii="宋体" w:hAnsi="宋体" w:cs="宋体"/>
          <w:sz w:val="24"/>
          <w:szCs w:val="24"/>
        </w:rPr>
      </w:pPr>
      <w:r>
        <w:rPr>
          <w:rFonts w:hint="eastAsia" w:ascii="宋体" w:hAnsi="宋体" w:cs="宋体"/>
          <w:sz w:val="24"/>
          <w:szCs w:val="24"/>
        </w:rPr>
        <w:t xml:space="preserve">  “电子加密投标文件”和“备份投标文件”具有同等效力，数据电文内容应完全一致。</w:t>
      </w:r>
    </w:p>
    <w:p w14:paraId="34F45D78">
      <w:pPr>
        <w:pStyle w:val="39"/>
        <w:spacing w:before="240" w:beforeLines="100" w:after="240" w:afterLines="100"/>
        <w:jc w:val="left"/>
        <w:outlineLvl w:val="1"/>
        <w:rPr>
          <w:rFonts w:ascii="宋体" w:hAnsi="宋体" w:cs="宋体"/>
          <w:sz w:val="30"/>
          <w:szCs w:val="30"/>
        </w:rPr>
      </w:pPr>
      <w:bookmarkStart w:id="265" w:name="_Toc21513"/>
      <w:bookmarkStart w:id="266" w:name="_Toc97212985"/>
      <w:bookmarkStart w:id="267" w:name="_Toc531359002"/>
      <w:bookmarkStart w:id="268" w:name="_Toc530551847"/>
      <w:bookmarkStart w:id="269" w:name="_Toc25397"/>
      <w:bookmarkStart w:id="270" w:name="_Toc31848"/>
      <w:bookmarkStart w:id="271" w:name="_Toc25792"/>
      <w:bookmarkStart w:id="272" w:name="_Toc14010"/>
      <w:r>
        <w:rPr>
          <w:rFonts w:hint="eastAsia" w:ascii="宋体" w:hAnsi="宋体" w:cs="宋体"/>
          <w:sz w:val="30"/>
          <w:szCs w:val="30"/>
        </w:rPr>
        <w:t>四    投标文件编制</w:t>
      </w:r>
      <w:bookmarkEnd w:id="265"/>
      <w:bookmarkEnd w:id="266"/>
      <w:bookmarkEnd w:id="267"/>
      <w:bookmarkEnd w:id="268"/>
      <w:bookmarkEnd w:id="269"/>
      <w:bookmarkEnd w:id="270"/>
      <w:bookmarkEnd w:id="271"/>
      <w:bookmarkEnd w:id="272"/>
    </w:p>
    <w:p w14:paraId="55EBFF3F">
      <w:pPr>
        <w:pStyle w:val="226"/>
        <w:rPr>
          <w:rFonts w:ascii="宋体" w:eastAsia="宋体"/>
        </w:rPr>
      </w:pPr>
      <w:bookmarkStart w:id="273" w:name="_Toc531359004"/>
      <w:bookmarkStart w:id="274" w:name="_Toc97212986"/>
      <w:bookmarkStart w:id="275" w:name="_Toc530551849"/>
      <w:bookmarkStart w:id="276" w:name="_Toc28795"/>
      <w:bookmarkStart w:id="277" w:name="_Toc17321"/>
      <w:bookmarkStart w:id="278" w:name="_Toc1275"/>
      <w:bookmarkStart w:id="279" w:name="_Toc23239"/>
      <w:bookmarkStart w:id="280" w:name="_Toc14611"/>
      <w:r>
        <w:rPr>
          <w:rFonts w:hint="eastAsia" w:ascii="宋体" w:eastAsia="宋体"/>
        </w:rPr>
        <w:t>4.1     投标文件编制</w:t>
      </w:r>
      <w:bookmarkEnd w:id="273"/>
      <w:bookmarkEnd w:id="274"/>
      <w:bookmarkEnd w:id="275"/>
      <w:bookmarkEnd w:id="276"/>
      <w:bookmarkEnd w:id="277"/>
      <w:bookmarkEnd w:id="278"/>
      <w:bookmarkEnd w:id="279"/>
      <w:bookmarkEnd w:id="280"/>
    </w:p>
    <w:p w14:paraId="4979E2B8">
      <w:pPr>
        <w:wordWrap w:val="0"/>
        <w:spacing w:line="360" w:lineRule="auto"/>
        <w:ind w:left="960" w:hanging="960" w:hangingChars="400"/>
        <w:jc w:val="left"/>
        <w:rPr>
          <w:rFonts w:ascii="宋体" w:hAnsi="宋体" w:cs="宋体"/>
          <w:sz w:val="24"/>
        </w:rPr>
      </w:pPr>
      <w:r>
        <w:rPr>
          <w:rFonts w:hint="eastAsia" w:ascii="宋体" w:hAnsi="宋体" w:cs="宋体"/>
          <w:sz w:val="24"/>
        </w:rPr>
        <w:t>4.1.1   投标人按招标文件和政采云平台电子投标工具的要求编制电子投标文件，并进行关联定位。</w:t>
      </w:r>
    </w:p>
    <w:p w14:paraId="3A232070">
      <w:pPr>
        <w:spacing w:line="360" w:lineRule="auto"/>
        <w:ind w:left="960" w:hanging="960" w:hangingChars="400"/>
        <w:rPr>
          <w:rFonts w:ascii="宋体" w:hAnsi="宋体" w:cs="宋体"/>
          <w:sz w:val="24"/>
        </w:rPr>
      </w:pPr>
      <w:r>
        <w:rPr>
          <w:rFonts w:hint="eastAsia" w:ascii="宋体" w:hAnsi="宋体" w:cs="宋体"/>
          <w:sz w:val="24"/>
        </w:rPr>
        <w:t>4.1.2   ▲投标人如参与多标项投标的，则按每个标项分别独立编制投标文件。</w:t>
      </w:r>
    </w:p>
    <w:p w14:paraId="71B9D750">
      <w:pPr>
        <w:wordWrap w:val="0"/>
        <w:spacing w:line="360" w:lineRule="auto"/>
        <w:ind w:left="960" w:hanging="960" w:hangingChars="400"/>
        <w:rPr>
          <w:rFonts w:ascii="宋体" w:hAnsi="宋体" w:cs="宋体"/>
          <w:sz w:val="24"/>
        </w:rPr>
      </w:pPr>
      <w:r>
        <w:rPr>
          <w:rFonts w:hint="eastAsia" w:ascii="宋体" w:hAnsi="宋体" w:cs="宋体"/>
          <w:sz w:val="24"/>
        </w:rPr>
        <w:t>4.1.3   投标人按招标文件的要求提供相关资料，并对招标文件中提出的所有内容要求给予明确响应，确保投标文件真实和准确。</w:t>
      </w:r>
    </w:p>
    <w:p w14:paraId="5012B749">
      <w:pPr>
        <w:spacing w:line="360" w:lineRule="auto"/>
        <w:ind w:left="960" w:hanging="960" w:hangingChars="400"/>
        <w:rPr>
          <w:rFonts w:ascii="宋体" w:hAnsi="宋体" w:cs="宋体"/>
          <w:sz w:val="24"/>
        </w:rPr>
      </w:pPr>
      <w:r>
        <w:rPr>
          <w:rFonts w:hint="eastAsia" w:ascii="宋体" w:hAnsi="宋体" w:cs="宋体"/>
          <w:sz w:val="24"/>
        </w:rPr>
        <w:t>4.1.4   投标文件编制时应有正确的索引目录及连续页码标注。</w:t>
      </w:r>
    </w:p>
    <w:p w14:paraId="3E9651CC">
      <w:pPr>
        <w:spacing w:line="360" w:lineRule="auto"/>
        <w:ind w:left="960" w:hanging="960" w:hangingChars="400"/>
        <w:rPr>
          <w:rFonts w:ascii="宋体" w:hAnsi="宋体" w:cs="宋体"/>
          <w:sz w:val="24"/>
        </w:rPr>
      </w:pPr>
      <w:r>
        <w:rPr>
          <w:rFonts w:hint="eastAsia" w:ascii="宋体" w:hAnsi="宋体" w:cs="宋体"/>
          <w:sz w:val="24"/>
        </w:rPr>
        <w:t>4.1.5   投标文件应清晰可辨，因模糊不清所引起的不利结果由投标人自行承担。</w:t>
      </w:r>
    </w:p>
    <w:p w14:paraId="77540114">
      <w:pPr>
        <w:pStyle w:val="226"/>
        <w:rPr>
          <w:rFonts w:ascii="宋体" w:eastAsia="宋体"/>
        </w:rPr>
      </w:pPr>
      <w:bookmarkStart w:id="281" w:name="_Toc6639"/>
      <w:bookmarkStart w:id="282" w:name="_Toc16777"/>
      <w:bookmarkStart w:id="283" w:name="_Toc531359005"/>
      <w:bookmarkStart w:id="284" w:name="_Toc16312"/>
      <w:bookmarkStart w:id="285" w:name="_Toc28928"/>
      <w:bookmarkStart w:id="286" w:name="_Toc530551850"/>
      <w:bookmarkStart w:id="287" w:name="_Toc97212987"/>
      <w:bookmarkStart w:id="288" w:name="_Toc22936"/>
      <w:r>
        <w:rPr>
          <w:rFonts w:hint="eastAsia" w:ascii="宋体" w:eastAsia="宋体"/>
        </w:rPr>
        <w:t>4.2     投标报价要求</w:t>
      </w:r>
      <w:bookmarkEnd w:id="281"/>
      <w:bookmarkEnd w:id="282"/>
      <w:bookmarkEnd w:id="283"/>
      <w:bookmarkEnd w:id="284"/>
      <w:bookmarkEnd w:id="285"/>
      <w:bookmarkEnd w:id="286"/>
      <w:bookmarkEnd w:id="287"/>
      <w:bookmarkEnd w:id="288"/>
    </w:p>
    <w:p w14:paraId="440F3CE2">
      <w:pPr>
        <w:spacing w:line="360" w:lineRule="auto"/>
        <w:ind w:left="960" w:hanging="960" w:hangingChars="400"/>
        <w:rPr>
          <w:rFonts w:ascii="宋体" w:hAnsi="宋体" w:cs="宋体"/>
          <w:bCs/>
          <w:sz w:val="24"/>
        </w:rPr>
      </w:pPr>
      <w:r>
        <w:rPr>
          <w:rFonts w:hint="eastAsia" w:ascii="宋体" w:hAnsi="宋体" w:cs="宋体"/>
          <w:sz w:val="24"/>
        </w:rPr>
        <w:t>4.2.1   ▲投标报价是履行合同的最终价格，</w:t>
      </w:r>
      <w:r>
        <w:rPr>
          <w:rFonts w:hint="eastAsia" w:ascii="宋体" w:hAnsi="宋体" w:cs="宋体"/>
          <w:bCs/>
          <w:sz w:val="24"/>
        </w:rPr>
        <w:t>是为实现本项目目标所需的一切费用（含税费）。</w:t>
      </w:r>
      <w:r>
        <w:rPr>
          <w:rFonts w:hint="eastAsia" w:ascii="宋体" w:hAnsi="宋体" w:cs="宋体"/>
          <w:b/>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Cs/>
          <w:sz w:val="24"/>
        </w:rPr>
        <w:t>投标文件中价格全部采用人民币报价。招标文件未列明，而投标人认为必需的费用也需列入报价。</w:t>
      </w:r>
    </w:p>
    <w:p w14:paraId="23CEEBDF">
      <w:pPr>
        <w:spacing w:line="360" w:lineRule="auto"/>
        <w:ind w:left="960" w:hanging="960" w:hangingChars="400"/>
        <w:rPr>
          <w:rFonts w:ascii="宋体" w:hAnsi="宋体" w:cs="宋体"/>
          <w:sz w:val="24"/>
        </w:rPr>
      </w:pPr>
      <w:r>
        <w:rPr>
          <w:rFonts w:hint="eastAsia" w:ascii="宋体" w:hAnsi="宋体" w:cs="宋体"/>
          <w:sz w:val="24"/>
        </w:rPr>
        <w:t>4.2.2   ▲投标文件只允许有一个报价，有选择的或有条件的报价将不予接受。</w:t>
      </w:r>
    </w:p>
    <w:p w14:paraId="0763CD25">
      <w:pPr>
        <w:pStyle w:val="226"/>
        <w:rPr>
          <w:rFonts w:ascii="宋体" w:eastAsia="宋体"/>
        </w:rPr>
      </w:pPr>
      <w:bookmarkStart w:id="289" w:name="_Toc26474"/>
      <w:bookmarkStart w:id="290" w:name="_Toc15643"/>
      <w:bookmarkStart w:id="291" w:name="_Toc18409"/>
      <w:bookmarkStart w:id="292" w:name="_Toc531359008"/>
      <w:bookmarkStart w:id="293" w:name="_Toc6994"/>
      <w:bookmarkStart w:id="294" w:name="_Toc97212988"/>
      <w:bookmarkStart w:id="295" w:name="_Toc530551853"/>
      <w:bookmarkStart w:id="296" w:name="_Toc11575"/>
      <w:r>
        <w:rPr>
          <w:rFonts w:hint="eastAsia" w:ascii="宋体" w:eastAsia="宋体"/>
        </w:rPr>
        <w:t>4.3     投标有效期</w:t>
      </w:r>
      <w:bookmarkEnd w:id="289"/>
      <w:bookmarkEnd w:id="290"/>
      <w:bookmarkEnd w:id="291"/>
      <w:bookmarkEnd w:id="292"/>
      <w:bookmarkEnd w:id="293"/>
      <w:bookmarkEnd w:id="294"/>
      <w:bookmarkEnd w:id="295"/>
      <w:bookmarkEnd w:id="296"/>
    </w:p>
    <w:p w14:paraId="229A4802">
      <w:pPr>
        <w:spacing w:line="360" w:lineRule="auto"/>
        <w:ind w:left="960" w:hanging="960" w:hangingChars="400"/>
        <w:rPr>
          <w:rFonts w:ascii="宋体" w:hAnsi="宋体" w:cs="宋体"/>
          <w:sz w:val="24"/>
        </w:rPr>
      </w:pPr>
      <w:bookmarkStart w:id="297" w:name="_Toc301187640"/>
      <w:r>
        <w:rPr>
          <w:rFonts w:hint="eastAsia" w:ascii="宋体" w:hAnsi="宋体" w:cs="宋体"/>
          <w:sz w:val="24"/>
        </w:rPr>
        <w:t>4.3.1   ▲投标有效期：见投标人须知前附表（一）。投标有效期从提交投标文件的截止之日起算。投标文件中承诺的投标有效期应不少于招标文件中载明的投标有效期</w:t>
      </w:r>
      <w:bookmarkEnd w:id="297"/>
      <w:r>
        <w:rPr>
          <w:rFonts w:hint="eastAsia" w:ascii="宋体" w:hAnsi="宋体" w:cs="宋体"/>
          <w:sz w:val="24"/>
        </w:rPr>
        <w:t>。</w:t>
      </w:r>
    </w:p>
    <w:p w14:paraId="0A482665">
      <w:pPr>
        <w:spacing w:line="360" w:lineRule="auto"/>
        <w:ind w:left="960" w:hanging="960" w:hangingChars="400"/>
        <w:rPr>
          <w:rFonts w:ascii="宋体" w:hAnsi="宋体" w:cs="宋体"/>
          <w:sz w:val="24"/>
        </w:rPr>
      </w:pPr>
      <w:r>
        <w:rPr>
          <w:rFonts w:hint="eastAsia" w:ascii="宋体" w:hAnsi="宋体" w:cs="宋体"/>
          <w:sz w:val="24"/>
        </w:rPr>
        <w:t>4.3.2   投标有效期结束前，采购人可与投标人协商延长投标有效期。</w:t>
      </w:r>
    </w:p>
    <w:p w14:paraId="24F2C91A">
      <w:pPr>
        <w:pStyle w:val="226"/>
        <w:rPr>
          <w:rFonts w:ascii="宋体" w:eastAsia="宋体"/>
        </w:rPr>
      </w:pPr>
      <w:bookmarkStart w:id="298" w:name="_Toc20962"/>
      <w:bookmarkStart w:id="299" w:name="_Toc11700"/>
      <w:bookmarkStart w:id="300" w:name="_Toc27147"/>
      <w:bookmarkStart w:id="301" w:name="_Toc97212989"/>
      <w:bookmarkStart w:id="302" w:name="_Toc32148"/>
      <w:bookmarkStart w:id="303" w:name="_Toc531359009"/>
      <w:bookmarkStart w:id="304" w:name="_Toc24912"/>
      <w:bookmarkStart w:id="305" w:name="_Toc530551854"/>
      <w:r>
        <w:rPr>
          <w:rFonts w:hint="eastAsia" w:ascii="宋体" w:eastAsia="宋体"/>
        </w:rPr>
        <w:t>4.4     投标文件格式</w:t>
      </w:r>
      <w:bookmarkEnd w:id="298"/>
      <w:bookmarkEnd w:id="299"/>
      <w:bookmarkEnd w:id="300"/>
      <w:bookmarkEnd w:id="301"/>
      <w:bookmarkEnd w:id="302"/>
      <w:bookmarkEnd w:id="303"/>
      <w:bookmarkEnd w:id="304"/>
      <w:bookmarkEnd w:id="305"/>
    </w:p>
    <w:p w14:paraId="3BBE938C">
      <w:pPr>
        <w:spacing w:line="360" w:lineRule="auto"/>
        <w:ind w:left="945" w:leftChars="450"/>
        <w:rPr>
          <w:rFonts w:ascii="宋体" w:hAnsi="宋体" w:cs="宋体"/>
          <w:sz w:val="24"/>
        </w:rPr>
      </w:pPr>
      <w:r>
        <w:rPr>
          <w:rFonts w:hint="eastAsia" w:ascii="宋体" w:hAnsi="宋体" w:cs="宋体"/>
          <w:sz w:val="24"/>
        </w:rPr>
        <w:t>投标文件格式见招标文件“第五章投标文件格式”，投标文件应按照招标文件已提供的格式填写，无格式的可自行设计。</w:t>
      </w:r>
    </w:p>
    <w:p w14:paraId="5335F9F7">
      <w:pPr>
        <w:pStyle w:val="226"/>
        <w:rPr>
          <w:rFonts w:ascii="宋体" w:eastAsia="宋体"/>
        </w:rPr>
      </w:pPr>
      <w:bookmarkStart w:id="306" w:name="_Toc24788"/>
      <w:bookmarkStart w:id="307" w:name="_Toc2077"/>
      <w:bookmarkStart w:id="308" w:name="_Toc8420"/>
      <w:bookmarkStart w:id="309" w:name="_Toc97212990"/>
      <w:bookmarkStart w:id="310" w:name="_Toc530551855"/>
      <w:bookmarkStart w:id="311" w:name="_Toc3183"/>
      <w:bookmarkStart w:id="312" w:name="_Toc19054"/>
      <w:bookmarkStart w:id="313" w:name="_Toc531359010"/>
      <w:r>
        <w:rPr>
          <w:rFonts w:hint="eastAsia" w:ascii="宋体" w:eastAsia="宋体"/>
        </w:rPr>
        <w:t>4.5     投标文件份数及签署</w:t>
      </w:r>
      <w:bookmarkEnd w:id="306"/>
      <w:bookmarkEnd w:id="307"/>
      <w:bookmarkEnd w:id="308"/>
      <w:bookmarkEnd w:id="309"/>
      <w:bookmarkEnd w:id="310"/>
      <w:bookmarkEnd w:id="311"/>
      <w:bookmarkEnd w:id="312"/>
      <w:bookmarkEnd w:id="313"/>
    </w:p>
    <w:p w14:paraId="2C55EBDD">
      <w:pPr>
        <w:spacing w:line="360" w:lineRule="auto"/>
        <w:ind w:left="960" w:hanging="960" w:hangingChars="400"/>
        <w:rPr>
          <w:rFonts w:ascii="宋体" w:hAnsi="宋体" w:cs="宋体"/>
          <w:sz w:val="24"/>
        </w:rPr>
      </w:pPr>
      <w:r>
        <w:rPr>
          <w:rFonts w:hint="eastAsia" w:ascii="宋体" w:hAnsi="宋体" w:cs="宋体"/>
          <w:sz w:val="24"/>
        </w:rPr>
        <w:t>4.5.1   投标文件份数：见投标人须知前附表（一）；</w:t>
      </w:r>
    </w:p>
    <w:p w14:paraId="3DB08CFE">
      <w:pPr>
        <w:spacing w:line="360" w:lineRule="auto"/>
        <w:ind w:left="960" w:hanging="960" w:hangingChars="400"/>
        <w:rPr>
          <w:rFonts w:ascii="宋体" w:hAnsi="宋体" w:cs="宋体"/>
          <w:sz w:val="24"/>
        </w:rPr>
      </w:pPr>
      <w:r>
        <w:rPr>
          <w:rFonts w:hint="eastAsia" w:ascii="宋体" w:hAnsi="宋体" w:cs="宋体"/>
          <w:sz w:val="24"/>
        </w:rPr>
        <w:t>4.5.2   投标文件中所须加盖公章部分均采用CA签章。</w:t>
      </w:r>
    </w:p>
    <w:p w14:paraId="07533634">
      <w:pPr>
        <w:pStyle w:val="226"/>
        <w:rPr>
          <w:rFonts w:ascii="宋体" w:eastAsia="宋体"/>
        </w:rPr>
      </w:pPr>
      <w:r>
        <w:rPr>
          <w:rFonts w:hint="eastAsia" w:ascii="宋体" w:eastAsia="宋体"/>
        </w:rPr>
        <w:t>4.6     注意事项</w:t>
      </w:r>
    </w:p>
    <w:p w14:paraId="4DC59158">
      <w:pPr>
        <w:spacing w:line="360" w:lineRule="auto"/>
        <w:ind w:left="960" w:hanging="960" w:hangingChars="400"/>
        <w:rPr>
          <w:rFonts w:ascii="宋体" w:hAnsi="宋体" w:cs="宋体"/>
          <w:sz w:val="24"/>
          <w:lang w:val="zh-CN"/>
        </w:rPr>
      </w:pPr>
      <w:r>
        <w:rPr>
          <w:rFonts w:hint="eastAsia" w:ascii="宋体" w:hAnsi="宋体" w:cs="宋体"/>
          <w:sz w:val="24"/>
        </w:rPr>
        <w:t xml:space="preserve">4.6.1   </w:t>
      </w:r>
      <w:r>
        <w:rPr>
          <w:rFonts w:hint="eastAsia" w:ascii="宋体" w:hAnsi="宋体" w:cs="宋体"/>
          <w:sz w:val="24"/>
          <w:lang w:val="zh-CN"/>
        </w:rPr>
        <w:t>投标人进行电子投标应</w:t>
      </w:r>
      <w:r>
        <w:rPr>
          <w:rFonts w:hint="eastAsia" w:ascii="宋体" w:hAnsi="宋体" w:cs="宋体"/>
          <w:sz w:val="24"/>
        </w:rPr>
        <w:t>提前注册浙江省政府采购网正式供应商，</w:t>
      </w:r>
      <w:r>
        <w:rPr>
          <w:rFonts w:hint="eastAsia" w:ascii="宋体" w:hAnsi="宋体" w:cs="宋体"/>
          <w:sz w:val="24"/>
          <w:lang w:val="zh-CN"/>
        </w:rPr>
        <w:t>安装客户端软件—“政采云电子交易客户端”，并按照招标文件和电子交易平台的要求编制并加密投标文件。投标人未按规定加密的投标文件，电子交易平台将拒收并提示。</w:t>
      </w:r>
    </w:p>
    <w:p w14:paraId="34D7ABC2">
      <w:pPr>
        <w:spacing w:line="360" w:lineRule="auto"/>
        <w:ind w:left="960" w:hanging="960" w:hangingChars="400"/>
        <w:rPr>
          <w:rFonts w:ascii="宋体" w:hAnsi="宋体" w:cs="宋体"/>
          <w:sz w:val="24"/>
          <w:lang w:val="zh-CN"/>
        </w:rPr>
      </w:pPr>
      <w:r>
        <w:rPr>
          <w:rFonts w:hint="eastAsia" w:ascii="宋体" w:hAnsi="宋体" w:cs="宋体"/>
          <w:sz w:val="24"/>
        </w:rPr>
        <w:t xml:space="preserve">4.6.2   </w:t>
      </w:r>
      <w:r>
        <w:rPr>
          <w:rFonts w:hint="eastAsia" w:ascii="宋体" w:hAnsi="宋体" w:cs="宋体"/>
          <w:sz w:val="24"/>
          <w:lang w:val="zh-CN"/>
        </w:rPr>
        <w:t>使用“政采云电子交易客户端”需要提前申领CA数字证书，申领流程请自行前往“浙江政府采购网-下载专区-电子交易客户端-CA驱动和申领流程”进行查阅。</w:t>
      </w:r>
    </w:p>
    <w:p w14:paraId="7F36D85C">
      <w:pPr>
        <w:spacing w:line="360" w:lineRule="auto"/>
        <w:ind w:left="960" w:hanging="960" w:hangingChars="400"/>
        <w:rPr>
          <w:rFonts w:ascii="宋体" w:hAnsi="宋体" w:cs="宋体"/>
          <w:sz w:val="24"/>
        </w:rPr>
      </w:pPr>
      <w:r>
        <w:rPr>
          <w:rFonts w:hint="eastAsia" w:ascii="宋体" w:hAnsi="宋体" w:cs="宋体"/>
          <w:sz w:val="24"/>
        </w:rPr>
        <w:t>4.6.3   投标人在编制电子投标文件过程中，如遇到政采云平台系统使用问题的，可致电政采云平台技术支持热线，咨询电话式：95763，或在线咨询</w:t>
      </w:r>
      <w:r>
        <w:rPr>
          <w:rFonts w:hint="eastAsia" w:ascii="宋体" w:hAnsi="宋体" w:cs="宋体"/>
          <w:sz w:val="24"/>
          <w:lang w:val="zh-CN"/>
        </w:rPr>
        <w:t>“</w:t>
      </w:r>
      <w:r>
        <w:rPr>
          <w:rFonts w:hint="eastAsia" w:ascii="宋体" w:hAnsi="宋体" w:cs="宋体"/>
          <w:sz w:val="24"/>
        </w:rPr>
        <w:t>咨询小采</w:t>
      </w:r>
      <w:r>
        <w:rPr>
          <w:rFonts w:hint="eastAsia" w:ascii="宋体" w:hAnsi="宋体" w:cs="宋体"/>
          <w:sz w:val="24"/>
          <w:lang w:val="zh-CN"/>
        </w:rPr>
        <w:t>”。</w:t>
      </w:r>
    </w:p>
    <w:p w14:paraId="01F93E16">
      <w:pPr>
        <w:pStyle w:val="39"/>
        <w:spacing w:before="240" w:beforeLines="100" w:after="240" w:afterLines="100"/>
        <w:jc w:val="left"/>
        <w:outlineLvl w:val="1"/>
        <w:rPr>
          <w:rFonts w:ascii="宋体" w:hAnsi="宋体" w:cs="宋体"/>
          <w:sz w:val="30"/>
          <w:szCs w:val="30"/>
        </w:rPr>
      </w:pPr>
      <w:bookmarkStart w:id="314" w:name="_Toc17773"/>
      <w:bookmarkStart w:id="315" w:name="_Toc16650"/>
      <w:bookmarkStart w:id="316" w:name="_Toc25169"/>
      <w:bookmarkStart w:id="317" w:name="_Toc97212991"/>
      <w:bookmarkStart w:id="318" w:name="_Toc22400"/>
      <w:bookmarkStart w:id="319" w:name="_Toc531359011"/>
      <w:bookmarkStart w:id="320" w:name="_Toc8421"/>
      <w:bookmarkStart w:id="321" w:name="_Toc530551856"/>
      <w:r>
        <w:rPr>
          <w:rFonts w:hint="eastAsia" w:ascii="宋体" w:hAnsi="宋体" w:cs="宋体"/>
          <w:sz w:val="30"/>
          <w:szCs w:val="30"/>
        </w:rPr>
        <w:t>五    投标文件提交</w:t>
      </w:r>
      <w:bookmarkEnd w:id="314"/>
      <w:bookmarkEnd w:id="315"/>
      <w:bookmarkEnd w:id="316"/>
      <w:bookmarkEnd w:id="317"/>
      <w:bookmarkEnd w:id="318"/>
      <w:bookmarkEnd w:id="319"/>
      <w:bookmarkEnd w:id="320"/>
      <w:bookmarkEnd w:id="321"/>
    </w:p>
    <w:p w14:paraId="02AB22D5">
      <w:pPr>
        <w:pStyle w:val="226"/>
        <w:rPr>
          <w:rFonts w:ascii="宋体" w:eastAsia="宋体"/>
        </w:rPr>
      </w:pPr>
      <w:bookmarkStart w:id="322" w:name="_Toc530551857"/>
      <w:bookmarkStart w:id="323" w:name="_Toc531359012"/>
      <w:bookmarkStart w:id="324" w:name="_Toc4800"/>
      <w:bookmarkStart w:id="325" w:name="_Toc97212992"/>
      <w:bookmarkStart w:id="326" w:name="_Toc7221"/>
      <w:bookmarkStart w:id="327" w:name="_Toc8096"/>
      <w:bookmarkStart w:id="328" w:name="_Toc29007"/>
      <w:bookmarkStart w:id="329" w:name="_Toc18884"/>
      <w:r>
        <w:rPr>
          <w:rFonts w:hint="eastAsia" w:ascii="宋体" w:eastAsia="宋体"/>
        </w:rPr>
        <w:t>5.1     投标文件导入</w:t>
      </w:r>
      <w:bookmarkEnd w:id="322"/>
      <w:bookmarkEnd w:id="323"/>
      <w:r>
        <w:rPr>
          <w:rFonts w:hint="eastAsia" w:ascii="宋体" w:eastAsia="宋体"/>
        </w:rPr>
        <w:t>和加密</w:t>
      </w:r>
      <w:bookmarkEnd w:id="324"/>
      <w:bookmarkEnd w:id="325"/>
      <w:bookmarkEnd w:id="326"/>
      <w:bookmarkEnd w:id="327"/>
      <w:bookmarkEnd w:id="328"/>
      <w:bookmarkEnd w:id="329"/>
    </w:p>
    <w:p w14:paraId="50C9C08A">
      <w:pPr>
        <w:wordWrap w:val="0"/>
        <w:spacing w:line="360" w:lineRule="auto"/>
        <w:ind w:left="960" w:hanging="960" w:hangingChars="400"/>
        <w:rPr>
          <w:rFonts w:ascii="宋体" w:hAnsi="宋体" w:cs="宋体"/>
          <w:sz w:val="24"/>
        </w:rPr>
      </w:pPr>
      <w:r>
        <w:rPr>
          <w:rFonts w:hint="eastAsia" w:ascii="宋体" w:hAnsi="宋体" w:cs="宋体"/>
          <w:sz w:val="24"/>
        </w:rPr>
        <w:t>5.1.1   投标人应按照资格文件、商务技术文件和报价文件内容分别导入相应位置，各文件之间不得导错位置。</w:t>
      </w:r>
    </w:p>
    <w:p w14:paraId="6A86487F">
      <w:pPr>
        <w:wordWrap w:val="0"/>
        <w:spacing w:line="360" w:lineRule="auto"/>
        <w:ind w:left="960" w:hanging="960" w:hangingChars="400"/>
        <w:jc w:val="left"/>
        <w:rPr>
          <w:rFonts w:ascii="宋体" w:hAnsi="宋体" w:cs="宋体"/>
          <w:sz w:val="24"/>
        </w:rPr>
      </w:pPr>
      <w:r>
        <w:rPr>
          <w:rFonts w:hint="eastAsia" w:ascii="宋体" w:hAnsi="宋体" w:cs="宋体"/>
          <w:sz w:val="24"/>
        </w:rPr>
        <w:t>5.1.2   投标人按照招标文件和政采云平台的要求编制并加密投标文件，并确认将投标文件提交至政采云平台。</w:t>
      </w:r>
    </w:p>
    <w:p w14:paraId="2669B82B">
      <w:pPr>
        <w:pStyle w:val="226"/>
        <w:rPr>
          <w:rFonts w:ascii="宋体" w:eastAsia="宋体"/>
        </w:rPr>
      </w:pPr>
      <w:bookmarkStart w:id="330" w:name="_Toc97212993"/>
      <w:bookmarkStart w:id="331" w:name="_Toc12009"/>
      <w:bookmarkStart w:id="332" w:name="_Toc30184"/>
      <w:bookmarkStart w:id="333" w:name="_Toc530551858"/>
      <w:bookmarkStart w:id="334" w:name="_Toc3997"/>
      <w:bookmarkStart w:id="335" w:name="_Toc531359013"/>
      <w:bookmarkStart w:id="336" w:name="_Toc8870"/>
      <w:bookmarkStart w:id="337" w:name="_Toc11228"/>
      <w:r>
        <w:rPr>
          <w:rFonts w:hint="eastAsia" w:ascii="宋体" w:eastAsia="宋体"/>
        </w:rPr>
        <w:t>5.2     投标文件提交</w:t>
      </w:r>
      <w:bookmarkEnd w:id="330"/>
      <w:bookmarkEnd w:id="331"/>
      <w:bookmarkEnd w:id="332"/>
      <w:bookmarkEnd w:id="333"/>
      <w:bookmarkEnd w:id="334"/>
      <w:bookmarkEnd w:id="335"/>
      <w:bookmarkEnd w:id="336"/>
      <w:bookmarkEnd w:id="337"/>
    </w:p>
    <w:p w14:paraId="6095A34E">
      <w:pPr>
        <w:spacing w:line="360" w:lineRule="auto"/>
        <w:ind w:left="960" w:hanging="960" w:hangingChars="400"/>
        <w:rPr>
          <w:rFonts w:ascii="宋体" w:hAnsi="宋体" w:cs="宋体"/>
          <w:sz w:val="24"/>
        </w:rPr>
      </w:pPr>
      <w:bookmarkStart w:id="338" w:name="_Toc301187685"/>
      <w:r>
        <w:rPr>
          <w:rFonts w:hint="eastAsia" w:ascii="宋体" w:hAnsi="宋体" w:cs="宋体"/>
          <w:sz w:val="24"/>
        </w:rPr>
        <w:t>5.2.1</w:t>
      </w:r>
      <w:bookmarkEnd w:id="338"/>
      <w:r>
        <w:rPr>
          <w:rFonts w:hint="eastAsia" w:ascii="宋体" w:hAnsi="宋体" w:cs="宋体"/>
          <w:sz w:val="24"/>
        </w:rPr>
        <w:t xml:space="preserve">   提交投标文件截止时间：见第一章招标公告（邀请）。</w:t>
      </w:r>
    </w:p>
    <w:p w14:paraId="0DFC7626">
      <w:pPr>
        <w:spacing w:line="360" w:lineRule="auto"/>
        <w:ind w:left="960" w:hanging="960" w:hangingChars="400"/>
        <w:rPr>
          <w:rFonts w:ascii="宋体" w:hAnsi="宋体" w:cs="宋体"/>
          <w:sz w:val="24"/>
        </w:rPr>
      </w:pPr>
      <w:bookmarkStart w:id="339" w:name="_Toc301187686"/>
      <w:r>
        <w:rPr>
          <w:rFonts w:hint="eastAsia" w:ascii="宋体" w:hAnsi="宋体" w:cs="宋体"/>
          <w:sz w:val="24"/>
        </w:rPr>
        <w:t xml:space="preserve">5.2.2   </w:t>
      </w:r>
      <w:bookmarkEnd w:id="339"/>
      <w:r>
        <w:rPr>
          <w:rFonts w:hint="eastAsia" w:ascii="宋体" w:hAnsi="宋体" w:cs="宋体"/>
          <w:sz w:val="24"/>
        </w:rPr>
        <w:t>提交投标文件地点：见第一章招标公告（邀请）。</w:t>
      </w:r>
    </w:p>
    <w:p w14:paraId="16C70C7D">
      <w:pPr>
        <w:spacing w:line="360" w:lineRule="auto"/>
        <w:ind w:left="960" w:hanging="960" w:hangingChars="400"/>
        <w:rPr>
          <w:rFonts w:ascii="宋体" w:hAnsi="宋体" w:cs="宋体"/>
          <w:sz w:val="24"/>
        </w:rPr>
      </w:pPr>
      <w:r>
        <w:rPr>
          <w:rFonts w:hint="eastAsia" w:ascii="宋体" w:hAnsi="宋体" w:cs="宋体"/>
          <w:sz w:val="24"/>
        </w:rPr>
        <w:t>5.2.3   投标人所提交的投标文件将不予退还。</w:t>
      </w:r>
    </w:p>
    <w:p w14:paraId="470A9EEF">
      <w:pPr>
        <w:pStyle w:val="226"/>
        <w:rPr>
          <w:rFonts w:ascii="宋体" w:eastAsia="宋体"/>
        </w:rPr>
      </w:pPr>
      <w:bookmarkStart w:id="340" w:name="_Toc26927"/>
      <w:bookmarkStart w:id="341" w:name="_Toc19130"/>
      <w:bookmarkStart w:id="342" w:name="_Toc3335"/>
      <w:bookmarkStart w:id="343" w:name="_Toc531359014"/>
      <w:bookmarkStart w:id="344" w:name="_Toc97212994"/>
      <w:bookmarkStart w:id="345" w:name="_Toc530551859"/>
      <w:bookmarkStart w:id="346" w:name="_Toc25946"/>
      <w:bookmarkStart w:id="347" w:name="_Toc14920"/>
      <w:r>
        <w:rPr>
          <w:rFonts w:hint="eastAsia" w:ascii="宋体" w:eastAsia="宋体"/>
        </w:rPr>
        <w:t>5.3     投标文件修改和撤回</w:t>
      </w:r>
      <w:bookmarkEnd w:id="340"/>
      <w:bookmarkEnd w:id="341"/>
      <w:bookmarkEnd w:id="342"/>
      <w:bookmarkEnd w:id="343"/>
      <w:bookmarkEnd w:id="344"/>
      <w:bookmarkEnd w:id="345"/>
      <w:bookmarkEnd w:id="346"/>
      <w:bookmarkEnd w:id="347"/>
    </w:p>
    <w:p w14:paraId="700D095F">
      <w:pPr>
        <w:spacing w:line="360" w:lineRule="auto"/>
        <w:ind w:left="960" w:hanging="960" w:hangingChars="400"/>
        <w:rPr>
          <w:rFonts w:ascii="宋体" w:hAnsi="宋体" w:cs="宋体"/>
          <w:sz w:val="24"/>
        </w:rPr>
      </w:pPr>
      <w:r>
        <w:rPr>
          <w:rFonts w:hint="eastAsia" w:ascii="宋体" w:hAnsi="宋体" w:cs="宋体"/>
          <w:sz w:val="24"/>
        </w:rPr>
        <w:t>5.3.1   在</w:t>
      </w:r>
      <w:r>
        <w:rPr>
          <w:rFonts w:hint="eastAsia" w:ascii="宋体" w:hAnsi="宋体" w:cs="宋体"/>
          <w:sz w:val="24"/>
          <w:szCs w:val="24"/>
        </w:rPr>
        <w:t>提交投标文件截止时间</w:t>
      </w:r>
      <w:r>
        <w:rPr>
          <w:rFonts w:hint="eastAsia" w:ascii="宋体" w:hAnsi="宋体" w:cs="宋体"/>
          <w:sz w:val="24"/>
        </w:rPr>
        <w:t>前，投标人可对已提交的</w:t>
      </w:r>
      <w:r>
        <w:rPr>
          <w:rFonts w:hint="eastAsia" w:ascii="宋体" w:hAnsi="宋体" w:cs="宋体"/>
          <w:kern w:val="0"/>
          <w:sz w:val="24"/>
        </w:rPr>
        <w:t>投标文件</w:t>
      </w:r>
      <w:r>
        <w:rPr>
          <w:rFonts w:hint="eastAsia" w:ascii="宋体" w:hAnsi="宋体" w:cs="宋体"/>
          <w:sz w:val="24"/>
        </w:rPr>
        <w:t>进行补充、修改或撤回。补充、修改投标文件的，应先行撤回原文件，补充、修改后按要求重新生成加密的投标文件并重新上传提交。</w:t>
      </w:r>
    </w:p>
    <w:p w14:paraId="6801574E">
      <w:pPr>
        <w:spacing w:line="360" w:lineRule="auto"/>
        <w:ind w:left="960" w:hanging="960" w:hangingChars="400"/>
        <w:rPr>
          <w:rFonts w:ascii="宋体" w:hAnsi="宋体" w:cs="宋体"/>
          <w:sz w:val="24"/>
        </w:rPr>
      </w:pPr>
      <w:r>
        <w:rPr>
          <w:rFonts w:hint="eastAsia" w:ascii="宋体" w:hAnsi="宋体" w:cs="宋体"/>
          <w:sz w:val="24"/>
        </w:rPr>
        <w:t>5.3.2   在</w:t>
      </w:r>
      <w:r>
        <w:rPr>
          <w:rFonts w:hint="eastAsia" w:ascii="宋体" w:hAnsi="宋体" w:cs="宋体"/>
          <w:sz w:val="24"/>
          <w:szCs w:val="24"/>
        </w:rPr>
        <w:t>提交投标文件截止时间</w:t>
      </w:r>
      <w:r>
        <w:rPr>
          <w:rFonts w:hint="eastAsia" w:ascii="宋体" w:hAnsi="宋体" w:cs="宋体"/>
          <w:sz w:val="24"/>
        </w:rPr>
        <w:t>后，投标人不得修改、撤回已提交的投标文件。</w:t>
      </w:r>
    </w:p>
    <w:p w14:paraId="47496575">
      <w:pPr>
        <w:pStyle w:val="226"/>
        <w:rPr>
          <w:rFonts w:ascii="宋体" w:eastAsia="宋体"/>
        </w:rPr>
      </w:pPr>
      <w:bookmarkStart w:id="348" w:name="_Toc18421"/>
      <w:r>
        <w:rPr>
          <w:rFonts w:hint="eastAsia" w:ascii="宋体" w:eastAsia="宋体"/>
        </w:rPr>
        <w:t>5.4     备份投标文件的提交</w:t>
      </w:r>
      <w:bookmarkEnd w:id="348"/>
    </w:p>
    <w:p w14:paraId="37AD672F">
      <w:pPr>
        <w:spacing w:line="360" w:lineRule="auto"/>
        <w:ind w:left="960" w:hanging="960" w:hangingChars="400"/>
        <w:rPr>
          <w:rFonts w:ascii="宋体" w:hAnsi="宋体" w:cs="宋体"/>
          <w:sz w:val="24"/>
        </w:rPr>
      </w:pPr>
      <w:r>
        <w:rPr>
          <w:rFonts w:hint="eastAsia" w:ascii="宋体" w:hAnsi="宋体" w:cs="宋体"/>
          <w:sz w:val="24"/>
        </w:rPr>
        <w:t>5.4.1   投标人在政采云平台上传提交投标文件后，还可以在投标截止时间前</w:t>
      </w:r>
      <w:r>
        <w:rPr>
          <w:rFonts w:hint="eastAsia" w:ascii="宋体" w:hAnsi="宋体" w:cs="宋体"/>
          <w:sz w:val="24"/>
          <w:szCs w:val="24"/>
        </w:rPr>
        <w:t>按采购文件规定提交备份投标文件</w:t>
      </w:r>
      <w:r>
        <w:rPr>
          <w:rFonts w:hint="eastAsia" w:ascii="宋体" w:hAnsi="宋体" w:cs="宋体"/>
          <w:sz w:val="24"/>
        </w:rPr>
        <w:t>1份，但采购人、采购代理机构不强制或变相强制投标人提交备份投标文件。</w:t>
      </w:r>
    </w:p>
    <w:p w14:paraId="207AF855">
      <w:pPr>
        <w:spacing w:line="360" w:lineRule="auto"/>
        <w:ind w:left="960" w:hanging="960" w:hangingChars="400"/>
        <w:rPr>
          <w:rFonts w:ascii="宋体" w:hAnsi="宋体" w:cs="宋体"/>
          <w:sz w:val="24"/>
        </w:rPr>
      </w:pPr>
      <w:r>
        <w:rPr>
          <w:rFonts w:hint="eastAsia" w:ascii="宋体" w:hAnsi="宋体" w:cs="宋体"/>
          <w:sz w:val="24"/>
        </w:rPr>
        <w:t xml:space="preserve">5.4.2   </w:t>
      </w:r>
      <w:r>
        <w:rPr>
          <w:rFonts w:hint="eastAsia" w:ascii="宋体" w:hAnsi="宋体" w:cs="宋体"/>
          <w:sz w:val="24"/>
          <w:szCs w:val="24"/>
        </w:rPr>
        <w:t>电子加密投标文件未按时解密或解密失败的，可启用备份投标文件，以备份投标文件为准。电子加密投标文件未按时解密，又未提交备份投标文件，视为投标文件撤回。</w:t>
      </w:r>
    </w:p>
    <w:p w14:paraId="4321CDC4">
      <w:pPr>
        <w:spacing w:line="360" w:lineRule="auto"/>
        <w:ind w:left="960" w:hanging="960" w:hangingChars="400"/>
        <w:rPr>
          <w:rFonts w:ascii="宋体" w:hAnsi="宋体" w:cs="宋体"/>
          <w:sz w:val="24"/>
        </w:rPr>
      </w:pPr>
      <w:r>
        <w:rPr>
          <w:rFonts w:hint="eastAsia" w:ascii="宋体" w:hAnsi="宋体" w:cs="宋体"/>
          <w:sz w:val="24"/>
        </w:rPr>
        <w:t>5.4.3   备份投标文件须在“政采云投标客户端”制作生成，并</w:t>
      </w:r>
      <w:r>
        <w:rPr>
          <w:rFonts w:hint="eastAsia" w:ascii="宋体" w:hAnsi="宋体" w:cs="宋体"/>
          <w:sz w:val="24"/>
          <w:szCs w:val="24"/>
        </w:rPr>
        <w:t>按采购文件规定提交</w:t>
      </w:r>
      <w:r>
        <w:rPr>
          <w:rFonts w:hint="eastAsia" w:ascii="宋体" w:hAnsi="宋体" w:cs="宋体"/>
          <w:sz w:val="24"/>
        </w:rPr>
        <w:t>。</w:t>
      </w:r>
    </w:p>
    <w:p w14:paraId="137978B3">
      <w:pPr>
        <w:spacing w:line="360" w:lineRule="auto"/>
        <w:ind w:left="960" w:hanging="960" w:hangingChars="400"/>
        <w:rPr>
          <w:rFonts w:ascii="宋体" w:hAnsi="宋体" w:cs="宋体"/>
          <w:sz w:val="24"/>
        </w:rPr>
      </w:pPr>
      <w:r>
        <w:rPr>
          <w:rFonts w:hint="eastAsia" w:ascii="宋体" w:hAnsi="宋体" w:cs="宋体"/>
          <w:sz w:val="24"/>
        </w:rPr>
        <w:t>5.4.4   投标人仅提交备份投标文件，未在政采云平台上传提交投标文件的，投标无效。</w:t>
      </w:r>
    </w:p>
    <w:p w14:paraId="6572F5A6">
      <w:pPr>
        <w:pStyle w:val="39"/>
        <w:spacing w:before="240" w:beforeLines="100" w:after="240" w:afterLines="100"/>
        <w:jc w:val="left"/>
        <w:outlineLvl w:val="1"/>
        <w:rPr>
          <w:rFonts w:ascii="宋体" w:hAnsi="宋体" w:cs="宋体"/>
          <w:sz w:val="30"/>
          <w:szCs w:val="30"/>
        </w:rPr>
      </w:pPr>
      <w:bookmarkStart w:id="349" w:name="_Toc531359017"/>
      <w:bookmarkStart w:id="350" w:name="_Toc97212997"/>
      <w:bookmarkStart w:id="351" w:name="_Toc22147"/>
      <w:bookmarkStart w:id="352" w:name="_Toc3959"/>
      <w:bookmarkStart w:id="353" w:name="_Toc16190"/>
      <w:bookmarkStart w:id="354" w:name="_Toc23217"/>
      <w:bookmarkStart w:id="355" w:name="_Toc29653"/>
      <w:bookmarkStart w:id="356" w:name="_Toc530551861"/>
      <w:r>
        <w:rPr>
          <w:rFonts w:hint="eastAsia" w:ascii="宋体" w:hAnsi="宋体" w:cs="宋体"/>
          <w:sz w:val="30"/>
          <w:szCs w:val="30"/>
        </w:rPr>
        <w:t>六    开标、资格审查、评标</w:t>
      </w:r>
      <w:bookmarkEnd w:id="349"/>
      <w:bookmarkEnd w:id="350"/>
      <w:bookmarkEnd w:id="351"/>
      <w:bookmarkEnd w:id="352"/>
      <w:bookmarkEnd w:id="353"/>
      <w:bookmarkEnd w:id="354"/>
      <w:bookmarkEnd w:id="355"/>
      <w:bookmarkEnd w:id="356"/>
    </w:p>
    <w:p w14:paraId="26789F73">
      <w:pPr>
        <w:pStyle w:val="226"/>
        <w:rPr>
          <w:rFonts w:ascii="宋体" w:eastAsia="宋体"/>
        </w:rPr>
      </w:pPr>
      <w:bookmarkStart w:id="357" w:name="_Toc4026"/>
      <w:bookmarkStart w:id="358" w:name="_Toc531359018"/>
      <w:bookmarkStart w:id="359" w:name="_Toc530551862"/>
      <w:bookmarkStart w:id="360" w:name="_Toc31645"/>
      <w:bookmarkStart w:id="361" w:name="_Toc97212998"/>
      <w:bookmarkStart w:id="362" w:name="_Toc9346"/>
      <w:bookmarkStart w:id="363" w:name="_Toc4747"/>
      <w:bookmarkStart w:id="364" w:name="_Toc8180"/>
      <w:r>
        <w:rPr>
          <w:rFonts w:hint="eastAsia" w:ascii="宋体" w:eastAsia="宋体"/>
        </w:rPr>
        <w:t>6.1     开标</w:t>
      </w:r>
      <w:bookmarkEnd w:id="357"/>
      <w:bookmarkEnd w:id="358"/>
      <w:bookmarkEnd w:id="359"/>
      <w:bookmarkEnd w:id="360"/>
      <w:bookmarkEnd w:id="361"/>
      <w:bookmarkEnd w:id="362"/>
      <w:bookmarkEnd w:id="363"/>
      <w:bookmarkEnd w:id="364"/>
    </w:p>
    <w:p w14:paraId="5E3B922A">
      <w:pPr>
        <w:spacing w:line="360" w:lineRule="auto"/>
        <w:ind w:left="960" w:hanging="960" w:hangingChars="400"/>
        <w:rPr>
          <w:rFonts w:ascii="宋体" w:hAnsi="宋体" w:cs="宋体"/>
          <w:sz w:val="24"/>
        </w:rPr>
      </w:pPr>
      <w:r>
        <w:rPr>
          <w:rFonts w:hint="eastAsia" w:ascii="宋体" w:hAnsi="宋体" w:cs="宋体"/>
          <w:sz w:val="24"/>
        </w:rPr>
        <w:t>6.1.1   开标时间和地点：见投标人须知前附表（一）。</w:t>
      </w:r>
    </w:p>
    <w:p w14:paraId="3A9CE06C">
      <w:pPr>
        <w:spacing w:line="360" w:lineRule="auto"/>
        <w:ind w:left="960" w:hanging="960" w:hangingChars="400"/>
        <w:rPr>
          <w:rFonts w:ascii="宋体" w:hAnsi="宋体" w:cs="宋体"/>
          <w:sz w:val="24"/>
        </w:rPr>
      </w:pPr>
      <w:r>
        <w:rPr>
          <w:rFonts w:hint="eastAsia" w:ascii="宋体" w:hAnsi="宋体" w:cs="宋体"/>
          <w:sz w:val="24"/>
        </w:rPr>
        <w:t>6.1.2   所有投标人应准时参加线上开标，否则视同认可开标结果。</w:t>
      </w:r>
    </w:p>
    <w:p w14:paraId="71B6604E">
      <w:pPr>
        <w:spacing w:line="360" w:lineRule="auto"/>
        <w:ind w:left="960" w:hanging="960" w:hangingChars="400"/>
        <w:rPr>
          <w:rFonts w:ascii="宋体" w:hAnsi="宋体" w:cs="宋体"/>
          <w:sz w:val="24"/>
        </w:rPr>
      </w:pPr>
      <w:r>
        <w:rPr>
          <w:rFonts w:hint="eastAsia" w:ascii="宋体" w:hAnsi="宋体" w:cs="宋体"/>
          <w:sz w:val="24"/>
        </w:rPr>
        <w:t>6.1.3   采购代理机构按招标文件规定的时间在政采云平台上组织开标。投标人不足三家的，不得开标。</w:t>
      </w:r>
    </w:p>
    <w:p w14:paraId="523EE04D">
      <w:pPr>
        <w:spacing w:line="360" w:lineRule="auto"/>
        <w:ind w:left="960" w:hanging="960" w:hangingChars="400"/>
        <w:rPr>
          <w:rFonts w:ascii="宋体" w:hAnsi="宋体" w:cs="宋体"/>
          <w:sz w:val="24"/>
        </w:rPr>
      </w:pPr>
      <w:r>
        <w:rPr>
          <w:rFonts w:hint="eastAsia" w:ascii="宋体" w:hAnsi="宋体" w:cs="宋体"/>
          <w:sz w:val="24"/>
        </w:rPr>
        <w:t>6.1.4   开标时，政采云平台按开标时间自动提取所有投标文件。采购代理机构依托政采云平台发起开始解密指令，投标人按照平台提示和招标文件的规定在半小时内完成在线解密。</w:t>
      </w:r>
    </w:p>
    <w:p w14:paraId="11A44DC6">
      <w:pPr>
        <w:spacing w:line="360" w:lineRule="auto"/>
        <w:ind w:left="960" w:hanging="960" w:hangingChars="400"/>
        <w:jc w:val="left"/>
        <w:rPr>
          <w:rFonts w:ascii="宋体" w:hAnsi="宋体" w:cs="宋体"/>
          <w:sz w:val="24"/>
          <w:szCs w:val="24"/>
        </w:rPr>
      </w:pPr>
      <w:r>
        <w:rPr>
          <w:rFonts w:hint="eastAsia" w:ascii="宋体" w:hAnsi="宋体" w:cs="宋体"/>
          <w:sz w:val="24"/>
          <w:szCs w:val="24"/>
        </w:rPr>
        <w:t>6.1.5  ▲电子加密投标文件按时解密成功的，备份投标文件自动失效；电子加密投标文件未按时解密，投标人按招标文件规定提交备份投标文件且有效的，以备份投标文件为准；电子加密投标文件未按时解密，又未提交备份投标文件，视为投标文件撤回。</w:t>
      </w:r>
    </w:p>
    <w:p w14:paraId="19A586E0">
      <w:pPr>
        <w:spacing w:line="360" w:lineRule="auto"/>
        <w:ind w:left="960" w:hanging="960" w:hangingChars="400"/>
        <w:rPr>
          <w:rFonts w:ascii="宋体" w:hAnsi="宋体" w:cs="宋体"/>
          <w:sz w:val="24"/>
        </w:rPr>
      </w:pPr>
      <w:r>
        <w:rPr>
          <w:rFonts w:hint="eastAsia" w:ascii="宋体" w:hAnsi="宋体" w:cs="宋体"/>
          <w:sz w:val="24"/>
        </w:rPr>
        <w:t>6.1.6   主持人报价确认指令发出后5分钟内，投标人未按时签字确认的，视同已确认投标报价。</w:t>
      </w:r>
    </w:p>
    <w:p w14:paraId="2105F94B">
      <w:pPr>
        <w:pStyle w:val="226"/>
        <w:rPr>
          <w:rFonts w:ascii="宋体" w:eastAsia="宋体"/>
        </w:rPr>
      </w:pPr>
      <w:bookmarkStart w:id="365" w:name="_Toc1412"/>
      <w:bookmarkStart w:id="366" w:name="_Toc14270"/>
      <w:bookmarkStart w:id="367" w:name="_Toc15865"/>
      <w:bookmarkStart w:id="368" w:name="_Toc97212999"/>
      <w:bookmarkStart w:id="369" w:name="_Toc12458"/>
      <w:bookmarkStart w:id="370" w:name="_Toc531359019"/>
      <w:bookmarkStart w:id="371" w:name="_Toc25950"/>
      <w:bookmarkStart w:id="372" w:name="_Toc530551863"/>
      <w:r>
        <w:rPr>
          <w:rFonts w:hint="eastAsia" w:ascii="宋体" w:eastAsia="宋体"/>
        </w:rPr>
        <w:t>6.2     资格审查</w:t>
      </w:r>
      <w:bookmarkEnd w:id="365"/>
      <w:bookmarkEnd w:id="366"/>
      <w:bookmarkEnd w:id="367"/>
      <w:bookmarkEnd w:id="368"/>
      <w:bookmarkEnd w:id="369"/>
      <w:bookmarkEnd w:id="370"/>
      <w:bookmarkEnd w:id="371"/>
      <w:bookmarkEnd w:id="372"/>
    </w:p>
    <w:p w14:paraId="1E8B8100">
      <w:pPr>
        <w:spacing w:line="360" w:lineRule="auto"/>
        <w:ind w:left="960" w:hanging="960" w:hangingChars="400"/>
        <w:rPr>
          <w:rFonts w:ascii="宋体" w:hAnsi="宋体" w:cs="宋体"/>
          <w:sz w:val="24"/>
        </w:rPr>
      </w:pPr>
      <w:r>
        <w:rPr>
          <w:rFonts w:hint="eastAsia" w:ascii="宋体" w:hAnsi="宋体" w:cs="宋体"/>
          <w:sz w:val="24"/>
        </w:rPr>
        <w:t>6.2.1   资格审查：采购人或采购代理机构依据法律法规和招标文件的规定，对投标人的资格进行审查。</w:t>
      </w:r>
    </w:p>
    <w:p w14:paraId="1B9BDB19">
      <w:pPr>
        <w:spacing w:line="360" w:lineRule="auto"/>
        <w:ind w:left="960" w:hanging="960" w:hangingChars="400"/>
        <w:rPr>
          <w:rFonts w:ascii="宋体" w:hAnsi="宋体" w:cs="宋体"/>
          <w:sz w:val="24"/>
        </w:rPr>
      </w:pPr>
      <w:r>
        <w:rPr>
          <w:rFonts w:hint="eastAsia" w:ascii="宋体" w:hAnsi="宋体" w:cs="宋体"/>
          <w:sz w:val="24"/>
        </w:rPr>
        <w:t xml:space="preserve">6.2.2   </w:t>
      </w:r>
      <w:r>
        <w:rPr>
          <w:rFonts w:hint="eastAsia" w:ascii="宋体" w:hAnsi="宋体" w:cs="宋体"/>
          <w:sz w:val="24"/>
          <w:szCs w:val="24"/>
        </w:rPr>
        <w:t>▲</w:t>
      </w:r>
      <w:r>
        <w:rPr>
          <w:rFonts w:hint="eastAsia" w:ascii="宋体" w:hAnsi="宋体" w:cs="宋体"/>
          <w:sz w:val="24"/>
        </w:rPr>
        <w:t>投标人未按招标文件要求提供完整有效资格证明材料的，其投标无效。</w:t>
      </w:r>
    </w:p>
    <w:p w14:paraId="25924349">
      <w:pPr>
        <w:spacing w:line="360" w:lineRule="auto"/>
        <w:ind w:left="960" w:hanging="960" w:hangingChars="400"/>
        <w:rPr>
          <w:rFonts w:ascii="宋体" w:hAnsi="宋体" w:cs="宋体"/>
          <w:sz w:val="24"/>
        </w:rPr>
      </w:pPr>
      <w:r>
        <w:rPr>
          <w:rFonts w:hint="eastAsia" w:ascii="宋体" w:hAnsi="宋体" w:cs="宋体"/>
          <w:sz w:val="24"/>
        </w:rPr>
        <w:t>6.2.3   经资格审查，合格投标人不足三家的，采购项目不得进入评标，并按相关规定重新组织采购。</w:t>
      </w:r>
    </w:p>
    <w:p w14:paraId="64A90A3F">
      <w:pPr>
        <w:spacing w:line="360" w:lineRule="auto"/>
        <w:ind w:left="960" w:hanging="960" w:hangingChars="400"/>
        <w:rPr>
          <w:rFonts w:ascii="宋体" w:hAnsi="宋体" w:cs="宋体"/>
          <w:sz w:val="24"/>
        </w:rPr>
      </w:pPr>
      <w:r>
        <w:rPr>
          <w:rFonts w:hint="eastAsia" w:ascii="宋体" w:hAnsi="宋体" w:cs="宋体"/>
          <w:sz w:val="24"/>
        </w:rPr>
        <w:t>6.2.4   信用信息查询。</w:t>
      </w:r>
    </w:p>
    <w:p w14:paraId="3A45F303">
      <w:pPr>
        <w:spacing w:line="360" w:lineRule="auto"/>
        <w:ind w:left="955" w:leftChars="455"/>
        <w:rPr>
          <w:rFonts w:ascii="宋体" w:hAnsi="宋体" w:cs="宋体"/>
          <w:sz w:val="24"/>
        </w:rPr>
      </w:pPr>
      <w:r>
        <w:rPr>
          <w:rFonts w:hint="eastAsia" w:ascii="宋体" w:hAnsi="宋体" w:cs="宋体"/>
          <w:sz w:val="24"/>
        </w:rPr>
        <w:t>（1）信用信息查询渠道及截止时间：采购代理机构将在资格审查时通过“信用中国”网站(www.creditchina.gov.cn)、中国政府采购网(www.ccgp.gov.cn)渠道查询投标人接受资格审查时的信用记录；</w:t>
      </w:r>
    </w:p>
    <w:p w14:paraId="210DCDA4">
      <w:pPr>
        <w:spacing w:line="360" w:lineRule="auto"/>
        <w:ind w:left="955" w:leftChars="455"/>
        <w:rPr>
          <w:rFonts w:ascii="宋体" w:hAnsi="宋体" w:cs="宋体"/>
          <w:sz w:val="24"/>
        </w:rPr>
      </w:pPr>
      <w:r>
        <w:rPr>
          <w:rFonts w:hint="eastAsia" w:ascii="宋体" w:hAnsi="宋体" w:cs="宋体"/>
          <w:sz w:val="24"/>
        </w:rPr>
        <w:t>（2）信用信息查询记录和证据留存的具体方式：现场查询投标人的信用记录；查询结果经确认后将与采购文件一起存档；</w:t>
      </w:r>
    </w:p>
    <w:p w14:paraId="74E8ECF2">
      <w:pPr>
        <w:spacing w:line="360" w:lineRule="auto"/>
        <w:ind w:left="955" w:leftChars="455"/>
        <w:rPr>
          <w:rFonts w:ascii="宋体" w:hAnsi="宋体" w:cs="宋体"/>
          <w:sz w:val="24"/>
        </w:rPr>
      </w:pPr>
      <w:bookmarkStart w:id="373" w:name="_Toc14799"/>
      <w:r>
        <w:rPr>
          <w:rFonts w:hint="eastAsia" w:ascii="宋体" w:hAnsi="宋体" w:cs="宋体"/>
          <w:sz w:val="24"/>
        </w:rPr>
        <w:t>（3）信用信息的使用规则：经查询列入失信被执行人名单、重大税收违法案件当事人名单、政府采购严重违法失信行为记录名单的投标人将被拒绝参与政府采购活动。信息信息已修复的，按修复后的信息为准；</w:t>
      </w:r>
      <w:bookmarkEnd w:id="373"/>
    </w:p>
    <w:p w14:paraId="5A21131C">
      <w:pPr>
        <w:spacing w:line="360" w:lineRule="auto"/>
        <w:ind w:left="955" w:leftChars="455"/>
        <w:rPr>
          <w:rFonts w:ascii="宋体" w:hAnsi="宋体" w:cs="宋体"/>
          <w:sz w:val="24"/>
        </w:rPr>
      </w:pPr>
      <w:bookmarkStart w:id="374" w:name="_Toc6119"/>
      <w:r>
        <w:rPr>
          <w:rFonts w:hint="eastAsia" w:ascii="宋体" w:hAnsi="宋体" w:cs="宋体"/>
          <w:sz w:val="24"/>
        </w:rPr>
        <w:t>（4）联合体信用信息查询：两个以上的自然人、法人或者其他组织组成一个联合体，以一个供应商的身份共同参加政府采购活动的，应对所有联合体成员进行信用记录查询。联合体成员任意一方存在不良信用记录的，视同联合体存在不良信用记录。</w:t>
      </w:r>
      <w:bookmarkEnd w:id="374"/>
    </w:p>
    <w:p w14:paraId="0A8406B5">
      <w:pPr>
        <w:pStyle w:val="226"/>
        <w:rPr>
          <w:rFonts w:ascii="宋体" w:eastAsia="宋体"/>
        </w:rPr>
      </w:pPr>
      <w:bookmarkStart w:id="375" w:name="_Toc531359020"/>
      <w:bookmarkStart w:id="376" w:name="_Toc25617"/>
      <w:bookmarkStart w:id="377" w:name="_Toc1338"/>
      <w:bookmarkStart w:id="378" w:name="_Toc6850"/>
      <w:bookmarkStart w:id="379" w:name="_Toc7288"/>
      <w:bookmarkStart w:id="380" w:name="_Toc97213000"/>
      <w:bookmarkStart w:id="381" w:name="_Toc12102"/>
      <w:r>
        <w:rPr>
          <w:rFonts w:hint="eastAsia" w:ascii="宋体" w:eastAsia="宋体"/>
        </w:rPr>
        <w:t>6.3     评标</w:t>
      </w:r>
      <w:bookmarkEnd w:id="375"/>
      <w:bookmarkEnd w:id="376"/>
      <w:bookmarkEnd w:id="377"/>
      <w:bookmarkEnd w:id="378"/>
      <w:bookmarkEnd w:id="379"/>
      <w:bookmarkEnd w:id="380"/>
      <w:bookmarkEnd w:id="381"/>
    </w:p>
    <w:p w14:paraId="357ED3E0">
      <w:pPr>
        <w:pStyle w:val="13"/>
        <w:spacing w:line="360" w:lineRule="auto"/>
        <w:ind w:firstLine="0"/>
        <w:rPr>
          <w:rFonts w:ascii="宋体" w:hAnsi="宋体" w:cs="宋体"/>
        </w:rPr>
      </w:pPr>
      <w:r>
        <w:rPr>
          <w:rFonts w:hint="eastAsia" w:ascii="宋体" w:hAnsi="宋体" w:cs="宋体"/>
          <w:sz w:val="24"/>
        </w:rPr>
        <w:t>6.3.1   评标办法：见投标人须知前附表（一）。</w:t>
      </w:r>
    </w:p>
    <w:p w14:paraId="18E87979">
      <w:pPr>
        <w:spacing w:line="360" w:lineRule="auto"/>
        <w:ind w:left="960" w:hanging="960" w:hangingChars="400"/>
        <w:rPr>
          <w:rFonts w:ascii="宋体" w:hAnsi="宋体" w:cs="宋体"/>
          <w:sz w:val="24"/>
        </w:rPr>
      </w:pPr>
      <w:r>
        <w:rPr>
          <w:rFonts w:hint="eastAsia" w:ascii="宋体" w:hAnsi="宋体" w:cs="宋体"/>
          <w:sz w:val="24"/>
        </w:rPr>
        <w:t>6.3.2   评标委员会由采购人或采购代理机构组建，评标委员会由采购人代表和评标专家组成，成员人数为5人以上单数，其中评标专家不少于成员总数的三分之二，评标专家按规定从评标专家库中随机抽取。如有特殊情况的，按相关规定组建评标委员会。</w:t>
      </w:r>
    </w:p>
    <w:p w14:paraId="78A561DA">
      <w:pPr>
        <w:spacing w:line="360" w:lineRule="auto"/>
        <w:ind w:left="960" w:hanging="960" w:hangingChars="400"/>
        <w:rPr>
          <w:rFonts w:ascii="宋体" w:hAnsi="宋体" w:cs="宋体"/>
          <w:sz w:val="24"/>
        </w:rPr>
      </w:pPr>
      <w:r>
        <w:rPr>
          <w:rFonts w:hint="eastAsia" w:ascii="宋体" w:hAnsi="宋体" w:cs="宋体"/>
          <w:sz w:val="24"/>
        </w:rPr>
        <w:t>6.3.3   评标由评标委员会负责。评标委员会应按照客观、公正、审慎的原则，根据招标文件确定评标程序、评标办法和评标标准独立评标。</w:t>
      </w:r>
    </w:p>
    <w:p w14:paraId="0753004E">
      <w:pPr>
        <w:spacing w:line="360" w:lineRule="auto"/>
        <w:jc w:val="left"/>
        <w:rPr>
          <w:rFonts w:ascii="宋体" w:hAnsi="宋体" w:cs="宋体"/>
          <w:sz w:val="24"/>
        </w:rPr>
      </w:pPr>
      <w:r>
        <w:rPr>
          <w:rFonts w:hint="eastAsia" w:ascii="宋体" w:hAnsi="宋体" w:cs="宋体"/>
          <w:sz w:val="24"/>
        </w:rPr>
        <w:t>6.3.4   评标程序：符合性审查、商务技术文件评标、报价文件评标。</w:t>
      </w:r>
    </w:p>
    <w:p w14:paraId="144BC476">
      <w:pPr>
        <w:spacing w:line="360" w:lineRule="auto"/>
        <w:jc w:val="left"/>
        <w:rPr>
          <w:rFonts w:ascii="宋体" w:hAnsi="宋体" w:cs="宋体"/>
          <w:sz w:val="24"/>
        </w:rPr>
      </w:pPr>
      <w:r>
        <w:rPr>
          <w:rFonts w:hint="eastAsia" w:ascii="宋体" w:hAnsi="宋体" w:cs="宋体"/>
          <w:sz w:val="24"/>
        </w:rPr>
        <w:t>6.3.5   符合性审查</w:t>
      </w:r>
    </w:p>
    <w:p w14:paraId="4D069728">
      <w:pPr>
        <w:spacing w:line="360" w:lineRule="auto"/>
        <w:ind w:left="1290" w:leftChars="500" w:hanging="240" w:hangingChars="100"/>
        <w:jc w:val="left"/>
        <w:rPr>
          <w:rFonts w:ascii="宋体" w:hAnsi="宋体" w:cs="宋体"/>
          <w:sz w:val="24"/>
        </w:rPr>
      </w:pPr>
      <w:r>
        <w:rPr>
          <w:rFonts w:hint="eastAsia" w:ascii="宋体" w:hAnsi="宋体" w:cs="宋体"/>
          <w:sz w:val="24"/>
        </w:rPr>
        <w:t>（1）评标委员会应当对符合资格的投标人的投标文件进行符合性审查，以确定其是否满足招标文件的实质性要求。不满足招标文件的实质性要求的，投标无效。</w:t>
      </w:r>
    </w:p>
    <w:p w14:paraId="6106C909">
      <w:pPr>
        <w:spacing w:line="360" w:lineRule="auto"/>
        <w:ind w:left="1290" w:leftChars="500" w:hanging="240" w:hangingChars="100"/>
        <w:jc w:val="left"/>
        <w:rPr>
          <w:rFonts w:ascii="宋体" w:hAnsi="宋体" w:cs="宋体"/>
          <w:sz w:val="24"/>
        </w:rPr>
      </w:pPr>
      <w:r>
        <w:rPr>
          <w:rFonts w:hint="eastAsia" w:ascii="宋体" w:hAnsi="宋体" w:cs="宋体"/>
          <w:sz w:val="24"/>
        </w:rPr>
        <w:t>（2）通过符合性审查不足三家的，除采购任务取消情形外，按相关规定重新组织采购。</w:t>
      </w:r>
    </w:p>
    <w:p w14:paraId="7580771A">
      <w:pPr>
        <w:spacing w:line="360" w:lineRule="auto"/>
        <w:ind w:left="960" w:hanging="960" w:hangingChars="400"/>
        <w:rPr>
          <w:rFonts w:ascii="宋体" w:hAnsi="宋体" w:cs="宋体"/>
          <w:sz w:val="24"/>
        </w:rPr>
      </w:pPr>
      <w:r>
        <w:rPr>
          <w:rFonts w:hint="eastAsia" w:ascii="宋体" w:hAnsi="宋体" w:cs="宋体"/>
          <w:sz w:val="24"/>
        </w:rPr>
        <w:t>6.3.6   商务技术文件评审</w:t>
      </w:r>
    </w:p>
    <w:p w14:paraId="1176E8DF">
      <w:pPr>
        <w:spacing w:line="360" w:lineRule="auto"/>
        <w:ind w:left="1050" w:leftChars="500"/>
        <w:rPr>
          <w:rFonts w:ascii="宋体" w:hAnsi="宋体" w:cs="宋体"/>
          <w:sz w:val="24"/>
        </w:rPr>
      </w:pPr>
      <w:r>
        <w:rPr>
          <w:rFonts w:hint="eastAsia" w:ascii="宋体" w:hAnsi="宋体" w:cs="宋体"/>
          <w:sz w:val="24"/>
        </w:rPr>
        <w:t>评标委员会应当按照招标文件中规定的评标方法和标准，对符合性审查合格的投标文件进行商务和技术评估，综合比较与评价。评审过程中，如有样品或演示环节要求的，应与商务技术文件评审同步进行，各投标人演示顺序由政采云系统自动生成。评标委员会成员根据澄清、演示、样品等情况按评标细则进行独立打分；</w:t>
      </w:r>
    </w:p>
    <w:p w14:paraId="2E1042A4">
      <w:pPr>
        <w:spacing w:line="360" w:lineRule="auto"/>
        <w:ind w:left="960" w:hanging="960" w:hangingChars="400"/>
        <w:rPr>
          <w:rFonts w:ascii="宋体" w:hAnsi="宋体" w:cs="宋体"/>
          <w:sz w:val="24"/>
        </w:rPr>
      </w:pPr>
      <w:r>
        <w:rPr>
          <w:rFonts w:hint="eastAsia" w:ascii="宋体" w:hAnsi="宋体" w:cs="宋体"/>
          <w:sz w:val="24"/>
        </w:rPr>
        <w:t>6.3.7   报价文件评审</w:t>
      </w:r>
    </w:p>
    <w:p w14:paraId="7327FF1B">
      <w:pPr>
        <w:spacing w:line="360" w:lineRule="auto"/>
        <w:ind w:left="1185" w:leftChars="450" w:hanging="240" w:hangingChars="100"/>
        <w:rPr>
          <w:rFonts w:ascii="宋体" w:hAnsi="宋体" w:cs="宋体"/>
          <w:sz w:val="24"/>
        </w:rPr>
      </w:pPr>
      <w:r>
        <w:rPr>
          <w:rFonts w:hint="eastAsia" w:ascii="宋体" w:hAnsi="宋体" w:cs="宋体"/>
          <w:sz w:val="24"/>
        </w:rPr>
        <w:t>（1）评标委员会依据招标文件的规定，对各投标报价的完整性、合理性进行审查；</w:t>
      </w:r>
    </w:p>
    <w:p w14:paraId="6A9CCE3C">
      <w:pPr>
        <w:spacing w:line="360" w:lineRule="auto"/>
        <w:ind w:left="945" w:leftChars="450"/>
        <w:rPr>
          <w:rFonts w:ascii="宋体" w:hAnsi="宋体" w:cs="宋体"/>
          <w:sz w:val="24"/>
        </w:rPr>
      </w:pPr>
      <w:r>
        <w:rPr>
          <w:rFonts w:hint="eastAsia" w:ascii="宋体" w:hAnsi="宋体" w:cs="宋体"/>
          <w:sz w:val="24"/>
        </w:rPr>
        <w:t>（2）报价修正；</w:t>
      </w:r>
    </w:p>
    <w:p w14:paraId="79C69276">
      <w:pPr>
        <w:spacing w:line="360" w:lineRule="auto"/>
        <w:ind w:left="945" w:leftChars="450"/>
        <w:rPr>
          <w:rFonts w:ascii="宋体" w:hAnsi="宋体" w:cs="宋体"/>
          <w:sz w:val="24"/>
        </w:rPr>
      </w:pPr>
      <w:r>
        <w:rPr>
          <w:rFonts w:hint="eastAsia" w:ascii="宋体" w:hAnsi="宋体" w:cs="宋体"/>
          <w:sz w:val="24"/>
        </w:rPr>
        <w:t>（3）政府采购政策价格扣除；</w:t>
      </w:r>
    </w:p>
    <w:p w14:paraId="01DADCD4">
      <w:pPr>
        <w:spacing w:line="360" w:lineRule="auto"/>
        <w:ind w:left="945" w:leftChars="450"/>
        <w:rPr>
          <w:rFonts w:ascii="宋体" w:hAnsi="宋体" w:cs="宋体"/>
          <w:sz w:val="24"/>
        </w:rPr>
      </w:pPr>
      <w:r>
        <w:rPr>
          <w:rFonts w:hint="eastAsia" w:ascii="宋体" w:hAnsi="宋体" w:cs="宋体"/>
          <w:sz w:val="24"/>
        </w:rPr>
        <w:t>（4）评标委员会根据投标人的报价和评标标准，计算各投标人的报价得分。</w:t>
      </w:r>
    </w:p>
    <w:p w14:paraId="4783B7B6">
      <w:pPr>
        <w:pStyle w:val="226"/>
        <w:rPr>
          <w:rFonts w:ascii="宋体" w:eastAsia="宋体"/>
        </w:rPr>
      </w:pPr>
      <w:bookmarkStart w:id="382" w:name="_Toc531359021"/>
      <w:bookmarkStart w:id="383" w:name="_Toc17306"/>
      <w:bookmarkStart w:id="384" w:name="_Toc25557"/>
      <w:bookmarkStart w:id="385" w:name="_Toc97213001"/>
      <w:bookmarkStart w:id="386" w:name="_Toc7273"/>
      <w:bookmarkStart w:id="387" w:name="_Toc4440"/>
      <w:bookmarkStart w:id="388" w:name="_Toc27358"/>
      <w:r>
        <w:rPr>
          <w:rFonts w:hint="eastAsia" w:ascii="宋体" w:eastAsia="宋体"/>
        </w:rPr>
        <w:t>6.4     投标文件的澄清、说明或补正</w:t>
      </w:r>
      <w:bookmarkEnd w:id="382"/>
      <w:bookmarkEnd w:id="383"/>
      <w:bookmarkEnd w:id="384"/>
      <w:bookmarkEnd w:id="385"/>
      <w:bookmarkEnd w:id="386"/>
      <w:bookmarkEnd w:id="387"/>
      <w:bookmarkEnd w:id="388"/>
    </w:p>
    <w:p w14:paraId="5A5DD27E">
      <w:pPr>
        <w:spacing w:line="360" w:lineRule="auto"/>
        <w:ind w:left="1200" w:hanging="1200" w:hangingChars="500"/>
        <w:rPr>
          <w:rFonts w:ascii="宋体" w:hAnsi="宋体" w:cs="宋体"/>
          <w:sz w:val="24"/>
        </w:rPr>
      </w:pPr>
      <w:r>
        <w:rPr>
          <w:rFonts w:hint="eastAsia" w:ascii="宋体" w:hAnsi="宋体" w:cs="宋体"/>
          <w:sz w:val="24"/>
        </w:rPr>
        <w:t xml:space="preserve">6.4.1   </w:t>
      </w:r>
      <w:r>
        <w:rPr>
          <w:rFonts w:hint="eastAsia" w:ascii="宋体" w:hAnsi="宋体" w:cs="宋体"/>
          <w:sz w:val="24"/>
        </w:rPr>
        <w:fldChar w:fldCharType="begin"/>
      </w:r>
      <w:r>
        <w:rPr>
          <w:rFonts w:hint="eastAsia" w:ascii="宋体" w:hAnsi="宋体" w:cs="宋体"/>
          <w:sz w:val="24"/>
        </w:rPr>
        <w:instrText xml:space="preserve"> = 1 \* GB2 </w:instrText>
      </w:r>
      <w:r>
        <w:rPr>
          <w:rFonts w:hint="eastAsia" w:ascii="宋体" w:hAnsi="宋体" w:cs="宋体"/>
          <w:sz w:val="24"/>
        </w:rPr>
        <w:fldChar w:fldCharType="separate"/>
      </w:r>
      <w:r>
        <w:rPr>
          <w:rFonts w:hint="eastAsia" w:ascii="宋体" w:hAnsi="宋体" w:cs="宋体"/>
          <w:sz w:val="24"/>
        </w:rPr>
        <w:t>⑴</w:t>
      </w:r>
      <w:r>
        <w:rPr>
          <w:rFonts w:hint="eastAsia" w:ascii="宋体" w:hAnsi="宋体" w:cs="宋体"/>
          <w:sz w:val="24"/>
        </w:rPr>
        <w:fldChar w:fldCharType="end"/>
      </w:r>
      <w:r>
        <w:rPr>
          <w:rFonts w:hint="eastAsia" w:ascii="宋体" w:hAnsi="宋体" w:cs="宋体"/>
          <w:sz w:val="24"/>
        </w:rPr>
        <w:t>对投标文件中含义不明确、同类问题表述不一致或者有明显文字和计算错误的内容，</w:t>
      </w:r>
      <w:r>
        <w:rPr>
          <w:rFonts w:hint="eastAsia" w:ascii="宋体" w:hAnsi="宋体" w:cs="宋体"/>
          <w:b/>
          <w:sz w:val="24"/>
        </w:rPr>
        <w:t>评标委员会可以通过政采云平台要求投标人作出必要的澄清、说明或者补正。电子投标文件的澄清、说明或者补正采用政采云平台交换数据电文，投标人应在规定时间内提交的澄清、说明或补正（投标人务必在线等待，留意手机短信，及时在线澄清、说明或补正）。</w:t>
      </w:r>
      <w:r>
        <w:rPr>
          <w:rFonts w:hint="eastAsia" w:ascii="宋体" w:hAnsi="宋体" w:cs="宋体"/>
          <w:sz w:val="24"/>
        </w:rPr>
        <w:t>投标人的澄清、说明或者补正不得超出投标文件的范围或者改变投标文件的实质性内容；</w:t>
      </w:r>
    </w:p>
    <w:p w14:paraId="33746A57">
      <w:pPr>
        <w:spacing w:line="360" w:lineRule="auto"/>
        <w:ind w:left="840" w:leftChars="400" w:firstLine="120" w:firstLineChars="5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GB2 </w:instrText>
      </w:r>
      <w:r>
        <w:rPr>
          <w:rFonts w:hint="eastAsia" w:ascii="宋体" w:hAnsi="宋体" w:cs="宋体"/>
          <w:sz w:val="24"/>
        </w:rPr>
        <w:fldChar w:fldCharType="separate"/>
      </w:r>
      <w:r>
        <w:rPr>
          <w:rFonts w:hint="eastAsia" w:ascii="宋体" w:hAnsi="宋体" w:cs="宋体"/>
          <w:sz w:val="24"/>
        </w:rPr>
        <w:t>⑵</w:t>
      </w:r>
      <w:r>
        <w:rPr>
          <w:rFonts w:hint="eastAsia" w:ascii="宋体" w:hAnsi="宋体" w:cs="宋体"/>
          <w:sz w:val="24"/>
        </w:rPr>
        <w:fldChar w:fldCharType="end"/>
      </w:r>
      <w:r>
        <w:rPr>
          <w:rFonts w:hint="eastAsia" w:ascii="宋体" w:hAnsi="宋体" w:cs="宋体"/>
          <w:sz w:val="24"/>
        </w:rPr>
        <w:t xml:space="preserve">投标人的的澄清、说明或补正将作为投标文件的一部分。 </w:t>
      </w:r>
    </w:p>
    <w:p w14:paraId="7A1DCE90">
      <w:pPr>
        <w:spacing w:line="360" w:lineRule="auto"/>
        <w:ind w:left="960" w:hanging="960" w:hangingChars="400"/>
        <w:rPr>
          <w:rFonts w:ascii="宋体" w:hAnsi="宋体" w:cs="宋体"/>
          <w:strike/>
          <w:sz w:val="24"/>
        </w:rPr>
      </w:pPr>
      <w:r>
        <w:rPr>
          <w:rFonts w:hint="eastAsia" w:ascii="宋体" w:hAnsi="宋体" w:cs="宋体"/>
          <w:sz w:val="24"/>
        </w:rPr>
        <w:t>6.4.2   评标委员会认为投标人的报价明显低于其他通过符合性审查投标人的报价，有可能影响产品质量或者不能诚信履约的，有权要求投标人在合理的时间内提供说明，必要时提交相关证明材料；投标人不能在规定时间内证明其报价合理性的，评标委员会应将其作为无效投标处理。</w:t>
      </w:r>
    </w:p>
    <w:p w14:paraId="1FC35DA6">
      <w:pPr>
        <w:spacing w:line="360" w:lineRule="auto"/>
        <w:ind w:left="960" w:hanging="960" w:hangingChars="400"/>
        <w:rPr>
          <w:rFonts w:ascii="宋体" w:hAnsi="宋体" w:cs="宋体"/>
          <w:sz w:val="24"/>
        </w:rPr>
      </w:pPr>
      <w:r>
        <w:rPr>
          <w:rFonts w:hint="eastAsia" w:ascii="宋体" w:hAnsi="宋体" w:cs="宋体"/>
          <w:sz w:val="24"/>
        </w:rPr>
        <w:t>6.4.3   不接受投标人主动对投标文件的澄清、说明或者补正。</w:t>
      </w:r>
    </w:p>
    <w:p w14:paraId="7060638C">
      <w:pPr>
        <w:pStyle w:val="226"/>
        <w:rPr>
          <w:rFonts w:ascii="宋体" w:eastAsia="宋体"/>
        </w:rPr>
      </w:pPr>
      <w:bookmarkStart w:id="389" w:name="_Toc97213002"/>
      <w:bookmarkStart w:id="390" w:name="_Toc3281"/>
      <w:bookmarkStart w:id="391" w:name="_Toc27621"/>
      <w:bookmarkStart w:id="392" w:name="_Toc531359022"/>
      <w:bookmarkStart w:id="393" w:name="_Toc1262"/>
      <w:bookmarkStart w:id="394" w:name="_Toc9181"/>
      <w:bookmarkStart w:id="395" w:name="_Toc24869"/>
      <w:r>
        <w:rPr>
          <w:rFonts w:hint="eastAsia" w:ascii="宋体" w:eastAsia="宋体"/>
        </w:rPr>
        <w:t>6.5     报价错误修正</w:t>
      </w:r>
      <w:bookmarkEnd w:id="389"/>
      <w:bookmarkEnd w:id="390"/>
      <w:bookmarkEnd w:id="391"/>
      <w:bookmarkEnd w:id="392"/>
      <w:bookmarkEnd w:id="393"/>
      <w:bookmarkEnd w:id="394"/>
      <w:bookmarkEnd w:id="395"/>
    </w:p>
    <w:p w14:paraId="05FBB6B6">
      <w:pPr>
        <w:spacing w:line="360" w:lineRule="auto"/>
        <w:ind w:left="960" w:hanging="960" w:hangingChars="400"/>
        <w:rPr>
          <w:rFonts w:ascii="宋体" w:hAnsi="宋体" w:cs="宋体"/>
          <w:sz w:val="24"/>
        </w:rPr>
      </w:pPr>
      <w:r>
        <w:rPr>
          <w:rFonts w:hint="eastAsia" w:ascii="宋体" w:hAnsi="宋体" w:cs="宋体"/>
          <w:sz w:val="24"/>
        </w:rPr>
        <w:t>6.5.1   评标委员会对投标文件报价出现前后不一致的，按照以下规定修正：</w:t>
      </w:r>
    </w:p>
    <w:p w14:paraId="06AD2CD7">
      <w:pPr>
        <w:spacing w:line="360" w:lineRule="auto"/>
        <w:ind w:left="1185" w:leftChars="450" w:hanging="240" w:hangingChars="100"/>
        <w:rPr>
          <w:rFonts w:ascii="宋体" w:hAnsi="宋体" w:cs="宋体"/>
          <w:sz w:val="24"/>
        </w:rPr>
      </w:pPr>
      <w:r>
        <w:rPr>
          <w:rFonts w:hint="eastAsia" w:ascii="宋体" w:hAnsi="宋体" w:cs="宋体"/>
          <w:sz w:val="24"/>
        </w:rPr>
        <w:t>（1）</w:t>
      </w:r>
      <w:r>
        <w:rPr>
          <w:rFonts w:hint="eastAsia" w:ascii="宋体" w:hAnsi="宋体" w:cs="宋体"/>
          <w:kern w:val="0"/>
          <w:sz w:val="24"/>
        </w:rPr>
        <w:t>报价文件</w:t>
      </w:r>
      <w:r>
        <w:rPr>
          <w:rFonts w:hint="eastAsia" w:ascii="宋体" w:hAnsi="宋体" w:cs="宋体"/>
          <w:bCs/>
          <w:sz w:val="24"/>
        </w:rPr>
        <w:t>中开标一览表（报价表）内容与</w:t>
      </w:r>
      <w:r>
        <w:rPr>
          <w:rFonts w:hint="eastAsia" w:ascii="宋体" w:hAnsi="宋体" w:cs="宋体"/>
          <w:kern w:val="0"/>
          <w:sz w:val="24"/>
        </w:rPr>
        <w:t>报价</w:t>
      </w:r>
      <w:r>
        <w:rPr>
          <w:rFonts w:hint="eastAsia" w:ascii="宋体" w:hAnsi="宋体" w:cs="宋体"/>
          <w:bCs/>
          <w:sz w:val="24"/>
        </w:rPr>
        <w:t>明细表相应内容不一致的，以开标一览表（报价表）为准（政采云系统开启报价若与报价文件不一致以报价文件为准）；</w:t>
      </w:r>
    </w:p>
    <w:p w14:paraId="6E85958A">
      <w:pPr>
        <w:spacing w:line="360" w:lineRule="auto"/>
        <w:ind w:left="1185" w:leftChars="450" w:hanging="240" w:hangingChars="100"/>
        <w:rPr>
          <w:rFonts w:ascii="宋体" w:hAnsi="宋体" w:cs="宋体"/>
          <w:bCs/>
          <w:sz w:val="24"/>
        </w:rPr>
      </w:pPr>
      <w:r>
        <w:rPr>
          <w:rFonts w:hint="eastAsia" w:ascii="宋体" w:hAnsi="宋体" w:cs="宋体"/>
          <w:sz w:val="24"/>
        </w:rPr>
        <w:t>（2）</w:t>
      </w:r>
      <w:r>
        <w:rPr>
          <w:rFonts w:hint="eastAsia" w:ascii="宋体" w:hAnsi="宋体" w:cs="宋体"/>
          <w:bCs/>
          <w:sz w:val="24"/>
        </w:rPr>
        <w:t>报价文件的大写金额和小写金额不一致的，以大写金额为准；</w:t>
      </w:r>
    </w:p>
    <w:p w14:paraId="36107A43">
      <w:pPr>
        <w:spacing w:line="360" w:lineRule="auto"/>
        <w:ind w:left="1185" w:leftChars="450" w:hanging="240" w:hangingChars="100"/>
        <w:rPr>
          <w:rFonts w:ascii="宋体" w:hAnsi="宋体" w:cs="宋体"/>
          <w:bCs/>
          <w:sz w:val="24"/>
        </w:rPr>
      </w:pPr>
      <w:r>
        <w:rPr>
          <w:rFonts w:hint="eastAsia" w:ascii="宋体" w:hAnsi="宋体" w:cs="宋体"/>
          <w:bCs/>
          <w:sz w:val="24"/>
        </w:rPr>
        <w:t>（3）单价金额小数点或者百分比有明显错位的，以开标一览表（报价表）的总价为准，并修改单价；</w:t>
      </w:r>
    </w:p>
    <w:p w14:paraId="0C29005D">
      <w:pPr>
        <w:spacing w:line="360" w:lineRule="auto"/>
        <w:ind w:left="1185" w:leftChars="450" w:hanging="240" w:hangingChars="100"/>
        <w:rPr>
          <w:rFonts w:ascii="宋体" w:hAnsi="宋体" w:cs="宋体"/>
          <w:bCs/>
          <w:sz w:val="24"/>
        </w:rPr>
      </w:pPr>
      <w:r>
        <w:rPr>
          <w:rFonts w:hint="eastAsia" w:ascii="宋体" w:hAnsi="宋体" w:cs="宋体"/>
          <w:bCs/>
          <w:sz w:val="24"/>
        </w:rPr>
        <w:t>（4）总价金额与按单价汇总金额不一致的，以单价金额计算结果为准；</w:t>
      </w:r>
    </w:p>
    <w:p w14:paraId="70FC5082">
      <w:pPr>
        <w:spacing w:line="360" w:lineRule="auto"/>
        <w:ind w:left="840" w:leftChars="400" w:firstLine="120" w:firstLineChars="50"/>
        <w:rPr>
          <w:rFonts w:ascii="宋体" w:hAnsi="宋体" w:cs="宋体"/>
          <w:bCs/>
          <w:sz w:val="24"/>
        </w:rPr>
      </w:pPr>
      <w:r>
        <w:rPr>
          <w:rFonts w:hint="eastAsia" w:ascii="宋体" w:hAnsi="宋体" w:cs="宋体"/>
          <w:bCs/>
          <w:sz w:val="24"/>
        </w:rPr>
        <w:t>（5）同时出现两种以上不一致的，按上述顺序修正；</w:t>
      </w:r>
    </w:p>
    <w:p w14:paraId="3954397B">
      <w:pPr>
        <w:spacing w:line="360" w:lineRule="auto"/>
        <w:ind w:left="1185" w:leftChars="450" w:hanging="240" w:hangingChars="100"/>
        <w:rPr>
          <w:rFonts w:ascii="宋体" w:hAnsi="宋体" w:cs="宋体"/>
          <w:sz w:val="24"/>
        </w:rPr>
      </w:pPr>
      <w:r>
        <w:rPr>
          <w:rFonts w:hint="eastAsia" w:ascii="宋体" w:hAnsi="宋体" w:cs="宋体"/>
          <w:bCs/>
          <w:sz w:val="24"/>
        </w:rPr>
        <w:t>（6）</w:t>
      </w:r>
      <w:r>
        <w:rPr>
          <w:rFonts w:hint="eastAsia" w:ascii="宋体" w:hAnsi="宋体" w:cs="宋体"/>
          <w:sz w:val="24"/>
        </w:rPr>
        <w:t>修正错误后的投标报价，经投标人确认后产生约束力。如投标人不接受修正后的投标报价，则其投标无效。</w:t>
      </w:r>
    </w:p>
    <w:p w14:paraId="3C08E57B">
      <w:pPr>
        <w:pStyle w:val="226"/>
        <w:rPr>
          <w:rFonts w:ascii="宋体" w:eastAsia="宋体"/>
        </w:rPr>
      </w:pPr>
      <w:bookmarkStart w:id="396" w:name="_Toc19106"/>
      <w:bookmarkStart w:id="397" w:name="_Toc97213003"/>
      <w:bookmarkStart w:id="398" w:name="_Toc29978"/>
      <w:bookmarkStart w:id="399" w:name="_Toc531359024"/>
      <w:bookmarkStart w:id="400" w:name="_Toc25646"/>
      <w:bookmarkStart w:id="401" w:name="_Toc31299"/>
      <w:bookmarkStart w:id="402" w:name="_Toc23987"/>
      <w:r>
        <w:rPr>
          <w:rFonts w:hint="eastAsia" w:ascii="宋体" w:eastAsia="宋体"/>
        </w:rPr>
        <w:t>6.6     评标报告</w:t>
      </w:r>
      <w:bookmarkEnd w:id="396"/>
      <w:bookmarkEnd w:id="397"/>
      <w:bookmarkEnd w:id="398"/>
      <w:bookmarkEnd w:id="399"/>
      <w:bookmarkEnd w:id="400"/>
      <w:bookmarkEnd w:id="401"/>
      <w:bookmarkEnd w:id="402"/>
    </w:p>
    <w:p w14:paraId="69F91A88">
      <w:pPr>
        <w:spacing w:line="360" w:lineRule="auto"/>
        <w:ind w:left="960" w:hanging="960" w:hangingChars="400"/>
        <w:rPr>
          <w:rFonts w:ascii="宋体" w:hAnsi="宋体" w:cs="宋体"/>
          <w:sz w:val="24"/>
        </w:rPr>
      </w:pPr>
      <w:r>
        <w:rPr>
          <w:rFonts w:hint="eastAsia" w:ascii="宋体" w:hAnsi="宋体" w:cs="宋体"/>
          <w:sz w:val="24"/>
        </w:rPr>
        <w:t>6.6.1   评标结果汇总，同品牌投标人的确定，投标人结果排序。</w:t>
      </w:r>
    </w:p>
    <w:p w14:paraId="7B365D79">
      <w:pPr>
        <w:spacing w:line="360" w:lineRule="auto"/>
        <w:ind w:left="960" w:hanging="960" w:hangingChars="400"/>
        <w:rPr>
          <w:rFonts w:ascii="宋体" w:hAnsi="宋体" w:cs="宋体"/>
          <w:sz w:val="24"/>
        </w:rPr>
      </w:pPr>
      <w:r>
        <w:rPr>
          <w:rFonts w:hint="eastAsia" w:ascii="宋体" w:hAnsi="宋体" w:cs="宋体"/>
          <w:sz w:val="24"/>
        </w:rPr>
        <w:t>6.6.2   评标委员会根据全体评标成员签字的原始评标记录和评标结果编写评标报告，并推荐中标候选人。</w:t>
      </w:r>
    </w:p>
    <w:p w14:paraId="64261573">
      <w:pPr>
        <w:spacing w:line="360" w:lineRule="auto"/>
        <w:ind w:left="960" w:hanging="960" w:hangingChars="400"/>
        <w:rPr>
          <w:rFonts w:ascii="宋体" w:hAnsi="宋体" w:cs="宋体"/>
          <w:sz w:val="24"/>
        </w:rPr>
      </w:pPr>
      <w:r>
        <w:rPr>
          <w:rFonts w:hint="eastAsia" w:ascii="宋体" w:hAnsi="宋体" w:cs="宋体"/>
          <w:sz w:val="24"/>
        </w:rPr>
        <w:t>6.6.3   评标报告由评标委员会成员签字确认生效，持不同意见的评标委员会成员应在评标报告上签署不同意见及理由，否则视为同意评标报告。</w:t>
      </w:r>
    </w:p>
    <w:p w14:paraId="2FDE9A7E">
      <w:pPr>
        <w:spacing w:line="360" w:lineRule="auto"/>
        <w:ind w:left="960" w:hanging="960" w:hangingChars="400"/>
        <w:rPr>
          <w:rFonts w:ascii="宋体" w:hAnsi="宋体" w:cs="宋体"/>
          <w:sz w:val="24"/>
        </w:rPr>
      </w:pPr>
      <w:r>
        <w:rPr>
          <w:rFonts w:hint="eastAsia" w:ascii="宋体" w:hAnsi="宋体" w:cs="宋体"/>
          <w:sz w:val="24"/>
        </w:rPr>
        <w:t>6.6.4   评标结束后，采购代理机构通过中标公告的形式宣布评标结果。</w:t>
      </w:r>
    </w:p>
    <w:p w14:paraId="255F717C">
      <w:pPr>
        <w:pStyle w:val="39"/>
        <w:spacing w:before="240" w:beforeLines="100" w:after="240" w:afterLines="100"/>
        <w:jc w:val="left"/>
        <w:outlineLvl w:val="1"/>
        <w:rPr>
          <w:rFonts w:ascii="宋体" w:hAnsi="宋体" w:cs="宋体"/>
          <w:sz w:val="30"/>
          <w:szCs w:val="30"/>
        </w:rPr>
      </w:pPr>
      <w:bookmarkStart w:id="403" w:name="_Toc5574"/>
      <w:bookmarkStart w:id="404" w:name="_Toc31104"/>
      <w:bookmarkStart w:id="405" w:name="_Toc97213004"/>
      <w:bookmarkStart w:id="406" w:name="_Toc7874"/>
      <w:bookmarkStart w:id="407" w:name="_Toc531359025"/>
      <w:bookmarkStart w:id="408" w:name="_Toc523398512"/>
      <w:bookmarkStart w:id="409" w:name="_Toc7267"/>
      <w:bookmarkStart w:id="410" w:name="_Toc20785"/>
      <w:r>
        <w:rPr>
          <w:rFonts w:hint="eastAsia" w:ascii="宋体" w:hAnsi="宋体" w:cs="宋体"/>
          <w:sz w:val="30"/>
          <w:szCs w:val="30"/>
        </w:rPr>
        <w:t xml:space="preserve">七    </w:t>
      </w:r>
      <w:r>
        <w:rPr>
          <w:rFonts w:hint="eastAsia" w:ascii="宋体" w:hAnsi="宋体" w:cs="宋体"/>
          <w:sz w:val="24"/>
          <w:szCs w:val="24"/>
        </w:rPr>
        <w:t>▲</w:t>
      </w:r>
      <w:r>
        <w:rPr>
          <w:rFonts w:hint="eastAsia" w:ascii="宋体" w:hAnsi="宋体" w:cs="宋体"/>
          <w:sz w:val="30"/>
          <w:szCs w:val="30"/>
        </w:rPr>
        <w:t>投标无效的情形</w:t>
      </w:r>
      <w:bookmarkEnd w:id="403"/>
      <w:bookmarkEnd w:id="404"/>
      <w:bookmarkEnd w:id="405"/>
      <w:bookmarkEnd w:id="406"/>
      <w:bookmarkEnd w:id="407"/>
      <w:bookmarkEnd w:id="408"/>
      <w:bookmarkEnd w:id="409"/>
      <w:bookmarkEnd w:id="410"/>
    </w:p>
    <w:p w14:paraId="39A2C040">
      <w:pPr>
        <w:spacing w:line="360" w:lineRule="auto"/>
        <w:ind w:left="964" w:hanging="964" w:hangingChars="400"/>
        <w:rPr>
          <w:rFonts w:ascii="宋体" w:hAnsi="宋体" w:cs="宋体"/>
          <w:b/>
          <w:bCs/>
          <w:sz w:val="24"/>
        </w:rPr>
      </w:pPr>
      <w:bookmarkStart w:id="411" w:name="_Toc97213005"/>
      <w:bookmarkStart w:id="412" w:name="_Toc25835"/>
      <w:bookmarkStart w:id="413" w:name="_Toc12129"/>
      <w:bookmarkStart w:id="414" w:name="_Toc30756"/>
      <w:bookmarkStart w:id="415" w:name="_Toc19293"/>
      <w:r>
        <w:rPr>
          <w:rFonts w:hint="eastAsia" w:ascii="宋体" w:hAnsi="宋体" w:cs="宋体"/>
          <w:b/>
          <w:bCs/>
          <w:sz w:val="24"/>
        </w:rPr>
        <w:t>7.1     如有以下情形之一的，其投标无效</w:t>
      </w:r>
      <w:bookmarkEnd w:id="411"/>
      <w:bookmarkEnd w:id="412"/>
      <w:bookmarkEnd w:id="413"/>
      <w:bookmarkEnd w:id="414"/>
      <w:r>
        <w:rPr>
          <w:rFonts w:hint="eastAsia" w:ascii="宋体" w:hAnsi="宋体" w:cs="宋体"/>
          <w:b/>
          <w:bCs/>
          <w:sz w:val="24"/>
        </w:rPr>
        <w:t>：</w:t>
      </w:r>
      <w:bookmarkEnd w:id="415"/>
    </w:p>
    <w:p w14:paraId="31015A00">
      <w:pPr>
        <w:spacing w:line="360" w:lineRule="auto"/>
        <w:ind w:left="636" w:leftChars="303" w:firstLine="196" w:firstLineChars="82"/>
        <w:rPr>
          <w:rFonts w:ascii="宋体" w:hAnsi="宋体" w:cs="宋体"/>
          <w:sz w:val="24"/>
        </w:rPr>
      </w:pPr>
      <w:bookmarkStart w:id="416" w:name="_Toc26534"/>
      <w:bookmarkStart w:id="417" w:name="_Toc531359026"/>
      <w:bookmarkStart w:id="418" w:name="_Toc4288"/>
      <w:bookmarkStart w:id="419" w:name="_Toc359934597"/>
      <w:bookmarkStart w:id="420" w:name="_Toc97213011"/>
      <w:bookmarkStart w:id="421" w:name="_Toc301187772"/>
      <w:bookmarkStart w:id="422" w:name="_Toc25520"/>
      <w:bookmarkStart w:id="423" w:name="_Toc303756400"/>
      <w:bookmarkStart w:id="424" w:name="_Toc515526193"/>
      <w:bookmarkStart w:id="425" w:name="_Toc17667"/>
      <w:r>
        <w:rPr>
          <w:rFonts w:hint="eastAsia" w:ascii="宋体" w:hAnsi="宋体" w:cs="宋体"/>
          <w:sz w:val="24"/>
        </w:rPr>
        <w:t>（1）投标人仅提交备份投标文件，未在电子交易平台传输递交投标文件的，投标无效；</w:t>
      </w:r>
    </w:p>
    <w:p w14:paraId="77550791">
      <w:pPr>
        <w:spacing w:line="360" w:lineRule="auto"/>
        <w:ind w:left="636" w:leftChars="303" w:firstLine="196" w:firstLineChars="82"/>
        <w:rPr>
          <w:rFonts w:ascii="宋体" w:hAnsi="宋体" w:cs="宋体"/>
          <w:sz w:val="24"/>
        </w:rPr>
      </w:pPr>
      <w:r>
        <w:rPr>
          <w:rFonts w:hint="eastAsia" w:ascii="宋体" w:hAnsi="宋体" w:cs="宋体"/>
          <w:sz w:val="24"/>
        </w:rPr>
        <w:t>（2）投标人（含联合体成员、分包承接主体）不具备招标文件中规定的资格要求的（投标人未提供有效的资格文件的，视为投标人不具备招标文件中规定的资格要求）；</w:t>
      </w:r>
    </w:p>
    <w:p w14:paraId="216F64B6">
      <w:pPr>
        <w:spacing w:line="360" w:lineRule="auto"/>
        <w:ind w:left="636" w:leftChars="303" w:firstLine="196" w:firstLineChars="82"/>
        <w:rPr>
          <w:rFonts w:ascii="宋体" w:hAnsi="宋体" w:cs="宋体"/>
          <w:sz w:val="24"/>
        </w:rPr>
      </w:pPr>
      <w:r>
        <w:rPr>
          <w:rFonts w:hint="eastAsia" w:ascii="宋体" w:hAnsi="宋体" w:cs="宋体"/>
          <w:sz w:val="24"/>
        </w:rPr>
        <w:t>（3）投标文件未按照招标文件要求签署、盖章的；</w:t>
      </w:r>
    </w:p>
    <w:p w14:paraId="3BB21A87">
      <w:pPr>
        <w:spacing w:line="360" w:lineRule="auto"/>
        <w:ind w:left="636" w:leftChars="303" w:firstLine="196" w:firstLineChars="82"/>
        <w:rPr>
          <w:rFonts w:ascii="宋体" w:hAnsi="宋体" w:cs="宋体"/>
          <w:sz w:val="24"/>
        </w:rPr>
      </w:pPr>
      <w:r>
        <w:rPr>
          <w:rFonts w:hint="eastAsia" w:ascii="宋体" w:hAnsi="宋体" w:cs="宋体"/>
          <w:sz w:val="24"/>
        </w:rPr>
        <w:t>（4）投标文件含有采购人不能接受的附加条件的；</w:t>
      </w:r>
    </w:p>
    <w:p w14:paraId="68A330B9">
      <w:pPr>
        <w:spacing w:line="360" w:lineRule="auto"/>
        <w:ind w:left="636" w:leftChars="303" w:firstLine="196" w:firstLineChars="82"/>
        <w:rPr>
          <w:rFonts w:ascii="宋体" w:hAnsi="宋体" w:cs="宋体"/>
          <w:sz w:val="24"/>
        </w:rPr>
      </w:pPr>
      <w:r>
        <w:rPr>
          <w:rFonts w:hint="eastAsia" w:ascii="宋体" w:hAnsi="宋体" w:cs="宋体"/>
          <w:sz w:val="24"/>
        </w:rPr>
        <w:t>（5）投标文件中承诺的投标有效期少于招标文件中载明的投标有效期的；</w:t>
      </w:r>
    </w:p>
    <w:p w14:paraId="041038C3">
      <w:pPr>
        <w:spacing w:line="360" w:lineRule="auto"/>
        <w:ind w:left="636" w:leftChars="303" w:firstLine="196" w:firstLineChars="82"/>
        <w:rPr>
          <w:rFonts w:ascii="宋体" w:hAnsi="宋体" w:cs="宋体"/>
          <w:sz w:val="24"/>
        </w:rPr>
      </w:pPr>
      <w:r>
        <w:rPr>
          <w:rFonts w:hint="eastAsia" w:ascii="宋体" w:hAnsi="宋体" w:cs="宋体"/>
          <w:sz w:val="24"/>
        </w:rPr>
        <w:t>（6）投标文件出现不是唯一的、有选择性投标报价或投标方案，且未声明哪一份有效的;</w:t>
      </w:r>
    </w:p>
    <w:p w14:paraId="05A03B0B">
      <w:pPr>
        <w:spacing w:line="360" w:lineRule="auto"/>
        <w:ind w:left="636" w:leftChars="303" w:firstLine="196" w:firstLineChars="82"/>
        <w:rPr>
          <w:rFonts w:ascii="宋体" w:hAnsi="宋体" w:cs="宋体"/>
          <w:sz w:val="24"/>
        </w:rPr>
      </w:pPr>
      <w:r>
        <w:rPr>
          <w:rFonts w:hint="eastAsia" w:ascii="宋体" w:hAnsi="宋体" w:cs="宋体"/>
          <w:sz w:val="24"/>
        </w:rPr>
        <w:t>（7）投标报价超过招标文件中规定的预算金额或者最高限价的;</w:t>
      </w:r>
    </w:p>
    <w:p w14:paraId="742B96A1">
      <w:pPr>
        <w:spacing w:line="360" w:lineRule="auto"/>
        <w:ind w:left="636" w:leftChars="303" w:firstLine="196" w:firstLineChars="82"/>
        <w:rPr>
          <w:rFonts w:ascii="宋体" w:hAnsi="宋体" w:cs="宋体"/>
          <w:sz w:val="24"/>
        </w:rPr>
      </w:pPr>
      <w:r>
        <w:rPr>
          <w:rFonts w:hint="eastAsia" w:ascii="宋体" w:hAnsi="宋体" w:cs="宋体"/>
          <w:sz w:val="24"/>
        </w:rPr>
        <w:t>（8）报价明显低于其他通过符合性审查投标人的报价，有可能影响产品质量或者不能诚信履约的，未能按要求提供书面说明或者提交相关证明材料，不能证明其报价合理性的;</w:t>
      </w:r>
    </w:p>
    <w:p w14:paraId="78D2E8DE">
      <w:pPr>
        <w:spacing w:line="360" w:lineRule="auto"/>
        <w:ind w:left="636" w:leftChars="303" w:firstLine="196" w:firstLineChars="82"/>
        <w:rPr>
          <w:rFonts w:ascii="宋体" w:hAnsi="宋体" w:cs="宋体"/>
          <w:sz w:val="24"/>
        </w:rPr>
      </w:pPr>
      <w:r>
        <w:rPr>
          <w:rFonts w:hint="eastAsia" w:ascii="宋体" w:hAnsi="宋体" w:cs="宋体"/>
          <w:sz w:val="24"/>
        </w:rPr>
        <w:t>（9）投标人对根据修正原则修正后的报价不确认的；</w:t>
      </w:r>
    </w:p>
    <w:p w14:paraId="251422B4">
      <w:pPr>
        <w:spacing w:line="360" w:lineRule="auto"/>
        <w:ind w:left="636" w:leftChars="303" w:firstLine="196" w:firstLineChars="82"/>
        <w:rPr>
          <w:rFonts w:ascii="宋体" w:hAnsi="宋体" w:cs="宋体"/>
          <w:sz w:val="24"/>
        </w:rPr>
      </w:pPr>
      <w:r>
        <w:rPr>
          <w:rFonts w:hint="eastAsia" w:ascii="宋体" w:hAnsi="宋体" w:cs="宋体"/>
          <w:sz w:val="24"/>
        </w:rPr>
        <w:t>（10）评标委员会评定有非实质性条款负偏离超过招标文件规定项数的，项数要求见投标人须知前附表（一）；</w:t>
      </w:r>
    </w:p>
    <w:p w14:paraId="589509FE">
      <w:pPr>
        <w:spacing w:line="360" w:lineRule="auto"/>
        <w:ind w:left="636" w:leftChars="303" w:firstLine="196" w:firstLineChars="82"/>
        <w:rPr>
          <w:rFonts w:ascii="宋体" w:hAnsi="宋体" w:cs="宋体"/>
          <w:sz w:val="24"/>
        </w:rPr>
      </w:pPr>
      <w:r>
        <w:rPr>
          <w:rFonts w:hint="eastAsia" w:ascii="宋体" w:hAnsi="宋体" w:cs="宋体"/>
          <w:sz w:val="24"/>
        </w:rPr>
        <w:t>（10）投标人提供虚假材料投标的；</w:t>
      </w:r>
    </w:p>
    <w:p w14:paraId="17FDDA2B">
      <w:pPr>
        <w:spacing w:line="360" w:lineRule="auto"/>
        <w:ind w:left="636" w:leftChars="303" w:firstLine="196" w:firstLineChars="82"/>
        <w:rPr>
          <w:rFonts w:ascii="宋体" w:hAnsi="宋体" w:cs="宋体"/>
          <w:sz w:val="24"/>
        </w:rPr>
      </w:pPr>
      <w:r>
        <w:rPr>
          <w:rFonts w:hint="eastAsia" w:ascii="宋体" w:hAnsi="宋体" w:cs="宋体"/>
          <w:sz w:val="24"/>
        </w:rPr>
        <w:t>（12）投标人有恶意串通、妨碍其他投标人的竞争行为、损害采购人或者其他投标人的合法权益情形的；</w:t>
      </w:r>
    </w:p>
    <w:p w14:paraId="25D0AB2E">
      <w:pPr>
        <w:spacing w:line="360" w:lineRule="auto"/>
        <w:ind w:left="636" w:leftChars="303" w:firstLine="196" w:firstLineChars="82"/>
        <w:rPr>
          <w:rFonts w:ascii="宋体" w:hAnsi="宋体" w:cs="宋体"/>
          <w:sz w:val="24"/>
        </w:rPr>
      </w:pPr>
      <w:r>
        <w:rPr>
          <w:rFonts w:hint="eastAsia" w:ascii="宋体" w:hAnsi="宋体" w:cs="宋体"/>
          <w:sz w:val="24"/>
        </w:rPr>
        <w:t>（13） 投标文件不满足招标文件的其它实质性要求的；</w:t>
      </w:r>
    </w:p>
    <w:p w14:paraId="222032B9">
      <w:pPr>
        <w:spacing w:line="360" w:lineRule="auto"/>
        <w:ind w:left="636" w:leftChars="303" w:firstLine="196" w:firstLineChars="82"/>
        <w:rPr>
          <w:rFonts w:ascii="宋体" w:hAnsi="宋体" w:cs="宋体"/>
          <w:sz w:val="24"/>
        </w:rPr>
      </w:pPr>
      <w:r>
        <w:rPr>
          <w:rFonts w:hint="eastAsia" w:ascii="宋体" w:hAnsi="宋体" w:cs="宋体"/>
          <w:sz w:val="24"/>
        </w:rPr>
        <w:t>（14）法律、法规、规章、规范性文件及招标文件等规定的其他无效情形。</w:t>
      </w:r>
    </w:p>
    <w:p w14:paraId="79123FEE">
      <w:pPr>
        <w:pStyle w:val="39"/>
        <w:spacing w:before="240" w:beforeLines="100" w:after="240" w:afterLines="100"/>
        <w:jc w:val="left"/>
        <w:outlineLvl w:val="1"/>
        <w:rPr>
          <w:rFonts w:ascii="宋体" w:hAnsi="宋体" w:cs="宋体"/>
          <w:sz w:val="30"/>
          <w:szCs w:val="30"/>
        </w:rPr>
      </w:pPr>
      <w:bookmarkStart w:id="426" w:name="_Toc5893"/>
      <w:r>
        <w:rPr>
          <w:rFonts w:hint="eastAsia" w:ascii="宋体" w:hAnsi="宋体" w:cs="宋体"/>
          <w:sz w:val="30"/>
          <w:szCs w:val="30"/>
        </w:rPr>
        <w:t>八    中标和合同</w:t>
      </w:r>
      <w:bookmarkEnd w:id="416"/>
      <w:bookmarkEnd w:id="417"/>
      <w:bookmarkEnd w:id="418"/>
      <w:bookmarkEnd w:id="419"/>
      <w:bookmarkEnd w:id="420"/>
      <w:bookmarkEnd w:id="421"/>
      <w:bookmarkEnd w:id="422"/>
      <w:bookmarkEnd w:id="423"/>
      <w:bookmarkEnd w:id="424"/>
      <w:bookmarkEnd w:id="425"/>
      <w:bookmarkEnd w:id="426"/>
    </w:p>
    <w:p w14:paraId="342B8238">
      <w:pPr>
        <w:pStyle w:val="226"/>
        <w:rPr>
          <w:rFonts w:ascii="宋体" w:eastAsia="宋体"/>
        </w:rPr>
      </w:pPr>
      <w:bookmarkStart w:id="427" w:name="_Toc301187776"/>
      <w:bookmarkStart w:id="428" w:name="_Toc303756402"/>
      <w:bookmarkStart w:id="429" w:name="_Toc359934599"/>
      <w:bookmarkStart w:id="430" w:name="_Toc19603"/>
      <w:bookmarkStart w:id="431" w:name="_Toc20745"/>
      <w:bookmarkStart w:id="432" w:name="_Toc19508"/>
      <w:bookmarkStart w:id="433" w:name="_Toc515526194"/>
      <w:bookmarkStart w:id="434" w:name="_Toc18384"/>
      <w:bookmarkStart w:id="435" w:name="_Toc531359027"/>
      <w:bookmarkStart w:id="436" w:name="_Toc97213012"/>
      <w:bookmarkStart w:id="437" w:name="_Toc10097"/>
      <w:r>
        <w:rPr>
          <w:rFonts w:hint="eastAsia" w:ascii="宋体" w:eastAsia="宋体"/>
        </w:rPr>
        <w:t>8.1</w:t>
      </w:r>
      <w:bookmarkEnd w:id="427"/>
      <w:bookmarkEnd w:id="428"/>
      <w:bookmarkEnd w:id="429"/>
      <w:r>
        <w:rPr>
          <w:rFonts w:hint="eastAsia" w:ascii="宋体" w:eastAsia="宋体"/>
        </w:rPr>
        <w:t xml:space="preserve">     中标</w:t>
      </w:r>
      <w:bookmarkEnd w:id="430"/>
      <w:bookmarkEnd w:id="431"/>
      <w:bookmarkEnd w:id="432"/>
      <w:bookmarkEnd w:id="433"/>
      <w:bookmarkEnd w:id="434"/>
      <w:bookmarkEnd w:id="435"/>
      <w:bookmarkEnd w:id="436"/>
      <w:bookmarkEnd w:id="437"/>
    </w:p>
    <w:p w14:paraId="08B06037">
      <w:pPr>
        <w:spacing w:line="360" w:lineRule="auto"/>
        <w:ind w:left="960" w:hanging="960" w:hangingChars="400"/>
        <w:rPr>
          <w:rFonts w:ascii="宋体" w:hAnsi="宋体" w:cs="宋体"/>
          <w:sz w:val="24"/>
        </w:rPr>
      </w:pPr>
      <w:r>
        <w:rPr>
          <w:rFonts w:hint="eastAsia" w:ascii="宋体" w:hAnsi="宋体" w:cs="宋体"/>
          <w:sz w:val="24"/>
        </w:rPr>
        <w:t>8.1.1   采购代理机构在评标结束后2个工作日内将评标报告提交采购人确认。</w:t>
      </w:r>
    </w:p>
    <w:p w14:paraId="51DBF4AF">
      <w:pPr>
        <w:spacing w:line="360" w:lineRule="auto"/>
        <w:ind w:left="960" w:hanging="960" w:hangingChars="400"/>
        <w:rPr>
          <w:rFonts w:ascii="宋体" w:hAnsi="宋体" w:cs="宋体"/>
          <w:sz w:val="24"/>
        </w:rPr>
      </w:pPr>
      <w:r>
        <w:rPr>
          <w:rFonts w:hint="eastAsia" w:ascii="宋体" w:hAnsi="宋体" w:cs="宋体"/>
          <w:sz w:val="24"/>
        </w:rPr>
        <w:t>8.1.2   采购人应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7EFBCAB">
      <w:pPr>
        <w:spacing w:line="360" w:lineRule="auto"/>
        <w:ind w:left="960" w:hanging="960" w:hangingChars="400"/>
        <w:rPr>
          <w:rFonts w:ascii="宋体" w:hAnsi="宋体" w:cs="宋体"/>
          <w:sz w:val="24"/>
        </w:rPr>
      </w:pPr>
      <w:r>
        <w:rPr>
          <w:rFonts w:hint="eastAsia" w:ascii="宋体" w:hAnsi="宋体" w:cs="宋体"/>
          <w:sz w:val="24"/>
        </w:rPr>
        <w:t>8.1.3   中标人拒绝与采购人签订合同的，采购人可以按照评标报告推荐的中标人名单排序，确定下一候选人为中标人，也可以重新开展政府采购活动。</w:t>
      </w:r>
    </w:p>
    <w:p w14:paraId="5AF9906E">
      <w:pPr>
        <w:pStyle w:val="226"/>
        <w:rPr>
          <w:rFonts w:ascii="宋体" w:eastAsia="宋体"/>
        </w:rPr>
      </w:pPr>
      <w:bookmarkStart w:id="438" w:name="_Toc25685"/>
      <w:bookmarkStart w:id="439" w:name="_Toc15890"/>
      <w:bookmarkStart w:id="440" w:name="_Toc29709"/>
      <w:bookmarkStart w:id="441" w:name="_Toc531359028"/>
      <w:bookmarkStart w:id="442" w:name="_Toc25918"/>
      <w:bookmarkStart w:id="443" w:name="_Toc16529"/>
      <w:bookmarkStart w:id="444" w:name="_Toc97213013"/>
      <w:r>
        <w:rPr>
          <w:rFonts w:hint="eastAsia" w:ascii="宋体" w:eastAsia="宋体"/>
        </w:rPr>
        <w:t>8.2     中标公告和中标通知书</w:t>
      </w:r>
      <w:bookmarkEnd w:id="438"/>
      <w:bookmarkEnd w:id="439"/>
      <w:bookmarkEnd w:id="440"/>
      <w:bookmarkEnd w:id="441"/>
      <w:bookmarkEnd w:id="442"/>
      <w:bookmarkEnd w:id="443"/>
      <w:bookmarkEnd w:id="444"/>
    </w:p>
    <w:p w14:paraId="40F9278D">
      <w:pPr>
        <w:spacing w:line="360" w:lineRule="auto"/>
        <w:ind w:left="960" w:hanging="960" w:hangingChars="400"/>
        <w:rPr>
          <w:rFonts w:ascii="宋体" w:hAnsi="宋体" w:cs="宋体"/>
          <w:sz w:val="24"/>
        </w:rPr>
      </w:pPr>
      <w:r>
        <w:rPr>
          <w:rFonts w:hint="eastAsia" w:ascii="宋体" w:hAnsi="宋体" w:cs="宋体"/>
          <w:sz w:val="24"/>
        </w:rPr>
        <w:t>8.2.1   采购代理机构在投标人须知前附表（一）规定的网址发布中标结果。</w:t>
      </w:r>
    </w:p>
    <w:p w14:paraId="48098A48">
      <w:pPr>
        <w:spacing w:line="360" w:lineRule="auto"/>
        <w:ind w:left="960" w:hanging="960" w:hangingChars="400"/>
        <w:rPr>
          <w:rFonts w:ascii="宋体" w:hAnsi="宋体" w:cs="宋体"/>
          <w:sz w:val="24"/>
        </w:rPr>
      </w:pPr>
      <w:r>
        <w:rPr>
          <w:rFonts w:hint="eastAsia" w:ascii="宋体" w:hAnsi="宋体" w:cs="宋体"/>
          <w:sz w:val="24"/>
        </w:rPr>
        <w:t>8.2.2   中标结果公告内容包括采购人和采购代理机构的名称、地址、联系方式，项目名称和项目编号，中标人名称、地址和中标金额，主要中标标的的名称、规格型号、数量、单价、服务要求，中标公告期限以及评标专家名单，但不包括国家秘密或商业秘密。</w:t>
      </w:r>
    </w:p>
    <w:p w14:paraId="6B70A625">
      <w:pPr>
        <w:spacing w:line="360" w:lineRule="auto"/>
        <w:ind w:left="960" w:hanging="960" w:hangingChars="400"/>
        <w:rPr>
          <w:rFonts w:ascii="宋体" w:hAnsi="宋体" w:cs="宋体"/>
          <w:sz w:val="24"/>
        </w:rPr>
      </w:pPr>
      <w:r>
        <w:rPr>
          <w:rFonts w:hint="eastAsia" w:ascii="宋体" w:hAnsi="宋体" w:cs="宋体"/>
          <w:sz w:val="24"/>
        </w:rPr>
        <w:t>8.2.3   中标公告期限为1个工作日。</w:t>
      </w:r>
    </w:p>
    <w:p w14:paraId="37199F14">
      <w:pPr>
        <w:spacing w:line="360" w:lineRule="auto"/>
        <w:ind w:left="960" w:hanging="960" w:hangingChars="400"/>
        <w:rPr>
          <w:rFonts w:ascii="宋体" w:hAnsi="宋体" w:cs="宋体"/>
          <w:sz w:val="24"/>
        </w:rPr>
      </w:pPr>
      <w:r>
        <w:rPr>
          <w:rFonts w:hint="eastAsia" w:ascii="宋体" w:hAnsi="宋体" w:cs="宋体"/>
          <w:sz w:val="24"/>
        </w:rPr>
        <w:t>8.2.4   采购代理机构在中标结果公告中附中标通知书，视同向中标人发出中标通知书。</w:t>
      </w:r>
    </w:p>
    <w:p w14:paraId="3EE7E771">
      <w:pPr>
        <w:spacing w:line="360" w:lineRule="auto"/>
        <w:ind w:left="960" w:hanging="960" w:hangingChars="400"/>
        <w:rPr>
          <w:rFonts w:ascii="宋体" w:hAnsi="宋体" w:cs="宋体"/>
          <w:sz w:val="24"/>
        </w:rPr>
      </w:pPr>
      <w:r>
        <w:rPr>
          <w:rFonts w:hint="eastAsia" w:ascii="宋体" w:hAnsi="宋体" w:cs="宋体"/>
          <w:sz w:val="24"/>
        </w:rPr>
        <w:t>8.2.5   中标通知书发出后，采购人不得违法改变中标结果，中标人无正当理由不得放弃中标。</w:t>
      </w:r>
    </w:p>
    <w:p w14:paraId="424CB97B">
      <w:pPr>
        <w:pStyle w:val="226"/>
        <w:rPr>
          <w:rFonts w:ascii="宋体" w:eastAsia="宋体"/>
        </w:rPr>
      </w:pPr>
      <w:bookmarkStart w:id="445" w:name="_Toc531359029"/>
      <w:bookmarkStart w:id="446" w:name="_Toc24543"/>
      <w:bookmarkStart w:id="447" w:name="_Toc24370"/>
      <w:bookmarkStart w:id="448" w:name="_Toc29878"/>
      <w:bookmarkStart w:id="449" w:name="_Toc97213014"/>
      <w:bookmarkStart w:id="450" w:name="_Toc4458"/>
      <w:bookmarkStart w:id="451" w:name="_Toc3078"/>
      <w:r>
        <w:rPr>
          <w:rFonts w:hint="eastAsia" w:ascii="宋体" w:eastAsia="宋体"/>
        </w:rPr>
        <w:t>8.3     履约保证金</w:t>
      </w:r>
      <w:bookmarkEnd w:id="445"/>
      <w:bookmarkEnd w:id="446"/>
      <w:bookmarkEnd w:id="447"/>
      <w:bookmarkEnd w:id="448"/>
      <w:bookmarkEnd w:id="449"/>
      <w:bookmarkEnd w:id="450"/>
      <w:bookmarkEnd w:id="451"/>
    </w:p>
    <w:p w14:paraId="61DFC3A0">
      <w:pPr>
        <w:spacing w:line="360" w:lineRule="auto"/>
        <w:ind w:left="960" w:hanging="960" w:hangingChars="400"/>
        <w:rPr>
          <w:rFonts w:ascii="宋体" w:hAnsi="宋体" w:cs="宋体"/>
          <w:sz w:val="24"/>
        </w:rPr>
      </w:pPr>
      <w:r>
        <w:rPr>
          <w:rFonts w:hint="eastAsia" w:ascii="宋体" w:hAnsi="宋体" w:cs="宋体"/>
          <w:sz w:val="24"/>
        </w:rPr>
        <w:t>8.3.1   履约保证金：见投标人须知前附表（一）。</w:t>
      </w:r>
    </w:p>
    <w:p w14:paraId="03988FA7">
      <w:pPr>
        <w:spacing w:line="360" w:lineRule="auto"/>
        <w:ind w:left="960" w:hanging="960" w:hangingChars="400"/>
        <w:rPr>
          <w:rFonts w:ascii="宋体" w:hAnsi="宋体" w:cs="宋体"/>
          <w:sz w:val="24"/>
        </w:rPr>
      </w:pPr>
      <w:r>
        <w:rPr>
          <w:rFonts w:hint="eastAsia" w:ascii="宋体" w:hAnsi="宋体" w:cs="宋体"/>
          <w:sz w:val="24"/>
        </w:rPr>
        <w:t>8.3.2   验收合格的项目，采购人应根据采购合同的约定及时向供应商支付采购资金、退还履约保证金。</w:t>
      </w:r>
    </w:p>
    <w:p w14:paraId="39E700D9">
      <w:pPr>
        <w:pStyle w:val="226"/>
        <w:rPr>
          <w:rFonts w:ascii="宋体" w:eastAsia="宋体"/>
        </w:rPr>
      </w:pPr>
      <w:bookmarkStart w:id="452" w:name="_Toc97213015"/>
      <w:bookmarkStart w:id="453" w:name="_Toc531359030"/>
      <w:bookmarkStart w:id="454" w:name="_Toc5774"/>
      <w:bookmarkStart w:id="455" w:name="_Toc31048"/>
      <w:bookmarkStart w:id="456" w:name="_Toc6434"/>
      <w:bookmarkStart w:id="457" w:name="_Toc10253"/>
      <w:bookmarkStart w:id="458" w:name="_Toc5030"/>
      <w:r>
        <w:rPr>
          <w:rFonts w:hint="eastAsia" w:ascii="宋体" w:eastAsia="宋体"/>
        </w:rPr>
        <w:t>8.4     合同</w:t>
      </w:r>
      <w:bookmarkEnd w:id="452"/>
      <w:bookmarkEnd w:id="453"/>
      <w:bookmarkEnd w:id="454"/>
      <w:bookmarkEnd w:id="455"/>
      <w:bookmarkEnd w:id="456"/>
      <w:bookmarkEnd w:id="457"/>
      <w:bookmarkEnd w:id="458"/>
    </w:p>
    <w:p w14:paraId="65E06BAE">
      <w:pPr>
        <w:spacing w:line="360" w:lineRule="auto"/>
        <w:ind w:left="960" w:hanging="960" w:hangingChars="400"/>
        <w:rPr>
          <w:rFonts w:ascii="宋体" w:hAnsi="宋体" w:cs="宋体"/>
          <w:sz w:val="24"/>
        </w:rPr>
      </w:pPr>
      <w:r>
        <w:rPr>
          <w:rFonts w:hint="eastAsia" w:ascii="宋体" w:hAnsi="宋体" w:cs="宋体"/>
          <w:sz w:val="24"/>
        </w:rPr>
        <w:t>8.4.1   采购人应自中标通知书发出之日起30日内，按照招标文件和中标人投标文件的规定，与中标人签订书面合同。所签订的合同不得对招标文件确定的事项和中标人投标文件作实质性修改。</w:t>
      </w:r>
    </w:p>
    <w:p w14:paraId="25FFAA81">
      <w:pPr>
        <w:spacing w:line="360" w:lineRule="auto"/>
        <w:ind w:left="960" w:hanging="960" w:hangingChars="400"/>
        <w:rPr>
          <w:rFonts w:ascii="宋体" w:hAnsi="宋体" w:cs="宋体"/>
          <w:sz w:val="24"/>
        </w:rPr>
      </w:pPr>
      <w:r>
        <w:rPr>
          <w:rFonts w:hint="eastAsia" w:ascii="宋体" w:hAnsi="宋体" w:cs="宋体"/>
          <w:sz w:val="24"/>
        </w:rPr>
        <w:t>8.4.2   询问或者质疑事项可能影响中标结果的，采购人应暂停签订合同，已经签订合同的，应中止履行合同。</w:t>
      </w:r>
    </w:p>
    <w:p w14:paraId="32A3E6BF">
      <w:pPr>
        <w:spacing w:line="360" w:lineRule="auto"/>
        <w:ind w:left="960" w:hanging="960" w:hangingChars="400"/>
        <w:rPr>
          <w:rFonts w:ascii="宋体" w:hAnsi="宋体" w:cs="宋体"/>
          <w:sz w:val="24"/>
        </w:rPr>
      </w:pPr>
      <w:r>
        <w:rPr>
          <w:rFonts w:hint="eastAsia" w:ascii="宋体" w:hAnsi="宋体" w:cs="宋体"/>
          <w:sz w:val="24"/>
        </w:rPr>
        <w:t>8.4.3   采购人应自政府采购合同签订之日起2个工作日内，将政府采购合同在浙江省政府采购网（zfcg.czt.zj.gov.cn）上公告，但政府采购合同中涉及国家秘密、商业秘密的内容除外。</w:t>
      </w:r>
    </w:p>
    <w:p w14:paraId="36F08B7F">
      <w:pPr>
        <w:pStyle w:val="39"/>
        <w:spacing w:before="240" w:beforeLines="100" w:after="240" w:afterLines="100"/>
        <w:jc w:val="left"/>
        <w:outlineLvl w:val="1"/>
        <w:rPr>
          <w:rFonts w:ascii="宋体" w:hAnsi="宋体" w:cs="宋体"/>
          <w:sz w:val="30"/>
          <w:szCs w:val="30"/>
        </w:rPr>
      </w:pPr>
      <w:bookmarkStart w:id="459" w:name="_Toc15805937"/>
      <w:bookmarkStart w:id="460" w:name="_Toc334087240"/>
      <w:bookmarkStart w:id="461" w:name="_Toc47756031"/>
      <w:bookmarkStart w:id="462" w:name="_Toc25471"/>
      <w:bookmarkStart w:id="463" w:name="_Toc10865"/>
      <w:bookmarkStart w:id="464" w:name="_Toc20288"/>
      <w:bookmarkStart w:id="465" w:name="_Toc335664282"/>
      <w:bookmarkStart w:id="466" w:name="_Toc493956048"/>
      <w:bookmarkStart w:id="467" w:name="_Toc107820052"/>
      <w:bookmarkStart w:id="468" w:name="_Toc20300"/>
      <w:bookmarkStart w:id="469" w:name="_Toc15813254"/>
      <w:bookmarkStart w:id="470" w:name="_Toc530551873"/>
      <w:bookmarkStart w:id="471" w:name="_Toc30295"/>
      <w:bookmarkStart w:id="472" w:name="_Toc531359032"/>
      <w:bookmarkStart w:id="473" w:name="_Toc45506731"/>
      <w:bookmarkStart w:id="474" w:name="_Toc97213016"/>
      <w:r>
        <w:rPr>
          <w:rFonts w:hint="eastAsia" w:ascii="宋体" w:hAnsi="宋体" w:cs="宋体"/>
          <w:sz w:val="30"/>
          <w:szCs w:val="30"/>
        </w:rPr>
        <w:t>九    其他事项</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Start w:id="475" w:name="_Toc15245"/>
      <w:bookmarkStart w:id="476" w:name="_Toc24514"/>
      <w:bookmarkStart w:id="477" w:name="_Toc16415"/>
    </w:p>
    <w:p w14:paraId="341A898E">
      <w:pPr>
        <w:pStyle w:val="39"/>
        <w:spacing w:before="240" w:beforeLines="100" w:after="240" w:afterLines="100"/>
        <w:jc w:val="left"/>
        <w:outlineLvl w:val="1"/>
        <w:rPr>
          <w:rFonts w:ascii="宋体" w:hAnsi="宋体" w:cs="宋体"/>
          <w:sz w:val="24"/>
          <w:szCs w:val="20"/>
        </w:rPr>
      </w:pPr>
      <w:bookmarkStart w:id="478" w:name="_Toc31825"/>
      <w:r>
        <w:rPr>
          <w:rFonts w:hint="eastAsia" w:ascii="宋体" w:hAnsi="宋体" w:cs="宋体"/>
          <w:sz w:val="24"/>
          <w:szCs w:val="20"/>
        </w:rPr>
        <w:t xml:space="preserve">9.1    </w:t>
      </w:r>
      <w:bookmarkEnd w:id="475"/>
      <w:bookmarkEnd w:id="476"/>
      <w:bookmarkEnd w:id="477"/>
      <w:r>
        <w:rPr>
          <w:rFonts w:hint="eastAsia" w:ascii="宋体" w:hAnsi="宋体" w:cs="宋体"/>
          <w:sz w:val="24"/>
          <w:szCs w:val="20"/>
        </w:rPr>
        <w:t>废标</w:t>
      </w:r>
      <w:bookmarkEnd w:id="478"/>
    </w:p>
    <w:p w14:paraId="3AB22BAD">
      <w:pPr>
        <w:spacing w:line="360" w:lineRule="auto"/>
        <w:ind w:left="958" w:leftChars="456"/>
        <w:rPr>
          <w:rFonts w:ascii="宋体" w:hAnsi="宋体" w:cs="宋体"/>
          <w:sz w:val="24"/>
        </w:rPr>
      </w:pPr>
      <w:r>
        <w:rPr>
          <w:rFonts w:hint="eastAsia" w:ascii="宋体" w:hAnsi="宋体" w:cs="宋体"/>
          <w:sz w:val="24"/>
        </w:rPr>
        <w:t>根据《中华人民共和国政府采购法》第三十六条之规定，在采购中，出现下列情形之一的，应予废标：</w:t>
      </w:r>
    </w:p>
    <w:p w14:paraId="3B8CE6C1">
      <w:pPr>
        <w:spacing w:line="360" w:lineRule="auto"/>
        <w:ind w:left="958" w:leftChars="456"/>
        <w:rPr>
          <w:rFonts w:ascii="宋体" w:hAnsi="宋体" w:cs="宋体"/>
          <w:sz w:val="24"/>
        </w:rPr>
      </w:pPr>
      <w:r>
        <w:rPr>
          <w:rFonts w:hint="eastAsia" w:ascii="宋体" w:hAnsi="宋体" w:cs="宋体"/>
          <w:sz w:val="24"/>
        </w:rPr>
        <w:t>（1）符合专业条件的供应商或者对招标文件作实质响应的供应商不足3家的；</w:t>
      </w:r>
    </w:p>
    <w:p w14:paraId="680843E4">
      <w:pPr>
        <w:spacing w:line="360" w:lineRule="auto"/>
        <w:ind w:left="958" w:leftChars="456"/>
        <w:rPr>
          <w:rFonts w:ascii="宋体" w:hAnsi="宋体" w:cs="宋体"/>
          <w:sz w:val="24"/>
        </w:rPr>
      </w:pPr>
      <w:r>
        <w:rPr>
          <w:rFonts w:hint="eastAsia" w:ascii="宋体" w:hAnsi="宋体" w:cs="宋体"/>
          <w:sz w:val="24"/>
        </w:rPr>
        <w:t>（2）出现影响采购公正的违法、违规行为的；</w:t>
      </w:r>
    </w:p>
    <w:p w14:paraId="2C183F85">
      <w:pPr>
        <w:spacing w:line="360" w:lineRule="auto"/>
        <w:ind w:left="958" w:leftChars="456"/>
        <w:rPr>
          <w:rFonts w:ascii="宋体" w:hAnsi="宋体" w:cs="宋体"/>
          <w:sz w:val="24"/>
        </w:rPr>
      </w:pPr>
      <w:r>
        <w:rPr>
          <w:rFonts w:hint="eastAsia" w:ascii="宋体" w:hAnsi="宋体" w:cs="宋体"/>
          <w:sz w:val="24"/>
        </w:rPr>
        <w:t>（3）投标人的报价均超过了采购预算，采购人不能支付的；</w:t>
      </w:r>
    </w:p>
    <w:p w14:paraId="74CAA628">
      <w:pPr>
        <w:spacing w:line="360" w:lineRule="auto"/>
        <w:ind w:left="958" w:leftChars="456"/>
        <w:rPr>
          <w:rFonts w:ascii="宋体" w:hAnsi="宋体" w:cs="宋体"/>
          <w:sz w:val="24"/>
        </w:rPr>
      </w:pPr>
      <w:r>
        <w:rPr>
          <w:rFonts w:hint="eastAsia" w:ascii="宋体" w:hAnsi="宋体" w:cs="宋体"/>
          <w:sz w:val="24"/>
        </w:rPr>
        <w:t>（4）因重大变故，采购任务取消的。</w:t>
      </w:r>
    </w:p>
    <w:p w14:paraId="6F1AFD5A">
      <w:pPr>
        <w:spacing w:line="360" w:lineRule="auto"/>
        <w:ind w:left="958" w:leftChars="456"/>
        <w:rPr>
          <w:rFonts w:ascii="宋体" w:hAnsi="宋体" w:cs="宋体"/>
          <w:sz w:val="24"/>
        </w:rPr>
      </w:pPr>
      <w:r>
        <w:rPr>
          <w:rFonts w:hint="eastAsia" w:ascii="宋体" w:hAnsi="宋体" w:cs="宋体"/>
          <w:sz w:val="24"/>
        </w:rPr>
        <w:t>废标后，采购代理机构应当将废标理由通知所有投标人。</w:t>
      </w:r>
    </w:p>
    <w:p w14:paraId="0A23A40B">
      <w:pPr>
        <w:pStyle w:val="39"/>
        <w:spacing w:before="240" w:beforeLines="100" w:after="240" w:afterLines="100"/>
        <w:jc w:val="left"/>
        <w:outlineLvl w:val="1"/>
        <w:rPr>
          <w:rFonts w:ascii="宋体" w:hAnsi="宋体" w:cs="宋体"/>
          <w:sz w:val="24"/>
          <w:szCs w:val="20"/>
        </w:rPr>
      </w:pPr>
      <w:bookmarkStart w:id="479" w:name="_Toc8481"/>
      <w:r>
        <w:rPr>
          <w:rFonts w:hint="eastAsia" w:ascii="宋体" w:hAnsi="宋体" w:cs="宋体"/>
          <w:sz w:val="24"/>
          <w:szCs w:val="20"/>
        </w:rPr>
        <w:t>9.2    修改招标文件，重新组织采购活动</w:t>
      </w:r>
      <w:bookmarkEnd w:id="479"/>
    </w:p>
    <w:p w14:paraId="323D5532">
      <w:pPr>
        <w:spacing w:line="360" w:lineRule="auto"/>
        <w:ind w:left="655" w:leftChars="312" w:firstLine="297" w:firstLineChars="124"/>
        <w:rPr>
          <w:rFonts w:ascii="宋体" w:hAnsi="宋体" w:cs="宋体"/>
          <w:sz w:val="24"/>
        </w:rPr>
      </w:pPr>
      <w:r>
        <w:rPr>
          <w:rFonts w:hint="eastAsia" w:ascii="宋体" w:hAnsi="宋体" w:cs="宋体"/>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6BADE6E">
      <w:pPr>
        <w:pStyle w:val="39"/>
        <w:spacing w:before="240" w:beforeLines="100" w:after="240" w:afterLines="100"/>
        <w:jc w:val="left"/>
        <w:outlineLvl w:val="1"/>
        <w:rPr>
          <w:rFonts w:ascii="宋体" w:hAnsi="宋体" w:cs="宋体"/>
          <w:sz w:val="24"/>
          <w:szCs w:val="20"/>
        </w:rPr>
      </w:pPr>
      <w:bookmarkStart w:id="480" w:name="_Toc17367"/>
      <w:r>
        <w:rPr>
          <w:rFonts w:hint="eastAsia" w:ascii="宋体" w:hAnsi="宋体" w:cs="宋体"/>
          <w:sz w:val="24"/>
          <w:szCs w:val="20"/>
        </w:rPr>
        <w:t>9.3    重新开展采购</w:t>
      </w:r>
      <w:bookmarkEnd w:id="480"/>
    </w:p>
    <w:p w14:paraId="38C4C6AF">
      <w:pPr>
        <w:spacing w:line="360" w:lineRule="auto"/>
        <w:ind w:left="958" w:leftChars="456"/>
        <w:rPr>
          <w:rFonts w:ascii="宋体" w:hAnsi="宋体" w:cs="宋体"/>
          <w:sz w:val="24"/>
        </w:rPr>
      </w:pPr>
      <w:r>
        <w:rPr>
          <w:rFonts w:hint="eastAsia" w:ascii="宋体" w:hAnsi="宋体" w:cs="宋体"/>
          <w:sz w:val="24"/>
        </w:rPr>
        <w:t>有政府采购法第七十一条、第七十二条规定的违法行为之一，影响或者可能影响中标结果的，依照下列规定处理：</w:t>
      </w:r>
    </w:p>
    <w:p w14:paraId="1836A820">
      <w:pPr>
        <w:spacing w:line="360" w:lineRule="auto"/>
        <w:ind w:left="960" w:hanging="960" w:hangingChars="400"/>
        <w:rPr>
          <w:rFonts w:ascii="宋体" w:hAnsi="宋体" w:cs="宋体"/>
          <w:sz w:val="24"/>
        </w:rPr>
      </w:pPr>
      <w:r>
        <w:rPr>
          <w:rFonts w:hint="eastAsia" w:ascii="宋体" w:hAnsi="宋体" w:cs="宋体"/>
          <w:sz w:val="24"/>
        </w:rPr>
        <w:t>9.3.1   未确定中标供应商的，终止本次政府采购活动，重新开展政府采购活动。</w:t>
      </w:r>
    </w:p>
    <w:p w14:paraId="4558B0F3">
      <w:pPr>
        <w:spacing w:line="360" w:lineRule="auto"/>
        <w:ind w:left="960" w:hanging="960" w:hangingChars="400"/>
        <w:rPr>
          <w:rFonts w:ascii="宋体" w:hAnsi="宋体" w:cs="宋体"/>
          <w:sz w:val="24"/>
        </w:rPr>
      </w:pPr>
      <w:r>
        <w:rPr>
          <w:rFonts w:hint="eastAsia" w:ascii="宋体" w:hAnsi="宋体" w:cs="宋体"/>
          <w:sz w:val="24"/>
        </w:rPr>
        <w:t>9.3.2   已确定中标供应商但尚未签订政府采购合同的，中标结果无效，从合格的中标候选人中另行确定中标供应商；没有合格的中标候选人的，重新开展政府采购活动。</w:t>
      </w:r>
    </w:p>
    <w:p w14:paraId="0375D1E0">
      <w:pPr>
        <w:spacing w:line="360" w:lineRule="auto"/>
        <w:ind w:left="960" w:hanging="960" w:hangingChars="400"/>
        <w:rPr>
          <w:rFonts w:ascii="宋体" w:hAnsi="宋体" w:cs="宋体"/>
          <w:sz w:val="24"/>
        </w:rPr>
      </w:pPr>
      <w:r>
        <w:rPr>
          <w:rFonts w:hint="eastAsia" w:ascii="宋体" w:hAnsi="宋体" w:cs="宋体"/>
          <w:sz w:val="24"/>
        </w:rPr>
        <w:t>9.3.3   政府采购合同已签订但尚未履行的，撤销合同，从合格的中标候选人中另行确定中标供应商；没有合格的中标候选人的，重新开展政府采购活动。</w:t>
      </w:r>
    </w:p>
    <w:p w14:paraId="69619A8F">
      <w:pPr>
        <w:spacing w:line="360" w:lineRule="auto"/>
        <w:ind w:left="960" w:hanging="960" w:hangingChars="400"/>
        <w:rPr>
          <w:rFonts w:ascii="宋体" w:hAnsi="宋体" w:cs="宋体"/>
          <w:sz w:val="24"/>
        </w:rPr>
      </w:pPr>
      <w:r>
        <w:rPr>
          <w:rFonts w:hint="eastAsia" w:ascii="宋体" w:hAnsi="宋体" w:cs="宋体"/>
          <w:sz w:val="24"/>
        </w:rPr>
        <w:t>9.3.4   政府采购合同已经履行，给采购人、供应商造成损失的，由责任人承担赔偿责任。</w:t>
      </w:r>
    </w:p>
    <w:p w14:paraId="21962C3E">
      <w:pPr>
        <w:spacing w:line="360" w:lineRule="auto"/>
        <w:ind w:left="960" w:hanging="960" w:hangingChars="400"/>
        <w:rPr>
          <w:rFonts w:ascii="宋体" w:hAnsi="宋体" w:cs="宋体"/>
          <w:sz w:val="24"/>
        </w:rPr>
      </w:pPr>
      <w:r>
        <w:rPr>
          <w:rFonts w:hint="eastAsia" w:ascii="宋体" w:hAnsi="宋体" w:cs="宋体"/>
          <w:sz w:val="24"/>
        </w:rPr>
        <w:t>9.3.5   政府采购当事人有其他违反政府采购法或者政府采购法实施条例等法律法规规定的行为，经改正后仍然影响或者可能影响中标结果或者依法被认定为中标无效的，依照9.3.1-9.3.4规定处理。</w:t>
      </w:r>
    </w:p>
    <w:p w14:paraId="57345CDF">
      <w:pPr>
        <w:pStyle w:val="39"/>
        <w:spacing w:before="240" w:beforeLines="100" w:after="240" w:afterLines="100"/>
        <w:jc w:val="left"/>
        <w:outlineLvl w:val="1"/>
        <w:rPr>
          <w:rFonts w:ascii="宋体" w:hAnsi="宋体" w:cs="宋体"/>
          <w:sz w:val="24"/>
          <w:szCs w:val="20"/>
        </w:rPr>
      </w:pPr>
      <w:bookmarkStart w:id="481" w:name="_Toc10422"/>
      <w:r>
        <w:rPr>
          <w:rFonts w:hint="eastAsia" w:ascii="宋体" w:hAnsi="宋体" w:cs="宋体"/>
          <w:sz w:val="24"/>
          <w:szCs w:val="20"/>
        </w:rPr>
        <w:t>9.4    电子交易活动的中止</w:t>
      </w:r>
      <w:bookmarkEnd w:id="481"/>
    </w:p>
    <w:p w14:paraId="7B2DF514">
      <w:pPr>
        <w:spacing w:line="360" w:lineRule="auto"/>
        <w:ind w:left="958" w:leftChars="456"/>
        <w:jc w:val="left"/>
        <w:rPr>
          <w:rFonts w:ascii="宋体" w:hAnsi="宋体" w:cs="宋体"/>
          <w:sz w:val="24"/>
        </w:rPr>
      </w:pPr>
      <w:r>
        <w:rPr>
          <w:rFonts w:hint="eastAsia" w:ascii="宋体" w:hAnsi="宋体" w:cs="宋体"/>
          <w:sz w:val="24"/>
        </w:rPr>
        <w:t>招标过程中出现以下情形，导致政采云平台无法正常运行，或者无法保证电子交易公平、公正和安全时，采购代理机构将中止电子交易活动：</w:t>
      </w:r>
    </w:p>
    <w:p w14:paraId="2D2CD2FE">
      <w:pPr>
        <w:spacing w:line="360" w:lineRule="auto"/>
        <w:ind w:left="840" w:leftChars="400" w:firstLine="120" w:firstLineChars="50"/>
        <w:jc w:val="left"/>
        <w:rPr>
          <w:rFonts w:ascii="宋体" w:hAnsi="宋体" w:cs="宋体"/>
          <w:sz w:val="24"/>
        </w:rPr>
      </w:pPr>
      <w:r>
        <w:rPr>
          <w:rFonts w:hint="eastAsia" w:ascii="宋体" w:hAnsi="宋体" w:cs="宋体"/>
          <w:sz w:val="24"/>
        </w:rPr>
        <w:t>（1）电子交易平台发生故障而无法登录访问的；</w:t>
      </w:r>
    </w:p>
    <w:p w14:paraId="0C002EE5">
      <w:pPr>
        <w:spacing w:line="360" w:lineRule="auto"/>
        <w:ind w:left="840" w:leftChars="400" w:firstLine="120" w:firstLineChars="50"/>
        <w:jc w:val="left"/>
        <w:rPr>
          <w:rFonts w:ascii="宋体" w:hAnsi="宋体" w:cs="宋体"/>
          <w:sz w:val="24"/>
        </w:rPr>
      </w:pPr>
      <w:r>
        <w:rPr>
          <w:rFonts w:hint="eastAsia" w:ascii="宋体" w:hAnsi="宋体" w:cs="宋体"/>
          <w:sz w:val="24"/>
        </w:rPr>
        <w:t>（2）电子交易平台应用或数据库出现错误，不能进行正常操作的；</w:t>
      </w:r>
    </w:p>
    <w:p w14:paraId="27C265BD">
      <w:pPr>
        <w:spacing w:line="360" w:lineRule="auto"/>
        <w:ind w:left="945" w:leftChars="450"/>
        <w:rPr>
          <w:rFonts w:ascii="宋体" w:hAnsi="宋体" w:cs="宋体"/>
          <w:sz w:val="24"/>
        </w:rPr>
      </w:pPr>
      <w:r>
        <w:rPr>
          <w:rFonts w:hint="eastAsia" w:ascii="宋体" w:hAnsi="宋体" w:cs="宋体"/>
          <w:sz w:val="24"/>
        </w:rPr>
        <w:t>（3）电子交易平台发现严重安全漏洞，有潜在泄密危险的；</w:t>
      </w:r>
    </w:p>
    <w:p w14:paraId="7BCC9F8B">
      <w:pPr>
        <w:spacing w:line="360" w:lineRule="auto"/>
        <w:ind w:left="945" w:leftChars="450"/>
        <w:rPr>
          <w:rFonts w:ascii="宋体" w:hAnsi="宋体" w:cs="宋体"/>
          <w:sz w:val="24"/>
        </w:rPr>
      </w:pPr>
      <w:r>
        <w:rPr>
          <w:rFonts w:hint="eastAsia" w:ascii="宋体" w:hAnsi="宋体" w:cs="宋体"/>
          <w:sz w:val="24"/>
        </w:rPr>
        <w:t xml:space="preserve">（4）病毒发作导致不能进行正常操作的； </w:t>
      </w:r>
    </w:p>
    <w:p w14:paraId="2BDEBD84">
      <w:pPr>
        <w:spacing w:line="360" w:lineRule="auto"/>
        <w:ind w:left="945" w:leftChars="450"/>
        <w:rPr>
          <w:rFonts w:ascii="宋体" w:hAnsi="宋体" w:cs="宋体"/>
          <w:sz w:val="24"/>
        </w:rPr>
      </w:pPr>
      <w:r>
        <w:rPr>
          <w:rFonts w:hint="eastAsia" w:ascii="宋体" w:hAnsi="宋体" w:cs="宋体"/>
          <w:sz w:val="24"/>
        </w:rPr>
        <w:t>（5）其他无法保证电子交易的公平、公正和安全的情况</w:t>
      </w:r>
    </w:p>
    <w:p w14:paraId="61E3A054">
      <w:pPr>
        <w:spacing w:line="360" w:lineRule="auto"/>
        <w:ind w:left="945" w:leftChars="450"/>
        <w:rPr>
          <w:rFonts w:ascii="宋体" w:hAnsi="宋体" w:cs="宋体"/>
          <w:sz w:val="24"/>
        </w:rPr>
      </w:pPr>
      <w:r>
        <w:rPr>
          <w:rFonts w:hint="eastAsia" w:ascii="宋体" w:hAnsi="宋体" w:cs="宋体"/>
          <w:sz w:val="24"/>
        </w:rPr>
        <w:t>出现上述规定情形，不影响采购公平、公正性的，采购代理机构可以待上述情形消除后继续组织电子交易活动；影响或可能影响采购公平、公正性的，应重新组织采购。</w:t>
      </w:r>
    </w:p>
    <w:p w14:paraId="43702BCF">
      <w:pPr>
        <w:pStyle w:val="39"/>
        <w:spacing w:before="240" w:beforeLines="100" w:after="240" w:afterLines="100"/>
        <w:jc w:val="left"/>
        <w:outlineLvl w:val="1"/>
        <w:rPr>
          <w:rFonts w:ascii="宋体" w:hAnsi="宋体" w:cs="宋体"/>
          <w:sz w:val="24"/>
          <w:szCs w:val="20"/>
        </w:rPr>
      </w:pPr>
      <w:bookmarkStart w:id="482" w:name="_Toc20936"/>
      <w:bookmarkStart w:id="483" w:name="_Toc26606"/>
      <w:bookmarkStart w:id="484" w:name="_Toc32645"/>
      <w:bookmarkStart w:id="485" w:name="_Toc28402"/>
      <w:r>
        <w:rPr>
          <w:rFonts w:hint="eastAsia" w:ascii="宋体" w:hAnsi="宋体" w:cs="宋体"/>
          <w:sz w:val="24"/>
          <w:szCs w:val="20"/>
        </w:rPr>
        <w:t>9.5    解释权</w:t>
      </w:r>
      <w:bookmarkEnd w:id="482"/>
      <w:bookmarkEnd w:id="483"/>
      <w:bookmarkEnd w:id="484"/>
      <w:bookmarkEnd w:id="485"/>
      <w:r>
        <w:rPr>
          <w:rFonts w:hint="eastAsia" w:ascii="宋体" w:hAnsi="宋体" w:cs="宋体"/>
          <w:sz w:val="24"/>
          <w:szCs w:val="20"/>
        </w:rPr>
        <w:t xml:space="preserve"> </w:t>
      </w:r>
    </w:p>
    <w:p w14:paraId="78F7C999">
      <w:pPr>
        <w:spacing w:line="360" w:lineRule="auto"/>
        <w:ind w:left="960" w:hanging="960" w:hangingChars="400"/>
        <w:rPr>
          <w:rFonts w:ascii="宋体" w:hAnsi="宋体" w:cs="宋体"/>
          <w:sz w:val="24"/>
        </w:rPr>
      </w:pPr>
      <w:r>
        <w:rPr>
          <w:rFonts w:hint="eastAsia" w:ascii="宋体" w:hAnsi="宋体" w:cs="宋体"/>
          <w:sz w:val="24"/>
        </w:rPr>
        <w:t>9.5.1   本招标文件解释权属采购代理机构；</w:t>
      </w:r>
    </w:p>
    <w:p w14:paraId="6A74972B">
      <w:pPr>
        <w:spacing w:line="360" w:lineRule="auto"/>
        <w:ind w:left="960" w:hanging="960" w:hangingChars="400"/>
        <w:rPr>
          <w:rFonts w:ascii="宋体" w:hAnsi="宋体" w:cs="宋体"/>
        </w:rPr>
      </w:pPr>
      <w:r>
        <w:rPr>
          <w:rFonts w:hint="eastAsia" w:ascii="宋体" w:hAnsi="宋体" w:cs="宋体"/>
          <w:sz w:val="24"/>
        </w:rPr>
        <w:t>9.5.2   未尽事宜按有关政府采购法律法规和规章制度的规定执行。</w:t>
      </w:r>
    </w:p>
    <w:p w14:paraId="63AFB7E3">
      <w:pPr>
        <w:spacing w:line="360" w:lineRule="auto"/>
        <w:ind w:left="960" w:hanging="960" w:hangingChars="400"/>
        <w:rPr>
          <w:rFonts w:ascii="宋体" w:hAnsi="宋体" w:cs="宋体"/>
          <w:sz w:val="24"/>
        </w:rPr>
      </w:pPr>
      <w:r>
        <w:rPr>
          <w:rFonts w:hint="eastAsia" w:ascii="宋体" w:hAnsi="宋体" w:cs="宋体"/>
          <w:sz w:val="24"/>
        </w:rPr>
        <w:t>9.6     委托代理服务费</w:t>
      </w:r>
    </w:p>
    <w:p w14:paraId="6562D59B">
      <w:pPr>
        <w:spacing w:line="360" w:lineRule="auto"/>
        <w:ind w:firstLine="964" w:firstLineChars="400"/>
        <w:rPr>
          <w:rFonts w:ascii="宋体" w:hAnsi="宋体" w:cs="宋体"/>
          <w:b/>
          <w:sz w:val="24"/>
        </w:rPr>
      </w:pPr>
      <w:r>
        <w:rPr>
          <w:rFonts w:hint="eastAsia" w:ascii="宋体" w:hAnsi="宋体" w:cs="宋体"/>
          <w:b/>
          <w:sz w:val="24"/>
        </w:rPr>
        <w:t>由中标人支付代理服务费</w:t>
      </w:r>
      <w:r>
        <w:rPr>
          <w:rFonts w:hint="eastAsia" w:ascii="宋体" w:hAnsi="宋体" w:cs="宋体"/>
          <w:b/>
          <w:bCs/>
          <w:sz w:val="24"/>
        </w:rPr>
        <w:t>，</w:t>
      </w:r>
      <w:r>
        <w:rPr>
          <w:rFonts w:hint="eastAsia" w:ascii="宋体" w:hAnsi="宋体" w:cs="宋体"/>
          <w:b/>
          <w:sz w:val="24"/>
        </w:rPr>
        <w:t>费用按下表货物类收费标准65%计取，</w:t>
      </w:r>
      <w:r>
        <w:rPr>
          <w:rFonts w:hint="eastAsia" w:ascii="宋体" w:hAnsi="宋体" w:cs="宋体"/>
          <w:b/>
          <w:bCs/>
          <w:sz w:val="24"/>
        </w:rPr>
        <w:t>采用差额累计法计算，不足5000元按5000元收取，</w:t>
      </w:r>
      <w:r>
        <w:rPr>
          <w:rFonts w:hint="eastAsia" w:ascii="宋体" w:hAnsi="宋体" w:cs="宋体"/>
          <w:b/>
          <w:sz w:val="24"/>
        </w:rPr>
        <w:t>中标人在中标公告发布之日起5个工作日内向代理机构一次性付清。</w:t>
      </w:r>
    </w:p>
    <w:tbl>
      <w:tblPr>
        <w:tblStyle w:val="42"/>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8"/>
        <w:gridCol w:w="3831"/>
      </w:tblGrid>
      <w:tr w14:paraId="48EE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068" w:type="dxa"/>
            <w:tcBorders>
              <w:top w:val="single" w:color="auto" w:sz="4" w:space="0"/>
              <w:left w:val="single" w:color="auto" w:sz="4" w:space="0"/>
              <w:bottom w:val="single" w:color="auto" w:sz="4" w:space="0"/>
              <w:right w:val="single" w:color="auto" w:sz="4" w:space="0"/>
            </w:tcBorders>
            <w:vAlign w:val="center"/>
          </w:tcPr>
          <w:p w14:paraId="5B23C43E">
            <w:pPr>
              <w:jc w:val="center"/>
              <w:rPr>
                <w:rFonts w:ascii="宋体" w:hAnsi="宋体" w:cs="宋体"/>
                <w:b/>
                <w:sz w:val="24"/>
              </w:rPr>
            </w:pPr>
            <w:r>
              <w:rPr>
                <w:rFonts w:hint="eastAsia" w:ascii="宋体" w:hAnsi="宋体" w:cs="宋体"/>
                <w:b/>
                <w:sz w:val="24"/>
              </w:rPr>
              <w:t>中标金额（万元）</w:t>
            </w:r>
          </w:p>
        </w:tc>
        <w:tc>
          <w:tcPr>
            <w:tcW w:w="3831" w:type="dxa"/>
            <w:tcBorders>
              <w:top w:val="single" w:color="auto" w:sz="4" w:space="0"/>
              <w:left w:val="single" w:color="auto" w:sz="4" w:space="0"/>
              <w:bottom w:val="single" w:color="auto" w:sz="4" w:space="0"/>
              <w:right w:val="single" w:color="auto" w:sz="4" w:space="0"/>
            </w:tcBorders>
            <w:vAlign w:val="center"/>
          </w:tcPr>
          <w:p w14:paraId="79C65ECB">
            <w:pPr>
              <w:jc w:val="center"/>
              <w:rPr>
                <w:rFonts w:ascii="宋体" w:hAnsi="宋体" w:cs="宋体"/>
                <w:b/>
                <w:sz w:val="24"/>
              </w:rPr>
            </w:pPr>
            <w:r>
              <w:rPr>
                <w:rFonts w:hint="eastAsia" w:ascii="宋体" w:hAnsi="宋体" w:cs="宋体"/>
                <w:b/>
                <w:sz w:val="24"/>
              </w:rPr>
              <w:t>货物招标</w:t>
            </w:r>
          </w:p>
        </w:tc>
      </w:tr>
      <w:tr w14:paraId="4BBC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068" w:type="dxa"/>
            <w:tcBorders>
              <w:top w:val="single" w:color="auto" w:sz="4" w:space="0"/>
              <w:left w:val="single" w:color="auto" w:sz="4" w:space="0"/>
              <w:bottom w:val="single" w:color="auto" w:sz="4" w:space="0"/>
              <w:right w:val="single" w:color="auto" w:sz="4" w:space="0"/>
            </w:tcBorders>
            <w:vAlign w:val="center"/>
          </w:tcPr>
          <w:p w14:paraId="34CC3626">
            <w:pPr>
              <w:jc w:val="center"/>
              <w:rPr>
                <w:rFonts w:ascii="宋体" w:hAnsi="宋体" w:cs="宋体"/>
                <w:sz w:val="24"/>
              </w:rPr>
            </w:pPr>
            <w:r>
              <w:rPr>
                <w:rFonts w:hint="eastAsia" w:ascii="宋体" w:hAnsi="宋体" w:cs="宋体"/>
                <w:sz w:val="24"/>
              </w:rPr>
              <w:t>100以下</w:t>
            </w:r>
          </w:p>
        </w:tc>
        <w:tc>
          <w:tcPr>
            <w:tcW w:w="3831" w:type="dxa"/>
            <w:tcBorders>
              <w:top w:val="single" w:color="auto" w:sz="4" w:space="0"/>
              <w:left w:val="single" w:color="auto" w:sz="4" w:space="0"/>
              <w:bottom w:val="single" w:color="auto" w:sz="4" w:space="0"/>
              <w:right w:val="single" w:color="auto" w:sz="4" w:space="0"/>
            </w:tcBorders>
            <w:vAlign w:val="center"/>
          </w:tcPr>
          <w:p w14:paraId="377E44FD">
            <w:pPr>
              <w:jc w:val="center"/>
              <w:rPr>
                <w:rFonts w:ascii="宋体" w:hAnsi="宋体" w:cs="宋体"/>
                <w:sz w:val="24"/>
              </w:rPr>
            </w:pPr>
            <w:r>
              <w:rPr>
                <w:rFonts w:hint="eastAsia" w:ascii="宋体" w:hAnsi="宋体" w:cs="宋体"/>
                <w:sz w:val="24"/>
              </w:rPr>
              <w:t>1.5%</w:t>
            </w:r>
          </w:p>
        </w:tc>
      </w:tr>
      <w:tr w14:paraId="4478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8" w:type="dxa"/>
            <w:tcBorders>
              <w:top w:val="single" w:color="auto" w:sz="4" w:space="0"/>
              <w:left w:val="single" w:color="auto" w:sz="4" w:space="0"/>
              <w:bottom w:val="single" w:color="auto" w:sz="4" w:space="0"/>
              <w:right w:val="single" w:color="auto" w:sz="4" w:space="0"/>
            </w:tcBorders>
            <w:vAlign w:val="center"/>
          </w:tcPr>
          <w:p w14:paraId="1B58BF2B">
            <w:pPr>
              <w:jc w:val="center"/>
              <w:rPr>
                <w:rFonts w:ascii="宋体" w:hAnsi="宋体" w:cs="宋体"/>
                <w:sz w:val="24"/>
              </w:rPr>
            </w:pPr>
            <w:r>
              <w:rPr>
                <w:rFonts w:hint="eastAsia" w:ascii="宋体" w:hAnsi="宋体" w:cs="宋体"/>
                <w:sz w:val="24"/>
              </w:rPr>
              <w:t>100-500</w:t>
            </w:r>
          </w:p>
        </w:tc>
        <w:tc>
          <w:tcPr>
            <w:tcW w:w="3831" w:type="dxa"/>
            <w:tcBorders>
              <w:top w:val="single" w:color="auto" w:sz="4" w:space="0"/>
              <w:left w:val="single" w:color="auto" w:sz="4" w:space="0"/>
              <w:bottom w:val="single" w:color="auto" w:sz="4" w:space="0"/>
              <w:right w:val="single" w:color="auto" w:sz="4" w:space="0"/>
            </w:tcBorders>
            <w:vAlign w:val="center"/>
          </w:tcPr>
          <w:p w14:paraId="2895D286">
            <w:pPr>
              <w:jc w:val="center"/>
              <w:rPr>
                <w:rFonts w:ascii="宋体" w:hAnsi="宋体" w:cs="宋体"/>
                <w:sz w:val="24"/>
              </w:rPr>
            </w:pPr>
            <w:r>
              <w:rPr>
                <w:rFonts w:hint="eastAsia" w:ascii="宋体" w:hAnsi="宋体" w:cs="宋体"/>
                <w:sz w:val="24"/>
              </w:rPr>
              <w:t>1.1%</w:t>
            </w:r>
          </w:p>
        </w:tc>
      </w:tr>
      <w:tr w14:paraId="110A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8" w:type="dxa"/>
            <w:tcBorders>
              <w:top w:val="single" w:color="auto" w:sz="4" w:space="0"/>
              <w:left w:val="single" w:color="auto" w:sz="4" w:space="0"/>
              <w:bottom w:val="single" w:color="auto" w:sz="4" w:space="0"/>
              <w:right w:val="single" w:color="auto" w:sz="4" w:space="0"/>
            </w:tcBorders>
            <w:vAlign w:val="center"/>
          </w:tcPr>
          <w:p w14:paraId="5CCD0583">
            <w:pPr>
              <w:jc w:val="center"/>
              <w:rPr>
                <w:rFonts w:ascii="宋体" w:hAnsi="宋体" w:cs="宋体"/>
                <w:sz w:val="24"/>
              </w:rPr>
            </w:pPr>
            <w:r>
              <w:rPr>
                <w:rFonts w:hint="eastAsia" w:ascii="宋体" w:hAnsi="宋体" w:cs="宋体"/>
                <w:sz w:val="24"/>
              </w:rPr>
              <w:t>500-1000</w:t>
            </w:r>
          </w:p>
        </w:tc>
        <w:tc>
          <w:tcPr>
            <w:tcW w:w="3831" w:type="dxa"/>
            <w:tcBorders>
              <w:top w:val="single" w:color="auto" w:sz="4" w:space="0"/>
              <w:left w:val="single" w:color="auto" w:sz="4" w:space="0"/>
              <w:bottom w:val="single" w:color="auto" w:sz="4" w:space="0"/>
              <w:right w:val="single" w:color="auto" w:sz="4" w:space="0"/>
            </w:tcBorders>
            <w:vAlign w:val="center"/>
          </w:tcPr>
          <w:p w14:paraId="4EE80277">
            <w:pPr>
              <w:jc w:val="center"/>
              <w:rPr>
                <w:rFonts w:ascii="宋体" w:hAnsi="宋体" w:cs="宋体"/>
                <w:sz w:val="24"/>
              </w:rPr>
            </w:pPr>
            <w:r>
              <w:rPr>
                <w:rFonts w:hint="eastAsia" w:ascii="宋体" w:hAnsi="宋体" w:cs="宋体"/>
                <w:sz w:val="24"/>
              </w:rPr>
              <w:t>0.8%</w:t>
            </w:r>
          </w:p>
        </w:tc>
      </w:tr>
      <w:tr w14:paraId="2C7F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8" w:type="dxa"/>
            <w:tcBorders>
              <w:top w:val="single" w:color="auto" w:sz="4" w:space="0"/>
              <w:left w:val="single" w:color="auto" w:sz="4" w:space="0"/>
              <w:bottom w:val="single" w:color="auto" w:sz="4" w:space="0"/>
              <w:right w:val="single" w:color="auto" w:sz="4" w:space="0"/>
            </w:tcBorders>
            <w:vAlign w:val="center"/>
          </w:tcPr>
          <w:p w14:paraId="46588E9B">
            <w:pPr>
              <w:jc w:val="center"/>
              <w:rPr>
                <w:rFonts w:ascii="宋体" w:hAnsi="宋体" w:cs="宋体"/>
                <w:sz w:val="24"/>
              </w:rPr>
            </w:pPr>
            <w:r>
              <w:rPr>
                <w:rFonts w:hint="eastAsia" w:ascii="宋体" w:hAnsi="宋体" w:cs="宋体"/>
                <w:sz w:val="24"/>
              </w:rPr>
              <w:t>1000-5000</w:t>
            </w:r>
          </w:p>
        </w:tc>
        <w:tc>
          <w:tcPr>
            <w:tcW w:w="3831" w:type="dxa"/>
            <w:tcBorders>
              <w:top w:val="single" w:color="auto" w:sz="4" w:space="0"/>
              <w:left w:val="single" w:color="auto" w:sz="4" w:space="0"/>
              <w:bottom w:val="single" w:color="auto" w:sz="4" w:space="0"/>
              <w:right w:val="single" w:color="auto" w:sz="4" w:space="0"/>
            </w:tcBorders>
            <w:vAlign w:val="center"/>
          </w:tcPr>
          <w:p w14:paraId="1F87C27D">
            <w:pPr>
              <w:jc w:val="center"/>
              <w:rPr>
                <w:rFonts w:ascii="宋体" w:hAnsi="宋体" w:cs="宋体"/>
                <w:sz w:val="24"/>
              </w:rPr>
            </w:pPr>
            <w:r>
              <w:rPr>
                <w:rFonts w:hint="eastAsia" w:ascii="宋体" w:hAnsi="宋体" w:cs="宋体"/>
                <w:sz w:val="24"/>
              </w:rPr>
              <w:t>0.5%</w:t>
            </w:r>
          </w:p>
        </w:tc>
      </w:tr>
    </w:tbl>
    <w:p w14:paraId="28AC1D38">
      <w:pPr>
        <w:pStyle w:val="266"/>
        <w:rPr>
          <w:rFonts w:ascii="宋体" w:hAnsi="宋体" w:cs="宋体"/>
        </w:rPr>
        <w:sectPr>
          <w:pgSz w:w="11906" w:h="16838"/>
          <w:pgMar w:top="1418" w:right="1418" w:bottom="1418" w:left="1418" w:header="851" w:footer="851" w:gutter="0"/>
          <w:cols w:space="720" w:num="1"/>
          <w:docGrid w:linePitch="312" w:charSpace="0"/>
        </w:sectPr>
      </w:pPr>
    </w:p>
    <w:p w14:paraId="4573C2D7">
      <w:pPr>
        <w:pStyle w:val="39"/>
        <w:numPr>
          <w:ilvl w:val="0"/>
          <w:numId w:val="6"/>
        </w:numPr>
        <w:spacing w:line="360" w:lineRule="auto"/>
        <w:rPr>
          <w:rFonts w:ascii="宋体" w:hAnsi="宋体" w:cs="宋体"/>
          <w:sz w:val="36"/>
          <w:szCs w:val="36"/>
        </w:rPr>
      </w:pPr>
      <w:bookmarkStart w:id="486" w:name="_Toc31109"/>
      <w:bookmarkStart w:id="487" w:name="_Toc21361"/>
      <w:bookmarkStart w:id="488" w:name="_Toc493956049"/>
      <w:bookmarkStart w:id="489" w:name="_Toc531359036"/>
      <w:bookmarkStart w:id="490" w:name="_Toc97213018"/>
      <w:bookmarkStart w:id="491" w:name="_Toc530551874"/>
      <w:bookmarkStart w:id="492" w:name="_Toc8252"/>
      <w:bookmarkStart w:id="493" w:name="_Toc18544"/>
      <w:bookmarkStart w:id="494" w:name="_Toc11335"/>
      <w:r>
        <w:rPr>
          <w:rFonts w:hint="eastAsia" w:ascii="宋体" w:hAnsi="宋体" w:cs="宋体"/>
          <w:sz w:val="36"/>
          <w:szCs w:val="36"/>
        </w:rPr>
        <w:t xml:space="preserve"> 拟签订的合同文本</w:t>
      </w:r>
      <w:bookmarkEnd w:id="486"/>
      <w:bookmarkEnd w:id="487"/>
      <w:bookmarkEnd w:id="488"/>
      <w:bookmarkEnd w:id="489"/>
      <w:bookmarkEnd w:id="490"/>
      <w:bookmarkEnd w:id="491"/>
      <w:bookmarkEnd w:id="492"/>
      <w:bookmarkEnd w:id="493"/>
      <w:bookmarkEnd w:id="494"/>
    </w:p>
    <w:p w14:paraId="1F19BC3A"/>
    <w:p w14:paraId="12F820A4">
      <w:pPr>
        <w:widowControl/>
        <w:spacing w:line="360" w:lineRule="auto"/>
        <w:rPr>
          <w:rFonts w:ascii="宋体" w:hAnsi="宋体" w:cs="宋体"/>
          <w:kern w:val="0"/>
          <w:sz w:val="24"/>
          <w:szCs w:val="24"/>
        </w:rPr>
      </w:pPr>
      <w:bookmarkStart w:id="495" w:name="_Toc24980"/>
      <w:bookmarkStart w:id="496" w:name="_Toc493956050"/>
      <w:bookmarkStart w:id="497" w:name="_Toc530551875"/>
      <w:bookmarkStart w:id="498" w:name="_Toc2757"/>
      <w:bookmarkStart w:id="499" w:name="_Toc9523"/>
      <w:bookmarkStart w:id="500" w:name="_Toc531359037"/>
      <w:bookmarkStart w:id="501" w:name="_Toc97213019"/>
      <w:bookmarkStart w:id="502" w:name="_Toc6535"/>
      <w:r>
        <w:rPr>
          <w:rFonts w:hint="eastAsia" w:ascii="宋体" w:hAnsi="宋体" w:cs="宋体"/>
          <w:kern w:val="0"/>
          <w:sz w:val="24"/>
          <w:szCs w:val="24"/>
        </w:rPr>
        <w:t>采购人：（以下称甲方）</w:t>
      </w:r>
      <w:r>
        <w:rPr>
          <w:rFonts w:hint="eastAsia" w:ascii="宋体" w:hAnsi="宋体" w:cs="宋体"/>
          <w:kern w:val="0"/>
          <w:sz w:val="24"/>
          <w:szCs w:val="24"/>
          <w:u w:val="single"/>
        </w:rPr>
        <w:t xml:space="preserve">               </w:t>
      </w:r>
    </w:p>
    <w:p w14:paraId="424348DC">
      <w:pPr>
        <w:widowControl/>
        <w:spacing w:line="360" w:lineRule="auto"/>
        <w:rPr>
          <w:rFonts w:ascii="宋体" w:hAnsi="宋体" w:cs="宋体"/>
          <w:kern w:val="0"/>
          <w:sz w:val="24"/>
          <w:szCs w:val="24"/>
        </w:rPr>
      </w:pPr>
      <w:r>
        <w:rPr>
          <w:rFonts w:hint="eastAsia" w:ascii="宋体" w:hAnsi="宋体" w:cs="宋体"/>
          <w:kern w:val="0"/>
          <w:sz w:val="24"/>
          <w:szCs w:val="24"/>
        </w:rPr>
        <w:t>中标人：（以下称乙方）</w:t>
      </w:r>
      <w:r>
        <w:rPr>
          <w:rFonts w:hint="eastAsia" w:ascii="宋体" w:hAnsi="宋体" w:cs="宋体"/>
          <w:kern w:val="0"/>
          <w:sz w:val="24"/>
          <w:szCs w:val="24"/>
          <w:u w:val="single"/>
        </w:rPr>
        <w:t xml:space="preserve">               </w:t>
      </w:r>
    </w:p>
    <w:p w14:paraId="55B901B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根据招标文件项目编号（</w:t>
      </w:r>
      <w:r>
        <w:rPr>
          <w:rFonts w:hint="eastAsia" w:ascii="宋体" w:hAnsi="宋体" w:cs="宋体"/>
          <w:kern w:val="0"/>
          <w:sz w:val="24"/>
          <w:szCs w:val="24"/>
          <w:u w:val="single"/>
        </w:rPr>
        <w:t xml:space="preserve">               </w:t>
      </w:r>
      <w:r>
        <w:rPr>
          <w:rFonts w:hint="eastAsia" w:ascii="宋体" w:hAnsi="宋体" w:cs="宋体"/>
          <w:kern w:val="0"/>
          <w:sz w:val="24"/>
          <w:szCs w:val="24"/>
        </w:rPr>
        <w:t>）在</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日开标会上，经评审委员会评定</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(乙方)为中标人。甲乙双方依据《中华人民共和国政府采购法》、《中华人民共和国民法典》等相关法律法规和招标文件的要求，在平等自愿的基础上，同意按照下面的条款和条件，签署本合同。</w:t>
      </w:r>
    </w:p>
    <w:p w14:paraId="2EA13DC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第一条　合同标的</w:t>
      </w:r>
    </w:p>
    <w:p w14:paraId="4E26588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1.1乙方根据甲方需求提供下列货物：</w:t>
      </w:r>
      <w:r>
        <w:rPr>
          <w:rFonts w:hint="eastAsia" w:ascii="宋体" w:hAnsi="宋体" w:cs="宋体"/>
          <w:kern w:val="0"/>
          <w:sz w:val="24"/>
          <w:szCs w:val="24"/>
          <w:u w:val="single"/>
        </w:rPr>
        <w:t xml:space="preserve">           </w:t>
      </w:r>
    </w:p>
    <w:p w14:paraId="501C00A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1.2货物名称、规格及数量详见“货物一览表”。</w:t>
      </w:r>
    </w:p>
    <w:p w14:paraId="3B5FCC9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第二条　合同总价款</w:t>
      </w:r>
    </w:p>
    <w:p w14:paraId="67782B5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2.1本合同项下货物总价款为人民币</w:t>
      </w:r>
      <w:r>
        <w:rPr>
          <w:rFonts w:hint="eastAsia" w:ascii="宋体" w:hAnsi="宋体" w:cs="宋体"/>
          <w:kern w:val="0"/>
          <w:sz w:val="24"/>
          <w:szCs w:val="24"/>
          <w:u w:val="single"/>
        </w:rPr>
        <w:t xml:space="preserve">       （大写）（￥：）            </w:t>
      </w:r>
      <w:r>
        <w:rPr>
          <w:rFonts w:hint="eastAsia" w:ascii="宋体" w:hAnsi="宋体" w:cs="宋体"/>
          <w:kern w:val="0"/>
          <w:sz w:val="24"/>
          <w:szCs w:val="24"/>
        </w:rPr>
        <w:t>，分项价款在“投标报价表”中有明确规定。</w:t>
      </w:r>
    </w:p>
    <w:p w14:paraId="33DA56AA">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2.2本合同总价款是货物设计、制造、包装、仓储、运输、安装及验收合格之前及保修期内备品备件发生的所有含税费用。</w:t>
      </w:r>
    </w:p>
    <w:p w14:paraId="7EDD45D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2.3本合同总价款还包含乙方应当提供的伴随服务/售后服务费用。</w:t>
      </w:r>
    </w:p>
    <w:p w14:paraId="22D319B0">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2.4本合同执行期间合同总价款不变。</w:t>
      </w:r>
    </w:p>
    <w:p w14:paraId="15B4FE0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2.5产品清单</w:t>
      </w:r>
    </w:p>
    <w:tbl>
      <w:tblPr>
        <w:tblStyle w:val="42"/>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92"/>
        <w:gridCol w:w="1454"/>
        <w:gridCol w:w="810"/>
        <w:gridCol w:w="1315"/>
        <w:gridCol w:w="1700"/>
      </w:tblGrid>
      <w:tr w14:paraId="766B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7D948049">
            <w:pPr>
              <w:widowControl/>
              <w:jc w:val="center"/>
              <w:rPr>
                <w:rFonts w:ascii="宋体" w:hAnsi="宋体" w:cs="宋体"/>
                <w:kern w:val="0"/>
                <w:sz w:val="24"/>
                <w:szCs w:val="24"/>
              </w:rPr>
            </w:pPr>
            <w:r>
              <w:rPr>
                <w:rFonts w:hint="eastAsia" w:ascii="宋体" w:hAnsi="宋体" w:cs="宋体"/>
                <w:kern w:val="0"/>
                <w:sz w:val="24"/>
                <w:szCs w:val="24"/>
              </w:rPr>
              <w:t>序号</w:t>
            </w:r>
          </w:p>
        </w:tc>
        <w:tc>
          <w:tcPr>
            <w:tcW w:w="2092" w:type="dxa"/>
            <w:vAlign w:val="center"/>
          </w:tcPr>
          <w:p w14:paraId="6559EF31">
            <w:pPr>
              <w:widowControl/>
              <w:jc w:val="center"/>
              <w:rPr>
                <w:rFonts w:ascii="宋体" w:hAnsi="宋体" w:cs="宋体"/>
                <w:kern w:val="0"/>
                <w:sz w:val="24"/>
                <w:szCs w:val="24"/>
              </w:rPr>
            </w:pPr>
            <w:r>
              <w:rPr>
                <w:rFonts w:hint="eastAsia" w:ascii="宋体" w:hAnsi="宋体" w:cs="宋体"/>
                <w:kern w:val="0"/>
                <w:sz w:val="24"/>
                <w:szCs w:val="24"/>
              </w:rPr>
              <w:t>设备名称</w:t>
            </w:r>
          </w:p>
        </w:tc>
        <w:tc>
          <w:tcPr>
            <w:tcW w:w="1454" w:type="dxa"/>
            <w:vAlign w:val="center"/>
          </w:tcPr>
          <w:p w14:paraId="3CA85E20">
            <w:pPr>
              <w:widowControl/>
              <w:jc w:val="center"/>
              <w:rPr>
                <w:rFonts w:ascii="宋体" w:hAnsi="宋体" w:cs="宋体"/>
                <w:kern w:val="0"/>
                <w:sz w:val="24"/>
                <w:szCs w:val="24"/>
              </w:rPr>
            </w:pPr>
            <w:r>
              <w:rPr>
                <w:rFonts w:hint="eastAsia" w:ascii="宋体" w:hAnsi="宋体" w:cs="宋体"/>
                <w:kern w:val="0"/>
                <w:sz w:val="24"/>
                <w:szCs w:val="24"/>
              </w:rPr>
              <w:t>规格型号</w:t>
            </w:r>
          </w:p>
        </w:tc>
        <w:tc>
          <w:tcPr>
            <w:tcW w:w="810" w:type="dxa"/>
            <w:vAlign w:val="center"/>
          </w:tcPr>
          <w:p w14:paraId="472068D3">
            <w:pPr>
              <w:widowControl/>
              <w:jc w:val="center"/>
              <w:rPr>
                <w:rFonts w:ascii="宋体" w:hAnsi="宋体" w:cs="宋体"/>
                <w:kern w:val="0"/>
                <w:sz w:val="24"/>
                <w:szCs w:val="24"/>
              </w:rPr>
            </w:pPr>
            <w:r>
              <w:rPr>
                <w:rFonts w:hint="eastAsia" w:ascii="宋体" w:hAnsi="宋体" w:cs="宋体"/>
                <w:kern w:val="0"/>
                <w:sz w:val="24"/>
                <w:szCs w:val="24"/>
              </w:rPr>
              <w:t>数量</w:t>
            </w:r>
          </w:p>
        </w:tc>
        <w:tc>
          <w:tcPr>
            <w:tcW w:w="1315" w:type="dxa"/>
            <w:vAlign w:val="center"/>
          </w:tcPr>
          <w:p w14:paraId="5111725C">
            <w:pPr>
              <w:widowControl/>
              <w:jc w:val="center"/>
              <w:rPr>
                <w:rFonts w:ascii="宋体" w:hAnsi="宋体" w:cs="宋体"/>
                <w:kern w:val="0"/>
                <w:sz w:val="24"/>
                <w:szCs w:val="24"/>
              </w:rPr>
            </w:pPr>
            <w:r>
              <w:rPr>
                <w:rFonts w:hint="eastAsia" w:ascii="宋体" w:hAnsi="宋体" w:cs="宋体"/>
                <w:kern w:val="0"/>
                <w:sz w:val="24"/>
                <w:szCs w:val="24"/>
              </w:rPr>
              <w:t>单价</w:t>
            </w:r>
          </w:p>
        </w:tc>
        <w:tc>
          <w:tcPr>
            <w:tcW w:w="1700" w:type="dxa"/>
            <w:vAlign w:val="center"/>
          </w:tcPr>
          <w:p w14:paraId="4D213DF7">
            <w:pPr>
              <w:widowControl/>
              <w:jc w:val="center"/>
              <w:rPr>
                <w:rFonts w:ascii="宋体" w:hAnsi="宋体" w:cs="宋体"/>
                <w:kern w:val="0"/>
                <w:sz w:val="24"/>
                <w:szCs w:val="24"/>
              </w:rPr>
            </w:pPr>
            <w:r>
              <w:rPr>
                <w:rFonts w:hint="eastAsia" w:ascii="宋体" w:hAnsi="宋体" w:cs="宋体"/>
                <w:kern w:val="0"/>
                <w:sz w:val="24"/>
                <w:szCs w:val="24"/>
              </w:rPr>
              <w:t>合价</w:t>
            </w:r>
          </w:p>
        </w:tc>
      </w:tr>
      <w:tr w14:paraId="7DB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6917BC1C">
            <w:pPr>
              <w:widowControl/>
              <w:jc w:val="center"/>
              <w:rPr>
                <w:rFonts w:ascii="宋体" w:hAnsi="宋体" w:cs="宋体"/>
                <w:kern w:val="0"/>
                <w:sz w:val="24"/>
                <w:szCs w:val="24"/>
              </w:rPr>
            </w:pPr>
          </w:p>
        </w:tc>
        <w:tc>
          <w:tcPr>
            <w:tcW w:w="2092" w:type="dxa"/>
            <w:vAlign w:val="center"/>
          </w:tcPr>
          <w:p w14:paraId="20058B45">
            <w:pPr>
              <w:widowControl/>
              <w:jc w:val="center"/>
              <w:rPr>
                <w:rFonts w:ascii="宋体" w:hAnsi="宋体" w:cs="宋体"/>
                <w:kern w:val="0"/>
                <w:sz w:val="24"/>
                <w:szCs w:val="24"/>
              </w:rPr>
            </w:pPr>
          </w:p>
        </w:tc>
        <w:tc>
          <w:tcPr>
            <w:tcW w:w="1454" w:type="dxa"/>
            <w:vAlign w:val="center"/>
          </w:tcPr>
          <w:p w14:paraId="2698CCE2">
            <w:pPr>
              <w:widowControl/>
              <w:jc w:val="center"/>
              <w:rPr>
                <w:rFonts w:ascii="宋体" w:hAnsi="宋体" w:cs="宋体"/>
                <w:kern w:val="0"/>
                <w:sz w:val="24"/>
                <w:szCs w:val="24"/>
              </w:rPr>
            </w:pPr>
          </w:p>
        </w:tc>
        <w:tc>
          <w:tcPr>
            <w:tcW w:w="810" w:type="dxa"/>
            <w:vAlign w:val="center"/>
          </w:tcPr>
          <w:p w14:paraId="035AAE4F">
            <w:pPr>
              <w:widowControl/>
              <w:jc w:val="center"/>
              <w:rPr>
                <w:rFonts w:ascii="宋体" w:hAnsi="宋体" w:cs="宋体"/>
                <w:kern w:val="0"/>
                <w:sz w:val="24"/>
                <w:szCs w:val="24"/>
              </w:rPr>
            </w:pPr>
          </w:p>
        </w:tc>
        <w:tc>
          <w:tcPr>
            <w:tcW w:w="1315" w:type="dxa"/>
            <w:vAlign w:val="center"/>
          </w:tcPr>
          <w:p w14:paraId="57B65B76">
            <w:pPr>
              <w:widowControl/>
              <w:jc w:val="center"/>
              <w:rPr>
                <w:rFonts w:ascii="宋体" w:hAnsi="宋体" w:cs="宋体"/>
                <w:kern w:val="0"/>
                <w:sz w:val="24"/>
                <w:szCs w:val="24"/>
              </w:rPr>
            </w:pPr>
          </w:p>
        </w:tc>
        <w:tc>
          <w:tcPr>
            <w:tcW w:w="1700" w:type="dxa"/>
            <w:vAlign w:val="center"/>
          </w:tcPr>
          <w:p w14:paraId="2B1BF337">
            <w:pPr>
              <w:widowControl/>
              <w:jc w:val="center"/>
              <w:rPr>
                <w:rFonts w:ascii="宋体" w:hAnsi="宋体" w:cs="宋体"/>
                <w:kern w:val="0"/>
                <w:sz w:val="24"/>
                <w:szCs w:val="24"/>
              </w:rPr>
            </w:pPr>
          </w:p>
        </w:tc>
      </w:tr>
      <w:tr w14:paraId="5228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00F180E4">
            <w:pPr>
              <w:widowControl/>
              <w:jc w:val="center"/>
              <w:rPr>
                <w:rFonts w:ascii="宋体" w:hAnsi="宋体" w:cs="宋体"/>
                <w:kern w:val="0"/>
                <w:sz w:val="24"/>
                <w:szCs w:val="24"/>
              </w:rPr>
            </w:pPr>
          </w:p>
        </w:tc>
        <w:tc>
          <w:tcPr>
            <w:tcW w:w="2092" w:type="dxa"/>
            <w:vAlign w:val="center"/>
          </w:tcPr>
          <w:p w14:paraId="3A529196">
            <w:pPr>
              <w:widowControl/>
              <w:jc w:val="center"/>
              <w:rPr>
                <w:rFonts w:ascii="宋体" w:hAnsi="宋体" w:cs="宋体"/>
                <w:kern w:val="0"/>
                <w:sz w:val="24"/>
                <w:szCs w:val="24"/>
              </w:rPr>
            </w:pPr>
          </w:p>
        </w:tc>
        <w:tc>
          <w:tcPr>
            <w:tcW w:w="1454" w:type="dxa"/>
            <w:vAlign w:val="center"/>
          </w:tcPr>
          <w:p w14:paraId="26488754">
            <w:pPr>
              <w:widowControl/>
              <w:jc w:val="center"/>
              <w:rPr>
                <w:rFonts w:ascii="宋体" w:hAnsi="宋体" w:cs="宋体"/>
                <w:kern w:val="0"/>
                <w:sz w:val="24"/>
                <w:szCs w:val="24"/>
              </w:rPr>
            </w:pPr>
          </w:p>
        </w:tc>
        <w:tc>
          <w:tcPr>
            <w:tcW w:w="810" w:type="dxa"/>
            <w:vAlign w:val="center"/>
          </w:tcPr>
          <w:p w14:paraId="26BD998E">
            <w:pPr>
              <w:widowControl/>
              <w:jc w:val="center"/>
              <w:rPr>
                <w:rFonts w:ascii="宋体" w:hAnsi="宋体" w:cs="宋体"/>
                <w:kern w:val="0"/>
                <w:sz w:val="24"/>
                <w:szCs w:val="24"/>
              </w:rPr>
            </w:pPr>
          </w:p>
        </w:tc>
        <w:tc>
          <w:tcPr>
            <w:tcW w:w="1315" w:type="dxa"/>
            <w:vAlign w:val="center"/>
          </w:tcPr>
          <w:p w14:paraId="11F8CC13">
            <w:pPr>
              <w:widowControl/>
              <w:jc w:val="center"/>
              <w:rPr>
                <w:rFonts w:ascii="宋体" w:hAnsi="宋体" w:cs="宋体"/>
                <w:kern w:val="0"/>
                <w:sz w:val="24"/>
                <w:szCs w:val="24"/>
              </w:rPr>
            </w:pPr>
          </w:p>
        </w:tc>
        <w:tc>
          <w:tcPr>
            <w:tcW w:w="1700" w:type="dxa"/>
            <w:vAlign w:val="center"/>
          </w:tcPr>
          <w:p w14:paraId="704EE40F">
            <w:pPr>
              <w:widowControl/>
              <w:jc w:val="center"/>
              <w:rPr>
                <w:rFonts w:ascii="宋体" w:hAnsi="宋体" w:cs="宋体"/>
                <w:kern w:val="0"/>
                <w:sz w:val="24"/>
                <w:szCs w:val="24"/>
              </w:rPr>
            </w:pPr>
          </w:p>
        </w:tc>
      </w:tr>
      <w:tr w14:paraId="7E35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78521F3E">
            <w:pPr>
              <w:widowControl/>
              <w:jc w:val="center"/>
              <w:rPr>
                <w:rFonts w:ascii="宋体" w:hAnsi="宋体" w:cs="宋体"/>
                <w:kern w:val="0"/>
                <w:sz w:val="24"/>
                <w:szCs w:val="24"/>
              </w:rPr>
            </w:pPr>
          </w:p>
        </w:tc>
        <w:tc>
          <w:tcPr>
            <w:tcW w:w="2092" w:type="dxa"/>
            <w:vAlign w:val="center"/>
          </w:tcPr>
          <w:p w14:paraId="21A8FBDE">
            <w:pPr>
              <w:widowControl/>
              <w:jc w:val="center"/>
              <w:rPr>
                <w:rFonts w:ascii="宋体" w:hAnsi="宋体" w:cs="宋体"/>
                <w:kern w:val="0"/>
                <w:sz w:val="24"/>
                <w:szCs w:val="24"/>
              </w:rPr>
            </w:pPr>
          </w:p>
        </w:tc>
        <w:tc>
          <w:tcPr>
            <w:tcW w:w="1454" w:type="dxa"/>
            <w:vAlign w:val="center"/>
          </w:tcPr>
          <w:p w14:paraId="15B88710">
            <w:pPr>
              <w:widowControl/>
              <w:jc w:val="center"/>
              <w:rPr>
                <w:rFonts w:ascii="宋体" w:hAnsi="宋体" w:cs="宋体"/>
                <w:kern w:val="0"/>
                <w:sz w:val="24"/>
                <w:szCs w:val="24"/>
              </w:rPr>
            </w:pPr>
          </w:p>
        </w:tc>
        <w:tc>
          <w:tcPr>
            <w:tcW w:w="810" w:type="dxa"/>
            <w:vAlign w:val="center"/>
          </w:tcPr>
          <w:p w14:paraId="4153E59C">
            <w:pPr>
              <w:widowControl/>
              <w:jc w:val="center"/>
              <w:rPr>
                <w:rFonts w:ascii="宋体" w:hAnsi="宋体" w:cs="宋体"/>
                <w:kern w:val="0"/>
                <w:sz w:val="24"/>
                <w:szCs w:val="24"/>
              </w:rPr>
            </w:pPr>
          </w:p>
        </w:tc>
        <w:tc>
          <w:tcPr>
            <w:tcW w:w="1315" w:type="dxa"/>
            <w:vAlign w:val="center"/>
          </w:tcPr>
          <w:p w14:paraId="6928A0C2">
            <w:pPr>
              <w:widowControl/>
              <w:jc w:val="center"/>
              <w:rPr>
                <w:rFonts w:ascii="宋体" w:hAnsi="宋体" w:cs="宋体"/>
                <w:kern w:val="0"/>
                <w:sz w:val="24"/>
                <w:szCs w:val="24"/>
              </w:rPr>
            </w:pPr>
          </w:p>
        </w:tc>
        <w:tc>
          <w:tcPr>
            <w:tcW w:w="1700" w:type="dxa"/>
            <w:vAlign w:val="center"/>
          </w:tcPr>
          <w:p w14:paraId="446D6D73">
            <w:pPr>
              <w:widowControl/>
              <w:jc w:val="center"/>
              <w:rPr>
                <w:rFonts w:ascii="宋体" w:hAnsi="宋体" w:cs="宋体"/>
                <w:kern w:val="0"/>
                <w:sz w:val="24"/>
                <w:szCs w:val="24"/>
              </w:rPr>
            </w:pPr>
          </w:p>
        </w:tc>
      </w:tr>
      <w:tr w14:paraId="7081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9" w:type="dxa"/>
            <w:gridSpan w:val="2"/>
            <w:vAlign w:val="center"/>
          </w:tcPr>
          <w:p w14:paraId="76978619">
            <w:pPr>
              <w:widowControl/>
              <w:jc w:val="center"/>
              <w:rPr>
                <w:rFonts w:ascii="宋体" w:hAnsi="宋体" w:cs="宋体"/>
                <w:kern w:val="0"/>
                <w:sz w:val="24"/>
                <w:szCs w:val="24"/>
              </w:rPr>
            </w:pPr>
            <w:r>
              <w:rPr>
                <w:rFonts w:hint="eastAsia" w:ascii="宋体" w:hAnsi="宋体" w:cs="宋体"/>
                <w:kern w:val="0"/>
                <w:sz w:val="24"/>
                <w:szCs w:val="24"/>
              </w:rPr>
              <w:t>合计</w:t>
            </w:r>
          </w:p>
        </w:tc>
        <w:tc>
          <w:tcPr>
            <w:tcW w:w="5279" w:type="dxa"/>
            <w:gridSpan w:val="4"/>
            <w:vAlign w:val="center"/>
          </w:tcPr>
          <w:p w14:paraId="22820D66">
            <w:pPr>
              <w:widowControl/>
              <w:jc w:val="center"/>
              <w:rPr>
                <w:rFonts w:ascii="宋体" w:hAnsi="宋体" w:cs="宋体"/>
                <w:kern w:val="0"/>
                <w:sz w:val="24"/>
                <w:szCs w:val="24"/>
              </w:rPr>
            </w:pPr>
            <w:r>
              <w:rPr>
                <w:rFonts w:hint="eastAsia" w:ascii="宋体" w:hAnsi="宋体" w:cs="宋体"/>
                <w:kern w:val="0"/>
                <w:sz w:val="24"/>
                <w:szCs w:val="24"/>
              </w:rPr>
              <w:t>（大写）（￥：）</w:t>
            </w:r>
          </w:p>
        </w:tc>
      </w:tr>
    </w:tbl>
    <w:p w14:paraId="5466AEC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第三条　组成本合同的有关文件</w:t>
      </w:r>
    </w:p>
    <w:p w14:paraId="157658E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3.1.下列文件构成本合同的组成部分，应该认为是一个整体，彼此相互解释，相互补充。组成合同的多个文件的优先支配地位的次序如下：</w:t>
      </w:r>
    </w:p>
    <w:p w14:paraId="3294CEC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3.1.1本合同书　</w:t>
      </w:r>
    </w:p>
    <w:p w14:paraId="17ACC18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3.1.2中标通知书</w:t>
      </w:r>
      <w:r>
        <w:rPr>
          <w:rFonts w:hint="eastAsia" w:ascii="宋体" w:hAnsi="宋体" w:cs="宋体"/>
          <w:kern w:val="0"/>
          <w:sz w:val="24"/>
          <w:szCs w:val="24"/>
        </w:rPr>
        <w:tab/>
      </w:r>
    </w:p>
    <w:p w14:paraId="1A1451C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3.1.3中标供应商澄清修改文件</w:t>
      </w:r>
    </w:p>
    <w:p w14:paraId="0668E693">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3.1.4中标供应商投标文件</w:t>
      </w:r>
    </w:p>
    <w:p w14:paraId="50D2CA1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3.1.5招标文件澄清修改文件</w:t>
      </w:r>
    </w:p>
    <w:p w14:paraId="2525A3A6">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3.1.6招标文件</w:t>
      </w:r>
    </w:p>
    <w:p w14:paraId="3D906F4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第四条　权利保证</w:t>
      </w:r>
    </w:p>
    <w:p w14:paraId="00F901D4">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乙方保证提供的货物不存在对任何第三方侵权行为（包括商标、专利、版权、知识产权等）。若发生侵权行为，由乙方负全责，应承担由此发生的一切经济和法律责任，</w:t>
      </w:r>
      <w:r>
        <w:rPr>
          <w:rFonts w:hint="eastAsia" w:ascii="宋体" w:hAnsi="宋体" w:cs="宋体"/>
          <w:sz w:val="24"/>
          <w:szCs w:val="24"/>
        </w:rPr>
        <w:t>并赔偿甲方相应违约金，违约金比例按合同总货款30%计算</w:t>
      </w:r>
      <w:r>
        <w:rPr>
          <w:rFonts w:hint="eastAsia" w:ascii="宋体" w:hAnsi="宋体" w:cs="宋体"/>
          <w:kern w:val="0"/>
          <w:sz w:val="24"/>
          <w:szCs w:val="24"/>
        </w:rPr>
        <w:t>。</w:t>
      </w:r>
    </w:p>
    <w:p w14:paraId="7A65D7A3">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第五条　质量保证</w:t>
      </w:r>
    </w:p>
    <w:p w14:paraId="3541F14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5.1乙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0D2AC7DD">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5.2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14:paraId="0589452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5.3根据买方按检验标准自己检验结果或委托有资质的相关质检机构的检验结果，发现软件的参数及功能与合同不符；或者在质保期内升级和维护服务期内，证实软件存在缺陷，买方应尽快以书面形式通知卖方。卖方在收到通知后</w:t>
      </w:r>
      <w:r>
        <w:rPr>
          <w:rFonts w:hint="eastAsia" w:ascii="宋体" w:hAnsi="宋体" w:cs="宋体"/>
          <w:kern w:val="0"/>
          <w:sz w:val="24"/>
          <w:szCs w:val="24"/>
          <w:u w:val="single"/>
        </w:rPr>
        <w:t xml:space="preserve">  8 </w:t>
      </w:r>
      <w:r>
        <w:rPr>
          <w:rFonts w:hint="eastAsia" w:ascii="宋体" w:hAnsi="宋体" w:cs="宋体"/>
          <w:kern w:val="0"/>
          <w:sz w:val="24"/>
          <w:szCs w:val="24"/>
        </w:rPr>
        <w:t>小时内为买方提供解决方案。</w:t>
      </w:r>
    </w:p>
    <w:p w14:paraId="0924528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5.4如果乙方在收到通知后</w:t>
      </w:r>
      <w:r>
        <w:rPr>
          <w:rFonts w:hint="eastAsia" w:ascii="宋体" w:hAnsi="宋体" w:cs="宋体"/>
          <w:kern w:val="0"/>
          <w:sz w:val="24"/>
          <w:szCs w:val="24"/>
          <w:u w:val="single"/>
        </w:rPr>
        <w:t xml:space="preserve">  3  </w:t>
      </w:r>
      <w:r>
        <w:rPr>
          <w:rFonts w:hint="eastAsia" w:ascii="宋体" w:hAnsi="宋体" w:cs="宋体"/>
          <w:kern w:val="0"/>
          <w:sz w:val="24"/>
          <w:szCs w:val="24"/>
        </w:rPr>
        <w:t>天内没有弥补缺陷，甲方可采取必要的补救措施，但由此引发的风险和费用将由乙方承担。</w:t>
      </w:r>
    </w:p>
    <w:p w14:paraId="74E3E7AE">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5.5其他</w:t>
      </w:r>
      <w:r>
        <w:rPr>
          <w:rFonts w:hint="eastAsia" w:ascii="宋体" w:hAnsi="宋体" w:cs="宋体"/>
          <w:kern w:val="0"/>
          <w:sz w:val="24"/>
          <w:szCs w:val="24"/>
          <w:u w:val="single"/>
        </w:rPr>
        <w:t xml:space="preserve">                                                               </w:t>
      </w:r>
    </w:p>
    <w:p w14:paraId="5ECEB904">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第六条  技术资料</w:t>
      </w:r>
    </w:p>
    <w:p w14:paraId="722D1D1A">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6.1乙方应将每台设备和仪器的中文技术资料完整一套，如目录索引、图纸、操作手册、使用指南、维修指南和／或服务手册和示意图等随同每批货物一起发运。</w:t>
      </w:r>
    </w:p>
    <w:p w14:paraId="6B971CC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6.2如果甲方确认乙方提供的技术资料不完整或在运输过程中丢失，乙方将在收到甲方通知后</w:t>
      </w:r>
      <w:r>
        <w:rPr>
          <w:rFonts w:hint="eastAsia" w:ascii="宋体" w:hAnsi="宋体" w:cs="宋体"/>
          <w:kern w:val="0"/>
          <w:sz w:val="24"/>
          <w:szCs w:val="24"/>
          <w:u w:val="single"/>
        </w:rPr>
        <w:t xml:space="preserve"> 5  </w:t>
      </w:r>
      <w:r>
        <w:rPr>
          <w:rFonts w:hint="eastAsia" w:ascii="宋体" w:hAnsi="宋体" w:cs="宋体"/>
          <w:kern w:val="0"/>
          <w:sz w:val="24"/>
          <w:szCs w:val="24"/>
        </w:rPr>
        <w:t>天内将这些资料寄给甲方。</w:t>
      </w:r>
    </w:p>
    <w:p w14:paraId="08BC468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6.3其他</w:t>
      </w:r>
      <w:r>
        <w:rPr>
          <w:rFonts w:hint="eastAsia" w:ascii="宋体" w:hAnsi="宋体" w:cs="宋体"/>
          <w:kern w:val="0"/>
          <w:sz w:val="24"/>
          <w:szCs w:val="24"/>
          <w:u w:val="single"/>
        </w:rPr>
        <w:t xml:space="preserve">                                                               </w:t>
      </w:r>
    </w:p>
    <w:p w14:paraId="5F211FAA">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第七条　包装要求</w:t>
      </w:r>
    </w:p>
    <w:p w14:paraId="7558503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7.1 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641102D4">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7.2 每一包装单元内应附详细的装箱单和质量合格凭证。</w:t>
      </w:r>
    </w:p>
    <w:p w14:paraId="1678B1DD">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第八条　交货时间、方式、地点</w:t>
      </w:r>
    </w:p>
    <w:p w14:paraId="75AF45D3">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8.1 乙方应按照本合同或招标文件规定的时间和方式向甲方交付货物，交货地点为</w:t>
      </w:r>
      <w:r>
        <w:rPr>
          <w:rFonts w:hint="eastAsia" w:ascii="宋体" w:hAnsi="宋体" w:cs="宋体"/>
          <w:kern w:val="0"/>
          <w:sz w:val="24"/>
          <w:szCs w:val="24"/>
          <w:u w:val="single"/>
        </w:rPr>
        <w:t xml:space="preserve"> 采购人指定地点  </w:t>
      </w:r>
      <w:r>
        <w:rPr>
          <w:rFonts w:hint="eastAsia" w:ascii="宋体" w:hAnsi="宋体" w:cs="宋体"/>
          <w:kern w:val="0"/>
          <w:sz w:val="24"/>
          <w:szCs w:val="24"/>
        </w:rPr>
        <w:t>；</w:t>
      </w:r>
    </w:p>
    <w:p w14:paraId="14C91F7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8.2乙方交付的货物应当完全符合本合同或者招标文件所规定的货物、数量和规格要求。乙方不得少交或多交货物。乙方提供的货物不符合招标文件和合同规定的，甲方有权拒收货物，由此引起的风险，由乙方承担。</w:t>
      </w:r>
    </w:p>
    <w:p w14:paraId="6CB85A5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其他</w:t>
      </w:r>
      <w:r>
        <w:rPr>
          <w:rFonts w:hint="eastAsia" w:ascii="宋体" w:hAnsi="宋体" w:cs="宋体"/>
          <w:kern w:val="0"/>
          <w:sz w:val="24"/>
          <w:szCs w:val="24"/>
          <w:u w:val="single"/>
        </w:rPr>
        <w:t xml:space="preserve">                                                               </w:t>
      </w:r>
    </w:p>
    <w:p w14:paraId="35E9BED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第九条  检验和验收</w:t>
      </w:r>
    </w:p>
    <w:p w14:paraId="46E728B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9.1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4C7BC2D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9.2 货物的到货验收包括：型号、规格、数量、外观质量、及货物包装是否完好；甲方须按照采购合同规定或招标文件的技术、服务等要求组织对供应商履约的验收，并出具验收书，验收书应当包括每一项技术、服务等要求的履约情况。验收方成员应当在验收书上签字，并承担相应的法律责任。</w:t>
      </w:r>
    </w:p>
    <w:p w14:paraId="418C478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大型或者复杂的项目，甲方应当邀请国家认可的质量检测机构参加验收。</w:t>
      </w:r>
    </w:p>
    <w:p w14:paraId="3FADFD6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9.3 甲方应当在到货后的</w:t>
      </w:r>
      <w:r>
        <w:rPr>
          <w:rFonts w:hint="eastAsia" w:ascii="宋体" w:hAnsi="宋体" w:cs="宋体"/>
          <w:kern w:val="0"/>
          <w:sz w:val="24"/>
          <w:szCs w:val="24"/>
          <w:u w:val="single"/>
        </w:rPr>
        <w:t xml:space="preserve"> 5 </w:t>
      </w:r>
      <w:r>
        <w:rPr>
          <w:rFonts w:hint="eastAsia" w:ascii="宋体" w:hAnsi="宋体" w:cs="宋体"/>
          <w:kern w:val="0"/>
          <w:sz w:val="24"/>
          <w:szCs w:val="24"/>
        </w:rPr>
        <w:t>个工作日内对货物进行验收；需要乙方对货物或系统进行安装调试的，甲方应在货物安装调试完毕后的</w:t>
      </w:r>
      <w:r>
        <w:rPr>
          <w:rFonts w:hint="eastAsia" w:ascii="宋体" w:hAnsi="宋体" w:cs="宋体"/>
          <w:kern w:val="0"/>
          <w:sz w:val="24"/>
          <w:szCs w:val="24"/>
          <w:u w:val="single"/>
        </w:rPr>
        <w:t xml:space="preserve">  5 </w:t>
      </w:r>
      <w:r>
        <w:rPr>
          <w:rFonts w:hint="eastAsia" w:ascii="宋体" w:hAnsi="宋体" w:cs="宋体"/>
          <w:kern w:val="0"/>
          <w:sz w:val="24"/>
          <w:szCs w:val="24"/>
        </w:rPr>
        <w:t>个工作日内进行质量验收。验收合格的，由甲方签署验收单并加盖单位公章。招标文件对检验期限另有规定的，从其规定。</w:t>
      </w:r>
    </w:p>
    <w:p w14:paraId="219EB6C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9.4 货物和系统调试验收的标准：按行业通行标准、厂方出厂标准和乙方投标文件的承诺（详见合同附件载明的标准，并不低于国家相关标准）。</w:t>
      </w:r>
    </w:p>
    <w:p w14:paraId="25072F2A">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9.5 甲方有在货物制造过程中派员监造的权利， 乙方有义务为甲方监造人员行使该权利提供方便。</w:t>
      </w:r>
    </w:p>
    <w:p w14:paraId="520BA0B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9.6 制造厂对所供货物进行机械运转试验和性能试验时，乙方必须提前通知甲方。</w:t>
      </w:r>
    </w:p>
    <w:p w14:paraId="57AEB851">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9.7 本项目第三方参与验收：</w:t>
      </w:r>
      <w:r>
        <w:rPr>
          <w:rFonts w:hint="eastAsia" w:ascii="宋体" w:hAnsi="宋体" w:cs="宋体"/>
          <w:kern w:val="0"/>
          <w:sz w:val="24"/>
          <w:szCs w:val="24"/>
          <w:u w:val="single"/>
        </w:rPr>
        <w:t xml:space="preserve">                                            </w:t>
      </w:r>
    </w:p>
    <w:p w14:paraId="17BEE5FA">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其他</w:t>
      </w:r>
      <w:r>
        <w:rPr>
          <w:rFonts w:hint="eastAsia" w:ascii="宋体" w:hAnsi="宋体" w:cs="宋体"/>
          <w:kern w:val="0"/>
          <w:sz w:val="24"/>
          <w:szCs w:val="24"/>
          <w:u w:val="single"/>
        </w:rPr>
        <w:t xml:space="preserve">                                                               </w:t>
      </w:r>
    </w:p>
    <w:p w14:paraId="71522A1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第十条　伴随服务／售后服务</w:t>
      </w:r>
    </w:p>
    <w:p w14:paraId="74178052">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10.1 乙方应按照国家有关法律法规规章和“三包”规定以及合同所附的“服务承诺”提供服务。</w:t>
      </w:r>
    </w:p>
    <w:p w14:paraId="4F4C37C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10.2 除前款规定外，乙方还应提供下列服务：</w:t>
      </w:r>
    </w:p>
    <w:p w14:paraId="7E958942">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10.2.1 货物的现场安装、调试和/或启动监督；</w:t>
      </w:r>
    </w:p>
    <w:p w14:paraId="09AE5BB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10.2.2 就货物的安装、启动、运行及维护等对甲方人员进行培训。</w:t>
      </w:r>
    </w:p>
    <w:p w14:paraId="73420AF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10.3 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4A695D0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10.4卖方为买方提供</w:t>
      </w:r>
      <w:r>
        <w:rPr>
          <w:rFonts w:hint="eastAsia" w:ascii="宋体" w:hAnsi="宋体" w:cs="宋体"/>
          <w:kern w:val="0"/>
          <w:sz w:val="24"/>
          <w:szCs w:val="24"/>
          <w:u w:val="single"/>
        </w:rPr>
        <w:t xml:space="preserve">        </w:t>
      </w:r>
      <w:r>
        <w:rPr>
          <w:rFonts w:hint="eastAsia" w:ascii="宋体" w:hAnsi="宋体" w:cs="宋体"/>
          <w:kern w:val="0"/>
          <w:sz w:val="24"/>
          <w:szCs w:val="24"/>
        </w:rPr>
        <w:t>年的软件升级和维护服务期(“质保期”)。质保期期自买方验收合格之日起计算，相关费用计入总价。</w:t>
      </w:r>
    </w:p>
    <w:p w14:paraId="56427A1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10.5在软件质保期之内，卖方提供质保及软件功能、算法的升级服务，并且卖方须对软件故障负责，不再收取任何费用，但以下原因造成的故障除外：</w:t>
      </w:r>
    </w:p>
    <w:p w14:paraId="05CED2FA">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10.5.1不可抗力（如火灾、雷击等）；</w:t>
      </w:r>
    </w:p>
    <w:p w14:paraId="2CC55B3A">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10.5.2买方使用、操作不当或未在操作说明书规定的环境下运行；</w:t>
      </w:r>
    </w:p>
    <w:p w14:paraId="6A9CDE1A">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10.5.3 非由卖方人员或卖方授权人员升级软件。</w:t>
      </w:r>
    </w:p>
    <w:p w14:paraId="68B6F7D0">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10.6</w:t>
      </w:r>
      <w:r>
        <w:rPr>
          <w:rFonts w:hint="eastAsia" w:ascii="宋体" w:hAnsi="宋体" w:cs="宋体"/>
          <w:sz w:val="24"/>
          <w:szCs w:val="24"/>
        </w:rPr>
        <w:t>运维期内提供上门维护、升级等服务,30分钟内进行故障等服务响应，2小时内到达现场，8 个小时内完成抢修，提出问题解决方案所采取的措施，不间断服务直至故障解除；因特殊原因，8小时内无法完成故障修复的疑难问题，需向采购人提出修复时间延长申请，并在故障修复后，提供故障修复报告</w:t>
      </w:r>
      <w:r>
        <w:rPr>
          <w:rFonts w:hint="eastAsia" w:ascii="宋体" w:hAnsi="宋体" w:cs="宋体"/>
          <w:sz w:val="24"/>
        </w:rPr>
        <w:t>。</w:t>
      </w:r>
    </w:p>
    <w:p w14:paraId="440D0CF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10.7所有软件保修服务方式均为卖方上门保修，即由卖方派员到软件使用现场维修，由此产生的一切费用均由卖方承担。</w:t>
      </w:r>
    </w:p>
    <w:p w14:paraId="5CB417A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10.8软件质保期后的软件维护由双方协商再定。</w:t>
      </w:r>
    </w:p>
    <w:p w14:paraId="00E5854D">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第十一条　货款支付</w:t>
      </w:r>
    </w:p>
    <w:p w14:paraId="537D3F7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11.1 本合同项下所有款项均以人民币支付。</w:t>
      </w:r>
    </w:p>
    <w:p w14:paraId="782285D0">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11.2 货款支付方法：</w:t>
      </w:r>
    </w:p>
    <w:p w14:paraId="4D8B9E07">
      <w:pPr>
        <w:pStyle w:val="38"/>
        <w:snapToGrid w:val="0"/>
        <w:spacing w:before="0" w:beforeAutospacing="0" w:after="0" w:afterAutospacing="0" w:line="360" w:lineRule="auto"/>
        <w:ind w:firstLine="480" w:firstLineChars="200"/>
        <w:jc w:val="both"/>
        <w:rPr>
          <w:rFonts w:ascii="仿宋_GB2312" w:eastAsia="仿宋_GB2312"/>
        </w:rPr>
      </w:pPr>
      <w:r>
        <w:rPr>
          <w:rFonts w:hint="eastAsia" w:ascii="仿宋_GB2312" w:eastAsia="仿宋_GB2312"/>
          <w:lang w:eastAsia="zh-Hans"/>
        </w:rPr>
        <w:t>合同签订</w:t>
      </w:r>
      <w:r>
        <w:rPr>
          <w:rFonts w:hint="eastAsia" w:ascii="仿宋_GB2312" w:eastAsia="仿宋_GB2312"/>
        </w:rPr>
        <w:t>并收到投标人由银行、保险公司等金融机构出具的预付款担保保函（预付款担保保函金额为合同金额的40%）后7个工作日内</w:t>
      </w:r>
      <w:r>
        <w:rPr>
          <w:rFonts w:hint="eastAsia" w:ascii="仿宋_GB2312" w:eastAsia="仿宋_GB2312"/>
          <w:lang w:eastAsia="zh-Hans"/>
        </w:rPr>
        <w:t>由</w:t>
      </w:r>
      <w:r>
        <w:rPr>
          <w:rFonts w:hint="eastAsia" w:ascii="仿宋_GB2312" w:eastAsia="仿宋_GB2312"/>
        </w:rPr>
        <w:t>采购人</w:t>
      </w:r>
      <w:r>
        <w:rPr>
          <w:rFonts w:hint="eastAsia" w:ascii="仿宋_GB2312" w:eastAsia="仿宋_GB2312"/>
          <w:lang w:eastAsia="zh-Hans"/>
        </w:rPr>
        <w:t>向</w:t>
      </w:r>
      <w:r>
        <w:rPr>
          <w:rFonts w:hint="eastAsia" w:ascii="仿宋_GB2312" w:eastAsia="仿宋_GB2312"/>
        </w:rPr>
        <w:t>投标人</w:t>
      </w:r>
      <w:r>
        <w:rPr>
          <w:rFonts w:hint="eastAsia" w:ascii="仿宋_GB2312" w:eastAsia="仿宋_GB2312"/>
          <w:lang w:eastAsia="zh-Hans"/>
        </w:rPr>
        <w:t>支付合同总金额</w:t>
      </w:r>
      <w:r>
        <w:rPr>
          <w:rFonts w:hint="eastAsia" w:ascii="仿宋_GB2312" w:eastAsia="仿宋_GB2312"/>
        </w:rPr>
        <w:t>40</w:t>
      </w:r>
      <w:r>
        <w:rPr>
          <w:rFonts w:hint="eastAsia" w:ascii="仿宋_GB2312" w:eastAsia="仿宋_GB2312"/>
          <w:lang w:eastAsia="zh-Hans"/>
        </w:rPr>
        <w:t>%</w:t>
      </w:r>
      <w:r>
        <w:rPr>
          <w:rFonts w:hint="eastAsia" w:ascii="仿宋_GB2312" w:eastAsia="仿宋_GB2312"/>
        </w:rPr>
        <w:t>作为</w:t>
      </w:r>
      <w:r>
        <w:rPr>
          <w:rFonts w:hint="eastAsia" w:ascii="仿宋_GB2312" w:eastAsia="仿宋_GB2312"/>
          <w:lang w:eastAsia="zh-Hans"/>
        </w:rPr>
        <w:t>预付款</w:t>
      </w:r>
      <w:r>
        <w:rPr>
          <w:rFonts w:hint="eastAsia" w:ascii="仿宋_GB2312" w:eastAsia="仿宋_GB2312"/>
        </w:rPr>
        <w:t>，项目终验验收合格且出具发票后7个工作日内支付剩余合同金额。</w:t>
      </w:r>
    </w:p>
    <w:p w14:paraId="4274E656">
      <w:pPr>
        <w:spacing w:line="360" w:lineRule="auto"/>
        <w:ind w:firstLine="480" w:firstLineChars="200"/>
        <w:rPr>
          <w:rFonts w:ascii="宋体" w:hAnsi="宋体" w:cs="宋体"/>
          <w:sz w:val="24"/>
          <w:szCs w:val="24"/>
        </w:rPr>
      </w:pPr>
      <w:r>
        <w:rPr>
          <w:rFonts w:hint="eastAsia" w:ascii="仿宋_GB2312" w:hAnsi="宋体" w:eastAsia="仿宋_GB2312"/>
          <w:kern w:val="0"/>
          <w:sz w:val="24"/>
          <w:szCs w:val="24"/>
        </w:rPr>
        <w:t>注：预付款担保保函必须为见索即付保函</w:t>
      </w:r>
      <w:r>
        <w:rPr>
          <w:rFonts w:hint="eastAsia" w:ascii="宋体" w:hAnsi="宋体" w:cs="宋体"/>
          <w:kern w:val="0"/>
          <w:sz w:val="24"/>
          <w:szCs w:val="24"/>
        </w:rPr>
        <w:t xml:space="preserve"> 。</w:t>
      </w:r>
    </w:p>
    <w:p w14:paraId="608BD233">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第十二条　违约责任</w:t>
      </w:r>
    </w:p>
    <w:p w14:paraId="18C32C8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12.1 甲方无正当理由拒收货物、拒付货物款的，由甲方向乙方偿付拒收货款总额的</w:t>
      </w:r>
      <w:r>
        <w:rPr>
          <w:rFonts w:hint="eastAsia" w:ascii="宋体" w:hAnsi="宋体" w:cs="宋体"/>
          <w:kern w:val="0"/>
          <w:sz w:val="24"/>
          <w:szCs w:val="24"/>
          <w:u w:val="single"/>
        </w:rPr>
        <w:t xml:space="preserve"> 3 %</w:t>
      </w:r>
      <w:r>
        <w:rPr>
          <w:rFonts w:hint="eastAsia" w:ascii="宋体" w:hAnsi="宋体" w:cs="宋体"/>
          <w:kern w:val="0"/>
          <w:sz w:val="24"/>
          <w:szCs w:val="24"/>
        </w:rPr>
        <w:t>违约金。</w:t>
      </w:r>
    </w:p>
    <w:p w14:paraId="72546A4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12.2 如乙方不能交付全部货物的，乙方应向甲方支付合同总价</w:t>
      </w:r>
      <w:r>
        <w:rPr>
          <w:rFonts w:hint="eastAsia" w:ascii="宋体" w:hAnsi="宋体" w:cs="宋体"/>
          <w:kern w:val="0"/>
          <w:sz w:val="24"/>
          <w:szCs w:val="24"/>
          <w:u w:val="single"/>
        </w:rPr>
        <w:t>3％</w:t>
      </w:r>
      <w:r>
        <w:rPr>
          <w:rFonts w:hint="eastAsia" w:ascii="宋体" w:hAnsi="宋体" w:cs="宋体"/>
          <w:kern w:val="0"/>
          <w:sz w:val="24"/>
          <w:szCs w:val="24"/>
        </w:rPr>
        <w:t>的违约金。</w:t>
      </w:r>
    </w:p>
    <w:p w14:paraId="4057972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12.3 乙方逾期交付货物的，每逾期</w:t>
      </w:r>
      <w:r>
        <w:rPr>
          <w:rFonts w:hint="eastAsia" w:ascii="宋体" w:hAnsi="宋体" w:cs="宋体"/>
          <w:kern w:val="0"/>
          <w:sz w:val="24"/>
          <w:szCs w:val="24"/>
          <w:u w:val="single"/>
        </w:rPr>
        <w:t xml:space="preserve"> 1 </w:t>
      </w:r>
      <w:r>
        <w:rPr>
          <w:rFonts w:hint="eastAsia" w:ascii="宋体" w:hAnsi="宋体" w:cs="宋体"/>
          <w:kern w:val="0"/>
          <w:sz w:val="24"/>
          <w:szCs w:val="24"/>
        </w:rPr>
        <w:t>天，乙方向甲方偿付逾期交货部分货款总额的</w:t>
      </w:r>
      <w:r>
        <w:rPr>
          <w:rFonts w:hint="eastAsia" w:ascii="宋体" w:hAnsi="宋体" w:cs="宋体"/>
          <w:kern w:val="0"/>
          <w:sz w:val="24"/>
          <w:szCs w:val="24"/>
          <w:u w:val="single"/>
        </w:rPr>
        <w:t xml:space="preserve"> 0.05％ </w:t>
      </w:r>
      <w:r>
        <w:rPr>
          <w:rFonts w:hint="eastAsia" w:ascii="宋体" w:hAnsi="宋体" w:cs="宋体"/>
          <w:kern w:val="0"/>
          <w:sz w:val="24"/>
          <w:szCs w:val="24"/>
        </w:rPr>
        <w:t>的滞纳金。如乙方逾期交货达</w:t>
      </w:r>
      <w:r>
        <w:rPr>
          <w:rFonts w:hint="eastAsia" w:ascii="宋体" w:hAnsi="宋体" w:cs="宋体"/>
          <w:kern w:val="0"/>
          <w:sz w:val="24"/>
          <w:szCs w:val="24"/>
          <w:u w:val="single"/>
        </w:rPr>
        <w:t xml:space="preserve"> 15 </w:t>
      </w:r>
      <w:r>
        <w:rPr>
          <w:rFonts w:hint="eastAsia" w:ascii="宋体" w:hAnsi="宋体" w:cs="宋体"/>
          <w:kern w:val="0"/>
          <w:sz w:val="24"/>
          <w:szCs w:val="24"/>
        </w:rPr>
        <w:t>天，甲方有权解除合同，解除合同的通知自到达乙方时生效。</w:t>
      </w:r>
    </w:p>
    <w:p w14:paraId="45E4035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14:paraId="1F585CC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12.4 乙方所交付的货物品种、型号、规格、技术指标不符合合同规定的，甲方有权拒收。甲方拒收的，乙方应向甲方支付拒收货款总额</w:t>
      </w:r>
      <w:r>
        <w:rPr>
          <w:rFonts w:hint="eastAsia" w:ascii="宋体" w:hAnsi="宋体" w:cs="宋体"/>
          <w:kern w:val="0"/>
          <w:sz w:val="24"/>
          <w:szCs w:val="24"/>
          <w:u w:val="single"/>
        </w:rPr>
        <w:t xml:space="preserve"> 3 </w:t>
      </w:r>
      <w:r>
        <w:rPr>
          <w:rFonts w:hint="eastAsia" w:ascii="宋体" w:hAnsi="宋体" w:cs="宋体"/>
          <w:kern w:val="0"/>
          <w:sz w:val="24"/>
          <w:szCs w:val="24"/>
        </w:rPr>
        <w:t>%的违约金。</w:t>
      </w:r>
    </w:p>
    <w:p w14:paraId="65A94D5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12.5 在乙方承诺的或国家规定的质量保证期内（取两者中最长的期限），如经乙方两次维修或更换，货物仍不能达到合同约定的质量标准，甲方有权退货，乙方应退回全部货款，同时，乙方还须赔偿甲方因此遭受的损失。</w:t>
      </w:r>
    </w:p>
    <w:p w14:paraId="6BA0D1C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12.6 乙方未按本合同的规定和“服务承诺”提供伴随服务/售后服务的，应按合同总价款的</w:t>
      </w:r>
      <w:r>
        <w:rPr>
          <w:rFonts w:hint="eastAsia" w:ascii="宋体" w:hAnsi="宋体" w:cs="宋体"/>
          <w:kern w:val="0"/>
          <w:sz w:val="24"/>
          <w:szCs w:val="24"/>
          <w:u w:val="single"/>
        </w:rPr>
        <w:t xml:space="preserve"> 5  %</w:t>
      </w:r>
      <w:r>
        <w:rPr>
          <w:rFonts w:hint="eastAsia" w:ascii="宋体" w:hAnsi="宋体" w:cs="宋体"/>
          <w:kern w:val="0"/>
          <w:sz w:val="24"/>
          <w:szCs w:val="24"/>
        </w:rPr>
        <w:t>向甲方承担违约责任。</w:t>
      </w:r>
    </w:p>
    <w:p w14:paraId="41CB1382">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12.7 乙方在承担上述12.3～12.6款一项或多项违约责任后，仍应继续履行合同规定的义务（甲方解除合同的除外）。甲方未能及时追究乙方的任何一项违约责任并不表明甲方放弃追究乙方该项或其他违约责任。</w:t>
      </w:r>
    </w:p>
    <w:p w14:paraId="077E5184">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12.8 乙方应根据有关要求加强环境保护、文明施工、安全施工工作，各项费用已包含在合同总价中，由于保护措施不力造成的损失及相关费用由乙方自行承担。</w:t>
      </w:r>
    </w:p>
    <w:p w14:paraId="2679CA9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12.9 为进一步加强建筑垃圾运输管理，规范建筑垃圾、工程渣土等散装物料运输管理秩序，维护城市道路的整洁和市容环境秩序，本项目建筑垃圾运输应符合根据相关法律法规及丽水市、莲都区的有关现行规定。</w:t>
      </w:r>
    </w:p>
    <w:p w14:paraId="41DC55B3">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12.10 项目实施过程中，收到甲方出具的书面质量返工通知的，按1000元/次予以扣款；对甲方(或监理人)指令限期内不整改或回复不及时的，按2000元/次予以扣款；工程施工过程中，出现较严重的质量问题或相关主管部门书面要求返工指令的，按10000元/次予以扣款；工程中如发现不合格原材料按清场处理，并按20000元/次予以扣款；乙方未严格按施工合同、相关规范控制工程造价，如发现在工程签证、计量中弄虚作假，按10000元/次予以扣款。</w:t>
      </w:r>
    </w:p>
    <w:p w14:paraId="674040B4">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12.11项目实施过程中收到甲方出具的书面同类安全隐患整改通知的，对甲方(监理单位)指令限期内不整改或回复不及时的，按5000元/次予以扣款；工程施工过程中，出现严重的安全问题的，将处以50000元/次予以扣款。</w:t>
      </w:r>
    </w:p>
    <w:p w14:paraId="394793F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12.12 工程发生质量、安全事故对乙方按以下标准违约扣款：一般事故100000元-200000元的违约金；较大事故210000元-350000元的违约金；发生重大事故处以360000元-500000元的违约金，发生特别重大事故处以510000-800000元的违约金。</w:t>
      </w:r>
    </w:p>
    <w:p w14:paraId="39421F2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12.13质量竣工验收合格后乙方必须在甲方要求的时间内对验收中提出的问题进行整改，否则将按工期延误违约处理。</w:t>
      </w:r>
    </w:p>
    <w:p w14:paraId="60A46316">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12.14 工期延误：因非甲方原因造成工期延误，逾期竣工违约金的计算方法为：按10000元/天计算，违约金从项目进度款中扣除，违约金的上限为合同价1%。</w:t>
      </w:r>
    </w:p>
    <w:p w14:paraId="698B57D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12.15 乙方应在项目通过单位（单项）工程质量初步验收后30日历天内，根据丽建发[2013]29号《关于在市本级实行建设工程电子文件归档管理的通知》进行归档管理，如涉及到相关费用，由乙方自行承担。未按时完成的，每延后1天扣500元，作为违约金，违约金从项目进度款中扣除，违约金的上限为合同价1%。</w:t>
      </w:r>
    </w:p>
    <w:p w14:paraId="57E9388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12.16 乙方在约定质保维护期内不派人保修的，甲方可以委托他人保修，保修产生的费用由乙方承担，且每发生一次乙方向甲方支付违约金2000元。</w:t>
      </w:r>
    </w:p>
    <w:p w14:paraId="050CCC96">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第十三条　合同的转让和分包</w:t>
      </w:r>
    </w:p>
    <w:p w14:paraId="4D448874">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乙方不允许分包其应履行的合同义务。</w:t>
      </w:r>
    </w:p>
    <w:p w14:paraId="07EB1FC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第十四条　合同的变更和终止</w:t>
      </w:r>
    </w:p>
    <w:p w14:paraId="42AB66DD">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除《政府采购法》第50条第二款规定的情形外，本合同一经签订，双方不得擅自变更、中止或终止合同。</w:t>
      </w:r>
    </w:p>
    <w:p w14:paraId="5F22F2B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第十五条　不可抗力</w:t>
      </w:r>
    </w:p>
    <w:p w14:paraId="074EA13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15.1 如果双方中任何一方遭遇法律规定的不可抗力，致使合同履行受阻时，履行合同的期限应予延长，延长的期限应相当于不可抗力所影响的时间。</w:t>
      </w:r>
    </w:p>
    <w:p w14:paraId="6BAAFD2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15.2 受事故影响的一方应在不可抗力的事故发生后尽快书面形式通知另一方，并尽快将有关部门出具的证明文件送达另一方。</w:t>
      </w:r>
    </w:p>
    <w:p w14:paraId="2A6B291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15.3 不可抗力使合同的某些内容有变更必要的， 双方应通过协商达成进一步履行合同的协议，因不可抗力致使合同不能履行的，合同终止。</w:t>
      </w:r>
    </w:p>
    <w:p w14:paraId="6C0DD44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第十六条　争议的解决</w:t>
      </w:r>
    </w:p>
    <w:p w14:paraId="12C930E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16.1 因货物的质量问题发生争议的，应当邀请国家认可的质量检测机构对货物质量进行鉴定。货物符合标准的，鉴定费由甲方承担；货物不符合质量标准的，鉴定费由乙方承担。</w:t>
      </w:r>
    </w:p>
    <w:p w14:paraId="4AED563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16.2 因履行本合同引起的或与本合同有关的争议，甲、乙双方应首先通过友好协商解决，如果协商不能解决争议，则采取以下第</w:t>
      </w:r>
      <w:r>
        <w:rPr>
          <w:rFonts w:hint="eastAsia" w:ascii="宋体" w:hAnsi="宋体" w:cs="宋体"/>
          <w:kern w:val="0"/>
          <w:sz w:val="24"/>
          <w:szCs w:val="24"/>
          <w:u w:val="single"/>
        </w:rPr>
        <w:t xml:space="preserve"> 16.2.2 </w:t>
      </w:r>
      <w:r>
        <w:rPr>
          <w:rFonts w:hint="eastAsia" w:ascii="宋体" w:hAnsi="宋体" w:cs="宋体"/>
          <w:kern w:val="0"/>
          <w:sz w:val="24"/>
          <w:szCs w:val="24"/>
        </w:rPr>
        <w:t>种方式解决争议：</w:t>
      </w:r>
    </w:p>
    <w:p w14:paraId="005CAD4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16.2.1 向甲方所在地有管辖权的人民法院提起诉讼；</w:t>
      </w:r>
    </w:p>
    <w:p w14:paraId="66E3C700">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16.2.2 向</w:t>
      </w:r>
      <w:r>
        <w:rPr>
          <w:rFonts w:hint="eastAsia" w:ascii="宋体" w:hAnsi="宋体" w:cs="宋体"/>
          <w:kern w:val="0"/>
          <w:sz w:val="24"/>
          <w:szCs w:val="24"/>
          <w:u w:val="single"/>
        </w:rPr>
        <w:t xml:space="preserve"> 丽水 </w:t>
      </w:r>
      <w:r>
        <w:rPr>
          <w:rFonts w:hint="eastAsia" w:ascii="宋体" w:hAnsi="宋体" w:cs="宋体"/>
          <w:kern w:val="0"/>
          <w:sz w:val="24"/>
          <w:szCs w:val="24"/>
        </w:rPr>
        <w:t>仲裁委员会按其仲裁规则申请仲裁。</w:t>
      </w:r>
    </w:p>
    <w:p w14:paraId="517AB98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16.3 在仲裁期间，本合同应继续履行。</w:t>
      </w:r>
    </w:p>
    <w:p w14:paraId="0E091E72">
      <w:pPr>
        <w:widowControl/>
        <w:spacing w:line="360" w:lineRule="auto"/>
        <w:ind w:firstLine="482"/>
        <w:rPr>
          <w:rFonts w:ascii="宋体" w:hAnsi="宋体" w:cs="宋体"/>
          <w:kern w:val="0"/>
          <w:sz w:val="24"/>
          <w:szCs w:val="24"/>
        </w:rPr>
      </w:pPr>
      <w:r>
        <w:rPr>
          <w:rFonts w:hint="eastAsia" w:ascii="宋体" w:hAnsi="宋体" w:cs="宋体"/>
          <w:kern w:val="0"/>
          <w:sz w:val="24"/>
          <w:szCs w:val="24"/>
        </w:rPr>
        <w:t>第十七条　合同生效及其他</w:t>
      </w:r>
    </w:p>
    <w:p w14:paraId="5C851A50">
      <w:pPr>
        <w:widowControl/>
        <w:spacing w:line="360" w:lineRule="auto"/>
        <w:ind w:firstLine="482"/>
        <w:rPr>
          <w:rFonts w:ascii="宋体" w:hAnsi="宋体" w:cs="宋体"/>
          <w:kern w:val="0"/>
          <w:sz w:val="24"/>
          <w:szCs w:val="24"/>
        </w:rPr>
      </w:pPr>
      <w:r>
        <w:rPr>
          <w:rFonts w:hint="eastAsia" w:ascii="宋体" w:hAnsi="宋体" w:cs="宋体"/>
          <w:kern w:val="0"/>
          <w:sz w:val="24"/>
          <w:szCs w:val="24"/>
        </w:rPr>
        <w:t>17.1 合同经双方负责人或被委托人签字并加盖单位公章。</w:t>
      </w:r>
    </w:p>
    <w:p w14:paraId="670B5785">
      <w:pPr>
        <w:widowControl/>
        <w:spacing w:line="360" w:lineRule="auto"/>
        <w:ind w:firstLine="482"/>
        <w:rPr>
          <w:rFonts w:ascii="宋体" w:hAnsi="宋体" w:cs="宋体"/>
          <w:kern w:val="0"/>
          <w:sz w:val="24"/>
          <w:szCs w:val="24"/>
        </w:rPr>
      </w:pPr>
      <w:r>
        <w:rPr>
          <w:rFonts w:hint="eastAsia" w:ascii="宋体" w:hAnsi="宋体" w:cs="宋体"/>
          <w:kern w:val="0"/>
          <w:sz w:val="24"/>
          <w:szCs w:val="24"/>
        </w:rPr>
        <w:t>17.2 合同执行中涉及采购资金和采购内容修改或补充的，须经财政部门批准，并签书面补充协议报政府采购监督管理部门备案，方可作为合同不可分割的一部分。</w:t>
      </w:r>
    </w:p>
    <w:p w14:paraId="108B7EAA">
      <w:pPr>
        <w:widowControl/>
        <w:spacing w:line="360" w:lineRule="auto"/>
        <w:ind w:firstLine="482"/>
        <w:rPr>
          <w:rFonts w:ascii="宋体" w:hAnsi="宋体" w:cs="宋体"/>
          <w:kern w:val="0"/>
          <w:sz w:val="24"/>
          <w:szCs w:val="24"/>
        </w:rPr>
      </w:pPr>
      <w:r>
        <w:rPr>
          <w:rFonts w:hint="eastAsia" w:ascii="宋体" w:hAnsi="宋体" w:cs="宋体"/>
          <w:kern w:val="0"/>
          <w:sz w:val="24"/>
          <w:szCs w:val="24"/>
        </w:rPr>
        <w:t>17.3 本合同自签订之日起生效。</w:t>
      </w:r>
    </w:p>
    <w:p w14:paraId="101C5D84">
      <w:pPr>
        <w:widowControl/>
        <w:spacing w:line="360" w:lineRule="auto"/>
        <w:ind w:firstLine="482"/>
        <w:rPr>
          <w:rFonts w:ascii="宋体" w:hAnsi="宋体" w:cs="宋体"/>
          <w:kern w:val="0"/>
          <w:sz w:val="24"/>
          <w:szCs w:val="24"/>
        </w:rPr>
      </w:pPr>
      <w:r>
        <w:rPr>
          <w:rFonts w:hint="eastAsia" w:ascii="宋体" w:hAnsi="宋体" w:cs="宋体"/>
          <w:kern w:val="0"/>
          <w:sz w:val="24"/>
          <w:szCs w:val="24"/>
        </w:rPr>
        <w:t>17.4 本合同一式六份，甲乙双方各执三份。</w:t>
      </w:r>
    </w:p>
    <w:p w14:paraId="5AC62653">
      <w:pPr>
        <w:widowControl/>
        <w:spacing w:line="360" w:lineRule="auto"/>
        <w:ind w:firstLine="482"/>
        <w:rPr>
          <w:rFonts w:ascii="宋体" w:hAnsi="宋体" w:cs="宋体"/>
          <w:kern w:val="0"/>
          <w:sz w:val="24"/>
          <w:szCs w:val="24"/>
        </w:rPr>
      </w:pPr>
      <w:r>
        <w:rPr>
          <w:rFonts w:hint="eastAsia" w:ascii="宋体" w:hAnsi="宋体" w:cs="宋体"/>
          <w:kern w:val="0"/>
          <w:sz w:val="24"/>
          <w:szCs w:val="24"/>
        </w:rPr>
        <w:t>17.5本合同应按照中华人民共和国的现行法律进行解释。</w:t>
      </w:r>
    </w:p>
    <w:tbl>
      <w:tblPr>
        <w:tblStyle w:val="42"/>
        <w:tblW w:w="9070" w:type="dxa"/>
        <w:jc w:val="center"/>
        <w:tblLayout w:type="fixed"/>
        <w:tblCellMar>
          <w:top w:w="0" w:type="dxa"/>
          <w:left w:w="108" w:type="dxa"/>
          <w:bottom w:w="0" w:type="dxa"/>
          <w:right w:w="108" w:type="dxa"/>
        </w:tblCellMar>
      </w:tblPr>
      <w:tblGrid>
        <w:gridCol w:w="1418"/>
        <w:gridCol w:w="1134"/>
        <w:gridCol w:w="1960"/>
        <w:gridCol w:w="1442"/>
        <w:gridCol w:w="1134"/>
        <w:gridCol w:w="1982"/>
      </w:tblGrid>
      <w:tr w14:paraId="37CC0878">
        <w:tblPrEx>
          <w:tblCellMar>
            <w:top w:w="0" w:type="dxa"/>
            <w:left w:w="108" w:type="dxa"/>
            <w:bottom w:w="0" w:type="dxa"/>
            <w:right w:w="108" w:type="dxa"/>
          </w:tblCellMar>
        </w:tblPrEx>
        <w:trPr>
          <w:trHeight w:val="1174" w:hRule="atLeast"/>
          <w:jc w:val="center"/>
        </w:trPr>
        <w:tc>
          <w:tcPr>
            <w:tcW w:w="4512" w:type="dxa"/>
            <w:gridSpan w:val="3"/>
            <w:vAlign w:val="center"/>
          </w:tcPr>
          <w:p w14:paraId="4B8668C5">
            <w:pPr>
              <w:snapToGrid w:val="0"/>
              <w:jc w:val="center"/>
              <w:rPr>
                <w:rFonts w:ascii="宋体" w:hAnsi="宋体" w:cs="宋体"/>
                <w:sz w:val="24"/>
                <w:szCs w:val="24"/>
              </w:rPr>
            </w:pPr>
            <w:r>
              <w:rPr>
                <w:rFonts w:hint="eastAsia" w:ascii="宋体" w:hAnsi="宋体" w:cs="宋体"/>
                <w:sz w:val="24"/>
                <w:szCs w:val="24"/>
              </w:rPr>
              <w:t>甲方（公章）</w:t>
            </w:r>
          </w:p>
        </w:tc>
        <w:tc>
          <w:tcPr>
            <w:tcW w:w="4558" w:type="dxa"/>
            <w:gridSpan w:val="3"/>
            <w:vAlign w:val="center"/>
          </w:tcPr>
          <w:p w14:paraId="128DC9F3">
            <w:pPr>
              <w:snapToGrid w:val="0"/>
              <w:jc w:val="center"/>
              <w:rPr>
                <w:rFonts w:ascii="宋体" w:hAnsi="宋体" w:cs="宋体"/>
                <w:sz w:val="24"/>
                <w:szCs w:val="24"/>
              </w:rPr>
            </w:pPr>
            <w:r>
              <w:rPr>
                <w:rFonts w:hint="eastAsia" w:ascii="宋体" w:hAnsi="宋体" w:cs="宋体"/>
                <w:sz w:val="24"/>
                <w:szCs w:val="24"/>
              </w:rPr>
              <w:t>乙方（公章）</w:t>
            </w:r>
          </w:p>
        </w:tc>
      </w:tr>
      <w:tr w14:paraId="3ED65FA4">
        <w:tblPrEx>
          <w:tblCellMar>
            <w:top w:w="0" w:type="dxa"/>
            <w:left w:w="108" w:type="dxa"/>
            <w:bottom w:w="0" w:type="dxa"/>
            <w:right w:w="108" w:type="dxa"/>
          </w:tblCellMar>
        </w:tblPrEx>
        <w:trPr>
          <w:trHeight w:val="454" w:hRule="atLeast"/>
          <w:jc w:val="center"/>
        </w:trPr>
        <w:tc>
          <w:tcPr>
            <w:tcW w:w="1418" w:type="dxa"/>
            <w:vAlign w:val="center"/>
          </w:tcPr>
          <w:p w14:paraId="7821CC7D">
            <w:pPr>
              <w:snapToGrid w:val="0"/>
              <w:jc w:val="center"/>
              <w:rPr>
                <w:rFonts w:ascii="宋体" w:hAnsi="宋体" w:cs="宋体"/>
                <w:sz w:val="24"/>
                <w:szCs w:val="24"/>
              </w:rPr>
            </w:pPr>
            <w:r>
              <w:rPr>
                <w:rFonts w:hint="eastAsia" w:ascii="宋体" w:hAnsi="宋体" w:cs="宋体"/>
                <w:sz w:val="24"/>
                <w:szCs w:val="24"/>
              </w:rPr>
              <w:t>法定代表人</w:t>
            </w:r>
          </w:p>
        </w:tc>
        <w:tc>
          <w:tcPr>
            <w:tcW w:w="1134" w:type="dxa"/>
            <w:vMerge w:val="restart"/>
            <w:vAlign w:val="center"/>
          </w:tcPr>
          <w:p w14:paraId="0287A406">
            <w:pPr>
              <w:widowControl/>
              <w:jc w:val="left"/>
              <w:rPr>
                <w:rFonts w:ascii="宋体" w:hAnsi="宋体" w:cs="宋体"/>
                <w:sz w:val="24"/>
                <w:szCs w:val="24"/>
              </w:rPr>
            </w:pPr>
            <w:r>
              <w:rPr>
                <w:rFonts w:hint="eastAsia" w:ascii="宋体" w:hAnsi="宋体" w:cs="宋体"/>
                <w:sz w:val="24"/>
                <w:szCs w:val="24"/>
              </w:rPr>
              <w:t>(签字):</w:t>
            </w:r>
          </w:p>
        </w:tc>
        <w:tc>
          <w:tcPr>
            <w:tcW w:w="1960" w:type="dxa"/>
            <w:vMerge w:val="restart"/>
            <w:vAlign w:val="center"/>
          </w:tcPr>
          <w:p w14:paraId="34186263">
            <w:pPr>
              <w:snapToGrid w:val="0"/>
              <w:jc w:val="center"/>
              <w:rPr>
                <w:rFonts w:ascii="宋体" w:hAnsi="宋体" w:cs="宋体"/>
                <w:sz w:val="24"/>
                <w:szCs w:val="24"/>
              </w:rPr>
            </w:pPr>
          </w:p>
        </w:tc>
        <w:tc>
          <w:tcPr>
            <w:tcW w:w="1442" w:type="dxa"/>
            <w:vAlign w:val="center"/>
          </w:tcPr>
          <w:p w14:paraId="5D9A3F60">
            <w:pPr>
              <w:rPr>
                <w:rFonts w:ascii="宋体" w:hAnsi="宋体" w:cs="宋体"/>
                <w:sz w:val="24"/>
                <w:szCs w:val="24"/>
              </w:rPr>
            </w:pPr>
            <w:r>
              <w:rPr>
                <w:rFonts w:hint="eastAsia" w:ascii="宋体" w:hAnsi="宋体" w:cs="宋体"/>
                <w:sz w:val="24"/>
                <w:szCs w:val="24"/>
              </w:rPr>
              <w:t>法定代表人</w:t>
            </w:r>
          </w:p>
        </w:tc>
        <w:tc>
          <w:tcPr>
            <w:tcW w:w="1134" w:type="dxa"/>
            <w:vMerge w:val="restart"/>
            <w:vAlign w:val="center"/>
          </w:tcPr>
          <w:p w14:paraId="0DAF8896">
            <w:pPr>
              <w:widowControl/>
              <w:jc w:val="left"/>
              <w:rPr>
                <w:rFonts w:ascii="宋体" w:hAnsi="宋体" w:cs="宋体"/>
                <w:sz w:val="24"/>
                <w:szCs w:val="24"/>
              </w:rPr>
            </w:pPr>
            <w:r>
              <w:rPr>
                <w:rFonts w:hint="eastAsia" w:ascii="宋体" w:hAnsi="宋体" w:cs="宋体"/>
                <w:sz w:val="24"/>
                <w:szCs w:val="24"/>
              </w:rPr>
              <w:t>(签字):</w:t>
            </w:r>
          </w:p>
        </w:tc>
        <w:tc>
          <w:tcPr>
            <w:tcW w:w="1982" w:type="dxa"/>
            <w:vMerge w:val="restart"/>
            <w:vAlign w:val="center"/>
          </w:tcPr>
          <w:p w14:paraId="71C09FFE">
            <w:pPr>
              <w:snapToGrid w:val="0"/>
              <w:jc w:val="center"/>
              <w:rPr>
                <w:rFonts w:ascii="宋体" w:hAnsi="宋体" w:cs="宋体"/>
                <w:sz w:val="24"/>
                <w:szCs w:val="24"/>
              </w:rPr>
            </w:pPr>
          </w:p>
        </w:tc>
      </w:tr>
      <w:tr w14:paraId="5D739FD5">
        <w:tblPrEx>
          <w:tblCellMar>
            <w:top w:w="0" w:type="dxa"/>
            <w:left w:w="108" w:type="dxa"/>
            <w:bottom w:w="0" w:type="dxa"/>
            <w:right w:w="108" w:type="dxa"/>
          </w:tblCellMar>
        </w:tblPrEx>
        <w:trPr>
          <w:trHeight w:val="492" w:hRule="atLeast"/>
          <w:jc w:val="center"/>
        </w:trPr>
        <w:tc>
          <w:tcPr>
            <w:tcW w:w="1418" w:type="dxa"/>
            <w:vAlign w:val="center"/>
          </w:tcPr>
          <w:p w14:paraId="777661DB">
            <w:pPr>
              <w:snapToGrid w:val="0"/>
              <w:jc w:val="center"/>
              <w:rPr>
                <w:rFonts w:ascii="宋体" w:hAnsi="宋体" w:cs="宋体"/>
                <w:sz w:val="24"/>
                <w:szCs w:val="24"/>
              </w:rPr>
            </w:pPr>
            <w:r>
              <w:rPr>
                <w:rFonts w:hint="eastAsia" w:ascii="宋体" w:hAnsi="宋体" w:cs="宋体"/>
                <w:sz w:val="24"/>
                <w:szCs w:val="24"/>
              </w:rPr>
              <w:t>或被委托入</w:t>
            </w:r>
          </w:p>
        </w:tc>
        <w:tc>
          <w:tcPr>
            <w:tcW w:w="1134" w:type="dxa"/>
            <w:vMerge w:val="continue"/>
            <w:vAlign w:val="center"/>
          </w:tcPr>
          <w:p w14:paraId="7F236865">
            <w:pPr>
              <w:snapToGrid w:val="0"/>
              <w:jc w:val="center"/>
              <w:rPr>
                <w:rFonts w:ascii="宋体" w:hAnsi="宋体" w:cs="宋体"/>
                <w:sz w:val="24"/>
                <w:szCs w:val="24"/>
              </w:rPr>
            </w:pPr>
          </w:p>
        </w:tc>
        <w:tc>
          <w:tcPr>
            <w:tcW w:w="1960" w:type="dxa"/>
            <w:vMerge w:val="continue"/>
            <w:vAlign w:val="center"/>
          </w:tcPr>
          <w:p w14:paraId="2A6C7A65">
            <w:pPr>
              <w:snapToGrid w:val="0"/>
              <w:jc w:val="center"/>
              <w:rPr>
                <w:rFonts w:ascii="宋体" w:hAnsi="宋体" w:cs="宋体"/>
                <w:sz w:val="24"/>
                <w:szCs w:val="24"/>
              </w:rPr>
            </w:pPr>
          </w:p>
        </w:tc>
        <w:tc>
          <w:tcPr>
            <w:tcW w:w="1442" w:type="dxa"/>
            <w:vAlign w:val="center"/>
          </w:tcPr>
          <w:p w14:paraId="168043DB">
            <w:pPr>
              <w:rPr>
                <w:rFonts w:ascii="宋体" w:hAnsi="宋体" w:cs="宋体"/>
                <w:sz w:val="24"/>
                <w:szCs w:val="24"/>
              </w:rPr>
            </w:pPr>
            <w:r>
              <w:rPr>
                <w:rFonts w:hint="eastAsia" w:ascii="宋体" w:hAnsi="宋体" w:cs="宋体"/>
                <w:sz w:val="24"/>
                <w:szCs w:val="24"/>
              </w:rPr>
              <w:t>或被委托入</w:t>
            </w:r>
          </w:p>
        </w:tc>
        <w:tc>
          <w:tcPr>
            <w:tcW w:w="1134" w:type="dxa"/>
            <w:vMerge w:val="continue"/>
            <w:vAlign w:val="center"/>
          </w:tcPr>
          <w:p w14:paraId="413E2BD1">
            <w:pPr>
              <w:snapToGrid w:val="0"/>
              <w:jc w:val="center"/>
              <w:rPr>
                <w:rFonts w:ascii="宋体" w:hAnsi="宋体" w:cs="宋体"/>
                <w:sz w:val="24"/>
                <w:szCs w:val="24"/>
              </w:rPr>
            </w:pPr>
          </w:p>
        </w:tc>
        <w:tc>
          <w:tcPr>
            <w:tcW w:w="1982" w:type="dxa"/>
            <w:vMerge w:val="continue"/>
            <w:vAlign w:val="center"/>
          </w:tcPr>
          <w:p w14:paraId="2F2F90D8">
            <w:pPr>
              <w:snapToGrid w:val="0"/>
              <w:jc w:val="center"/>
              <w:rPr>
                <w:rFonts w:ascii="宋体" w:hAnsi="宋体" w:cs="宋体"/>
                <w:sz w:val="24"/>
                <w:szCs w:val="24"/>
              </w:rPr>
            </w:pPr>
          </w:p>
        </w:tc>
      </w:tr>
      <w:tr w14:paraId="0EC04833">
        <w:tblPrEx>
          <w:tblCellMar>
            <w:top w:w="0" w:type="dxa"/>
            <w:left w:w="108" w:type="dxa"/>
            <w:bottom w:w="0" w:type="dxa"/>
            <w:right w:w="108" w:type="dxa"/>
          </w:tblCellMar>
        </w:tblPrEx>
        <w:trPr>
          <w:trHeight w:val="454" w:hRule="atLeast"/>
          <w:jc w:val="center"/>
        </w:trPr>
        <w:tc>
          <w:tcPr>
            <w:tcW w:w="1418" w:type="dxa"/>
            <w:vAlign w:val="center"/>
          </w:tcPr>
          <w:p w14:paraId="50930DCE">
            <w:pPr>
              <w:snapToGrid w:val="0"/>
              <w:jc w:val="distribute"/>
              <w:rPr>
                <w:rFonts w:ascii="宋体" w:hAnsi="宋体" w:cs="宋体"/>
                <w:sz w:val="24"/>
                <w:szCs w:val="24"/>
              </w:rPr>
            </w:pPr>
            <w:r>
              <w:rPr>
                <w:rFonts w:hint="eastAsia" w:ascii="宋体" w:hAnsi="宋体" w:cs="宋体"/>
                <w:sz w:val="24"/>
                <w:szCs w:val="24"/>
              </w:rPr>
              <w:t>地    址：</w:t>
            </w:r>
          </w:p>
        </w:tc>
        <w:tc>
          <w:tcPr>
            <w:tcW w:w="3094" w:type="dxa"/>
            <w:gridSpan w:val="2"/>
            <w:vAlign w:val="center"/>
          </w:tcPr>
          <w:p w14:paraId="2F87FA15">
            <w:pPr>
              <w:snapToGrid w:val="0"/>
              <w:rPr>
                <w:rFonts w:ascii="宋体" w:hAnsi="宋体" w:cs="宋体"/>
                <w:sz w:val="24"/>
                <w:szCs w:val="24"/>
              </w:rPr>
            </w:pPr>
          </w:p>
        </w:tc>
        <w:tc>
          <w:tcPr>
            <w:tcW w:w="1442" w:type="dxa"/>
            <w:vAlign w:val="center"/>
          </w:tcPr>
          <w:p w14:paraId="38ACA67D">
            <w:pPr>
              <w:snapToGrid w:val="0"/>
              <w:jc w:val="distribute"/>
              <w:rPr>
                <w:rFonts w:ascii="宋体" w:hAnsi="宋体" w:cs="宋体"/>
                <w:sz w:val="24"/>
                <w:szCs w:val="24"/>
              </w:rPr>
            </w:pPr>
            <w:r>
              <w:rPr>
                <w:rFonts w:hint="eastAsia" w:ascii="宋体" w:hAnsi="宋体" w:cs="宋体"/>
                <w:sz w:val="24"/>
                <w:szCs w:val="24"/>
              </w:rPr>
              <w:t>地    址：</w:t>
            </w:r>
          </w:p>
        </w:tc>
        <w:tc>
          <w:tcPr>
            <w:tcW w:w="3116" w:type="dxa"/>
            <w:gridSpan w:val="2"/>
            <w:vAlign w:val="center"/>
          </w:tcPr>
          <w:p w14:paraId="5964B1A1">
            <w:pPr>
              <w:snapToGrid w:val="0"/>
              <w:rPr>
                <w:rFonts w:ascii="宋体" w:hAnsi="宋体" w:cs="宋体"/>
                <w:sz w:val="24"/>
                <w:szCs w:val="24"/>
              </w:rPr>
            </w:pPr>
          </w:p>
        </w:tc>
      </w:tr>
      <w:tr w14:paraId="2CD36145">
        <w:tblPrEx>
          <w:tblCellMar>
            <w:top w:w="0" w:type="dxa"/>
            <w:left w:w="108" w:type="dxa"/>
            <w:bottom w:w="0" w:type="dxa"/>
            <w:right w:w="108" w:type="dxa"/>
          </w:tblCellMar>
        </w:tblPrEx>
        <w:trPr>
          <w:trHeight w:val="454" w:hRule="atLeast"/>
          <w:jc w:val="center"/>
        </w:trPr>
        <w:tc>
          <w:tcPr>
            <w:tcW w:w="1418" w:type="dxa"/>
            <w:vAlign w:val="center"/>
          </w:tcPr>
          <w:p w14:paraId="6578F751">
            <w:pPr>
              <w:snapToGrid w:val="0"/>
              <w:jc w:val="distribute"/>
              <w:rPr>
                <w:rFonts w:ascii="宋体" w:hAnsi="宋体" w:cs="宋体"/>
                <w:sz w:val="24"/>
                <w:szCs w:val="24"/>
              </w:rPr>
            </w:pPr>
            <w:r>
              <w:rPr>
                <w:rFonts w:hint="eastAsia" w:ascii="宋体" w:hAnsi="宋体" w:cs="宋体"/>
                <w:sz w:val="24"/>
                <w:szCs w:val="24"/>
              </w:rPr>
              <w:t>联 系 人：</w:t>
            </w:r>
          </w:p>
        </w:tc>
        <w:tc>
          <w:tcPr>
            <w:tcW w:w="3094" w:type="dxa"/>
            <w:gridSpan w:val="2"/>
            <w:vAlign w:val="center"/>
          </w:tcPr>
          <w:p w14:paraId="43B64E0E">
            <w:pPr>
              <w:snapToGrid w:val="0"/>
              <w:rPr>
                <w:rFonts w:ascii="宋体" w:hAnsi="宋体" w:cs="宋体"/>
                <w:sz w:val="24"/>
                <w:szCs w:val="24"/>
              </w:rPr>
            </w:pPr>
          </w:p>
        </w:tc>
        <w:tc>
          <w:tcPr>
            <w:tcW w:w="1442" w:type="dxa"/>
            <w:vAlign w:val="center"/>
          </w:tcPr>
          <w:p w14:paraId="0A1A40C0">
            <w:pPr>
              <w:snapToGrid w:val="0"/>
              <w:jc w:val="distribute"/>
              <w:rPr>
                <w:rFonts w:ascii="宋体" w:hAnsi="宋体" w:cs="宋体"/>
                <w:sz w:val="24"/>
                <w:szCs w:val="24"/>
              </w:rPr>
            </w:pPr>
            <w:r>
              <w:rPr>
                <w:rFonts w:hint="eastAsia" w:ascii="宋体" w:hAnsi="宋体" w:cs="宋体"/>
                <w:sz w:val="24"/>
                <w:szCs w:val="24"/>
              </w:rPr>
              <w:t>联 系 人：</w:t>
            </w:r>
          </w:p>
        </w:tc>
        <w:tc>
          <w:tcPr>
            <w:tcW w:w="3116" w:type="dxa"/>
            <w:gridSpan w:val="2"/>
            <w:vAlign w:val="center"/>
          </w:tcPr>
          <w:p w14:paraId="1A2E5A9A">
            <w:pPr>
              <w:snapToGrid w:val="0"/>
              <w:rPr>
                <w:rFonts w:ascii="宋体" w:hAnsi="宋体" w:cs="宋体"/>
                <w:sz w:val="24"/>
                <w:szCs w:val="24"/>
              </w:rPr>
            </w:pPr>
          </w:p>
        </w:tc>
      </w:tr>
      <w:tr w14:paraId="4D37FE33">
        <w:tblPrEx>
          <w:tblCellMar>
            <w:top w:w="0" w:type="dxa"/>
            <w:left w:w="108" w:type="dxa"/>
            <w:bottom w:w="0" w:type="dxa"/>
            <w:right w:w="108" w:type="dxa"/>
          </w:tblCellMar>
        </w:tblPrEx>
        <w:trPr>
          <w:trHeight w:val="454" w:hRule="atLeast"/>
          <w:jc w:val="center"/>
        </w:trPr>
        <w:tc>
          <w:tcPr>
            <w:tcW w:w="1418" w:type="dxa"/>
            <w:vAlign w:val="center"/>
          </w:tcPr>
          <w:p w14:paraId="2D971B32">
            <w:pPr>
              <w:snapToGrid w:val="0"/>
              <w:jc w:val="distribute"/>
              <w:rPr>
                <w:rFonts w:ascii="宋体" w:hAnsi="宋体" w:cs="宋体"/>
                <w:sz w:val="24"/>
                <w:szCs w:val="24"/>
              </w:rPr>
            </w:pPr>
            <w:r>
              <w:rPr>
                <w:rFonts w:hint="eastAsia" w:ascii="宋体" w:hAnsi="宋体" w:cs="宋体"/>
                <w:sz w:val="24"/>
                <w:szCs w:val="24"/>
              </w:rPr>
              <w:t>电    话：</w:t>
            </w:r>
          </w:p>
        </w:tc>
        <w:tc>
          <w:tcPr>
            <w:tcW w:w="3094" w:type="dxa"/>
            <w:gridSpan w:val="2"/>
            <w:vAlign w:val="center"/>
          </w:tcPr>
          <w:p w14:paraId="399369FD">
            <w:pPr>
              <w:snapToGrid w:val="0"/>
              <w:rPr>
                <w:rFonts w:ascii="宋体" w:hAnsi="宋体" w:cs="宋体"/>
                <w:sz w:val="24"/>
                <w:szCs w:val="24"/>
              </w:rPr>
            </w:pPr>
          </w:p>
        </w:tc>
        <w:tc>
          <w:tcPr>
            <w:tcW w:w="1442" w:type="dxa"/>
            <w:vAlign w:val="center"/>
          </w:tcPr>
          <w:p w14:paraId="77E13028">
            <w:pPr>
              <w:snapToGrid w:val="0"/>
              <w:jc w:val="distribute"/>
              <w:rPr>
                <w:rFonts w:ascii="宋体" w:hAnsi="宋体" w:cs="宋体"/>
                <w:sz w:val="24"/>
                <w:szCs w:val="24"/>
              </w:rPr>
            </w:pPr>
            <w:r>
              <w:rPr>
                <w:rFonts w:hint="eastAsia" w:ascii="宋体" w:hAnsi="宋体" w:cs="宋体"/>
                <w:sz w:val="24"/>
                <w:szCs w:val="24"/>
              </w:rPr>
              <w:t>电    话：</w:t>
            </w:r>
          </w:p>
        </w:tc>
        <w:tc>
          <w:tcPr>
            <w:tcW w:w="3116" w:type="dxa"/>
            <w:gridSpan w:val="2"/>
            <w:vAlign w:val="center"/>
          </w:tcPr>
          <w:p w14:paraId="1362E348">
            <w:pPr>
              <w:snapToGrid w:val="0"/>
              <w:rPr>
                <w:rFonts w:ascii="宋体" w:hAnsi="宋体" w:cs="宋体"/>
                <w:sz w:val="24"/>
                <w:szCs w:val="24"/>
              </w:rPr>
            </w:pPr>
          </w:p>
        </w:tc>
      </w:tr>
      <w:tr w14:paraId="44EB477D">
        <w:tblPrEx>
          <w:tblCellMar>
            <w:top w:w="0" w:type="dxa"/>
            <w:left w:w="108" w:type="dxa"/>
            <w:bottom w:w="0" w:type="dxa"/>
            <w:right w:w="108" w:type="dxa"/>
          </w:tblCellMar>
        </w:tblPrEx>
        <w:trPr>
          <w:trHeight w:val="454" w:hRule="atLeast"/>
          <w:jc w:val="center"/>
        </w:trPr>
        <w:tc>
          <w:tcPr>
            <w:tcW w:w="1418" w:type="dxa"/>
            <w:vAlign w:val="center"/>
          </w:tcPr>
          <w:p w14:paraId="257C4B38">
            <w:pPr>
              <w:snapToGrid w:val="0"/>
              <w:jc w:val="distribute"/>
              <w:rPr>
                <w:rFonts w:ascii="宋体" w:hAnsi="宋体" w:cs="宋体"/>
                <w:sz w:val="24"/>
                <w:szCs w:val="24"/>
              </w:rPr>
            </w:pPr>
            <w:r>
              <w:rPr>
                <w:rFonts w:hint="eastAsia" w:ascii="宋体" w:hAnsi="宋体" w:cs="宋体"/>
                <w:sz w:val="24"/>
                <w:szCs w:val="24"/>
              </w:rPr>
              <w:t>传    真：</w:t>
            </w:r>
          </w:p>
        </w:tc>
        <w:tc>
          <w:tcPr>
            <w:tcW w:w="3094" w:type="dxa"/>
            <w:gridSpan w:val="2"/>
            <w:vAlign w:val="center"/>
          </w:tcPr>
          <w:p w14:paraId="4841D946">
            <w:pPr>
              <w:snapToGrid w:val="0"/>
              <w:rPr>
                <w:rFonts w:ascii="宋体" w:hAnsi="宋体" w:cs="宋体"/>
                <w:sz w:val="24"/>
                <w:szCs w:val="24"/>
              </w:rPr>
            </w:pPr>
          </w:p>
        </w:tc>
        <w:tc>
          <w:tcPr>
            <w:tcW w:w="1442" w:type="dxa"/>
            <w:vAlign w:val="center"/>
          </w:tcPr>
          <w:p w14:paraId="19C9744B">
            <w:pPr>
              <w:snapToGrid w:val="0"/>
              <w:jc w:val="distribute"/>
              <w:rPr>
                <w:rFonts w:ascii="宋体" w:hAnsi="宋体" w:cs="宋体"/>
                <w:sz w:val="24"/>
                <w:szCs w:val="24"/>
              </w:rPr>
            </w:pPr>
            <w:r>
              <w:rPr>
                <w:rFonts w:hint="eastAsia" w:ascii="宋体" w:hAnsi="宋体" w:cs="宋体"/>
                <w:sz w:val="24"/>
                <w:szCs w:val="24"/>
              </w:rPr>
              <w:t>传    真：</w:t>
            </w:r>
          </w:p>
        </w:tc>
        <w:tc>
          <w:tcPr>
            <w:tcW w:w="3116" w:type="dxa"/>
            <w:gridSpan w:val="2"/>
            <w:vAlign w:val="center"/>
          </w:tcPr>
          <w:p w14:paraId="4FFBBE26">
            <w:pPr>
              <w:snapToGrid w:val="0"/>
              <w:rPr>
                <w:rFonts w:ascii="宋体" w:hAnsi="宋体" w:cs="宋体"/>
                <w:sz w:val="24"/>
                <w:szCs w:val="24"/>
              </w:rPr>
            </w:pPr>
          </w:p>
        </w:tc>
      </w:tr>
      <w:tr w14:paraId="3EDD4C3B">
        <w:tblPrEx>
          <w:tblCellMar>
            <w:top w:w="0" w:type="dxa"/>
            <w:left w:w="108" w:type="dxa"/>
            <w:bottom w:w="0" w:type="dxa"/>
            <w:right w:w="108" w:type="dxa"/>
          </w:tblCellMar>
        </w:tblPrEx>
        <w:trPr>
          <w:trHeight w:val="454" w:hRule="atLeast"/>
          <w:jc w:val="center"/>
        </w:trPr>
        <w:tc>
          <w:tcPr>
            <w:tcW w:w="1418" w:type="dxa"/>
            <w:vAlign w:val="center"/>
          </w:tcPr>
          <w:p w14:paraId="596D58EC">
            <w:pPr>
              <w:snapToGrid w:val="0"/>
              <w:jc w:val="distribute"/>
              <w:rPr>
                <w:rFonts w:ascii="宋体" w:hAnsi="宋体" w:cs="宋体"/>
                <w:sz w:val="24"/>
                <w:szCs w:val="24"/>
              </w:rPr>
            </w:pPr>
            <w:r>
              <w:rPr>
                <w:rFonts w:hint="eastAsia" w:ascii="宋体" w:hAnsi="宋体" w:cs="宋体"/>
                <w:sz w:val="24"/>
                <w:szCs w:val="24"/>
              </w:rPr>
              <w:t>邮政编码：</w:t>
            </w:r>
          </w:p>
        </w:tc>
        <w:tc>
          <w:tcPr>
            <w:tcW w:w="3094" w:type="dxa"/>
            <w:gridSpan w:val="2"/>
            <w:vAlign w:val="center"/>
          </w:tcPr>
          <w:p w14:paraId="32ABF068">
            <w:pPr>
              <w:snapToGrid w:val="0"/>
              <w:rPr>
                <w:rFonts w:ascii="宋体" w:hAnsi="宋体" w:cs="宋体"/>
                <w:sz w:val="24"/>
                <w:szCs w:val="24"/>
              </w:rPr>
            </w:pPr>
          </w:p>
        </w:tc>
        <w:tc>
          <w:tcPr>
            <w:tcW w:w="1442" w:type="dxa"/>
            <w:vAlign w:val="center"/>
          </w:tcPr>
          <w:p w14:paraId="0434EB21">
            <w:pPr>
              <w:snapToGrid w:val="0"/>
              <w:jc w:val="distribute"/>
              <w:rPr>
                <w:rFonts w:ascii="宋体" w:hAnsi="宋体" w:cs="宋体"/>
                <w:sz w:val="24"/>
                <w:szCs w:val="24"/>
              </w:rPr>
            </w:pPr>
            <w:r>
              <w:rPr>
                <w:rFonts w:hint="eastAsia" w:ascii="宋体" w:hAnsi="宋体" w:cs="宋体"/>
                <w:sz w:val="24"/>
                <w:szCs w:val="24"/>
              </w:rPr>
              <w:t>邮政编码：</w:t>
            </w:r>
          </w:p>
        </w:tc>
        <w:tc>
          <w:tcPr>
            <w:tcW w:w="3116" w:type="dxa"/>
            <w:gridSpan w:val="2"/>
            <w:vAlign w:val="center"/>
          </w:tcPr>
          <w:p w14:paraId="2DA05D81">
            <w:pPr>
              <w:snapToGrid w:val="0"/>
              <w:rPr>
                <w:rFonts w:ascii="宋体" w:hAnsi="宋体" w:cs="宋体"/>
                <w:sz w:val="24"/>
                <w:szCs w:val="24"/>
              </w:rPr>
            </w:pPr>
          </w:p>
        </w:tc>
      </w:tr>
      <w:tr w14:paraId="2FAE5D3D">
        <w:tblPrEx>
          <w:tblCellMar>
            <w:top w:w="0" w:type="dxa"/>
            <w:left w:w="108" w:type="dxa"/>
            <w:bottom w:w="0" w:type="dxa"/>
            <w:right w:w="108" w:type="dxa"/>
          </w:tblCellMar>
        </w:tblPrEx>
        <w:trPr>
          <w:trHeight w:val="454" w:hRule="atLeast"/>
          <w:jc w:val="center"/>
        </w:trPr>
        <w:tc>
          <w:tcPr>
            <w:tcW w:w="1418" w:type="dxa"/>
            <w:vAlign w:val="center"/>
          </w:tcPr>
          <w:p w14:paraId="420524A6">
            <w:pPr>
              <w:snapToGrid w:val="0"/>
              <w:jc w:val="distribute"/>
              <w:rPr>
                <w:rFonts w:ascii="宋体" w:hAnsi="宋体" w:cs="宋体"/>
                <w:sz w:val="24"/>
                <w:szCs w:val="24"/>
              </w:rPr>
            </w:pPr>
            <w:r>
              <w:rPr>
                <w:rFonts w:hint="eastAsia" w:ascii="宋体" w:hAnsi="宋体" w:cs="宋体"/>
                <w:sz w:val="24"/>
                <w:szCs w:val="24"/>
              </w:rPr>
              <w:t>开户银行：</w:t>
            </w:r>
          </w:p>
        </w:tc>
        <w:tc>
          <w:tcPr>
            <w:tcW w:w="3094" w:type="dxa"/>
            <w:gridSpan w:val="2"/>
            <w:vAlign w:val="center"/>
          </w:tcPr>
          <w:p w14:paraId="6A97D7CE">
            <w:pPr>
              <w:snapToGrid w:val="0"/>
              <w:rPr>
                <w:rFonts w:ascii="宋体" w:hAnsi="宋体" w:cs="宋体"/>
                <w:sz w:val="24"/>
                <w:szCs w:val="24"/>
              </w:rPr>
            </w:pPr>
          </w:p>
        </w:tc>
        <w:tc>
          <w:tcPr>
            <w:tcW w:w="1442" w:type="dxa"/>
            <w:vAlign w:val="center"/>
          </w:tcPr>
          <w:p w14:paraId="1602C1ED">
            <w:pPr>
              <w:snapToGrid w:val="0"/>
              <w:jc w:val="distribute"/>
              <w:rPr>
                <w:rFonts w:ascii="宋体" w:hAnsi="宋体" w:cs="宋体"/>
                <w:sz w:val="24"/>
                <w:szCs w:val="24"/>
              </w:rPr>
            </w:pPr>
            <w:r>
              <w:rPr>
                <w:rFonts w:hint="eastAsia" w:ascii="宋体" w:hAnsi="宋体" w:cs="宋体"/>
                <w:sz w:val="24"/>
                <w:szCs w:val="24"/>
              </w:rPr>
              <w:t>开户银行：</w:t>
            </w:r>
          </w:p>
        </w:tc>
        <w:tc>
          <w:tcPr>
            <w:tcW w:w="3116" w:type="dxa"/>
            <w:gridSpan w:val="2"/>
            <w:vAlign w:val="center"/>
          </w:tcPr>
          <w:p w14:paraId="65D6D9BF">
            <w:pPr>
              <w:snapToGrid w:val="0"/>
              <w:rPr>
                <w:rFonts w:ascii="宋体" w:hAnsi="宋体" w:cs="宋体"/>
                <w:sz w:val="24"/>
                <w:szCs w:val="24"/>
              </w:rPr>
            </w:pPr>
          </w:p>
        </w:tc>
      </w:tr>
      <w:tr w14:paraId="5451DA4E">
        <w:tblPrEx>
          <w:tblCellMar>
            <w:top w:w="0" w:type="dxa"/>
            <w:left w:w="108" w:type="dxa"/>
            <w:bottom w:w="0" w:type="dxa"/>
            <w:right w:w="108" w:type="dxa"/>
          </w:tblCellMar>
        </w:tblPrEx>
        <w:trPr>
          <w:trHeight w:val="454" w:hRule="atLeast"/>
          <w:jc w:val="center"/>
        </w:trPr>
        <w:tc>
          <w:tcPr>
            <w:tcW w:w="1418" w:type="dxa"/>
            <w:vAlign w:val="center"/>
          </w:tcPr>
          <w:p w14:paraId="5B7CE61B">
            <w:pPr>
              <w:snapToGrid w:val="0"/>
              <w:jc w:val="distribute"/>
              <w:rPr>
                <w:rFonts w:ascii="宋体" w:hAnsi="宋体" w:cs="宋体"/>
                <w:sz w:val="24"/>
                <w:szCs w:val="24"/>
              </w:rPr>
            </w:pPr>
            <w:r>
              <w:rPr>
                <w:rFonts w:hint="eastAsia" w:ascii="宋体" w:hAnsi="宋体" w:cs="宋体"/>
                <w:sz w:val="24"/>
                <w:szCs w:val="24"/>
              </w:rPr>
              <w:t>账    号：</w:t>
            </w:r>
          </w:p>
        </w:tc>
        <w:tc>
          <w:tcPr>
            <w:tcW w:w="3094" w:type="dxa"/>
            <w:gridSpan w:val="2"/>
            <w:vAlign w:val="center"/>
          </w:tcPr>
          <w:p w14:paraId="56810E0D">
            <w:pPr>
              <w:snapToGrid w:val="0"/>
              <w:rPr>
                <w:rFonts w:ascii="宋体" w:hAnsi="宋体" w:cs="宋体"/>
                <w:sz w:val="24"/>
                <w:szCs w:val="24"/>
              </w:rPr>
            </w:pPr>
          </w:p>
        </w:tc>
        <w:tc>
          <w:tcPr>
            <w:tcW w:w="1442" w:type="dxa"/>
            <w:vAlign w:val="center"/>
          </w:tcPr>
          <w:p w14:paraId="5F9E4B73">
            <w:pPr>
              <w:snapToGrid w:val="0"/>
              <w:jc w:val="distribute"/>
              <w:rPr>
                <w:rFonts w:ascii="宋体" w:hAnsi="宋体" w:cs="宋体"/>
                <w:sz w:val="24"/>
                <w:szCs w:val="24"/>
              </w:rPr>
            </w:pPr>
            <w:r>
              <w:rPr>
                <w:rFonts w:hint="eastAsia" w:ascii="宋体" w:hAnsi="宋体" w:cs="宋体"/>
                <w:sz w:val="24"/>
                <w:szCs w:val="24"/>
              </w:rPr>
              <w:t>账    号：</w:t>
            </w:r>
          </w:p>
        </w:tc>
        <w:tc>
          <w:tcPr>
            <w:tcW w:w="3116" w:type="dxa"/>
            <w:gridSpan w:val="2"/>
            <w:vAlign w:val="center"/>
          </w:tcPr>
          <w:p w14:paraId="5310A2F0">
            <w:pPr>
              <w:snapToGrid w:val="0"/>
              <w:rPr>
                <w:rFonts w:ascii="宋体" w:hAnsi="宋体" w:cs="宋体"/>
                <w:sz w:val="24"/>
                <w:szCs w:val="24"/>
              </w:rPr>
            </w:pPr>
          </w:p>
        </w:tc>
      </w:tr>
      <w:tr w14:paraId="25AC1633">
        <w:tblPrEx>
          <w:tblCellMar>
            <w:top w:w="0" w:type="dxa"/>
            <w:left w:w="108" w:type="dxa"/>
            <w:bottom w:w="0" w:type="dxa"/>
            <w:right w:w="108" w:type="dxa"/>
          </w:tblCellMar>
        </w:tblPrEx>
        <w:trPr>
          <w:trHeight w:val="454" w:hRule="atLeast"/>
          <w:jc w:val="center"/>
        </w:trPr>
        <w:tc>
          <w:tcPr>
            <w:tcW w:w="4512" w:type="dxa"/>
            <w:gridSpan w:val="3"/>
            <w:vAlign w:val="center"/>
          </w:tcPr>
          <w:p w14:paraId="11F5FDC1">
            <w:pPr>
              <w:snapToGrid w:val="0"/>
              <w:rPr>
                <w:rFonts w:ascii="宋体" w:hAnsi="宋体" w:cs="宋体"/>
                <w:sz w:val="24"/>
                <w:szCs w:val="24"/>
              </w:rPr>
            </w:pPr>
            <w:r>
              <w:rPr>
                <w:rFonts w:hint="eastAsia" w:ascii="宋体" w:hAnsi="宋体" w:cs="宋体"/>
                <w:sz w:val="24"/>
                <w:szCs w:val="24"/>
              </w:rPr>
              <w:t>签约日期：       年  月   日</w:t>
            </w:r>
          </w:p>
        </w:tc>
        <w:tc>
          <w:tcPr>
            <w:tcW w:w="4558" w:type="dxa"/>
            <w:gridSpan w:val="3"/>
            <w:vAlign w:val="center"/>
          </w:tcPr>
          <w:p w14:paraId="0D36091E">
            <w:pPr>
              <w:snapToGrid w:val="0"/>
              <w:jc w:val="center"/>
              <w:rPr>
                <w:rFonts w:ascii="宋体" w:hAnsi="宋体" w:cs="宋体"/>
                <w:sz w:val="24"/>
                <w:szCs w:val="24"/>
              </w:rPr>
            </w:pPr>
            <w:r>
              <w:rPr>
                <w:rFonts w:hint="eastAsia" w:ascii="宋体" w:hAnsi="宋体" w:cs="宋体"/>
                <w:sz w:val="24"/>
                <w:szCs w:val="24"/>
              </w:rPr>
              <w:t>签约日期：       年  月   日</w:t>
            </w:r>
          </w:p>
        </w:tc>
      </w:tr>
    </w:tbl>
    <w:p w14:paraId="42ADD286">
      <w:pPr>
        <w:spacing w:line="360" w:lineRule="auto"/>
        <w:rPr>
          <w:rFonts w:ascii="宋体" w:hAnsi="宋体" w:cs="宋体"/>
          <w:b/>
          <w:sz w:val="24"/>
        </w:rPr>
      </w:pPr>
    </w:p>
    <w:p w14:paraId="19D226FA">
      <w:pPr>
        <w:spacing w:line="360" w:lineRule="auto"/>
        <w:rPr>
          <w:rFonts w:ascii="宋体" w:hAnsi="宋体" w:cs="宋体"/>
          <w:b/>
          <w:sz w:val="24"/>
        </w:rPr>
      </w:pPr>
      <w:r>
        <w:rPr>
          <w:rFonts w:hint="eastAsia" w:ascii="宋体" w:hAnsi="宋体" w:cs="宋体"/>
          <w:b/>
          <w:sz w:val="24"/>
        </w:rPr>
        <w:t>注：本合同中空白处在合同签订时填写，本合同仅作示范文本，具体以双方签定的正式合同为准，合同内容不得违背本招标文件实质性要求</w:t>
      </w:r>
    </w:p>
    <w:p w14:paraId="760BF70C">
      <w:pPr>
        <w:pStyle w:val="39"/>
        <w:spacing w:line="360" w:lineRule="auto"/>
        <w:rPr>
          <w:rFonts w:ascii="宋体" w:hAnsi="宋体" w:cs="宋体"/>
          <w:sz w:val="36"/>
          <w:szCs w:val="36"/>
        </w:rPr>
        <w:sectPr>
          <w:headerReference r:id="rId10" w:type="default"/>
          <w:footerReference r:id="rId11" w:type="default"/>
          <w:pgSz w:w="11906" w:h="16838"/>
          <w:pgMar w:top="1418" w:right="1418" w:bottom="1418" w:left="1418" w:header="851" w:footer="851" w:gutter="0"/>
          <w:cols w:space="720" w:num="1"/>
          <w:docGrid w:linePitch="312" w:charSpace="0"/>
        </w:sectPr>
      </w:pPr>
    </w:p>
    <w:p w14:paraId="58D076A6">
      <w:pPr>
        <w:pStyle w:val="39"/>
        <w:spacing w:line="360" w:lineRule="auto"/>
        <w:rPr>
          <w:rFonts w:ascii="宋体" w:hAnsi="宋体" w:cs="宋体"/>
          <w:sz w:val="36"/>
          <w:szCs w:val="36"/>
        </w:rPr>
      </w:pPr>
      <w:bookmarkStart w:id="503" w:name="_Toc3081"/>
      <w:r>
        <w:rPr>
          <w:rFonts w:hint="eastAsia" w:ascii="宋体" w:hAnsi="宋体" w:cs="宋体"/>
          <w:sz w:val="36"/>
          <w:szCs w:val="36"/>
        </w:rPr>
        <w:t>第五章  投标文件格式</w:t>
      </w:r>
      <w:bookmarkEnd w:id="495"/>
      <w:bookmarkEnd w:id="496"/>
      <w:bookmarkEnd w:id="497"/>
      <w:bookmarkEnd w:id="498"/>
      <w:bookmarkEnd w:id="499"/>
      <w:bookmarkEnd w:id="500"/>
      <w:bookmarkEnd w:id="501"/>
      <w:bookmarkEnd w:id="502"/>
      <w:bookmarkEnd w:id="503"/>
      <w:bookmarkStart w:id="504" w:name="_Toc15805942"/>
    </w:p>
    <w:p w14:paraId="1CAC73D2">
      <w:pPr>
        <w:pStyle w:val="39"/>
        <w:spacing w:before="240" w:beforeLines="100" w:after="240" w:afterLines="100"/>
        <w:outlineLvl w:val="1"/>
        <w:rPr>
          <w:rFonts w:ascii="宋体" w:hAnsi="宋体" w:cs="宋体"/>
          <w:sz w:val="44"/>
          <w:szCs w:val="44"/>
        </w:rPr>
      </w:pPr>
      <w:bookmarkStart w:id="505" w:name="_Toc21218"/>
      <w:bookmarkStart w:id="506" w:name="_Toc531359038"/>
      <w:bookmarkStart w:id="507" w:name="_Toc10612"/>
      <w:bookmarkStart w:id="508" w:name="_Toc97213020"/>
      <w:bookmarkStart w:id="509" w:name="_Toc22949"/>
      <w:bookmarkStart w:id="510" w:name="_Toc530551876"/>
      <w:bookmarkStart w:id="511" w:name="_Toc27495"/>
      <w:bookmarkStart w:id="512" w:name="_Toc19706"/>
      <w:bookmarkStart w:id="513" w:name="_Toc493956051"/>
      <w:r>
        <w:rPr>
          <w:rFonts w:hint="eastAsia" w:ascii="宋体" w:hAnsi="宋体" w:cs="宋体"/>
          <w:sz w:val="44"/>
          <w:szCs w:val="44"/>
        </w:rPr>
        <w:t>一  资格文件格式</w:t>
      </w:r>
      <w:bookmarkEnd w:id="505"/>
      <w:bookmarkEnd w:id="506"/>
      <w:bookmarkEnd w:id="507"/>
      <w:bookmarkEnd w:id="508"/>
      <w:bookmarkEnd w:id="509"/>
      <w:bookmarkEnd w:id="510"/>
      <w:bookmarkEnd w:id="511"/>
      <w:bookmarkEnd w:id="512"/>
      <w:bookmarkEnd w:id="513"/>
    </w:p>
    <w:p w14:paraId="2B4BCF37">
      <w:pPr>
        <w:spacing w:line="360" w:lineRule="auto"/>
        <w:rPr>
          <w:rFonts w:ascii="宋体" w:hAnsi="宋体" w:cs="宋体"/>
          <w:sz w:val="24"/>
          <w:szCs w:val="24"/>
        </w:rPr>
      </w:pPr>
    </w:p>
    <w:p w14:paraId="6A5104C9">
      <w:pPr>
        <w:pStyle w:val="4"/>
        <w:spacing w:before="0" w:after="0"/>
        <w:ind w:firstLine="0" w:firstLineChars="0"/>
        <w:jc w:val="left"/>
        <w:rPr>
          <w:rFonts w:ascii="宋体" w:hAnsi="宋体" w:eastAsia="宋体" w:cs="宋体"/>
          <w:sz w:val="24"/>
          <w:szCs w:val="24"/>
        </w:rPr>
      </w:pPr>
      <w:bookmarkStart w:id="514" w:name="_Toc531359039"/>
      <w:bookmarkStart w:id="515" w:name="_Toc6420"/>
      <w:bookmarkStart w:id="516" w:name="_Toc6578"/>
      <w:bookmarkStart w:id="517" w:name="_Toc2428"/>
      <w:bookmarkStart w:id="518" w:name="_Toc97213021"/>
      <w:bookmarkStart w:id="519" w:name="_Toc8106"/>
      <w:bookmarkStart w:id="520" w:name="_Toc16094"/>
      <w:r>
        <w:rPr>
          <w:rFonts w:hint="eastAsia" w:ascii="宋体" w:hAnsi="宋体" w:eastAsia="宋体" w:cs="宋体"/>
          <w:sz w:val="24"/>
          <w:szCs w:val="24"/>
        </w:rPr>
        <w:t xml:space="preserve">1.1   </w:t>
      </w:r>
      <w:bookmarkEnd w:id="514"/>
      <w:bookmarkStart w:id="521" w:name="_Toc531359040"/>
      <w:r>
        <w:rPr>
          <w:rFonts w:hint="eastAsia" w:ascii="宋体" w:hAnsi="宋体" w:eastAsia="宋体" w:cs="宋体"/>
          <w:sz w:val="24"/>
          <w:szCs w:val="24"/>
        </w:rPr>
        <w:t xml:space="preserve"> 资格文件封面</w:t>
      </w:r>
      <w:bookmarkEnd w:id="521"/>
      <w:r>
        <w:rPr>
          <w:rFonts w:hint="eastAsia" w:ascii="宋体" w:hAnsi="宋体" w:eastAsia="宋体" w:cs="宋体"/>
          <w:sz w:val="24"/>
          <w:szCs w:val="24"/>
        </w:rPr>
        <w:t>格式</w:t>
      </w:r>
      <w:bookmarkEnd w:id="515"/>
      <w:bookmarkEnd w:id="516"/>
      <w:bookmarkEnd w:id="517"/>
      <w:bookmarkEnd w:id="518"/>
      <w:bookmarkEnd w:id="519"/>
      <w:bookmarkEnd w:id="520"/>
    </w:p>
    <w:p w14:paraId="3FA14BBD">
      <w:pPr>
        <w:pStyle w:val="13"/>
        <w:spacing w:line="360" w:lineRule="auto"/>
        <w:ind w:firstLine="0"/>
        <w:jc w:val="left"/>
        <w:rPr>
          <w:rFonts w:ascii="宋体" w:hAnsi="宋体" w:cs="宋体"/>
        </w:rPr>
      </w:pPr>
    </w:p>
    <w:p w14:paraId="0D219E9E">
      <w:pPr>
        <w:pStyle w:val="13"/>
        <w:spacing w:line="360" w:lineRule="auto"/>
        <w:ind w:firstLine="0"/>
        <w:jc w:val="center"/>
        <w:rPr>
          <w:rFonts w:ascii="宋体" w:hAnsi="宋体" w:cs="宋体"/>
          <w:b/>
          <w:sz w:val="32"/>
          <w:szCs w:val="32"/>
        </w:rPr>
      </w:pPr>
      <w:r>
        <w:rPr>
          <w:rFonts w:hint="eastAsia" w:ascii="宋体" w:hAnsi="宋体" w:cs="宋体"/>
          <w:b/>
          <w:sz w:val="32"/>
          <w:szCs w:val="32"/>
        </w:rPr>
        <w:t>投标文件</w:t>
      </w:r>
    </w:p>
    <w:tbl>
      <w:tblPr>
        <w:tblStyle w:val="42"/>
        <w:tblW w:w="7054" w:type="dxa"/>
        <w:jc w:val="center"/>
        <w:tblLayout w:type="fixed"/>
        <w:tblCellMar>
          <w:top w:w="0" w:type="dxa"/>
          <w:left w:w="108" w:type="dxa"/>
          <w:bottom w:w="0" w:type="dxa"/>
          <w:right w:w="108" w:type="dxa"/>
        </w:tblCellMar>
      </w:tblPr>
      <w:tblGrid>
        <w:gridCol w:w="2518"/>
        <w:gridCol w:w="4536"/>
      </w:tblGrid>
      <w:tr w14:paraId="2E3C3459">
        <w:tblPrEx>
          <w:tblCellMar>
            <w:top w:w="0" w:type="dxa"/>
            <w:left w:w="108" w:type="dxa"/>
            <w:bottom w:w="0" w:type="dxa"/>
            <w:right w:w="108" w:type="dxa"/>
          </w:tblCellMar>
        </w:tblPrEx>
        <w:trPr>
          <w:trHeight w:val="850" w:hRule="atLeast"/>
          <w:jc w:val="center"/>
        </w:trPr>
        <w:tc>
          <w:tcPr>
            <w:tcW w:w="2518" w:type="dxa"/>
            <w:vAlign w:val="center"/>
          </w:tcPr>
          <w:p w14:paraId="3442CCB9">
            <w:pPr>
              <w:jc w:val="distribute"/>
              <w:rPr>
                <w:rFonts w:ascii="宋体" w:hAnsi="宋体" w:cs="宋体"/>
                <w:sz w:val="24"/>
                <w:szCs w:val="24"/>
              </w:rPr>
            </w:pPr>
            <w:r>
              <w:rPr>
                <w:rFonts w:hint="eastAsia" w:ascii="宋体" w:hAnsi="宋体" w:cs="宋体"/>
                <w:sz w:val="24"/>
                <w:szCs w:val="24"/>
              </w:rPr>
              <w:t>投标文件名称：</w:t>
            </w:r>
          </w:p>
        </w:tc>
        <w:tc>
          <w:tcPr>
            <w:tcW w:w="4536" w:type="dxa"/>
            <w:vAlign w:val="center"/>
          </w:tcPr>
          <w:p w14:paraId="2AB24896">
            <w:pPr>
              <w:jc w:val="left"/>
              <w:rPr>
                <w:rFonts w:ascii="宋体" w:hAnsi="宋体" w:cs="宋体"/>
                <w:sz w:val="24"/>
                <w:szCs w:val="24"/>
              </w:rPr>
            </w:pPr>
            <w:r>
              <w:rPr>
                <w:rFonts w:hint="eastAsia" w:ascii="宋体" w:hAnsi="宋体" w:cs="宋体"/>
                <w:sz w:val="24"/>
                <w:szCs w:val="24"/>
                <w:u w:val="single"/>
              </w:rPr>
              <w:t xml:space="preserve"> 资格文件                           </w:t>
            </w:r>
          </w:p>
        </w:tc>
      </w:tr>
      <w:tr w14:paraId="708FF79B">
        <w:tblPrEx>
          <w:tblCellMar>
            <w:top w:w="0" w:type="dxa"/>
            <w:left w:w="108" w:type="dxa"/>
            <w:bottom w:w="0" w:type="dxa"/>
            <w:right w:w="108" w:type="dxa"/>
          </w:tblCellMar>
        </w:tblPrEx>
        <w:trPr>
          <w:trHeight w:val="850" w:hRule="atLeast"/>
          <w:jc w:val="center"/>
        </w:trPr>
        <w:tc>
          <w:tcPr>
            <w:tcW w:w="2518" w:type="dxa"/>
            <w:vAlign w:val="center"/>
          </w:tcPr>
          <w:p w14:paraId="7E2A5772">
            <w:pPr>
              <w:jc w:val="distribute"/>
              <w:rPr>
                <w:rFonts w:ascii="宋体" w:hAnsi="宋体" w:cs="宋体"/>
                <w:sz w:val="24"/>
                <w:szCs w:val="24"/>
              </w:rPr>
            </w:pPr>
            <w:r>
              <w:rPr>
                <w:rFonts w:hint="eastAsia" w:ascii="宋体" w:hAnsi="宋体" w:cs="宋体"/>
                <w:sz w:val="24"/>
                <w:szCs w:val="24"/>
              </w:rPr>
              <w:t>项 目 编 号：</w:t>
            </w:r>
          </w:p>
        </w:tc>
        <w:tc>
          <w:tcPr>
            <w:tcW w:w="4536" w:type="dxa"/>
            <w:vAlign w:val="center"/>
          </w:tcPr>
          <w:p w14:paraId="2C69ADE8">
            <w:pPr>
              <w:jc w:val="left"/>
              <w:rPr>
                <w:rFonts w:ascii="宋体" w:hAnsi="宋体" w:cs="宋体"/>
                <w:sz w:val="24"/>
                <w:szCs w:val="24"/>
              </w:rPr>
            </w:pPr>
            <w:r>
              <w:rPr>
                <w:rFonts w:hint="eastAsia" w:ascii="宋体" w:hAnsi="宋体" w:cs="宋体"/>
                <w:sz w:val="24"/>
                <w:szCs w:val="24"/>
                <w:u w:val="single"/>
              </w:rPr>
              <w:t xml:space="preserve">                                    </w:t>
            </w:r>
          </w:p>
        </w:tc>
      </w:tr>
      <w:tr w14:paraId="40996F1D">
        <w:tblPrEx>
          <w:tblCellMar>
            <w:top w:w="0" w:type="dxa"/>
            <w:left w:w="108" w:type="dxa"/>
            <w:bottom w:w="0" w:type="dxa"/>
            <w:right w:w="108" w:type="dxa"/>
          </w:tblCellMar>
        </w:tblPrEx>
        <w:trPr>
          <w:trHeight w:val="850" w:hRule="atLeast"/>
          <w:jc w:val="center"/>
        </w:trPr>
        <w:tc>
          <w:tcPr>
            <w:tcW w:w="2518" w:type="dxa"/>
            <w:vAlign w:val="center"/>
          </w:tcPr>
          <w:p w14:paraId="3FF3BA75">
            <w:pPr>
              <w:jc w:val="distribute"/>
              <w:rPr>
                <w:rFonts w:ascii="宋体" w:hAnsi="宋体" w:cs="宋体"/>
                <w:sz w:val="24"/>
                <w:szCs w:val="24"/>
              </w:rPr>
            </w:pPr>
            <w:r>
              <w:rPr>
                <w:rFonts w:hint="eastAsia" w:ascii="宋体" w:hAnsi="宋体" w:cs="宋体"/>
                <w:sz w:val="24"/>
                <w:szCs w:val="24"/>
              </w:rPr>
              <w:t>项 目 名 称：</w:t>
            </w:r>
          </w:p>
        </w:tc>
        <w:tc>
          <w:tcPr>
            <w:tcW w:w="4536" w:type="dxa"/>
            <w:vAlign w:val="center"/>
          </w:tcPr>
          <w:p w14:paraId="60317E83">
            <w:pPr>
              <w:jc w:val="left"/>
              <w:rPr>
                <w:rFonts w:ascii="宋体" w:hAnsi="宋体" w:cs="宋体"/>
                <w:sz w:val="24"/>
                <w:szCs w:val="24"/>
              </w:rPr>
            </w:pPr>
            <w:r>
              <w:rPr>
                <w:rFonts w:hint="eastAsia" w:ascii="宋体" w:hAnsi="宋体" w:cs="宋体"/>
                <w:sz w:val="24"/>
                <w:szCs w:val="24"/>
                <w:u w:val="single"/>
              </w:rPr>
              <w:t xml:space="preserve">                                    </w:t>
            </w:r>
          </w:p>
        </w:tc>
      </w:tr>
      <w:tr w14:paraId="5DD19997">
        <w:tblPrEx>
          <w:tblCellMar>
            <w:top w:w="0" w:type="dxa"/>
            <w:left w:w="108" w:type="dxa"/>
            <w:bottom w:w="0" w:type="dxa"/>
            <w:right w:w="108" w:type="dxa"/>
          </w:tblCellMar>
        </w:tblPrEx>
        <w:trPr>
          <w:trHeight w:val="850" w:hRule="atLeast"/>
          <w:jc w:val="center"/>
        </w:trPr>
        <w:tc>
          <w:tcPr>
            <w:tcW w:w="2518" w:type="dxa"/>
            <w:vAlign w:val="center"/>
          </w:tcPr>
          <w:p w14:paraId="4CB53DCC">
            <w:pPr>
              <w:jc w:val="distribute"/>
              <w:rPr>
                <w:rFonts w:ascii="宋体" w:hAnsi="宋体" w:cs="宋体"/>
                <w:sz w:val="24"/>
                <w:szCs w:val="24"/>
              </w:rPr>
            </w:pPr>
            <w:r>
              <w:rPr>
                <w:rFonts w:hint="eastAsia" w:ascii="宋体" w:hAnsi="宋体" w:cs="宋体"/>
                <w:sz w:val="24"/>
                <w:szCs w:val="24"/>
              </w:rPr>
              <w:t>标      项：</w:t>
            </w:r>
          </w:p>
        </w:tc>
        <w:tc>
          <w:tcPr>
            <w:tcW w:w="4536" w:type="dxa"/>
            <w:vAlign w:val="center"/>
          </w:tcPr>
          <w:p w14:paraId="665B5A30">
            <w:pPr>
              <w:jc w:val="left"/>
              <w:rPr>
                <w:rFonts w:ascii="宋体" w:hAnsi="宋体" w:cs="宋体"/>
                <w:sz w:val="24"/>
                <w:szCs w:val="24"/>
              </w:rPr>
            </w:pPr>
            <w:r>
              <w:rPr>
                <w:rFonts w:hint="eastAsia" w:ascii="宋体" w:hAnsi="宋体" w:cs="宋体"/>
                <w:sz w:val="24"/>
                <w:szCs w:val="24"/>
                <w:u w:val="single"/>
              </w:rPr>
              <w:t xml:space="preserve">（如有）                            </w:t>
            </w:r>
          </w:p>
        </w:tc>
      </w:tr>
      <w:tr w14:paraId="2C628778">
        <w:tblPrEx>
          <w:tblCellMar>
            <w:top w:w="0" w:type="dxa"/>
            <w:left w:w="108" w:type="dxa"/>
            <w:bottom w:w="0" w:type="dxa"/>
            <w:right w:w="108" w:type="dxa"/>
          </w:tblCellMar>
        </w:tblPrEx>
        <w:trPr>
          <w:trHeight w:val="850" w:hRule="atLeast"/>
          <w:jc w:val="center"/>
        </w:trPr>
        <w:tc>
          <w:tcPr>
            <w:tcW w:w="2518" w:type="dxa"/>
            <w:vAlign w:val="center"/>
          </w:tcPr>
          <w:p w14:paraId="034A6D5A">
            <w:pPr>
              <w:jc w:val="distribute"/>
              <w:rPr>
                <w:rFonts w:ascii="宋体" w:hAnsi="宋体" w:cs="宋体"/>
                <w:sz w:val="24"/>
                <w:szCs w:val="24"/>
              </w:rPr>
            </w:pPr>
          </w:p>
        </w:tc>
        <w:tc>
          <w:tcPr>
            <w:tcW w:w="4536" w:type="dxa"/>
            <w:vAlign w:val="center"/>
          </w:tcPr>
          <w:p w14:paraId="440D7E7A">
            <w:pPr>
              <w:jc w:val="left"/>
              <w:rPr>
                <w:rFonts w:ascii="宋体" w:hAnsi="宋体" w:cs="宋体"/>
                <w:sz w:val="24"/>
                <w:szCs w:val="24"/>
              </w:rPr>
            </w:pPr>
          </w:p>
        </w:tc>
      </w:tr>
      <w:tr w14:paraId="3431D9A9">
        <w:tblPrEx>
          <w:tblCellMar>
            <w:top w:w="0" w:type="dxa"/>
            <w:left w:w="108" w:type="dxa"/>
            <w:bottom w:w="0" w:type="dxa"/>
            <w:right w:w="108" w:type="dxa"/>
          </w:tblCellMar>
        </w:tblPrEx>
        <w:trPr>
          <w:trHeight w:val="850" w:hRule="atLeast"/>
          <w:jc w:val="center"/>
        </w:trPr>
        <w:tc>
          <w:tcPr>
            <w:tcW w:w="2518" w:type="dxa"/>
            <w:vAlign w:val="center"/>
          </w:tcPr>
          <w:p w14:paraId="4EF0FC02">
            <w:pPr>
              <w:jc w:val="distribute"/>
              <w:rPr>
                <w:rFonts w:ascii="宋体" w:hAnsi="宋体" w:cs="宋体"/>
                <w:sz w:val="24"/>
                <w:szCs w:val="24"/>
              </w:rPr>
            </w:pPr>
            <w:r>
              <w:rPr>
                <w:rFonts w:hint="eastAsia" w:ascii="宋体" w:hAnsi="宋体" w:cs="宋体"/>
                <w:sz w:val="24"/>
                <w:szCs w:val="24"/>
              </w:rPr>
              <w:t>投标人全称（盖章）：</w:t>
            </w:r>
          </w:p>
        </w:tc>
        <w:tc>
          <w:tcPr>
            <w:tcW w:w="4536" w:type="dxa"/>
            <w:vAlign w:val="center"/>
          </w:tcPr>
          <w:p w14:paraId="780BC49B">
            <w:pPr>
              <w:jc w:val="left"/>
              <w:rPr>
                <w:rFonts w:ascii="宋体" w:hAnsi="宋体" w:cs="宋体"/>
                <w:sz w:val="24"/>
                <w:szCs w:val="24"/>
              </w:rPr>
            </w:pPr>
            <w:r>
              <w:rPr>
                <w:rFonts w:hint="eastAsia" w:ascii="宋体" w:hAnsi="宋体" w:cs="宋体"/>
                <w:sz w:val="24"/>
                <w:szCs w:val="24"/>
                <w:u w:val="single"/>
              </w:rPr>
              <w:t xml:space="preserve">                                    </w:t>
            </w:r>
          </w:p>
        </w:tc>
      </w:tr>
      <w:tr w14:paraId="626C7FD2">
        <w:tblPrEx>
          <w:tblCellMar>
            <w:top w:w="0" w:type="dxa"/>
            <w:left w:w="108" w:type="dxa"/>
            <w:bottom w:w="0" w:type="dxa"/>
            <w:right w:w="108" w:type="dxa"/>
          </w:tblCellMar>
        </w:tblPrEx>
        <w:trPr>
          <w:trHeight w:val="850" w:hRule="atLeast"/>
          <w:jc w:val="center"/>
        </w:trPr>
        <w:tc>
          <w:tcPr>
            <w:tcW w:w="2518" w:type="dxa"/>
            <w:vAlign w:val="center"/>
          </w:tcPr>
          <w:p w14:paraId="6D504C4B">
            <w:pPr>
              <w:jc w:val="distribute"/>
              <w:rPr>
                <w:rFonts w:ascii="宋体" w:hAnsi="宋体" w:cs="宋体"/>
                <w:sz w:val="24"/>
                <w:szCs w:val="24"/>
              </w:rPr>
            </w:pPr>
            <w:r>
              <w:rPr>
                <w:rFonts w:hint="eastAsia" w:ascii="宋体" w:hAnsi="宋体" w:cs="宋体"/>
                <w:sz w:val="24"/>
                <w:szCs w:val="24"/>
              </w:rPr>
              <w:t>投标人地址：</w:t>
            </w:r>
          </w:p>
        </w:tc>
        <w:tc>
          <w:tcPr>
            <w:tcW w:w="4536" w:type="dxa"/>
            <w:vAlign w:val="center"/>
          </w:tcPr>
          <w:p w14:paraId="4CBA813A">
            <w:pPr>
              <w:jc w:val="left"/>
              <w:rPr>
                <w:rFonts w:ascii="宋体" w:hAnsi="宋体" w:cs="宋体"/>
                <w:sz w:val="24"/>
                <w:szCs w:val="24"/>
              </w:rPr>
            </w:pPr>
            <w:r>
              <w:rPr>
                <w:rFonts w:hint="eastAsia" w:ascii="宋体" w:hAnsi="宋体" w:cs="宋体"/>
                <w:sz w:val="24"/>
                <w:szCs w:val="24"/>
                <w:u w:val="single"/>
              </w:rPr>
              <w:t xml:space="preserve">                                    </w:t>
            </w:r>
          </w:p>
        </w:tc>
      </w:tr>
      <w:tr w14:paraId="4C0507A6">
        <w:tblPrEx>
          <w:tblCellMar>
            <w:top w:w="0" w:type="dxa"/>
            <w:left w:w="108" w:type="dxa"/>
            <w:bottom w:w="0" w:type="dxa"/>
            <w:right w:w="108" w:type="dxa"/>
          </w:tblCellMar>
        </w:tblPrEx>
        <w:trPr>
          <w:trHeight w:val="850" w:hRule="atLeast"/>
          <w:jc w:val="center"/>
        </w:trPr>
        <w:tc>
          <w:tcPr>
            <w:tcW w:w="7054" w:type="dxa"/>
            <w:gridSpan w:val="2"/>
            <w:vAlign w:val="center"/>
          </w:tcPr>
          <w:p w14:paraId="617326A3">
            <w:pPr>
              <w:jc w:val="left"/>
              <w:rPr>
                <w:rFonts w:ascii="宋体" w:hAnsi="宋体" w:cs="宋体"/>
                <w:sz w:val="24"/>
                <w:szCs w:val="24"/>
                <w:u w:val="single"/>
              </w:rPr>
            </w:pPr>
          </w:p>
        </w:tc>
      </w:tr>
      <w:tr w14:paraId="28F77A49">
        <w:tblPrEx>
          <w:tblCellMar>
            <w:top w:w="0" w:type="dxa"/>
            <w:left w:w="108" w:type="dxa"/>
            <w:bottom w:w="0" w:type="dxa"/>
            <w:right w:w="108" w:type="dxa"/>
          </w:tblCellMar>
        </w:tblPrEx>
        <w:trPr>
          <w:trHeight w:val="850" w:hRule="atLeast"/>
          <w:jc w:val="center"/>
        </w:trPr>
        <w:tc>
          <w:tcPr>
            <w:tcW w:w="7054" w:type="dxa"/>
            <w:gridSpan w:val="2"/>
            <w:vAlign w:val="center"/>
          </w:tcPr>
          <w:p w14:paraId="75716130">
            <w:pPr>
              <w:jc w:val="center"/>
              <w:rPr>
                <w:rFonts w:ascii="宋体" w:hAnsi="宋体" w:cs="宋体"/>
                <w:sz w:val="24"/>
                <w:szCs w:val="24"/>
              </w:rPr>
            </w:pPr>
            <w:r>
              <w:rPr>
                <w:rFonts w:hint="eastAsia" w:ascii="宋体" w:hAnsi="宋体" w:cs="宋体"/>
                <w:sz w:val="24"/>
                <w:szCs w:val="24"/>
              </w:rPr>
              <w:t>年  月  日</w:t>
            </w:r>
          </w:p>
        </w:tc>
      </w:tr>
    </w:tbl>
    <w:p w14:paraId="29F9873F">
      <w:pPr>
        <w:pStyle w:val="13"/>
        <w:spacing w:line="360" w:lineRule="auto"/>
        <w:ind w:firstLine="0"/>
        <w:jc w:val="left"/>
        <w:rPr>
          <w:rFonts w:ascii="宋体" w:hAnsi="宋体" w:cs="宋体"/>
          <w:sz w:val="24"/>
          <w:szCs w:val="24"/>
        </w:rPr>
      </w:pPr>
      <w:bookmarkStart w:id="522" w:name="_Toc531359041"/>
      <w:bookmarkStart w:id="523" w:name="_Toc493956052"/>
      <w:bookmarkStart w:id="524" w:name="_Toc523398524"/>
      <w:bookmarkStart w:id="525" w:name="_Toc493956053"/>
      <w:bookmarkStart w:id="526" w:name="_Toc530551878"/>
    </w:p>
    <w:p w14:paraId="21BEEEE1">
      <w:pPr>
        <w:pStyle w:val="4"/>
        <w:spacing w:before="0" w:after="0"/>
        <w:ind w:firstLine="0" w:firstLineChars="0"/>
        <w:jc w:val="left"/>
        <w:rPr>
          <w:rFonts w:ascii="宋体" w:hAnsi="宋体" w:eastAsia="宋体" w:cs="宋体"/>
          <w:sz w:val="24"/>
          <w:szCs w:val="24"/>
        </w:rPr>
        <w:sectPr>
          <w:pgSz w:w="11906" w:h="16838"/>
          <w:pgMar w:top="1440" w:right="1440" w:bottom="1440" w:left="1440" w:header="851" w:footer="851" w:gutter="0"/>
          <w:cols w:space="720" w:num="1"/>
          <w:docGrid w:linePitch="312" w:charSpace="0"/>
        </w:sectPr>
      </w:pPr>
    </w:p>
    <w:p w14:paraId="6A04F0E1">
      <w:pPr>
        <w:pStyle w:val="4"/>
        <w:spacing w:before="0" w:after="0"/>
        <w:ind w:firstLine="0" w:firstLineChars="0"/>
        <w:jc w:val="left"/>
        <w:rPr>
          <w:rFonts w:ascii="宋体" w:hAnsi="宋体" w:eastAsia="宋体" w:cs="宋体"/>
          <w:sz w:val="24"/>
          <w:szCs w:val="24"/>
        </w:rPr>
      </w:pPr>
      <w:bookmarkStart w:id="527" w:name="_Toc3586"/>
      <w:bookmarkStart w:id="528" w:name="_Toc20999"/>
      <w:bookmarkStart w:id="529" w:name="_Toc9730"/>
      <w:bookmarkStart w:id="530" w:name="_Toc28310"/>
      <w:bookmarkStart w:id="531" w:name="_Toc97213022"/>
      <w:bookmarkStart w:id="532" w:name="_Toc17986"/>
      <w:r>
        <w:rPr>
          <w:rFonts w:hint="eastAsia" w:ascii="宋体" w:hAnsi="宋体" w:eastAsia="宋体" w:cs="宋体"/>
          <w:sz w:val="24"/>
          <w:szCs w:val="24"/>
        </w:rPr>
        <w:t>1.2    资格文件目录</w:t>
      </w:r>
      <w:bookmarkEnd w:id="522"/>
      <w:bookmarkEnd w:id="527"/>
      <w:bookmarkEnd w:id="528"/>
      <w:bookmarkEnd w:id="529"/>
      <w:bookmarkEnd w:id="530"/>
      <w:bookmarkEnd w:id="531"/>
      <w:bookmarkEnd w:id="532"/>
    </w:p>
    <w:p w14:paraId="54F1F9D9">
      <w:pPr>
        <w:pStyle w:val="13"/>
        <w:ind w:firstLine="0"/>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rPr>
        <w:t>格式自行设计</w:t>
      </w:r>
      <w:r>
        <w:rPr>
          <w:rFonts w:hint="eastAsia" w:ascii="宋体" w:hAnsi="宋体" w:cs="宋体"/>
          <w:sz w:val="24"/>
          <w:szCs w:val="24"/>
        </w:rPr>
        <w:t>）</w:t>
      </w:r>
    </w:p>
    <w:p w14:paraId="23847ECE">
      <w:pPr>
        <w:pStyle w:val="13"/>
        <w:spacing w:line="360" w:lineRule="auto"/>
        <w:ind w:firstLine="0"/>
        <w:jc w:val="left"/>
        <w:rPr>
          <w:rFonts w:ascii="宋体" w:hAnsi="宋体" w:cs="宋体"/>
          <w:sz w:val="24"/>
          <w:szCs w:val="24"/>
        </w:rPr>
      </w:pPr>
    </w:p>
    <w:p w14:paraId="684DA3E4">
      <w:pPr>
        <w:pStyle w:val="4"/>
        <w:spacing w:before="0" w:after="0"/>
        <w:ind w:firstLine="0" w:firstLineChars="0"/>
        <w:jc w:val="left"/>
        <w:rPr>
          <w:rFonts w:ascii="宋体" w:hAnsi="宋体" w:eastAsia="宋体" w:cs="宋体"/>
          <w:sz w:val="24"/>
          <w:szCs w:val="24"/>
        </w:rPr>
      </w:pPr>
      <w:bookmarkStart w:id="533" w:name="_Toc20386"/>
      <w:bookmarkStart w:id="534" w:name="_Toc6899"/>
      <w:bookmarkStart w:id="535" w:name="_Toc11775"/>
      <w:bookmarkStart w:id="536" w:name="_Toc3774"/>
      <w:bookmarkStart w:id="537" w:name="_Toc97213023"/>
      <w:bookmarkStart w:id="538" w:name="_Toc7550"/>
      <w:bookmarkStart w:id="539" w:name="_Toc531359042"/>
      <w:r>
        <w:rPr>
          <w:rFonts w:hint="eastAsia" w:ascii="宋体" w:hAnsi="宋体" w:eastAsia="宋体" w:cs="宋体"/>
          <w:sz w:val="24"/>
          <w:szCs w:val="24"/>
        </w:rPr>
        <w:t>1.3    ▲有效营业执照电子文档</w:t>
      </w:r>
      <w:bookmarkEnd w:id="523"/>
      <w:bookmarkEnd w:id="524"/>
      <w:bookmarkEnd w:id="533"/>
      <w:bookmarkEnd w:id="534"/>
      <w:bookmarkEnd w:id="535"/>
      <w:bookmarkEnd w:id="536"/>
      <w:bookmarkEnd w:id="537"/>
      <w:bookmarkEnd w:id="538"/>
      <w:bookmarkEnd w:id="539"/>
    </w:p>
    <w:p w14:paraId="62742024">
      <w:pPr>
        <w:pStyle w:val="13"/>
        <w:spacing w:line="360" w:lineRule="auto"/>
        <w:ind w:firstLine="0"/>
        <w:jc w:val="left"/>
        <w:rPr>
          <w:rFonts w:ascii="宋体" w:hAnsi="宋体" w:cs="宋体"/>
        </w:rPr>
      </w:pPr>
    </w:p>
    <w:p w14:paraId="3C17352C">
      <w:pPr>
        <w:spacing w:line="360" w:lineRule="auto"/>
        <w:rPr>
          <w:rFonts w:ascii="宋体" w:hAnsi="宋体" w:cs="宋体"/>
          <w:sz w:val="24"/>
          <w:szCs w:val="24"/>
        </w:rPr>
      </w:pPr>
      <w:r>
        <w:rPr>
          <w:rFonts w:hint="eastAsia" w:ascii="宋体" w:hAnsi="宋体" w:cs="宋体"/>
          <w:sz w:val="24"/>
          <w:szCs w:val="24"/>
        </w:rPr>
        <w:t>内容要求：</w:t>
      </w:r>
    </w:p>
    <w:p w14:paraId="4894B965">
      <w:pPr>
        <w:spacing w:line="360" w:lineRule="auto"/>
        <w:ind w:firstLine="480" w:firstLineChars="200"/>
        <w:rPr>
          <w:rFonts w:ascii="宋体" w:hAnsi="宋体" w:cs="宋体"/>
          <w:sz w:val="24"/>
        </w:rPr>
      </w:pPr>
      <w:r>
        <w:rPr>
          <w:rFonts w:hint="eastAsia" w:ascii="宋体" w:hAnsi="宋体" w:cs="宋体"/>
          <w:sz w:val="24"/>
        </w:rPr>
        <w:t>提供有效的营业执照电子文档并加盖公司公章；事业单位的，则提供有效的《事业单位法人证书》副本电子文档并加盖单位公章；自然人的，则提供有效的身份证电子文档。</w:t>
      </w:r>
    </w:p>
    <w:p w14:paraId="58766EE0">
      <w:pPr>
        <w:spacing w:line="360" w:lineRule="auto"/>
        <w:rPr>
          <w:rFonts w:ascii="宋体" w:hAnsi="宋体" w:cs="宋体"/>
          <w:sz w:val="24"/>
        </w:rPr>
      </w:pPr>
    </w:p>
    <w:p w14:paraId="0F60D54C">
      <w:pPr>
        <w:pStyle w:val="4"/>
        <w:spacing w:before="0" w:after="0"/>
        <w:ind w:firstLine="0" w:firstLineChars="0"/>
        <w:jc w:val="left"/>
        <w:rPr>
          <w:rFonts w:ascii="宋体" w:hAnsi="宋体" w:eastAsia="宋体" w:cs="宋体"/>
          <w:sz w:val="24"/>
          <w:szCs w:val="24"/>
        </w:rPr>
      </w:pPr>
      <w:bookmarkStart w:id="540" w:name="_Toc26811"/>
      <w:bookmarkStart w:id="541" w:name="_Toc29388"/>
      <w:bookmarkStart w:id="542" w:name="_Toc5958"/>
      <w:bookmarkStart w:id="543" w:name="_Toc9789"/>
      <w:bookmarkStart w:id="544" w:name="_Toc97213024"/>
      <w:bookmarkStart w:id="545" w:name="_Toc23200"/>
      <w:bookmarkStart w:id="546" w:name="_Toc531359043"/>
      <w:r>
        <w:rPr>
          <w:rFonts w:hint="eastAsia" w:ascii="宋体" w:hAnsi="宋体" w:eastAsia="宋体" w:cs="宋体"/>
          <w:sz w:val="24"/>
          <w:szCs w:val="24"/>
        </w:rPr>
        <w:t>1.</w:t>
      </w:r>
      <w:bookmarkEnd w:id="525"/>
      <w:bookmarkEnd w:id="526"/>
      <w:r>
        <w:rPr>
          <w:rFonts w:hint="eastAsia" w:ascii="宋体" w:hAnsi="宋体" w:eastAsia="宋体" w:cs="宋体"/>
          <w:sz w:val="24"/>
          <w:szCs w:val="24"/>
        </w:rPr>
        <w:t>4    ▲法定代表人身份证电子文档</w:t>
      </w:r>
      <w:bookmarkEnd w:id="540"/>
      <w:bookmarkEnd w:id="541"/>
      <w:bookmarkEnd w:id="542"/>
      <w:bookmarkEnd w:id="543"/>
      <w:bookmarkEnd w:id="544"/>
      <w:bookmarkEnd w:id="545"/>
      <w:bookmarkEnd w:id="546"/>
    </w:p>
    <w:p w14:paraId="040014C5">
      <w:pPr>
        <w:pStyle w:val="13"/>
        <w:ind w:firstLine="0"/>
        <w:rPr>
          <w:rFonts w:ascii="宋体" w:hAnsi="宋体" w:cs="宋体"/>
        </w:rPr>
      </w:pPr>
    </w:p>
    <w:p w14:paraId="5FB44A81">
      <w:pPr>
        <w:spacing w:line="360" w:lineRule="auto"/>
        <w:rPr>
          <w:rFonts w:ascii="宋体" w:hAnsi="宋体" w:cs="宋体"/>
          <w:sz w:val="24"/>
          <w:szCs w:val="24"/>
        </w:rPr>
      </w:pPr>
      <w:r>
        <w:rPr>
          <w:rFonts w:hint="eastAsia" w:ascii="宋体" w:hAnsi="宋体" w:cs="宋体"/>
          <w:sz w:val="24"/>
          <w:szCs w:val="24"/>
        </w:rPr>
        <w:t>内容要求：</w:t>
      </w:r>
    </w:p>
    <w:p w14:paraId="6F804414">
      <w:pPr>
        <w:spacing w:line="360" w:lineRule="auto"/>
        <w:ind w:firstLine="480"/>
        <w:rPr>
          <w:rFonts w:ascii="宋体" w:hAnsi="宋体" w:cs="宋体"/>
          <w:sz w:val="24"/>
          <w:szCs w:val="24"/>
        </w:rPr>
      </w:pPr>
      <w:r>
        <w:rPr>
          <w:rFonts w:hint="eastAsia" w:ascii="宋体" w:hAnsi="宋体" w:cs="宋体"/>
          <w:sz w:val="24"/>
          <w:szCs w:val="24"/>
        </w:rPr>
        <w:t>1.投标人法定代表人身份证正、反面电子文档。</w:t>
      </w:r>
    </w:p>
    <w:p w14:paraId="503414C0">
      <w:pPr>
        <w:spacing w:line="360" w:lineRule="auto"/>
        <w:ind w:firstLine="480" w:firstLineChars="200"/>
        <w:rPr>
          <w:rFonts w:ascii="宋体" w:hAnsi="宋体" w:cs="宋体"/>
          <w:sz w:val="24"/>
        </w:rPr>
      </w:pPr>
      <w:r>
        <w:rPr>
          <w:rFonts w:hint="eastAsia" w:ascii="宋体" w:hAnsi="宋体" w:cs="宋体"/>
          <w:sz w:val="24"/>
        </w:rPr>
        <w:t>2.如有委托代理人的，则还应提供授权委托书及委托代理人的身份证电子文档。</w:t>
      </w:r>
    </w:p>
    <w:p w14:paraId="26CEAE58">
      <w:pPr>
        <w:pStyle w:val="18"/>
      </w:pPr>
    </w:p>
    <w:p w14:paraId="692EEEC9">
      <w:pPr>
        <w:pStyle w:val="13"/>
        <w:rPr>
          <w:rFonts w:ascii="宋体" w:hAnsi="宋体" w:cs="宋体"/>
        </w:rPr>
      </w:pPr>
    </w:p>
    <w:p w14:paraId="7D5D2C0F">
      <w:pPr>
        <w:pStyle w:val="13"/>
        <w:rPr>
          <w:rFonts w:ascii="宋体" w:hAnsi="宋体" w:cs="宋体"/>
        </w:rPr>
        <w:sectPr>
          <w:pgSz w:w="11906" w:h="16838"/>
          <w:pgMar w:top="1440" w:right="1440" w:bottom="1440" w:left="1440" w:header="851" w:footer="851" w:gutter="0"/>
          <w:cols w:space="720" w:num="1"/>
          <w:docGrid w:linePitch="312" w:charSpace="0"/>
        </w:sectPr>
      </w:pPr>
    </w:p>
    <w:p w14:paraId="4A8ACF18">
      <w:pPr>
        <w:pStyle w:val="4"/>
        <w:spacing w:before="0" w:after="0"/>
        <w:ind w:firstLine="0" w:firstLineChars="0"/>
        <w:jc w:val="left"/>
        <w:rPr>
          <w:rFonts w:ascii="宋体" w:hAnsi="宋体" w:eastAsia="宋体" w:cs="宋体"/>
          <w:sz w:val="24"/>
          <w:szCs w:val="24"/>
        </w:rPr>
      </w:pPr>
      <w:bookmarkStart w:id="547" w:name="_Toc531359044"/>
      <w:bookmarkStart w:id="548" w:name="_Toc4174"/>
      <w:bookmarkStart w:id="549" w:name="_Toc97213025"/>
      <w:bookmarkStart w:id="550" w:name="_Toc30080"/>
      <w:bookmarkStart w:id="551" w:name="_Toc29713"/>
      <w:bookmarkStart w:id="552" w:name="_Toc7658"/>
      <w:bookmarkStart w:id="553" w:name="_Toc23755"/>
      <w:r>
        <w:rPr>
          <w:rFonts w:hint="eastAsia" w:ascii="宋体" w:hAnsi="宋体" w:eastAsia="宋体" w:cs="宋体"/>
          <w:sz w:val="24"/>
          <w:szCs w:val="24"/>
        </w:rPr>
        <w:t>1.5    授权委托书</w:t>
      </w:r>
      <w:bookmarkEnd w:id="547"/>
      <w:r>
        <w:rPr>
          <w:rFonts w:hint="eastAsia" w:ascii="宋体" w:hAnsi="宋体" w:eastAsia="宋体" w:cs="宋体"/>
          <w:sz w:val="24"/>
          <w:szCs w:val="24"/>
        </w:rPr>
        <w:t>格式</w:t>
      </w:r>
      <w:bookmarkEnd w:id="548"/>
      <w:bookmarkEnd w:id="549"/>
      <w:bookmarkEnd w:id="550"/>
      <w:bookmarkEnd w:id="551"/>
      <w:bookmarkEnd w:id="552"/>
      <w:bookmarkEnd w:id="553"/>
    </w:p>
    <w:p w14:paraId="707B96E0">
      <w:pPr>
        <w:pStyle w:val="13"/>
        <w:ind w:firstLine="0"/>
        <w:rPr>
          <w:rFonts w:ascii="宋体" w:hAnsi="宋体" w:cs="宋体"/>
        </w:rPr>
      </w:pPr>
    </w:p>
    <w:p w14:paraId="6EF6DA9F">
      <w:pPr>
        <w:pStyle w:val="13"/>
        <w:spacing w:line="360" w:lineRule="auto"/>
        <w:ind w:firstLine="0"/>
        <w:jc w:val="center"/>
        <w:rPr>
          <w:rFonts w:ascii="宋体" w:hAnsi="宋体" w:cs="宋体"/>
          <w:b/>
          <w:sz w:val="32"/>
          <w:szCs w:val="32"/>
        </w:rPr>
      </w:pPr>
      <w:r>
        <w:rPr>
          <w:rFonts w:hint="eastAsia" w:ascii="宋体" w:hAnsi="宋体" w:cs="宋体"/>
          <w:b/>
          <w:sz w:val="24"/>
          <w:szCs w:val="24"/>
        </w:rPr>
        <w:t>▲</w:t>
      </w:r>
      <w:r>
        <w:rPr>
          <w:rFonts w:hint="eastAsia" w:ascii="宋体" w:hAnsi="宋体" w:cs="宋体"/>
          <w:b/>
          <w:sz w:val="32"/>
          <w:szCs w:val="32"/>
        </w:rPr>
        <w:t>授权委托书</w:t>
      </w:r>
    </w:p>
    <w:p w14:paraId="19935F86">
      <w:pPr>
        <w:pStyle w:val="107"/>
        <w:spacing w:line="360" w:lineRule="auto"/>
        <w:rPr>
          <w:rFonts w:ascii="宋体" w:hAnsi="宋体" w:cs="宋体"/>
          <w:b/>
          <w:sz w:val="24"/>
          <w:szCs w:val="21"/>
        </w:rPr>
      </w:pPr>
      <w:r>
        <w:rPr>
          <w:rFonts w:hint="eastAsia" w:ascii="宋体" w:hAnsi="宋体" w:cs="宋体"/>
          <w:i/>
          <w:sz w:val="24"/>
          <w:szCs w:val="20"/>
          <w:u w:val="single"/>
        </w:rPr>
        <w:t>（采购人名称）</w:t>
      </w:r>
      <w:r>
        <w:rPr>
          <w:rFonts w:hint="eastAsia" w:ascii="宋体" w:hAnsi="宋体" w:cs="宋体"/>
          <w:sz w:val="24"/>
          <w:szCs w:val="21"/>
        </w:rPr>
        <w:t>：</w:t>
      </w:r>
    </w:p>
    <w:p w14:paraId="65C9A291">
      <w:pPr>
        <w:pStyle w:val="107"/>
        <w:autoSpaceDE w:val="0"/>
        <w:autoSpaceDN w:val="0"/>
        <w:spacing w:line="360" w:lineRule="auto"/>
        <w:ind w:firstLine="480" w:firstLineChars="200"/>
        <w:textAlignment w:val="bottom"/>
        <w:rPr>
          <w:rFonts w:ascii="宋体" w:hAnsi="宋体" w:cs="宋体"/>
          <w:sz w:val="24"/>
          <w:szCs w:val="20"/>
        </w:rPr>
      </w:pPr>
      <w:r>
        <w:rPr>
          <w:rFonts w:hint="eastAsia" w:ascii="宋体" w:hAnsi="宋体" w:cs="宋体"/>
          <w:sz w:val="24"/>
          <w:szCs w:val="20"/>
        </w:rPr>
        <w:t>我</w:t>
      </w:r>
      <w:r>
        <w:rPr>
          <w:rFonts w:hint="eastAsia" w:ascii="宋体" w:hAnsi="宋体" w:cs="宋体"/>
          <w:sz w:val="24"/>
          <w:szCs w:val="20"/>
          <w:u w:val="single"/>
        </w:rPr>
        <w:t xml:space="preserve"> </w:t>
      </w:r>
      <w:r>
        <w:rPr>
          <w:rFonts w:hint="eastAsia" w:ascii="宋体" w:hAnsi="宋体" w:cs="宋体"/>
          <w:i/>
          <w:sz w:val="24"/>
          <w:szCs w:val="20"/>
          <w:u w:val="single"/>
        </w:rPr>
        <w:t>法定代表人（负责人）</w:t>
      </w: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i/>
          <w:sz w:val="24"/>
          <w:szCs w:val="20"/>
          <w:u w:val="single"/>
        </w:rPr>
        <w:t>（投标人全称）</w:t>
      </w:r>
      <w:r>
        <w:rPr>
          <w:rFonts w:hint="eastAsia" w:ascii="宋体" w:hAnsi="宋体" w:cs="宋体"/>
          <w:sz w:val="24"/>
          <w:szCs w:val="20"/>
          <w:u w:val="single"/>
        </w:rPr>
        <w:t xml:space="preserve"> </w:t>
      </w:r>
      <w:r>
        <w:rPr>
          <w:rFonts w:hint="eastAsia" w:ascii="宋体" w:hAnsi="宋体" w:cs="宋体"/>
          <w:sz w:val="24"/>
          <w:szCs w:val="20"/>
        </w:rPr>
        <w:t>的法定代表人（或负责人），现授权委托本单位在职职工</w:t>
      </w:r>
      <w:r>
        <w:rPr>
          <w:rFonts w:hint="eastAsia" w:ascii="宋体" w:hAnsi="宋体" w:cs="宋体"/>
          <w:sz w:val="24"/>
          <w:szCs w:val="20"/>
          <w:u w:val="single"/>
        </w:rPr>
        <w:t xml:space="preserve">   </w:t>
      </w:r>
      <w:r>
        <w:rPr>
          <w:rFonts w:hint="eastAsia" w:ascii="宋体" w:hAnsi="宋体" w:cs="宋体"/>
          <w:i/>
          <w:sz w:val="24"/>
          <w:szCs w:val="20"/>
          <w:u w:val="single"/>
        </w:rPr>
        <w:t>（姓名）</w:t>
      </w:r>
      <w:r>
        <w:rPr>
          <w:rFonts w:hint="eastAsia" w:ascii="宋体" w:hAnsi="宋体" w:cs="宋体"/>
          <w:sz w:val="24"/>
          <w:szCs w:val="20"/>
          <w:u w:val="single"/>
        </w:rPr>
        <w:t xml:space="preserve">  </w:t>
      </w:r>
      <w:r>
        <w:rPr>
          <w:rFonts w:hint="eastAsia" w:ascii="宋体" w:hAnsi="宋体" w:cs="宋体"/>
          <w:sz w:val="24"/>
          <w:szCs w:val="20"/>
        </w:rPr>
        <w:t>以我方的名义参加就贵方组织的</w:t>
      </w:r>
      <w:r>
        <w:rPr>
          <w:rFonts w:hint="eastAsia" w:ascii="宋体" w:hAnsi="宋体" w:cs="宋体"/>
          <w:sz w:val="24"/>
          <w:szCs w:val="20"/>
          <w:u w:val="single"/>
        </w:rPr>
        <w:t xml:space="preserve">   </w:t>
      </w:r>
      <w:r>
        <w:rPr>
          <w:rFonts w:hint="eastAsia" w:ascii="宋体" w:hAnsi="宋体" w:cs="宋体"/>
          <w:i/>
          <w:sz w:val="24"/>
          <w:szCs w:val="20"/>
          <w:u w:val="single"/>
        </w:rPr>
        <w:t>（项目名称）（项目编号）（标项）</w:t>
      </w:r>
      <w:r>
        <w:rPr>
          <w:rFonts w:hint="eastAsia" w:ascii="宋体" w:hAnsi="宋体" w:cs="宋体"/>
          <w:sz w:val="24"/>
          <w:szCs w:val="21"/>
          <w:u w:val="single"/>
        </w:rPr>
        <w:t xml:space="preserve"> </w:t>
      </w:r>
      <w:r>
        <w:rPr>
          <w:rFonts w:hint="eastAsia" w:ascii="宋体" w:hAnsi="宋体" w:cs="宋体"/>
          <w:sz w:val="24"/>
          <w:szCs w:val="20"/>
        </w:rPr>
        <w:t>的投标活动，并代表我方全权办理针对上述项目的投标、开标、评标、签约等具体事务和签署相关文件。</w:t>
      </w:r>
    </w:p>
    <w:p w14:paraId="639728F3">
      <w:pPr>
        <w:pStyle w:val="107"/>
        <w:autoSpaceDE w:val="0"/>
        <w:autoSpaceDN w:val="0"/>
        <w:spacing w:line="360" w:lineRule="auto"/>
        <w:ind w:firstLine="480" w:firstLineChars="200"/>
        <w:textAlignment w:val="bottom"/>
        <w:rPr>
          <w:rFonts w:ascii="宋体" w:hAnsi="宋体" w:cs="宋体"/>
          <w:sz w:val="24"/>
          <w:szCs w:val="20"/>
        </w:rPr>
      </w:pPr>
      <w:r>
        <w:rPr>
          <w:rFonts w:hint="eastAsia" w:ascii="宋体" w:hAnsi="宋体" w:cs="宋体"/>
          <w:sz w:val="24"/>
          <w:szCs w:val="20"/>
        </w:rPr>
        <w:t>我方对委托代理人的签字或盖章事项负全部责任。</w:t>
      </w:r>
    </w:p>
    <w:p w14:paraId="032DCA69">
      <w:pPr>
        <w:pStyle w:val="107"/>
        <w:spacing w:line="360" w:lineRule="auto"/>
        <w:ind w:firstLine="480"/>
        <w:rPr>
          <w:rFonts w:ascii="宋体" w:hAnsi="宋体" w:cs="宋体"/>
          <w:sz w:val="24"/>
          <w:szCs w:val="21"/>
        </w:rPr>
      </w:pPr>
      <w:r>
        <w:rPr>
          <w:rFonts w:hint="eastAsia" w:ascii="宋体" w:hAnsi="宋体" w:cs="宋体"/>
          <w:sz w:val="24"/>
          <w:szCs w:val="21"/>
        </w:rPr>
        <w:t>本授权书自签署之日起生效，在撤销授权的书面通知送达贵方以前，本授权委托书一直有效。委托代理人在授权书有效期内签署的所有文件不因授权的撤销而失效。</w:t>
      </w:r>
    </w:p>
    <w:p w14:paraId="353C4954">
      <w:pPr>
        <w:pStyle w:val="107"/>
        <w:spacing w:line="360" w:lineRule="auto"/>
        <w:ind w:firstLine="480"/>
        <w:rPr>
          <w:rFonts w:ascii="宋体" w:hAnsi="宋体" w:cs="宋体"/>
          <w:sz w:val="24"/>
          <w:szCs w:val="21"/>
        </w:rPr>
      </w:pPr>
      <w:r>
        <w:rPr>
          <w:rFonts w:hint="eastAsia" w:ascii="宋体" w:hAnsi="宋体" w:cs="宋体"/>
          <w:sz w:val="24"/>
          <w:szCs w:val="21"/>
        </w:rPr>
        <w:t>委托代理人无转委托权，特此声明。</w:t>
      </w:r>
    </w:p>
    <w:p w14:paraId="6C75FBEF">
      <w:pPr>
        <w:pStyle w:val="107"/>
        <w:spacing w:line="360" w:lineRule="auto"/>
        <w:ind w:firstLine="480"/>
        <w:rPr>
          <w:rFonts w:ascii="宋体" w:hAnsi="宋体" w:cs="宋体"/>
          <w:sz w:val="24"/>
          <w:szCs w:val="21"/>
        </w:rPr>
      </w:pPr>
    </w:p>
    <w:p w14:paraId="03F5F5A4">
      <w:pPr>
        <w:pStyle w:val="107"/>
        <w:spacing w:line="360" w:lineRule="auto"/>
        <w:ind w:firstLine="480"/>
        <w:rPr>
          <w:rFonts w:ascii="宋体" w:hAnsi="宋体" w:cs="宋体"/>
          <w:sz w:val="24"/>
          <w:szCs w:val="21"/>
        </w:rPr>
      </w:pPr>
    </w:p>
    <w:p w14:paraId="7FC3B680">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02916BC1">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771F260E">
      <w:pPr>
        <w:pStyle w:val="107"/>
        <w:spacing w:line="440" w:lineRule="exact"/>
        <w:rPr>
          <w:rFonts w:ascii="宋体" w:hAnsi="宋体" w:cs="宋体"/>
          <w:sz w:val="24"/>
          <w:szCs w:val="21"/>
        </w:rPr>
      </w:pPr>
      <w:r>
        <w:rPr>
          <w:rFonts w:hint="eastAsia" w:ascii="宋体" w:hAnsi="宋体" w:cs="宋体"/>
          <w:sz w:val="24"/>
          <w:szCs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kKO0Z/QBAADkAwAADgAAAGRycy9lMm9Eb2MueG1srVO9&#10;jhMxEO6ReAfLPdkk4gKssrki4WgQnAQ8wMT27lrynzy+bNLRIZ6BjpJ3gLc5Cd6CsTeXg6NJwRbe&#10;sT3zzXyfZ5aXe2vYTkXU3jV8NplyppzwUruu4R/eXz15zhkmcBKMd6rhB4X8cvX40XIItZr73hup&#10;IiMQh/UQGt6nFOqqQtErCzjxQTm6bH20kGgbu0pGGAjdmmo+nS6qwUcZohcKkU434yU/IsZzAH3b&#10;aqE2XtxY5dKIGpWBRJSw1wH5qlTbtkqkt22LKjHTcGKaykpJyN7mtVotoe4ihF6LYwlwTgkPOFnQ&#10;jpKeoDaQgN1E/Q+U1SJ69G2aCG+rkUhRhFjMpg+0eddDUIULSY3hJDr+P1jxZncdmZbUCZw5sPTg&#10;Pz99+/Xx8+2XH7ffv7J5VmgIWJPj2l3H4w7Ddcx09220+U9E2L6oejipqvaJCTpcTBfPns4vOBN3&#10;d9V9YIiYXilvWTYajimC7vq09s7R2/k4K6rC7jUmSk2BdwE5q3FsaPiLiwIO1Ist9QDlsYH4oOtK&#10;LHqj5ZU2Jkdg7LZrE9kOcj+ULxMk3L/ccpINYD/6mS7bY6v0CuRLJ1k6BJLK0YTwXINVkjOjaKCy&#10;RYhQJ9DmHE/KbRyVkEUeZc3W1stDUbuc0+OXIo+Nmrvrz32Jvh/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Qwsg2AAAAAkBAAAPAAAAAAAAAAEAIAAAACIAAABkcnMvZG93bnJldi54bWxQSwEC&#10;FAAUAAAACACHTuJAkKO0Z/QBAADkAwAADgAAAAAAAAABACAAAAAnAQAAZHJzL2Uyb0RvYy54bWxQ&#10;SwUGAAAAAAYABgBZAQAAjQUAAAAA&#10;">
                <v:fill on="f" focussize="0,0"/>
                <v:stroke color="#000000" joinstyle="round" dashstyle="longDash"/>
                <v:imagedata o:title=""/>
                <o:lock v:ext="edit" aspectratio="f"/>
              </v:shape>
            </w:pict>
          </mc:Fallback>
        </mc:AlternateContent>
      </w:r>
    </w:p>
    <w:p w14:paraId="5F21AC59">
      <w:pPr>
        <w:pStyle w:val="107"/>
        <w:spacing w:line="440" w:lineRule="exact"/>
        <w:rPr>
          <w:rFonts w:ascii="宋体" w:hAnsi="宋体" w:cs="宋体"/>
          <w:sz w:val="24"/>
          <w:szCs w:val="21"/>
        </w:rPr>
      </w:pPr>
      <w:r>
        <w:rPr>
          <w:rFonts w:hint="eastAsia" w:ascii="宋体" w:hAnsi="宋体" w:cs="宋体"/>
          <w:sz w:val="24"/>
          <w:szCs w:val="21"/>
        </w:rPr>
        <w:t xml:space="preserve">附：1.委托代理人工作单位：                     职务： </w:t>
      </w:r>
    </w:p>
    <w:p w14:paraId="36D8AC00">
      <w:pPr>
        <w:pStyle w:val="107"/>
        <w:spacing w:line="440" w:lineRule="exact"/>
        <w:ind w:firstLine="840" w:firstLineChars="350"/>
        <w:rPr>
          <w:rFonts w:ascii="宋体" w:hAnsi="宋体" w:cs="宋体"/>
          <w:sz w:val="24"/>
          <w:szCs w:val="21"/>
        </w:rPr>
      </w:pPr>
      <w:r>
        <w:rPr>
          <w:rFonts w:hint="eastAsia" w:ascii="宋体" w:hAnsi="宋体" w:cs="宋体"/>
          <w:sz w:val="24"/>
          <w:szCs w:val="21"/>
        </w:rPr>
        <w:t xml:space="preserve">身份证号码：                             性别： </w:t>
      </w:r>
    </w:p>
    <w:p w14:paraId="17AF7C51">
      <w:pPr>
        <w:pStyle w:val="107"/>
        <w:spacing w:line="440" w:lineRule="exact"/>
        <w:ind w:firstLine="480"/>
        <w:rPr>
          <w:rFonts w:ascii="宋体" w:hAnsi="宋体" w:cs="宋体"/>
          <w:spacing w:val="20"/>
          <w:sz w:val="24"/>
          <w:u w:val="single"/>
        </w:rPr>
      </w:pPr>
      <w:r>
        <w:rPr>
          <w:rFonts w:hint="eastAsia" w:ascii="宋体" w:hAnsi="宋体" w:cs="宋体"/>
          <w:sz w:val="24"/>
          <w:szCs w:val="21"/>
        </w:rPr>
        <w:t>2.</w:t>
      </w:r>
      <w:r>
        <w:rPr>
          <w:rFonts w:hint="eastAsia" w:ascii="宋体" w:hAnsi="宋体" w:cs="宋体"/>
          <w:bCs/>
          <w:sz w:val="24"/>
        </w:rPr>
        <w:t>委托代理人身份证正、反面电子文档：</w:t>
      </w:r>
    </w:p>
    <w:tbl>
      <w:tblPr>
        <w:tblStyle w:val="42"/>
        <w:tblW w:w="9242" w:type="dxa"/>
        <w:tblInd w:w="0" w:type="dxa"/>
        <w:tblLayout w:type="fixed"/>
        <w:tblCellMar>
          <w:top w:w="0" w:type="dxa"/>
          <w:left w:w="108" w:type="dxa"/>
          <w:bottom w:w="0" w:type="dxa"/>
          <w:right w:w="108" w:type="dxa"/>
        </w:tblCellMar>
      </w:tblPr>
      <w:tblGrid>
        <w:gridCol w:w="4621"/>
        <w:gridCol w:w="4621"/>
      </w:tblGrid>
      <w:tr w14:paraId="4264483E">
        <w:tblPrEx>
          <w:tblCellMar>
            <w:top w:w="0" w:type="dxa"/>
            <w:left w:w="108" w:type="dxa"/>
            <w:bottom w:w="0" w:type="dxa"/>
            <w:right w:w="108" w:type="dxa"/>
          </w:tblCellMar>
        </w:tblPrEx>
        <w:trPr>
          <w:trHeight w:val="2733" w:hRule="atLeast"/>
        </w:trPr>
        <w:tc>
          <w:tcPr>
            <w:tcW w:w="4621" w:type="dxa"/>
          </w:tcPr>
          <w:p w14:paraId="056E51A5">
            <w:pPr>
              <w:pStyle w:val="107"/>
              <w:spacing w:line="440" w:lineRule="exact"/>
              <w:rPr>
                <w:rFonts w:ascii="宋体" w:hAnsi="宋体" w:cs="宋体"/>
                <w:spacing w:val="20"/>
                <w:sz w:val="24"/>
              </w:rPr>
            </w:pPr>
          </w:p>
        </w:tc>
        <w:tc>
          <w:tcPr>
            <w:tcW w:w="4621" w:type="dxa"/>
          </w:tcPr>
          <w:p w14:paraId="72CA55EB">
            <w:pPr>
              <w:pStyle w:val="107"/>
              <w:spacing w:line="440" w:lineRule="exact"/>
              <w:rPr>
                <w:rFonts w:ascii="宋体" w:hAnsi="宋体" w:cs="宋体"/>
                <w:spacing w:val="20"/>
                <w:sz w:val="24"/>
                <w:u w:val="single"/>
              </w:rPr>
            </w:pPr>
          </w:p>
        </w:tc>
      </w:tr>
    </w:tbl>
    <w:p w14:paraId="2E19E790">
      <w:pPr>
        <w:pStyle w:val="107"/>
        <w:ind w:left="587" w:leftChars="50" w:hanging="482" w:hangingChars="200"/>
        <w:rPr>
          <w:rFonts w:ascii="宋体" w:hAnsi="宋体" w:cs="宋体"/>
          <w:sz w:val="24"/>
          <w:szCs w:val="21"/>
        </w:rPr>
      </w:pPr>
      <w:r>
        <w:rPr>
          <w:rFonts w:hint="eastAsia" w:ascii="宋体" w:hAnsi="宋体" w:cs="宋体"/>
          <w:b/>
          <w:sz w:val="24"/>
          <w:szCs w:val="21"/>
        </w:rPr>
        <w:t>注：</w:t>
      </w:r>
      <w:r>
        <w:rPr>
          <w:rFonts w:hint="eastAsia" w:ascii="宋体" w:hAnsi="宋体" w:cs="宋体"/>
          <w:sz w:val="24"/>
          <w:szCs w:val="21"/>
        </w:rPr>
        <w:t>1. 投标人为法人企业的，其负责人为其法定代表人；投标人为其他组织的，其负责人为法律、行政法规规定代表单位行使职权的主要负责人；投标人为自然人的，其负责人为自然人本人。</w:t>
      </w:r>
    </w:p>
    <w:p w14:paraId="796DC50E">
      <w:pPr>
        <w:pStyle w:val="107"/>
        <w:ind w:left="588" w:leftChars="280"/>
        <w:rPr>
          <w:rFonts w:ascii="宋体" w:hAnsi="宋体" w:cs="宋体"/>
          <w:sz w:val="24"/>
          <w:szCs w:val="21"/>
        </w:rPr>
      </w:pPr>
      <w:r>
        <w:rPr>
          <w:rFonts w:hint="eastAsia" w:ascii="宋体" w:hAnsi="宋体" w:cs="宋体"/>
          <w:sz w:val="24"/>
          <w:szCs w:val="21"/>
        </w:rPr>
        <w:t>2. 若是负责人参会的，不需要提供此授权委托书。</w:t>
      </w:r>
    </w:p>
    <w:p w14:paraId="05108445">
      <w:pPr>
        <w:pStyle w:val="107"/>
        <w:ind w:left="588" w:leftChars="280"/>
        <w:rPr>
          <w:rFonts w:ascii="宋体" w:hAnsi="宋体" w:cs="宋体"/>
          <w:sz w:val="24"/>
          <w:szCs w:val="21"/>
        </w:rPr>
      </w:pPr>
      <w:r>
        <w:rPr>
          <w:rFonts w:hint="eastAsia" w:ascii="宋体" w:hAnsi="宋体" w:cs="宋体"/>
          <w:sz w:val="24"/>
          <w:szCs w:val="21"/>
        </w:rPr>
        <w:br w:type="page"/>
      </w:r>
    </w:p>
    <w:p w14:paraId="3301CBED">
      <w:pPr>
        <w:rPr>
          <w:rFonts w:ascii="宋体" w:hAnsi="宋体" w:cs="宋体"/>
        </w:rPr>
        <w:sectPr>
          <w:pgSz w:w="11906" w:h="16838"/>
          <w:pgMar w:top="1440" w:right="1440" w:bottom="1440" w:left="1440" w:header="851" w:footer="851" w:gutter="0"/>
          <w:cols w:space="720" w:num="1"/>
          <w:docGrid w:linePitch="312" w:charSpace="0"/>
        </w:sectPr>
      </w:pPr>
    </w:p>
    <w:p w14:paraId="108D2A51">
      <w:pPr>
        <w:pStyle w:val="4"/>
        <w:spacing w:before="0" w:after="0"/>
        <w:ind w:firstLine="0" w:firstLineChars="0"/>
        <w:jc w:val="left"/>
        <w:rPr>
          <w:rFonts w:ascii="宋体" w:hAnsi="宋体" w:eastAsia="宋体" w:cs="宋体"/>
          <w:sz w:val="24"/>
          <w:szCs w:val="24"/>
        </w:rPr>
      </w:pPr>
      <w:bookmarkStart w:id="554" w:name="_Toc530551879"/>
      <w:bookmarkStart w:id="555" w:name="_Toc493956054"/>
      <w:bookmarkStart w:id="556" w:name="_Toc531359045"/>
      <w:bookmarkStart w:id="557" w:name="_Toc24613"/>
      <w:bookmarkStart w:id="558" w:name="_Toc5817"/>
      <w:bookmarkStart w:id="559" w:name="_Toc31908"/>
      <w:bookmarkStart w:id="560" w:name="_Toc97213026"/>
      <w:bookmarkStart w:id="561" w:name="_Toc20980"/>
      <w:bookmarkStart w:id="562" w:name="_Toc27678"/>
      <w:r>
        <w:rPr>
          <w:rFonts w:hint="eastAsia" w:ascii="宋体" w:hAnsi="宋体" w:eastAsia="宋体" w:cs="宋体"/>
          <w:sz w:val="24"/>
          <w:szCs w:val="24"/>
        </w:rPr>
        <w:t xml:space="preserve">1.6    </w:t>
      </w:r>
      <w:bookmarkEnd w:id="554"/>
      <w:bookmarkEnd w:id="555"/>
      <w:bookmarkEnd w:id="556"/>
      <w:r>
        <w:rPr>
          <w:rFonts w:hint="eastAsia" w:ascii="宋体" w:hAnsi="宋体" w:eastAsia="宋体" w:cs="宋体"/>
          <w:sz w:val="24"/>
          <w:szCs w:val="24"/>
        </w:rPr>
        <w:t>符合参加政府采购活动应当具备的一般条件的承诺函格式</w:t>
      </w:r>
      <w:bookmarkEnd w:id="557"/>
      <w:bookmarkEnd w:id="558"/>
      <w:bookmarkEnd w:id="559"/>
      <w:bookmarkEnd w:id="560"/>
      <w:bookmarkEnd w:id="561"/>
      <w:bookmarkEnd w:id="562"/>
    </w:p>
    <w:p w14:paraId="07CE9949">
      <w:pPr>
        <w:pStyle w:val="13"/>
        <w:spacing w:line="360" w:lineRule="auto"/>
        <w:ind w:firstLine="0"/>
        <w:rPr>
          <w:rFonts w:ascii="宋体" w:hAnsi="宋体" w:cs="宋体"/>
        </w:rPr>
      </w:pPr>
    </w:p>
    <w:p w14:paraId="3D7CC4FD">
      <w:pPr>
        <w:pStyle w:val="13"/>
        <w:ind w:left="630" w:leftChars="300" w:right="630" w:rightChars="300" w:firstLine="0"/>
        <w:jc w:val="center"/>
        <w:rPr>
          <w:rFonts w:ascii="宋体" w:hAnsi="宋体" w:cs="宋体"/>
          <w:b/>
          <w:sz w:val="32"/>
          <w:szCs w:val="32"/>
        </w:rPr>
      </w:pPr>
      <w:r>
        <w:rPr>
          <w:rFonts w:hint="eastAsia" w:ascii="宋体" w:hAnsi="宋体" w:cs="宋体"/>
          <w:b/>
          <w:sz w:val="24"/>
          <w:szCs w:val="24"/>
        </w:rPr>
        <w:t>▲</w:t>
      </w:r>
      <w:r>
        <w:rPr>
          <w:rFonts w:hint="eastAsia" w:ascii="宋体" w:hAnsi="宋体" w:cs="宋体"/>
          <w:b/>
          <w:sz w:val="32"/>
          <w:szCs w:val="32"/>
        </w:rPr>
        <w:t>符合参加政府采购活动应当具备的一般条件的承诺函</w:t>
      </w:r>
    </w:p>
    <w:p w14:paraId="72ED52DB">
      <w:pPr>
        <w:pStyle w:val="79"/>
        <w:spacing w:line="360" w:lineRule="auto"/>
        <w:rPr>
          <w:rFonts w:ascii="宋体" w:hAnsi="宋体" w:cs="宋体"/>
          <w:i/>
          <w:sz w:val="24"/>
          <w:szCs w:val="20"/>
          <w:u w:val="single"/>
        </w:rPr>
      </w:pPr>
    </w:p>
    <w:p w14:paraId="3AC78309">
      <w:pPr>
        <w:pStyle w:val="79"/>
        <w:spacing w:line="360" w:lineRule="auto"/>
        <w:rPr>
          <w:rFonts w:ascii="宋体" w:hAnsi="宋体" w:cs="宋体"/>
          <w:i/>
          <w:sz w:val="24"/>
          <w:szCs w:val="20"/>
          <w:u w:val="single"/>
        </w:rPr>
      </w:pPr>
      <w:r>
        <w:rPr>
          <w:rFonts w:hint="eastAsia" w:ascii="宋体" w:hAnsi="宋体" w:cs="宋体"/>
          <w:i/>
          <w:sz w:val="24"/>
          <w:szCs w:val="20"/>
          <w:u w:val="single"/>
        </w:rPr>
        <w:t>（采购人名称）</w:t>
      </w:r>
      <w:r>
        <w:rPr>
          <w:rFonts w:hint="eastAsia" w:ascii="宋体" w:hAnsi="宋体" w:cs="宋体"/>
          <w:sz w:val="24"/>
          <w:szCs w:val="20"/>
          <w:u w:val="single"/>
        </w:rPr>
        <w:t>：</w:t>
      </w:r>
    </w:p>
    <w:p w14:paraId="6F130754">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我方参与的</w:t>
      </w:r>
      <w:r>
        <w:rPr>
          <w:rFonts w:hint="eastAsia" w:ascii="宋体" w:hAnsi="宋体" w:cs="宋体"/>
          <w:spacing w:val="6"/>
          <w:sz w:val="24"/>
          <w:u w:val="single"/>
        </w:rPr>
        <w:t xml:space="preserve">     </w:t>
      </w:r>
      <w:r>
        <w:rPr>
          <w:rFonts w:hint="eastAsia" w:ascii="宋体" w:hAnsi="宋体" w:cs="宋体"/>
          <w:i/>
          <w:sz w:val="24"/>
          <w:u w:val="single"/>
        </w:rPr>
        <w:t xml:space="preserve">（项目名称）（项目编号）（标项） </w:t>
      </w:r>
      <w:r>
        <w:rPr>
          <w:rFonts w:hint="eastAsia" w:ascii="宋体" w:hAnsi="宋体" w:cs="宋体"/>
          <w:spacing w:val="6"/>
          <w:sz w:val="24"/>
          <w:u w:val="single"/>
        </w:rPr>
        <w:t xml:space="preserve">   </w:t>
      </w:r>
      <w:r>
        <w:rPr>
          <w:rFonts w:hint="eastAsia" w:ascii="宋体" w:hAnsi="宋体" w:cs="宋体"/>
          <w:spacing w:val="6"/>
          <w:sz w:val="24"/>
        </w:rPr>
        <w:t>的政府采购活动，我方郑重承诺：</w:t>
      </w:r>
    </w:p>
    <w:p w14:paraId="29BD6907">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（一）具备《中华人民共和国政府采购法》第二十二条第一款规定的条件：</w:t>
      </w:r>
    </w:p>
    <w:p w14:paraId="5F7E5249">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1、具有独立承担民事责任的能力；</w:t>
      </w:r>
    </w:p>
    <w:p w14:paraId="4F3F116D">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 xml:space="preserve">2、具有良好的商业信誉和健全的财务会计制度； </w:t>
      </w:r>
    </w:p>
    <w:p w14:paraId="31E1EE29">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3、具有履行合同所必需的设备和专业技术能力；</w:t>
      </w:r>
    </w:p>
    <w:p w14:paraId="3E53D5FC">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4、有依法缴纳税收和社会保障资金的良好记录；</w:t>
      </w:r>
    </w:p>
    <w:p w14:paraId="06CC3315">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5、参加政府采购活动前三年内，在经营活动中没有重大违法记录；</w:t>
      </w:r>
    </w:p>
    <w:p w14:paraId="2C5D507E">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6、具有法律、行政法规规定的其他条件。</w:t>
      </w:r>
    </w:p>
    <w:p w14:paraId="0DC56882">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（二）未被信用中国（www.creditchina.gov.cn)、中国政府采购网（www.ccgp.gov.cn）列入失信被执行人、重大税收违法案件当事人名单、政府采购严重违法失信行为记录名单。</w:t>
      </w:r>
    </w:p>
    <w:p w14:paraId="73B3C2C5">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（三）不存在以下情况：</w:t>
      </w:r>
    </w:p>
    <w:p w14:paraId="6E2FBB31">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1、单位负责人为同一人或者存在直接控股、管理关系的不同供应商参加同一合同项下的政府采购活动的；</w:t>
      </w:r>
    </w:p>
    <w:p w14:paraId="2B98F5C1">
      <w:pPr>
        <w:pStyle w:val="13"/>
        <w:spacing w:line="360" w:lineRule="auto"/>
        <w:ind w:firstLine="504" w:firstLineChars="200"/>
        <w:jc w:val="left"/>
        <w:rPr>
          <w:rFonts w:ascii="宋体" w:hAnsi="宋体" w:cs="宋体"/>
          <w:sz w:val="24"/>
        </w:rPr>
      </w:pPr>
      <w:r>
        <w:rPr>
          <w:rFonts w:hint="eastAsia" w:ascii="宋体" w:hAnsi="宋体" w:cs="宋体"/>
          <w:spacing w:val="6"/>
          <w:sz w:val="24"/>
        </w:rPr>
        <w:t>2、为采购项目提供整体设计、规范编制或者项目管理、监理、检测等服务后再参加该采购项目的其他采购活动的。</w:t>
      </w:r>
    </w:p>
    <w:p w14:paraId="5E4DBA4D">
      <w:pPr>
        <w:pStyle w:val="13"/>
        <w:spacing w:line="360" w:lineRule="auto"/>
        <w:ind w:firstLine="504" w:firstLineChars="200"/>
        <w:jc w:val="left"/>
        <w:rPr>
          <w:rFonts w:ascii="宋体" w:hAnsi="宋体" w:cs="宋体"/>
          <w:spacing w:val="6"/>
          <w:sz w:val="24"/>
        </w:rPr>
      </w:pPr>
    </w:p>
    <w:p w14:paraId="16DD1D83">
      <w:pPr>
        <w:pStyle w:val="13"/>
        <w:spacing w:line="360" w:lineRule="auto"/>
        <w:ind w:firstLine="504" w:firstLineChars="200"/>
        <w:jc w:val="left"/>
        <w:rPr>
          <w:rFonts w:ascii="宋体" w:hAnsi="宋体" w:cs="宋体"/>
        </w:rPr>
      </w:pPr>
      <w:r>
        <w:rPr>
          <w:rFonts w:hint="eastAsia" w:ascii="宋体" w:hAnsi="宋体" w:cs="宋体"/>
          <w:spacing w:val="6"/>
          <w:sz w:val="24"/>
        </w:rPr>
        <w:t>如有虚假，采购人可取消我方任何资格（投标/中标/签订合同），我方对此无任何异议。</w:t>
      </w:r>
    </w:p>
    <w:p w14:paraId="777A1BF8">
      <w:pPr>
        <w:pStyle w:val="79"/>
        <w:spacing w:line="360" w:lineRule="auto"/>
        <w:ind w:firstLine="504" w:firstLineChars="200"/>
        <w:rPr>
          <w:rFonts w:ascii="宋体" w:hAnsi="宋体" w:cs="宋体"/>
          <w:spacing w:val="6"/>
          <w:sz w:val="24"/>
        </w:rPr>
      </w:pPr>
    </w:p>
    <w:p w14:paraId="694C0D57">
      <w:pPr>
        <w:pStyle w:val="79"/>
        <w:spacing w:line="360" w:lineRule="auto"/>
        <w:ind w:firstLine="504" w:firstLineChars="200"/>
        <w:rPr>
          <w:rFonts w:ascii="宋体" w:hAnsi="宋体" w:cs="宋体"/>
          <w:spacing w:val="6"/>
          <w:sz w:val="24"/>
        </w:rPr>
      </w:pPr>
      <w:r>
        <w:rPr>
          <w:rFonts w:hint="eastAsia" w:ascii="宋体" w:hAnsi="宋体" w:cs="宋体"/>
          <w:spacing w:val="6"/>
          <w:sz w:val="24"/>
        </w:rPr>
        <w:t>特此承诺！</w:t>
      </w:r>
    </w:p>
    <w:p w14:paraId="5902D300">
      <w:pPr>
        <w:pStyle w:val="79"/>
        <w:spacing w:line="360" w:lineRule="auto"/>
        <w:ind w:firstLine="504" w:firstLineChars="200"/>
        <w:rPr>
          <w:rFonts w:ascii="宋体" w:hAnsi="宋体" w:cs="宋体"/>
          <w:spacing w:val="6"/>
          <w:sz w:val="24"/>
        </w:rPr>
      </w:pPr>
    </w:p>
    <w:p w14:paraId="23605083">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437914CE">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798EF9B9">
      <w:pPr>
        <w:pStyle w:val="4"/>
        <w:spacing w:before="0" w:after="0"/>
        <w:ind w:firstLine="0" w:firstLineChars="0"/>
        <w:jc w:val="left"/>
        <w:rPr>
          <w:rFonts w:ascii="宋体" w:hAnsi="宋体" w:eastAsia="宋体" w:cs="宋体"/>
          <w:sz w:val="24"/>
          <w:szCs w:val="24"/>
        </w:rPr>
        <w:sectPr>
          <w:pgSz w:w="11906" w:h="16838"/>
          <w:pgMar w:top="1440" w:right="1440" w:bottom="1440" w:left="1440" w:header="851" w:footer="851" w:gutter="0"/>
          <w:cols w:space="720" w:num="1"/>
          <w:docGrid w:linePitch="312" w:charSpace="0"/>
        </w:sectPr>
      </w:pPr>
      <w:bookmarkStart w:id="563" w:name="_Toc531359051"/>
      <w:bookmarkStart w:id="564" w:name="_Toc500333505"/>
      <w:bookmarkStart w:id="565" w:name="_Toc523398458"/>
    </w:p>
    <w:p w14:paraId="18B75C0F">
      <w:pPr>
        <w:pStyle w:val="4"/>
        <w:spacing w:before="0" w:after="0"/>
        <w:ind w:firstLine="0" w:firstLineChars="0"/>
        <w:rPr>
          <w:rFonts w:ascii="宋体" w:hAnsi="宋体" w:eastAsia="宋体" w:cs="宋体"/>
          <w:sz w:val="24"/>
          <w:szCs w:val="24"/>
        </w:rPr>
      </w:pPr>
      <w:bookmarkStart w:id="566" w:name="_Toc22014"/>
      <w:bookmarkStart w:id="567" w:name="_Toc3016"/>
      <w:bookmarkStart w:id="568" w:name="_Toc20564"/>
      <w:bookmarkStart w:id="569" w:name="_Toc25698"/>
      <w:bookmarkStart w:id="570" w:name="_Toc97213059"/>
      <w:bookmarkStart w:id="571" w:name="_Toc9370"/>
      <w:bookmarkStart w:id="572" w:name="_Toc97213029"/>
      <w:bookmarkStart w:id="573" w:name="_Toc17554"/>
      <w:bookmarkStart w:id="574" w:name="_Toc10076"/>
      <w:bookmarkStart w:id="575" w:name="_Toc11322"/>
      <w:bookmarkStart w:id="576" w:name="_Toc179"/>
      <w:bookmarkStart w:id="577" w:name="_Toc19140"/>
      <w:r>
        <w:rPr>
          <w:rFonts w:hint="eastAsia" w:ascii="宋体" w:hAnsi="宋体" w:eastAsia="宋体" w:cs="宋体"/>
          <w:sz w:val="24"/>
          <w:szCs w:val="24"/>
        </w:rPr>
        <w:t xml:space="preserve">1.7    </w:t>
      </w:r>
      <w:bookmarkEnd w:id="566"/>
      <w:bookmarkEnd w:id="567"/>
      <w:bookmarkEnd w:id="568"/>
      <w:bookmarkEnd w:id="569"/>
      <w:bookmarkEnd w:id="570"/>
      <w:r>
        <w:rPr>
          <w:rFonts w:hint="eastAsia" w:ascii="宋体" w:hAnsi="宋体" w:eastAsia="宋体" w:cs="宋体"/>
          <w:sz w:val="24"/>
          <w:szCs w:val="24"/>
        </w:rPr>
        <w:t xml:space="preserve"> 落实政府采购政策需满足的资格要求相关声明函格式</w:t>
      </w:r>
      <w:bookmarkEnd w:id="571"/>
    </w:p>
    <w:p w14:paraId="4C5776AE">
      <w:pPr>
        <w:pStyle w:val="13"/>
        <w:spacing w:line="360" w:lineRule="auto"/>
        <w:ind w:left="316" w:hanging="316" w:hangingChars="131"/>
        <w:jc w:val="center"/>
        <w:rPr>
          <w:rFonts w:ascii="宋体" w:hAnsi="宋体" w:cs="宋体"/>
          <w:b/>
          <w:sz w:val="32"/>
          <w:szCs w:val="32"/>
        </w:rPr>
      </w:pPr>
      <w:r>
        <w:rPr>
          <w:rFonts w:hint="eastAsia" w:ascii="宋体" w:hAnsi="宋体" w:cs="宋体"/>
          <w:b/>
          <w:sz w:val="24"/>
          <w:szCs w:val="24"/>
        </w:rPr>
        <w:t>▲</w:t>
      </w:r>
      <w:r>
        <w:rPr>
          <w:rFonts w:hint="eastAsia" w:ascii="宋体" w:hAnsi="宋体" w:cs="宋体"/>
          <w:b/>
          <w:sz w:val="32"/>
          <w:szCs w:val="32"/>
        </w:rPr>
        <w:t>中小企业声明函（货物）</w:t>
      </w:r>
    </w:p>
    <w:p w14:paraId="6D018963">
      <w:pPr>
        <w:pStyle w:val="13"/>
        <w:spacing w:line="360" w:lineRule="auto"/>
        <w:ind w:firstLine="643" w:firstLineChars="200"/>
        <w:jc w:val="center"/>
        <w:rPr>
          <w:rFonts w:ascii="宋体" w:hAnsi="宋体" w:cs="宋体"/>
          <w:b/>
          <w:sz w:val="32"/>
          <w:szCs w:val="32"/>
        </w:rPr>
      </w:pPr>
    </w:p>
    <w:p w14:paraId="0992238C">
      <w:pPr>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b/>
          <w:bCs/>
          <w:sz w:val="24"/>
          <w:szCs w:val="24"/>
          <w:u w:val="single"/>
        </w:rPr>
        <w:t>丽水市莲都区发展和改革局</w:t>
      </w:r>
      <w:r>
        <w:rPr>
          <w:rFonts w:hint="eastAsia" w:ascii="宋体" w:hAnsi="宋体" w:cs="宋体"/>
          <w:sz w:val="24"/>
          <w:szCs w:val="24"/>
          <w:u w:val="single"/>
        </w:rPr>
        <w:t>（采购人名称）</w:t>
      </w:r>
      <w:r>
        <w:rPr>
          <w:rFonts w:hint="eastAsia" w:ascii="宋体" w:hAnsi="宋体" w:cs="宋体"/>
          <w:sz w:val="24"/>
          <w:szCs w:val="24"/>
        </w:rPr>
        <w:t>的</w:t>
      </w:r>
      <w:r>
        <w:rPr>
          <w:rFonts w:hint="eastAsia" w:ascii="宋体" w:hAnsi="宋体" w:cs="宋体"/>
          <w:b/>
          <w:bCs/>
          <w:sz w:val="24"/>
          <w:szCs w:val="24"/>
          <w:u w:val="single"/>
        </w:rPr>
        <w:t>莲都区中心粮库扩建项目地磅设备采购</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14:paraId="020C0020">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b/>
          <w:bCs/>
          <w:color w:val="0000FF"/>
          <w:sz w:val="24"/>
          <w:szCs w:val="24"/>
          <w:u w:val="single"/>
        </w:rPr>
        <w:t xml:space="preserve">100t电子式汽车衡(3.4m×18m) </w:t>
      </w:r>
      <w:r>
        <w:rPr>
          <w:rFonts w:hint="eastAsia" w:ascii="宋体" w:hAnsi="宋体" w:cs="宋体"/>
          <w:sz w:val="24"/>
          <w:szCs w:val="24"/>
          <w:u w:val="single"/>
        </w:rPr>
        <w:t xml:space="preserve">（标的名称） </w:t>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b/>
          <w:snapToGrid w:val="0"/>
          <w:sz w:val="24"/>
          <w:szCs w:val="24"/>
          <w:u w:val="single"/>
        </w:rPr>
        <w:t xml:space="preserve">工业 </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hAnsi="宋体" w:cs="宋体"/>
          <w:b/>
          <w:bCs/>
          <w:sz w:val="24"/>
          <w:szCs w:val="24"/>
        </w:rPr>
        <w:t>制造商</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fldChar w:fldCharType="begin"/>
      </w:r>
      <w:r>
        <w:rPr>
          <w:rFonts w:hint="eastAsia" w:ascii="宋体" w:hAnsi="宋体" w:cs="宋体"/>
          <w:sz w:val="24"/>
          <w:szCs w:val="24"/>
          <w:vertAlign w:val="superscript"/>
        </w:rPr>
        <w:instrText xml:space="preserve"> = 1 \* GB3 </w:instrText>
      </w:r>
      <w:r>
        <w:rPr>
          <w:rFonts w:hint="eastAsia" w:ascii="宋体" w:hAnsi="宋体" w:cs="宋体"/>
          <w:sz w:val="24"/>
          <w:szCs w:val="24"/>
          <w:vertAlign w:val="superscript"/>
        </w:rPr>
        <w:fldChar w:fldCharType="separate"/>
      </w:r>
      <w:r>
        <w:rPr>
          <w:rFonts w:hint="eastAsia" w:ascii="宋体" w:hAnsi="宋体" w:cs="宋体"/>
          <w:sz w:val="24"/>
          <w:szCs w:val="24"/>
          <w:vertAlign w:val="superscript"/>
        </w:rPr>
        <w:t>①</w:t>
      </w:r>
      <w:r>
        <w:rPr>
          <w:rFonts w:hint="eastAsia" w:ascii="宋体" w:hAnsi="宋体" w:cs="宋体"/>
          <w:sz w:val="24"/>
          <w:szCs w:val="24"/>
          <w:vertAlign w:val="superscript"/>
        </w:rPr>
        <w:fldChar w:fldCharType="end"/>
      </w:r>
      <w:r>
        <w:rPr>
          <w:rFonts w:hint="eastAsia" w:ascii="宋体" w:hAnsi="宋体" w:cs="宋体"/>
          <w:sz w:val="24"/>
          <w:szCs w:val="24"/>
        </w:rPr>
        <w:t>，属于</w:t>
      </w:r>
      <w:r>
        <w:rPr>
          <w:rFonts w:hint="eastAsia" w:ascii="宋体" w:hAnsi="宋体" w:cs="宋体"/>
          <w:b/>
          <w:bCs/>
          <w:sz w:val="24"/>
          <w:szCs w:val="24"/>
          <w:u w:val="single"/>
        </w:rPr>
        <w:t xml:space="preserve">      </w:t>
      </w:r>
      <w:r>
        <w:rPr>
          <w:rFonts w:hint="eastAsia" w:ascii="宋体" w:hAnsi="宋体" w:cs="宋体"/>
          <w:sz w:val="24"/>
          <w:szCs w:val="24"/>
        </w:rPr>
        <w:t>（中型企业、小型企业、微型企业）；</w:t>
      </w:r>
    </w:p>
    <w:p w14:paraId="6248A944">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w:t>
      </w:r>
      <w:r>
        <w:rPr>
          <w:rFonts w:hint="eastAsia" w:ascii="宋体" w:hAnsi="宋体" w:cs="宋体"/>
          <w:b/>
          <w:bCs/>
          <w:color w:val="0000FF"/>
          <w:sz w:val="24"/>
          <w:szCs w:val="24"/>
          <w:u w:val="single"/>
        </w:rPr>
        <w:t>20t电子式汽车衡(3m×7m)</w:t>
      </w:r>
      <w:r>
        <w:rPr>
          <w:rFonts w:hint="eastAsia" w:ascii="宋体" w:hAnsi="宋体" w:cs="宋体"/>
          <w:sz w:val="24"/>
          <w:szCs w:val="24"/>
          <w:u w:val="single"/>
        </w:rPr>
        <w:t xml:space="preserve">（标的名称） </w:t>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b/>
          <w:snapToGrid w:val="0"/>
          <w:sz w:val="24"/>
          <w:szCs w:val="24"/>
          <w:u w:val="single"/>
        </w:rPr>
        <w:t xml:space="preserve">工业 </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hAnsi="宋体" w:cs="宋体"/>
          <w:b/>
          <w:bCs/>
          <w:sz w:val="24"/>
          <w:szCs w:val="24"/>
        </w:rPr>
        <w:t>制造商</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b/>
          <w:bCs/>
          <w:sz w:val="24"/>
          <w:szCs w:val="24"/>
          <w:u w:val="single"/>
        </w:rPr>
        <w:t xml:space="preserve">      </w:t>
      </w:r>
      <w:r>
        <w:rPr>
          <w:rFonts w:hint="eastAsia" w:ascii="宋体" w:hAnsi="宋体" w:cs="宋体"/>
          <w:sz w:val="24"/>
          <w:szCs w:val="24"/>
        </w:rPr>
        <w:t>（中型企业、小型企业、微型企业）；</w:t>
      </w:r>
    </w:p>
    <w:p w14:paraId="45A9D798">
      <w:pPr>
        <w:spacing w:line="360" w:lineRule="auto"/>
        <w:ind w:firstLine="480" w:firstLineChars="200"/>
        <w:rPr>
          <w:rFonts w:ascii="宋体" w:hAnsi="宋体" w:cs="宋体"/>
          <w:sz w:val="24"/>
          <w:szCs w:val="24"/>
        </w:rPr>
      </w:pPr>
      <w:r>
        <w:rPr>
          <w:rFonts w:hint="eastAsia" w:ascii="宋体" w:hAnsi="宋体" w:cs="宋体"/>
          <w:sz w:val="24"/>
          <w:szCs w:val="24"/>
        </w:rPr>
        <w:t>……</w:t>
      </w:r>
    </w:p>
    <w:p w14:paraId="011B26AB">
      <w:pPr>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190E22DD">
      <w:pPr>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7AB6B9F1">
      <w:pPr>
        <w:spacing w:line="360" w:lineRule="auto"/>
        <w:ind w:firstLine="480" w:firstLineChars="200"/>
        <w:rPr>
          <w:rFonts w:ascii="宋体" w:hAnsi="宋体" w:cs="宋体"/>
          <w:sz w:val="24"/>
          <w:szCs w:val="24"/>
        </w:rPr>
      </w:pPr>
    </w:p>
    <w:p w14:paraId="5C706531">
      <w:pPr>
        <w:wordWrap w:val="0"/>
        <w:spacing w:line="360" w:lineRule="auto"/>
        <w:ind w:firstLine="480" w:firstLineChars="200"/>
        <w:jc w:val="right"/>
        <w:rPr>
          <w:rFonts w:ascii="宋体" w:hAnsi="宋体" w:cs="宋体"/>
          <w:sz w:val="24"/>
          <w:szCs w:val="24"/>
        </w:rPr>
      </w:pPr>
      <w:r>
        <w:rPr>
          <w:rFonts w:hint="eastAsia" w:ascii="宋体" w:hAnsi="宋体" w:cs="宋体"/>
          <w:sz w:val="24"/>
          <w:szCs w:val="24"/>
        </w:rPr>
        <w:t xml:space="preserve">投投标人（盖章）：        </w:t>
      </w:r>
    </w:p>
    <w:p w14:paraId="355C09CB">
      <w:pPr>
        <w:spacing w:line="360" w:lineRule="auto"/>
        <w:ind w:right="1120" w:firstLine="6120" w:firstLineChars="2550"/>
        <w:rPr>
          <w:rFonts w:ascii="宋体" w:hAnsi="宋体" w:cs="宋体"/>
          <w:sz w:val="24"/>
          <w:szCs w:val="24"/>
        </w:rPr>
      </w:pPr>
      <w:r>
        <w:rPr>
          <w:rFonts w:hint="eastAsia" w:ascii="宋体" w:hAnsi="宋体" w:cs="宋体"/>
          <w:sz w:val="24"/>
          <w:szCs w:val="24"/>
        </w:rPr>
        <w:t>日 期：</w:t>
      </w:r>
    </w:p>
    <w:p w14:paraId="306A5276">
      <w:pPr>
        <w:spacing w:line="360" w:lineRule="auto"/>
        <w:ind w:firstLine="310" w:firstLineChars="147"/>
        <w:jc w:val="left"/>
        <w:rPr>
          <w:rFonts w:ascii="宋体" w:hAnsi="宋体" w:cs="宋体"/>
          <w:b/>
          <w:szCs w:val="21"/>
        </w:rPr>
      </w:pPr>
    </w:p>
    <w:p w14:paraId="00589A0F">
      <w:pPr>
        <w:ind w:right="420"/>
        <w:rPr>
          <w:rFonts w:ascii="宋体" w:hAnsi="宋体" w:cs="宋体"/>
          <w:szCs w:val="21"/>
        </w:rPr>
      </w:pPr>
      <w:r>
        <w:rPr>
          <w:rFonts w:hint="eastAsia" w:ascii="宋体" w:hAnsi="宋体" w:cs="宋体"/>
          <w:sz w:val="24"/>
        </w:rPr>
        <w:t xml:space="preserve"> </w:t>
      </w:r>
      <w:r>
        <w:rPr>
          <w:rFonts w:hint="eastAsia" w:ascii="宋体" w:hAnsi="宋体" w:cs="宋体"/>
          <w:szCs w:val="21"/>
        </w:rPr>
        <w:t>注：</w:t>
      </w:r>
    </w:p>
    <w:p w14:paraId="5636092E">
      <w:pPr>
        <w:ind w:left="10" w:leftChars="5" w:firstLine="298" w:firstLineChars="142"/>
        <w:jc w:val="left"/>
        <w:rPr>
          <w:rFonts w:ascii="宋体" w:hAnsi="宋体" w:cs="宋体"/>
          <w:bCs/>
          <w:szCs w:val="21"/>
        </w:rPr>
      </w:pPr>
      <w:r>
        <w:rPr>
          <w:rFonts w:hint="eastAsia" w:ascii="宋体" w:hAnsi="宋体" w:cs="宋体"/>
          <w:bCs/>
          <w:szCs w:val="21"/>
        </w:rPr>
        <w:t>1、从业人员、营业收入、资产总额填报上一年度数据，无上一年度数据的新成立企业可不填。</w:t>
      </w:r>
    </w:p>
    <w:p w14:paraId="0DFFC35C">
      <w:pPr>
        <w:ind w:left="10" w:leftChars="5" w:firstLine="298" w:firstLineChars="142"/>
        <w:jc w:val="left"/>
        <w:rPr>
          <w:rFonts w:ascii="宋体" w:hAnsi="宋体" w:cs="宋体"/>
          <w:bCs/>
          <w:szCs w:val="21"/>
        </w:rPr>
      </w:pPr>
      <w:r>
        <w:rPr>
          <w:rFonts w:hint="eastAsia" w:ascii="宋体" w:hAnsi="宋体" w:cs="宋体"/>
          <w:bCs/>
          <w:szCs w:val="21"/>
        </w:rPr>
        <w:t>2、填写要求：①“标的名称”、“采购文件中明确的所属行业”依据招标文件第三章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D6BDF34">
      <w:pPr>
        <w:ind w:left="10" w:leftChars="5" w:firstLine="298" w:firstLineChars="142"/>
        <w:jc w:val="left"/>
        <w:rPr>
          <w:rFonts w:ascii="宋体" w:hAnsi="宋体" w:cs="宋体"/>
          <w:bCs/>
          <w:szCs w:val="21"/>
        </w:rPr>
      </w:pPr>
      <w:r>
        <w:rPr>
          <w:rFonts w:hint="eastAsia" w:ascii="宋体" w:hAnsi="宋体" w:cs="宋体"/>
          <w:bCs/>
          <w:szCs w:val="21"/>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D41139">
      <w:pPr>
        <w:widowControl/>
        <w:spacing w:line="360" w:lineRule="auto"/>
        <w:jc w:val="center"/>
        <w:rPr>
          <w:rFonts w:ascii="宋体" w:hAnsi="宋体" w:cs="宋体"/>
          <w:b/>
          <w:bCs/>
          <w:spacing w:val="6"/>
          <w:kern w:val="0"/>
          <w:sz w:val="32"/>
          <w:szCs w:val="32"/>
        </w:rPr>
      </w:pPr>
      <w:r>
        <w:rPr>
          <w:rFonts w:hint="eastAsia" w:ascii="宋体" w:hAnsi="宋体" w:cs="宋体"/>
          <w:b/>
          <w:sz w:val="32"/>
          <w:szCs w:val="32"/>
        </w:rPr>
        <w:br w:type="page"/>
      </w:r>
      <w:r>
        <w:rPr>
          <w:rFonts w:hint="eastAsia" w:ascii="宋体" w:hAnsi="宋体" w:cs="宋体"/>
          <w:b/>
          <w:bCs/>
          <w:spacing w:val="6"/>
          <w:kern w:val="0"/>
          <w:sz w:val="32"/>
          <w:szCs w:val="32"/>
        </w:rPr>
        <w:t>残疾人福利性单位声明函</w:t>
      </w:r>
    </w:p>
    <w:p w14:paraId="79F1725B">
      <w:pPr>
        <w:widowControl/>
        <w:spacing w:line="360" w:lineRule="auto"/>
        <w:jc w:val="center"/>
        <w:rPr>
          <w:rFonts w:ascii="宋体" w:hAnsi="宋体" w:cs="宋体"/>
          <w:bCs/>
          <w:spacing w:val="6"/>
          <w:kern w:val="0"/>
          <w:sz w:val="36"/>
          <w:szCs w:val="36"/>
        </w:rPr>
      </w:pPr>
    </w:p>
    <w:p w14:paraId="73ABF544">
      <w:pPr>
        <w:widowControl/>
        <w:spacing w:line="360" w:lineRule="auto"/>
        <w:ind w:firstLine="601"/>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u w:val="single"/>
        </w:rPr>
        <w:t xml:space="preserve">  </w:t>
      </w:r>
      <w:r>
        <w:rPr>
          <w:rFonts w:hint="eastAsia" w:ascii="宋体" w:hAnsi="宋体" w:cs="宋体"/>
          <w:i/>
          <w:sz w:val="24"/>
          <w:szCs w:val="24"/>
          <w:u w:val="single"/>
        </w:rPr>
        <w:t xml:space="preserve"> </w:t>
      </w:r>
      <w:r>
        <w:rPr>
          <w:rFonts w:hint="eastAsia" w:ascii="宋体" w:hAnsi="宋体" w:cs="宋体"/>
          <w:iCs/>
          <w:sz w:val="24"/>
          <w:szCs w:val="24"/>
          <w:u w:val="single"/>
        </w:rPr>
        <w:t xml:space="preserve">（采购人名称）  </w:t>
      </w:r>
      <w:r>
        <w:rPr>
          <w:rFonts w:hint="eastAsia" w:ascii="宋体" w:hAnsi="宋体" w:cs="宋体"/>
          <w:i/>
          <w:sz w:val="24"/>
          <w:szCs w:val="24"/>
          <w:u w:val="single"/>
        </w:rPr>
        <w:t xml:space="preserve">  </w:t>
      </w:r>
      <w:r>
        <w:rPr>
          <w:rFonts w:hint="eastAsia" w:ascii="宋体" w:hAnsi="宋体" w:cs="宋体"/>
          <w:sz w:val="24"/>
          <w:szCs w:val="24"/>
        </w:rPr>
        <w:t>的项目采购活动提供本单位制造的货物（由本单位承担工程/提供服务），或者提供其他残疾人福利性单位制造的货物（不包括使用非残疾人福利性单位注册商标的货物）。</w:t>
      </w:r>
    </w:p>
    <w:p w14:paraId="6EBD54FE">
      <w:pPr>
        <w:widowControl/>
        <w:spacing w:line="360" w:lineRule="auto"/>
        <w:ind w:firstLine="6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2DA2F952">
      <w:pPr>
        <w:widowControl/>
        <w:spacing w:line="360" w:lineRule="auto"/>
        <w:rPr>
          <w:rFonts w:ascii="宋体" w:hAnsi="宋体" w:cs="宋体"/>
          <w:spacing w:val="6"/>
          <w:kern w:val="0"/>
          <w:sz w:val="24"/>
          <w:szCs w:val="24"/>
        </w:rPr>
      </w:pPr>
    </w:p>
    <w:p w14:paraId="709EA8F1">
      <w:pPr>
        <w:widowControl/>
        <w:spacing w:line="360" w:lineRule="auto"/>
        <w:ind w:right="1420" w:firstLine="600"/>
        <w:jc w:val="right"/>
        <w:rPr>
          <w:rFonts w:ascii="宋体" w:hAnsi="宋体" w:cs="宋体"/>
          <w:sz w:val="24"/>
          <w:szCs w:val="24"/>
        </w:rPr>
      </w:pPr>
      <w:r>
        <w:rPr>
          <w:rFonts w:hint="eastAsia" w:ascii="宋体" w:hAnsi="宋体" w:cs="宋体"/>
          <w:sz w:val="24"/>
          <w:szCs w:val="24"/>
        </w:rPr>
        <w:t>单位名称（盖章）：</w:t>
      </w:r>
    </w:p>
    <w:p w14:paraId="7F1ECAFE">
      <w:pPr>
        <w:widowControl/>
        <w:spacing w:line="360" w:lineRule="auto"/>
        <w:ind w:right="2680" w:firstLine="600"/>
        <w:jc w:val="right"/>
        <w:rPr>
          <w:rFonts w:ascii="宋体" w:hAnsi="宋体" w:cs="宋体"/>
          <w:sz w:val="24"/>
          <w:szCs w:val="24"/>
        </w:rPr>
      </w:pPr>
      <w:r>
        <w:rPr>
          <w:rFonts w:hint="eastAsia" w:ascii="宋体" w:hAnsi="宋体" w:cs="宋体"/>
          <w:sz w:val="24"/>
          <w:szCs w:val="24"/>
        </w:rPr>
        <w:t>日  期：</w:t>
      </w:r>
    </w:p>
    <w:p w14:paraId="1E40081A">
      <w:pPr>
        <w:widowControl/>
        <w:spacing w:line="360" w:lineRule="auto"/>
        <w:ind w:right="2960"/>
        <w:jc w:val="left"/>
        <w:rPr>
          <w:rFonts w:ascii="宋体" w:hAnsi="宋体" w:cs="宋体"/>
          <w:kern w:val="0"/>
          <w:sz w:val="28"/>
          <w:szCs w:val="28"/>
        </w:rPr>
      </w:pPr>
    </w:p>
    <w:p w14:paraId="1346C72F">
      <w:pPr>
        <w:spacing w:line="360" w:lineRule="auto"/>
        <w:jc w:val="center"/>
        <w:rPr>
          <w:rFonts w:ascii="宋体" w:hAnsi="宋体" w:cs="宋体"/>
          <w:b/>
          <w:sz w:val="32"/>
          <w:szCs w:val="32"/>
        </w:rPr>
      </w:pPr>
    </w:p>
    <w:p w14:paraId="5040FCFB">
      <w:pPr>
        <w:spacing w:line="360" w:lineRule="auto"/>
        <w:jc w:val="center"/>
        <w:rPr>
          <w:rFonts w:ascii="宋体" w:hAnsi="宋体" w:cs="宋体"/>
          <w:b/>
          <w:sz w:val="32"/>
          <w:szCs w:val="32"/>
        </w:rPr>
      </w:pPr>
      <w:r>
        <w:rPr>
          <w:rFonts w:hint="eastAsia" w:ascii="宋体" w:hAnsi="宋体" w:cs="宋体"/>
          <w:b/>
          <w:sz w:val="32"/>
          <w:szCs w:val="32"/>
        </w:rPr>
        <w:t>监狱企业证明</w:t>
      </w:r>
    </w:p>
    <w:p w14:paraId="683C2DA3">
      <w:pPr>
        <w:spacing w:line="360" w:lineRule="auto"/>
        <w:jc w:val="center"/>
        <w:rPr>
          <w:rFonts w:ascii="宋体" w:hAnsi="宋体" w:cs="宋体"/>
          <w:sz w:val="24"/>
          <w:szCs w:val="24"/>
        </w:rPr>
      </w:pPr>
    </w:p>
    <w:p w14:paraId="3E3135CC">
      <w:pPr>
        <w:pStyle w:val="4"/>
        <w:spacing w:before="0" w:after="0"/>
        <w:ind w:firstLine="0" w:firstLineChars="0"/>
        <w:jc w:val="left"/>
        <w:rPr>
          <w:rFonts w:ascii="宋体" w:hAnsi="宋体" w:eastAsia="宋体" w:cs="宋体"/>
          <w:sz w:val="24"/>
          <w:szCs w:val="24"/>
        </w:rPr>
      </w:pPr>
      <w:r>
        <w:rPr>
          <w:rFonts w:hint="eastAsia" w:ascii="宋体" w:hAnsi="宋体" w:eastAsia="宋体" w:cs="宋体"/>
          <w:sz w:val="24"/>
          <w:szCs w:val="24"/>
        </w:rPr>
        <w:t>注：须提供省级以上监狱管理局、戒毒管理局（含新疆生产建设兵团）出具的属于监狱企业的证明文件</w:t>
      </w:r>
    </w:p>
    <w:p w14:paraId="19617CFB">
      <w:pPr>
        <w:rPr>
          <w:rFonts w:ascii="宋体" w:hAnsi="宋体" w:cs="宋体"/>
          <w:sz w:val="24"/>
          <w:szCs w:val="24"/>
        </w:rPr>
      </w:pPr>
    </w:p>
    <w:p w14:paraId="603C3BBC">
      <w:pPr>
        <w:rPr>
          <w:rFonts w:ascii="宋体" w:hAnsi="宋体" w:cs="宋体"/>
          <w:sz w:val="24"/>
          <w:szCs w:val="24"/>
        </w:rPr>
      </w:pPr>
    </w:p>
    <w:p w14:paraId="1AFC7789">
      <w:pPr>
        <w:rPr>
          <w:rFonts w:ascii="宋体" w:hAnsi="宋体" w:cs="宋体"/>
          <w:sz w:val="24"/>
          <w:szCs w:val="24"/>
        </w:rPr>
      </w:pPr>
    </w:p>
    <w:p w14:paraId="12DB0DE0">
      <w:pPr>
        <w:rPr>
          <w:rFonts w:ascii="宋体" w:hAnsi="宋体" w:cs="宋体"/>
          <w:sz w:val="24"/>
          <w:szCs w:val="24"/>
        </w:rPr>
      </w:pPr>
    </w:p>
    <w:p w14:paraId="4F9917CA">
      <w:pPr>
        <w:rPr>
          <w:rFonts w:ascii="宋体" w:hAnsi="宋体" w:cs="宋体"/>
          <w:sz w:val="24"/>
          <w:szCs w:val="24"/>
        </w:rPr>
      </w:pPr>
    </w:p>
    <w:p w14:paraId="58D8FD88">
      <w:pPr>
        <w:rPr>
          <w:rFonts w:ascii="宋体" w:hAnsi="宋体" w:cs="宋体"/>
          <w:sz w:val="24"/>
          <w:szCs w:val="24"/>
        </w:rPr>
      </w:pPr>
    </w:p>
    <w:p w14:paraId="523CCEFC">
      <w:pPr>
        <w:rPr>
          <w:rFonts w:ascii="宋体" w:hAnsi="宋体" w:cs="宋体"/>
          <w:sz w:val="24"/>
          <w:szCs w:val="24"/>
        </w:rPr>
      </w:pPr>
    </w:p>
    <w:p w14:paraId="0FC2583E">
      <w:pPr>
        <w:rPr>
          <w:rFonts w:ascii="宋体" w:hAnsi="宋体" w:cs="宋体"/>
          <w:sz w:val="24"/>
          <w:szCs w:val="24"/>
        </w:rPr>
      </w:pPr>
    </w:p>
    <w:p w14:paraId="79B325E9">
      <w:pPr>
        <w:rPr>
          <w:rFonts w:ascii="宋体" w:hAnsi="宋体" w:cs="宋体"/>
          <w:sz w:val="24"/>
          <w:szCs w:val="24"/>
        </w:rPr>
      </w:pPr>
    </w:p>
    <w:p w14:paraId="5C8386C0">
      <w:pPr>
        <w:rPr>
          <w:rFonts w:ascii="宋体" w:hAnsi="宋体" w:cs="宋体"/>
          <w:sz w:val="24"/>
          <w:szCs w:val="24"/>
        </w:rPr>
      </w:pPr>
    </w:p>
    <w:p w14:paraId="6BCF800E">
      <w:pPr>
        <w:rPr>
          <w:rFonts w:ascii="宋体" w:hAnsi="宋体" w:cs="宋体"/>
          <w:sz w:val="24"/>
          <w:szCs w:val="24"/>
        </w:rPr>
      </w:pPr>
    </w:p>
    <w:p w14:paraId="463D8DBC">
      <w:pPr>
        <w:rPr>
          <w:rFonts w:ascii="宋体" w:hAnsi="宋体" w:cs="宋体"/>
          <w:sz w:val="24"/>
          <w:szCs w:val="24"/>
        </w:rPr>
      </w:pPr>
    </w:p>
    <w:p w14:paraId="6890F17F">
      <w:pPr>
        <w:rPr>
          <w:rFonts w:ascii="宋体" w:hAnsi="宋体" w:cs="宋体"/>
          <w:sz w:val="24"/>
          <w:szCs w:val="24"/>
        </w:rPr>
      </w:pPr>
    </w:p>
    <w:p w14:paraId="7BCCAE41">
      <w:pPr>
        <w:rPr>
          <w:rFonts w:ascii="宋体" w:hAnsi="宋体" w:cs="宋体"/>
          <w:sz w:val="24"/>
          <w:szCs w:val="24"/>
        </w:rPr>
      </w:pPr>
    </w:p>
    <w:p w14:paraId="02D3225A">
      <w:pPr>
        <w:rPr>
          <w:rFonts w:ascii="宋体" w:hAnsi="宋体" w:cs="宋体"/>
          <w:sz w:val="24"/>
          <w:szCs w:val="24"/>
        </w:rPr>
      </w:pPr>
    </w:p>
    <w:p w14:paraId="5E9AAFA2">
      <w:pPr>
        <w:pStyle w:val="4"/>
        <w:spacing w:before="0" w:after="0"/>
        <w:ind w:firstLine="0" w:firstLineChars="0"/>
        <w:jc w:val="left"/>
        <w:rPr>
          <w:rFonts w:ascii="宋体" w:hAnsi="宋体" w:eastAsia="宋体" w:cs="宋体"/>
          <w:sz w:val="24"/>
          <w:szCs w:val="24"/>
        </w:rPr>
      </w:pPr>
      <w:r>
        <w:rPr>
          <w:rFonts w:hint="eastAsia" w:ascii="宋体" w:hAnsi="宋体" w:eastAsia="宋体" w:cs="宋体"/>
          <w:sz w:val="24"/>
          <w:szCs w:val="24"/>
        </w:rPr>
        <w:t>1.8    联合体协议书</w:t>
      </w:r>
      <w:bookmarkEnd w:id="563"/>
      <w:bookmarkEnd w:id="564"/>
      <w:bookmarkEnd w:id="565"/>
      <w:r>
        <w:rPr>
          <w:rFonts w:hint="eastAsia" w:ascii="宋体" w:hAnsi="宋体" w:eastAsia="宋体" w:cs="宋体"/>
          <w:sz w:val="24"/>
          <w:szCs w:val="24"/>
        </w:rPr>
        <w:t>格式</w:t>
      </w:r>
      <w:bookmarkEnd w:id="572"/>
      <w:bookmarkEnd w:id="573"/>
      <w:bookmarkEnd w:id="574"/>
      <w:bookmarkEnd w:id="575"/>
      <w:bookmarkEnd w:id="576"/>
      <w:bookmarkEnd w:id="577"/>
    </w:p>
    <w:p w14:paraId="21038CEC">
      <w:pPr>
        <w:pStyle w:val="13"/>
        <w:spacing w:line="360" w:lineRule="auto"/>
        <w:ind w:firstLine="0"/>
        <w:jc w:val="center"/>
        <w:rPr>
          <w:rFonts w:ascii="宋体" w:hAnsi="宋体" w:cs="宋体"/>
          <w:b/>
          <w:sz w:val="32"/>
          <w:szCs w:val="32"/>
        </w:rPr>
      </w:pPr>
      <w:r>
        <w:rPr>
          <w:rFonts w:hint="eastAsia" w:ascii="宋体" w:hAnsi="宋体" w:cs="宋体"/>
          <w:b/>
          <w:sz w:val="32"/>
          <w:szCs w:val="32"/>
        </w:rPr>
        <w:t>联合体协议书</w:t>
      </w:r>
    </w:p>
    <w:p w14:paraId="57ED042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09C118C">
      <w:pPr>
        <w:pStyle w:val="13"/>
        <w:spacing w:line="360" w:lineRule="auto"/>
        <w:ind w:firstLine="0"/>
        <w:jc w:val="center"/>
        <w:rPr>
          <w:rFonts w:ascii="宋体" w:hAnsi="宋体" w:cs="宋体"/>
          <w:b/>
          <w:sz w:val="32"/>
          <w:szCs w:val="32"/>
        </w:rPr>
      </w:pPr>
    </w:p>
    <w:p w14:paraId="3336EFF5">
      <w:pPr>
        <w:pStyle w:val="23"/>
        <w:spacing w:line="360" w:lineRule="auto"/>
        <w:rPr>
          <w:rFonts w:hAnsi="宋体" w:cs="宋体"/>
          <w:sz w:val="24"/>
          <w:szCs w:val="24"/>
        </w:rPr>
      </w:pPr>
      <w:r>
        <w:rPr>
          <w:rFonts w:hint="eastAsia" w:hAnsi="宋体" w:cs="宋体"/>
          <w:sz w:val="24"/>
          <w:szCs w:val="24"/>
        </w:rPr>
        <w:t>甲方：</w:t>
      </w:r>
    </w:p>
    <w:p w14:paraId="06D7A1B4">
      <w:pPr>
        <w:pStyle w:val="23"/>
        <w:spacing w:line="360" w:lineRule="auto"/>
        <w:rPr>
          <w:rFonts w:hAnsi="宋体" w:cs="宋体"/>
          <w:sz w:val="24"/>
          <w:szCs w:val="24"/>
        </w:rPr>
      </w:pPr>
      <w:r>
        <w:rPr>
          <w:rFonts w:hint="eastAsia" w:hAnsi="宋体" w:cs="宋体"/>
          <w:sz w:val="24"/>
          <w:szCs w:val="24"/>
        </w:rPr>
        <w:t>乙方：</w:t>
      </w:r>
    </w:p>
    <w:p w14:paraId="3A9C13DD">
      <w:pPr>
        <w:pStyle w:val="23"/>
        <w:spacing w:line="360" w:lineRule="auto"/>
        <w:ind w:firstLine="480" w:firstLineChars="200"/>
        <w:rPr>
          <w:rFonts w:hAnsi="宋体" w:cs="宋体"/>
          <w:sz w:val="24"/>
          <w:szCs w:val="24"/>
        </w:rPr>
      </w:pPr>
      <w:r>
        <w:rPr>
          <w:rFonts w:hint="eastAsia" w:hAnsi="宋体" w:cs="宋体"/>
          <w:sz w:val="24"/>
          <w:szCs w:val="24"/>
        </w:rPr>
        <w:t>（如果有的话，可按甲、乙、丙、丁…序列增加）</w:t>
      </w:r>
    </w:p>
    <w:p w14:paraId="5316DD56">
      <w:pPr>
        <w:pStyle w:val="23"/>
        <w:spacing w:line="360" w:lineRule="auto"/>
        <w:ind w:left="105" w:leftChars="50" w:firstLine="360" w:firstLineChars="150"/>
        <w:rPr>
          <w:rFonts w:hAnsi="宋体" w:cs="宋体"/>
          <w:sz w:val="24"/>
          <w:szCs w:val="24"/>
        </w:rPr>
      </w:pPr>
      <w:r>
        <w:rPr>
          <w:rFonts w:hint="eastAsia" w:hAnsi="宋体" w:cs="宋体"/>
          <w:sz w:val="24"/>
          <w:szCs w:val="24"/>
        </w:rPr>
        <w:t>各方经协商，就响应</w:t>
      </w:r>
      <w:r>
        <w:rPr>
          <w:rFonts w:hint="eastAsia" w:hAnsi="宋体" w:cs="宋体"/>
          <w:sz w:val="24"/>
          <w:szCs w:val="24"/>
          <w:u w:val="single"/>
        </w:rPr>
        <w:t xml:space="preserve"> </w:t>
      </w:r>
      <w:r>
        <w:rPr>
          <w:rFonts w:hint="eastAsia" w:hAnsi="宋体" w:cs="宋体"/>
          <w:i/>
          <w:sz w:val="24"/>
          <w:szCs w:val="24"/>
          <w:u w:val="single"/>
        </w:rPr>
        <w:t>（采购代理机构名称）</w:t>
      </w:r>
      <w:r>
        <w:rPr>
          <w:rFonts w:hint="eastAsia" w:hAnsi="宋体" w:cs="宋体"/>
          <w:sz w:val="24"/>
          <w:szCs w:val="24"/>
          <w:u w:val="single"/>
        </w:rPr>
        <w:t xml:space="preserve"> </w:t>
      </w:r>
      <w:r>
        <w:rPr>
          <w:rFonts w:hint="eastAsia" w:hAnsi="宋体" w:cs="宋体"/>
          <w:sz w:val="24"/>
          <w:szCs w:val="24"/>
        </w:rPr>
        <w:t>组织实施的</w:t>
      </w:r>
      <w:r>
        <w:rPr>
          <w:rFonts w:hint="eastAsia" w:hAnsi="宋体" w:cs="宋体"/>
          <w:sz w:val="24"/>
          <w:szCs w:val="24"/>
          <w:u w:val="single"/>
        </w:rPr>
        <w:t xml:space="preserve">  </w:t>
      </w:r>
      <w:r>
        <w:rPr>
          <w:rFonts w:hint="eastAsia" w:hAnsi="宋体" w:cs="宋体"/>
          <w:i/>
          <w:sz w:val="24"/>
          <w:szCs w:val="24"/>
          <w:u w:val="single"/>
        </w:rPr>
        <w:t>（项目名称）（项目编号）（标项）</w:t>
      </w:r>
      <w:r>
        <w:rPr>
          <w:rFonts w:hint="eastAsia" w:hAnsi="宋体" w:cs="宋体"/>
          <w:sz w:val="24"/>
          <w:szCs w:val="24"/>
          <w:u w:val="single"/>
        </w:rPr>
        <w:t xml:space="preserve">  </w:t>
      </w:r>
      <w:r>
        <w:rPr>
          <w:rFonts w:hint="eastAsia" w:hAnsi="宋体" w:cs="宋体"/>
          <w:sz w:val="24"/>
          <w:szCs w:val="24"/>
        </w:rPr>
        <w:t>的采购活动联合参与采购之事宜，达成如下协议：</w:t>
      </w:r>
    </w:p>
    <w:p w14:paraId="760CBC5D">
      <w:pPr>
        <w:pStyle w:val="23"/>
        <w:spacing w:line="360" w:lineRule="auto"/>
        <w:ind w:firstLine="480" w:firstLineChars="200"/>
        <w:rPr>
          <w:rFonts w:hAnsi="宋体" w:cs="宋体"/>
          <w:sz w:val="24"/>
          <w:szCs w:val="24"/>
        </w:rPr>
      </w:pPr>
      <w:r>
        <w:rPr>
          <w:rFonts w:hint="eastAsia" w:hAnsi="宋体" w:cs="宋体"/>
          <w:sz w:val="24"/>
          <w:szCs w:val="24"/>
        </w:rPr>
        <w:t>一、各方一致决定，以</w:t>
      </w:r>
      <w:r>
        <w:rPr>
          <w:rFonts w:hint="eastAsia" w:hAnsi="宋体" w:cs="宋体"/>
          <w:sz w:val="24"/>
          <w:szCs w:val="24"/>
          <w:u w:val="single"/>
        </w:rPr>
        <w:t xml:space="preserve">                           为联合体牵头人，代表所有联合体成员负责投标和合同实施阶段的主办、协调工作。</w:t>
      </w:r>
    </w:p>
    <w:p w14:paraId="5B22DF09">
      <w:pPr>
        <w:pStyle w:val="23"/>
        <w:spacing w:line="360" w:lineRule="auto"/>
        <w:ind w:firstLine="480" w:firstLineChars="200"/>
        <w:rPr>
          <w:rFonts w:hAnsi="宋体" w:cs="宋体"/>
          <w:sz w:val="24"/>
          <w:szCs w:val="24"/>
        </w:rPr>
      </w:pPr>
      <w:r>
        <w:rPr>
          <w:rFonts w:hint="eastAsia" w:hAnsi="宋体" w:cs="宋体"/>
          <w:sz w:val="24"/>
          <w:szCs w:val="24"/>
        </w:rPr>
        <w:t>二、所有联合体成员各方签署授权书，授权书载明的授权代表根据招标文件规定及投标内容而对采购人、采购代理机构所作的任何合法承诺，包括书面澄清及相应等均对联合投标各方产生约束力。</w:t>
      </w:r>
    </w:p>
    <w:p w14:paraId="318BF384">
      <w:pPr>
        <w:pStyle w:val="23"/>
        <w:spacing w:line="360" w:lineRule="auto"/>
        <w:ind w:firstLine="480" w:firstLineChars="200"/>
        <w:rPr>
          <w:rFonts w:hAnsi="宋体" w:cs="宋体"/>
          <w:sz w:val="24"/>
          <w:szCs w:val="24"/>
        </w:rPr>
      </w:pPr>
      <w:r>
        <w:rPr>
          <w:rFonts w:hint="eastAsia" w:hAnsi="宋体" w:cs="宋体"/>
          <w:sz w:val="24"/>
          <w:szCs w:val="24"/>
        </w:rPr>
        <w:t>三、联合体其余各方保证对主办人为响应本次采购而提供的产品和服务提供全部质量保证及售后服务支持。</w:t>
      </w:r>
    </w:p>
    <w:p w14:paraId="12F19C2E">
      <w:pPr>
        <w:pStyle w:val="23"/>
        <w:spacing w:line="360" w:lineRule="auto"/>
        <w:ind w:firstLine="480" w:firstLineChars="200"/>
        <w:rPr>
          <w:rFonts w:hAnsi="宋体" w:cs="宋体"/>
          <w:sz w:val="24"/>
          <w:szCs w:val="24"/>
        </w:rPr>
      </w:pPr>
      <w:r>
        <w:rPr>
          <w:rFonts w:hint="eastAsia" w:hAnsi="宋体" w:cs="宋体"/>
          <w:sz w:val="24"/>
          <w:szCs w:val="24"/>
        </w:rPr>
        <w:t>四、本次联合体中</w:t>
      </w:r>
    </w:p>
    <w:p w14:paraId="43B94522">
      <w:pPr>
        <w:pStyle w:val="23"/>
        <w:spacing w:line="360" w:lineRule="auto"/>
        <w:ind w:firstLine="480" w:firstLineChars="200"/>
        <w:rPr>
          <w:rFonts w:hAnsi="宋体" w:cs="宋体"/>
          <w:sz w:val="24"/>
          <w:szCs w:val="24"/>
          <w:u w:val="single"/>
        </w:rPr>
      </w:pPr>
      <w:r>
        <w:rPr>
          <w:rFonts w:hint="eastAsia" w:hAnsi="宋体" w:cs="宋体"/>
          <w:sz w:val="24"/>
          <w:szCs w:val="24"/>
        </w:rPr>
        <w:t>甲方承担的工作和义务为:</w:t>
      </w:r>
      <w:r>
        <w:rPr>
          <w:rFonts w:hint="eastAsia" w:hAnsi="宋体" w:cs="宋体"/>
          <w:sz w:val="24"/>
          <w:szCs w:val="24"/>
          <w:u w:val="single"/>
        </w:rPr>
        <w:t xml:space="preserve">                                   </w:t>
      </w:r>
    </w:p>
    <w:p w14:paraId="6D67BE25">
      <w:pPr>
        <w:pStyle w:val="23"/>
        <w:spacing w:line="360" w:lineRule="auto"/>
        <w:ind w:firstLine="480" w:firstLineChars="200"/>
        <w:rPr>
          <w:rFonts w:hAnsi="宋体" w:cs="宋体"/>
          <w:sz w:val="24"/>
          <w:szCs w:val="24"/>
          <w:u w:val="single"/>
        </w:rPr>
      </w:pPr>
      <w:r>
        <w:rPr>
          <w:rFonts w:hint="eastAsia" w:hAnsi="宋体" w:cs="宋体"/>
          <w:sz w:val="24"/>
          <w:szCs w:val="24"/>
        </w:rPr>
        <w:t>乙方承担的工作和义务为：</w:t>
      </w:r>
      <w:r>
        <w:rPr>
          <w:rFonts w:hint="eastAsia" w:hAnsi="宋体" w:cs="宋体"/>
          <w:sz w:val="24"/>
          <w:szCs w:val="24"/>
          <w:u w:val="single"/>
        </w:rPr>
        <w:t xml:space="preserve">                                  </w:t>
      </w:r>
    </w:p>
    <w:p w14:paraId="10210AA1">
      <w:pPr>
        <w:pStyle w:val="23"/>
        <w:spacing w:line="360" w:lineRule="auto"/>
        <w:ind w:firstLine="480" w:firstLineChars="200"/>
        <w:rPr>
          <w:rFonts w:hAnsi="宋体" w:cs="宋体"/>
          <w:sz w:val="24"/>
          <w:szCs w:val="24"/>
        </w:rPr>
      </w:pPr>
      <w:r>
        <w:rPr>
          <w:rFonts w:hint="eastAsia" w:hAnsi="宋体" w:cs="宋体"/>
          <w:sz w:val="24"/>
          <w:szCs w:val="24"/>
        </w:rPr>
        <w:t>（如果有的话，可按甲、乙、丙、丁…序列增加）</w:t>
      </w:r>
    </w:p>
    <w:p w14:paraId="2B3E11AC">
      <w:pPr>
        <w:snapToGrid w:val="0"/>
        <w:spacing w:line="360" w:lineRule="auto"/>
        <w:ind w:firstLine="576"/>
        <w:rPr>
          <w:rFonts w:ascii="宋体" w:hAnsi="宋体" w:cs="宋体"/>
          <w:kern w:val="0"/>
          <w:sz w:val="24"/>
          <w:lang w:val="zh-CN"/>
        </w:rPr>
      </w:pPr>
      <w:r>
        <w:rPr>
          <w:rFonts w:hint="eastAsia" w:ascii="宋体" w:hAnsi="宋体" w:cs="宋体"/>
          <w:sz w:val="24"/>
          <w:szCs w:val="24"/>
        </w:rPr>
        <w:t>五、</w:t>
      </w:r>
      <w:r>
        <w:rPr>
          <w:rFonts w:hint="eastAsia" w:ascii="宋体" w:hAnsi="宋体" w:cs="宋体"/>
          <w:kern w:val="0"/>
          <w:sz w:val="24"/>
          <w:lang w:val="zh-CN"/>
        </w:rPr>
        <w:t>联合体成员中小企业合同份额。</w:t>
      </w:r>
    </w:p>
    <w:p w14:paraId="7B8AD0F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78" w:name="_Hlk101131882"/>
      <w:r>
        <w:rPr>
          <w:rFonts w:hint="eastAsia" w:ascii="宋体" w:hAnsi="宋体" w:cs="宋体"/>
          <w:kern w:val="0"/>
          <w:sz w:val="24"/>
          <w:u w:val="single"/>
        </w:rPr>
        <w:t>联合体成员X,……</w:t>
      </w:r>
      <w:bookmarkEnd w:id="578"/>
      <w:r>
        <w:rPr>
          <w:rFonts w:hint="eastAsia" w:ascii="宋体" w:hAnsi="宋体" w:cs="宋体"/>
          <w:kern w:val="0"/>
          <w:sz w:val="24"/>
          <w:u w:val="single"/>
        </w:rPr>
        <w:t>）</w:t>
      </w:r>
      <w:r>
        <w:rPr>
          <w:rFonts w:hint="eastAsia" w:ascii="宋体" w:hAnsi="宋体" w:cs="宋体"/>
          <w:kern w:val="0"/>
          <w:sz w:val="24"/>
        </w:rPr>
        <w:t>提供的服务由小微企业承接（或提供的货物由小微企业制造），其合同份额占到合同总金额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79"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79"/>
      <w:r>
        <w:rPr>
          <w:rFonts w:hint="eastAsia" w:ascii="宋体" w:hAnsi="宋体" w:cs="宋体"/>
          <w:b/>
          <w:kern w:val="0"/>
          <w:sz w:val="24"/>
          <w:lang w:val="zh-CN"/>
        </w:rPr>
        <w:t>）</w:t>
      </w:r>
    </w:p>
    <w:p w14:paraId="31FA9FE2">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8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80"/>
    </w:p>
    <w:p w14:paraId="08C7B6A0">
      <w:pPr>
        <w:pStyle w:val="23"/>
        <w:spacing w:line="360" w:lineRule="auto"/>
        <w:ind w:firstLine="480" w:firstLineChars="200"/>
        <w:rPr>
          <w:rFonts w:hAnsi="宋体" w:cs="宋体"/>
          <w:sz w:val="24"/>
          <w:szCs w:val="24"/>
        </w:rPr>
      </w:pPr>
      <w:r>
        <w:rPr>
          <w:rFonts w:hint="eastAsia" w:hAnsi="宋体" w:cs="宋体"/>
          <w:sz w:val="24"/>
          <w:szCs w:val="24"/>
        </w:rPr>
        <w:t>六、如果中标，联合体各成员方共同与采购人签订合同，并就采购合同约定的事项对采购人承担连带责任。</w:t>
      </w:r>
    </w:p>
    <w:p w14:paraId="06A7A38C">
      <w:pPr>
        <w:pStyle w:val="23"/>
        <w:spacing w:line="360" w:lineRule="auto"/>
        <w:ind w:firstLine="480" w:firstLineChars="200"/>
        <w:rPr>
          <w:rFonts w:hAnsi="宋体" w:cs="宋体"/>
          <w:sz w:val="24"/>
          <w:szCs w:val="24"/>
        </w:rPr>
      </w:pPr>
      <w:r>
        <w:rPr>
          <w:rFonts w:hint="eastAsia" w:hAnsi="宋体" w:cs="宋体"/>
          <w:sz w:val="24"/>
          <w:szCs w:val="24"/>
        </w:rPr>
        <w:t>七、本协议提交</w:t>
      </w:r>
      <w:r>
        <w:rPr>
          <w:rFonts w:hint="eastAsia" w:hAnsi="宋体" w:cs="宋体"/>
          <w:i/>
          <w:sz w:val="24"/>
          <w:szCs w:val="24"/>
          <w:u w:val="single"/>
        </w:rPr>
        <w:t>（采购人名称）</w:t>
      </w:r>
      <w:r>
        <w:rPr>
          <w:rFonts w:hint="eastAsia" w:hAnsi="宋体" w:cs="宋体"/>
          <w:sz w:val="24"/>
          <w:szCs w:val="24"/>
        </w:rPr>
        <w:t>后，联合体各方不得以任何形式对上述实质内容进行修改或撤销。</w:t>
      </w:r>
    </w:p>
    <w:p w14:paraId="6858C7B1">
      <w:pPr>
        <w:pStyle w:val="23"/>
        <w:spacing w:line="360" w:lineRule="auto"/>
        <w:ind w:firstLine="480" w:firstLineChars="200"/>
        <w:rPr>
          <w:rFonts w:hAnsi="宋体" w:cs="宋体"/>
          <w:sz w:val="24"/>
          <w:szCs w:val="24"/>
        </w:rPr>
      </w:pPr>
      <w:r>
        <w:rPr>
          <w:rFonts w:hint="eastAsia" w:hAnsi="宋体" w:cs="宋体"/>
          <w:sz w:val="24"/>
          <w:szCs w:val="24"/>
        </w:rPr>
        <w:t>八、有关本次联合体的其他事宜：</w:t>
      </w:r>
    </w:p>
    <w:p w14:paraId="3F4983EA">
      <w:pPr>
        <w:pStyle w:val="23"/>
        <w:spacing w:line="360" w:lineRule="auto"/>
        <w:ind w:firstLine="480" w:firstLineChars="200"/>
        <w:rPr>
          <w:rFonts w:hAnsi="宋体" w:cs="宋体"/>
          <w:sz w:val="24"/>
          <w:szCs w:val="24"/>
        </w:rPr>
      </w:pPr>
      <w:r>
        <w:rPr>
          <w:rFonts w:hint="eastAsia" w:hAnsi="宋体" w:cs="宋体"/>
          <w:sz w:val="24"/>
          <w:szCs w:val="24"/>
        </w:rPr>
        <w:t>1.联合体各方不再单独参加或者与其他供应商另外组成联合体参加同一合同项下的政府采购活动。</w:t>
      </w:r>
    </w:p>
    <w:p w14:paraId="6447F1D9">
      <w:pPr>
        <w:pStyle w:val="23"/>
        <w:spacing w:line="360" w:lineRule="auto"/>
        <w:ind w:firstLine="480" w:firstLineChars="200"/>
        <w:rPr>
          <w:rFonts w:hAnsi="宋体" w:cs="宋体"/>
          <w:sz w:val="24"/>
          <w:szCs w:val="24"/>
        </w:rPr>
      </w:pPr>
      <w:r>
        <w:rPr>
          <w:rFonts w:hint="eastAsia" w:hAnsi="宋体" w:cs="宋体"/>
          <w:sz w:val="24"/>
          <w:szCs w:val="24"/>
        </w:rPr>
        <w:t>2.联合体中有同类资质的各方按照联合体分工承担相同工作的，按照资质等级较低的供应商确定资质等级。</w:t>
      </w:r>
    </w:p>
    <w:p w14:paraId="5B5A3E04">
      <w:pPr>
        <w:pStyle w:val="23"/>
        <w:spacing w:line="360" w:lineRule="auto"/>
        <w:ind w:firstLine="480" w:firstLineChars="200"/>
        <w:rPr>
          <w:rFonts w:hAnsi="宋体" w:cs="宋体"/>
          <w:sz w:val="24"/>
          <w:szCs w:val="24"/>
        </w:rPr>
      </w:pPr>
      <w:r>
        <w:rPr>
          <w:rFonts w:hint="eastAsia" w:hAnsi="宋体" w:cs="宋体"/>
          <w:sz w:val="24"/>
          <w:szCs w:val="24"/>
        </w:rPr>
        <w:t>3.本协议提交采购人、采购机构后，联合体各方不得以任何形式对上述内容进行修改或撤销。</w:t>
      </w:r>
    </w:p>
    <w:p w14:paraId="2C161E01">
      <w:pPr>
        <w:pStyle w:val="23"/>
        <w:spacing w:line="360" w:lineRule="auto"/>
        <w:ind w:firstLine="480" w:firstLineChars="200"/>
        <w:rPr>
          <w:rFonts w:hAnsi="宋体" w:cs="宋体"/>
          <w:sz w:val="24"/>
          <w:szCs w:val="24"/>
        </w:rPr>
      </w:pPr>
    </w:p>
    <w:p w14:paraId="51750CA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联合体成员(公章)：</w:t>
      </w:r>
    </w:p>
    <w:p w14:paraId="66580BA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联合体成员(公章)：</w:t>
      </w:r>
    </w:p>
    <w:p w14:paraId="11C7A50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176BB31">
      <w:pPr>
        <w:pStyle w:val="23"/>
        <w:spacing w:line="360" w:lineRule="auto"/>
        <w:ind w:firstLine="480" w:firstLineChars="200"/>
        <w:jc w:val="right"/>
        <w:rPr>
          <w:rFonts w:hAnsi="宋体" w:cs="宋体"/>
          <w:sz w:val="24"/>
          <w:szCs w:val="24"/>
        </w:rPr>
      </w:pPr>
      <w:r>
        <w:rPr>
          <w:rFonts w:hint="eastAsia" w:hAnsi="宋体" w:cs="宋体"/>
          <w:kern w:val="0"/>
          <w:sz w:val="24"/>
          <w:lang w:val="zh-CN"/>
        </w:rPr>
        <w:t>日期：  年  月   日</w:t>
      </w:r>
    </w:p>
    <w:p w14:paraId="0FD5D49E">
      <w:pPr>
        <w:pStyle w:val="23"/>
        <w:jc w:val="left"/>
        <w:rPr>
          <w:rFonts w:hAnsi="宋体" w:cs="宋体"/>
          <w:b/>
          <w:sz w:val="24"/>
          <w:szCs w:val="24"/>
        </w:rPr>
      </w:pPr>
    </w:p>
    <w:p w14:paraId="43B68053">
      <w:pPr>
        <w:pStyle w:val="23"/>
        <w:jc w:val="left"/>
        <w:rPr>
          <w:rFonts w:hAnsi="宋体" w:cs="宋体"/>
          <w:sz w:val="24"/>
          <w:szCs w:val="24"/>
        </w:rPr>
      </w:pPr>
      <w:r>
        <w:rPr>
          <w:rFonts w:hint="eastAsia" w:hAnsi="宋体" w:cs="宋体"/>
          <w:b/>
          <w:sz w:val="24"/>
          <w:szCs w:val="24"/>
        </w:rPr>
        <w:t>▲注：</w:t>
      </w:r>
      <w:r>
        <w:rPr>
          <w:rFonts w:hint="eastAsia" w:hAnsi="宋体" w:cs="宋体"/>
          <w:sz w:val="24"/>
          <w:szCs w:val="24"/>
        </w:rPr>
        <w:t>1.若是联合体参与投标的，须提供本协议；</w:t>
      </w:r>
    </w:p>
    <w:p w14:paraId="4073F2FB">
      <w:pPr>
        <w:pStyle w:val="78"/>
        <w:ind w:left="1095" w:leftChars="350" w:hanging="360" w:hangingChars="150"/>
        <w:jc w:val="left"/>
        <w:rPr>
          <w:rFonts w:hAnsi="宋体" w:cs="宋体"/>
          <w:sz w:val="24"/>
          <w:szCs w:val="24"/>
        </w:rPr>
      </w:pPr>
      <w:r>
        <w:rPr>
          <w:rFonts w:hint="eastAsia" w:hAnsi="宋体" w:cs="宋体"/>
          <w:sz w:val="24"/>
          <w:szCs w:val="24"/>
        </w:rPr>
        <w:t>2.联合体投标的：联合体各方均需提供营业执照电子文档，法定代表人（或负责人）身份证电子文档， 符合参加政府采购活动应当具备的一般条件的承诺函等相关材料。</w:t>
      </w:r>
    </w:p>
    <w:p w14:paraId="389C2929">
      <w:pPr>
        <w:pStyle w:val="78"/>
        <w:spacing w:line="360" w:lineRule="auto"/>
        <w:jc w:val="left"/>
        <w:rPr>
          <w:rFonts w:hAnsi="宋体" w:cs="宋体"/>
          <w:sz w:val="24"/>
          <w:szCs w:val="24"/>
        </w:rPr>
      </w:pPr>
    </w:p>
    <w:p w14:paraId="0B11AD8B">
      <w:pPr>
        <w:pStyle w:val="78"/>
        <w:spacing w:line="360" w:lineRule="auto"/>
        <w:jc w:val="left"/>
        <w:rPr>
          <w:rFonts w:hAnsi="宋体" w:cs="宋体"/>
          <w:sz w:val="24"/>
          <w:szCs w:val="24"/>
        </w:rPr>
      </w:pPr>
    </w:p>
    <w:p w14:paraId="42E70A0D">
      <w:pPr>
        <w:pStyle w:val="4"/>
        <w:spacing w:before="0" w:after="0"/>
        <w:ind w:firstLine="0" w:firstLineChars="0"/>
        <w:jc w:val="left"/>
        <w:rPr>
          <w:rFonts w:ascii="宋体" w:hAnsi="宋体" w:eastAsia="宋体" w:cs="宋体"/>
          <w:sz w:val="24"/>
          <w:szCs w:val="24"/>
        </w:rPr>
      </w:pPr>
      <w:bookmarkStart w:id="581" w:name="_Toc97213030"/>
      <w:bookmarkStart w:id="582" w:name="_Toc13345"/>
      <w:bookmarkStart w:id="583" w:name="_Toc16611"/>
      <w:bookmarkStart w:id="584" w:name="_Toc24369"/>
      <w:bookmarkStart w:id="585" w:name="_Toc12533"/>
      <w:r>
        <w:rPr>
          <w:rFonts w:hint="eastAsia" w:ascii="宋体" w:hAnsi="宋体" w:eastAsia="宋体" w:cs="宋体"/>
          <w:sz w:val="24"/>
          <w:szCs w:val="24"/>
        </w:rPr>
        <w:br w:type="page"/>
      </w:r>
      <w:bookmarkStart w:id="586" w:name="_Toc10634"/>
      <w:r>
        <w:rPr>
          <w:rFonts w:hint="eastAsia" w:ascii="宋体" w:hAnsi="宋体" w:eastAsia="宋体" w:cs="宋体"/>
          <w:sz w:val="24"/>
          <w:szCs w:val="24"/>
        </w:rPr>
        <w:t>1.8    分包意向协议书格式</w:t>
      </w:r>
      <w:bookmarkEnd w:id="581"/>
      <w:bookmarkEnd w:id="582"/>
      <w:bookmarkEnd w:id="583"/>
      <w:bookmarkEnd w:id="584"/>
      <w:bookmarkEnd w:id="585"/>
      <w:bookmarkEnd w:id="586"/>
    </w:p>
    <w:p w14:paraId="601ED3F0">
      <w:pPr>
        <w:pStyle w:val="13"/>
        <w:spacing w:line="360" w:lineRule="auto"/>
        <w:ind w:firstLine="0"/>
        <w:jc w:val="center"/>
        <w:rPr>
          <w:rFonts w:ascii="宋体" w:hAnsi="宋体" w:cs="宋体"/>
          <w:b/>
          <w:sz w:val="32"/>
          <w:szCs w:val="32"/>
        </w:rPr>
      </w:pPr>
      <w:r>
        <w:rPr>
          <w:rFonts w:hint="eastAsia" w:ascii="宋体" w:hAnsi="宋体" w:cs="宋体"/>
          <w:b/>
          <w:sz w:val="32"/>
          <w:szCs w:val="32"/>
        </w:rPr>
        <w:t>分包意向协议书</w:t>
      </w:r>
    </w:p>
    <w:p w14:paraId="2D767FCD">
      <w:pPr>
        <w:pStyle w:val="13"/>
        <w:spacing w:line="360" w:lineRule="auto"/>
        <w:ind w:firstLine="0"/>
        <w:jc w:val="center"/>
        <w:rPr>
          <w:rFonts w:ascii="宋体" w:hAnsi="宋体" w:cs="宋体"/>
          <w:b/>
          <w:sz w:val="32"/>
          <w:szCs w:val="32"/>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73455A7">
      <w:pPr>
        <w:pStyle w:val="23"/>
        <w:spacing w:line="360" w:lineRule="auto"/>
        <w:rPr>
          <w:rFonts w:hAnsi="宋体" w:cs="宋体"/>
          <w:sz w:val="24"/>
          <w:szCs w:val="24"/>
        </w:rPr>
      </w:pPr>
      <w:r>
        <w:rPr>
          <w:rFonts w:hint="eastAsia" w:hAnsi="宋体" w:cs="宋体"/>
          <w:sz w:val="24"/>
          <w:szCs w:val="24"/>
        </w:rPr>
        <w:t>甲方（投标人名称）：</w:t>
      </w:r>
    </w:p>
    <w:p w14:paraId="50396D98">
      <w:pPr>
        <w:pStyle w:val="23"/>
        <w:spacing w:line="360" w:lineRule="auto"/>
        <w:rPr>
          <w:rFonts w:hAnsi="宋体" w:cs="宋体"/>
          <w:sz w:val="24"/>
          <w:szCs w:val="24"/>
        </w:rPr>
      </w:pPr>
      <w:r>
        <w:rPr>
          <w:rFonts w:hint="eastAsia" w:hAnsi="宋体" w:cs="宋体"/>
          <w:sz w:val="24"/>
          <w:szCs w:val="24"/>
        </w:rPr>
        <w:t>乙方（分包供应商）：</w:t>
      </w:r>
    </w:p>
    <w:p w14:paraId="492ED984">
      <w:pPr>
        <w:pStyle w:val="23"/>
        <w:spacing w:line="360" w:lineRule="auto"/>
        <w:rPr>
          <w:rFonts w:hAnsi="宋体" w:cs="宋体"/>
          <w:sz w:val="24"/>
          <w:szCs w:val="24"/>
        </w:rPr>
      </w:pPr>
      <w:r>
        <w:rPr>
          <w:rFonts w:hint="eastAsia" w:hAnsi="宋体" w:cs="宋体"/>
          <w:sz w:val="24"/>
          <w:szCs w:val="24"/>
        </w:rPr>
        <w:t>（如果有的话，可按甲、乙、丙、丁…序列增加）</w:t>
      </w:r>
    </w:p>
    <w:p w14:paraId="13E43104">
      <w:pPr>
        <w:pStyle w:val="23"/>
        <w:spacing w:line="360" w:lineRule="auto"/>
        <w:ind w:left="105" w:leftChars="50" w:firstLine="360" w:firstLineChars="150"/>
        <w:rPr>
          <w:rFonts w:hAnsi="宋体" w:cs="宋体"/>
          <w:iCs/>
          <w:sz w:val="24"/>
          <w:szCs w:val="24"/>
        </w:rPr>
      </w:pPr>
      <w:r>
        <w:rPr>
          <w:rFonts w:hint="eastAsia" w:hAnsi="宋体" w:cs="宋体"/>
          <w:iCs/>
          <w:sz w:val="24"/>
          <w:szCs w:val="24"/>
          <w:u w:val="single"/>
        </w:rPr>
        <w:t>（投标人名称）</w:t>
      </w:r>
      <w:r>
        <w:rPr>
          <w:rFonts w:hint="eastAsia" w:hAnsi="宋体" w:cs="宋体"/>
          <w:iCs/>
          <w:sz w:val="24"/>
          <w:szCs w:val="24"/>
        </w:rPr>
        <w:t>若成为</w:t>
      </w:r>
      <w:r>
        <w:rPr>
          <w:rFonts w:hint="eastAsia" w:hAnsi="宋体" w:cs="宋体"/>
          <w:iCs/>
          <w:sz w:val="24"/>
          <w:szCs w:val="24"/>
          <w:u w:val="single"/>
        </w:rPr>
        <w:t>（项目名称）（项目编号）（标项）</w:t>
      </w:r>
      <w:r>
        <w:rPr>
          <w:rFonts w:hint="eastAsia" w:hAnsi="宋体" w:cs="宋体"/>
          <w:iCs/>
          <w:sz w:val="24"/>
          <w:szCs w:val="24"/>
        </w:rPr>
        <w:t>的中标供应商，将依法采取分包方式履行合同。</w:t>
      </w:r>
      <w:r>
        <w:rPr>
          <w:rFonts w:hint="eastAsia" w:hAnsi="宋体" w:cs="宋体"/>
          <w:iCs/>
          <w:sz w:val="24"/>
          <w:szCs w:val="24"/>
          <w:u w:val="single"/>
        </w:rPr>
        <w:t>（投标人名称）</w:t>
      </w:r>
      <w:r>
        <w:rPr>
          <w:rFonts w:hint="eastAsia" w:hAnsi="宋体" w:cs="宋体"/>
          <w:iCs/>
          <w:sz w:val="24"/>
          <w:szCs w:val="24"/>
        </w:rPr>
        <w:t>与</w:t>
      </w:r>
      <w:r>
        <w:rPr>
          <w:rFonts w:hint="eastAsia" w:hAnsi="宋体" w:cs="宋体"/>
          <w:iCs/>
          <w:sz w:val="24"/>
          <w:szCs w:val="24"/>
          <w:u w:val="single"/>
        </w:rPr>
        <w:t>（所有分包供应商名称）</w:t>
      </w:r>
      <w:r>
        <w:rPr>
          <w:rFonts w:hint="eastAsia" w:hAnsi="宋体" w:cs="宋体"/>
          <w:iCs/>
          <w:sz w:val="24"/>
          <w:szCs w:val="24"/>
        </w:rPr>
        <w:t>达成分包意向协议。</w:t>
      </w:r>
    </w:p>
    <w:p w14:paraId="3D08A753">
      <w:pPr>
        <w:snapToGrid w:val="0"/>
        <w:spacing w:line="360" w:lineRule="auto"/>
        <w:ind w:firstLine="576"/>
        <w:rPr>
          <w:rFonts w:ascii="宋体" w:hAnsi="宋体" w:cs="宋体"/>
          <w:iCs/>
          <w:kern w:val="0"/>
          <w:sz w:val="24"/>
          <w:szCs w:val="24"/>
          <w:lang w:val="zh-CN"/>
        </w:rPr>
      </w:pPr>
      <w:r>
        <w:rPr>
          <w:rFonts w:hint="eastAsia" w:ascii="宋体" w:hAnsi="宋体" w:cs="宋体"/>
          <w:iCs/>
          <w:kern w:val="0"/>
          <w:sz w:val="24"/>
          <w:szCs w:val="24"/>
          <w:lang w:val="zh-CN"/>
        </w:rPr>
        <w:t>一、分包标的及数量</w:t>
      </w:r>
    </w:p>
    <w:p w14:paraId="3D9B90E4">
      <w:pPr>
        <w:snapToGrid w:val="0"/>
        <w:spacing w:line="360" w:lineRule="auto"/>
        <w:ind w:firstLine="576"/>
        <w:rPr>
          <w:rFonts w:ascii="宋体" w:hAnsi="宋体" w:cs="宋体"/>
          <w:iCs/>
          <w:kern w:val="0"/>
          <w:sz w:val="24"/>
          <w:szCs w:val="24"/>
          <w:lang w:val="zh-CN"/>
        </w:rPr>
      </w:pPr>
      <w:r>
        <w:rPr>
          <w:rFonts w:hint="eastAsia" w:ascii="宋体" w:hAnsi="宋体" w:cs="宋体"/>
          <w:iCs/>
          <w:sz w:val="24"/>
          <w:szCs w:val="24"/>
          <w:u w:val="single"/>
        </w:rPr>
        <w:t>（投标人名称）</w:t>
      </w:r>
      <w:r>
        <w:rPr>
          <w:rFonts w:hint="eastAsia" w:ascii="宋体" w:hAnsi="宋体" w:cs="宋体"/>
          <w:iCs/>
          <w:kern w:val="0"/>
          <w:sz w:val="24"/>
          <w:szCs w:val="24"/>
          <w:lang w:val="zh-CN"/>
        </w:rPr>
        <w:t>将</w:t>
      </w:r>
      <w:r>
        <w:rPr>
          <w:rFonts w:hint="eastAsia" w:ascii="宋体" w:hAnsi="宋体" w:cs="宋体"/>
          <w:iCs/>
          <w:sz w:val="24"/>
          <w:szCs w:val="24"/>
          <w:u w:val="single"/>
        </w:rPr>
        <w:t xml:space="preserve">  </w:t>
      </w:r>
      <w:r>
        <w:rPr>
          <w:rFonts w:hint="eastAsia" w:ascii="宋体" w:hAnsi="宋体" w:cs="宋体"/>
          <w:iCs/>
          <w:kern w:val="0"/>
          <w:sz w:val="24"/>
          <w:szCs w:val="24"/>
          <w:u w:val="single"/>
        </w:rPr>
        <w:t xml:space="preserve"> </w:t>
      </w:r>
      <w:r>
        <w:rPr>
          <w:rFonts w:hint="eastAsia" w:ascii="宋体" w:hAnsi="宋体" w:cs="宋体"/>
          <w:iCs/>
          <w:sz w:val="24"/>
          <w:szCs w:val="24"/>
          <w:u w:val="single"/>
        </w:rPr>
        <w:t xml:space="preserve">XX工作内容   </w:t>
      </w:r>
      <w:r>
        <w:rPr>
          <w:rFonts w:hint="eastAsia" w:ascii="宋体" w:hAnsi="宋体" w:cs="宋体"/>
          <w:iCs/>
          <w:sz w:val="24"/>
          <w:szCs w:val="24"/>
        </w:rPr>
        <w:t>分包给</w:t>
      </w:r>
      <w:r>
        <w:rPr>
          <w:rFonts w:hint="eastAsia" w:ascii="宋体" w:hAnsi="宋体" w:cs="宋体"/>
          <w:iCs/>
          <w:sz w:val="24"/>
          <w:szCs w:val="24"/>
          <w:u w:val="single"/>
        </w:rPr>
        <w:t>（某分包供应商名称）</w:t>
      </w:r>
      <w:r>
        <w:rPr>
          <w:rFonts w:hint="eastAsia" w:ascii="宋体" w:hAnsi="宋体" w:cs="宋体"/>
          <w:iCs/>
          <w:kern w:val="0"/>
          <w:sz w:val="24"/>
          <w:szCs w:val="24"/>
          <w:lang w:val="zh-CN"/>
        </w:rPr>
        <w:t>，</w:t>
      </w:r>
      <w:r>
        <w:rPr>
          <w:rFonts w:hint="eastAsia" w:ascii="宋体" w:hAnsi="宋体" w:cs="宋体"/>
          <w:iCs/>
          <w:sz w:val="24"/>
          <w:szCs w:val="24"/>
          <w:u w:val="single"/>
        </w:rPr>
        <w:t>（某分包供应商名称）</w:t>
      </w:r>
      <w:r>
        <w:rPr>
          <w:rFonts w:hint="eastAsia" w:ascii="宋体" w:hAnsi="宋体" w:cs="宋体"/>
          <w:iCs/>
          <w:kern w:val="0"/>
          <w:sz w:val="24"/>
          <w:szCs w:val="24"/>
          <w:u w:val="single"/>
        </w:rPr>
        <w:t>，</w:t>
      </w:r>
      <w:r>
        <w:rPr>
          <w:rFonts w:hint="eastAsia" w:ascii="宋体" w:hAnsi="宋体" w:cs="宋体"/>
          <w:iCs/>
          <w:kern w:val="0"/>
          <w:sz w:val="24"/>
          <w:szCs w:val="24"/>
          <w:lang w:val="zh-CN"/>
        </w:rPr>
        <w:t>具备承</w:t>
      </w:r>
      <w:r>
        <w:rPr>
          <w:rFonts w:hint="eastAsia" w:ascii="宋体" w:hAnsi="宋体" w:cs="宋体"/>
          <w:iCs/>
          <w:kern w:val="0"/>
          <w:sz w:val="24"/>
          <w:szCs w:val="24"/>
        </w:rPr>
        <w:t>担</w:t>
      </w:r>
      <w:r>
        <w:rPr>
          <w:rFonts w:hint="eastAsia" w:ascii="宋体" w:hAnsi="宋体" w:cs="宋体"/>
          <w:iCs/>
          <w:sz w:val="24"/>
          <w:szCs w:val="24"/>
          <w:u w:val="single"/>
        </w:rPr>
        <w:t>XX工作内容</w:t>
      </w:r>
      <w:r>
        <w:rPr>
          <w:rFonts w:hint="eastAsia" w:ascii="宋体" w:hAnsi="宋体" w:cs="宋体"/>
          <w:iCs/>
          <w:kern w:val="0"/>
          <w:sz w:val="24"/>
          <w:szCs w:val="24"/>
          <w:lang w:val="zh-CN"/>
        </w:rPr>
        <w:t>相应资质条件且不得再次分包；</w:t>
      </w:r>
    </w:p>
    <w:p w14:paraId="57667403">
      <w:pPr>
        <w:snapToGrid w:val="0"/>
        <w:spacing w:line="360" w:lineRule="auto"/>
        <w:ind w:firstLine="576"/>
        <w:rPr>
          <w:rFonts w:ascii="宋体" w:hAnsi="宋体" w:cs="宋体"/>
          <w:sz w:val="24"/>
          <w:szCs w:val="24"/>
        </w:rPr>
      </w:pPr>
      <w:r>
        <w:rPr>
          <w:rFonts w:hint="eastAsia" w:ascii="宋体" w:hAnsi="宋体" w:cs="宋体"/>
          <w:sz w:val="24"/>
          <w:szCs w:val="24"/>
        </w:rPr>
        <w:t>……</w:t>
      </w:r>
    </w:p>
    <w:p w14:paraId="2F3B0036">
      <w:pPr>
        <w:snapToGrid w:val="0"/>
        <w:spacing w:line="360" w:lineRule="auto"/>
        <w:ind w:firstLine="576"/>
        <w:rPr>
          <w:rFonts w:ascii="宋体" w:hAnsi="宋体" w:cs="宋体"/>
          <w:sz w:val="24"/>
          <w:szCs w:val="24"/>
        </w:rPr>
      </w:pPr>
      <w:r>
        <w:rPr>
          <w:rFonts w:hint="eastAsia" w:ascii="宋体" w:hAnsi="宋体" w:cs="宋体"/>
          <w:sz w:val="24"/>
          <w:szCs w:val="24"/>
        </w:rPr>
        <w:t>（如果有的话，可按甲、乙、丙、丁…序列增加）</w:t>
      </w:r>
    </w:p>
    <w:p w14:paraId="459C57E2">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14:paraId="55C160C4">
      <w:pPr>
        <w:snapToGrid w:val="0"/>
        <w:spacing w:line="360" w:lineRule="auto"/>
        <w:ind w:firstLine="576"/>
        <w:rPr>
          <w:rFonts w:ascii="宋体" w:hAnsi="宋体" w:cs="宋体"/>
          <w:sz w:val="24"/>
          <w:szCs w:val="24"/>
          <w:u w:val="single"/>
        </w:rPr>
      </w:pPr>
      <w:r>
        <w:rPr>
          <w:rFonts w:hint="eastAsia" w:ascii="宋体" w:hAnsi="宋体" w:cs="宋体"/>
          <w:sz w:val="24"/>
          <w:szCs w:val="24"/>
          <w:u w:val="single"/>
        </w:rPr>
        <w:t xml:space="preserve">                                                                                  </w:t>
      </w:r>
    </w:p>
    <w:p w14:paraId="212CE1C8">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三、质量</w:t>
      </w:r>
    </w:p>
    <w:p w14:paraId="13D04B2D">
      <w:pPr>
        <w:snapToGrid w:val="0"/>
        <w:spacing w:line="360" w:lineRule="auto"/>
        <w:ind w:firstLine="576"/>
        <w:rPr>
          <w:rFonts w:ascii="宋体" w:hAnsi="宋体" w:cs="宋体"/>
          <w:kern w:val="0"/>
          <w:sz w:val="24"/>
          <w:szCs w:val="24"/>
          <w:lang w:val="zh-CN"/>
        </w:rPr>
      </w:pPr>
      <w:r>
        <w:rPr>
          <w:rFonts w:hint="eastAsia" w:ascii="宋体" w:hAnsi="宋体" w:cs="宋体"/>
          <w:sz w:val="24"/>
          <w:szCs w:val="24"/>
          <w:u w:val="single"/>
        </w:rPr>
        <w:t xml:space="preserve">                                                                                       </w:t>
      </w:r>
    </w:p>
    <w:p w14:paraId="3D19A97F">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四、价款或者报酬</w:t>
      </w:r>
    </w:p>
    <w:p w14:paraId="36AC7143">
      <w:pPr>
        <w:snapToGrid w:val="0"/>
        <w:spacing w:line="360" w:lineRule="auto"/>
        <w:ind w:left="573" w:leftChars="273"/>
        <w:rPr>
          <w:rFonts w:ascii="宋体" w:hAnsi="宋体" w:cs="宋体"/>
          <w:kern w:val="0"/>
          <w:sz w:val="24"/>
          <w:szCs w:val="24"/>
          <w:lang w:val="zh-CN"/>
        </w:rPr>
      </w:pPr>
      <w:r>
        <w:rPr>
          <w:rFonts w:hint="eastAsia" w:ascii="宋体" w:hAnsi="宋体" w:cs="宋体"/>
          <w:sz w:val="24"/>
          <w:szCs w:val="24"/>
          <w:u w:val="single"/>
        </w:rPr>
        <w:t xml:space="preserve">                                                                                     </w:t>
      </w:r>
    </w:p>
    <w:p w14:paraId="732E0B39">
      <w:pPr>
        <w:snapToGrid w:val="0"/>
        <w:spacing w:line="360" w:lineRule="auto"/>
        <w:ind w:left="573" w:leftChars="273"/>
        <w:rPr>
          <w:rFonts w:ascii="宋体" w:hAnsi="宋体" w:cs="宋体"/>
          <w:kern w:val="0"/>
          <w:sz w:val="24"/>
          <w:szCs w:val="24"/>
          <w:lang w:val="zh-CN"/>
        </w:rPr>
      </w:pPr>
      <w:r>
        <w:rPr>
          <w:rFonts w:hint="eastAsia" w:ascii="宋体" w:hAnsi="宋体" w:cs="宋体"/>
          <w:kern w:val="0"/>
          <w:sz w:val="24"/>
          <w:szCs w:val="24"/>
          <w:lang w:val="zh-CN"/>
        </w:rPr>
        <w:t>五、违约责任</w:t>
      </w:r>
    </w:p>
    <w:p w14:paraId="79437916">
      <w:pPr>
        <w:snapToGrid w:val="0"/>
        <w:spacing w:line="360" w:lineRule="auto"/>
        <w:ind w:firstLine="576"/>
        <w:rPr>
          <w:rFonts w:ascii="宋体" w:hAnsi="宋体" w:cs="宋体"/>
          <w:kern w:val="0"/>
          <w:sz w:val="24"/>
          <w:szCs w:val="24"/>
          <w:lang w:val="zh-CN"/>
        </w:rPr>
      </w:pPr>
      <w:r>
        <w:rPr>
          <w:rFonts w:hint="eastAsia" w:ascii="宋体" w:hAnsi="宋体" w:cs="宋体"/>
          <w:sz w:val="24"/>
          <w:szCs w:val="24"/>
          <w:u w:val="single"/>
        </w:rPr>
        <w:t xml:space="preserve">                                                                                     </w:t>
      </w:r>
    </w:p>
    <w:p w14:paraId="2D733C9D">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六、争议解决的办法</w:t>
      </w:r>
    </w:p>
    <w:p w14:paraId="42CF848D">
      <w:pPr>
        <w:snapToGrid w:val="0"/>
        <w:spacing w:line="360" w:lineRule="auto"/>
        <w:ind w:firstLine="576"/>
        <w:rPr>
          <w:rFonts w:ascii="宋体" w:hAnsi="宋体" w:cs="宋体"/>
          <w:kern w:val="0"/>
          <w:sz w:val="24"/>
          <w:szCs w:val="24"/>
          <w:lang w:val="zh-CN"/>
        </w:rPr>
      </w:pPr>
      <w:r>
        <w:rPr>
          <w:rFonts w:hint="eastAsia" w:ascii="宋体" w:hAnsi="宋体" w:cs="宋体"/>
          <w:sz w:val="24"/>
          <w:szCs w:val="24"/>
          <w:u w:val="single"/>
        </w:rPr>
        <w:t xml:space="preserve">                                                                                  </w:t>
      </w:r>
    </w:p>
    <w:p w14:paraId="214BEB63">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七、分包供应商中小企业合同份额</w:t>
      </w:r>
    </w:p>
    <w:p w14:paraId="68249D75">
      <w:pPr>
        <w:snapToGrid w:val="0"/>
        <w:spacing w:line="360" w:lineRule="auto"/>
        <w:ind w:firstLine="576"/>
        <w:rPr>
          <w:rFonts w:ascii="宋体" w:hAnsi="宋体" w:cs="宋体"/>
          <w:b/>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u w:val="single"/>
        </w:rPr>
        <w:t>（分包供应商X,……）提供的服务全部由小微企业承接（或提供货物全部由小微企业制造），</w:t>
      </w:r>
      <w:r>
        <w:rPr>
          <w:rFonts w:hint="eastAsia" w:ascii="宋体" w:hAnsi="宋体" w:cs="宋体"/>
          <w:kern w:val="0"/>
          <w:sz w:val="24"/>
          <w:szCs w:val="24"/>
        </w:rPr>
        <w:t>其合同份额占到合同总金额</w:t>
      </w:r>
      <w:r>
        <w:rPr>
          <w:rFonts w:hint="eastAsia" w:ascii="宋体" w:hAnsi="宋体" w:cs="宋体"/>
          <w:kern w:val="0"/>
          <w:sz w:val="24"/>
          <w:szCs w:val="24"/>
          <w:u w:val="single"/>
        </w:rPr>
        <w:t xml:space="preserve">     </w:t>
      </w:r>
      <w:r>
        <w:rPr>
          <w:rFonts w:hint="eastAsia" w:ascii="宋体" w:hAnsi="宋体" w:cs="宋体"/>
          <w:kern w:val="0"/>
          <w:sz w:val="24"/>
          <w:szCs w:val="24"/>
        </w:rPr>
        <w:t>%以上</w:t>
      </w:r>
      <w:r>
        <w:rPr>
          <w:rFonts w:hint="eastAsia" w:ascii="宋体" w:hAnsi="宋体" w:cs="宋体"/>
          <w:sz w:val="24"/>
          <w:szCs w:val="24"/>
        </w:rPr>
        <w:t>。</w:t>
      </w:r>
      <w:r>
        <w:rPr>
          <w:rFonts w:hint="eastAsia" w:ascii="宋体" w:hAnsi="宋体"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szCs w:val="24"/>
        </w:rPr>
        <w:t>拟享受以上价格扣除政策的，填写有关内容。</w:t>
      </w:r>
      <w:r>
        <w:rPr>
          <w:rFonts w:hint="eastAsia" w:ascii="宋体" w:hAnsi="宋体" w:cs="宋体"/>
          <w:b/>
          <w:kern w:val="0"/>
          <w:sz w:val="24"/>
          <w:szCs w:val="24"/>
          <w:lang w:val="zh-CN"/>
        </w:rPr>
        <w:t>）</w:t>
      </w:r>
    </w:p>
    <w:p w14:paraId="1EE3F77A">
      <w:pPr>
        <w:spacing w:line="360" w:lineRule="auto"/>
        <w:ind w:firstLine="480" w:firstLineChars="200"/>
        <w:rPr>
          <w:rFonts w:ascii="宋体" w:hAnsi="宋体" w:cs="宋体"/>
          <w:b/>
          <w:bCs/>
          <w:kern w:val="0"/>
          <w:sz w:val="24"/>
          <w:szCs w:val="24"/>
          <w:lang w:val="zh-CN"/>
        </w:rPr>
      </w:pPr>
      <w:r>
        <w:rPr>
          <w:rFonts w:hint="eastAsia" w:ascii="宋体" w:hAnsi="宋体" w:cs="宋体"/>
          <w:sz w:val="24"/>
          <w:szCs w:val="24"/>
        </w:rPr>
        <w:t>2、中小企业合同金额达到</w:t>
      </w:r>
      <w:r>
        <w:rPr>
          <w:rFonts w:hint="eastAsia" w:ascii="宋体" w:hAnsi="宋体" w:cs="宋体"/>
          <w:sz w:val="24"/>
          <w:szCs w:val="24"/>
          <w:u w:val="single"/>
        </w:rPr>
        <w:t xml:space="preserve">    </w:t>
      </w:r>
      <w:r>
        <w:rPr>
          <w:rFonts w:hint="eastAsia" w:ascii="宋体" w:hAnsi="宋体" w:cs="宋体"/>
          <w:sz w:val="24"/>
          <w:szCs w:val="24"/>
        </w:rPr>
        <w:t>%，小微企业合同金额达到</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lang w:val="zh-CN"/>
        </w:rPr>
        <w:t>。</w:t>
      </w:r>
      <w:r>
        <w:rPr>
          <w:rFonts w:hint="eastAsia" w:ascii="宋体" w:hAnsi="宋体" w:cs="宋体"/>
          <w:b/>
          <w:bCs/>
          <w:kern w:val="0"/>
          <w:sz w:val="24"/>
          <w:szCs w:val="24"/>
          <w:lang w:val="zh-CN"/>
        </w:rPr>
        <w:t>（</w:t>
      </w:r>
      <w:r>
        <w:rPr>
          <w:rFonts w:hint="eastAsia" w:ascii="宋体" w:hAnsi="宋体" w:cs="宋体"/>
          <w:b/>
          <w:bCs/>
          <w:sz w:val="24"/>
          <w:szCs w:val="24"/>
        </w:rPr>
        <w:t>要求合同分包形式参加的项目或采购包，供应商按招标文件第一部分招标公告申请人的资格要求中规定的</w:t>
      </w:r>
      <w:r>
        <w:rPr>
          <w:rFonts w:hint="eastAsia" w:ascii="宋体" w:hAnsi="宋体" w:cs="宋体"/>
          <w:b/>
          <w:kern w:val="0"/>
          <w:sz w:val="24"/>
          <w:szCs w:val="24"/>
          <w:lang w:val="zh-CN"/>
        </w:rPr>
        <w:t>分包意向协议</w:t>
      </w:r>
      <w:r>
        <w:rPr>
          <w:rFonts w:hint="eastAsia" w:ascii="宋体" w:hAnsi="宋体" w:cs="宋体"/>
          <w:b/>
          <w:bCs/>
          <w:sz w:val="24"/>
          <w:szCs w:val="24"/>
        </w:rPr>
        <w:t>中中小企业、小微企业合同金额应当达到的比例要求填写。</w:t>
      </w:r>
      <w:r>
        <w:rPr>
          <w:rFonts w:hint="eastAsia" w:ascii="宋体" w:hAnsi="宋体" w:cs="宋体"/>
          <w:b/>
          <w:bCs/>
          <w:kern w:val="0"/>
          <w:sz w:val="24"/>
          <w:szCs w:val="24"/>
          <w:lang w:val="zh-CN"/>
        </w:rPr>
        <w:t>）</w:t>
      </w:r>
    </w:p>
    <w:p w14:paraId="57281E02">
      <w:pPr>
        <w:snapToGrid w:val="0"/>
        <w:spacing w:line="360" w:lineRule="auto"/>
        <w:rPr>
          <w:rFonts w:ascii="宋体" w:hAnsi="宋体" w:cs="宋体"/>
          <w:kern w:val="0"/>
          <w:sz w:val="24"/>
          <w:lang w:val="zh-CN"/>
        </w:rPr>
      </w:pPr>
    </w:p>
    <w:p w14:paraId="33550E99">
      <w:pPr>
        <w:snapToGrid w:val="0"/>
        <w:spacing w:line="360" w:lineRule="auto"/>
        <w:rPr>
          <w:rFonts w:ascii="宋体" w:hAnsi="宋体" w:cs="宋体"/>
          <w:kern w:val="0"/>
          <w:sz w:val="24"/>
          <w:lang w:val="zh-CN"/>
        </w:rPr>
      </w:pPr>
    </w:p>
    <w:p w14:paraId="5D0B40A7">
      <w:pPr>
        <w:snapToGrid w:val="0"/>
        <w:spacing w:line="360" w:lineRule="auto"/>
        <w:ind w:firstLine="5520" w:firstLineChars="2300"/>
        <w:rPr>
          <w:rFonts w:ascii="宋体" w:hAnsi="宋体" w:cs="宋体"/>
          <w:kern w:val="0"/>
          <w:sz w:val="24"/>
          <w:szCs w:val="24"/>
          <w:lang w:val="zh-CN"/>
        </w:rPr>
      </w:pPr>
      <w:r>
        <w:rPr>
          <w:rFonts w:hint="eastAsia" w:ascii="宋体" w:hAnsi="宋体" w:cs="宋体"/>
          <w:kern w:val="0"/>
          <w:sz w:val="24"/>
          <w:szCs w:val="24"/>
          <w:lang w:val="zh-CN"/>
        </w:rPr>
        <w:t>投标人(</w:t>
      </w:r>
      <w:r>
        <w:rPr>
          <w:rFonts w:hint="eastAsia" w:ascii="宋体" w:hAnsi="宋体" w:cs="宋体"/>
          <w:kern w:val="0"/>
          <w:sz w:val="24"/>
          <w:szCs w:val="24"/>
        </w:rPr>
        <w:t>盖章</w:t>
      </w:r>
      <w:r>
        <w:rPr>
          <w:rFonts w:hint="eastAsia" w:ascii="宋体" w:hAnsi="宋体" w:cs="宋体"/>
          <w:kern w:val="0"/>
          <w:sz w:val="24"/>
          <w:szCs w:val="24"/>
          <w:lang w:val="zh-CN"/>
        </w:rPr>
        <w:t>)：</w:t>
      </w:r>
    </w:p>
    <w:p w14:paraId="12CC896A">
      <w:pPr>
        <w:snapToGrid w:val="0"/>
        <w:spacing w:line="360" w:lineRule="auto"/>
        <w:jc w:val="center"/>
        <w:rPr>
          <w:rFonts w:ascii="宋体" w:hAnsi="宋体" w:cs="宋体"/>
          <w:kern w:val="0"/>
          <w:sz w:val="24"/>
          <w:szCs w:val="24"/>
          <w:lang w:val="zh-CN"/>
        </w:rPr>
      </w:pPr>
      <w:r>
        <w:rPr>
          <w:rFonts w:hint="eastAsia" w:ascii="宋体" w:hAnsi="宋体" w:cs="宋体"/>
          <w:kern w:val="0"/>
          <w:sz w:val="24"/>
          <w:szCs w:val="24"/>
        </w:rPr>
        <w:t xml:space="preserve">                           </w:t>
      </w:r>
      <w:r>
        <w:rPr>
          <w:rFonts w:hint="eastAsia" w:ascii="宋体" w:hAnsi="宋体" w:cs="宋体"/>
          <w:kern w:val="0"/>
          <w:sz w:val="24"/>
          <w:szCs w:val="24"/>
          <w:lang w:val="zh-CN"/>
        </w:rPr>
        <w:t>分包供应商(</w:t>
      </w:r>
      <w:r>
        <w:rPr>
          <w:rFonts w:hint="eastAsia" w:ascii="宋体" w:hAnsi="宋体" w:cs="宋体"/>
          <w:kern w:val="0"/>
          <w:sz w:val="24"/>
          <w:szCs w:val="24"/>
        </w:rPr>
        <w:t>盖</w:t>
      </w:r>
      <w:r>
        <w:rPr>
          <w:rFonts w:hint="eastAsia" w:ascii="宋体" w:hAnsi="宋体" w:cs="宋体"/>
          <w:kern w:val="0"/>
          <w:sz w:val="24"/>
          <w:szCs w:val="24"/>
          <w:lang w:val="zh-CN"/>
        </w:rPr>
        <w:t>章)：</w:t>
      </w:r>
    </w:p>
    <w:p w14:paraId="5D20D59A">
      <w:pPr>
        <w:snapToGrid w:val="0"/>
        <w:spacing w:line="360" w:lineRule="auto"/>
        <w:ind w:firstLine="5760" w:firstLineChars="2400"/>
        <w:rPr>
          <w:rFonts w:ascii="宋体" w:hAnsi="宋体" w:cs="宋体"/>
          <w:sz w:val="24"/>
          <w:szCs w:val="24"/>
        </w:rPr>
      </w:pPr>
      <w:r>
        <w:rPr>
          <w:rFonts w:hint="eastAsia" w:ascii="宋体" w:hAnsi="宋体" w:cs="宋体"/>
          <w:kern w:val="0"/>
          <w:sz w:val="24"/>
          <w:szCs w:val="24"/>
          <w:lang w:val="zh-CN"/>
        </w:rPr>
        <w:t>……</w:t>
      </w:r>
    </w:p>
    <w:p w14:paraId="3227A5CC">
      <w:pPr>
        <w:snapToGrid w:val="0"/>
        <w:spacing w:line="360" w:lineRule="auto"/>
        <w:ind w:left="5758" w:leftChars="342" w:hanging="5040" w:hangingChars="2100"/>
        <w:rPr>
          <w:rFonts w:ascii="宋体" w:hAnsi="宋体" w:cs="宋体"/>
          <w:kern w:val="0"/>
          <w:sz w:val="24"/>
          <w:szCs w:val="24"/>
          <w:lang w:val="zh-CN"/>
        </w:rPr>
      </w:pPr>
      <w:r>
        <w:rPr>
          <w:rFonts w:hint="eastAsia" w:ascii="宋体" w:hAnsi="宋体" w:cs="宋体"/>
          <w:kern w:val="0"/>
          <w:sz w:val="24"/>
          <w:szCs w:val="24"/>
          <w:lang w:val="zh-CN"/>
        </w:rPr>
        <w:t xml:space="preserve">                                        日期：  年  月   日</w:t>
      </w:r>
    </w:p>
    <w:p w14:paraId="6812F1E7">
      <w:pPr>
        <w:snapToGrid w:val="0"/>
        <w:spacing w:line="360" w:lineRule="auto"/>
        <w:ind w:firstLine="576"/>
        <w:rPr>
          <w:rFonts w:ascii="宋体" w:hAnsi="宋体" w:cs="宋体"/>
          <w:sz w:val="24"/>
          <w:szCs w:val="24"/>
        </w:rPr>
      </w:pPr>
    </w:p>
    <w:p w14:paraId="52F3EADA">
      <w:pPr>
        <w:pStyle w:val="23"/>
        <w:spacing w:line="360" w:lineRule="auto"/>
        <w:ind w:firstLine="480" w:firstLineChars="200"/>
        <w:rPr>
          <w:rFonts w:hAnsi="宋体" w:cs="宋体"/>
          <w:sz w:val="24"/>
          <w:szCs w:val="24"/>
        </w:rPr>
      </w:pPr>
    </w:p>
    <w:p w14:paraId="44EB976C">
      <w:pPr>
        <w:pStyle w:val="23"/>
        <w:jc w:val="left"/>
        <w:rPr>
          <w:rFonts w:hAnsi="宋体" w:cs="宋体"/>
          <w:b/>
          <w:sz w:val="24"/>
          <w:szCs w:val="24"/>
        </w:rPr>
      </w:pPr>
    </w:p>
    <w:p w14:paraId="3C5A7605">
      <w:pPr>
        <w:pStyle w:val="23"/>
        <w:ind w:left="1084" w:hanging="1084" w:hangingChars="450"/>
        <w:jc w:val="left"/>
        <w:rPr>
          <w:rFonts w:hAnsi="宋体" w:cs="宋体"/>
          <w:sz w:val="24"/>
          <w:szCs w:val="24"/>
        </w:rPr>
      </w:pPr>
      <w:r>
        <w:rPr>
          <w:rFonts w:hint="eastAsia" w:hAnsi="宋体" w:cs="宋体"/>
          <w:b/>
          <w:sz w:val="24"/>
          <w:szCs w:val="24"/>
        </w:rPr>
        <w:t>▲注：</w:t>
      </w:r>
      <w:r>
        <w:rPr>
          <w:rFonts w:hint="eastAsia" w:hAnsi="宋体" w:cs="宋体"/>
          <w:sz w:val="24"/>
          <w:szCs w:val="24"/>
        </w:rPr>
        <w:t>1.项目若是有分包的，须提供本协议；有多个分包协议的，按本格式要求相应添加。</w:t>
      </w:r>
    </w:p>
    <w:p w14:paraId="570596BD">
      <w:pPr>
        <w:pStyle w:val="78"/>
        <w:ind w:left="1095" w:leftChars="350" w:hanging="360" w:hangingChars="150"/>
        <w:jc w:val="left"/>
        <w:rPr>
          <w:rFonts w:hAnsi="宋体" w:cs="宋体"/>
          <w:sz w:val="24"/>
          <w:szCs w:val="24"/>
        </w:rPr>
      </w:pPr>
      <w:r>
        <w:rPr>
          <w:rFonts w:hint="eastAsia" w:hAnsi="宋体" w:cs="宋体"/>
          <w:sz w:val="24"/>
          <w:szCs w:val="24"/>
        </w:rPr>
        <w:t>2.分包供应商：需提供营业执照电子文档，法定代表人（或负责人）身份证电子文档， 符合参加政府采购活动应当具备的一般条件的承诺函等相关材料。</w:t>
      </w:r>
    </w:p>
    <w:p w14:paraId="19594A58">
      <w:pPr>
        <w:rPr>
          <w:rFonts w:ascii="宋体" w:hAnsi="宋体" w:cs="宋体"/>
        </w:rPr>
      </w:pPr>
    </w:p>
    <w:p w14:paraId="6C768B55">
      <w:pPr>
        <w:rPr>
          <w:rFonts w:ascii="宋体" w:hAnsi="宋体" w:cs="宋体"/>
        </w:rPr>
      </w:pPr>
    </w:p>
    <w:p w14:paraId="44B8CB80">
      <w:pPr>
        <w:rPr>
          <w:rFonts w:ascii="宋体" w:hAnsi="宋体" w:cs="宋体"/>
        </w:rPr>
      </w:pPr>
      <w:bookmarkStart w:id="587" w:name="_Toc97213031"/>
      <w:bookmarkStart w:id="588" w:name="_Toc531359052"/>
      <w:bookmarkStart w:id="589" w:name="_Toc7418"/>
      <w:bookmarkStart w:id="590" w:name="_Toc14598"/>
      <w:bookmarkStart w:id="591" w:name="_Toc5538"/>
      <w:bookmarkStart w:id="592" w:name="_Toc26636"/>
    </w:p>
    <w:p w14:paraId="2EC74B0B">
      <w:pPr>
        <w:rPr>
          <w:rFonts w:ascii="宋体" w:hAnsi="宋体" w:cs="宋体"/>
        </w:rPr>
      </w:pPr>
    </w:p>
    <w:bookmarkEnd w:id="587"/>
    <w:bookmarkEnd w:id="588"/>
    <w:bookmarkEnd w:id="589"/>
    <w:bookmarkEnd w:id="590"/>
    <w:bookmarkEnd w:id="591"/>
    <w:bookmarkEnd w:id="592"/>
    <w:p w14:paraId="54B9B904">
      <w:pPr>
        <w:pStyle w:val="78"/>
        <w:spacing w:line="360" w:lineRule="auto"/>
        <w:jc w:val="left"/>
        <w:rPr>
          <w:rFonts w:hAnsi="宋体" w:cs="宋体"/>
          <w:b/>
          <w:sz w:val="24"/>
          <w:szCs w:val="21"/>
        </w:rPr>
      </w:pPr>
    </w:p>
    <w:p w14:paraId="0F5084B0">
      <w:pPr>
        <w:keepNext/>
        <w:keepLines/>
        <w:spacing w:line="360" w:lineRule="auto"/>
        <w:jc w:val="left"/>
        <w:outlineLvl w:val="2"/>
        <w:rPr>
          <w:rFonts w:ascii="宋体" w:hAnsi="宋体" w:cs="宋体"/>
          <w:b/>
          <w:bCs/>
          <w:sz w:val="24"/>
          <w:szCs w:val="24"/>
        </w:rPr>
        <w:sectPr>
          <w:headerReference r:id="rId12" w:type="first"/>
          <w:pgSz w:w="11906" w:h="16838"/>
          <w:pgMar w:top="1440" w:right="1418" w:bottom="1440" w:left="1418" w:header="851" w:footer="851" w:gutter="0"/>
          <w:cols w:space="720" w:num="1"/>
          <w:docGrid w:linePitch="312" w:charSpace="0"/>
        </w:sectPr>
      </w:pPr>
    </w:p>
    <w:p w14:paraId="668C7ABF">
      <w:pPr>
        <w:rPr>
          <w:rFonts w:ascii="宋体" w:hAnsi="宋体" w:cs="宋体"/>
        </w:rPr>
      </w:pPr>
      <w:bookmarkStart w:id="593" w:name="_Toc28922"/>
      <w:bookmarkStart w:id="594" w:name="_Toc4067"/>
      <w:bookmarkStart w:id="595" w:name="_Toc97213035"/>
      <w:bookmarkStart w:id="596" w:name="_Toc531359053"/>
      <w:bookmarkStart w:id="597" w:name="_Toc4894"/>
      <w:bookmarkStart w:id="598" w:name="_Toc12907"/>
    </w:p>
    <w:p w14:paraId="1853D60F">
      <w:pPr>
        <w:rPr>
          <w:rFonts w:ascii="宋体" w:hAnsi="宋体" w:cs="宋体"/>
        </w:rPr>
      </w:pPr>
    </w:p>
    <w:p w14:paraId="214AD020">
      <w:pPr>
        <w:rPr>
          <w:rFonts w:ascii="宋体" w:hAnsi="宋体" w:cs="宋体"/>
        </w:rPr>
      </w:pPr>
    </w:p>
    <w:p w14:paraId="505D6AB9">
      <w:pPr>
        <w:pStyle w:val="4"/>
        <w:spacing w:before="0" w:after="0"/>
        <w:ind w:firstLine="0" w:firstLineChars="0"/>
        <w:rPr>
          <w:rFonts w:ascii="宋体" w:hAnsi="宋体" w:eastAsia="宋体" w:cs="宋体"/>
          <w:sz w:val="24"/>
          <w:szCs w:val="24"/>
        </w:rPr>
      </w:pPr>
      <w:bookmarkStart w:id="599" w:name="_Toc28910"/>
      <w:r>
        <w:rPr>
          <w:rFonts w:hint="eastAsia" w:ascii="宋体" w:hAnsi="宋体" w:eastAsia="宋体" w:cs="宋体"/>
          <w:sz w:val="24"/>
          <w:szCs w:val="24"/>
        </w:rPr>
        <w:t>1.9   ▲特定资格条件证明材料附件</w:t>
      </w:r>
      <w:bookmarkEnd w:id="599"/>
    </w:p>
    <w:p w14:paraId="1EA4C0D0">
      <w:pPr>
        <w:wordWrap w:val="0"/>
        <w:spacing w:line="440" w:lineRule="exact"/>
        <w:ind w:firstLine="420" w:firstLineChars="200"/>
      </w:pPr>
    </w:p>
    <w:p w14:paraId="0529CD89">
      <w:pPr>
        <w:pStyle w:val="13"/>
        <w:spacing w:line="360" w:lineRule="auto"/>
        <w:ind w:firstLine="0"/>
        <w:jc w:val="left"/>
        <w:rPr>
          <w:rFonts w:ascii="宋体" w:hAnsi="宋体" w:cs="宋体"/>
        </w:rPr>
      </w:pPr>
    </w:p>
    <w:p w14:paraId="4F03A850">
      <w:pPr>
        <w:pStyle w:val="13"/>
        <w:spacing w:line="360" w:lineRule="auto"/>
        <w:ind w:firstLine="0"/>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rPr>
        <w:t>格式自行设计</w:t>
      </w:r>
      <w:r>
        <w:rPr>
          <w:rFonts w:hint="eastAsia" w:ascii="宋体" w:hAnsi="宋体" w:cs="宋体"/>
          <w:sz w:val="24"/>
          <w:szCs w:val="24"/>
        </w:rPr>
        <w:t>）</w:t>
      </w:r>
    </w:p>
    <w:p w14:paraId="3FB177D9">
      <w:pPr>
        <w:rPr>
          <w:rFonts w:ascii="宋体" w:hAnsi="宋体" w:cs="宋体"/>
        </w:rPr>
      </w:pPr>
    </w:p>
    <w:p w14:paraId="61E1F6B0">
      <w:pPr>
        <w:pStyle w:val="4"/>
        <w:spacing w:before="0" w:after="0"/>
        <w:ind w:firstLine="0" w:firstLineChars="0"/>
        <w:rPr>
          <w:rFonts w:ascii="宋体" w:hAnsi="宋体" w:eastAsia="宋体" w:cs="宋体"/>
          <w:sz w:val="24"/>
          <w:szCs w:val="24"/>
        </w:rPr>
      </w:pPr>
      <w:bookmarkStart w:id="600" w:name="_Toc3877"/>
      <w:r>
        <w:rPr>
          <w:rFonts w:hint="eastAsia" w:ascii="宋体" w:hAnsi="宋体" w:eastAsia="宋体" w:cs="宋体"/>
          <w:sz w:val="24"/>
          <w:szCs w:val="24"/>
        </w:rPr>
        <w:t>1.10   其他</w:t>
      </w:r>
      <w:bookmarkEnd w:id="593"/>
      <w:bookmarkEnd w:id="594"/>
      <w:bookmarkEnd w:id="595"/>
      <w:bookmarkEnd w:id="596"/>
      <w:bookmarkEnd w:id="597"/>
      <w:bookmarkEnd w:id="598"/>
      <w:bookmarkEnd w:id="600"/>
    </w:p>
    <w:p w14:paraId="240FEF8F">
      <w:pPr>
        <w:pStyle w:val="13"/>
        <w:spacing w:line="360" w:lineRule="auto"/>
        <w:ind w:firstLine="0"/>
        <w:rPr>
          <w:rFonts w:ascii="宋体" w:hAnsi="宋体" w:cs="宋体"/>
        </w:rPr>
      </w:pPr>
    </w:p>
    <w:p w14:paraId="127A95CB">
      <w:pPr>
        <w:pStyle w:val="78"/>
        <w:spacing w:line="360" w:lineRule="auto"/>
        <w:jc w:val="center"/>
        <w:rPr>
          <w:rFonts w:hAnsi="宋体" w:cs="宋体"/>
          <w:sz w:val="24"/>
          <w:szCs w:val="24"/>
        </w:rPr>
      </w:pPr>
      <w:r>
        <w:rPr>
          <w:rFonts w:hint="eastAsia" w:hAnsi="宋体" w:cs="宋体"/>
          <w:sz w:val="24"/>
          <w:szCs w:val="24"/>
        </w:rPr>
        <w:t>（</w:t>
      </w:r>
      <w:r>
        <w:rPr>
          <w:rFonts w:hint="eastAsia" w:hAnsi="宋体" w:cs="宋体"/>
          <w:sz w:val="24"/>
        </w:rPr>
        <w:t>格式自行设计</w:t>
      </w:r>
      <w:r>
        <w:rPr>
          <w:rFonts w:hint="eastAsia" w:hAnsi="宋体" w:cs="宋体"/>
          <w:sz w:val="24"/>
          <w:szCs w:val="24"/>
        </w:rPr>
        <w:t>）</w:t>
      </w:r>
    </w:p>
    <w:p w14:paraId="4A823398">
      <w:pPr>
        <w:pStyle w:val="79"/>
        <w:spacing w:line="360" w:lineRule="auto"/>
        <w:rPr>
          <w:rFonts w:ascii="宋体" w:hAnsi="宋体" w:cs="宋体"/>
          <w:spacing w:val="6"/>
          <w:sz w:val="24"/>
        </w:rPr>
      </w:pPr>
    </w:p>
    <w:p w14:paraId="2E61422C">
      <w:pPr>
        <w:pStyle w:val="79"/>
        <w:spacing w:line="360" w:lineRule="auto"/>
        <w:jc w:val="center"/>
        <w:rPr>
          <w:rFonts w:ascii="宋体" w:hAnsi="宋体" w:cs="宋体"/>
          <w:spacing w:val="6"/>
          <w:sz w:val="24"/>
        </w:rPr>
      </w:pPr>
      <w:r>
        <w:rPr>
          <w:rFonts w:hint="eastAsia" w:ascii="宋体" w:hAnsi="宋体" w:cs="宋体"/>
          <w:spacing w:val="6"/>
          <w:sz w:val="24"/>
        </w:rPr>
        <w:t>（投标人认为有利于其本次投标的其它资格证明材料等。）</w:t>
      </w:r>
    </w:p>
    <w:p w14:paraId="58C6D50C">
      <w:pPr>
        <w:pStyle w:val="79"/>
        <w:spacing w:line="360" w:lineRule="auto"/>
        <w:jc w:val="left"/>
        <w:rPr>
          <w:rFonts w:ascii="宋体" w:hAnsi="宋体" w:cs="宋体"/>
          <w:spacing w:val="6"/>
          <w:sz w:val="24"/>
        </w:rPr>
      </w:pPr>
    </w:p>
    <w:p w14:paraId="35248227">
      <w:pPr>
        <w:pStyle w:val="13"/>
        <w:rPr>
          <w:rFonts w:ascii="宋体" w:hAnsi="宋体" w:cs="宋体"/>
        </w:rPr>
        <w:sectPr>
          <w:pgSz w:w="11906" w:h="16838"/>
          <w:pgMar w:top="1440" w:right="1440" w:bottom="1440" w:left="1440" w:header="851" w:footer="851" w:gutter="0"/>
          <w:cols w:space="720" w:num="1"/>
          <w:docGrid w:linePitch="312" w:charSpace="0"/>
        </w:sectPr>
      </w:pPr>
    </w:p>
    <w:p w14:paraId="45BBC419">
      <w:pPr>
        <w:pStyle w:val="39"/>
        <w:spacing w:before="240" w:beforeLines="100" w:after="240" w:afterLines="100"/>
        <w:outlineLvl w:val="1"/>
        <w:rPr>
          <w:rFonts w:ascii="宋体" w:hAnsi="宋体" w:cs="宋体"/>
          <w:sz w:val="44"/>
          <w:szCs w:val="44"/>
        </w:rPr>
      </w:pPr>
      <w:bookmarkStart w:id="601" w:name="_Toc14254"/>
      <w:bookmarkStart w:id="602" w:name="_Toc97213036"/>
      <w:bookmarkStart w:id="603" w:name="_Toc531359054"/>
      <w:bookmarkStart w:id="604" w:name="_Toc530551883"/>
      <w:bookmarkStart w:id="605" w:name="_Toc20767"/>
      <w:bookmarkStart w:id="606" w:name="_Toc13676"/>
      <w:bookmarkStart w:id="607" w:name="_Toc25512"/>
      <w:bookmarkStart w:id="608" w:name="_Toc493956058"/>
      <w:bookmarkStart w:id="609" w:name="_Toc2292"/>
      <w:r>
        <w:rPr>
          <w:rFonts w:hint="eastAsia" w:ascii="宋体" w:hAnsi="宋体" w:cs="宋体"/>
          <w:sz w:val="44"/>
          <w:szCs w:val="44"/>
        </w:rPr>
        <w:t>二  商务技术文件格式</w:t>
      </w:r>
      <w:bookmarkEnd w:id="601"/>
      <w:bookmarkEnd w:id="602"/>
      <w:bookmarkEnd w:id="603"/>
      <w:bookmarkEnd w:id="604"/>
      <w:bookmarkEnd w:id="605"/>
      <w:bookmarkEnd w:id="606"/>
      <w:bookmarkEnd w:id="607"/>
      <w:bookmarkEnd w:id="608"/>
      <w:bookmarkEnd w:id="609"/>
    </w:p>
    <w:p w14:paraId="05EFCB96">
      <w:pPr>
        <w:pStyle w:val="182"/>
        <w:jc w:val="left"/>
        <w:rPr>
          <w:rFonts w:ascii="宋体" w:hAnsi="宋体" w:cs="宋体"/>
          <w:sz w:val="28"/>
          <w:szCs w:val="28"/>
        </w:rPr>
      </w:pPr>
      <w:bookmarkStart w:id="610" w:name="_Toc531359055"/>
      <w:bookmarkStart w:id="611" w:name="_Toc493956059"/>
      <w:bookmarkStart w:id="612" w:name="_Toc530551884"/>
    </w:p>
    <w:bookmarkEnd w:id="610"/>
    <w:p w14:paraId="5FFF35A6">
      <w:pPr>
        <w:pStyle w:val="4"/>
        <w:spacing w:before="0" w:after="0"/>
        <w:ind w:firstLine="0" w:firstLineChars="0"/>
        <w:jc w:val="left"/>
        <w:rPr>
          <w:rFonts w:ascii="宋体" w:hAnsi="宋体" w:eastAsia="宋体" w:cs="宋体"/>
          <w:sz w:val="24"/>
          <w:szCs w:val="24"/>
        </w:rPr>
      </w:pPr>
      <w:bookmarkStart w:id="613" w:name="_Toc531359056"/>
      <w:bookmarkStart w:id="614" w:name="_Toc11425"/>
      <w:bookmarkStart w:id="615" w:name="_Toc28470"/>
      <w:bookmarkStart w:id="616" w:name="_Toc29811"/>
      <w:bookmarkStart w:id="617" w:name="_Toc97213037"/>
      <w:bookmarkStart w:id="618" w:name="_Toc1087"/>
      <w:bookmarkStart w:id="619" w:name="_Toc3572"/>
      <w:r>
        <w:rPr>
          <w:rFonts w:hint="eastAsia" w:ascii="宋体" w:hAnsi="宋体" w:eastAsia="宋体" w:cs="宋体"/>
          <w:sz w:val="24"/>
          <w:szCs w:val="24"/>
        </w:rPr>
        <w:t>2.1    资信及商务文件封面</w:t>
      </w:r>
      <w:bookmarkEnd w:id="613"/>
      <w:r>
        <w:rPr>
          <w:rFonts w:hint="eastAsia" w:ascii="宋体" w:hAnsi="宋体" w:eastAsia="宋体" w:cs="宋体"/>
          <w:sz w:val="24"/>
          <w:szCs w:val="24"/>
        </w:rPr>
        <w:t>格式</w:t>
      </w:r>
      <w:bookmarkEnd w:id="614"/>
      <w:bookmarkEnd w:id="615"/>
      <w:bookmarkEnd w:id="616"/>
      <w:bookmarkEnd w:id="617"/>
      <w:bookmarkEnd w:id="618"/>
      <w:bookmarkEnd w:id="619"/>
    </w:p>
    <w:p w14:paraId="7E724599">
      <w:pPr>
        <w:snapToGrid w:val="0"/>
        <w:jc w:val="center"/>
        <w:rPr>
          <w:rFonts w:ascii="宋体" w:hAnsi="宋体" w:cs="宋体"/>
          <w:bCs/>
          <w:sz w:val="24"/>
          <w:szCs w:val="20"/>
        </w:rPr>
      </w:pPr>
      <w:r>
        <w:rPr>
          <w:rFonts w:hint="eastAsia" w:ascii="宋体" w:hAnsi="宋体" w:cs="宋体"/>
          <w:b/>
          <w:sz w:val="32"/>
          <w:szCs w:val="32"/>
        </w:rPr>
        <w:t>投标文件</w:t>
      </w:r>
    </w:p>
    <w:p w14:paraId="52777468">
      <w:pPr>
        <w:pStyle w:val="13"/>
        <w:spacing w:line="360" w:lineRule="auto"/>
        <w:ind w:firstLine="0"/>
        <w:jc w:val="center"/>
        <w:rPr>
          <w:rFonts w:ascii="宋体" w:hAnsi="宋体" w:cs="宋体"/>
          <w:b/>
          <w:sz w:val="32"/>
          <w:szCs w:val="32"/>
        </w:rPr>
      </w:pPr>
    </w:p>
    <w:tbl>
      <w:tblPr>
        <w:tblStyle w:val="42"/>
        <w:tblW w:w="7054" w:type="dxa"/>
        <w:jc w:val="center"/>
        <w:tblLayout w:type="fixed"/>
        <w:tblCellMar>
          <w:top w:w="0" w:type="dxa"/>
          <w:left w:w="108" w:type="dxa"/>
          <w:bottom w:w="0" w:type="dxa"/>
          <w:right w:w="108" w:type="dxa"/>
        </w:tblCellMar>
      </w:tblPr>
      <w:tblGrid>
        <w:gridCol w:w="2518"/>
        <w:gridCol w:w="4536"/>
      </w:tblGrid>
      <w:tr w14:paraId="62871366">
        <w:tblPrEx>
          <w:tblCellMar>
            <w:top w:w="0" w:type="dxa"/>
            <w:left w:w="108" w:type="dxa"/>
            <w:bottom w:w="0" w:type="dxa"/>
            <w:right w:w="108" w:type="dxa"/>
          </w:tblCellMar>
        </w:tblPrEx>
        <w:trPr>
          <w:trHeight w:val="794" w:hRule="atLeast"/>
          <w:jc w:val="center"/>
        </w:trPr>
        <w:tc>
          <w:tcPr>
            <w:tcW w:w="2518" w:type="dxa"/>
            <w:vAlign w:val="center"/>
          </w:tcPr>
          <w:p w14:paraId="790730F6">
            <w:pPr>
              <w:jc w:val="distribute"/>
              <w:rPr>
                <w:rFonts w:ascii="宋体" w:hAnsi="宋体" w:cs="宋体"/>
                <w:sz w:val="24"/>
                <w:szCs w:val="24"/>
              </w:rPr>
            </w:pPr>
            <w:r>
              <w:rPr>
                <w:rFonts w:hint="eastAsia" w:ascii="宋体" w:hAnsi="宋体" w:cs="宋体"/>
                <w:sz w:val="24"/>
                <w:szCs w:val="24"/>
              </w:rPr>
              <w:t>投标文件名称：</w:t>
            </w:r>
          </w:p>
        </w:tc>
        <w:tc>
          <w:tcPr>
            <w:tcW w:w="4536" w:type="dxa"/>
            <w:vAlign w:val="center"/>
          </w:tcPr>
          <w:p w14:paraId="58BD4EEC">
            <w:pPr>
              <w:jc w:val="left"/>
              <w:rPr>
                <w:rFonts w:ascii="宋体" w:hAnsi="宋体" w:cs="宋体"/>
                <w:sz w:val="24"/>
                <w:szCs w:val="24"/>
              </w:rPr>
            </w:pPr>
            <w:r>
              <w:rPr>
                <w:rFonts w:hint="eastAsia" w:ascii="宋体" w:hAnsi="宋体" w:cs="宋体"/>
                <w:sz w:val="24"/>
                <w:szCs w:val="24"/>
                <w:u w:val="single"/>
              </w:rPr>
              <w:t xml:space="preserve"> 商务技术文件           </w:t>
            </w:r>
          </w:p>
        </w:tc>
      </w:tr>
      <w:tr w14:paraId="5CFCCEFC">
        <w:tblPrEx>
          <w:tblCellMar>
            <w:top w:w="0" w:type="dxa"/>
            <w:left w:w="108" w:type="dxa"/>
            <w:bottom w:w="0" w:type="dxa"/>
            <w:right w:w="108" w:type="dxa"/>
          </w:tblCellMar>
        </w:tblPrEx>
        <w:trPr>
          <w:trHeight w:val="794" w:hRule="atLeast"/>
          <w:jc w:val="center"/>
        </w:trPr>
        <w:tc>
          <w:tcPr>
            <w:tcW w:w="2518" w:type="dxa"/>
            <w:vAlign w:val="center"/>
          </w:tcPr>
          <w:p w14:paraId="05EE3B9B">
            <w:pPr>
              <w:jc w:val="distribute"/>
              <w:rPr>
                <w:rFonts w:ascii="宋体" w:hAnsi="宋体" w:cs="宋体"/>
                <w:sz w:val="24"/>
                <w:szCs w:val="24"/>
              </w:rPr>
            </w:pPr>
            <w:r>
              <w:rPr>
                <w:rFonts w:hint="eastAsia" w:ascii="宋体" w:hAnsi="宋体" w:cs="宋体"/>
                <w:sz w:val="24"/>
                <w:szCs w:val="24"/>
              </w:rPr>
              <w:t>项 目 编 号：</w:t>
            </w:r>
          </w:p>
        </w:tc>
        <w:tc>
          <w:tcPr>
            <w:tcW w:w="4536" w:type="dxa"/>
            <w:vAlign w:val="center"/>
          </w:tcPr>
          <w:p w14:paraId="1A79B982">
            <w:pPr>
              <w:jc w:val="left"/>
              <w:rPr>
                <w:rFonts w:ascii="宋体" w:hAnsi="宋体" w:cs="宋体"/>
                <w:sz w:val="24"/>
                <w:szCs w:val="24"/>
              </w:rPr>
            </w:pPr>
            <w:r>
              <w:rPr>
                <w:rFonts w:hint="eastAsia" w:ascii="宋体" w:hAnsi="宋体" w:cs="宋体"/>
                <w:sz w:val="24"/>
                <w:szCs w:val="24"/>
                <w:u w:val="single"/>
              </w:rPr>
              <w:t xml:space="preserve">                                    </w:t>
            </w:r>
          </w:p>
        </w:tc>
      </w:tr>
      <w:tr w14:paraId="2852A279">
        <w:tblPrEx>
          <w:tblCellMar>
            <w:top w:w="0" w:type="dxa"/>
            <w:left w:w="108" w:type="dxa"/>
            <w:bottom w:w="0" w:type="dxa"/>
            <w:right w:w="108" w:type="dxa"/>
          </w:tblCellMar>
        </w:tblPrEx>
        <w:trPr>
          <w:trHeight w:val="794" w:hRule="atLeast"/>
          <w:jc w:val="center"/>
        </w:trPr>
        <w:tc>
          <w:tcPr>
            <w:tcW w:w="2518" w:type="dxa"/>
            <w:vAlign w:val="center"/>
          </w:tcPr>
          <w:p w14:paraId="41C3D08A">
            <w:pPr>
              <w:jc w:val="distribute"/>
              <w:rPr>
                <w:rFonts w:ascii="宋体" w:hAnsi="宋体" w:cs="宋体"/>
                <w:sz w:val="24"/>
                <w:szCs w:val="24"/>
              </w:rPr>
            </w:pPr>
            <w:r>
              <w:rPr>
                <w:rFonts w:hint="eastAsia" w:ascii="宋体" w:hAnsi="宋体" w:cs="宋体"/>
                <w:sz w:val="24"/>
                <w:szCs w:val="24"/>
              </w:rPr>
              <w:t>项 目 名 称：</w:t>
            </w:r>
          </w:p>
        </w:tc>
        <w:tc>
          <w:tcPr>
            <w:tcW w:w="4536" w:type="dxa"/>
            <w:vAlign w:val="center"/>
          </w:tcPr>
          <w:p w14:paraId="4C51801C">
            <w:pPr>
              <w:jc w:val="left"/>
              <w:rPr>
                <w:rFonts w:ascii="宋体" w:hAnsi="宋体" w:cs="宋体"/>
                <w:sz w:val="24"/>
                <w:szCs w:val="24"/>
              </w:rPr>
            </w:pPr>
            <w:r>
              <w:rPr>
                <w:rFonts w:hint="eastAsia" w:ascii="宋体" w:hAnsi="宋体" w:cs="宋体"/>
                <w:sz w:val="24"/>
                <w:szCs w:val="24"/>
                <w:u w:val="single"/>
              </w:rPr>
              <w:t xml:space="preserve">                                    </w:t>
            </w:r>
          </w:p>
        </w:tc>
      </w:tr>
      <w:tr w14:paraId="033503D3">
        <w:tblPrEx>
          <w:tblCellMar>
            <w:top w:w="0" w:type="dxa"/>
            <w:left w:w="108" w:type="dxa"/>
            <w:bottom w:w="0" w:type="dxa"/>
            <w:right w:w="108" w:type="dxa"/>
          </w:tblCellMar>
        </w:tblPrEx>
        <w:trPr>
          <w:trHeight w:val="794" w:hRule="atLeast"/>
          <w:jc w:val="center"/>
        </w:trPr>
        <w:tc>
          <w:tcPr>
            <w:tcW w:w="2518" w:type="dxa"/>
            <w:vAlign w:val="center"/>
          </w:tcPr>
          <w:p w14:paraId="66B6C78C">
            <w:pPr>
              <w:jc w:val="distribute"/>
              <w:rPr>
                <w:rFonts w:ascii="宋体" w:hAnsi="宋体" w:cs="宋体"/>
                <w:sz w:val="24"/>
                <w:szCs w:val="24"/>
              </w:rPr>
            </w:pPr>
            <w:r>
              <w:rPr>
                <w:rFonts w:hint="eastAsia" w:ascii="宋体" w:hAnsi="宋体" w:cs="宋体"/>
                <w:sz w:val="24"/>
                <w:szCs w:val="24"/>
              </w:rPr>
              <w:t>标      项：</w:t>
            </w:r>
          </w:p>
        </w:tc>
        <w:tc>
          <w:tcPr>
            <w:tcW w:w="4536" w:type="dxa"/>
            <w:vAlign w:val="center"/>
          </w:tcPr>
          <w:p w14:paraId="52D33275">
            <w:pPr>
              <w:jc w:val="left"/>
              <w:rPr>
                <w:rFonts w:ascii="宋体" w:hAnsi="宋体" w:cs="宋体"/>
                <w:sz w:val="24"/>
                <w:szCs w:val="24"/>
                <w:u w:val="single"/>
              </w:rPr>
            </w:pPr>
            <w:r>
              <w:rPr>
                <w:rFonts w:hint="eastAsia" w:ascii="宋体" w:hAnsi="宋体" w:cs="宋体"/>
                <w:sz w:val="24"/>
                <w:szCs w:val="24"/>
                <w:u w:val="single"/>
              </w:rPr>
              <w:t xml:space="preserve">（如有）                            </w:t>
            </w:r>
          </w:p>
        </w:tc>
      </w:tr>
      <w:tr w14:paraId="2831F7DB">
        <w:tblPrEx>
          <w:tblCellMar>
            <w:top w:w="0" w:type="dxa"/>
            <w:left w:w="108" w:type="dxa"/>
            <w:bottom w:w="0" w:type="dxa"/>
            <w:right w:w="108" w:type="dxa"/>
          </w:tblCellMar>
        </w:tblPrEx>
        <w:trPr>
          <w:trHeight w:val="794" w:hRule="atLeast"/>
          <w:jc w:val="center"/>
        </w:trPr>
        <w:tc>
          <w:tcPr>
            <w:tcW w:w="2518" w:type="dxa"/>
            <w:vAlign w:val="center"/>
          </w:tcPr>
          <w:p w14:paraId="49DC1289">
            <w:pPr>
              <w:jc w:val="distribute"/>
              <w:rPr>
                <w:rFonts w:ascii="宋体" w:hAnsi="宋体" w:cs="宋体"/>
                <w:sz w:val="24"/>
                <w:szCs w:val="24"/>
              </w:rPr>
            </w:pPr>
          </w:p>
        </w:tc>
        <w:tc>
          <w:tcPr>
            <w:tcW w:w="4536" w:type="dxa"/>
            <w:vAlign w:val="center"/>
          </w:tcPr>
          <w:p w14:paraId="417C831E">
            <w:pPr>
              <w:jc w:val="left"/>
              <w:rPr>
                <w:rFonts w:ascii="宋体" w:hAnsi="宋体" w:cs="宋体"/>
                <w:sz w:val="24"/>
                <w:szCs w:val="24"/>
              </w:rPr>
            </w:pPr>
          </w:p>
        </w:tc>
      </w:tr>
      <w:tr w14:paraId="7DA02DA4">
        <w:tblPrEx>
          <w:tblCellMar>
            <w:top w:w="0" w:type="dxa"/>
            <w:left w:w="108" w:type="dxa"/>
            <w:bottom w:w="0" w:type="dxa"/>
            <w:right w:w="108" w:type="dxa"/>
          </w:tblCellMar>
        </w:tblPrEx>
        <w:trPr>
          <w:trHeight w:val="794" w:hRule="atLeast"/>
          <w:jc w:val="center"/>
        </w:trPr>
        <w:tc>
          <w:tcPr>
            <w:tcW w:w="2518" w:type="dxa"/>
            <w:vAlign w:val="center"/>
          </w:tcPr>
          <w:p w14:paraId="26165BD5">
            <w:pPr>
              <w:jc w:val="distribute"/>
              <w:rPr>
                <w:rFonts w:ascii="宋体" w:hAnsi="宋体" w:cs="宋体"/>
                <w:sz w:val="24"/>
                <w:szCs w:val="24"/>
              </w:rPr>
            </w:pPr>
            <w:r>
              <w:rPr>
                <w:rFonts w:hint="eastAsia" w:ascii="宋体" w:hAnsi="宋体" w:cs="宋体"/>
                <w:sz w:val="24"/>
                <w:szCs w:val="24"/>
              </w:rPr>
              <w:t>投标人全称（盖章）：</w:t>
            </w:r>
          </w:p>
        </w:tc>
        <w:tc>
          <w:tcPr>
            <w:tcW w:w="4536" w:type="dxa"/>
            <w:vAlign w:val="center"/>
          </w:tcPr>
          <w:p w14:paraId="2983BCE6">
            <w:pPr>
              <w:jc w:val="left"/>
              <w:rPr>
                <w:rFonts w:ascii="宋体" w:hAnsi="宋体" w:cs="宋体"/>
                <w:sz w:val="24"/>
                <w:szCs w:val="24"/>
              </w:rPr>
            </w:pPr>
            <w:r>
              <w:rPr>
                <w:rFonts w:hint="eastAsia" w:ascii="宋体" w:hAnsi="宋体" w:cs="宋体"/>
                <w:sz w:val="24"/>
                <w:szCs w:val="24"/>
                <w:u w:val="single"/>
              </w:rPr>
              <w:t xml:space="preserve">                                    </w:t>
            </w:r>
          </w:p>
        </w:tc>
      </w:tr>
      <w:tr w14:paraId="110C3352">
        <w:tblPrEx>
          <w:tblCellMar>
            <w:top w:w="0" w:type="dxa"/>
            <w:left w:w="108" w:type="dxa"/>
            <w:bottom w:w="0" w:type="dxa"/>
            <w:right w:w="108" w:type="dxa"/>
          </w:tblCellMar>
        </w:tblPrEx>
        <w:trPr>
          <w:trHeight w:val="794" w:hRule="atLeast"/>
          <w:jc w:val="center"/>
        </w:trPr>
        <w:tc>
          <w:tcPr>
            <w:tcW w:w="2518" w:type="dxa"/>
            <w:vAlign w:val="center"/>
          </w:tcPr>
          <w:p w14:paraId="0B5C7BAC">
            <w:pPr>
              <w:jc w:val="distribute"/>
              <w:rPr>
                <w:rFonts w:ascii="宋体" w:hAnsi="宋体" w:cs="宋体"/>
                <w:sz w:val="24"/>
                <w:szCs w:val="24"/>
              </w:rPr>
            </w:pPr>
            <w:r>
              <w:rPr>
                <w:rFonts w:hint="eastAsia" w:ascii="宋体" w:hAnsi="宋体" w:cs="宋体"/>
                <w:sz w:val="24"/>
                <w:szCs w:val="24"/>
              </w:rPr>
              <w:t>投标人地址：</w:t>
            </w:r>
          </w:p>
        </w:tc>
        <w:tc>
          <w:tcPr>
            <w:tcW w:w="4536" w:type="dxa"/>
            <w:vAlign w:val="center"/>
          </w:tcPr>
          <w:p w14:paraId="072FE5D5">
            <w:pPr>
              <w:jc w:val="left"/>
              <w:rPr>
                <w:rFonts w:ascii="宋体" w:hAnsi="宋体" w:cs="宋体"/>
                <w:sz w:val="24"/>
                <w:szCs w:val="24"/>
              </w:rPr>
            </w:pPr>
            <w:r>
              <w:rPr>
                <w:rFonts w:hint="eastAsia" w:ascii="宋体" w:hAnsi="宋体" w:cs="宋体"/>
                <w:sz w:val="24"/>
                <w:szCs w:val="24"/>
                <w:u w:val="single"/>
              </w:rPr>
              <w:t xml:space="preserve">                                    </w:t>
            </w:r>
          </w:p>
        </w:tc>
      </w:tr>
      <w:tr w14:paraId="77C27F0B">
        <w:tblPrEx>
          <w:tblCellMar>
            <w:top w:w="0" w:type="dxa"/>
            <w:left w:w="108" w:type="dxa"/>
            <w:bottom w:w="0" w:type="dxa"/>
            <w:right w:w="108" w:type="dxa"/>
          </w:tblCellMar>
        </w:tblPrEx>
        <w:trPr>
          <w:trHeight w:val="794" w:hRule="atLeast"/>
          <w:jc w:val="center"/>
        </w:trPr>
        <w:tc>
          <w:tcPr>
            <w:tcW w:w="7054" w:type="dxa"/>
            <w:gridSpan w:val="2"/>
            <w:vAlign w:val="center"/>
          </w:tcPr>
          <w:p w14:paraId="4563C431">
            <w:pPr>
              <w:jc w:val="left"/>
              <w:rPr>
                <w:rFonts w:ascii="宋体" w:hAnsi="宋体" w:cs="宋体"/>
                <w:sz w:val="24"/>
                <w:szCs w:val="24"/>
                <w:u w:val="single"/>
              </w:rPr>
            </w:pPr>
          </w:p>
        </w:tc>
      </w:tr>
      <w:tr w14:paraId="39220949">
        <w:tblPrEx>
          <w:tblCellMar>
            <w:top w:w="0" w:type="dxa"/>
            <w:left w:w="108" w:type="dxa"/>
            <w:bottom w:w="0" w:type="dxa"/>
            <w:right w:w="108" w:type="dxa"/>
          </w:tblCellMar>
        </w:tblPrEx>
        <w:trPr>
          <w:trHeight w:val="794" w:hRule="atLeast"/>
          <w:jc w:val="center"/>
        </w:trPr>
        <w:tc>
          <w:tcPr>
            <w:tcW w:w="7054" w:type="dxa"/>
            <w:gridSpan w:val="2"/>
            <w:vAlign w:val="center"/>
          </w:tcPr>
          <w:p w14:paraId="4F44D95B">
            <w:pPr>
              <w:jc w:val="center"/>
              <w:rPr>
                <w:rFonts w:ascii="宋体" w:hAnsi="宋体" w:cs="宋体"/>
                <w:sz w:val="24"/>
                <w:szCs w:val="24"/>
              </w:rPr>
            </w:pPr>
            <w:r>
              <w:rPr>
                <w:rFonts w:hint="eastAsia" w:ascii="宋体" w:hAnsi="宋体" w:cs="宋体"/>
                <w:sz w:val="24"/>
                <w:szCs w:val="24"/>
              </w:rPr>
              <w:t>年  月  日</w:t>
            </w:r>
          </w:p>
        </w:tc>
      </w:tr>
    </w:tbl>
    <w:p w14:paraId="41C1C236">
      <w:pPr>
        <w:pStyle w:val="13"/>
        <w:spacing w:line="360" w:lineRule="auto"/>
        <w:ind w:firstLine="0"/>
        <w:jc w:val="center"/>
        <w:rPr>
          <w:rFonts w:ascii="宋体" w:hAnsi="宋体" w:cs="宋体"/>
          <w:bCs/>
          <w:sz w:val="24"/>
        </w:rPr>
      </w:pPr>
    </w:p>
    <w:p w14:paraId="65EFD2CA">
      <w:pPr>
        <w:pStyle w:val="4"/>
        <w:spacing w:before="0" w:after="0"/>
        <w:ind w:firstLine="0" w:firstLineChars="0"/>
        <w:jc w:val="left"/>
        <w:rPr>
          <w:rFonts w:ascii="宋体" w:hAnsi="宋体" w:eastAsia="宋体" w:cs="宋体"/>
          <w:sz w:val="24"/>
          <w:szCs w:val="24"/>
        </w:rPr>
      </w:pPr>
      <w:bookmarkStart w:id="620" w:name="_Toc4219"/>
      <w:bookmarkStart w:id="621" w:name="_Toc16951"/>
      <w:bookmarkStart w:id="622" w:name="_Toc17700"/>
      <w:bookmarkStart w:id="623" w:name="_Toc5535"/>
      <w:bookmarkStart w:id="624" w:name="_Toc531359057"/>
      <w:bookmarkStart w:id="625" w:name="_Toc97213038"/>
      <w:bookmarkStart w:id="626" w:name="_Toc20913"/>
      <w:r>
        <w:rPr>
          <w:rFonts w:hint="eastAsia" w:ascii="宋体" w:hAnsi="宋体" w:eastAsia="宋体" w:cs="宋体"/>
          <w:sz w:val="24"/>
          <w:szCs w:val="24"/>
        </w:rPr>
        <w:t>2.2    商务技术文件目录</w:t>
      </w:r>
      <w:bookmarkEnd w:id="620"/>
      <w:bookmarkEnd w:id="621"/>
      <w:bookmarkEnd w:id="622"/>
      <w:bookmarkEnd w:id="623"/>
      <w:bookmarkEnd w:id="624"/>
      <w:bookmarkEnd w:id="625"/>
      <w:bookmarkEnd w:id="626"/>
    </w:p>
    <w:p w14:paraId="213BF28B">
      <w:pPr>
        <w:pStyle w:val="13"/>
        <w:spacing w:line="360" w:lineRule="auto"/>
        <w:ind w:firstLine="0"/>
        <w:rPr>
          <w:rFonts w:ascii="宋体" w:hAnsi="宋体" w:cs="宋体"/>
          <w:sz w:val="24"/>
        </w:rPr>
      </w:pPr>
    </w:p>
    <w:p w14:paraId="7BE84DD0">
      <w:pPr>
        <w:pStyle w:val="13"/>
        <w:ind w:firstLine="0"/>
        <w:jc w:val="center"/>
        <w:rPr>
          <w:rFonts w:ascii="宋体" w:hAnsi="宋体" w:cs="宋体"/>
          <w:sz w:val="24"/>
        </w:rPr>
      </w:pPr>
      <w:r>
        <w:rPr>
          <w:rFonts w:hint="eastAsia" w:ascii="宋体" w:hAnsi="宋体" w:cs="宋体"/>
          <w:sz w:val="24"/>
          <w:szCs w:val="24"/>
        </w:rPr>
        <w:t>（</w:t>
      </w:r>
      <w:r>
        <w:rPr>
          <w:rFonts w:hint="eastAsia" w:ascii="宋体" w:hAnsi="宋体" w:cs="宋体"/>
          <w:sz w:val="24"/>
        </w:rPr>
        <w:t>格式自行设计）</w:t>
      </w:r>
      <w:bookmarkStart w:id="627" w:name="_Toc531359058"/>
    </w:p>
    <w:p w14:paraId="4A18D7E4">
      <w:pPr>
        <w:pStyle w:val="13"/>
        <w:spacing w:line="360" w:lineRule="auto"/>
        <w:ind w:firstLine="0"/>
        <w:rPr>
          <w:rFonts w:ascii="宋体" w:hAnsi="宋体" w:cs="宋体"/>
          <w:sz w:val="24"/>
        </w:rPr>
      </w:pPr>
    </w:p>
    <w:p w14:paraId="4CC09533">
      <w:pPr>
        <w:pStyle w:val="4"/>
        <w:spacing w:before="0" w:after="0"/>
        <w:ind w:firstLine="0" w:firstLineChars="0"/>
        <w:jc w:val="left"/>
        <w:rPr>
          <w:rFonts w:ascii="宋体" w:hAnsi="宋体" w:eastAsia="宋体" w:cs="宋体"/>
          <w:sz w:val="24"/>
          <w:szCs w:val="24"/>
        </w:rPr>
        <w:sectPr>
          <w:pgSz w:w="11906" w:h="16838"/>
          <w:pgMar w:top="1440" w:right="1440" w:bottom="1440" w:left="1440" w:header="851" w:footer="851" w:gutter="0"/>
          <w:cols w:space="720" w:num="1"/>
          <w:docGrid w:linePitch="312" w:charSpace="0"/>
        </w:sectPr>
      </w:pPr>
    </w:p>
    <w:p w14:paraId="1540C1F4">
      <w:pPr>
        <w:pStyle w:val="4"/>
        <w:spacing w:before="0" w:after="0"/>
        <w:ind w:firstLine="0" w:firstLineChars="0"/>
        <w:jc w:val="left"/>
        <w:rPr>
          <w:rFonts w:ascii="宋体" w:hAnsi="宋体" w:eastAsia="宋体" w:cs="宋体"/>
          <w:sz w:val="24"/>
          <w:szCs w:val="24"/>
        </w:rPr>
      </w:pPr>
      <w:bookmarkStart w:id="628" w:name="_Toc19797"/>
      <w:bookmarkStart w:id="629" w:name="_Toc24054"/>
      <w:bookmarkStart w:id="630" w:name="_Toc97213039"/>
      <w:bookmarkStart w:id="631" w:name="_Toc7344"/>
      <w:bookmarkStart w:id="632" w:name="_Toc24687"/>
      <w:bookmarkStart w:id="633" w:name="_Toc14152"/>
      <w:r>
        <w:rPr>
          <w:rFonts w:hint="eastAsia" w:ascii="宋体" w:hAnsi="宋体" w:eastAsia="宋体" w:cs="宋体"/>
          <w:sz w:val="24"/>
          <w:szCs w:val="24"/>
        </w:rPr>
        <w:t>2.3    投标</w:t>
      </w:r>
      <w:bookmarkEnd w:id="611"/>
      <w:bookmarkEnd w:id="612"/>
      <w:r>
        <w:rPr>
          <w:rFonts w:hint="eastAsia" w:ascii="宋体" w:hAnsi="宋体" w:eastAsia="宋体" w:cs="宋体"/>
          <w:sz w:val="24"/>
          <w:szCs w:val="24"/>
        </w:rPr>
        <w:t>函</w:t>
      </w:r>
      <w:bookmarkEnd w:id="627"/>
      <w:r>
        <w:rPr>
          <w:rFonts w:hint="eastAsia" w:ascii="宋体" w:hAnsi="宋体" w:eastAsia="宋体" w:cs="宋体"/>
          <w:sz w:val="24"/>
          <w:szCs w:val="24"/>
        </w:rPr>
        <w:t>格式</w:t>
      </w:r>
      <w:bookmarkEnd w:id="628"/>
      <w:bookmarkEnd w:id="629"/>
      <w:bookmarkEnd w:id="630"/>
      <w:bookmarkEnd w:id="631"/>
      <w:bookmarkEnd w:id="632"/>
      <w:bookmarkEnd w:id="633"/>
    </w:p>
    <w:p w14:paraId="3B19D066">
      <w:pPr>
        <w:pStyle w:val="13"/>
        <w:spacing w:line="360" w:lineRule="auto"/>
        <w:ind w:firstLine="0"/>
        <w:jc w:val="center"/>
        <w:rPr>
          <w:rFonts w:ascii="宋体" w:hAnsi="宋体" w:cs="宋体"/>
          <w:b/>
          <w:sz w:val="32"/>
          <w:szCs w:val="32"/>
        </w:rPr>
      </w:pPr>
      <w:r>
        <w:rPr>
          <w:rFonts w:hint="eastAsia" w:ascii="宋体" w:hAnsi="宋体" w:cs="宋体"/>
          <w:b/>
          <w:sz w:val="32"/>
          <w:szCs w:val="32"/>
        </w:rPr>
        <w:t>投标函</w:t>
      </w:r>
    </w:p>
    <w:p w14:paraId="5F8CFD9D">
      <w:pPr>
        <w:pStyle w:val="109"/>
        <w:tabs>
          <w:tab w:val="left" w:pos="0"/>
        </w:tabs>
        <w:spacing w:line="360" w:lineRule="auto"/>
        <w:rPr>
          <w:rFonts w:hAnsi="宋体" w:cs="宋体"/>
          <w:sz w:val="24"/>
        </w:rPr>
      </w:pPr>
      <w:r>
        <w:rPr>
          <w:rFonts w:hint="eastAsia" w:hAnsi="宋体" w:cs="宋体"/>
          <w:sz w:val="24"/>
        </w:rPr>
        <w:t>致：</w:t>
      </w:r>
      <w:r>
        <w:rPr>
          <w:rFonts w:hint="eastAsia" w:hAnsi="宋体" w:cs="宋体"/>
          <w:i/>
          <w:kern w:val="2"/>
          <w:sz w:val="24"/>
          <w:szCs w:val="24"/>
          <w:u w:val="single"/>
        </w:rPr>
        <w:t>（采购人名称）</w:t>
      </w:r>
      <w:r>
        <w:rPr>
          <w:rFonts w:hint="eastAsia" w:hAnsi="宋体" w:cs="宋体"/>
          <w:sz w:val="24"/>
        </w:rPr>
        <w:t>：</w:t>
      </w:r>
    </w:p>
    <w:p w14:paraId="1C9DC03B">
      <w:pPr>
        <w:pStyle w:val="109"/>
        <w:tabs>
          <w:tab w:val="left" w:pos="0"/>
        </w:tabs>
        <w:spacing w:line="360" w:lineRule="auto"/>
        <w:ind w:firstLine="480" w:firstLineChars="200"/>
        <w:rPr>
          <w:rFonts w:hAnsi="宋体" w:cs="宋体"/>
          <w:sz w:val="24"/>
          <w:szCs w:val="21"/>
        </w:rPr>
      </w:pPr>
      <w:r>
        <w:rPr>
          <w:rFonts w:hint="eastAsia" w:hAnsi="宋体" w:cs="宋体"/>
          <w:sz w:val="24"/>
          <w:szCs w:val="21"/>
        </w:rPr>
        <w:t>根据贵方</w:t>
      </w:r>
      <w:r>
        <w:rPr>
          <w:rFonts w:hint="eastAsia" w:hAnsi="宋体" w:cs="宋体"/>
          <w:i/>
          <w:kern w:val="2"/>
          <w:sz w:val="24"/>
          <w:szCs w:val="24"/>
          <w:u w:val="single"/>
        </w:rPr>
        <w:t>（项目名称）（项目编号）（标项）</w:t>
      </w:r>
      <w:r>
        <w:rPr>
          <w:rFonts w:hint="eastAsia" w:hAnsi="宋体" w:cs="宋体"/>
          <w:sz w:val="24"/>
          <w:szCs w:val="21"/>
          <w:u w:val="single"/>
        </w:rPr>
        <w:t xml:space="preserve"> </w:t>
      </w:r>
      <w:r>
        <w:rPr>
          <w:rFonts w:hint="eastAsia" w:hAnsi="宋体" w:cs="宋体"/>
          <w:sz w:val="24"/>
          <w:szCs w:val="21"/>
        </w:rPr>
        <w:t>的招标文件要求，正式授权下述签字人</w:t>
      </w:r>
      <w:r>
        <w:rPr>
          <w:rFonts w:hint="eastAsia" w:hAnsi="宋体" w:cs="宋体"/>
          <w:i/>
          <w:kern w:val="2"/>
          <w:sz w:val="24"/>
          <w:szCs w:val="24"/>
          <w:u w:val="single"/>
        </w:rPr>
        <w:t>（姓名和职务）</w:t>
      </w:r>
      <w:r>
        <w:rPr>
          <w:rFonts w:hint="eastAsia" w:hAnsi="宋体" w:cs="宋体"/>
          <w:sz w:val="24"/>
          <w:szCs w:val="21"/>
        </w:rPr>
        <w:t>全权代表投标人</w:t>
      </w:r>
      <w:r>
        <w:rPr>
          <w:rFonts w:hint="eastAsia" w:hAnsi="宋体" w:cs="宋体"/>
          <w:i/>
          <w:kern w:val="2"/>
          <w:sz w:val="24"/>
          <w:szCs w:val="24"/>
          <w:u w:val="single"/>
        </w:rPr>
        <w:t>（投标人全称）</w:t>
      </w:r>
      <w:r>
        <w:rPr>
          <w:rFonts w:hint="eastAsia" w:hAnsi="宋体" w:cs="宋体"/>
          <w:sz w:val="24"/>
          <w:szCs w:val="21"/>
        </w:rPr>
        <w:t>参加贵方组织的有关招标活动，并提交下述文件：</w:t>
      </w:r>
    </w:p>
    <w:p w14:paraId="03250843">
      <w:pPr>
        <w:pStyle w:val="109"/>
        <w:tabs>
          <w:tab w:val="left" w:pos="0"/>
        </w:tabs>
        <w:spacing w:line="360" w:lineRule="auto"/>
        <w:ind w:firstLine="480" w:firstLineChars="200"/>
        <w:rPr>
          <w:rFonts w:hAnsi="宋体" w:cs="宋体"/>
          <w:sz w:val="24"/>
          <w:szCs w:val="21"/>
        </w:rPr>
      </w:pPr>
      <w:r>
        <w:rPr>
          <w:rFonts w:hint="eastAsia" w:hAnsi="宋体" w:cs="宋体"/>
          <w:sz w:val="24"/>
          <w:szCs w:val="21"/>
        </w:rPr>
        <w:t>政采云系统提交电子加密投标文件</w:t>
      </w:r>
      <w:r>
        <w:rPr>
          <w:rFonts w:hint="eastAsia" w:hAnsi="宋体" w:cs="宋体"/>
          <w:sz w:val="24"/>
          <w:szCs w:val="21"/>
          <w:u w:val="single"/>
        </w:rPr>
        <w:t xml:space="preserve">   </w:t>
      </w:r>
      <w:r>
        <w:rPr>
          <w:rFonts w:hint="eastAsia" w:hAnsi="宋体" w:cs="宋体"/>
          <w:sz w:val="24"/>
          <w:szCs w:val="21"/>
        </w:rPr>
        <w:t>份；</w:t>
      </w:r>
    </w:p>
    <w:p w14:paraId="764011C4">
      <w:pPr>
        <w:pStyle w:val="109"/>
        <w:spacing w:line="360" w:lineRule="auto"/>
        <w:ind w:firstLine="480" w:firstLineChars="200"/>
        <w:rPr>
          <w:rFonts w:hAnsi="宋体" w:cs="宋体"/>
          <w:sz w:val="24"/>
          <w:szCs w:val="21"/>
        </w:rPr>
      </w:pPr>
      <w:r>
        <w:rPr>
          <w:rFonts w:hint="eastAsia" w:hAnsi="宋体" w:cs="宋体"/>
          <w:sz w:val="24"/>
          <w:szCs w:val="24"/>
        </w:rPr>
        <w:t>提交备份电子投标文件</w:t>
      </w:r>
      <w:r>
        <w:rPr>
          <w:rFonts w:hint="eastAsia" w:hAnsi="宋体" w:cs="宋体"/>
          <w:sz w:val="24"/>
          <w:szCs w:val="21"/>
          <w:u w:val="single"/>
        </w:rPr>
        <w:t xml:space="preserve">   </w:t>
      </w:r>
      <w:r>
        <w:rPr>
          <w:rFonts w:hint="eastAsia" w:hAnsi="宋体" w:cs="宋体"/>
          <w:sz w:val="24"/>
          <w:szCs w:val="21"/>
        </w:rPr>
        <w:t>份；</w:t>
      </w:r>
    </w:p>
    <w:p w14:paraId="44097E94">
      <w:pPr>
        <w:pStyle w:val="109"/>
        <w:tabs>
          <w:tab w:val="left" w:pos="0"/>
        </w:tabs>
        <w:spacing w:line="360" w:lineRule="auto"/>
        <w:ind w:firstLine="480" w:firstLineChars="200"/>
        <w:rPr>
          <w:rFonts w:hAnsi="宋体" w:cs="宋体"/>
          <w:sz w:val="24"/>
          <w:szCs w:val="21"/>
        </w:rPr>
      </w:pPr>
      <w:r>
        <w:rPr>
          <w:rFonts w:hint="eastAsia" w:hAnsi="宋体" w:cs="宋体"/>
          <w:sz w:val="24"/>
          <w:szCs w:val="21"/>
        </w:rPr>
        <w:t>据此函我方就本次投标有关事项郑重承诺如下：</w:t>
      </w:r>
    </w:p>
    <w:p w14:paraId="20FB7DEB">
      <w:pPr>
        <w:pStyle w:val="109"/>
        <w:spacing w:line="360" w:lineRule="auto"/>
        <w:ind w:firstLine="480" w:firstLineChars="200"/>
        <w:rPr>
          <w:rFonts w:hAnsi="宋体" w:cs="宋体"/>
          <w:sz w:val="24"/>
          <w:szCs w:val="21"/>
        </w:rPr>
      </w:pPr>
      <w:r>
        <w:rPr>
          <w:rFonts w:hint="eastAsia" w:hAnsi="宋体" w:cs="宋体"/>
          <w:sz w:val="24"/>
          <w:szCs w:val="21"/>
        </w:rPr>
        <w:t>1.我方承诺对向该项目提交的所有投标文件、资料的合法性、准确性、真实性负责。</w:t>
      </w:r>
    </w:p>
    <w:p w14:paraId="07E4BAFC">
      <w:pPr>
        <w:pStyle w:val="109"/>
        <w:spacing w:line="360" w:lineRule="auto"/>
        <w:ind w:firstLine="480" w:firstLineChars="200"/>
        <w:rPr>
          <w:rFonts w:hAnsi="宋体" w:cs="宋体"/>
          <w:sz w:val="24"/>
          <w:szCs w:val="21"/>
        </w:rPr>
      </w:pPr>
      <w:r>
        <w:rPr>
          <w:rFonts w:hint="eastAsia" w:hAnsi="宋体" w:cs="宋体"/>
          <w:sz w:val="24"/>
          <w:szCs w:val="21"/>
        </w:rPr>
        <w:t>2.我方承诺已经具备《中华人民共和国政府采购法》、《中华人民共和国政府采购法实施条例》中规定的参加政府采购活动的投标人应具备的条件，并真实提供相关材料。</w:t>
      </w:r>
    </w:p>
    <w:p w14:paraId="13EC3175">
      <w:pPr>
        <w:pStyle w:val="109"/>
        <w:spacing w:line="360" w:lineRule="auto"/>
        <w:ind w:firstLine="480" w:firstLineChars="200"/>
        <w:rPr>
          <w:rFonts w:hAnsi="宋体" w:cs="宋体"/>
          <w:sz w:val="24"/>
          <w:szCs w:val="21"/>
        </w:rPr>
      </w:pPr>
      <w:r>
        <w:rPr>
          <w:rFonts w:hint="eastAsia" w:hAnsi="宋体" w:cs="宋体"/>
          <w:sz w:val="24"/>
          <w:szCs w:val="21"/>
        </w:rPr>
        <w:t>3.如果我方中标，将派出</w:t>
      </w:r>
      <w:r>
        <w:rPr>
          <w:rFonts w:hint="eastAsia" w:hAnsi="宋体" w:cs="宋体"/>
          <w:i/>
          <w:kern w:val="2"/>
          <w:sz w:val="24"/>
          <w:szCs w:val="24"/>
          <w:u w:val="single"/>
        </w:rPr>
        <w:t>（姓名及身份证号码）</w:t>
      </w:r>
      <w:r>
        <w:rPr>
          <w:rFonts w:hint="eastAsia" w:hAnsi="宋体" w:cs="宋体"/>
          <w:sz w:val="24"/>
          <w:szCs w:val="21"/>
          <w:u w:val="single"/>
        </w:rPr>
        <w:t>，</w:t>
      </w:r>
      <w:r>
        <w:rPr>
          <w:rFonts w:hint="eastAsia" w:hAnsi="宋体" w:cs="宋体"/>
          <w:sz w:val="24"/>
          <w:szCs w:val="21"/>
        </w:rPr>
        <w:t>作为本项目与采购单位联系的项目实施负责人，联系手机号码：</w:t>
      </w:r>
      <w:r>
        <w:rPr>
          <w:rFonts w:hint="eastAsia" w:hAnsi="宋体" w:cs="宋体"/>
          <w:sz w:val="24"/>
          <w:szCs w:val="21"/>
          <w:u w:val="single"/>
        </w:rPr>
        <w:t xml:space="preserve">            </w:t>
      </w:r>
      <w:r>
        <w:rPr>
          <w:rFonts w:hint="eastAsia" w:hAnsi="宋体" w:cs="宋体"/>
          <w:sz w:val="24"/>
          <w:szCs w:val="21"/>
        </w:rPr>
        <w:t>。在项目实施过程中，并承诺项目实施负责人不更换，若确需要更换的，书面征得采购人同意后才准予更换。</w:t>
      </w:r>
    </w:p>
    <w:p w14:paraId="1D4FB10A">
      <w:pPr>
        <w:pStyle w:val="109"/>
        <w:spacing w:line="360" w:lineRule="auto"/>
        <w:ind w:firstLine="480" w:firstLineChars="200"/>
        <w:rPr>
          <w:rFonts w:hAnsi="宋体" w:cs="宋体"/>
          <w:strike/>
          <w:sz w:val="24"/>
          <w:szCs w:val="21"/>
        </w:rPr>
      </w:pPr>
      <w:r>
        <w:rPr>
          <w:rFonts w:hint="eastAsia" w:hAnsi="宋体" w:cs="宋体"/>
          <w:sz w:val="24"/>
          <w:szCs w:val="21"/>
        </w:rPr>
        <w:t>4、我方的投标有效期自在开标日起</w:t>
      </w:r>
      <w:r>
        <w:rPr>
          <w:rFonts w:hint="eastAsia" w:hAnsi="宋体" w:cs="宋体"/>
          <w:sz w:val="24"/>
          <w:szCs w:val="21"/>
          <w:u w:val="single"/>
        </w:rPr>
        <w:t xml:space="preserve">     </w:t>
      </w:r>
      <w:r>
        <w:rPr>
          <w:rFonts w:hint="eastAsia" w:hAnsi="宋体" w:cs="宋体"/>
          <w:sz w:val="24"/>
          <w:szCs w:val="21"/>
        </w:rPr>
        <w:t>天内有效。本投标文件在投标有效期满之前均具有约束力。</w:t>
      </w:r>
    </w:p>
    <w:p w14:paraId="4D6B5CDC">
      <w:pPr>
        <w:pStyle w:val="109"/>
        <w:spacing w:line="360" w:lineRule="auto"/>
        <w:ind w:firstLine="480" w:firstLineChars="200"/>
        <w:rPr>
          <w:rFonts w:hAnsi="宋体" w:cs="宋体"/>
          <w:sz w:val="24"/>
          <w:szCs w:val="21"/>
        </w:rPr>
      </w:pPr>
      <w:r>
        <w:rPr>
          <w:rFonts w:hint="eastAsia" w:hAnsi="宋体" w:cs="宋体"/>
          <w:sz w:val="24"/>
          <w:szCs w:val="21"/>
        </w:rPr>
        <w:t>5.我方完全理解并接受招标文件的各项规定和要求，对招标文件的合理性、合法性不再有异议。</w:t>
      </w:r>
    </w:p>
    <w:p w14:paraId="06E2E5C1">
      <w:pPr>
        <w:pStyle w:val="109"/>
        <w:spacing w:line="360" w:lineRule="auto"/>
        <w:ind w:firstLine="480" w:firstLineChars="200"/>
        <w:rPr>
          <w:rFonts w:hAnsi="宋体" w:cs="宋体"/>
          <w:sz w:val="24"/>
          <w:szCs w:val="21"/>
        </w:rPr>
      </w:pPr>
      <w:r>
        <w:rPr>
          <w:rFonts w:hint="eastAsia" w:hAnsi="宋体" w:cs="宋体"/>
          <w:sz w:val="24"/>
          <w:szCs w:val="21"/>
        </w:rPr>
        <w:t>我方愿意向贵方提供真实完整的任何与该项投标有关的数据、情况和技术资料。若贵方需要，我方愿意提供我方作出的一切承诺的证明材料。</w:t>
      </w:r>
    </w:p>
    <w:p w14:paraId="1B5A7B44">
      <w:pPr>
        <w:pStyle w:val="109"/>
        <w:spacing w:line="360" w:lineRule="auto"/>
        <w:ind w:firstLine="480" w:firstLineChars="200"/>
        <w:rPr>
          <w:rFonts w:hAnsi="宋体" w:cs="宋体"/>
          <w:sz w:val="24"/>
          <w:szCs w:val="21"/>
        </w:rPr>
      </w:pPr>
      <w:r>
        <w:rPr>
          <w:rFonts w:hint="eastAsia" w:hAnsi="宋体" w:cs="宋体"/>
          <w:sz w:val="24"/>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14:paraId="6E8452E0">
      <w:pPr>
        <w:pStyle w:val="109"/>
        <w:spacing w:line="360" w:lineRule="auto"/>
        <w:ind w:firstLine="480" w:firstLineChars="200"/>
        <w:rPr>
          <w:rFonts w:hAnsi="宋体" w:cs="宋体"/>
          <w:sz w:val="24"/>
          <w:szCs w:val="21"/>
        </w:rPr>
      </w:pPr>
      <w:r>
        <w:rPr>
          <w:rFonts w:hint="eastAsia" w:hAnsi="宋体" w:cs="宋体"/>
          <w:sz w:val="24"/>
          <w:szCs w:val="21"/>
        </w:rPr>
        <w:t>7.我方不是采购人的附属机构，并未为本项目提供整体设计、规范编制或者项目管理、监理、监测等服务。</w:t>
      </w:r>
    </w:p>
    <w:p w14:paraId="11166CBD">
      <w:pPr>
        <w:pStyle w:val="109"/>
        <w:spacing w:line="360" w:lineRule="auto"/>
        <w:ind w:firstLine="480" w:firstLineChars="200"/>
        <w:rPr>
          <w:rFonts w:hAnsi="宋体" w:cs="宋体"/>
          <w:sz w:val="24"/>
          <w:szCs w:val="21"/>
        </w:rPr>
      </w:pPr>
      <w:r>
        <w:rPr>
          <w:rFonts w:hint="eastAsia" w:hAnsi="宋体" w:cs="宋体"/>
          <w:sz w:val="24"/>
          <w:szCs w:val="21"/>
        </w:rPr>
        <w:t>8.我方承诺除商务技术偏离表列出的偏离外，我方响应招标文件的全部要求。</w:t>
      </w:r>
    </w:p>
    <w:p w14:paraId="496C6251">
      <w:pPr>
        <w:pStyle w:val="109"/>
        <w:spacing w:line="360" w:lineRule="auto"/>
        <w:ind w:firstLine="480" w:firstLineChars="200"/>
        <w:rPr>
          <w:rFonts w:hAnsi="宋体" w:cs="宋体"/>
          <w:sz w:val="24"/>
          <w:szCs w:val="21"/>
        </w:rPr>
      </w:pPr>
      <w:r>
        <w:rPr>
          <w:rFonts w:hint="eastAsia" w:hAnsi="宋体" w:cs="宋体"/>
          <w:sz w:val="24"/>
          <w:szCs w:val="21"/>
        </w:rPr>
        <w:t>9.如中标，我方承诺：</w:t>
      </w:r>
    </w:p>
    <w:p w14:paraId="651B86FB">
      <w:pPr>
        <w:pStyle w:val="109"/>
        <w:spacing w:line="360" w:lineRule="auto"/>
        <w:ind w:firstLine="480" w:firstLineChars="200"/>
        <w:rPr>
          <w:rFonts w:hAnsi="宋体" w:cs="宋体"/>
          <w:sz w:val="24"/>
          <w:szCs w:val="21"/>
        </w:rPr>
      </w:pPr>
      <w:r>
        <w:rPr>
          <w:rFonts w:hint="eastAsia" w:hAnsi="宋体" w:cs="宋体"/>
          <w:sz w:val="24"/>
          <w:szCs w:val="21"/>
        </w:rPr>
        <w:t xml:space="preserve">（1）在收到中标通知书后，在中标通知书规定的期限内与你方签订合同； </w:t>
      </w:r>
    </w:p>
    <w:p w14:paraId="21CEC52C">
      <w:pPr>
        <w:pStyle w:val="109"/>
        <w:spacing w:line="360" w:lineRule="auto"/>
        <w:ind w:firstLine="480" w:firstLineChars="200"/>
        <w:rPr>
          <w:rFonts w:hAnsi="宋体" w:cs="宋体"/>
          <w:sz w:val="24"/>
          <w:szCs w:val="21"/>
        </w:rPr>
      </w:pPr>
      <w:r>
        <w:rPr>
          <w:rFonts w:hint="eastAsia" w:hAnsi="宋体" w:cs="宋体"/>
          <w:sz w:val="24"/>
          <w:szCs w:val="21"/>
        </w:rPr>
        <w:t xml:space="preserve">（2）在签订合同时不向你方提出附加条件； </w:t>
      </w:r>
    </w:p>
    <w:p w14:paraId="2AAA87C2">
      <w:pPr>
        <w:pStyle w:val="109"/>
        <w:spacing w:line="360" w:lineRule="auto"/>
        <w:ind w:firstLine="480" w:firstLineChars="200"/>
        <w:rPr>
          <w:rFonts w:hAnsi="宋体" w:cs="宋体"/>
          <w:sz w:val="24"/>
          <w:szCs w:val="21"/>
        </w:rPr>
      </w:pPr>
      <w:r>
        <w:rPr>
          <w:rFonts w:hint="eastAsia" w:hAnsi="宋体" w:cs="宋体"/>
          <w:sz w:val="24"/>
          <w:szCs w:val="21"/>
        </w:rPr>
        <w:t xml:space="preserve">（3）按照招标文件要求提交履约保证金； </w:t>
      </w:r>
    </w:p>
    <w:p w14:paraId="6DE44429">
      <w:pPr>
        <w:pStyle w:val="109"/>
        <w:spacing w:line="360" w:lineRule="auto"/>
        <w:ind w:firstLine="480" w:firstLineChars="200"/>
        <w:rPr>
          <w:rFonts w:hAnsi="宋体" w:cs="宋体"/>
          <w:sz w:val="24"/>
          <w:szCs w:val="21"/>
        </w:rPr>
      </w:pPr>
      <w:r>
        <w:rPr>
          <w:rFonts w:hint="eastAsia" w:hAnsi="宋体" w:cs="宋体"/>
          <w:sz w:val="24"/>
          <w:szCs w:val="21"/>
        </w:rPr>
        <w:t xml:space="preserve">（4）在合同约定的期限内完成合同规定的全部义务。 </w:t>
      </w:r>
    </w:p>
    <w:p w14:paraId="402D1A7D">
      <w:pPr>
        <w:pStyle w:val="109"/>
        <w:spacing w:line="360" w:lineRule="auto"/>
        <w:ind w:firstLine="480" w:firstLineChars="200"/>
        <w:rPr>
          <w:rFonts w:hAnsi="宋体" w:cs="宋体"/>
          <w:sz w:val="24"/>
          <w:szCs w:val="21"/>
        </w:rPr>
      </w:pPr>
      <w:r>
        <w:rPr>
          <w:rFonts w:hint="eastAsia" w:hAnsi="宋体" w:cs="宋体"/>
          <w:sz w:val="24"/>
          <w:szCs w:val="21"/>
        </w:rPr>
        <w:t>10.以上事项如有虚假或隐瞒，我方愿意承担一切不利后果，并不再寻求任何旨在减轻或免除法律责任。</w:t>
      </w:r>
    </w:p>
    <w:p w14:paraId="6135B738">
      <w:pPr>
        <w:pStyle w:val="109"/>
        <w:spacing w:line="360" w:lineRule="auto"/>
        <w:ind w:firstLine="480"/>
        <w:rPr>
          <w:rFonts w:hAnsi="宋体" w:cs="宋体"/>
          <w:sz w:val="24"/>
          <w:szCs w:val="21"/>
        </w:rPr>
      </w:pPr>
      <w:r>
        <w:rPr>
          <w:rFonts w:hint="eastAsia" w:hAnsi="宋体" w:cs="宋体"/>
          <w:sz w:val="24"/>
          <w:szCs w:val="21"/>
        </w:rPr>
        <w:t>与本次投标有关的一切正式往来信函请寄：</w:t>
      </w:r>
    </w:p>
    <w:p w14:paraId="604DF4EB">
      <w:pPr>
        <w:pStyle w:val="109"/>
        <w:spacing w:line="360" w:lineRule="auto"/>
        <w:ind w:firstLine="480"/>
        <w:rPr>
          <w:rFonts w:hAnsi="宋体" w:cs="宋体"/>
          <w:sz w:val="24"/>
          <w:szCs w:val="21"/>
        </w:rPr>
      </w:pPr>
      <w:r>
        <w:rPr>
          <w:rFonts w:hint="eastAsia" w:hAnsi="宋体" w:cs="宋体"/>
          <w:sz w:val="24"/>
          <w:szCs w:val="21"/>
        </w:rPr>
        <w:t>地址：</w:t>
      </w:r>
      <w:r>
        <w:rPr>
          <w:rFonts w:hint="eastAsia" w:hAnsi="宋体" w:cs="宋体"/>
          <w:spacing w:val="20"/>
          <w:sz w:val="24"/>
          <w:u w:val="single"/>
        </w:rPr>
        <w:t xml:space="preserve">             </w:t>
      </w:r>
      <w:r>
        <w:rPr>
          <w:rFonts w:hint="eastAsia" w:hAnsi="宋体" w:cs="宋体"/>
          <w:sz w:val="24"/>
          <w:szCs w:val="21"/>
        </w:rPr>
        <w:t xml:space="preserve">     邮编：</w:t>
      </w:r>
      <w:r>
        <w:rPr>
          <w:rFonts w:hint="eastAsia" w:hAnsi="宋体" w:cs="宋体"/>
          <w:spacing w:val="20"/>
          <w:sz w:val="24"/>
          <w:u w:val="single"/>
        </w:rPr>
        <w:t xml:space="preserve">           </w:t>
      </w:r>
    </w:p>
    <w:p w14:paraId="752355F2">
      <w:pPr>
        <w:pStyle w:val="23"/>
        <w:spacing w:line="360" w:lineRule="auto"/>
        <w:ind w:firstLine="480" w:firstLineChars="200"/>
        <w:rPr>
          <w:rFonts w:hAnsi="宋体" w:cs="宋体"/>
          <w:sz w:val="24"/>
          <w:szCs w:val="21"/>
        </w:rPr>
      </w:pPr>
      <w:r>
        <w:rPr>
          <w:rFonts w:hint="eastAsia" w:hAnsi="宋体" w:cs="宋体"/>
          <w:sz w:val="24"/>
          <w:szCs w:val="21"/>
        </w:rPr>
        <w:t>电话：</w:t>
      </w:r>
      <w:r>
        <w:rPr>
          <w:rFonts w:hint="eastAsia" w:hAnsi="宋体" w:cs="宋体"/>
          <w:spacing w:val="20"/>
          <w:sz w:val="24"/>
          <w:u w:val="single"/>
        </w:rPr>
        <w:t xml:space="preserve">             </w:t>
      </w:r>
      <w:r>
        <w:rPr>
          <w:rFonts w:hint="eastAsia" w:hAnsi="宋体" w:cs="宋体"/>
          <w:sz w:val="24"/>
          <w:szCs w:val="21"/>
        </w:rPr>
        <w:t xml:space="preserve">     传真：</w:t>
      </w:r>
      <w:r>
        <w:rPr>
          <w:rFonts w:hint="eastAsia" w:hAnsi="宋体" w:cs="宋体"/>
          <w:spacing w:val="20"/>
          <w:sz w:val="24"/>
          <w:u w:val="single"/>
        </w:rPr>
        <w:t xml:space="preserve">           </w:t>
      </w:r>
    </w:p>
    <w:p w14:paraId="392FACBE">
      <w:pPr>
        <w:pStyle w:val="258"/>
        <w:spacing w:line="360" w:lineRule="auto"/>
        <w:rPr>
          <w:rFonts w:ascii="宋体" w:hAnsi="宋体" w:cs="宋体"/>
          <w:bCs/>
          <w:sz w:val="24"/>
        </w:rPr>
      </w:pPr>
    </w:p>
    <w:p w14:paraId="01F70A2D">
      <w:pPr>
        <w:pStyle w:val="89"/>
        <w:spacing w:line="360" w:lineRule="auto"/>
        <w:rPr>
          <w:rFonts w:hAnsi="宋体" w:cs="宋体"/>
          <w:sz w:val="24"/>
          <w:szCs w:val="21"/>
        </w:rPr>
      </w:pPr>
    </w:p>
    <w:p w14:paraId="6791F070">
      <w:pPr>
        <w:pStyle w:val="107"/>
        <w:wordWrap w:val="0"/>
        <w:spacing w:line="360" w:lineRule="auto"/>
        <w:ind w:firstLine="480"/>
        <w:jc w:val="right"/>
        <w:rPr>
          <w:rFonts w:ascii="宋体" w:hAnsi="宋体" w:cs="宋体"/>
          <w:spacing w:val="20"/>
          <w:sz w:val="24"/>
          <w:szCs w:val="21"/>
          <w:u w:val="single"/>
        </w:rPr>
      </w:pPr>
    </w:p>
    <w:p w14:paraId="2BCD2E89">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30D09E1A">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083A8520">
      <w:pPr>
        <w:pStyle w:val="107"/>
        <w:spacing w:line="360" w:lineRule="auto"/>
        <w:jc w:val="left"/>
        <w:rPr>
          <w:rFonts w:ascii="宋体" w:hAnsi="宋体" w:cs="宋体"/>
          <w:spacing w:val="20"/>
          <w:sz w:val="24"/>
          <w:szCs w:val="21"/>
          <w:u w:val="single"/>
        </w:rPr>
      </w:pPr>
    </w:p>
    <w:p w14:paraId="13852813">
      <w:pPr>
        <w:pStyle w:val="109"/>
        <w:spacing w:line="360" w:lineRule="auto"/>
        <w:rPr>
          <w:rFonts w:hAnsi="宋体" w:cs="宋体"/>
          <w:sz w:val="24"/>
          <w:szCs w:val="21"/>
        </w:rPr>
      </w:pPr>
    </w:p>
    <w:p w14:paraId="737A19AF">
      <w:pPr>
        <w:pStyle w:val="109"/>
        <w:spacing w:line="360" w:lineRule="auto"/>
        <w:rPr>
          <w:rFonts w:hAnsi="宋体" w:cs="宋体"/>
          <w:sz w:val="24"/>
          <w:szCs w:val="21"/>
        </w:rPr>
      </w:pPr>
      <w:r>
        <w:rPr>
          <w:rFonts w:hint="eastAsia" w:hAnsi="宋体" w:cs="宋体"/>
          <w:sz w:val="24"/>
          <w:szCs w:val="21"/>
        </w:rPr>
        <w:t>注：按照本声明书要求填报。</w:t>
      </w:r>
    </w:p>
    <w:p w14:paraId="214AC2E2">
      <w:pPr>
        <w:pStyle w:val="4"/>
        <w:spacing w:before="0" w:after="0"/>
        <w:ind w:firstLine="0" w:firstLineChars="0"/>
        <w:jc w:val="left"/>
        <w:rPr>
          <w:rFonts w:ascii="宋体" w:hAnsi="宋体" w:eastAsia="宋体" w:cs="宋体"/>
          <w:sz w:val="24"/>
          <w:szCs w:val="24"/>
        </w:rPr>
      </w:pPr>
      <w:r>
        <w:rPr>
          <w:rFonts w:hint="eastAsia" w:ascii="宋体" w:hAnsi="宋体" w:eastAsia="宋体" w:cs="宋体"/>
          <w:kern w:val="0"/>
          <w:sz w:val="32"/>
          <w:szCs w:val="32"/>
          <w:lang w:val="zh-CN"/>
        </w:rPr>
        <w:br w:type="page"/>
      </w:r>
      <w:bookmarkStart w:id="634" w:name="_Toc21273"/>
      <w:r>
        <w:rPr>
          <w:rFonts w:hint="eastAsia" w:ascii="宋体" w:hAnsi="宋体" w:eastAsia="宋体" w:cs="宋体"/>
          <w:sz w:val="24"/>
          <w:szCs w:val="24"/>
        </w:rPr>
        <w:t>2.4    廉洁自律承诺书格式</w:t>
      </w:r>
      <w:bookmarkEnd w:id="634"/>
    </w:p>
    <w:p w14:paraId="54DBF402">
      <w:pPr>
        <w:ind w:firstLine="1911" w:firstLineChars="595"/>
        <w:rPr>
          <w:rFonts w:ascii="宋体" w:hAnsi="宋体" w:cs="宋体"/>
          <w:b/>
          <w:kern w:val="0"/>
          <w:sz w:val="32"/>
          <w:szCs w:val="32"/>
        </w:rPr>
      </w:pPr>
      <w:r>
        <w:rPr>
          <w:rFonts w:hint="eastAsia" w:ascii="宋体" w:hAnsi="宋体" w:cs="宋体"/>
          <w:b/>
          <w:sz w:val="32"/>
          <w:szCs w:val="32"/>
          <w:lang w:val="zh-CN"/>
        </w:rPr>
        <w:t>政府采购供应商廉洁自律承诺书</w:t>
      </w:r>
    </w:p>
    <w:p w14:paraId="4B87837F">
      <w:pPr>
        <w:snapToGrid w:val="0"/>
        <w:spacing w:line="360" w:lineRule="auto"/>
        <w:rPr>
          <w:rFonts w:ascii="宋体" w:hAnsi="宋体" w:cs="宋体"/>
          <w:sz w:val="24"/>
        </w:rPr>
      </w:pPr>
    </w:p>
    <w:p w14:paraId="5C1F5196">
      <w:pPr>
        <w:snapToGrid w:val="0"/>
        <w:spacing w:line="360" w:lineRule="auto"/>
        <w:rPr>
          <w:rFonts w:ascii="宋体" w:hAnsi="宋体" w:cs="宋体"/>
          <w:kern w:val="0"/>
          <w:sz w:val="24"/>
        </w:rPr>
      </w:pPr>
      <w:r>
        <w:rPr>
          <w:rFonts w:hint="eastAsia" w:ascii="宋体" w:hAnsi="宋体" w:cs="宋体"/>
          <w:sz w:val="24"/>
          <w:u w:val="single"/>
        </w:rPr>
        <w:t>（采购人名称）</w:t>
      </w:r>
      <w:r>
        <w:rPr>
          <w:rFonts w:hint="eastAsia" w:ascii="宋体" w:hAnsi="宋体" w:cs="宋体"/>
          <w:kern w:val="0"/>
          <w:sz w:val="24"/>
          <w:lang w:val="zh-CN"/>
        </w:rPr>
        <w:t>：</w:t>
      </w:r>
    </w:p>
    <w:p w14:paraId="5273D4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w:t>
      </w:r>
      <w:r>
        <w:rPr>
          <w:rFonts w:hint="eastAsia" w:ascii="宋体" w:hAnsi="宋体" w:cs="宋体"/>
          <w:kern w:val="0"/>
          <w:sz w:val="24"/>
        </w:rPr>
        <w:t>采购</w:t>
      </w:r>
      <w:r>
        <w:rPr>
          <w:rFonts w:hint="eastAsia" w:ascii="宋体" w:hAnsi="宋体" w:cs="宋体"/>
          <w:kern w:val="0"/>
          <w:sz w:val="24"/>
          <w:lang w:val="zh-CN"/>
        </w:rPr>
        <w:t>要求参加投标。在这次投标过程中和中标后，我们将严格遵守国家法律法规要求，并郑重承诺：</w:t>
      </w:r>
    </w:p>
    <w:p w14:paraId="7CFF639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EEB035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D65A88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24C9A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4979FD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D7B5B9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15859F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A4DA1A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w:t>
      </w:r>
      <w:r>
        <w:rPr>
          <w:rFonts w:hint="eastAsia" w:ascii="宋体" w:hAnsi="宋体" w:cs="宋体"/>
          <w:kern w:val="0"/>
          <w:sz w:val="24"/>
        </w:rPr>
        <w:t>实施</w:t>
      </w:r>
      <w:r>
        <w:rPr>
          <w:rFonts w:hint="eastAsia" w:ascii="宋体" w:hAnsi="宋体" w:cs="宋体"/>
          <w:kern w:val="0"/>
          <w:sz w:val="24"/>
          <w:lang w:val="zh-CN"/>
        </w:rPr>
        <w:t>项目的</w:t>
      </w:r>
      <w:r>
        <w:rPr>
          <w:rFonts w:hint="eastAsia" w:ascii="宋体" w:hAnsi="宋体" w:cs="宋体"/>
          <w:kern w:val="0"/>
          <w:sz w:val="24"/>
        </w:rPr>
        <w:t>承接</w:t>
      </w:r>
      <w:r>
        <w:rPr>
          <w:rFonts w:hint="eastAsia" w:ascii="宋体" w:hAnsi="宋体" w:cs="宋体"/>
          <w:kern w:val="0"/>
          <w:sz w:val="24"/>
          <w:lang w:val="zh-CN"/>
        </w:rPr>
        <w:t>资格，有权拒绝我单位在一定时期内进入你</w:t>
      </w:r>
      <w:r>
        <w:rPr>
          <w:rFonts w:hint="eastAsia" w:ascii="宋体" w:hAnsi="宋体" w:cs="宋体"/>
          <w:sz w:val="24"/>
        </w:rPr>
        <w:t>单位</w:t>
      </w:r>
      <w:r>
        <w:rPr>
          <w:rFonts w:hint="eastAsia" w:ascii="宋体" w:hAnsi="宋体" w:cs="宋体"/>
          <w:kern w:val="0"/>
          <w:sz w:val="24"/>
          <w:lang w:val="zh-CN"/>
        </w:rPr>
        <w:t>进行项目</w:t>
      </w:r>
      <w:r>
        <w:rPr>
          <w:rFonts w:hint="eastAsia" w:ascii="宋体" w:hAnsi="宋体" w:cs="宋体"/>
          <w:kern w:val="0"/>
          <w:sz w:val="24"/>
        </w:rPr>
        <w:t>承接</w:t>
      </w:r>
      <w:r>
        <w:rPr>
          <w:rFonts w:hint="eastAsia" w:ascii="宋体" w:hAnsi="宋体" w:cs="宋体"/>
          <w:kern w:val="0"/>
          <w:sz w:val="24"/>
          <w:lang w:val="zh-CN"/>
        </w:rPr>
        <w:t>或其他经营活动，并通报市财政局。由此引起的相应损失均由我单位承担。</w:t>
      </w:r>
    </w:p>
    <w:p w14:paraId="1CFDC568">
      <w:pPr>
        <w:autoSpaceDE w:val="0"/>
        <w:autoSpaceDN w:val="0"/>
        <w:spacing w:line="360" w:lineRule="auto"/>
        <w:ind w:left="2"/>
        <w:jc w:val="left"/>
        <w:rPr>
          <w:rFonts w:ascii="宋体" w:hAnsi="宋体" w:cs="宋体"/>
          <w:kern w:val="0"/>
          <w:sz w:val="24"/>
          <w:lang w:val="zh-CN"/>
        </w:rPr>
      </w:pPr>
    </w:p>
    <w:p w14:paraId="0A38A17F">
      <w:pPr>
        <w:autoSpaceDE w:val="0"/>
        <w:autoSpaceDN w:val="0"/>
        <w:spacing w:line="360" w:lineRule="auto"/>
        <w:ind w:left="2"/>
        <w:jc w:val="left"/>
        <w:rPr>
          <w:rFonts w:ascii="宋体" w:hAnsi="宋体" w:cs="宋体"/>
          <w:kern w:val="0"/>
          <w:sz w:val="24"/>
          <w:lang w:val="zh-CN"/>
        </w:rPr>
      </w:pPr>
    </w:p>
    <w:p w14:paraId="2E687414">
      <w:pPr>
        <w:autoSpaceDE w:val="0"/>
        <w:autoSpaceDN w:val="0"/>
        <w:spacing w:line="360" w:lineRule="auto"/>
        <w:ind w:left="2"/>
        <w:jc w:val="left"/>
        <w:rPr>
          <w:rFonts w:ascii="宋体" w:hAnsi="宋体" w:cs="宋体"/>
          <w:kern w:val="0"/>
          <w:sz w:val="24"/>
          <w:lang w:val="zh-CN"/>
        </w:rPr>
      </w:pPr>
    </w:p>
    <w:p w14:paraId="19DCCB5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w:t>
      </w:r>
      <w:r>
        <w:rPr>
          <w:rFonts w:hint="eastAsia" w:ascii="宋体" w:hAnsi="宋体" w:cs="宋体"/>
          <w:kern w:val="0"/>
          <w:sz w:val="24"/>
        </w:rPr>
        <w:t>盖章</w:t>
      </w:r>
      <w:r>
        <w:rPr>
          <w:rFonts w:hint="eastAsia" w:ascii="宋体" w:hAnsi="宋体" w:cs="宋体"/>
          <w:kern w:val="0"/>
          <w:sz w:val="24"/>
          <w:lang w:val="zh-CN"/>
        </w:rPr>
        <w:t xml:space="preserve">：                                                                                                                                                                                                               </w:t>
      </w:r>
    </w:p>
    <w:p w14:paraId="2F6644F7">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6A62322">
      <w:pPr>
        <w:spacing w:line="360" w:lineRule="auto"/>
        <w:jc w:val="center"/>
        <w:rPr>
          <w:rFonts w:ascii="宋体" w:hAnsi="宋体" w:cs="宋体"/>
          <w:b/>
          <w:bCs/>
          <w:sz w:val="24"/>
        </w:rPr>
      </w:pPr>
    </w:p>
    <w:p w14:paraId="7342A4F7">
      <w:pPr>
        <w:spacing w:line="360" w:lineRule="auto"/>
        <w:ind w:right="420"/>
        <w:rPr>
          <w:rFonts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r>
        <w:rPr>
          <w:rFonts w:hint="eastAsia" w:ascii="宋体" w:hAnsi="宋体" w:cs="宋体"/>
          <w:sz w:val="24"/>
        </w:rPr>
        <w:t>注：按本格式和要求提供。</w:t>
      </w:r>
    </w:p>
    <w:p w14:paraId="619B27E8">
      <w:pPr>
        <w:pStyle w:val="4"/>
        <w:spacing w:before="0" w:after="0"/>
        <w:ind w:firstLine="0" w:firstLineChars="0"/>
        <w:jc w:val="left"/>
        <w:rPr>
          <w:rFonts w:ascii="宋体" w:hAnsi="宋体" w:eastAsia="宋体" w:cs="宋体"/>
          <w:sz w:val="24"/>
          <w:szCs w:val="24"/>
        </w:rPr>
      </w:pPr>
      <w:bookmarkStart w:id="635" w:name="_Toc18070"/>
      <w:bookmarkStart w:id="636" w:name="_Toc493956064"/>
      <w:bookmarkStart w:id="637" w:name="_Toc97213040"/>
      <w:bookmarkStart w:id="638" w:name="_Toc28632"/>
      <w:bookmarkStart w:id="639" w:name="_Toc531359059"/>
      <w:bookmarkStart w:id="640" w:name="_Toc24180"/>
      <w:bookmarkStart w:id="641" w:name="_Toc50"/>
      <w:bookmarkStart w:id="642" w:name="_Toc530551888"/>
      <w:bookmarkStart w:id="643" w:name="_Toc13442"/>
      <w:bookmarkStart w:id="644" w:name="_Toc530551887"/>
      <w:bookmarkStart w:id="645" w:name="_Toc493956063"/>
      <w:r>
        <w:rPr>
          <w:rFonts w:hint="eastAsia" w:ascii="宋体" w:hAnsi="宋体" w:eastAsia="宋体" w:cs="宋体"/>
          <w:sz w:val="24"/>
          <w:szCs w:val="24"/>
        </w:rPr>
        <w:t>2.5    符合性审查资料</w:t>
      </w:r>
      <w:bookmarkEnd w:id="635"/>
    </w:p>
    <w:p w14:paraId="57B3544C">
      <w:pPr>
        <w:jc w:val="center"/>
        <w:rPr>
          <w:rFonts w:ascii="宋体" w:hAnsi="宋体" w:cs="宋体"/>
          <w:b/>
          <w:kern w:val="0"/>
          <w:sz w:val="32"/>
          <w:szCs w:val="32"/>
        </w:rPr>
      </w:pPr>
      <w:r>
        <w:rPr>
          <w:rFonts w:hint="eastAsia" w:ascii="宋体" w:hAnsi="宋体" w:cs="宋体"/>
          <w:b/>
          <w:kern w:val="0"/>
          <w:sz w:val="32"/>
          <w:szCs w:val="32"/>
        </w:rPr>
        <w:t>符合性审查表</w:t>
      </w:r>
    </w:p>
    <w:p w14:paraId="0D81394B">
      <w:pPr>
        <w:rPr>
          <w:rFonts w:ascii="宋体" w:hAnsi="宋体" w:cs="宋体"/>
        </w:rPr>
      </w:pPr>
    </w:p>
    <w:tbl>
      <w:tblPr>
        <w:tblStyle w:val="4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E0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AC4BC4">
            <w:pPr>
              <w:snapToGrid w:val="0"/>
              <w:spacing w:line="240" w:lineRule="atLeast"/>
              <w:jc w:val="center"/>
              <w:rPr>
                <w:rFonts w:ascii="宋体" w:hAnsi="宋体" w:cs="宋体"/>
                <w:b/>
                <w:sz w:val="24"/>
                <w:szCs w:val="24"/>
              </w:rPr>
            </w:pPr>
            <w:r>
              <w:rPr>
                <w:rFonts w:hint="eastAsia" w:ascii="宋体" w:hAnsi="宋体" w:cs="宋体"/>
                <w:b/>
                <w:sz w:val="24"/>
                <w:szCs w:val="24"/>
              </w:rPr>
              <w:t>序号</w:t>
            </w:r>
          </w:p>
        </w:tc>
        <w:tc>
          <w:tcPr>
            <w:tcW w:w="4991" w:type="dxa"/>
            <w:vAlign w:val="center"/>
          </w:tcPr>
          <w:p w14:paraId="491D1FA7">
            <w:pPr>
              <w:snapToGrid w:val="0"/>
              <w:spacing w:line="240" w:lineRule="atLeast"/>
              <w:jc w:val="center"/>
              <w:rPr>
                <w:rFonts w:ascii="宋体" w:hAnsi="宋体" w:cs="宋体"/>
                <w:b/>
                <w:sz w:val="24"/>
                <w:szCs w:val="24"/>
              </w:rPr>
            </w:pPr>
            <w:r>
              <w:rPr>
                <w:rFonts w:hint="eastAsia" w:ascii="宋体" w:hAnsi="宋体" w:cs="宋体"/>
                <w:b/>
                <w:sz w:val="24"/>
                <w:szCs w:val="24"/>
              </w:rPr>
              <w:t>实质性要求</w:t>
            </w:r>
          </w:p>
        </w:tc>
        <w:tc>
          <w:tcPr>
            <w:tcW w:w="2551" w:type="dxa"/>
            <w:vAlign w:val="center"/>
          </w:tcPr>
          <w:p w14:paraId="23A3201A">
            <w:pPr>
              <w:snapToGrid w:val="0"/>
              <w:spacing w:line="240" w:lineRule="atLeast"/>
              <w:jc w:val="center"/>
              <w:rPr>
                <w:rFonts w:ascii="宋体" w:hAnsi="宋体" w:cs="宋体"/>
                <w:b/>
                <w:sz w:val="24"/>
                <w:szCs w:val="24"/>
              </w:rPr>
            </w:pPr>
            <w:r>
              <w:rPr>
                <w:rFonts w:hint="eastAsia" w:ascii="宋体" w:hAnsi="宋体" w:cs="宋体"/>
                <w:b/>
                <w:sz w:val="24"/>
                <w:szCs w:val="24"/>
              </w:rPr>
              <w:t>需要提供的符合性审查资料</w:t>
            </w:r>
          </w:p>
        </w:tc>
        <w:tc>
          <w:tcPr>
            <w:tcW w:w="1418" w:type="dxa"/>
            <w:vAlign w:val="center"/>
          </w:tcPr>
          <w:p w14:paraId="38798DD4">
            <w:pPr>
              <w:snapToGrid w:val="0"/>
              <w:spacing w:line="240" w:lineRule="atLeast"/>
              <w:jc w:val="center"/>
              <w:rPr>
                <w:rFonts w:ascii="宋体" w:hAnsi="宋体" w:cs="宋体"/>
                <w:b/>
                <w:sz w:val="24"/>
                <w:szCs w:val="24"/>
              </w:rPr>
            </w:pPr>
            <w:r>
              <w:rPr>
                <w:rFonts w:hint="eastAsia" w:ascii="宋体" w:hAnsi="宋体" w:cs="宋体"/>
                <w:b/>
                <w:sz w:val="24"/>
                <w:szCs w:val="24"/>
              </w:rPr>
              <w:t>投标文件中的</w:t>
            </w:r>
          </w:p>
          <w:p w14:paraId="1A474904">
            <w:pPr>
              <w:snapToGrid w:val="0"/>
              <w:spacing w:line="240" w:lineRule="atLeast"/>
              <w:jc w:val="center"/>
              <w:rPr>
                <w:rFonts w:ascii="宋体" w:hAnsi="宋体" w:cs="宋体"/>
                <w:b/>
                <w:sz w:val="24"/>
                <w:szCs w:val="24"/>
              </w:rPr>
            </w:pPr>
            <w:r>
              <w:rPr>
                <w:rFonts w:hint="eastAsia" w:ascii="宋体" w:hAnsi="宋体" w:cs="宋体"/>
                <w:b/>
                <w:sz w:val="24"/>
                <w:szCs w:val="24"/>
              </w:rPr>
              <w:t>页码位置</w:t>
            </w:r>
          </w:p>
        </w:tc>
      </w:tr>
      <w:tr w14:paraId="4A00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F3AEBA">
            <w:pPr>
              <w:jc w:val="center"/>
              <w:rPr>
                <w:rFonts w:ascii="宋体" w:hAnsi="宋体" w:cs="宋体"/>
                <w:sz w:val="24"/>
                <w:szCs w:val="24"/>
              </w:rPr>
            </w:pPr>
            <w:r>
              <w:rPr>
                <w:rFonts w:hint="eastAsia" w:ascii="宋体" w:hAnsi="宋体" w:cs="宋体"/>
                <w:sz w:val="24"/>
                <w:szCs w:val="24"/>
              </w:rPr>
              <w:t>1</w:t>
            </w:r>
          </w:p>
        </w:tc>
        <w:tc>
          <w:tcPr>
            <w:tcW w:w="4991" w:type="dxa"/>
            <w:vAlign w:val="center"/>
          </w:tcPr>
          <w:p w14:paraId="7610F7D8">
            <w:pPr>
              <w:spacing w:line="360" w:lineRule="auto"/>
              <w:rPr>
                <w:rFonts w:ascii="宋体" w:hAnsi="宋体" w:cs="宋体"/>
                <w:sz w:val="24"/>
                <w:szCs w:val="24"/>
              </w:rPr>
            </w:pPr>
            <w:r>
              <w:rPr>
                <w:rFonts w:hint="eastAsia" w:ascii="宋体" w:hAnsi="宋体" w:cs="宋体"/>
                <w:sz w:val="24"/>
                <w:szCs w:val="24"/>
              </w:rPr>
              <w:t>投标文件按照招标文件要求签署、盖章。</w:t>
            </w:r>
          </w:p>
        </w:tc>
        <w:tc>
          <w:tcPr>
            <w:tcW w:w="2551" w:type="dxa"/>
            <w:vAlign w:val="center"/>
          </w:tcPr>
          <w:p w14:paraId="4ABA0B13">
            <w:pPr>
              <w:rPr>
                <w:rFonts w:ascii="宋体" w:hAnsi="宋体" w:cs="宋体"/>
                <w:sz w:val="24"/>
                <w:szCs w:val="24"/>
              </w:rPr>
            </w:pPr>
            <w:r>
              <w:rPr>
                <w:rFonts w:hint="eastAsia" w:ascii="宋体" w:hAnsi="宋体" w:cs="宋体"/>
                <w:sz w:val="24"/>
                <w:szCs w:val="24"/>
              </w:rPr>
              <w:t>需要使用电子签名或者签字盖章的投标文件的组成部分</w:t>
            </w:r>
          </w:p>
        </w:tc>
        <w:tc>
          <w:tcPr>
            <w:tcW w:w="1418" w:type="dxa"/>
            <w:vAlign w:val="center"/>
          </w:tcPr>
          <w:p w14:paraId="0A2880FE">
            <w:pPr>
              <w:rPr>
                <w:rFonts w:ascii="宋体" w:hAnsi="宋体" w:cs="宋体"/>
                <w:sz w:val="24"/>
                <w:szCs w:val="24"/>
              </w:rPr>
            </w:pPr>
          </w:p>
          <w:p w14:paraId="57E97116">
            <w:pPr>
              <w:rPr>
                <w:rFonts w:ascii="宋体" w:hAnsi="宋体" w:cs="宋体"/>
                <w:sz w:val="24"/>
                <w:szCs w:val="24"/>
              </w:rPr>
            </w:pPr>
            <w:r>
              <w:rPr>
                <w:rFonts w:hint="eastAsia" w:ascii="宋体" w:hAnsi="宋体" w:cs="宋体"/>
                <w:sz w:val="24"/>
                <w:szCs w:val="24"/>
              </w:rPr>
              <w:t>投标文件</w:t>
            </w:r>
          </w:p>
          <w:p w14:paraId="2D7328F5">
            <w:pPr>
              <w:rPr>
                <w:rFonts w:ascii="宋体" w:hAnsi="宋体" w:cs="宋体"/>
                <w:sz w:val="24"/>
                <w:szCs w:val="24"/>
              </w:rPr>
            </w:pPr>
          </w:p>
        </w:tc>
      </w:tr>
      <w:tr w14:paraId="5FB4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F93566">
            <w:pPr>
              <w:jc w:val="center"/>
              <w:rPr>
                <w:rFonts w:ascii="宋体" w:hAnsi="宋体" w:cs="宋体"/>
                <w:sz w:val="24"/>
                <w:szCs w:val="24"/>
              </w:rPr>
            </w:pPr>
            <w:r>
              <w:rPr>
                <w:rFonts w:hint="eastAsia" w:ascii="宋体" w:hAnsi="宋体" w:cs="宋体"/>
                <w:sz w:val="24"/>
                <w:szCs w:val="24"/>
              </w:rPr>
              <w:t>2</w:t>
            </w:r>
          </w:p>
        </w:tc>
        <w:tc>
          <w:tcPr>
            <w:tcW w:w="4991" w:type="dxa"/>
            <w:vAlign w:val="center"/>
          </w:tcPr>
          <w:p w14:paraId="3362CF71">
            <w:pPr>
              <w:spacing w:line="360" w:lineRule="auto"/>
              <w:rPr>
                <w:rFonts w:ascii="宋体" w:hAnsi="宋体" w:cs="宋体"/>
                <w:sz w:val="24"/>
                <w:szCs w:val="24"/>
              </w:rPr>
            </w:pPr>
            <w:r>
              <w:rPr>
                <w:rFonts w:hint="eastAsia" w:ascii="宋体" w:hAnsi="宋体" w:cs="宋体"/>
                <w:sz w:val="24"/>
                <w:szCs w:val="24"/>
              </w:rPr>
              <w:t>投标文件中承诺的投标有效期不少于招标文件中载明的投标有效期。</w:t>
            </w:r>
          </w:p>
        </w:tc>
        <w:tc>
          <w:tcPr>
            <w:tcW w:w="2551" w:type="dxa"/>
            <w:vAlign w:val="center"/>
          </w:tcPr>
          <w:p w14:paraId="33D16B36">
            <w:pPr>
              <w:rPr>
                <w:rFonts w:ascii="宋体" w:hAnsi="宋体" w:cs="宋体"/>
                <w:sz w:val="24"/>
                <w:szCs w:val="24"/>
              </w:rPr>
            </w:pPr>
            <w:r>
              <w:rPr>
                <w:rFonts w:hint="eastAsia" w:ascii="宋体" w:hAnsi="宋体" w:cs="宋体"/>
                <w:sz w:val="24"/>
                <w:szCs w:val="24"/>
              </w:rPr>
              <w:t>投标函</w:t>
            </w:r>
          </w:p>
        </w:tc>
        <w:tc>
          <w:tcPr>
            <w:tcW w:w="1418" w:type="dxa"/>
            <w:vAlign w:val="center"/>
          </w:tcPr>
          <w:p w14:paraId="7378944D">
            <w:pPr>
              <w:rPr>
                <w:rFonts w:ascii="宋体" w:hAnsi="宋体" w:cs="宋体"/>
                <w:sz w:val="24"/>
                <w:szCs w:val="24"/>
              </w:rPr>
            </w:pPr>
            <w:r>
              <w:rPr>
                <w:rFonts w:hint="eastAsia" w:ascii="宋体" w:hAnsi="宋体" w:cs="宋体"/>
                <w:sz w:val="24"/>
                <w:szCs w:val="24"/>
              </w:rPr>
              <w:t>见投标文件第</w:t>
            </w:r>
            <w:r>
              <w:rPr>
                <w:rFonts w:hint="eastAsia" w:ascii="宋体" w:hAnsi="宋体" w:cs="宋体"/>
                <w:sz w:val="24"/>
                <w:szCs w:val="24"/>
                <w:u w:val="single"/>
              </w:rPr>
              <w:t xml:space="preserve">  </w:t>
            </w:r>
            <w:r>
              <w:rPr>
                <w:rFonts w:hint="eastAsia" w:ascii="宋体" w:hAnsi="宋体" w:cs="宋体"/>
                <w:sz w:val="24"/>
                <w:szCs w:val="24"/>
              </w:rPr>
              <w:t>页</w:t>
            </w:r>
          </w:p>
        </w:tc>
      </w:tr>
      <w:tr w14:paraId="1A66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1A99E1">
            <w:pPr>
              <w:jc w:val="center"/>
              <w:rPr>
                <w:rFonts w:ascii="宋体" w:hAnsi="宋体" w:cs="宋体"/>
                <w:sz w:val="24"/>
                <w:szCs w:val="24"/>
              </w:rPr>
            </w:pPr>
            <w:r>
              <w:rPr>
                <w:rFonts w:hint="eastAsia" w:ascii="宋体" w:hAnsi="宋体" w:cs="宋体"/>
                <w:sz w:val="24"/>
                <w:szCs w:val="24"/>
              </w:rPr>
              <w:t>3</w:t>
            </w:r>
          </w:p>
        </w:tc>
        <w:tc>
          <w:tcPr>
            <w:tcW w:w="4991" w:type="dxa"/>
            <w:vAlign w:val="center"/>
          </w:tcPr>
          <w:p w14:paraId="54D42966">
            <w:pPr>
              <w:spacing w:line="360" w:lineRule="auto"/>
              <w:rPr>
                <w:rFonts w:ascii="宋体" w:hAnsi="宋体" w:cs="宋体"/>
                <w:sz w:val="24"/>
                <w:szCs w:val="24"/>
              </w:rPr>
            </w:pPr>
            <w:r>
              <w:rPr>
                <w:rFonts w:hint="eastAsia" w:ascii="宋体" w:hAnsi="宋体" w:cs="宋体"/>
                <w:sz w:val="24"/>
                <w:szCs w:val="24"/>
              </w:rPr>
              <w:t>投标文件满足招标文件的其它实质性要求。</w:t>
            </w:r>
          </w:p>
        </w:tc>
        <w:tc>
          <w:tcPr>
            <w:tcW w:w="2551" w:type="dxa"/>
            <w:vAlign w:val="center"/>
          </w:tcPr>
          <w:p w14:paraId="66BDD465">
            <w:pPr>
              <w:rPr>
                <w:rFonts w:ascii="宋体" w:hAnsi="宋体" w:cs="宋体"/>
                <w:sz w:val="24"/>
                <w:szCs w:val="24"/>
              </w:rPr>
            </w:pPr>
            <w:r>
              <w:rPr>
                <w:rFonts w:hint="eastAsia" w:ascii="宋体" w:hAnsi="宋体" w:cs="宋体"/>
                <w:kern w:val="0"/>
                <w:sz w:val="24"/>
                <w:szCs w:val="24"/>
              </w:rPr>
              <w:t>招标文件其它实质性要求相应的材料（“▲” 系指实质性要求条款，招标文件无其它实质性要求的，无需提供）</w:t>
            </w:r>
          </w:p>
        </w:tc>
        <w:tc>
          <w:tcPr>
            <w:tcW w:w="1418" w:type="dxa"/>
            <w:vAlign w:val="center"/>
          </w:tcPr>
          <w:p w14:paraId="4D69D734">
            <w:pPr>
              <w:rPr>
                <w:rFonts w:ascii="宋体" w:hAnsi="宋体" w:cs="宋体"/>
                <w:sz w:val="24"/>
                <w:szCs w:val="24"/>
              </w:rPr>
            </w:pPr>
            <w:r>
              <w:rPr>
                <w:rFonts w:hint="eastAsia" w:ascii="宋体" w:hAnsi="宋体" w:cs="宋体"/>
                <w:sz w:val="24"/>
                <w:szCs w:val="24"/>
              </w:rPr>
              <w:t>见投标文件第</w:t>
            </w:r>
            <w:r>
              <w:rPr>
                <w:rFonts w:hint="eastAsia" w:ascii="宋体" w:hAnsi="宋体" w:cs="宋体"/>
                <w:sz w:val="24"/>
                <w:szCs w:val="24"/>
                <w:u w:val="single"/>
              </w:rPr>
              <w:t xml:space="preserve">  </w:t>
            </w:r>
            <w:r>
              <w:rPr>
                <w:rFonts w:hint="eastAsia" w:ascii="宋体" w:hAnsi="宋体" w:cs="宋体"/>
                <w:sz w:val="24"/>
                <w:szCs w:val="24"/>
              </w:rPr>
              <w:t>页</w:t>
            </w:r>
          </w:p>
        </w:tc>
      </w:tr>
    </w:tbl>
    <w:p w14:paraId="1D462DC5">
      <w:pPr>
        <w:spacing w:line="360" w:lineRule="auto"/>
        <w:ind w:right="420"/>
        <w:rPr>
          <w:rFonts w:ascii="宋体" w:hAnsi="宋体" w:cs="宋体"/>
          <w:sz w:val="24"/>
        </w:rPr>
      </w:pPr>
      <w:r>
        <w:rPr>
          <w:rFonts w:hint="eastAsia" w:ascii="宋体" w:hAnsi="宋体" w:cs="宋体"/>
          <w:sz w:val="24"/>
        </w:rPr>
        <w:t>注：按本格式和要求提供，行数不足可填加。</w:t>
      </w:r>
    </w:p>
    <w:p w14:paraId="184A589D">
      <w:pPr>
        <w:pStyle w:val="107"/>
        <w:wordWrap w:val="0"/>
        <w:spacing w:line="360" w:lineRule="auto"/>
        <w:ind w:firstLine="480"/>
        <w:jc w:val="right"/>
        <w:rPr>
          <w:rFonts w:ascii="宋体" w:hAnsi="宋体" w:cs="宋体"/>
          <w:sz w:val="24"/>
          <w:szCs w:val="21"/>
        </w:rPr>
      </w:pPr>
    </w:p>
    <w:p w14:paraId="2EC99935">
      <w:pPr>
        <w:pStyle w:val="107"/>
        <w:wordWrap w:val="0"/>
        <w:spacing w:line="360" w:lineRule="auto"/>
        <w:ind w:firstLine="480"/>
        <w:jc w:val="right"/>
        <w:rPr>
          <w:rFonts w:ascii="宋体" w:hAnsi="宋体" w:cs="宋体"/>
          <w:sz w:val="24"/>
          <w:szCs w:val="21"/>
        </w:rPr>
      </w:pPr>
    </w:p>
    <w:p w14:paraId="4D0162D7">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105A0DD2">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21FAF94E">
      <w:pPr>
        <w:pStyle w:val="4"/>
        <w:spacing w:before="0" w:after="0"/>
        <w:ind w:firstLine="0" w:firstLineChars="0"/>
        <w:jc w:val="left"/>
        <w:rPr>
          <w:rFonts w:ascii="宋体" w:hAnsi="宋体" w:eastAsia="宋体" w:cs="宋体"/>
          <w:sz w:val="24"/>
          <w:szCs w:val="24"/>
        </w:rPr>
      </w:pPr>
      <w:r>
        <w:rPr>
          <w:rFonts w:hint="eastAsia" w:ascii="宋体" w:hAnsi="宋体" w:eastAsia="宋体" w:cs="宋体"/>
          <w:sz w:val="24"/>
          <w:szCs w:val="24"/>
        </w:rPr>
        <w:br w:type="page"/>
      </w:r>
      <w:bookmarkStart w:id="646" w:name="_Toc32350"/>
      <w:r>
        <w:rPr>
          <w:rFonts w:hint="eastAsia" w:ascii="宋体" w:hAnsi="宋体" w:eastAsia="宋体" w:cs="宋体"/>
          <w:sz w:val="24"/>
          <w:szCs w:val="24"/>
        </w:rPr>
        <w:t>2.6    投标项目明细清单</w:t>
      </w:r>
      <w:bookmarkEnd w:id="646"/>
    </w:p>
    <w:p w14:paraId="539D99F7">
      <w:pPr>
        <w:pStyle w:val="13"/>
        <w:spacing w:line="360" w:lineRule="auto"/>
        <w:ind w:firstLine="0"/>
        <w:jc w:val="center"/>
        <w:rPr>
          <w:rFonts w:ascii="宋体" w:hAnsi="宋体" w:cs="宋体"/>
          <w:b/>
          <w:sz w:val="32"/>
          <w:szCs w:val="32"/>
        </w:rPr>
      </w:pPr>
      <w:r>
        <w:rPr>
          <w:rFonts w:hint="eastAsia" w:ascii="宋体" w:hAnsi="宋体" w:cs="宋体"/>
          <w:b/>
          <w:sz w:val="32"/>
          <w:szCs w:val="32"/>
        </w:rPr>
        <w:t>投标项目明细清单（货物类）</w:t>
      </w:r>
    </w:p>
    <w:tbl>
      <w:tblPr>
        <w:tblStyle w:val="42"/>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58047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1D6DC93">
            <w:pPr>
              <w:snapToGrid w:val="0"/>
              <w:spacing w:before="50" w:after="50"/>
              <w:jc w:val="center"/>
              <w:rPr>
                <w:rFonts w:ascii="宋体" w:hAnsi="宋体" w:cs="宋体"/>
                <w:sz w:val="24"/>
                <w:szCs w:val="24"/>
              </w:rPr>
            </w:pPr>
            <w:r>
              <w:rPr>
                <w:rFonts w:hint="eastAsia" w:ascii="宋体" w:hAnsi="宋体" w:cs="宋体"/>
                <w:sz w:val="24"/>
                <w:szCs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5CB18BB">
            <w:pPr>
              <w:snapToGrid w:val="0"/>
              <w:spacing w:before="50" w:after="50"/>
              <w:jc w:val="center"/>
              <w:rPr>
                <w:rFonts w:ascii="宋体" w:hAnsi="宋体" w:cs="宋体"/>
                <w:sz w:val="24"/>
                <w:szCs w:val="24"/>
              </w:rPr>
            </w:pPr>
            <w:r>
              <w:rPr>
                <w:rFonts w:hint="eastAsia" w:ascii="宋体" w:hAnsi="宋体" w:cs="宋体"/>
                <w:sz w:val="24"/>
                <w:szCs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0803FC9">
            <w:pPr>
              <w:snapToGrid w:val="0"/>
              <w:spacing w:before="50" w:after="50"/>
              <w:jc w:val="center"/>
              <w:rPr>
                <w:rFonts w:ascii="宋体" w:hAnsi="宋体" w:cs="宋体"/>
                <w:sz w:val="24"/>
                <w:szCs w:val="24"/>
              </w:rPr>
            </w:pPr>
            <w:r>
              <w:rPr>
                <w:rFonts w:hint="eastAsia" w:ascii="宋体" w:hAnsi="宋体" w:cs="宋体"/>
                <w:sz w:val="24"/>
                <w:szCs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6BAF9BF">
            <w:pPr>
              <w:snapToGrid w:val="0"/>
              <w:spacing w:before="50" w:after="50"/>
              <w:jc w:val="center"/>
              <w:rPr>
                <w:rFonts w:ascii="宋体" w:hAnsi="宋体" w:cs="宋体"/>
                <w:sz w:val="24"/>
                <w:szCs w:val="24"/>
              </w:rPr>
            </w:pPr>
            <w:r>
              <w:rPr>
                <w:rFonts w:hint="eastAsia" w:ascii="宋体" w:hAnsi="宋体" w:cs="宋体"/>
                <w:sz w:val="24"/>
                <w:szCs w:val="24"/>
              </w:rPr>
              <w:t>规格</w:t>
            </w:r>
          </w:p>
          <w:p w14:paraId="0EF15176">
            <w:pPr>
              <w:snapToGrid w:val="0"/>
              <w:spacing w:before="50" w:after="50"/>
              <w:jc w:val="center"/>
              <w:rPr>
                <w:rFonts w:ascii="宋体" w:hAnsi="宋体" w:cs="宋体"/>
                <w:sz w:val="24"/>
                <w:szCs w:val="24"/>
              </w:rPr>
            </w:pPr>
            <w:r>
              <w:rPr>
                <w:rFonts w:hint="eastAsia" w:ascii="宋体" w:hAnsi="宋体" w:cs="宋体"/>
                <w:sz w:val="24"/>
                <w:szCs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3F7B8CF">
            <w:pPr>
              <w:snapToGrid w:val="0"/>
              <w:spacing w:before="50" w:after="50"/>
              <w:jc w:val="center"/>
              <w:rPr>
                <w:rFonts w:ascii="宋体" w:hAnsi="宋体" w:cs="宋体"/>
                <w:sz w:val="24"/>
                <w:szCs w:val="24"/>
              </w:rPr>
            </w:pPr>
            <w:r>
              <w:rPr>
                <w:rFonts w:hint="eastAsia" w:ascii="宋体" w:hAnsi="宋体" w:cs="宋体"/>
                <w:sz w:val="24"/>
                <w:szCs w:val="24"/>
              </w:rPr>
              <w:t>单位及</w:t>
            </w:r>
          </w:p>
          <w:p w14:paraId="7591101C">
            <w:pPr>
              <w:snapToGrid w:val="0"/>
              <w:spacing w:before="50" w:after="50"/>
              <w:jc w:val="center"/>
              <w:rPr>
                <w:rFonts w:ascii="宋体" w:hAnsi="宋体" w:cs="宋体"/>
                <w:sz w:val="24"/>
                <w:szCs w:val="24"/>
              </w:rPr>
            </w:pPr>
            <w:r>
              <w:rPr>
                <w:rFonts w:hint="eastAsia" w:ascii="宋体" w:hAnsi="宋体" w:cs="宋体"/>
                <w:sz w:val="24"/>
                <w:szCs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7DD9BE4">
            <w:pPr>
              <w:snapToGrid w:val="0"/>
              <w:spacing w:before="50" w:after="50"/>
              <w:jc w:val="center"/>
              <w:rPr>
                <w:rFonts w:ascii="宋体" w:hAnsi="宋体" w:cs="宋体"/>
                <w:sz w:val="24"/>
                <w:szCs w:val="24"/>
              </w:rPr>
            </w:pPr>
            <w:r>
              <w:rPr>
                <w:rFonts w:hint="eastAsia" w:ascii="宋体" w:hAnsi="宋体" w:cs="宋体"/>
                <w:sz w:val="24"/>
                <w:szCs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EEB4C16">
            <w:pPr>
              <w:snapToGrid w:val="0"/>
              <w:spacing w:before="50" w:after="50"/>
              <w:jc w:val="center"/>
              <w:rPr>
                <w:rFonts w:ascii="宋体" w:hAnsi="宋体" w:cs="宋体"/>
                <w:sz w:val="24"/>
                <w:szCs w:val="24"/>
              </w:rPr>
            </w:pPr>
            <w:r>
              <w:rPr>
                <w:rFonts w:hint="eastAsia" w:ascii="宋体" w:hAnsi="宋体" w:cs="宋体"/>
                <w:sz w:val="24"/>
                <w:szCs w:val="24"/>
              </w:rPr>
              <w:t>产地</w:t>
            </w:r>
          </w:p>
        </w:tc>
      </w:tr>
      <w:tr w14:paraId="0A8F2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2C751B3D">
            <w:pPr>
              <w:snapToGrid w:val="0"/>
              <w:spacing w:before="50" w:after="50"/>
              <w:jc w:val="center"/>
              <w:rPr>
                <w:rFonts w:ascii="宋体" w:hAnsi="宋体" w:cs="宋体"/>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14:paraId="139DD659">
            <w:pPr>
              <w:snapToGrid w:val="0"/>
              <w:spacing w:before="50" w:after="50"/>
              <w:jc w:val="center"/>
              <w:rPr>
                <w:rFonts w:ascii="宋体" w:hAnsi="宋体" w:cs="宋体"/>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200634D8">
            <w:pPr>
              <w:snapToGrid w:val="0"/>
              <w:spacing w:before="50" w:after="50"/>
              <w:ind w:left="480" w:hanging="480"/>
              <w:jc w:val="center"/>
              <w:rPr>
                <w:rFonts w:ascii="宋体" w:hAnsi="宋体" w:cs="宋体"/>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550D1F1C">
            <w:pPr>
              <w:snapToGrid w:val="0"/>
              <w:spacing w:before="50" w:after="50"/>
              <w:jc w:val="center"/>
              <w:rPr>
                <w:rFonts w:ascii="宋体" w:hAnsi="宋体" w:cs="宋体"/>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75850AC6">
            <w:pPr>
              <w:snapToGrid w:val="0"/>
              <w:spacing w:before="50" w:after="50"/>
              <w:jc w:val="center"/>
              <w:rPr>
                <w:rFonts w:ascii="宋体" w:hAnsi="宋体" w:cs="宋体"/>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14:paraId="118D3EEC">
            <w:pPr>
              <w:snapToGrid w:val="0"/>
              <w:spacing w:before="50" w:after="50"/>
              <w:jc w:val="cente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662A4A64">
            <w:pPr>
              <w:snapToGrid w:val="0"/>
              <w:spacing w:before="50" w:after="50"/>
              <w:jc w:val="center"/>
              <w:rPr>
                <w:rFonts w:ascii="宋体" w:hAnsi="宋体" w:cs="宋体"/>
                <w:sz w:val="24"/>
                <w:szCs w:val="24"/>
              </w:rPr>
            </w:pPr>
          </w:p>
        </w:tc>
      </w:tr>
      <w:tr w14:paraId="68B4B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18D61CD4">
            <w:pPr>
              <w:snapToGrid w:val="0"/>
              <w:spacing w:before="50" w:after="50"/>
              <w:jc w:val="center"/>
              <w:rPr>
                <w:rFonts w:ascii="宋体" w:hAnsi="宋体" w:cs="宋体"/>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14:paraId="1C3C157F">
            <w:pPr>
              <w:snapToGrid w:val="0"/>
              <w:spacing w:before="50" w:after="50"/>
              <w:jc w:val="center"/>
              <w:rPr>
                <w:rFonts w:ascii="宋体" w:hAnsi="宋体" w:cs="宋体"/>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07E46F58">
            <w:pPr>
              <w:snapToGrid w:val="0"/>
              <w:spacing w:before="50" w:after="50"/>
              <w:ind w:left="480" w:hanging="480"/>
              <w:jc w:val="center"/>
              <w:rPr>
                <w:rFonts w:ascii="宋体" w:hAnsi="宋体" w:cs="宋体"/>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150BBF58">
            <w:pPr>
              <w:snapToGrid w:val="0"/>
              <w:spacing w:before="50" w:after="50"/>
              <w:jc w:val="center"/>
              <w:rPr>
                <w:rFonts w:ascii="宋体" w:hAnsi="宋体" w:cs="宋体"/>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39194FCE">
            <w:pPr>
              <w:snapToGrid w:val="0"/>
              <w:spacing w:before="50" w:after="50"/>
              <w:jc w:val="center"/>
              <w:rPr>
                <w:rFonts w:ascii="宋体" w:hAnsi="宋体" w:cs="宋体"/>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14:paraId="254CDDD2">
            <w:pPr>
              <w:snapToGrid w:val="0"/>
              <w:spacing w:before="50" w:after="50"/>
              <w:jc w:val="cente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448DBBAA">
            <w:pPr>
              <w:snapToGrid w:val="0"/>
              <w:spacing w:before="50" w:after="50"/>
              <w:jc w:val="center"/>
              <w:rPr>
                <w:rFonts w:ascii="宋体" w:hAnsi="宋体" w:cs="宋体"/>
                <w:sz w:val="24"/>
                <w:szCs w:val="24"/>
              </w:rPr>
            </w:pPr>
          </w:p>
        </w:tc>
      </w:tr>
    </w:tbl>
    <w:p w14:paraId="0F972DC6">
      <w:pPr>
        <w:pStyle w:val="107"/>
        <w:spacing w:line="360" w:lineRule="auto"/>
        <w:ind w:firstLine="480"/>
        <w:jc w:val="left"/>
        <w:rPr>
          <w:rFonts w:ascii="宋体" w:hAnsi="宋体" w:cs="宋体"/>
          <w:sz w:val="24"/>
          <w:szCs w:val="21"/>
        </w:rPr>
      </w:pPr>
      <w:r>
        <w:rPr>
          <w:rFonts w:hint="eastAsia" w:ascii="宋体" w:hAnsi="宋体" w:cs="宋体"/>
          <w:sz w:val="24"/>
        </w:rPr>
        <w:t>注：在填写时，如上表不适合本项目的实际情况，可在确保投标明细内容完整的情况下，根据上表格式自行划表填写。</w:t>
      </w:r>
    </w:p>
    <w:p w14:paraId="371936C4">
      <w:pPr>
        <w:pStyle w:val="107"/>
        <w:wordWrap w:val="0"/>
        <w:spacing w:line="360" w:lineRule="auto"/>
        <w:ind w:firstLine="480"/>
        <w:jc w:val="right"/>
        <w:rPr>
          <w:rFonts w:ascii="宋体" w:hAnsi="宋体" w:cs="宋体"/>
          <w:sz w:val="24"/>
          <w:szCs w:val="21"/>
        </w:rPr>
      </w:pPr>
    </w:p>
    <w:p w14:paraId="6A73A76A">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276AB050">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278F770F">
      <w:pPr>
        <w:snapToGrid w:val="0"/>
        <w:spacing w:before="120" w:beforeLines="50"/>
        <w:rPr>
          <w:rFonts w:ascii="宋体" w:hAnsi="宋体" w:cs="宋体"/>
          <w:sz w:val="30"/>
          <w:szCs w:val="30"/>
        </w:rPr>
      </w:pPr>
    </w:p>
    <w:p w14:paraId="35672BEA">
      <w:pPr>
        <w:pStyle w:val="107"/>
        <w:wordWrap w:val="0"/>
        <w:spacing w:line="360" w:lineRule="auto"/>
        <w:rPr>
          <w:rFonts w:ascii="宋体" w:hAnsi="宋体" w:cs="宋体"/>
          <w:sz w:val="24"/>
          <w:szCs w:val="21"/>
          <w:u w:val="single"/>
        </w:rPr>
      </w:pPr>
    </w:p>
    <w:p w14:paraId="22AE1DEE">
      <w:pPr>
        <w:pStyle w:val="4"/>
        <w:spacing w:before="0" w:after="0"/>
        <w:ind w:firstLine="0" w:firstLineChars="0"/>
        <w:jc w:val="left"/>
        <w:rPr>
          <w:rFonts w:ascii="宋体" w:hAnsi="宋体" w:eastAsia="宋体" w:cs="宋体"/>
          <w:sz w:val="24"/>
          <w:szCs w:val="24"/>
        </w:rPr>
      </w:pPr>
      <w:r>
        <w:rPr>
          <w:rFonts w:hint="eastAsia" w:ascii="宋体" w:hAnsi="宋体" w:eastAsia="宋体" w:cs="宋体"/>
          <w:sz w:val="24"/>
          <w:szCs w:val="24"/>
        </w:rPr>
        <w:br w:type="page"/>
      </w:r>
      <w:bookmarkStart w:id="647" w:name="_Toc16251"/>
      <w:r>
        <w:rPr>
          <w:rFonts w:hint="eastAsia" w:ascii="宋体" w:hAnsi="宋体" w:eastAsia="宋体" w:cs="宋体"/>
          <w:sz w:val="24"/>
          <w:szCs w:val="24"/>
        </w:rPr>
        <w:t>2.7    商务技术偏离表格式</w:t>
      </w:r>
      <w:bookmarkEnd w:id="647"/>
    </w:p>
    <w:p w14:paraId="25F49C0F">
      <w:pPr>
        <w:pStyle w:val="13"/>
        <w:spacing w:line="360" w:lineRule="auto"/>
        <w:ind w:firstLine="0"/>
        <w:jc w:val="center"/>
        <w:rPr>
          <w:rFonts w:ascii="宋体" w:hAnsi="宋体" w:cs="宋体"/>
          <w:b/>
          <w:sz w:val="32"/>
          <w:szCs w:val="32"/>
        </w:rPr>
      </w:pPr>
      <w:r>
        <w:rPr>
          <w:rFonts w:hint="eastAsia" w:ascii="宋体" w:hAnsi="宋体" w:cs="宋体"/>
          <w:b/>
          <w:sz w:val="32"/>
          <w:szCs w:val="32"/>
        </w:rPr>
        <w:t>商务技术偏离表</w:t>
      </w:r>
    </w:p>
    <w:p w14:paraId="40B50D05">
      <w:pPr>
        <w:pStyle w:val="151"/>
        <w:spacing w:line="560" w:lineRule="exact"/>
        <w:rPr>
          <w:rFonts w:ascii="宋体" w:hAnsi="宋体" w:cs="宋体"/>
          <w:sz w:val="24"/>
        </w:rPr>
      </w:pPr>
      <w:r>
        <w:rPr>
          <w:rFonts w:hint="eastAsia" w:ascii="宋体" w:hAnsi="宋体" w:cs="宋体"/>
          <w:sz w:val="24"/>
        </w:rPr>
        <w:t>项目编号：</w:t>
      </w:r>
    </w:p>
    <w:p w14:paraId="34230C40">
      <w:pPr>
        <w:pStyle w:val="151"/>
        <w:spacing w:line="560" w:lineRule="exact"/>
        <w:rPr>
          <w:rFonts w:ascii="宋体" w:hAnsi="宋体" w:cs="宋体"/>
          <w:sz w:val="24"/>
        </w:rPr>
      </w:pPr>
      <w:r>
        <w:rPr>
          <w:rFonts w:hint="eastAsia" w:ascii="宋体" w:hAnsi="宋体" w:cs="宋体"/>
          <w:sz w:val="24"/>
        </w:rPr>
        <w:t>项目名称：                               标项（如有）：</w:t>
      </w:r>
    </w:p>
    <w:tbl>
      <w:tblPr>
        <w:tblStyle w:val="42"/>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489"/>
        <w:gridCol w:w="2489"/>
        <w:gridCol w:w="2073"/>
        <w:gridCol w:w="1514"/>
      </w:tblGrid>
      <w:tr w14:paraId="5FA2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79015A2C">
            <w:pPr>
              <w:pStyle w:val="151"/>
              <w:jc w:val="center"/>
              <w:rPr>
                <w:rFonts w:ascii="宋体" w:hAnsi="宋体" w:cs="宋体"/>
                <w:sz w:val="24"/>
              </w:rPr>
            </w:pPr>
            <w:r>
              <w:rPr>
                <w:rFonts w:hint="eastAsia" w:ascii="宋体" w:hAnsi="宋体" w:cs="宋体"/>
                <w:sz w:val="24"/>
              </w:rPr>
              <w:t>序号</w:t>
            </w:r>
          </w:p>
        </w:tc>
        <w:tc>
          <w:tcPr>
            <w:tcW w:w="2489" w:type="dxa"/>
            <w:vAlign w:val="center"/>
          </w:tcPr>
          <w:p w14:paraId="5B9CE023">
            <w:pPr>
              <w:jc w:val="center"/>
              <w:rPr>
                <w:rFonts w:ascii="宋体" w:hAnsi="宋体" w:cs="宋体"/>
                <w:sz w:val="24"/>
              </w:rPr>
            </w:pPr>
            <w:r>
              <w:rPr>
                <w:rFonts w:hint="eastAsia" w:ascii="宋体" w:hAnsi="宋体" w:cs="宋体"/>
                <w:sz w:val="24"/>
              </w:rPr>
              <w:t>招标文件章节及具体内容</w:t>
            </w:r>
          </w:p>
        </w:tc>
        <w:tc>
          <w:tcPr>
            <w:tcW w:w="2489" w:type="dxa"/>
            <w:vAlign w:val="center"/>
          </w:tcPr>
          <w:p w14:paraId="48B2A5E0">
            <w:pPr>
              <w:jc w:val="center"/>
              <w:rPr>
                <w:rFonts w:ascii="宋体" w:hAnsi="宋体" w:cs="宋体"/>
                <w:sz w:val="24"/>
              </w:rPr>
            </w:pPr>
            <w:r>
              <w:rPr>
                <w:rFonts w:hint="eastAsia" w:ascii="宋体" w:hAnsi="宋体" w:cs="宋体"/>
                <w:sz w:val="24"/>
              </w:rPr>
              <w:t>投标文件章节及具体内容</w:t>
            </w:r>
          </w:p>
        </w:tc>
        <w:tc>
          <w:tcPr>
            <w:tcW w:w="2073" w:type="dxa"/>
            <w:vAlign w:val="center"/>
          </w:tcPr>
          <w:p w14:paraId="425871D1">
            <w:pPr>
              <w:jc w:val="center"/>
              <w:rPr>
                <w:rFonts w:ascii="宋体" w:hAnsi="宋体" w:cs="宋体"/>
                <w:sz w:val="24"/>
              </w:rPr>
            </w:pPr>
            <w:r>
              <w:rPr>
                <w:rFonts w:hint="eastAsia" w:ascii="宋体" w:hAnsi="宋体" w:cs="宋体"/>
                <w:sz w:val="24"/>
              </w:rPr>
              <w:t>偏离指标及说明</w:t>
            </w:r>
          </w:p>
        </w:tc>
        <w:tc>
          <w:tcPr>
            <w:tcW w:w="1514" w:type="dxa"/>
            <w:vAlign w:val="center"/>
          </w:tcPr>
          <w:p w14:paraId="41318CB4">
            <w:pPr>
              <w:jc w:val="center"/>
              <w:rPr>
                <w:rFonts w:ascii="宋体" w:hAnsi="宋体" w:cs="宋体"/>
                <w:sz w:val="24"/>
              </w:rPr>
            </w:pPr>
            <w:r>
              <w:rPr>
                <w:rFonts w:hint="eastAsia" w:ascii="宋体" w:hAnsi="宋体" w:cs="宋体"/>
                <w:sz w:val="24"/>
              </w:rPr>
              <w:t>备注</w:t>
            </w:r>
          </w:p>
        </w:tc>
      </w:tr>
      <w:tr w14:paraId="6FC3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520DAFC8">
            <w:pPr>
              <w:pStyle w:val="151"/>
              <w:jc w:val="center"/>
              <w:rPr>
                <w:rFonts w:ascii="宋体" w:hAnsi="宋体" w:cs="宋体"/>
                <w:sz w:val="24"/>
              </w:rPr>
            </w:pPr>
            <w:r>
              <w:rPr>
                <w:rFonts w:hint="eastAsia" w:ascii="宋体" w:hAnsi="宋体" w:cs="宋体"/>
                <w:sz w:val="24"/>
              </w:rPr>
              <w:t>1</w:t>
            </w:r>
          </w:p>
        </w:tc>
        <w:tc>
          <w:tcPr>
            <w:tcW w:w="2489" w:type="dxa"/>
            <w:vAlign w:val="center"/>
          </w:tcPr>
          <w:p w14:paraId="2CA7D8D9">
            <w:pPr>
              <w:pStyle w:val="151"/>
              <w:jc w:val="center"/>
              <w:rPr>
                <w:rFonts w:ascii="宋体" w:hAnsi="宋体" w:cs="宋体"/>
                <w:sz w:val="24"/>
              </w:rPr>
            </w:pPr>
          </w:p>
        </w:tc>
        <w:tc>
          <w:tcPr>
            <w:tcW w:w="2489" w:type="dxa"/>
            <w:vAlign w:val="center"/>
          </w:tcPr>
          <w:p w14:paraId="3BB52623">
            <w:pPr>
              <w:pStyle w:val="151"/>
              <w:jc w:val="center"/>
              <w:rPr>
                <w:rFonts w:ascii="宋体" w:hAnsi="宋体" w:cs="宋体"/>
                <w:sz w:val="24"/>
              </w:rPr>
            </w:pPr>
          </w:p>
        </w:tc>
        <w:tc>
          <w:tcPr>
            <w:tcW w:w="2073" w:type="dxa"/>
            <w:vAlign w:val="center"/>
          </w:tcPr>
          <w:p w14:paraId="1DD94033">
            <w:pPr>
              <w:pStyle w:val="151"/>
              <w:jc w:val="center"/>
              <w:rPr>
                <w:rFonts w:ascii="宋体" w:hAnsi="宋体" w:cs="宋体"/>
                <w:sz w:val="24"/>
              </w:rPr>
            </w:pPr>
          </w:p>
        </w:tc>
        <w:tc>
          <w:tcPr>
            <w:tcW w:w="1514" w:type="dxa"/>
            <w:vAlign w:val="center"/>
          </w:tcPr>
          <w:p w14:paraId="7974B308">
            <w:pPr>
              <w:pStyle w:val="151"/>
              <w:jc w:val="center"/>
              <w:rPr>
                <w:rFonts w:ascii="宋体" w:hAnsi="宋体" w:cs="宋体"/>
                <w:sz w:val="24"/>
              </w:rPr>
            </w:pPr>
          </w:p>
        </w:tc>
      </w:tr>
      <w:tr w14:paraId="7016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5794ED1A">
            <w:pPr>
              <w:pStyle w:val="151"/>
              <w:jc w:val="center"/>
              <w:rPr>
                <w:rFonts w:ascii="宋体" w:hAnsi="宋体" w:cs="宋体"/>
                <w:sz w:val="24"/>
              </w:rPr>
            </w:pPr>
            <w:r>
              <w:rPr>
                <w:rFonts w:hint="eastAsia" w:ascii="宋体" w:hAnsi="宋体" w:cs="宋体"/>
                <w:sz w:val="24"/>
              </w:rPr>
              <w:t>2</w:t>
            </w:r>
          </w:p>
        </w:tc>
        <w:tc>
          <w:tcPr>
            <w:tcW w:w="2489" w:type="dxa"/>
            <w:vAlign w:val="center"/>
          </w:tcPr>
          <w:p w14:paraId="0A4CC837">
            <w:pPr>
              <w:pStyle w:val="151"/>
              <w:jc w:val="center"/>
              <w:rPr>
                <w:rFonts w:ascii="宋体" w:hAnsi="宋体" w:cs="宋体"/>
                <w:sz w:val="24"/>
              </w:rPr>
            </w:pPr>
          </w:p>
        </w:tc>
        <w:tc>
          <w:tcPr>
            <w:tcW w:w="2489" w:type="dxa"/>
            <w:vAlign w:val="center"/>
          </w:tcPr>
          <w:p w14:paraId="5B53B0E4">
            <w:pPr>
              <w:pStyle w:val="151"/>
              <w:jc w:val="center"/>
              <w:rPr>
                <w:rFonts w:ascii="宋体" w:hAnsi="宋体" w:cs="宋体"/>
                <w:sz w:val="24"/>
              </w:rPr>
            </w:pPr>
          </w:p>
        </w:tc>
        <w:tc>
          <w:tcPr>
            <w:tcW w:w="2073" w:type="dxa"/>
            <w:vAlign w:val="center"/>
          </w:tcPr>
          <w:p w14:paraId="5D92A1B4">
            <w:pPr>
              <w:pStyle w:val="151"/>
              <w:jc w:val="center"/>
              <w:rPr>
                <w:rFonts w:ascii="宋体" w:hAnsi="宋体" w:cs="宋体"/>
                <w:sz w:val="24"/>
              </w:rPr>
            </w:pPr>
          </w:p>
        </w:tc>
        <w:tc>
          <w:tcPr>
            <w:tcW w:w="1514" w:type="dxa"/>
            <w:vAlign w:val="center"/>
          </w:tcPr>
          <w:p w14:paraId="7D3520BF">
            <w:pPr>
              <w:pStyle w:val="151"/>
              <w:jc w:val="center"/>
              <w:rPr>
                <w:rFonts w:ascii="宋体" w:hAnsi="宋体" w:cs="宋体"/>
                <w:sz w:val="24"/>
              </w:rPr>
            </w:pPr>
          </w:p>
        </w:tc>
      </w:tr>
      <w:tr w14:paraId="6582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25FE3DA5">
            <w:pPr>
              <w:pStyle w:val="151"/>
              <w:jc w:val="center"/>
              <w:rPr>
                <w:rFonts w:ascii="宋体" w:hAnsi="宋体" w:cs="宋体"/>
                <w:sz w:val="24"/>
              </w:rPr>
            </w:pPr>
            <w:r>
              <w:rPr>
                <w:rFonts w:hint="eastAsia" w:ascii="宋体" w:hAnsi="宋体" w:cs="宋体"/>
                <w:sz w:val="24"/>
              </w:rPr>
              <w:t>3</w:t>
            </w:r>
          </w:p>
        </w:tc>
        <w:tc>
          <w:tcPr>
            <w:tcW w:w="2489" w:type="dxa"/>
            <w:vAlign w:val="center"/>
          </w:tcPr>
          <w:p w14:paraId="61FB6204">
            <w:pPr>
              <w:pStyle w:val="151"/>
              <w:jc w:val="center"/>
              <w:rPr>
                <w:rFonts w:ascii="宋体" w:hAnsi="宋体" w:cs="宋体"/>
                <w:sz w:val="24"/>
              </w:rPr>
            </w:pPr>
          </w:p>
        </w:tc>
        <w:tc>
          <w:tcPr>
            <w:tcW w:w="2489" w:type="dxa"/>
            <w:vAlign w:val="center"/>
          </w:tcPr>
          <w:p w14:paraId="7FD199A4">
            <w:pPr>
              <w:pStyle w:val="151"/>
              <w:jc w:val="center"/>
              <w:rPr>
                <w:rFonts w:ascii="宋体" w:hAnsi="宋体" w:cs="宋体"/>
                <w:sz w:val="24"/>
              </w:rPr>
            </w:pPr>
          </w:p>
        </w:tc>
        <w:tc>
          <w:tcPr>
            <w:tcW w:w="2073" w:type="dxa"/>
            <w:vAlign w:val="center"/>
          </w:tcPr>
          <w:p w14:paraId="2ECBF7A6">
            <w:pPr>
              <w:pStyle w:val="151"/>
              <w:jc w:val="center"/>
              <w:rPr>
                <w:rFonts w:ascii="宋体" w:hAnsi="宋体" w:cs="宋体"/>
                <w:sz w:val="24"/>
              </w:rPr>
            </w:pPr>
          </w:p>
        </w:tc>
        <w:tc>
          <w:tcPr>
            <w:tcW w:w="1514" w:type="dxa"/>
            <w:vAlign w:val="center"/>
          </w:tcPr>
          <w:p w14:paraId="45BDAEE9">
            <w:pPr>
              <w:pStyle w:val="151"/>
              <w:jc w:val="center"/>
              <w:rPr>
                <w:rFonts w:ascii="宋体" w:hAnsi="宋体" w:cs="宋体"/>
                <w:sz w:val="24"/>
              </w:rPr>
            </w:pPr>
          </w:p>
        </w:tc>
      </w:tr>
      <w:tr w14:paraId="54FC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7FEDF9E7">
            <w:pPr>
              <w:pStyle w:val="151"/>
              <w:jc w:val="center"/>
              <w:rPr>
                <w:rFonts w:ascii="宋体" w:hAnsi="宋体" w:cs="宋体"/>
                <w:sz w:val="24"/>
              </w:rPr>
            </w:pPr>
            <w:r>
              <w:rPr>
                <w:rFonts w:hint="eastAsia" w:ascii="宋体" w:hAnsi="宋体" w:cs="宋体"/>
                <w:sz w:val="24"/>
              </w:rPr>
              <w:t>……</w:t>
            </w:r>
          </w:p>
        </w:tc>
        <w:tc>
          <w:tcPr>
            <w:tcW w:w="2489" w:type="dxa"/>
            <w:vAlign w:val="center"/>
          </w:tcPr>
          <w:p w14:paraId="13A14C2F">
            <w:pPr>
              <w:pStyle w:val="151"/>
              <w:jc w:val="center"/>
              <w:rPr>
                <w:rFonts w:ascii="宋体" w:hAnsi="宋体" w:cs="宋体"/>
                <w:sz w:val="24"/>
              </w:rPr>
            </w:pPr>
          </w:p>
        </w:tc>
        <w:tc>
          <w:tcPr>
            <w:tcW w:w="2489" w:type="dxa"/>
            <w:vAlign w:val="center"/>
          </w:tcPr>
          <w:p w14:paraId="43752902">
            <w:pPr>
              <w:pStyle w:val="151"/>
              <w:jc w:val="center"/>
              <w:rPr>
                <w:rFonts w:ascii="宋体" w:hAnsi="宋体" w:cs="宋体"/>
                <w:sz w:val="24"/>
              </w:rPr>
            </w:pPr>
          </w:p>
        </w:tc>
        <w:tc>
          <w:tcPr>
            <w:tcW w:w="2073" w:type="dxa"/>
            <w:vAlign w:val="center"/>
          </w:tcPr>
          <w:p w14:paraId="664C4181">
            <w:pPr>
              <w:pStyle w:val="151"/>
              <w:jc w:val="center"/>
              <w:rPr>
                <w:rFonts w:ascii="宋体" w:hAnsi="宋体" w:cs="宋体"/>
                <w:sz w:val="24"/>
              </w:rPr>
            </w:pPr>
          </w:p>
        </w:tc>
        <w:tc>
          <w:tcPr>
            <w:tcW w:w="1514" w:type="dxa"/>
            <w:vAlign w:val="center"/>
          </w:tcPr>
          <w:p w14:paraId="69CFBF5B">
            <w:pPr>
              <w:pStyle w:val="151"/>
              <w:jc w:val="center"/>
              <w:rPr>
                <w:rFonts w:ascii="宋体" w:hAnsi="宋体" w:cs="宋体"/>
                <w:sz w:val="24"/>
              </w:rPr>
            </w:pPr>
          </w:p>
        </w:tc>
      </w:tr>
    </w:tbl>
    <w:p w14:paraId="00228614">
      <w:pPr>
        <w:pStyle w:val="32"/>
        <w:snapToGrid w:val="0"/>
        <w:ind w:left="480" w:hanging="480"/>
        <w:jc w:val="left"/>
        <w:rPr>
          <w:rFonts w:ascii="宋体" w:hAnsi="宋体" w:cs="宋体"/>
          <w:sz w:val="24"/>
        </w:rPr>
      </w:pPr>
    </w:p>
    <w:p w14:paraId="00C60169">
      <w:pPr>
        <w:ind w:firstLine="241" w:firstLineChars="100"/>
        <w:jc w:val="left"/>
        <w:rPr>
          <w:rFonts w:ascii="宋体" w:hAnsi="宋体" w:cs="宋体"/>
          <w:b/>
          <w:bCs/>
          <w:kern w:val="0"/>
          <w:sz w:val="24"/>
        </w:rPr>
      </w:pPr>
      <w:r>
        <w:rPr>
          <w:rFonts w:hint="eastAsia" w:ascii="宋体" w:hAnsi="宋体" w:cs="宋体"/>
          <w:b/>
          <w:bCs/>
          <w:kern w:val="0"/>
          <w:sz w:val="24"/>
        </w:rPr>
        <w:t>投标人承诺：除商务技术偏离表列出的偏离外，投标人响应招标文件的全部要求。</w:t>
      </w:r>
    </w:p>
    <w:p w14:paraId="33DAFACD">
      <w:pPr>
        <w:spacing w:line="360" w:lineRule="auto"/>
        <w:ind w:right="420"/>
        <w:rPr>
          <w:rFonts w:ascii="宋体" w:hAnsi="宋体" w:cs="宋体"/>
          <w:sz w:val="24"/>
        </w:rPr>
      </w:pPr>
    </w:p>
    <w:p w14:paraId="39C66CAB">
      <w:pPr>
        <w:pStyle w:val="188"/>
        <w:spacing w:line="400" w:lineRule="exact"/>
        <w:rPr>
          <w:rFonts w:ascii="宋体" w:hAnsi="宋体" w:cs="宋体"/>
          <w:sz w:val="24"/>
          <w:lang w:val="en-GB"/>
        </w:rPr>
      </w:pPr>
      <w:r>
        <w:rPr>
          <w:rFonts w:hint="eastAsia" w:ascii="宋体" w:hAnsi="宋体" w:cs="宋体"/>
          <w:sz w:val="24"/>
        </w:rPr>
        <w:t>注：</w:t>
      </w:r>
      <w:r>
        <w:rPr>
          <w:rFonts w:hint="eastAsia" w:ascii="宋体" w:hAnsi="宋体" w:cs="宋体"/>
          <w:sz w:val="24"/>
          <w:lang w:val="en-GB"/>
        </w:rPr>
        <w:t>请各投标人参照招标文件严格按以下要求认真填写偏离表：</w:t>
      </w:r>
    </w:p>
    <w:p w14:paraId="731C9436">
      <w:pPr>
        <w:pStyle w:val="188"/>
        <w:spacing w:line="400" w:lineRule="exact"/>
        <w:ind w:firstLine="480" w:firstLineChars="200"/>
        <w:rPr>
          <w:rFonts w:ascii="宋体" w:hAnsi="宋体" w:cs="宋体"/>
          <w:sz w:val="24"/>
          <w:lang w:val="en-GB"/>
        </w:rPr>
      </w:pPr>
      <w:r>
        <w:rPr>
          <w:rFonts w:hint="eastAsia" w:ascii="宋体" w:hAnsi="宋体" w:cs="宋体"/>
          <w:sz w:val="24"/>
          <w:lang w:val="en-GB"/>
        </w:rPr>
        <w:t>1. 投标人应根据投标产品的实际</w:t>
      </w:r>
      <w:r>
        <w:rPr>
          <w:rFonts w:hint="eastAsia" w:ascii="宋体" w:hAnsi="宋体" w:cs="宋体"/>
          <w:sz w:val="24"/>
        </w:rPr>
        <w:t>商务</w:t>
      </w:r>
      <w:r>
        <w:rPr>
          <w:rFonts w:hint="eastAsia" w:ascii="宋体" w:hAnsi="宋体" w:cs="宋体"/>
          <w:sz w:val="24"/>
          <w:lang w:val="en-GB"/>
        </w:rPr>
        <w:t>技术规格，并对照招标文件要求，对确实存在投标产品（</w:t>
      </w:r>
      <w:r>
        <w:rPr>
          <w:rFonts w:hint="eastAsia" w:ascii="宋体" w:hAnsi="宋体" w:cs="宋体"/>
          <w:sz w:val="24"/>
        </w:rPr>
        <w:t>或服务）</w:t>
      </w:r>
      <w:r>
        <w:rPr>
          <w:rFonts w:hint="eastAsia" w:ascii="宋体" w:hAnsi="宋体" w:cs="宋体"/>
          <w:sz w:val="24"/>
          <w:lang w:val="en-GB"/>
        </w:rPr>
        <w:t>要求与招标文件要求有偏离的情况，应如实填写本表。“偏离指标及说明”栏注明偏离情况；“备注”栏注明此项偏离为“正偏离”或“负偏离”；投标人应任何原因漏写或缺项或填写不正确的，后果由投标人自行承担。</w:t>
      </w:r>
    </w:p>
    <w:p w14:paraId="3D50FC26">
      <w:pPr>
        <w:pStyle w:val="188"/>
        <w:tabs>
          <w:tab w:val="left" w:pos="1267"/>
        </w:tabs>
        <w:spacing w:line="400" w:lineRule="exact"/>
        <w:ind w:firstLine="480" w:firstLineChars="200"/>
        <w:rPr>
          <w:rFonts w:ascii="宋体" w:hAnsi="宋体" w:cs="宋体"/>
          <w:strike/>
          <w:sz w:val="24"/>
          <w:lang w:val="en-GB"/>
        </w:rPr>
      </w:pPr>
      <w:r>
        <w:rPr>
          <w:rFonts w:hint="eastAsia" w:ascii="宋体" w:hAnsi="宋体" w:cs="宋体"/>
          <w:sz w:val="24"/>
          <w:lang w:val="en-GB"/>
        </w:rPr>
        <w:t>2. 投标人如实填写本表，并对其真实性负责。</w:t>
      </w:r>
      <w:r>
        <w:rPr>
          <w:rFonts w:hint="eastAsia" w:ascii="宋体" w:hAnsi="宋体" w:cs="宋体"/>
          <w:sz w:val="24"/>
        </w:rPr>
        <w:t>评标委员会</w:t>
      </w:r>
      <w:r>
        <w:rPr>
          <w:rFonts w:hint="eastAsia" w:ascii="宋体" w:hAnsi="宋体" w:cs="宋体"/>
          <w:sz w:val="24"/>
          <w:lang w:val="en-GB"/>
        </w:rPr>
        <w:t>将根据评标办法和细则进行打分。</w:t>
      </w:r>
    </w:p>
    <w:p w14:paraId="7C383B0E">
      <w:pPr>
        <w:pStyle w:val="188"/>
        <w:spacing w:line="400" w:lineRule="exact"/>
        <w:ind w:firstLine="480" w:firstLineChars="200"/>
        <w:rPr>
          <w:rFonts w:ascii="宋体" w:hAnsi="宋体" w:cs="宋体"/>
          <w:sz w:val="24"/>
          <w:lang w:val="en-GB"/>
        </w:rPr>
      </w:pPr>
      <w:r>
        <w:rPr>
          <w:rFonts w:hint="eastAsia" w:ascii="宋体" w:hAnsi="宋体" w:cs="宋体"/>
          <w:sz w:val="24"/>
          <w:lang w:val="en-GB"/>
        </w:rPr>
        <w:t>3. 投标人注明的偏离情况只作为评标专家评定的参考，最终是否构成偏离或实质性偏离情况应由</w:t>
      </w:r>
      <w:r>
        <w:rPr>
          <w:rFonts w:hint="eastAsia" w:ascii="宋体" w:hAnsi="宋体" w:cs="宋体"/>
          <w:sz w:val="24"/>
        </w:rPr>
        <w:t>评标委员会</w:t>
      </w:r>
      <w:r>
        <w:rPr>
          <w:rFonts w:hint="eastAsia" w:ascii="宋体" w:hAnsi="宋体" w:cs="宋体"/>
          <w:sz w:val="24"/>
          <w:lang w:val="en-GB"/>
        </w:rPr>
        <w:t>决定。</w:t>
      </w:r>
    </w:p>
    <w:p w14:paraId="24F3BB39">
      <w:pPr>
        <w:pStyle w:val="188"/>
        <w:spacing w:line="400" w:lineRule="exact"/>
        <w:ind w:firstLine="480" w:firstLineChars="200"/>
        <w:rPr>
          <w:rFonts w:ascii="宋体" w:hAnsi="宋体" w:cs="宋体"/>
          <w:sz w:val="24"/>
          <w:szCs w:val="20"/>
        </w:rPr>
      </w:pPr>
      <w:r>
        <w:rPr>
          <w:rFonts w:hint="eastAsia" w:ascii="宋体" w:hAnsi="宋体" w:cs="宋体"/>
          <w:sz w:val="24"/>
          <w:lang w:val="en-GB"/>
        </w:rPr>
        <w:t>4. 不允许存在实质性负偏离。非实质性负偏离超过招标文件规定的项数，投标文件无效；（招标文件中标注</w:t>
      </w:r>
      <w:r>
        <w:rPr>
          <w:rFonts w:hint="eastAsia" w:ascii="宋体" w:hAnsi="宋体" w:cs="宋体"/>
          <w:sz w:val="24"/>
          <w:szCs w:val="20"/>
        </w:rPr>
        <w:t>“▲”条款为实质性条款）。</w:t>
      </w:r>
    </w:p>
    <w:p w14:paraId="1949FBD9">
      <w:pPr>
        <w:pStyle w:val="188"/>
        <w:spacing w:line="400" w:lineRule="exact"/>
        <w:ind w:firstLine="480" w:firstLineChars="200"/>
        <w:rPr>
          <w:rFonts w:ascii="宋体" w:hAnsi="宋体" w:cs="宋体"/>
          <w:b/>
          <w:bCs/>
          <w:sz w:val="24"/>
        </w:rPr>
      </w:pPr>
      <w:r>
        <w:rPr>
          <w:rFonts w:hint="eastAsia" w:ascii="宋体" w:hAnsi="宋体" w:cs="宋体"/>
          <w:sz w:val="24"/>
          <w:lang w:val="en-GB"/>
        </w:rPr>
        <w:t>5. 投标规格的实际偏离情况以</w:t>
      </w:r>
      <w:r>
        <w:rPr>
          <w:rFonts w:hint="eastAsia" w:ascii="宋体" w:hAnsi="宋体" w:cs="宋体"/>
          <w:sz w:val="24"/>
        </w:rPr>
        <w:t>评标委员会</w:t>
      </w:r>
      <w:r>
        <w:rPr>
          <w:rFonts w:hint="eastAsia" w:ascii="宋体" w:hAnsi="宋体" w:cs="宋体"/>
          <w:sz w:val="24"/>
          <w:lang w:val="en-GB"/>
        </w:rPr>
        <w:t>综合评价为准，</w:t>
      </w:r>
      <w:r>
        <w:rPr>
          <w:rFonts w:hint="eastAsia" w:ascii="宋体" w:hAnsi="宋体" w:cs="宋体"/>
          <w:bCs/>
          <w:sz w:val="24"/>
        </w:rPr>
        <w:t>解释权属</w:t>
      </w:r>
      <w:r>
        <w:rPr>
          <w:rFonts w:hint="eastAsia" w:ascii="宋体" w:hAnsi="宋体" w:cs="宋体"/>
          <w:sz w:val="24"/>
        </w:rPr>
        <w:t>评标委员会</w:t>
      </w:r>
      <w:r>
        <w:rPr>
          <w:rFonts w:hint="eastAsia" w:ascii="宋体" w:hAnsi="宋体" w:cs="宋体"/>
          <w:bCs/>
          <w:sz w:val="24"/>
        </w:rPr>
        <w:t>。</w:t>
      </w:r>
    </w:p>
    <w:p w14:paraId="5DF38B28">
      <w:pPr>
        <w:spacing w:line="360" w:lineRule="auto"/>
        <w:ind w:right="420" w:firstLine="240" w:firstLineChars="100"/>
        <w:rPr>
          <w:rFonts w:ascii="宋体" w:hAnsi="宋体" w:cs="宋体"/>
          <w:sz w:val="24"/>
        </w:rPr>
      </w:pPr>
    </w:p>
    <w:p w14:paraId="58B4A00E">
      <w:pPr>
        <w:pStyle w:val="107"/>
        <w:wordWrap w:val="0"/>
        <w:spacing w:line="360" w:lineRule="auto"/>
        <w:ind w:firstLine="480"/>
        <w:jc w:val="right"/>
        <w:rPr>
          <w:rFonts w:ascii="宋体" w:hAnsi="宋体" w:cs="宋体"/>
          <w:sz w:val="24"/>
          <w:szCs w:val="21"/>
        </w:rPr>
      </w:pPr>
    </w:p>
    <w:p w14:paraId="3FA2393D">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0C0A25F0">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5BE0F89F">
      <w:pPr>
        <w:pStyle w:val="107"/>
        <w:wordWrap w:val="0"/>
        <w:spacing w:line="360" w:lineRule="auto"/>
        <w:ind w:firstLine="480"/>
        <w:jc w:val="right"/>
        <w:rPr>
          <w:rFonts w:ascii="宋体" w:hAnsi="宋体" w:cs="宋体"/>
          <w:sz w:val="24"/>
          <w:szCs w:val="21"/>
          <w:u w:val="single"/>
        </w:rPr>
      </w:pPr>
    </w:p>
    <w:p w14:paraId="5FBDF395">
      <w:pPr>
        <w:pStyle w:val="4"/>
        <w:spacing w:before="0" w:after="0"/>
        <w:ind w:firstLine="0" w:firstLineChars="0"/>
        <w:jc w:val="left"/>
        <w:rPr>
          <w:rFonts w:ascii="宋体" w:hAnsi="宋体" w:eastAsia="宋体" w:cs="宋体"/>
          <w:sz w:val="24"/>
          <w:szCs w:val="24"/>
        </w:rPr>
      </w:pPr>
      <w:r>
        <w:rPr>
          <w:rFonts w:hint="eastAsia" w:ascii="宋体" w:hAnsi="宋体" w:eastAsia="宋体" w:cs="宋体"/>
          <w:sz w:val="24"/>
          <w:szCs w:val="24"/>
        </w:rPr>
        <w:br w:type="page"/>
      </w:r>
      <w:bookmarkStart w:id="648" w:name="_Toc9524"/>
      <w:r>
        <w:rPr>
          <w:rFonts w:hint="eastAsia" w:ascii="宋体" w:hAnsi="宋体" w:eastAsia="宋体" w:cs="宋体"/>
          <w:sz w:val="24"/>
          <w:szCs w:val="24"/>
        </w:rPr>
        <w:t>2.8    评标标准相应的商务技术资料</w:t>
      </w:r>
      <w:bookmarkEnd w:id="648"/>
    </w:p>
    <w:p w14:paraId="199EFF4C">
      <w:pPr>
        <w:pStyle w:val="13"/>
        <w:rPr>
          <w:rFonts w:ascii="宋体" w:hAnsi="宋体" w:cs="宋体"/>
          <w:b/>
          <w:sz w:val="24"/>
        </w:rPr>
      </w:pPr>
    </w:p>
    <w:p w14:paraId="69C1C78C">
      <w:pPr>
        <w:pStyle w:val="13"/>
        <w:rPr>
          <w:rFonts w:ascii="宋体" w:hAnsi="宋体" w:cs="宋体"/>
          <w:b/>
          <w:sz w:val="24"/>
        </w:rPr>
      </w:pPr>
      <w:r>
        <w:rPr>
          <w:rFonts w:hint="eastAsia" w:ascii="宋体" w:hAnsi="宋体" w:cs="宋体"/>
          <w:b/>
          <w:sz w:val="24"/>
        </w:rPr>
        <w:t>（按招标文件第六章评标办法和评标标准中“评标内容及标准”要求提供资料，投标文件应按照招标文件已提供的格式填写，无格式的可自行设计。）</w:t>
      </w:r>
    </w:p>
    <w:p w14:paraId="3FEA4E87">
      <w:pPr>
        <w:pStyle w:val="13"/>
        <w:rPr>
          <w:rFonts w:ascii="宋体" w:hAnsi="宋体" w:cs="宋体"/>
          <w:b/>
          <w:sz w:val="24"/>
        </w:rPr>
      </w:pPr>
    </w:p>
    <w:p w14:paraId="65811FF9">
      <w:pPr>
        <w:pStyle w:val="13"/>
        <w:rPr>
          <w:rFonts w:ascii="宋体" w:hAnsi="宋体" w:cs="宋体"/>
          <w:b/>
          <w:sz w:val="24"/>
        </w:rPr>
      </w:pPr>
    </w:p>
    <w:p w14:paraId="2F41F13F">
      <w:pPr>
        <w:pStyle w:val="13"/>
        <w:rPr>
          <w:rFonts w:ascii="宋体" w:hAnsi="宋体" w:cs="宋体"/>
          <w:b/>
          <w:sz w:val="24"/>
        </w:rPr>
      </w:pPr>
    </w:p>
    <w:p w14:paraId="3D360409">
      <w:pPr>
        <w:pStyle w:val="13"/>
        <w:rPr>
          <w:rFonts w:ascii="宋体" w:hAnsi="宋体" w:cs="宋体"/>
          <w:b/>
          <w:sz w:val="24"/>
        </w:rPr>
      </w:pPr>
    </w:p>
    <w:bookmarkEnd w:id="636"/>
    <w:bookmarkEnd w:id="637"/>
    <w:bookmarkEnd w:id="638"/>
    <w:bookmarkEnd w:id="639"/>
    <w:bookmarkEnd w:id="640"/>
    <w:bookmarkEnd w:id="641"/>
    <w:bookmarkEnd w:id="642"/>
    <w:bookmarkEnd w:id="643"/>
    <w:p w14:paraId="4E522A0A">
      <w:pPr>
        <w:pStyle w:val="107"/>
        <w:spacing w:line="360" w:lineRule="auto"/>
        <w:jc w:val="left"/>
        <w:rPr>
          <w:rFonts w:ascii="宋体" w:hAnsi="宋体" w:cs="宋体"/>
          <w:sz w:val="24"/>
          <w:szCs w:val="21"/>
          <w:u w:val="single"/>
        </w:rPr>
      </w:pPr>
      <w:bookmarkStart w:id="649" w:name="_Toc531359060"/>
    </w:p>
    <w:p w14:paraId="5126682A">
      <w:pPr>
        <w:pStyle w:val="4"/>
        <w:spacing w:before="0" w:after="0"/>
        <w:ind w:firstLine="0" w:firstLineChars="0"/>
        <w:jc w:val="left"/>
        <w:rPr>
          <w:rFonts w:ascii="宋体" w:hAnsi="宋体" w:eastAsia="宋体" w:cs="宋体"/>
          <w:sz w:val="24"/>
          <w:szCs w:val="24"/>
        </w:rPr>
      </w:pPr>
      <w:bookmarkStart w:id="650" w:name="_Toc11872"/>
      <w:bookmarkStart w:id="651" w:name="_Toc9344"/>
      <w:bookmarkStart w:id="652" w:name="_Toc21518"/>
      <w:bookmarkStart w:id="653" w:name="_Toc97213041"/>
      <w:bookmarkStart w:id="654" w:name="_Toc2599"/>
      <w:r>
        <w:rPr>
          <w:rFonts w:hint="eastAsia" w:ascii="宋体" w:hAnsi="宋体" w:eastAsia="宋体" w:cs="宋体"/>
          <w:sz w:val="24"/>
          <w:szCs w:val="24"/>
        </w:rPr>
        <w:br w:type="page"/>
      </w:r>
      <w:bookmarkStart w:id="655" w:name="_Toc27111"/>
      <w:r>
        <w:rPr>
          <w:rFonts w:hint="eastAsia" w:ascii="宋体" w:hAnsi="宋体" w:eastAsia="宋体" w:cs="宋体"/>
          <w:sz w:val="24"/>
          <w:szCs w:val="24"/>
        </w:rPr>
        <w:t>2.8.1   成功案例及业绩</w:t>
      </w:r>
      <w:bookmarkEnd w:id="649"/>
      <w:r>
        <w:rPr>
          <w:rFonts w:hint="eastAsia" w:ascii="宋体" w:hAnsi="宋体" w:eastAsia="宋体" w:cs="宋体"/>
          <w:sz w:val="24"/>
          <w:szCs w:val="24"/>
        </w:rPr>
        <w:t>格式</w:t>
      </w:r>
      <w:bookmarkEnd w:id="650"/>
      <w:bookmarkEnd w:id="651"/>
      <w:bookmarkEnd w:id="652"/>
      <w:bookmarkEnd w:id="653"/>
      <w:bookmarkEnd w:id="654"/>
      <w:bookmarkEnd w:id="655"/>
    </w:p>
    <w:p w14:paraId="4AFD6352">
      <w:pPr>
        <w:pStyle w:val="13"/>
        <w:ind w:firstLine="0"/>
        <w:jc w:val="center"/>
        <w:rPr>
          <w:rFonts w:ascii="宋体" w:hAnsi="宋体" w:cs="宋体"/>
          <w:b/>
          <w:sz w:val="32"/>
          <w:szCs w:val="32"/>
        </w:rPr>
      </w:pPr>
      <w:r>
        <w:rPr>
          <w:rFonts w:hint="eastAsia" w:ascii="宋体" w:hAnsi="宋体" w:cs="宋体"/>
          <w:b/>
          <w:sz w:val="32"/>
          <w:szCs w:val="32"/>
        </w:rPr>
        <w:t>成功案例及业绩（如有）</w:t>
      </w:r>
    </w:p>
    <w:p w14:paraId="1DD93364">
      <w:pPr>
        <w:pStyle w:val="32"/>
        <w:snapToGrid w:val="0"/>
        <w:ind w:left="480" w:hanging="480"/>
        <w:jc w:val="center"/>
        <w:rPr>
          <w:rFonts w:ascii="宋体" w:hAnsi="宋体" w:cs="宋体"/>
          <w:sz w:val="24"/>
        </w:rPr>
      </w:pPr>
      <w:r>
        <w:rPr>
          <w:rFonts w:hint="eastAsia" w:ascii="宋体" w:hAnsi="宋体" w:cs="宋体"/>
          <w:sz w:val="24"/>
        </w:rPr>
        <w:t>投标人类似项目实施情况一览表</w:t>
      </w:r>
    </w:p>
    <w:tbl>
      <w:tblPr>
        <w:tblStyle w:val="42"/>
        <w:tblW w:w="90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38"/>
        <w:gridCol w:w="1261"/>
        <w:gridCol w:w="695"/>
        <w:gridCol w:w="1122"/>
        <w:gridCol w:w="840"/>
        <w:gridCol w:w="697"/>
        <w:gridCol w:w="861"/>
        <w:gridCol w:w="744"/>
        <w:gridCol w:w="1294"/>
      </w:tblGrid>
      <w:tr w14:paraId="16F26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vAlign w:val="center"/>
          </w:tcPr>
          <w:p w14:paraId="2DD6F341">
            <w:pPr>
              <w:snapToGrid w:val="0"/>
              <w:ind w:left="-78" w:leftChars="-37" w:right="-44" w:rightChars="-21"/>
              <w:jc w:val="center"/>
              <w:rPr>
                <w:rFonts w:ascii="宋体" w:hAnsi="宋体" w:cs="宋体"/>
                <w:sz w:val="24"/>
                <w:szCs w:val="24"/>
              </w:rPr>
            </w:pPr>
            <w:r>
              <w:rPr>
                <w:rFonts w:hint="eastAsia" w:ascii="宋体" w:hAnsi="宋体" w:cs="宋体"/>
                <w:sz w:val="24"/>
                <w:szCs w:val="24"/>
              </w:rPr>
              <w:t>序号</w:t>
            </w:r>
          </w:p>
        </w:tc>
        <w:tc>
          <w:tcPr>
            <w:tcW w:w="838" w:type="dxa"/>
            <w:vMerge w:val="restart"/>
            <w:tcBorders>
              <w:top w:val="single" w:color="auto" w:sz="4" w:space="0"/>
              <w:left w:val="single" w:color="auto" w:sz="4" w:space="0"/>
              <w:bottom w:val="single" w:color="auto" w:sz="4" w:space="0"/>
              <w:right w:val="single" w:color="auto" w:sz="4" w:space="0"/>
            </w:tcBorders>
            <w:vAlign w:val="center"/>
          </w:tcPr>
          <w:p w14:paraId="20363A0D">
            <w:pPr>
              <w:snapToGrid w:val="0"/>
              <w:ind w:left="-78" w:leftChars="-37" w:right="-44" w:rightChars="-21"/>
              <w:jc w:val="center"/>
              <w:rPr>
                <w:rFonts w:ascii="宋体" w:hAnsi="宋体" w:cs="宋体"/>
                <w:sz w:val="24"/>
                <w:szCs w:val="24"/>
              </w:rPr>
            </w:pPr>
            <w:r>
              <w:rPr>
                <w:rFonts w:hint="eastAsia" w:ascii="宋体" w:hAnsi="宋体" w:cs="宋体"/>
                <w:sz w:val="24"/>
                <w:szCs w:val="24"/>
              </w:rPr>
              <w:t>采购人名称</w:t>
            </w:r>
          </w:p>
        </w:tc>
        <w:tc>
          <w:tcPr>
            <w:tcW w:w="1261" w:type="dxa"/>
            <w:vMerge w:val="restart"/>
            <w:tcBorders>
              <w:top w:val="single" w:color="auto" w:sz="4" w:space="0"/>
              <w:left w:val="single" w:color="auto" w:sz="4" w:space="0"/>
              <w:bottom w:val="single" w:color="auto" w:sz="4" w:space="0"/>
              <w:right w:val="single" w:color="auto" w:sz="4" w:space="0"/>
            </w:tcBorders>
            <w:vAlign w:val="center"/>
          </w:tcPr>
          <w:p w14:paraId="089D3535">
            <w:pPr>
              <w:snapToGrid w:val="0"/>
              <w:ind w:left="-78" w:leftChars="-37" w:right="-44" w:rightChars="-21"/>
              <w:jc w:val="center"/>
              <w:rPr>
                <w:rFonts w:ascii="宋体" w:hAnsi="宋体" w:cs="宋体"/>
                <w:sz w:val="24"/>
                <w:szCs w:val="24"/>
              </w:rPr>
            </w:pPr>
            <w:r>
              <w:rPr>
                <w:rFonts w:hint="eastAsia" w:ascii="宋体" w:hAnsi="宋体" w:cs="宋体"/>
                <w:sz w:val="24"/>
                <w:szCs w:val="24"/>
              </w:rPr>
              <w:t>产品或项目名称</w:t>
            </w:r>
          </w:p>
        </w:tc>
        <w:tc>
          <w:tcPr>
            <w:tcW w:w="695" w:type="dxa"/>
            <w:vMerge w:val="restart"/>
            <w:tcBorders>
              <w:top w:val="single" w:color="auto" w:sz="4" w:space="0"/>
              <w:left w:val="single" w:color="auto" w:sz="4" w:space="0"/>
              <w:bottom w:val="single" w:color="auto" w:sz="4" w:space="0"/>
              <w:right w:val="single" w:color="auto" w:sz="4" w:space="0"/>
            </w:tcBorders>
            <w:vAlign w:val="center"/>
          </w:tcPr>
          <w:p w14:paraId="19042FB4">
            <w:pPr>
              <w:snapToGrid w:val="0"/>
              <w:ind w:left="-78" w:leftChars="-37" w:right="-44" w:rightChars="-21"/>
              <w:jc w:val="center"/>
              <w:rPr>
                <w:rFonts w:ascii="宋体" w:hAnsi="宋体" w:cs="宋体"/>
                <w:sz w:val="24"/>
                <w:szCs w:val="24"/>
              </w:rPr>
            </w:pPr>
            <w:r>
              <w:rPr>
                <w:rFonts w:hint="eastAsia" w:ascii="宋体" w:hAnsi="宋体" w:cs="宋体"/>
                <w:sz w:val="24"/>
                <w:szCs w:val="24"/>
              </w:rPr>
              <w:t>采购数量</w:t>
            </w:r>
          </w:p>
        </w:tc>
        <w:tc>
          <w:tcPr>
            <w:tcW w:w="1122" w:type="dxa"/>
            <w:vMerge w:val="restart"/>
            <w:tcBorders>
              <w:top w:val="single" w:color="auto" w:sz="4" w:space="0"/>
              <w:left w:val="single" w:color="auto" w:sz="4" w:space="0"/>
              <w:bottom w:val="single" w:color="auto" w:sz="4" w:space="0"/>
              <w:right w:val="single" w:color="auto" w:sz="4" w:space="0"/>
            </w:tcBorders>
            <w:vAlign w:val="center"/>
          </w:tcPr>
          <w:p w14:paraId="7EF14A5A">
            <w:pPr>
              <w:snapToGrid w:val="0"/>
              <w:ind w:left="-78" w:leftChars="-37" w:right="-44" w:rightChars="-21"/>
              <w:jc w:val="center"/>
              <w:rPr>
                <w:rFonts w:ascii="宋体" w:hAnsi="宋体" w:cs="宋体"/>
                <w:sz w:val="24"/>
                <w:szCs w:val="24"/>
              </w:rPr>
            </w:pPr>
            <w:r>
              <w:rPr>
                <w:rFonts w:hint="eastAsia" w:ascii="宋体" w:hAnsi="宋体" w:cs="宋体"/>
                <w:sz w:val="24"/>
                <w:szCs w:val="24"/>
              </w:rPr>
              <w:t>合同金额</w:t>
            </w:r>
          </w:p>
          <w:p w14:paraId="46A9C9ED">
            <w:pPr>
              <w:snapToGrid w:val="0"/>
              <w:ind w:left="-78" w:leftChars="-37" w:right="-44" w:rightChars="-21"/>
              <w:jc w:val="center"/>
              <w:rPr>
                <w:rFonts w:ascii="宋体" w:hAnsi="宋体" w:cs="宋体"/>
                <w:sz w:val="24"/>
                <w:szCs w:val="24"/>
              </w:rPr>
            </w:pPr>
            <w:r>
              <w:rPr>
                <w:rFonts w:hint="eastAsia" w:ascii="宋体" w:hAnsi="宋体" w:cs="宋体"/>
                <w:sz w:val="24"/>
                <w:szCs w:val="24"/>
              </w:rPr>
              <w:t>（万元）</w:t>
            </w:r>
          </w:p>
        </w:tc>
        <w:tc>
          <w:tcPr>
            <w:tcW w:w="840" w:type="dxa"/>
            <w:vMerge w:val="restart"/>
            <w:tcBorders>
              <w:top w:val="single" w:color="auto" w:sz="4" w:space="0"/>
              <w:left w:val="single" w:color="auto" w:sz="4" w:space="0"/>
              <w:right w:val="single" w:color="auto" w:sz="4" w:space="0"/>
            </w:tcBorders>
            <w:vAlign w:val="center"/>
          </w:tcPr>
          <w:p w14:paraId="1F6F2A86">
            <w:pPr>
              <w:snapToGrid w:val="0"/>
              <w:ind w:left="-78" w:leftChars="-37" w:right="-44" w:rightChars="-21"/>
              <w:jc w:val="center"/>
              <w:rPr>
                <w:rFonts w:ascii="宋体" w:hAnsi="宋体" w:cs="宋体"/>
                <w:sz w:val="24"/>
                <w:szCs w:val="24"/>
              </w:rPr>
            </w:pPr>
            <w:r>
              <w:rPr>
                <w:rFonts w:hint="eastAsia" w:ascii="宋体" w:hAnsi="宋体" w:cs="宋体"/>
                <w:sz w:val="24"/>
                <w:szCs w:val="24"/>
              </w:rPr>
              <w:t>签约及完成日期</w:t>
            </w:r>
          </w:p>
        </w:tc>
        <w:tc>
          <w:tcPr>
            <w:tcW w:w="2302" w:type="dxa"/>
            <w:gridSpan w:val="3"/>
            <w:tcBorders>
              <w:top w:val="single" w:color="auto" w:sz="4" w:space="0"/>
              <w:left w:val="single" w:color="auto" w:sz="4" w:space="0"/>
              <w:bottom w:val="single" w:color="auto" w:sz="4" w:space="0"/>
              <w:right w:val="single" w:color="auto" w:sz="4" w:space="0"/>
            </w:tcBorders>
            <w:vAlign w:val="center"/>
          </w:tcPr>
          <w:p w14:paraId="115E7A5D">
            <w:pPr>
              <w:snapToGrid w:val="0"/>
              <w:ind w:left="-78" w:leftChars="-37" w:right="-44" w:rightChars="-21"/>
              <w:jc w:val="center"/>
              <w:rPr>
                <w:rFonts w:ascii="宋体" w:hAnsi="宋体" w:cs="宋体"/>
                <w:sz w:val="24"/>
                <w:szCs w:val="24"/>
              </w:rPr>
            </w:pPr>
            <w:r>
              <w:rPr>
                <w:rFonts w:hint="eastAsia" w:ascii="宋体" w:hAnsi="宋体" w:cs="宋体"/>
                <w:sz w:val="24"/>
                <w:szCs w:val="24"/>
              </w:rPr>
              <w:t>附件页码</w:t>
            </w:r>
          </w:p>
        </w:tc>
        <w:tc>
          <w:tcPr>
            <w:tcW w:w="1294" w:type="dxa"/>
            <w:vMerge w:val="restart"/>
            <w:tcBorders>
              <w:top w:val="single" w:color="auto" w:sz="4" w:space="0"/>
              <w:left w:val="single" w:color="auto" w:sz="4" w:space="0"/>
              <w:bottom w:val="single" w:color="auto" w:sz="4" w:space="0"/>
              <w:right w:val="single" w:color="auto" w:sz="4" w:space="0"/>
            </w:tcBorders>
            <w:vAlign w:val="center"/>
          </w:tcPr>
          <w:p w14:paraId="157C47F1">
            <w:pPr>
              <w:snapToGrid w:val="0"/>
              <w:ind w:left="-78" w:leftChars="-37" w:right="-44" w:rightChars="-21"/>
              <w:jc w:val="center"/>
              <w:rPr>
                <w:rFonts w:ascii="宋体" w:hAnsi="宋体" w:cs="宋体"/>
                <w:sz w:val="24"/>
                <w:szCs w:val="24"/>
              </w:rPr>
            </w:pPr>
            <w:r>
              <w:rPr>
                <w:rFonts w:hint="eastAsia" w:ascii="宋体" w:hAnsi="宋体" w:cs="宋体"/>
                <w:sz w:val="24"/>
                <w:szCs w:val="24"/>
              </w:rPr>
              <w:t>采购人联系人及联系电话</w:t>
            </w:r>
          </w:p>
        </w:tc>
      </w:tr>
      <w:tr w14:paraId="56D68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3EB28A14">
            <w:pPr>
              <w:widowControl/>
              <w:jc w:val="left"/>
              <w:rPr>
                <w:rFonts w:ascii="宋体" w:hAnsi="宋体" w:cs="宋体"/>
                <w:sz w:val="24"/>
                <w:szCs w:val="24"/>
              </w:rPr>
            </w:pPr>
          </w:p>
        </w:tc>
        <w:tc>
          <w:tcPr>
            <w:tcW w:w="838" w:type="dxa"/>
            <w:vMerge w:val="continue"/>
            <w:tcBorders>
              <w:top w:val="single" w:color="auto" w:sz="4" w:space="0"/>
              <w:left w:val="single" w:color="auto" w:sz="4" w:space="0"/>
              <w:bottom w:val="single" w:color="auto" w:sz="4" w:space="0"/>
              <w:right w:val="single" w:color="auto" w:sz="4" w:space="0"/>
            </w:tcBorders>
            <w:vAlign w:val="center"/>
          </w:tcPr>
          <w:p w14:paraId="6B4D00C6">
            <w:pPr>
              <w:widowControl/>
              <w:jc w:val="left"/>
              <w:rPr>
                <w:rFonts w:ascii="宋体" w:hAnsi="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18F934B2">
            <w:pPr>
              <w:widowControl/>
              <w:jc w:val="left"/>
              <w:rPr>
                <w:rFonts w:ascii="宋体" w:hAnsi="宋体" w:cs="宋体"/>
                <w:sz w:val="24"/>
                <w:szCs w:val="24"/>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1CE72022">
            <w:pPr>
              <w:widowControl/>
              <w:jc w:val="left"/>
              <w:rPr>
                <w:rFonts w:ascii="宋体" w:hAnsi="宋体" w:cs="宋体"/>
                <w:sz w:val="24"/>
                <w:szCs w:val="24"/>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14:paraId="3974CF59">
            <w:pPr>
              <w:widowControl/>
              <w:jc w:val="left"/>
              <w:rPr>
                <w:rFonts w:ascii="宋体" w:hAnsi="宋体" w:cs="宋体"/>
                <w:sz w:val="24"/>
                <w:szCs w:val="24"/>
              </w:rPr>
            </w:pPr>
          </w:p>
        </w:tc>
        <w:tc>
          <w:tcPr>
            <w:tcW w:w="840" w:type="dxa"/>
            <w:vMerge w:val="continue"/>
            <w:tcBorders>
              <w:left w:val="single" w:color="auto" w:sz="4" w:space="0"/>
              <w:bottom w:val="single" w:color="auto" w:sz="4" w:space="0"/>
              <w:right w:val="single" w:color="auto" w:sz="4" w:space="0"/>
            </w:tcBorders>
            <w:vAlign w:val="center"/>
          </w:tcPr>
          <w:p w14:paraId="1BB3A238">
            <w:pPr>
              <w:snapToGrid w:val="0"/>
              <w:jc w:val="center"/>
              <w:rPr>
                <w:rFonts w:ascii="宋体" w:hAnsi="宋体" w:cs="宋体"/>
                <w:sz w:val="24"/>
                <w:szCs w:val="24"/>
              </w:rPr>
            </w:pPr>
          </w:p>
        </w:tc>
        <w:tc>
          <w:tcPr>
            <w:tcW w:w="697" w:type="dxa"/>
            <w:tcBorders>
              <w:top w:val="single" w:color="auto" w:sz="4" w:space="0"/>
              <w:left w:val="single" w:color="auto" w:sz="4" w:space="0"/>
              <w:bottom w:val="single" w:color="auto" w:sz="4" w:space="0"/>
              <w:right w:val="single" w:color="auto" w:sz="4" w:space="0"/>
            </w:tcBorders>
            <w:vAlign w:val="center"/>
          </w:tcPr>
          <w:p w14:paraId="3B496192">
            <w:pPr>
              <w:snapToGrid w:val="0"/>
              <w:jc w:val="center"/>
              <w:rPr>
                <w:rFonts w:ascii="宋体" w:hAnsi="宋体" w:cs="宋体"/>
                <w:sz w:val="24"/>
                <w:szCs w:val="24"/>
              </w:rPr>
            </w:pPr>
            <w:r>
              <w:rPr>
                <w:rFonts w:hint="eastAsia" w:ascii="宋体" w:hAnsi="宋体" w:cs="宋体"/>
                <w:sz w:val="24"/>
                <w:szCs w:val="24"/>
              </w:rPr>
              <w:t>合同</w:t>
            </w:r>
          </w:p>
        </w:tc>
        <w:tc>
          <w:tcPr>
            <w:tcW w:w="861" w:type="dxa"/>
            <w:tcBorders>
              <w:top w:val="single" w:color="auto" w:sz="4" w:space="0"/>
              <w:left w:val="single" w:color="auto" w:sz="4" w:space="0"/>
              <w:bottom w:val="single" w:color="auto" w:sz="4" w:space="0"/>
              <w:right w:val="single" w:color="auto" w:sz="4" w:space="0"/>
            </w:tcBorders>
            <w:vAlign w:val="center"/>
          </w:tcPr>
          <w:p w14:paraId="0D9752CC">
            <w:pPr>
              <w:snapToGrid w:val="0"/>
              <w:jc w:val="center"/>
              <w:rPr>
                <w:rFonts w:ascii="宋体" w:hAnsi="宋体" w:cs="宋体"/>
                <w:sz w:val="24"/>
                <w:szCs w:val="24"/>
              </w:rPr>
            </w:pPr>
            <w:r>
              <w:rPr>
                <w:rFonts w:hint="eastAsia" w:ascii="宋体" w:hAnsi="宋体" w:cs="宋体"/>
                <w:sz w:val="24"/>
                <w:szCs w:val="24"/>
              </w:rPr>
              <w:t>验收报告</w:t>
            </w:r>
          </w:p>
        </w:tc>
        <w:tc>
          <w:tcPr>
            <w:tcW w:w="744" w:type="dxa"/>
            <w:tcBorders>
              <w:top w:val="single" w:color="auto" w:sz="4" w:space="0"/>
              <w:left w:val="single" w:color="auto" w:sz="4" w:space="0"/>
              <w:bottom w:val="single" w:color="auto" w:sz="4" w:space="0"/>
              <w:right w:val="single" w:color="auto" w:sz="4" w:space="0"/>
            </w:tcBorders>
            <w:vAlign w:val="center"/>
          </w:tcPr>
          <w:p w14:paraId="2D8E0C4C">
            <w:pPr>
              <w:snapToGrid w:val="0"/>
              <w:jc w:val="center"/>
              <w:rPr>
                <w:rFonts w:ascii="宋体" w:hAnsi="宋体" w:cs="宋体"/>
                <w:sz w:val="24"/>
                <w:szCs w:val="24"/>
              </w:rPr>
            </w:pPr>
            <w:r>
              <w:rPr>
                <w:rFonts w:hint="eastAsia" w:ascii="宋体" w:hAnsi="宋体" w:cs="宋体"/>
                <w:sz w:val="24"/>
                <w:szCs w:val="24"/>
              </w:rPr>
              <w:t>用户评价</w:t>
            </w:r>
          </w:p>
        </w:tc>
        <w:tc>
          <w:tcPr>
            <w:tcW w:w="1294" w:type="dxa"/>
            <w:vMerge w:val="continue"/>
            <w:tcBorders>
              <w:top w:val="single" w:color="auto" w:sz="4" w:space="0"/>
              <w:left w:val="single" w:color="auto" w:sz="4" w:space="0"/>
              <w:bottom w:val="single" w:color="auto" w:sz="4" w:space="0"/>
              <w:right w:val="single" w:color="auto" w:sz="4" w:space="0"/>
            </w:tcBorders>
            <w:vAlign w:val="center"/>
          </w:tcPr>
          <w:p w14:paraId="7F9A441F">
            <w:pPr>
              <w:widowControl/>
              <w:jc w:val="left"/>
              <w:rPr>
                <w:rFonts w:ascii="宋体" w:hAnsi="宋体" w:cs="宋体"/>
                <w:sz w:val="24"/>
                <w:szCs w:val="24"/>
              </w:rPr>
            </w:pPr>
          </w:p>
        </w:tc>
      </w:tr>
      <w:tr w14:paraId="02A0D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1329D80B">
            <w:pPr>
              <w:snapToGrid w:val="0"/>
              <w:jc w:val="center"/>
              <w:rPr>
                <w:rFonts w:ascii="宋体" w:hAnsi="宋体" w:cs="宋体"/>
                <w:sz w:val="24"/>
                <w:szCs w:val="24"/>
              </w:rPr>
            </w:pPr>
          </w:p>
        </w:tc>
        <w:tc>
          <w:tcPr>
            <w:tcW w:w="838" w:type="dxa"/>
            <w:tcBorders>
              <w:top w:val="single" w:color="auto" w:sz="4" w:space="0"/>
              <w:left w:val="single" w:color="auto" w:sz="4" w:space="0"/>
              <w:bottom w:val="single" w:color="auto" w:sz="4" w:space="0"/>
              <w:right w:val="single" w:color="auto" w:sz="4" w:space="0"/>
            </w:tcBorders>
            <w:vAlign w:val="center"/>
          </w:tcPr>
          <w:p w14:paraId="44370344">
            <w:pPr>
              <w:snapToGrid w:val="0"/>
              <w:jc w:val="center"/>
              <w:rPr>
                <w:rFonts w:ascii="宋体" w:hAnsi="宋体" w:cs="宋体"/>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01C338B3">
            <w:pPr>
              <w:snapToGrid w:val="0"/>
              <w:jc w:val="center"/>
              <w:rPr>
                <w:rFonts w:ascii="宋体" w:hAnsi="宋体" w:cs="宋体"/>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14:paraId="32C21FA4">
            <w:pPr>
              <w:snapToGrid w:val="0"/>
              <w:jc w:val="center"/>
              <w:rPr>
                <w:rFonts w:ascii="宋体" w:hAnsi="宋体" w:cs="宋体"/>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28D6CAC4">
            <w:pPr>
              <w:snapToGrid w:val="0"/>
              <w:jc w:val="center"/>
              <w:rPr>
                <w:rFonts w:ascii="宋体" w:hAnsi="宋体" w:cs="宋体"/>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3F98901F">
            <w:pPr>
              <w:snapToGrid w:val="0"/>
              <w:jc w:val="center"/>
              <w:rPr>
                <w:rFonts w:ascii="宋体" w:hAnsi="宋体" w:cs="宋体"/>
                <w:sz w:val="24"/>
                <w:szCs w:val="24"/>
              </w:rPr>
            </w:pPr>
          </w:p>
        </w:tc>
        <w:tc>
          <w:tcPr>
            <w:tcW w:w="697" w:type="dxa"/>
            <w:tcBorders>
              <w:top w:val="single" w:color="auto" w:sz="4" w:space="0"/>
              <w:left w:val="single" w:color="auto" w:sz="4" w:space="0"/>
              <w:bottom w:val="single" w:color="auto" w:sz="4" w:space="0"/>
              <w:right w:val="single" w:color="auto" w:sz="4" w:space="0"/>
            </w:tcBorders>
            <w:vAlign w:val="center"/>
          </w:tcPr>
          <w:p w14:paraId="4AE493B6">
            <w:pPr>
              <w:snapToGrid w:val="0"/>
              <w:jc w:val="center"/>
              <w:rPr>
                <w:rFonts w:ascii="宋体" w:hAnsi="宋体" w:cs="宋体"/>
                <w:sz w:val="24"/>
                <w:szCs w:val="24"/>
              </w:rPr>
            </w:pPr>
          </w:p>
        </w:tc>
        <w:tc>
          <w:tcPr>
            <w:tcW w:w="861" w:type="dxa"/>
            <w:tcBorders>
              <w:top w:val="single" w:color="auto" w:sz="4" w:space="0"/>
              <w:left w:val="single" w:color="auto" w:sz="4" w:space="0"/>
              <w:bottom w:val="single" w:color="auto" w:sz="4" w:space="0"/>
              <w:right w:val="single" w:color="auto" w:sz="4" w:space="0"/>
            </w:tcBorders>
            <w:vAlign w:val="center"/>
          </w:tcPr>
          <w:p w14:paraId="5133AD33">
            <w:pPr>
              <w:snapToGrid w:val="0"/>
              <w:jc w:val="center"/>
              <w:rPr>
                <w:rFonts w:ascii="宋体" w:hAnsi="宋体" w:cs="宋体"/>
                <w:sz w:val="24"/>
                <w:szCs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0BC4B4EE">
            <w:pPr>
              <w:snapToGrid w:val="0"/>
              <w:jc w:val="center"/>
              <w:rPr>
                <w:rFonts w:ascii="宋体" w:hAnsi="宋体" w:cs="宋体"/>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3E399070">
            <w:pPr>
              <w:snapToGrid w:val="0"/>
              <w:jc w:val="center"/>
              <w:rPr>
                <w:rFonts w:ascii="宋体" w:hAnsi="宋体" w:cs="宋体"/>
                <w:sz w:val="24"/>
                <w:szCs w:val="24"/>
              </w:rPr>
            </w:pPr>
          </w:p>
        </w:tc>
      </w:tr>
      <w:tr w14:paraId="1EA56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570DBE0">
            <w:pPr>
              <w:snapToGrid w:val="0"/>
              <w:spacing w:before="50" w:after="120" w:afterLines="50"/>
              <w:jc w:val="center"/>
              <w:rPr>
                <w:rFonts w:ascii="宋体" w:hAnsi="宋体" w:cs="宋体"/>
                <w:sz w:val="24"/>
                <w:szCs w:val="24"/>
              </w:rPr>
            </w:pPr>
            <w:r>
              <w:rPr>
                <w:rFonts w:hint="eastAsia" w:ascii="宋体" w:hAnsi="宋体" w:cs="宋体"/>
                <w:sz w:val="24"/>
                <w:szCs w:val="24"/>
              </w:rPr>
              <w:t>……</w:t>
            </w:r>
          </w:p>
        </w:tc>
        <w:tc>
          <w:tcPr>
            <w:tcW w:w="838" w:type="dxa"/>
            <w:tcBorders>
              <w:top w:val="single" w:color="auto" w:sz="4" w:space="0"/>
              <w:left w:val="single" w:color="auto" w:sz="4" w:space="0"/>
              <w:bottom w:val="single" w:color="auto" w:sz="4" w:space="0"/>
              <w:right w:val="single" w:color="auto" w:sz="4" w:space="0"/>
            </w:tcBorders>
            <w:vAlign w:val="center"/>
          </w:tcPr>
          <w:p w14:paraId="42919941">
            <w:pPr>
              <w:snapToGrid w:val="0"/>
              <w:spacing w:before="50" w:after="120" w:afterLines="50"/>
              <w:jc w:val="center"/>
              <w:rPr>
                <w:rFonts w:ascii="宋体" w:hAnsi="宋体" w:cs="宋体"/>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71275D4D">
            <w:pPr>
              <w:snapToGrid w:val="0"/>
              <w:spacing w:before="50" w:after="120" w:afterLines="50"/>
              <w:jc w:val="center"/>
              <w:rPr>
                <w:rFonts w:ascii="宋体" w:hAnsi="宋体" w:cs="宋体"/>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14:paraId="0766BE07">
            <w:pPr>
              <w:snapToGrid w:val="0"/>
              <w:spacing w:before="50" w:after="120" w:afterLines="50"/>
              <w:jc w:val="center"/>
              <w:rPr>
                <w:rFonts w:ascii="宋体" w:hAnsi="宋体" w:cs="宋体"/>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3D5FEA9B">
            <w:pPr>
              <w:snapToGrid w:val="0"/>
              <w:spacing w:before="50" w:after="120" w:afterLines="50"/>
              <w:jc w:val="center"/>
              <w:rPr>
                <w:rFonts w:ascii="宋体" w:hAnsi="宋体" w:cs="宋体"/>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0F9EA9C3">
            <w:pPr>
              <w:snapToGrid w:val="0"/>
              <w:spacing w:before="50" w:after="120" w:afterLines="50"/>
              <w:jc w:val="center"/>
              <w:rPr>
                <w:rFonts w:ascii="宋体" w:hAnsi="宋体" w:cs="宋体"/>
                <w:sz w:val="24"/>
                <w:szCs w:val="24"/>
              </w:rPr>
            </w:pPr>
          </w:p>
        </w:tc>
        <w:tc>
          <w:tcPr>
            <w:tcW w:w="697" w:type="dxa"/>
            <w:tcBorders>
              <w:top w:val="single" w:color="auto" w:sz="4" w:space="0"/>
              <w:left w:val="single" w:color="auto" w:sz="4" w:space="0"/>
              <w:bottom w:val="single" w:color="auto" w:sz="4" w:space="0"/>
              <w:right w:val="single" w:color="auto" w:sz="4" w:space="0"/>
            </w:tcBorders>
            <w:vAlign w:val="center"/>
          </w:tcPr>
          <w:p w14:paraId="04603FF1">
            <w:pPr>
              <w:snapToGrid w:val="0"/>
              <w:spacing w:before="50" w:after="120" w:afterLines="50"/>
              <w:jc w:val="center"/>
              <w:rPr>
                <w:rFonts w:ascii="宋体" w:hAnsi="宋体" w:cs="宋体"/>
                <w:sz w:val="24"/>
                <w:szCs w:val="24"/>
              </w:rPr>
            </w:pPr>
          </w:p>
        </w:tc>
        <w:tc>
          <w:tcPr>
            <w:tcW w:w="861" w:type="dxa"/>
            <w:tcBorders>
              <w:top w:val="single" w:color="auto" w:sz="4" w:space="0"/>
              <w:left w:val="single" w:color="auto" w:sz="4" w:space="0"/>
              <w:bottom w:val="single" w:color="auto" w:sz="4" w:space="0"/>
              <w:right w:val="single" w:color="auto" w:sz="4" w:space="0"/>
            </w:tcBorders>
            <w:vAlign w:val="center"/>
          </w:tcPr>
          <w:p w14:paraId="17AFA1D8">
            <w:pPr>
              <w:snapToGrid w:val="0"/>
              <w:spacing w:before="50" w:after="120" w:afterLines="50"/>
              <w:jc w:val="center"/>
              <w:rPr>
                <w:rFonts w:ascii="宋体" w:hAnsi="宋体" w:cs="宋体"/>
                <w:sz w:val="24"/>
                <w:szCs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1A5FF735">
            <w:pPr>
              <w:snapToGrid w:val="0"/>
              <w:spacing w:before="50" w:after="120" w:afterLines="50"/>
              <w:jc w:val="center"/>
              <w:rPr>
                <w:rFonts w:ascii="宋体" w:hAnsi="宋体" w:cs="宋体"/>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4D9107DB">
            <w:pPr>
              <w:snapToGrid w:val="0"/>
              <w:spacing w:before="50" w:after="120" w:afterLines="50"/>
              <w:jc w:val="center"/>
              <w:rPr>
                <w:rFonts w:ascii="宋体" w:hAnsi="宋体" w:cs="宋体"/>
                <w:sz w:val="24"/>
                <w:szCs w:val="24"/>
              </w:rPr>
            </w:pPr>
          </w:p>
        </w:tc>
      </w:tr>
    </w:tbl>
    <w:p w14:paraId="09E766FC">
      <w:pPr>
        <w:pStyle w:val="32"/>
        <w:snapToGrid w:val="0"/>
        <w:ind w:left="480" w:hanging="480"/>
        <w:jc w:val="left"/>
        <w:rPr>
          <w:rFonts w:ascii="宋体" w:hAnsi="宋体" w:cs="宋体"/>
          <w:sz w:val="24"/>
        </w:rPr>
      </w:pPr>
      <w:r>
        <w:rPr>
          <w:rFonts w:hint="eastAsia" w:ascii="宋体" w:hAnsi="宋体" w:cs="宋体"/>
          <w:sz w:val="24"/>
        </w:rPr>
        <w:t>此表后附合同电子文档等相关证明材料。</w:t>
      </w:r>
    </w:p>
    <w:p w14:paraId="7B9E3B74">
      <w:pPr>
        <w:pStyle w:val="32"/>
        <w:snapToGrid w:val="0"/>
        <w:ind w:left="480" w:hanging="480"/>
        <w:jc w:val="left"/>
        <w:rPr>
          <w:rFonts w:ascii="宋体" w:hAnsi="宋体" w:cs="宋体"/>
          <w:sz w:val="24"/>
        </w:rPr>
      </w:pPr>
    </w:p>
    <w:p w14:paraId="1221896D">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19C9368E">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bookmarkEnd w:id="644"/>
    <w:bookmarkEnd w:id="645"/>
    <w:p w14:paraId="3C0A6DF1">
      <w:pPr>
        <w:pStyle w:val="107"/>
        <w:spacing w:line="360" w:lineRule="auto"/>
        <w:rPr>
          <w:rFonts w:ascii="宋体" w:hAnsi="宋体" w:cs="宋体"/>
          <w:sz w:val="24"/>
        </w:rPr>
      </w:pPr>
      <w:bookmarkStart w:id="656" w:name="_Toc531359068"/>
      <w:bookmarkStart w:id="657" w:name="_Toc493956070"/>
      <w:bookmarkStart w:id="658" w:name="_Toc530551894"/>
    </w:p>
    <w:p w14:paraId="1AA321A0">
      <w:pPr>
        <w:rPr>
          <w:rFonts w:ascii="宋体" w:hAnsi="宋体" w:cs="宋体"/>
        </w:rPr>
      </w:pPr>
      <w:bookmarkStart w:id="659" w:name="_Toc26324"/>
      <w:bookmarkStart w:id="660" w:name="_Toc97213049"/>
      <w:bookmarkStart w:id="661" w:name="_Toc25185"/>
      <w:bookmarkStart w:id="662" w:name="_Toc32219"/>
      <w:bookmarkStart w:id="663" w:name="_Toc543"/>
    </w:p>
    <w:p w14:paraId="6476C2ED">
      <w:pPr>
        <w:pStyle w:val="4"/>
        <w:spacing w:before="0" w:after="0"/>
        <w:ind w:firstLine="0" w:firstLineChars="0"/>
        <w:jc w:val="left"/>
        <w:rPr>
          <w:rFonts w:ascii="宋体" w:hAnsi="宋体" w:eastAsia="宋体" w:cs="宋体"/>
          <w:sz w:val="24"/>
          <w:szCs w:val="24"/>
        </w:rPr>
      </w:pPr>
      <w:bookmarkStart w:id="664" w:name="_Toc26336"/>
      <w:r>
        <w:rPr>
          <w:rFonts w:hint="eastAsia" w:ascii="宋体" w:hAnsi="宋体" w:eastAsia="宋体" w:cs="宋体"/>
          <w:sz w:val="24"/>
          <w:szCs w:val="24"/>
        </w:rPr>
        <w:t>2.8.2   拟投入的设施设备</w:t>
      </w:r>
      <w:bookmarkEnd w:id="656"/>
      <w:r>
        <w:rPr>
          <w:rFonts w:hint="eastAsia" w:ascii="宋体" w:hAnsi="宋体" w:eastAsia="宋体" w:cs="宋体"/>
          <w:sz w:val="24"/>
          <w:szCs w:val="24"/>
        </w:rPr>
        <w:t>格式</w:t>
      </w:r>
      <w:bookmarkEnd w:id="659"/>
      <w:bookmarkEnd w:id="660"/>
      <w:bookmarkEnd w:id="661"/>
      <w:bookmarkEnd w:id="662"/>
      <w:bookmarkEnd w:id="663"/>
      <w:bookmarkEnd w:id="664"/>
    </w:p>
    <w:p w14:paraId="2AB65443">
      <w:pPr>
        <w:pStyle w:val="13"/>
        <w:spacing w:line="360" w:lineRule="auto"/>
        <w:ind w:firstLine="0"/>
        <w:jc w:val="center"/>
        <w:rPr>
          <w:rFonts w:ascii="宋体" w:hAnsi="宋体" w:cs="宋体"/>
          <w:b/>
          <w:sz w:val="32"/>
          <w:szCs w:val="32"/>
        </w:rPr>
      </w:pPr>
      <w:r>
        <w:rPr>
          <w:rFonts w:hint="eastAsia" w:ascii="宋体" w:hAnsi="宋体" w:cs="宋体"/>
          <w:b/>
          <w:sz w:val="32"/>
          <w:szCs w:val="32"/>
        </w:rPr>
        <w:t>本项目拟投入的设施设备一览表</w:t>
      </w:r>
    </w:p>
    <w:tbl>
      <w:tblPr>
        <w:tblStyle w:val="4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78"/>
        <w:gridCol w:w="1275"/>
        <w:gridCol w:w="1276"/>
        <w:gridCol w:w="851"/>
        <w:gridCol w:w="1559"/>
        <w:gridCol w:w="1417"/>
      </w:tblGrid>
      <w:tr w14:paraId="6E3B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118D2D50">
            <w:pPr>
              <w:pStyle w:val="200"/>
              <w:jc w:val="center"/>
              <w:rPr>
                <w:rFonts w:ascii="宋体" w:hAnsi="宋体" w:cs="宋体"/>
                <w:sz w:val="24"/>
              </w:rPr>
            </w:pPr>
            <w:r>
              <w:rPr>
                <w:rFonts w:hint="eastAsia" w:ascii="宋体" w:hAnsi="宋体" w:cs="宋体"/>
                <w:sz w:val="24"/>
              </w:rPr>
              <w:t>序号</w:t>
            </w:r>
          </w:p>
        </w:tc>
        <w:tc>
          <w:tcPr>
            <w:tcW w:w="1878" w:type="dxa"/>
            <w:vAlign w:val="center"/>
          </w:tcPr>
          <w:p w14:paraId="4349565A">
            <w:pPr>
              <w:pStyle w:val="200"/>
              <w:jc w:val="center"/>
              <w:rPr>
                <w:rFonts w:ascii="宋体" w:hAnsi="宋体" w:cs="宋体"/>
                <w:sz w:val="24"/>
              </w:rPr>
            </w:pPr>
            <w:r>
              <w:rPr>
                <w:rFonts w:hint="eastAsia" w:ascii="宋体" w:hAnsi="宋体" w:cs="宋体"/>
                <w:sz w:val="24"/>
              </w:rPr>
              <w:t>设施设备名称</w:t>
            </w:r>
          </w:p>
        </w:tc>
        <w:tc>
          <w:tcPr>
            <w:tcW w:w="1275" w:type="dxa"/>
            <w:vAlign w:val="center"/>
          </w:tcPr>
          <w:p w14:paraId="7F2F77C9">
            <w:pPr>
              <w:pStyle w:val="200"/>
              <w:jc w:val="center"/>
              <w:rPr>
                <w:rFonts w:ascii="宋体" w:hAnsi="宋体" w:cs="宋体"/>
                <w:sz w:val="24"/>
              </w:rPr>
            </w:pPr>
            <w:r>
              <w:rPr>
                <w:rFonts w:hint="eastAsia" w:ascii="宋体" w:hAnsi="宋体" w:cs="宋体"/>
                <w:sz w:val="24"/>
              </w:rPr>
              <w:t>规格型号</w:t>
            </w:r>
          </w:p>
        </w:tc>
        <w:tc>
          <w:tcPr>
            <w:tcW w:w="1276" w:type="dxa"/>
            <w:vAlign w:val="center"/>
          </w:tcPr>
          <w:p w14:paraId="49873B9D">
            <w:pPr>
              <w:pStyle w:val="200"/>
              <w:jc w:val="center"/>
              <w:rPr>
                <w:rFonts w:ascii="宋体" w:hAnsi="宋体" w:cs="宋体"/>
                <w:sz w:val="24"/>
              </w:rPr>
            </w:pPr>
            <w:r>
              <w:rPr>
                <w:rFonts w:hint="eastAsia" w:ascii="宋体" w:hAnsi="宋体" w:cs="宋体"/>
                <w:sz w:val="24"/>
              </w:rPr>
              <w:t>制造厂家</w:t>
            </w:r>
          </w:p>
        </w:tc>
        <w:tc>
          <w:tcPr>
            <w:tcW w:w="851" w:type="dxa"/>
            <w:vAlign w:val="center"/>
          </w:tcPr>
          <w:p w14:paraId="15B111E8">
            <w:pPr>
              <w:pStyle w:val="200"/>
              <w:jc w:val="center"/>
              <w:rPr>
                <w:rFonts w:ascii="宋体" w:hAnsi="宋体" w:cs="宋体"/>
                <w:sz w:val="24"/>
              </w:rPr>
            </w:pPr>
            <w:r>
              <w:rPr>
                <w:rFonts w:hint="eastAsia" w:ascii="宋体" w:hAnsi="宋体" w:cs="宋体"/>
                <w:sz w:val="24"/>
              </w:rPr>
              <w:t>数量</w:t>
            </w:r>
          </w:p>
        </w:tc>
        <w:tc>
          <w:tcPr>
            <w:tcW w:w="1559" w:type="dxa"/>
            <w:vAlign w:val="center"/>
          </w:tcPr>
          <w:p w14:paraId="18E2F5E3">
            <w:pPr>
              <w:pStyle w:val="200"/>
              <w:jc w:val="center"/>
              <w:rPr>
                <w:rFonts w:ascii="宋体" w:hAnsi="宋体" w:cs="宋体"/>
                <w:sz w:val="24"/>
              </w:rPr>
            </w:pPr>
            <w:r>
              <w:rPr>
                <w:rFonts w:hint="eastAsia" w:ascii="宋体" w:hAnsi="宋体" w:cs="宋体"/>
                <w:sz w:val="24"/>
              </w:rPr>
              <w:t>用途</w:t>
            </w:r>
          </w:p>
        </w:tc>
        <w:tc>
          <w:tcPr>
            <w:tcW w:w="1417" w:type="dxa"/>
            <w:vAlign w:val="center"/>
          </w:tcPr>
          <w:p w14:paraId="37C59ED3">
            <w:pPr>
              <w:pStyle w:val="200"/>
              <w:jc w:val="center"/>
              <w:rPr>
                <w:rFonts w:ascii="宋体" w:hAnsi="宋体" w:cs="宋体"/>
                <w:sz w:val="24"/>
              </w:rPr>
            </w:pPr>
            <w:r>
              <w:rPr>
                <w:rFonts w:hint="eastAsia" w:ascii="宋体" w:hAnsi="宋体" w:cs="宋体"/>
                <w:sz w:val="24"/>
              </w:rPr>
              <w:t>备注（自有或租赁）</w:t>
            </w:r>
          </w:p>
        </w:tc>
      </w:tr>
      <w:tr w14:paraId="2C9F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7B585B8F">
            <w:pPr>
              <w:pStyle w:val="200"/>
              <w:jc w:val="center"/>
              <w:rPr>
                <w:rFonts w:ascii="宋体" w:hAnsi="宋体" w:cs="宋体"/>
                <w:sz w:val="24"/>
              </w:rPr>
            </w:pPr>
            <w:r>
              <w:rPr>
                <w:rFonts w:hint="eastAsia" w:ascii="宋体" w:hAnsi="宋体" w:cs="宋体"/>
                <w:sz w:val="24"/>
              </w:rPr>
              <w:t>1</w:t>
            </w:r>
          </w:p>
        </w:tc>
        <w:tc>
          <w:tcPr>
            <w:tcW w:w="1878" w:type="dxa"/>
            <w:vAlign w:val="center"/>
          </w:tcPr>
          <w:p w14:paraId="57C090A7">
            <w:pPr>
              <w:pStyle w:val="200"/>
              <w:jc w:val="center"/>
              <w:rPr>
                <w:rFonts w:ascii="宋体" w:hAnsi="宋体" w:cs="宋体"/>
                <w:sz w:val="24"/>
              </w:rPr>
            </w:pPr>
          </w:p>
        </w:tc>
        <w:tc>
          <w:tcPr>
            <w:tcW w:w="1275" w:type="dxa"/>
            <w:vAlign w:val="center"/>
          </w:tcPr>
          <w:p w14:paraId="4ED8F8A4">
            <w:pPr>
              <w:pStyle w:val="200"/>
              <w:jc w:val="center"/>
              <w:rPr>
                <w:rFonts w:ascii="宋体" w:hAnsi="宋体" w:cs="宋体"/>
                <w:sz w:val="24"/>
              </w:rPr>
            </w:pPr>
          </w:p>
        </w:tc>
        <w:tc>
          <w:tcPr>
            <w:tcW w:w="1276" w:type="dxa"/>
            <w:vAlign w:val="center"/>
          </w:tcPr>
          <w:p w14:paraId="1E39F7BB">
            <w:pPr>
              <w:pStyle w:val="200"/>
              <w:jc w:val="center"/>
              <w:rPr>
                <w:rFonts w:ascii="宋体" w:hAnsi="宋体" w:cs="宋体"/>
                <w:sz w:val="24"/>
              </w:rPr>
            </w:pPr>
          </w:p>
        </w:tc>
        <w:tc>
          <w:tcPr>
            <w:tcW w:w="851" w:type="dxa"/>
            <w:vAlign w:val="center"/>
          </w:tcPr>
          <w:p w14:paraId="73369EB1">
            <w:pPr>
              <w:pStyle w:val="200"/>
              <w:jc w:val="center"/>
              <w:rPr>
                <w:rFonts w:ascii="宋体" w:hAnsi="宋体" w:cs="宋体"/>
                <w:sz w:val="24"/>
              </w:rPr>
            </w:pPr>
          </w:p>
        </w:tc>
        <w:tc>
          <w:tcPr>
            <w:tcW w:w="1559" w:type="dxa"/>
            <w:vAlign w:val="center"/>
          </w:tcPr>
          <w:p w14:paraId="3AD3BCAC">
            <w:pPr>
              <w:pStyle w:val="200"/>
              <w:jc w:val="center"/>
              <w:rPr>
                <w:rFonts w:ascii="宋体" w:hAnsi="宋体" w:cs="宋体"/>
                <w:sz w:val="24"/>
              </w:rPr>
            </w:pPr>
          </w:p>
        </w:tc>
        <w:tc>
          <w:tcPr>
            <w:tcW w:w="1417" w:type="dxa"/>
            <w:vAlign w:val="center"/>
          </w:tcPr>
          <w:p w14:paraId="67026D80">
            <w:pPr>
              <w:pStyle w:val="200"/>
              <w:jc w:val="center"/>
              <w:rPr>
                <w:rFonts w:ascii="宋体" w:hAnsi="宋体" w:cs="宋体"/>
                <w:sz w:val="24"/>
              </w:rPr>
            </w:pPr>
          </w:p>
        </w:tc>
      </w:tr>
      <w:tr w14:paraId="7AE2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6D158990">
            <w:pPr>
              <w:pStyle w:val="200"/>
              <w:jc w:val="center"/>
              <w:rPr>
                <w:rFonts w:ascii="宋体" w:hAnsi="宋体" w:cs="宋体"/>
                <w:sz w:val="24"/>
              </w:rPr>
            </w:pPr>
            <w:r>
              <w:rPr>
                <w:rFonts w:hint="eastAsia" w:ascii="宋体" w:hAnsi="宋体" w:cs="宋体"/>
                <w:sz w:val="24"/>
              </w:rPr>
              <w:t>2</w:t>
            </w:r>
          </w:p>
        </w:tc>
        <w:tc>
          <w:tcPr>
            <w:tcW w:w="1878" w:type="dxa"/>
            <w:vAlign w:val="center"/>
          </w:tcPr>
          <w:p w14:paraId="0CB00919">
            <w:pPr>
              <w:pStyle w:val="200"/>
              <w:jc w:val="center"/>
              <w:rPr>
                <w:rFonts w:ascii="宋体" w:hAnsi="宋体" w:cs="宋体"/>
                <w:sz w:val="24"/>
              </w:rPr>
            </w:pPr>
          </w:p>
        </w:tc>
        <w:tc>
          <w:tcPr>
            <w:tcW w:w="1275" w:type="dxa"/>
            <w:vAlign w:val="center"/>
          </w:tcPr>
          <w:p w14:paraId="2D2DBCE4">
            <w:pPr>
              <w:pStyle w:val="200"/>
              <w:jc w:val="center"/>
              <w:rPr>
                <w:rFonts w:ascii="宋体" w:hAnsi="宋体" w:cs="宋体"/>
                <w:sz w:val="24"/>
              </w:rPr>
            </w:pPr>
          </w:p>
        </w:tc>
        <w:tc>
          <w:tcPr>
            <w:tcW w:w="1276" w:type="dxa"/>
            <w:vAlign w:val="center"/>
          </w:tcPr>
          <w:p w14:paraId="429BAE01">
            <w:pPr>
              <w:pStyle w:val="200"/>
              <w:jc w:val="center"/>
              <w:rPr>
                <w:rFonts w:ascii="宋体" w:hAnsi="宋体" w:cs="宋体"/>
                <w:sz w:val="24"/>
              </w:rPr>
            </w:pPr>
          </w:p>
        </w:tc>
        <w:tc>
          <w:tcPr>
            <w:tcW w:w="851" w:type="dxa"/>
            <w:vAlign w:val="center"/>
          </w:tcPr>
          <w:p w14:paraId="30DDDDFD">
            <w:pPr>
              <w:pStyle w:val="200"/>
              <w:jc w:val="center"/>
              <w:rPr>
                <w:rFonts w:ascii="宋体" w:hAnsi="宋体" w:cs="宋体"/>
                <w:sz w:val="24"/>
              </w:rPr>
            </w:pPr>
          </w:p>
        </w:tc>
        <w:tc>
          <w:tcPr>
            <w:tcW w:w="1559" w:type="dxa"/>
            <w:vAlign w:val="center"/>
          </w:tcPr>
          <w:p w14:paraId="4D4F1702">
            <w:pPr>
              <w:pStyle w:val="200"/>
              <w:jc w:val="center"/>
              <w:rPr>
                <w:rFonts w:ascii="宋体" w:hAnsi="宋体" w:cs="宋体"/>
                <w:sz w:val="24"/>
              </w:rPr>
            </w:pPr>
          </w:p>
        </w:tc>
        <w:tc>
          <w:tcPr>
            <w:tcW w:w="1417" w:type="dxa"/>
            <w:vAlign w:val="center"/>
          </w:tcPr>
          <w:p w14:paraId="7D6A8260">
            <w:pPr>
              <w:pStyle w:val="200"/>
              <w:jc w:val="center"/>
              <w:rPr>
                <w:rFonts w:ascii="宋体" w:hAnsi="宋体" w:cs="宋体"/>
                <w:sz w:val="24"/>
              </w:rPr>
            </w:pPr>
          </w:p>
        </w:tc>
      </w:tr>
      <w:tr w14:paraId="2B63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5ED0B212">
            <w:pPr>
              <w:pStyle w:val="200"/>
              <w:jc w:val="center"/>
              <w:rPr>
                <w:rFonts w:ascii="宋体" w:hAnsi="宋体" w:cs="宋体"/>
                <w:sz w:val="24"/>
              </w:rPr>
            </w:pPr>
            <w:r>
              <w:rPr>
                <w:rFonts w:hint="eastAsia" w:ascii="宋体" w:hAnsi="宋体" w:cs="宋体"/>
                <w:sz w:val="24"/>
              </w:rPr>
              <w:t>…</w:t>
            </w:r>
          </w:p>
        </w:tc>
        <w:tc>
          <w:tcPr>
            <w:tcW w:w="1878" w:type="dxa"/>
            <w:vAlign w:val="center"/>
          </w:tcPr>
          <w:p w14:paraId="0D5690F9">
            <w:pPr>
              <w:jc w:val="center"/>
              <w:rPr>
                <w:rFonts w:ascii="宋体" w:hAnsi="宋体" w:cs="宋体"/>
              </w:rPr>
            </w:pPr>
            <w:r>
              <w:rPr>
                <w:rFonts w:hint="eastAsia" w:ascii="宋体" w:hAnsi="宋体" w:cs="宋体"/>
                <w:sz w:val="24"/>
              </w:rPr>
              <w:t>…</w:t>
            </w:r>
          </w:p>
        </w:tc>
        <w:tc>
          <w:tcPr>
            <w:tcW w:w="1275" w:type="dxa"/>
            <w:vAlign w:val="center"/>
          </w:tcPr>
          <w:p w14:paraId="1F4679C2">
            <w:pPr>
              <w:jc w:val="center"/>
              <w:rPr>
                <w:rFonts w:ascii="宋体" w:hAnsi="宋体" w:cs="宋体"/>
              </w:rPr>
            </w:pPr>
            <w:r>
              <w:rPr>
                <w:rFonts w:hint="eastAsia" w:ascii="宋体" w:hAnsi="宋体" w:cs="宋体"/>
                <w:sz w:val="24"/>
              </w:rPr>
              <w:t>…</w:t>
            </w:r>
          </w:p>
        </w:tc>
        <w:tc>
          <w:tcPr>
            <w:tcW w:w="1276" w:type="dxa"/>
            <w:vAlign w:val="center"/>
          </w:tcPr>
          <w:p w14:paraId="782F6F87">
            <w:pPr>
              <w:jc w:val="center"/>
              <w:rPr>
                <w:rFonts w:ascii="宋体" w:hAnsi="宋体" w:cs="宋体"/>
              </w:rPr>
            </w:pPr>
            <w:r>
              <w:rPr>
                <w:rFonts w:hint="eastAsia" w:ascii="宋体" w:hAnsi="宋体" w:cs="宋体"/>
                <w:sz w:val="24"/>
              </w:rPr>
              <w:t>…</w:t>
            </w:r>
          </w:p>
        </w:tc>
        <w:tc>
          <w:tcPr>
            <w:tcW w:w="851" w:type="dxa"/>
            <w:vAlign w:val="center"/>
          </w:tcPr>
          <w:p w14:paraId="61D38E7E">
            <w:pPr>
              <w:jc w:val="center"/>
              <w:rPr>
                <w:rFonts w:ascii="宋体" w:hAnsi="宋体" w:cs="宋体"/>
              </w:rPr>
            </w:pPr>
            <w:r>
              <w:rPr>
                <w:rFonts w:hint="eastAsia" w:ascii="宋体" w:hAnsi="宋体" w:cs="宋体"/>
                <w:sz w:val="24"/>
              </w:rPr>
              <w:t>…</w:t>
            </w:r>
          </w:p>
        </w:tc>
        <w:tc>
          <w:tcPr>
            <w:tcW w:w="1559" w:type="dxa"/>
            <w:vAlign w:val="center"/>
          </w:tcPr>
          <w:p w14:paraId="72214D14">
            <w:pPr>
              <w:jc w:val="center"/>
              <w:rPr>
                <w:rFonts w:ascii="宋体" w:hAnsi="宋体" w:cs="宋体"/>
              </w:rPr>
            </w:pPr>
            <w:r>
              <w:rPr>
                <w:rFonts w:hint="eastAsia" w:ascii="宋体" w:hAnsi="宋体" w:cs="宋体"/>
                <w:sz w:val="24"/>
              </w:rPr>
              <w:t>…</w:t>
            </w:r>
          </w:p>
        </w:tc>
        <w:tc>
          <w:tcPr>
            <w:tcW w:w="1417" w:type="dxa"/>
            <w:vAlign w:val="center"/>
          </w:tcPr>
          <w:p w14:paraId="70A2C252">
            <w:pPr>
              <w:jc w:val="center"/>
              <w:rPr>
                <w:rFonts w:ascii="宋体" w:hAnsi="宋体" w:cs="宋体"/>
              </w:rPr>
            </w:pPr>
            <w:r>
              <w:rPr>
                <w:rFonts w:hint="eastAsia" w:ascii="宋体" w:hAnsi="宋体" w:cs="宋体"/>
                <w:sz w:val="24"/>
              </w:rPr>
              <w:t>…</w:t>
            </w:r>
          </w:p>
        </w:tc>
      </w:tr>
    </w:tbl>
    <w:p w14:paraId="0994D0A8">
      <w:pPr>
        <w:pStyle w:val="32"/>
        <w:snapToGrid w:val="0"/>
        <w:ind w:left="480" w:hanging="480"/>
        <w:jc w:val="left"/>
        <w:rPr>
          <w:rFonts w:ascii="宋体" w:hAnsi="宋体" w:cs="宋体"/>
          <w:sz w:val="24"/>
        </w:rPr>
      </w:pPr>
    </w:p>
    <w:p w14:paraId="1AE36C97">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38E6C4C2">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6306094B">
      <w:pPr>
        <w:pStyle w:val="200"/>
        <w:spacing w:line="360" w:lineRule="auto"/>
        <w:jc w:val="left"/>
        <w:rPr>
          <w:rFonts w:ascii="宋体" w:hAnsi="宋体" w:cs="宋体"/>
          <w:sz w:val="24"/>
        </w:rPr>
      </w:pPr>
    </w:p>
    <w:p w14:paraId="192CE26D">
      <w:pPr>
        <w:pStyle w:val="4"/>
        <w:spacing w:before="0" w:after="0"/>
        <w:ind w:firstLine="0" w:firstLineChars="0"/>
        <w:jc w:val="left"/>
        <w:rPr>
          <w:rFonts w:ascii="宋体" w:hAnsi="宋体" w:eastAsia="宋体" w:cs="宋体"/>
          <w:sz w:val="24"/>
          <w:szCs w:val="24"/>
        </w:rPr>
        <w:sectPr>
          <w:pgSz w:w="11906" w:h="16838"/>
          <w:pgMar w:top="1440" w:right="1440" w:bottom="1440" w:left="1440" w:header="851" w:footer="851" w:gutter="0"/>
          <w:cols w:space="720" w:num="1"/>
          <w:docGrid w:linePitch="312" w:charSpace="0"/>
        </w:sectPr>
      </w:pPr>
      <w:bookmarkStart w:id="665" w:name="_Toc531359069"/>
    </w:p>
    <w:p w14:paraId="3834D972">
      <w:pPr>
        <w:pStyle w:val="4"/>
        <w:spacing w:before="0" w:after="0"/>
        <w:ind w:firstLine="0" w:firstLineChars="0"/>
        <w:jc w:val="left"/>
        <w:rPr>
          <w:rFonts w:ascii="宋体" w:hAnsi="宋体" w:eastAsia="宋体" w:cs="宋体"/>
          <w:sz w:val="24"/>
          <w:szCs w:val="24"/>
        </w:rPr>
      </w:pPr>
      <w:bookmarkStart w:id="666" w:name="_Toc839"/>
      <w:bookmarkStart w:id="667" w:name="_Toc16476"/>
      <w:bookmarkStart w:id="668" w:name="_Toc14791"/>
      <w:bookmarkStart w:id="669" w:name="_Toc32721"/>
      <w:bookmarkStart w:id="670" w:name="_Toc97213050"/>
      <w:bookmarkStart w:id="671" w:name="_Toc28704"/>
      <w:r>
        <w:rPr>
          <w:rFonts w:hint="eastAsia" w:ascii="宋体" w:hAnsi="宋体" w:eastAsia="宋体" w:cs="宋体"/>
          <w:sz w:val="24"/>
          <w:szCs w:val="24"/>
        </w:rPr>
        <w:t>2.8.3   拟投入的项目班子</w:t>
      </w:r>
      <w:bookmarkEnd w:id="665"/>
      <w:r>
        <w:rPr>
          <w:rFonts w:hint="eastAsia" w:ascii="宋体" w:hAnsi="宋体" w:eastAsia="宋体" w:cs="宋体"/>
          <w:sz w:val="24"/>
          <w:szCs w:val="24"/>
        </w:rPr>
        <w:t>格式</w:t>
      </w:r>
      <w:bookmarkEnd w:id="666"/>
      <w:bookmarkEnd w:id="667"/>
      <w:bookmarkEnd w:id="668"/>
      <w:bookmarkEnd w:id="669"/>
      <w:bookmarkEnd w:id="670"/>
      <w:bookmarkEnd w:id="671"/>
    </w:p>
    <w:p w14:paraId="5BC8E923">
      <w:pPr>
        <w:pStyle w:val="13"/>
        <w:spacing w:line="360" w:lineRule="auto"/>
        <w:ind w:firstLine="0"/>
        <w:jc w:val="center"/>
        <w:rPr>
          <w:rFonts w:ascii="宋体" w:hAnsi="宋体" w:cs="宋体"/>
          <w:b/>
          <w:sz w:val="32"/>
          <w:szCs w:val="32"/>
        </w:rPr>
      </w:pPr>
      <w:r>
        <w:rPr>
          <w:rFonts w:hint="eastAsia" w:ascii="宋体" w:hAnsi="宋体" w:cs="宋体"/>
          <w:b/>
          <w:sz w:val="32"/>
          <w:szCs w:val="32"/>
        </w:rPr>
        <w:t>拟投入的项目班子格式</w:t>
      </w:r>
    </w:p>
    <w:p w14:paraId="33BDB001">
      <w:pPr>
        <w:pStyle w:val="13"/>
        <w:spacing w:line="360" w:lineRule="auto"/>
        <w:ind w:firstLine="0"/>
        <w:jc w:val="center"/>
        <w:rPr>
          <w:rFonts w:ascii="宋体" w:hAnsi="宋体" w:cs="宋体"/>
          <w:sz w:val="24"/>
          <w:szCs w:val="24"/>
        </w:rPr>
      </w:pPr>
      <w:r>
        <w:rPr>
          <w:rFonts w:hint="eastAsia" w:ascii="宋体" w:hAnsi="宋体" w:cs="宋体"/>
          <w:sz w:val="24"/>
          <w:szCs w:val="24"/>
        </w:rPr>
        <w:t>（格式仅供参考）</w:t>
      </w:r>
    </w:p>
    <w:p w14:paraId="160DE611">
      <w:pPr>
        <w:pStyle w:val="13"/>
        <w:ind w:firstLine="0"/>
        <w:jc w:val="center"/>
        <w:rPr>
          <w:rFonts w:ascii="宋体" w:hAnsi="宋体" w:cs="宋体"/>
          <w:b/>
          <w:sz w:val="24"/>
          <w:szCs w:val="24"/>
        </w:rPr>
      </w:pPr>
      <w:r>
        <w:rPr>
          <w:rFonts w:hint="eastAsia" w:ascii="宋体" w:hAnsi="宋体" w:cs="宋体"/>
          <w:b/>
          <w:sz w:val="24"/>
          <w:szCs w:val="24"/>
        </w:rPr>
        <w:t>项目负责人简历表</w:t>
      </w:r>
    </w:p>
    <w:tbl>
      <w:tblPr>
        <w:tblStyle w:val="42"/>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5957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17D2588E">
            <w:pPr>
              <w:pStyle w:val="13"/>
              <w:ind w:firstLine="0"/>
              <w:jc w:val="center"/>
              <w:rPr>
                <w:rFonts w:ascii="宋体" w:hAnsi="宋体" w:cs="宋体"/>
                <w:sz w:val="24"/>
                <w:szCs w:val="24"/>
              </w:rPr>
            </w:pPr>
            <w:r>
              <w:rPr>
                <w:rFonts w:hint="eastAsia" w:ascii="宋体" w:hAnsi="宋体" w:cs="宋体"/>
                <w:sz w:val="24"/>
                <w:szCs w:val="24"/>
              </w:rPr>
              <w:t>姓  名</w:t>
            </w:r>
          </w:p>
        </w:tc>
        <w:tc>
          <w:tcPr>
            <w:tcW w:w="1165" w:type="dxa"/>
            <w:gridSpan w:val="2"/>
            <w:vAlign w:val="center"/>
          </w:tcPr>
          <w:p w14:paraId="3A6BF4A3">
            <w:pPr>
              <w:pStyle w:val="13"/>
              <w:ind w:firstLine="0"/>
              <w:jc w:val="center"/>
              <w:rPr>
                <w:rFonts w:ascii="宋体" w:hAnsi="宋体" w:cs="宋体"/>
                <w:sz w:val="24"/>
                <w:szCs w:val="24"/>
              </w:rPr>
            </w:pPr>
          </w:p>
        </w:tc>
        <w:tc>
          <w:tcPr>
            <w:tcW w:w="1155" w:type="dxa"/>
            <w:vAlign w:val="center"/>
          </w:tcPr>
          <w:p w14:paraId="0C7B5331">
            <w:pPr>
              <w:pStyle w:val="13"/>
              <w:ind w:firstLine="0"/>
              <w:jc w:val="center"/>
              <w:rPr>
                <w:rFonts w:ascii="宋体" w:hAnsi="宋体" w:cs="宋体"/>
                <w:sz w:val="24"/>
                <w:szCs w:val="24"/>
              </w:rPr>
            </w:pPr>
            <w:r>
              <w:rPr>
                <w:rFonts w:hint="eastAsia" w:ascii="宋体" w:hAnsi="宋体" w:cs="宋体"/>
                <w:sz w:val="24"/>
                <w:szCs w:val="24"/>
              </w:rPr>
              <w:t>年  龄</w:t>
            </w:r>
          </w:p>
        </w:tc>
        <w:tc>
          <w:tcPr>
            <w:tcW w:w="1155" w:type="dxa"/>
            <w:gridSpan w:val="2"/>
            <w:vAlign w:val="center"/>
          </w:tcPr>
          <w:p w14:paraId="3EB4BF09">
            <w:pPr>
              <w:pStyle w:val="13"/>
              <w:ind w:firstLine="0"/>
              <w:jc w:val="center"/>
              <w:rPr>
                <w:rFonts w:ascii="宋体" w:hAnsi="宋体" w:cs="宋体"/>
                <w:sz w:val="24"/>
                <w:szCs w:val="24"/>
              </w:rPr>
            </w:pPr>
          </w:p>
        </w:tc>
        <w:tc>
          <w:tcPr>
            <w:tcW w:w="2745" w:type="dxa"/>
            <w:gridSpan w:val="2"/>
            <w:vAlign w:val="center"/>
          </w:tcPr>
          <w:p w14:paraId="7181C290">
            <w:pPr>
              <w:pStyle w:val="13"/>
              <w:ind w:firstLine="0"/>
              <w:rPr>
                <w:rFonts w:ascii="宋体" w:hAnsi="宋体" w:cs="宋体"/>
                <w:sz w:val="24"/>
                <w:szCs w:val="24"/>
              </w:rPr>
            </w:pPr>
            <w:r>
              <w:rPr>
                <w:rFonts w:hint="eastAsia" w:ascii="宋体" w:hAnsi="宋体" w:cs="宋体"/>
                <w:sz w:val="24"/>
                <w:szCs w:val="24"/>
              </w:rPr>
              <w:t>学历</w:t>
            </w:r>
          </w:p>
        </w:tc>
        <w:tc>
          <w:tcPr>
            <w:tcW w:w="1800" w:type="dxa"/>
            <w:vAlign w:val="center"/>
          </w:tcPr>
          <w:p w14:paraId="309F2354">
            <w:pPr>
              <w:pStyle w:val="13"/>
              <w:ind w:firstLine="0"/>
              <w:jc w:val="center"/>
              <w:rPr>
                <w:rFonts w:ascii="宋体" w:hAnsi="宋体" w:cs="宋体"/>
                <w:sz w:val="24"/>
                <w:szCs w:val="24"/>
              </w:rPr>
            </w:pPr>
          </w:p>
        </w:tc>
      </w:tr>
      <w:tr w14:paraId="513D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23B73057">
            <w:pPr>
              <w:pStyle w:val="13"/>
              <w:ind w:firstLine="0"/>
              <w:jc w:val="center"/>
              <w:rPr>
                <w:rFonts w:ascii="宋体" w:hAnsi="宋体" w:cs="宋体"/>
                <w:sz w:val="24"/>
                <w:szCs w:val="24"/>
              </w:rPr>
            </w:pPr>
            <w:r>
              <w:rPr>
                <w:rFonts w:hint="eastAsia" w:ascii="宋体" w:hAnsi="宋体" w:cs="宋体"/>
                <w:sz w:val="24"/>
                <w:szCs w:val="24"/>
              </w:rPr>
              <w:t>职  称</w:t>
            </w:r>
          </w:p>
        </w:tc>
        <w:tc>
          <w:tcPr>
            <w:tcW w:w="1165" w:type="dxa"/>
            <w:gridSpan w:val="2"/>
            <w:vAlign w:val="center"/>
          </w:tcPr>
          <w:p w14:paraId="34E4A9CB">
            <w:pPr>
              <w:pStyle w:val="13"/>
              <w:ind w:firstLine="0"/>
              <w:jc w:val="center"/>
              <w:rPr>
                <w:rFonts w:ascii="宋体" w:hAnsi="宋体" w:cs="宋体"/>
                <w:sz w:val="24"/>
                <w:szCs w:val="24"/>
              </w:rPr>
            </w:pPr>
          </w:p>
        </w:tc>
        <w:tc>
          <w:tcPr>
            <w:tcW w:w="1155" w:type="dxa"/>
            <w:vAlign w:val="center"/>
          </w:tcPr>
          <w:p w14:paraId="43A3CF06">
            <w:pPr>
              <w:pStyle w:val="13"/>
              <w:ind w:firstLine="0"/>
              <w:jc w:val="center"/>
              <w:rPr>
                <w:rFonts w:ascii="宋体" w:hAnsi="宋体" w:cs="宋体"/>
                <w:sz w:val="24"/>
                <w:szCs w:val="24"/>
              </w:rPr>
            </w:pPr>
            <w:r>
              <w:rPr>
                <w:rFonts w:hint="eastAsia" w:ascii="宋体" w:hAnsi="宋体" w:cs="宋体"/>
                <w:sz w:val="24"/>
                <w:szCs w:val="24"/>
              </w:rPr>
              <w:t>职  务</w:t>
            </w:r>
          </w:p>
        </w:tc>
        <w:tc>
          <w:tcPr>
            <w:tcW w:w="1155" w:type="dxa"/>
            <w:gridSpan w:val="2"/>
            <w:vAlign w:val="center"/>
          </w:tcPr>
          <w:p w14:paraId="6CAFFE79">
            <w:pPr>
              <w:pStyle w:val="13"/>
              <w:ind w:firstLine="0"/>
              <w:jc w:val="center"/>
              <w:rPr>
                <w:rFonts w:ascii="宋体" w:hAnsi="宋体" w:cs="宋体"/>
                <w:sz w:val="24"/>
                <w:szCs w:val="24"/>
              </w:rPr>
            </w:pPr>
          </w:p>
        </w:tc>
        <w:tc>
          <w:tcPr>
            <w:tcW w:w="2745" w:type="dxa"/>
            <w:gridSpan w:val="2"/>
            <w:vAlign w:val="center"/>
          </w:tcPr>
          <w:p w14:paraId="66AA4F2B">
            <w:pPr>
              <w:pStyle w:val="13"/>
              <w:ind w:firstLine="0"/>
              <w:rPr>
                <w:rFonts w:ascii="宋体" w:hAnsi="宋体" w:cs="宋体"/>
                <w:sz w:val="24"/>
                <w:szCs w:val="24"/>
              </w:rPr>
            </w:pPr>
            <w:r>
              <w:rPr>
                <w:rFonts w:hint="eastAsia" w:ascii="宋体" w:hAnsi="宋体" w:cs="宋体"/>
                <w:sz w:val="24"/>
                <w:szCs w:val="24"/>
              </w:rPr>
              <w:t>拟在本项目任职</w:t>
            </w:r>
          </w:p>
        </w:tc>
        <w:tc>
          <w:tcPr>
            <w:tcW w:w="1800" w:type="dxa"/>
            <w:vAlign w:val="center"/>
          </w:tcPr>
          <w:p w14:paraId="42EA4F74">
            <w:pPr>
              <w:pStyle w:val="13"/>
              <w:ind w:firstLine="0"/>
              <w:jc w:val="center"/>
              <w:rPr>
                <w:rFonts w:ascii="宋体" w:hAnsi="宋体" w:cs="宋体"/>
                <w:sz w:val="24"/>
                <w:szCs w:val="24"/>
              </w:rPr>
            </w:pPr>
          </w:p>
        </w:tc>
      </w:tr>
      <w:tr w14:paraId="333E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2051335B">
            <w:pPr>
              <w:pStyle w:val="13"/>
              <w:ind w:firstLine="0"/>
              <w:jc w:val="center"/>
              <w:rPr>
                <w:rFonts w:ascii="宋体" w:hAnsi="宋体" w:cs="宋体"/>
                <w:sz w:val="24"/>
                <w:szCs w:val="24"/>
              </w:rPr>
            </w:pPr>
            <w:r>
              <w:rPr>
                <w:rFonts w:hint="eastAsia" w:ascii="宋体" w:hAnsi="宋体" w:cs="宋体"/>
                <w:sz w:val="24"/>
                <w:szCs w:val="24"/>
              </w:rPr>
              <w:t>毕业院校</w:t>
            </w:r>
          </w:p>
        </w:tc>
        <w:tc>
          <w:tcPr>
            <w:tcW w:w="8020" w:type="dxa"/>
            <w:gridSpan w:val="8"/>
            <w:vAlign w:val="center"/>
          </w:tcPr>
          <w:p w14:paraId="0716590D">
            <w:pPr>
              <w:pStyle w:val="13"/>
              <w:ind w:firstLine="480" w:firstLineChars="200"/>
              <w:rPr>
                <w:rFonts w:ascii="宋体" w:hAnsi="宋体" w:cs="宋体"/>
                <w:sz w:val="24"/>
                <w:szCs w:val="24"/>
              </w:rPr>
            </w:pPr>
            <w:r>
              <w:rPr>
                <w:rFonts w:hint="eastAsia" w:ascii="宋体" w:hAnsi="宋体" w:cs="宋体"/>
                <w:sz w:val="24"/>
                <w:szCs w:val="24"/>
              </w:rPr>
              <w:t>年毕业于      学校    专业</w:t>
            </w:r>
          </w:p>
        </w:tc>
      </w:tr>
      <w:tr w14:paraId="6D02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vAlign w:val="center"/>
          </w:tcPr>
          <w:p w14:paraId="60CD07D4">
            <w:pPr>
              <w:pStyle w:val="13"/>
              <w:ind w:firstLine="0"/>
              <w:jc w:val="center"/>
              <w:rPr>
                <w:rFonts w:ascii="宋体" w:hAnsi="宋体" w:cs="宋体"/>
                <w:sz w:val="24"/>
                <w:szCs w:val="24"/>
              </w:rPr>
            </w:pPr>
            <w:r>
              <w:rPr>
                <w:rFonts w:hint="eastAsia" w:ascii="宋体" w:hAnsi="宋体" w:cs="宋体"/>
                <w:sz w:val="24"/>
                <w:szCs w:val="24"/>
              </w:rPr>
              <w:t>主要工作履历</w:t>
            </w:r>
          </w:p>
        </w:tc>
      </w:tr>
      <w:tr w14:paraId="679C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7CA227CB">
            <w:pPr>
              <w:pStyle w:val="13"/>
              <w:ind w:firstLine="0"/>
              <w:jc w:val="center"/>
              <w:rPr>
                <w:rFonts w:ascii="宋体" w:hAnsi="宋体" w:cs="宋体"/>
                <w:sz w:val="24"/>
                <w:szCs w:val="24"/>
              </w:rPr>
            </w:pPr>
            <w:r>
              <w:rPr>
                <w:rFonts w:hint="eastAsia" w:ascii="宋体" w:hAnsi="宋体" w:cs="宋体"/>
                <w:sz w:val="24"/>
                <w:szCs w:val="24"/>
              </w:rPr>
              <w:t>时间</w:t>
            </w:r>
          </w:p>
        </w:tc>
        <w:tc>
          <w:tcPr>
            <w:tcW w:w="2297" w:type="dxa"/>
            <w:gridSpan w:val="3"/>
            <w:vAlign w:val="center"/>
          </w:tcPr>
          <w:p w14:paraId="4B95E76E">
            <w:pPr>
              <w:pStyle w:val="13"/>
              <w:ind w:firstLine="0"/>
              <w:jc w:val="center"/>
              <w:rPr>
                <w:rFonts w:ascii="宋体" w:hAnsi="宋体" w:cs="宋体"/>
                <w:sz w:val="24"/>
                <w:szCs w:val="24"/>
              </w:rPr>
            </w:pPr>
            <w:r>
              <w:rPr>
                <w:rFonts w:hint="eastAsia" w:ascii="宋体" w:hAnsi="宋体" w:cs="宋体"/>
                <w:sz w:val="24"/>
                <w:szCs w:val="24"/>
              </w:rPr>
              <w:t>参加过类似项目</w:t>
            </w:r>
          </w:p>
        </w:tc>
        <w:tc>
          <w:tcPr>
            <w:tcW w:w="1701" w:type="dxa"/>
            <w:gridSpan w:val="2"/>
            <w:vAlign w:val="center"/>
          </w:tcPr>
          <w:p w14:paraId="4AEE4BAA">
            <w:pPr>
              <w:pStyle w:val="13"/>
              <w:ind w:firstLine="0"/>
              <w:jc w:val="center"/>
              <w:rPr>
                <w:rFonts w:ascii="宋体" w:hAnsi="宋体" w:cs="宋体"/>
                <w:sz w:val="24"/>
                <w:szCs w:val="24"/>
              </w:rPr>
            </w:pPr>
            <w:r>
              <w:rPr>
                <w:rFonts w:hint="eastAsia" w:ascii="宋体" w:hAnsi="宋体" w:cs="宋体"/>
                <w:sz w:val="24"/>
                <w:szCs w:val="24"/>
              </w:rPr>
              <w:t>担任职务</w:t>
            </w:r>
          </w:p>
        </w:tc>
        <w:tc>
          <w:tcPr>
            <w:tcW w:w="3313" w:type="dxa"/>
            <w:gridSpan w:val="2"/>
            <w:vAlign w:val="center"/>
          </w:tcPr>
          <w:p w14:paraId="13D8511A">
            <w:pPr>
              <w:pStyle w:val="13"/>
              <w:ind w:firstLine="0"/>
              <w:jc w:val="center"/>
              <w:rPr>
                <w:rFonts w:ascii="宋体" w:hAnsi="宋体" w:cs="宋体"/>
                <w:sz w:val="24"/>
                <w:szCs w:val="24"/>
              </w:rPr>
            </w:pPr>
            <w:r>
              <w:rPr>
                <w:rFonts w:hint="eastAsia" w:ascii="宋体" w:hAnsi="宋体" w:cs="宋体"/>
                <w:sz w:val="24"/>
                <w:szCs w:val="24"/>
              </w:rPr>
              <w:t>业主及联系电话</w:t>
            </w:r>
          </w:p>
        </w:tc>
      </w:tr>
      <w:tr w14:paraId="5562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4524951E">
            <w:pPr>
              <w:pStyle w:val="13"/>
              <w:ind w:firstLine="0"/>
              <w:jc w:val="center"/>
              <w:rPr>
                <w:rFonts w:ascii="宋体" w:hAnsi="宋体" w:cs="宋体"/>
                <w:sz w:val="24"/>
                <w:szCs w:val="24"/>
              </w:rPr>
            </w:pPr>
          </w:p>
        </w:tc>
        <w:tc>
          <w:tcPr>
            <w:tcW w:w="2297" w:type="dxa"/>
            <w:gridSpan w:val="3"/>
            <w:vAlign w:val="center"/>
          </w:tcPr>
          <w:p w14:paraId="62FCFC95">
            <w:pPr>
              <w:pStyle w:val="13"/>
              <w:ind w:firstLine="0"/>
              <w:jc w:val="center"/>
              <w:rPr>
                <w:rFonts w:ascii="宋体" w:hAnsi="宋体" w:cs="宋体"/>
                <w:sz w:val="24"/>
                <w:szCs w:val="24"/>
              </w:rPr>
            </w:pPr>
          </w:p>
        </w:tc>
        <w:tc>
          <w:tcPr>
            <w:tcW w:w="1701" w:type="dxa"/>
            <w:gridSpan w:val="2"/>
            <w:vAlign w:val="center"/>
          </w:tcPr>
          <w:p w14:paraId="53FF8424">
            <w:pPr>
              <w:pStyle w:val="13"/>
              <w:ind w:firstLine="0"/>
              <w:jc w:val="center"/>
              <w:rPr>
                <w:rFonts w:ascii="宋体" w:hAnsi="宋体" w:cs="宋体"/>
                <w:sz w:val="24"/>
                <w:szCs w:val="24"/>
              </w:rPr>
            </w:pPr>
          </w:p>
        </w:tc>
        <w:tc>
          <w:tcPr>
            <w:tcW w:w="3313" w:type="dxa"/>
            <w:gridSpan w:val="2"/>
            <w:vAlign w:val="center"/>
          </w:tcPr>
          <w:p w14:paraId="63FC3B3B">
            <w:pPr>
              <w:pStyle w:val="13"/>
              <w:ind w:firstLine="0"/>
              <w:jc w:val="center"/>
              <w:rPr>
                <w:rFonts w:ascii="宋体" w:hAnsi="宋体" w:cs="宋体"/>
                <w:sz w:val="24"/>
                <w:szCs w:val="24"/>
              </w:rPr>
            </w:pPr>
          </w:p>
        </w:tc>
      </w:tr>
      <w:tr w14:paraId="33CB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00683237">
            <w:pPr>
              <w:pStyle w:val="13"/>
              <w:ind w:firstLine="0"/>
              <w:jc w:val="center"/>
              <w:rPr>
                <w:rFonts w:ascii="宋体" w:hAnsi="宋体" w:cs="宋体"/>
                <w:sz w:val="24"/>
                <w:szCs w:val="24"/>
              </w:rPr>
            </w:pPr>
          </w:p>
        </w:tc>
        <w:tc>
          <w:tcPr>
            <w:tcW w:w="2297" w:type="dxa"/>
            <w:gridSpan w:val="3"/>
            <w:vAlign w:val="center"/>
          </w:tcPr>
          <w:p w14:paraId="2F6E704B">
            <w:pPr>
              <w:pStyle w:val="13"/>
              <w:ind w:firstLine="0"/>
              <w:jc w:val="center"/>
              <w:rPr>
                <w:rFonts w:ascii="宋体" w:hAnsi="宋体" w:cs="宋体"/>
                <w:sz w:val="24"/>
                <w:szCs w:val="24"/>
              </w:rPr>
            </w:pPr>
          </w:p>
        </w:tc>
        <w:tc>
          <w:tcPr>
            <w:tcW w:w="1701" w:type="dxa"/>
            <w:gridSpan w:val="2"/>
            <w:vAlign w:val="center"/>
          </w:tcPr>
          <w:p w14:paraId="37FA669E">
            <w:pPr>
              <w:pStyle w:val="13"/>
              <w:ind w:firstLine="0"/>
              <w:jc w:val="center"/>
              <w:rPr>
                <w:rFonts w:ascii="宋体" w:hAnsi="宋体" w:cs="宋体"/>
                <w:sz w:val="24"/>
                <w:szCs w:val="24"/>
              </w:rPr>
            </w:pPr>
          </w:p>
        </w:tc>
        <w:tc>
          <w:tcPr>
            <w:tcW w:w="3313" w:type="dxa"/>
            <w:gridSpan w:val="2"/>
            <w:vAlign w:val="center"/>
          </w:tcPr>
          <w:p w14:paraId="66C1B910">
            <w:pPr>
              <w:pStyle w:val="13"/>
              <w:ind w:firstLine="0"/>
              <w:jc w:val="center"/>
              <w:rPr>
                <w:rFonts w:ascii="宋体" w:hAnsi="宋体" w:cs="宋体"/>
                <w:sz w:val="24"/>
                <w:szCs w:val="24"/>
              </w:rPr>
            </w:pPr>
          </w:p>
        </w:tc>
      </w:tr>
    </w:tbl>
    <w:p w14:paraId="02A7F689">
      <w:pPr>
        <w:pStyle w:val="13"/>
        <w:ind w:firstLine="0"/>
        <w:rPr>
          <w:rFonts w:ascii="宋体" w:hAnsi="宋体" w:cs="宋体"/>
          <w:sz w:val="24"/>
          <w:szCs w:val="24"/>
        </w:rPr>
      </w:pPr>
      <w:r>
        <w:rPr>
          <w:rFonts w:hint="eastAsia" w:ascii="宋体" w:hAnsi="宋体" w:cs="宋体"/>
          <w:sz w:val="24"/>
          <w:szCs w:val="24"/>
        </w:rPr>
        <w:t>附：执业资格证书、职称证书、学历证书等电子文档证明材料</w:t>
      </w:r>
    </w:p>
    <w:p w14:paraId="03DCB577">
      <w:pPr>
        <w:pStyle w:val="13"/>
        <w:ind w:firstLine="0"/>
        <w:rPr>
          <w:rFonts w:ascii="宋体" w:hAnsi="宋体" w:cs="宋体"/>
          <w:sz w:val="24"/>
          <w:szCs w:val="24"/>
        </w:rPr>
      </w:pPr>
    </w:p>
    <w:p w14:paraId="6BF423A9">
      <w:pPr>
        <w:pStyle w:val="13"/>
        <w:ind w:firstLine="0"/>
        <w:jc w:val="center"/>
        <w:rPr>
          <w:rFonts w:ascii="宋体" w:hAnsi="宋体" w:cs="宋体"/>
          <w:b/>
          <w:sz w:val="24"/>
          <w:szCs w:val="24"/>
        </w:rPr>
      </w:pPr>
      <w:r>
        <w:rPr>
          <w:rFonts w:hint="eastAsia" w:ascii="宋体" w:hAnsi="宋体" w:cs="宋体"/>
          <w:b/>
          <w:sz w:val="24"/>
          <w:szCs w:val="24"/>
        </w:rPr>
        <w:t>项目班子一览表</w:t>
      </w:r>
    </w:p>
    <w:tbl>
      <w:tblPr>
        <w:tblStyle w:val="4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532C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3D30F266">
            <w:pPr>
              <w:pStyle w:val="13"/>
              <w:ind w:firstLine="0"/>
              <w:jc w:val="center"/>
              <w:rPr>
                <w:rFonts w:ascii="宋体" w:hAnsi="宋体" w:cs="宋体"/>
                <w:sz w:val="24"/>
                <w:szCs w:val="24"/>
              </w:rPr>
            </w:pPr>
            <w:r>
              <w:rPr>
                <w:rFonts w:hint="eastAsia" w:ascii="宋体" w:hAnsi="宋体" w:cs="宋体"/>
                <w:sz w:val="24"/>
                <w:szCs w:val="24"/>
              </w:rPr>
              <w:t>姓名</w:t>
            </w:r>
          </w:p>
        </w:tc>
        <w:tc>
          <w:tcPr>
            <w:tcW w:w="1418" w:type="dxa"/>
            <w:vAlign w:val="center"/>
          </w:tcPr>
          <w:p w14:paraId="1C7A0296">
            <w:pPr>
              <w:pStyle w:val="13"/>
              <w:ind w:firstLine="0"/>
              <w:jc w:val="center"/>
              <w:rPr>
                <w:rFonts w:ascii="宋体" w:hAnsi="宋体" w:cs="宋体"/>
                <w:sz w:val="24"/>
                <w:szCs w:val="24"/>
              </w:rPr>
            </w:pPr>
            <w:r>
              <w:rPr>
                <w:rFonts w:hint="eastAsia" w:ascii="宋体" w:hAnsi="宋体" w:cs="宋体"/>
                <w:sz w:val="24"/>
                <w:szCs w:val="24"/>
              </w:rPr>
              <w:t>职务</w:t>
            </w:r>
          </w:p>
        </w:tc>
        <w:tc>
          <w:tcPr>
            <w:tcW w:w="1984" w:type="dxa"/>
            <w:vAlign w:val="center"/>
          </w:tcPr>
          <w:p w14:paraId="2DA247A3">
            <w:pPr>
              <w:pStyle w:val="13"/>
              <w:ind w:firstLine="0"/>
              <w:jc w:val="center"/>
              <w:rPr>
                <w:rFonts w:ascii="宋体" w:hAnsi="宋体" w:cs="宋体"/>
                <w:sz w:val="24"/>
                <w:szCs w:val="24"/>
              </w:rPr>
            </w:pPr>
            <w:r>
              <w:rPr>
                <w:rFonts w:hint="eastAsia" w:ascii="宋体" w:hAnsi="宋体" w:cs="宋体"/>
                <w:sz w:val="24"/>
                <w:szCs w:val="24"/>
              </w:rPr>
              <w:t>专业技术资格</w:t>
            </w:r>
          </w:p>
        </w:tc>
        <w:tc>
          <w:tcPr>
            <w:tcW w:w="1843" w:type="dxa"/>
            <w:vAlign w:val="center"/>
          </w:tcPr>
          <w:p w14:paraId="56F3F18B">
            <w:pPr>
              <w:pStyle w:val="13"/>
              <w:ind w:firstLine="0"/>
              <w:jc w:val="center"/>
              <w:rPr>
                <w:rFonts w:ascii="宋体" w:hAnsi="宋体" w:cs="宋体"/>
                <w:sz w:val="24"/>
                <w:szCs w:val="24"/>
              </w:rPr>
            </w:pPr>
            <w:r>
              <w:rPr>
                <w:rFonts w:hint="eastAsia" w:ascii="宋体" w:hAnsi="宋体" w:cs="宋体"/>
                <w:sz w:val="24"/>
                <w:szCs w:val="24"/>
              </w:rPr>
              <w:t>证书编号</w:t>
            </w:r>
          </w:p>
        </w:tc>
        <w:tc>
          <w:tcPr>
            <w:tcW w:w="2755" w:type="dxa"/>
            <w:vAlign w:val="center"/>
          </w:tcPr>
          <w:p w14:paraId="208E6302">
            <w:pPr>
              <w:pStyle w:val="13"/>
              <w:ind w:firstLine="0"/>
              <w:jc w:val="center"/>
              <w:rPr>
                <w:rFonts w:ascii="宋体" w:hAnsi="宋体" w:cs="宋体"/>
                <w:sz w:val="24"/>
                <w:szCs w:val="24"/>
              </w:rPr>
            </w:pPr>
            <w:r>
              <w:rPr>
                <w:rFonts w:hint="eastAsia" w:ascii="宋体" w:hAnsi="宋体" w:cs="宋体"/>
                <w:sz w:val="24"/>
                <w:szCs w:val="24"/>
              </w:rPr>
              <w:t>实施经验说明</w:t>
            </w:r>
          </w:p>
        </w:tc>
      </w:tr>
      <w:tr w14:paraId="1C48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5CF9D7A8">
            <w:pPr>
              <w:pStyle w:val="13"/>
              <w:ind w:firstLine="0"/>
              <w:jc w:val="center"/>
              <w:rPr>
                <w:rFonts w:ascii="宋体" w:hAnsi="宋体" w:cs="宋体"/>
                <w:sz w:val="24"/>
                <w:szCs w:val="24"/>
              </w:rPr>
            </w:pPr>
          </w:p>
        </w:tc>
        <w:tc>
          <w:tcPr>
            <w:tcW w:w="1418" w:type="dxa"/>
            <w:vAlign w:val="center"/>
          </w:tcPr>
          <w:p w14:paraId="48394E97">
            <w:pPr>
              <w:pStyle w:val="13"/>
              <w:ind w:firstLine="0"/>
              <w:jc w:val="center"/>
              <w:rPr>
                <w:rFonts w:ascii="宋体" w:hAnsi="宋体" w:cs="宋体"/>
                <w:sz w:val="24"/>
                <w:szCs w:val="24"/>
              </w:rPr>
            </w:pPr>
          </w:p>
        </w:tc>
        <w:tc>
          <w:tcPr>
            <w:tcW w:w="1984" w:type="dxa"/>
            <w:vAlign w:val="center"/>
          </w:tcPr>
          <w:p w14:paraId="241E1C31">
            <w:pPr>
              <w:pStyle w:val="13"/>
              <w:ind w:firstLine="0"/>
              <w:jc w:val="center"/>
              <w:rPr>
                <w:rFonts w:ascii="宋体" w:hAnsi="宋体" w:cs="宋体"/>
                <w:sz w:val="24"/>
                <w:szCs w:val="24"/>
              </w:rPr>
            </w:pPr>
          </w:p>
        </w:tc>
        <w:tc>
          <w:tcPr>
            <w:tcW w:w="1843" w:type="dxa"/>
            <w:vAlign w:val="center"/>
          </w:tcPr>
          <w:p w14:paraId="13CFB02F">
            <w:pPr>
              <w:pStyle w:val="13"/>
              <w:ind w:firstLine="0"/>
              <w:jc w:val="center"/>
              <w:rPr>
                <w:rFonts w:ascii="宋体" w:hAnsi="宋体" w:cs="宋体"/>
                <w:sz w:val="24"/>
                <w:szCs w:val="24"/>
              </w:rPr>
            </w:pPr>
          </w:p>
        </w:tc>
        <w:tc>
          <w:tcPr>
            <w:tcW w:w="2755" w:type="dxa"/>
            <w:vAlign w:val="center"/>
          </w:tcPr>
          <w:p w14:paraId="6EE2B0DB">
            <w:pPr>
              <w:pStyle w:val="13"/>
              <w:ind w:firstLine="0"/>
              <w:jc w:val="center"/>
              <w:rPr>
                <w:rFonts w:ascii="宋体" w:hAnsi="宋体" w:cs="宋体"/>
                <w:sz w:val="24"/>
                <w:szCs w:val="24"/>
              </w:rPr>
            </w:pPr>
          </w:p>
        </w:tc>
      </w:tr>
      <w:tr w14:paraId="3CD6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65C7F4FB">
            <w:pPr>
              <w:pStyle w:val="13"/>
              <w:ind w:firstLine="0"/>
              <w:jc w:val="center"/>
              <w:rPr>
                <w:rFonts w:ascii="宋体" w:hAnsi="宋体" w:cs="宋体"/>
                <w:sz w:val="24"/>
                <w:szCs w:val="24"/>
              </w:rPr>
            </w:pPr>
          </w:p>
        </w:tc>
        <w:tc>
          <w:tcPr>
            <w:tcW w:w="1418" w:type="dxa"/>
            <w:vAlign w:val="center"/>
          </w:tcPr>
          <w:p w14:paraId="1A921009">
            <w:pPr>
              <w:pStyle w:val="13"/>
              <w:ind w:firstLine="0"/>
              <w:jc w:val="center"/>
              <w:rPr>
                <w:rFonts w:ascii="宋体" w:hAnsi="宋体" w:cs="宋体"/>
                <w:sz w:val="24"/>
                <w:szCs w:val="24"/>
              </w:rPr>
            </w:pPr>
          </w:p>
        </w:tc>
        <w:tc>
          <w:tcPr>
            <w:tcW w:w="1984" w:type="dxa"/>
            <w:vAlign w:val="center"/>
          </w:tcPr>
          <w:p w14:paraId="4B3D123C">
            <w:pPr>
              <w:pStyle w:val="13"/>
              <w:ind w:firstLine="0"/>
              <w:jc w:val="center"/>
              <w:rPr>
                <w:rFonts w:ascii="宋体" w:hAnsi="宋体" w:cs="宋体"/>
                <w:sz w:val="24"/>
                <w:szCs w:val="24"/>
              </w:rPr>
            </w:pPr>
          </w:p>
        </w:tc>
        <w:tc>
          <w:tcPr>
            <w:tcW w:w="1843" w:type="dxa"/>
            <w:vAlign w:val="center"/>
          </w:tcPr>
          <w:p w14:paraId="2C96B951">
            <w:pPr>
              <w:pStyle w:val="13"/>
              <w:ind w:firstLine="0"/>
              <w:jc w:val="center"/>
              <w:rPr>
                <w:rFonts w:ascii="宋体" w:hAnsi="宋体" w:cs="宋体"/>
                <w:sz w:val="24"/>
                <w:szCs w:val="24"/>
              </w:rPr>
            </w:pPr>
          </w:p>
        </w:tc>
        <w:tc>
          <w:tcPr>
            <w:tcW w:w="2755" w:type="dxa"/>
            <w:vAlign w:val="center"/>
          </w:tcPr>
          <w:p w14:paraId="35FF9108">
            <w:pPr>
              <w:pStyle w:val="13"/>
              <w:ind w:firstLine="0"/>
              <w:jc w:val="center"/>
              <w:rPr>
                <w:rFonts w:ascii="宋体" w:hAnsi="宋体" w:cs="宋体"/>
                <w:sz w:val="24"/>
                <w:szCs w:val="24"/>
              </w:rPr>
            </w:pPr>
          </w:p>
        </w:tc>
      </w:tr>
    </w:tbl>
    <w:p w14:paraId="540C736F">
      <w:pPr>
        <w:pStyle w:val="13"/>
        <w:ind w:firstLine="0"/>
        <w:rPr>
          <w:rFonts w:ascii="宋体" w:hAnsi="宋体" w:cs="宋体"/>
          <w:sz w:val="24"/>
          <w:szCs w:val="24"/>
        </w:rPr>
      </w:pPr>
      <w:r>
        <w:rPr>
          <w:rFonts w:hint="eastAsia" w:ascii="宋体" w:hAnsi="宋体" w:cs="宋体"/>
          <w:sz w:val="24"/>
          <w:szCs w:val="24"/>
        </w:rPr>
        <w:t>附：相关人员的专业技术资格证书电子文档证明材料</w:t>
      </w:r>
    </w:p>
    <w:p w14:paraId="5AB0F727">
      <w:pPr>
        <w:pStyle w:val="13"/>
        <w:ind w:firstLine="0"/>
        <w:rPr>
          <w:rFonts w:ascii="宋体" w:hAnsi="宋体" w:cs="宋体"/>
          <w:sz w:val="24"/>
          <w:szCs w:val="24"/>
        </w:rPr>
      </w:pPr>
    </w:p>
    <w:p w14:paraId="43BCF208">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0E273141">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bookmarkStart w:id="672" w:name="_Toc531359070"/>
      <w:r>
        <w:rPr>
          <w:rFonts w:hint="eastAsia" w:ascii="宋体" w:hAnsi="宋体" w:cs="宋体"/>
          <w:sz w:val="24"/>
          <w:szCs w:val="21"/>
          <w:u w:val="single"/>
        </w:rPr>
        <w:t xml:space="preserve"> </w:t>
      </w:r>
    </w:p>
    <w:p w14:paraId="01E3AAD5">
      <w:pPr>
        <w:pStyle w:val="107"/>
        <w:spacing w:line="360" w:lineRule="auto"/>
        <w:ind w:firstLine="480"/>
        <w:jc w:val="right"/>
        <w:rPr>
          <w:rFonts w:ascii="宋体" w:hAnsi="宋体" w:cs="宋体"/>
          <w:sz w:val="24"/>
          <w:szCs w:val="21"/>
          <w:u w:val="single"/>
        </w:rPr>
      </w:pPr>
    </w:p>
    <w:p w14:paraId="7966BBC7">
      <w:pPr>
        <w:pStyle w:val="107"/>
        <w:spacing w:line="360" w:lineRule="auto"/>
        <w:jc w:val="left"/>
        <w:rPr>
          <w:rFonts w:ascii="宋体" w:hAnsi="宋体" w:cs="宋体"/>
          <w:sz w:val="24"/>
          <w:szCs w:val="21"/>
          <w:u w:val="single"/>
        </w:rPr>
      </w:pPr>
    </w:p>
    <w:p w14:paraId="16656EB0">
      <w:pPr>
        <w:pStyle w:val="107"/>
        <w:spacing w:line="360" w:lineRule="auto"/>
        <w:jc w:val="left"/>
        <w:rPr>
          <w:rFonts w:ascii="宋体" w:hAnsi="宋体" w:cs="宋体"/>
          <w:sz w:val="24"/>
          <w:szCs w:val="21"/>
          <w:u w:val="single"/>
        </w:rPr>
      </w:pPr>
    </w:p>
    <w:bookmarkEnd w:id="657"/>
    <w:bookmarkEnd w:id="658"/>
    <w:bookmarkEnd w:id="672"/>
    <w:p w14:paraId="75323FAD">
      <w:pPr>
        <w:pStyle w:val="107"/>
        <w:spacing w:line="360" w:lineRule="auto"/>
        <w:jc w:val="left"/>
        <w:rPr>
          <w:rFonts w:ascii="宋体" w:hAnsi="宋体" w:cs="宋体"/>
          <w:spacing w:val="20"/>
          <w:sz w:val="24"/>
          <w:szCs w:val="21"/>
          <w:u w:val="single"/>
        </w:rPr>
      </w:pPr>
    </w:p>
    <w:p w14:paraId="0E566D78">
      <w:pPr>
        <w:pStyle w:val="107"/>
        <w:spacing w:line="360" w:lineRule="auto"/>
        <w:jc w:val="left"/>
        <w:rPr>
          <w:rFonts w:ascii="宋体" w:hAnsi="宋体" w:cs="宋体"/>
          <w:spacing w:val="20"/>
          <w:sz w:val="24"/>
          <w:szCs w:val="21"/>
          <w:u w:val="single"/>
        </w:rPr>
      </w:pPr>
    </w:p>
    <w:p w14:paraId="6209471C">
      <w:pPr>
        <w:pStyle w:val="4"/>
        <w:spacing w:before="0" w:after="0"/>
        <w:ind w:firstLine="0" w:firstLineChars="0"/>
        <w:jc w:val="left"/>
        <w:rPr>
          <w:rFonts w:ascii="宋体" w:hAnsi="宋体" w:eastAsia="宋体" w:cs="宋体"/>
          <w:sz w:val="24"/>
          <w:szCs w:val="24"/>
        </w:rPr>
      </w:pPr>
      <w:bookmarkStart w:id="673" w:name="_Toc359934644"/>
      <w:bookmarkStart w:id="674" w:name="_Toc303756458"/>
      <w:bookmarkStart w:id="675" w:name="_Toc26329"/>
      <w:bookmarkStart w:id="676" w:name="_Toc377979050"/>
      <w:bookmarkStart w:id="677" w:name="_Toc531359072"/>
      <w:bookmarkStart w:id="678" w:name="_Toc97213053"/>
      <w:bookmarkStart w:id="679" w:name="_Toc305144129"/>
      <w:bookmarkStart w:id="680" w:name="_Toc341260008"/>
      <w:bookmarkStart w:id="681" w:name="_Toc515526271"/>
      <w:bookmarkStart w:id="682" w:name="_Toc22762"/>
      <w:bookmarkStart w:id="683" w:name="_Toc30250"/>
      <w:bookmarkStart w:id="684" w:name="_Toc17361"/>
      <w:bookmarkStart w:id="685" w:name="_Toc16095"/>
      <w:bookmarkStart w:id="686" w:name="_Toc409172377"/>
      <w:r>
        <w:rPr>
          <w:rFonts w:hint="eastAsia" w:ascii="宋体" w:hAnsi="宋体" w:eastAsia="宋体" w:cs="宋体"/>
          <w:sz w:val="24"/>
          <w:szCs w:val="24"/>
        </w:rPr>
        <w:t>2.9     投标人需要说明的其他文件和说明</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4519A6AB">
      <w:pPr>
        <w:pStyle w:val="190"/>
        <w:spacing w:line="360" w:lineRule="auto"/>
        <w:jc w:val="center"/>
        <w:rPr>
          <w:rFonts w:ascii="宋体" w:hAnsi="宋体" w:cs="宋体"/>
          <w:sz w:val="24"/>
        </w:rPr>
      </w:pPr>
      <w:r>
        <w:rPr>
          <w:rFonts w:hint="eastAsia" w:ascii="宋体" w:hAnsi="宋体" w:cs="宋体"/>
          <w:sz w:val="24"/>
        </w:rPr>
        <w:t>（格式自行设计）</w:t>
      </w:r>
    </w:p>
    <w:p w14:paraId="73459E6A">
      <w:pPr>
        <w:pStyle w:val="190"/>
        <w:spacing w:line="360" w:lineRule="auto"/>
        <w:jc w:val="left"/>
        <w:rPr>
          <w:rFonts w:ascii="宋体" w:hAnsi="宋体" w:cs="宋体"/>
          <w:sz w:val="24"/>
        </w:rPr>
      </w:pPr>
    </w:p>
    <w:p w14:paraId="1F6B83E3">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3C0BF0D0">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46772B07">
      <w:pPr>
        <w:pStyle w:val="39"/>
        <w:spacing w:before="240" w:beforeLines="100" w:after="240" w:afterLines="100"/>
        <w:outlineLvl w:val="1"/>
        <w:rPr>
          <w:rFonts w:ascii="宋体" w:hAnsi="宋体" w:cs="宋体"/>
          <w:sz w:val="44"/>
          <w:szCs w:val="44"/>
        </w:rPr>
        <w:sectPr>
          <w:pgSz w:w="11906" w:h="16838"/>
          <w:pgMar w:top="1440" w:right="1440" w:bottom="1440" w:left="1440" w:header="851" w:footer="851" w:gutter="0"/>
          <w:cols w:space="720" w:num="1"/>
          <w:docGrid w:linePitch="312" w:charSpace="0"/>
        </w:sectPr>
      </w:pPr>
      <w:bookmarkStart w:id="687" w:name="_Toc530551896"/>
      <w:bookmarkStart w:id="688" w:name="_Toc531359073"/>
    </w:p>
    <w:p w14:paraId="73074B69">
      <w:pPr>
        <w:pStyle w:val="39"/>
        <w:spacing w:before="240" w:beforeLines="100" w:after="240" w:afterLines="100"/>
        <w:outlineLvl w:val="1"/>
        <w:rPr>
          <w:rFonts w:ascii="宋体" w:hAnsi="宋体" w:cs="宋体"/>
          <w:sz w:val="44"/>
          <w:szCs w:val="44"/>
        </w:rPr>
      </w:pPr>
      <w:bookmarkStart w:id="689" w:name="_Toc15721"/>
      <w:bookmarkStart w:id="690" w:name="_Toc97213054"/>
      <w:bookmarkStart w:id="691" w:name="_Toc10264"/>
      <w:bookmarkStart w:id="692" w:name="_Toc16607"/>
      <w:bookmarkStart w:id="693" w:name="_Toc4580"/>
      <w:bookmarkStart w:id="694" w:name="_Toc16978"/>
      <w:r>
        <w:rPr>
          <w:rFonts w:hint="eastAsia" w:ascii="宋体" w:hAnsi="宋体" w:cs="宋体"/>
          <w:sz w:val="44"/>
          <w:szCs w:val="44"/>
        </w:rPr>
        <w:t>三  报价文件格式</w:t>
      </w:r>
      <w:bookmarkEnd w:id="687"/>
      <w:bookmarkEnd w:id="688"/>
      <w:bookmarkEnd w:id="689"/>
      <w:bookmarkEnd w:id="690"/>
      <w:bookmarkEnd w:id="691"/>
      <w:bookmarkEnd w:id="692"/>
      <w:bookmarkEnd w:id="693"/>
      <w:bookmarkEnd w:id="694"/>
    </w:p>
    <w:p w14:paraId="78576DAA">
      <w:pPr>
        <w:spacing w:line="360" w:lineRule="auto"/>
        <w:rPr>
          <w:rFonts w:ascii="宋体" w:hAnsi="宋体" w:cs="宋体"/>
          <w:sz w:val="24"/>
          <w:szCs w:val="24"/>
        </w:rPr>
      </w:pPr>
    </w:p>
    <w:p w14:paraId="595FB1D8">
      <w:pPr>
        <w:pStyle w:val="4"/>
        <w:spacing w:before="0" w:after="0"/>
        <w:ind w:firstLine="0" w:firstLineChars="0"/>
        <w:jc w:val="left"/>
        <w:rPr>
          <w:rFonts w:ascii="宋体" w:hAnsi="宋体" w:eastAsia="宋体" w:cs="宋体"/>
          <w:sz w:val="24"/>
          <w:szCs w:val="24"/>
        </w:rPr>
      </w:pPr>
      <w:bookmarkStart w:id="695" w:name="_Toc97213055"/>
      <w:bookmarkStart w:id="696" w:name="_Toc12444"/>
      <w:bookmarkStart w:id="697" w:name="_Toc30744"/>
      <w:bookmarkStart w:id="698" w:name="_Toc5607"/>
      <w:bookmarkStart w:id="699" w:name="_Toc10566"/>
      <w:bookmarkStart w:id="700" w:name="_Toc17863"/>
      <w:bookmarkStart w:id="701" w:name="_Toc531359074"/>
      <w:bookmarkStart w:id="702" w:name="_Toc493956072"/>
      <w:bookmarkStart w:id="703" w:name="_Toc530551897"/>
      <w:r>
        <w:rPr>
          <w:rFonts w:hint="eastAsia" w:ascii="宋体" w:hAnsi="宋体" w:eastAsia="宋体" w:cs="宋体"/>
          <w:sz w:val="24"/>
          <w:szCs w:val="24"/>
        </w:rPr>
        <w:t>3.1     报价文件文件封面格式</w:t>
      </w:r>
      <w:bookmarkEnd w:id="695"/>
      <w:bookmarkEnd w:id="696"/>
      <w:bookmarkEnd w:id="697"/>
      <w:bookmarkEnd w:id="698"/>
      <w:bookmarkEnd w:id="699"/>
      <w:bookmarkEnd w:id="700"/>
    </w:p>
    <w:p w14:paraId="1C2510DE">
      <w:pPr>
        <w:pStyle w:val="13"/>
        <w:spacing w:line="360" w:lineRule="auto"/>
        <w:ind w:firstLine="0"/>
        <w:jc w:val="center"/>
        <w:rPr>
          <w:rFonts w:ascii="宋体" w:hAnsi="宋体" w:cs="宋体"/>
          <w:bCs/>
          <w:sz w:val="24"/>
        </w:rPr>
      </w:pPr>
      <w:r>
        <w:rPr>
          <w:rFonts w:hint="eastAsia" w:ascii="宋体" w:hAnsi="宋体" w:cs="宋体"/>
          <w:b/>
          <w:sz w:val="32"/>
          <w:szCs w:val="32"/>
        </w:rPr>
        <w:t>投标文件</w:t>
      </w:r>
    </w:p>
    <w:tbl>
      <w:tblPr>
        <w:tblStyle w:val="42"/>
        <w:tblW w:w="7054" w:type="dxa"/>
        <w:jc w:val="center"/>
        <w:tblLayout w:type="fixed"/>
        <w:tblCellMar>
          <w:top w:w="0" w:type="dxa"/>
          <w:left w:w="108" w:type="dxa"/>
          <w:bottom w:w="0" w:type="dxa"/>
          <w:right w:w="108" w:type="dxa"/>
        </w:tblCellMar>
      </w:tblPr>
      <w:tblGrid>
        <w:gridCol w:w="2518"/>
        <w:gridCol w:w="4536"/>
      </w:tblGrid>
      <w:tr w14:paraId="7F507931">
        <w:trPr>
          <w:trHeight w:val="397" w:hRule="atLeast"/>
          <w:jc w:val="center"/>
        </w:trPr>
        <w:tc>
          <w:tcPr>
            <w:tcW w:w="2518" w:type="dxa"/>
            <w:vAlign w:val="center"/>
          </w:tcPr>
          <w:p w14:paraId="7C6AEE05">
            <w:pPr>
              <w:jc w:val="distribute"/>
              <w:rPr>
                <w:rFonts w:ascii="宋体" w:hAnsi="宋体" w:cs="宋体"/>
                <w:sz w:val="24"/>
                <w:szCs w:val="24"/>
              </w:rPr>
            </w:pPr>
            <w:r>
              <w:rPr>
                <w:rFonts w:hint="eastAsia" w:ascii="宋体" w:hAnsi="宋体" w:cs="宋体"/>
                <w:sz w:val="24"/>
                <w:szCs w:val="24"/>
              </w:rPr>
              <w:t>投标文件名称：</w:t>
            </w:r>
          </w:p>
        </w:tc>
        <w:tc>
          <w:tcPr>
            <w:tcW w:w="4536" w:type="dxa"/>
            <w:vAlign w:val="center"/>
          </w:tcPr>
          <w:p w14:paraId="4333383E">
            <w:pPr>
              <w:jc w:val="left"/>
              <w:rPr>
                <w:rFonts w:ascii="宋体" w:hAnsi="宋体" w:cs="宋体"/>
                <w:sz w:val="24"/>
                <w:szCs w:val="24"/>
              </w:rPr>
            </w:pPr>
            <w:r>
              <w:rPr>
                <w:rFonts w:hint="eastAsia" w:ascii="宋体" w:hAnsi="宋体" w:cs="宋体"/>
                <w:sz w:val="24"/>
                <w:szCs w:val="24"/>
                <w:u w:val="single"/>
              </w:rPr>
              <w:t xml:space="preserve"> 报价文件           </w:t>
            </w:r>
          </w:p>
        </w:tc>
      </w:tr>
      <w:tr w14:paraId="0B6903F1">
        <w:tblPrEx>
          <w:tblCellMar>
            <w:top w:w="0" w:type="dxa"/>
            <w:left w:w="108" w:type="dxa"/>
            <w:bottom w:w="0" w:type="dxa"/>
            <w:right w:w="108" w:type="dxa"/>
          </w:tblCellMar>
        </w:tblPrEx>
        <w:trPr>
          <w:trHeight w:val="397" w:hRule="atLeast"/>
          <w:jc w:val="center"/>
        </w:trPr>
        <w:tc>
          <w:tcPr>
            <w:tcW w:w="2518" w:type="dxa"/>
            <w:vAlign w:val="center"/>
          </w:tcPr>
          <w:p w14:paraId="53F81798">
            <w:pPr>
              <w:jc w:val="distribute"/>
              <w:rPr>
                <w:rFonts w:ascii="宋体" w:hAnsi="宋体" w:cs="宋体"/>
                <w:sz w:val="24"/>
                <w:szCs w:val="24"/>
              </w:rPr>
            </w:pPr>
            <w:r>
              <w:rPr>
                <w:rFonts w:hint="eastAsia" w:ascii="宋体" w:hAnsi="宋体" w:cs="宋体"/>
                <w:sz w:val="24"/>
                <w:szCs w:val="24"/>
              </w:rPr>
              <w:t>项 目 编 号：</w:t>
            </w:r>
          </w:p>
        </w:tc>
        <w:tc>
          <w:tcPr>
            <w:tcW w:w="4536" w:type="dxa"/>
            <w:vAlign w:val="center"/>
          </w:tcPr>
          <w:p w14:paraId="0F398BE1">
            <w:pPr>
              <w:jc w:val="left"/>
              <w:rPr>
                <w:rFonts w:ascii="宋体" w:hAnsi="宋体" w:cs="宋体"/>
                <w:sz w:val="24"/>
                <w:szCs w:val="24"/>
              </w:rPr>
            </w:pPr>
            <w:r>
              <w:rPr>
                <w:rFonts w:hint="eastAsia" w:ascii="宋体" w:hAnsi="宋体" w:cs="宋体"/>
                <w:sz w:val="24"/>
                <w:szCs w:val="24"/>
                <w:u w:val="single"/>
              </w:rPr>
              <w:t xml:space="preserve">                                    </w:t>
            </w:r>
          </w:p>
        </w:tc>
      </w:tr>
      <w:tr w14:paraId="746A4412">
        <w:tblPrEx>
          <w:tblCellMar>
            <w:top w:w="0" w:type="dxa"/>
            <w:left w:w="108" w:type="dxa"/>
            <w:bottom w:w="0" w:type="dxa"/>
            <w:right w:w="108" w:type="dxa"/>
          </w:tblCellMar>
        </w:tblPrEx>
        <w:trPr>
          <w:trHeight w:val="397" w:hRule="atLeast"/>
          <w:jc w:val="center"/>
        </w:trPr>
        <w:tc>
          <w:tcPr>
            <w:tcW w:w="2518" w:type="dxa"/>
            <w:vAlign w:val="center"/>
          </w:tcPr>
          <w:p w14:paraId="7BABED69">
            <w:pPr>
              <w:jc w:val="distribute"/>
              <w:rPr>
                <w:rFonts w:ascii="宋体" w:hAnsi="宋体" w:cs="宋体"/>
                <w:sz w:val="24"/>
                <w:szCs w:val="24"/>
              </w:rPr>
            </w:pPr>
            <w:r>
              <w:rPr>
                <w:rFonts w:hint="eastAsia" w:ascii="宋体" w:hAnsi="宋体" w:cs="宋体"/>
                <w:sz w:val="24"/>
                <w:szCs w:val="24"/>
              </w:rPr>
              <w:t>项 目 名 称：</w:t>
            </w:r>
          </w:p>
        </w:tc>
        <w:tc>
          <w:tcPr>
            <w:tcW w:w="4536" w:type="dxa"/>
            <w:vAlign w:val="center"/>
          </w:tcPr>
          <w:p w14:paraId="2C3C38E7">
            <w:pPr>
              <w:jc w:val="left"/>
              <w:rPr>
                <w:rFonts w:ascii="宋体" w:hAnsi="宋体" w:cs="宋体"/>
                <w:sz w:val="24"/>
                <w:szCs w:val="24"/>
              </w:rPr>
            </w:pPr>
            <w:r>
              <w:rPr>
                <w:rFonts w:hint="eastAsia" w:ascii="宋体" w:hAnsi="宋体" w:cs="宋体"/>
                <w:sz w:val="24"/>
                <w:szCs w:val="24"/>
                <w:u w:val="single"/>
              </w:rPr>
              <w:t xml:space="preserve">                                    </w:t>
            </w:r>
          </w:p>
        </w:tc>
      </w:tr>
      <w:tr w14:paraId="39DC34CE">
        <w:tblPrEx>
          <w:tblCellMar>
            <w:top w:w="0" w:type="dxa"/>
            <w:left w:w="108" w:type="dxa"/>
            <w:bottom w:w="0" w:type="dxa"/>
            <w:right w:w="108" w:type="dxa"/>
          </w:tblCellMar>
        </w:tblPrEx>
        <w:trPr>
          <w:trHeight w:val="397" w:hRule="atLeast"/>
          <w:jc w:val="center"/>
        </w:trPr>
        <w:tc>
          <w:tcPr>
            <w:tcW w:w="2518" w:type="dxa"/>
            <w:vAlign w:val="center"/>
          </w:tcPr>
          <w:p w14:paraId="5C6EFFA1">
            <w:pPr>
              <w:jc w:val="distribute"/>
              <w:rPr>
                <w:rFonts w:ascii="宋体" w:hAnsi="宋体" w:cs="宋体"/>
                <w:sz w:val="24"/>
                <w:szCs w:val="24"/>
              </w:rPr>
            </w:pPr>
            <w:r>
              <w:rPr>
                <w:rFonts w:hint="eastAsia" w:ascii="宋体" w:hAnsi="宋体" w:cs="宋体"/>
                <w:sz w:val="24"/>
                <w:szCs w:val="24"/>
              </w:rPr>
              <w:t>标      项：</w:t>
            </w:r>
          </w:p>
        </w:tc>
        <w:tc>
          <w:tcPr>
            <w:tcW w:w="4536" w:type="dxa"/>
            <w:vAlign w:val="center"/>
          </w:tcPr>
          <w:p w14:paraId="185FE54F">
            <w:pPr>
              <w:jc w:val="left"/>
              <w:rPr>
                <w:rFonts w:ascii="宋体" w:hAnsi="宋体" w:cs="宋体"/>
                <w:sz w:val="24"/>
                <w:szCs w:val="24"/>
                <w:u w:val="single"/>
              </w:rPr>
            </w:pPr>
            <w:r>
              <w:rPr>
                <w:rFonts w:hint="eastAsia" w:ascii="宋体" w:hAnsi="宋体" w:cs="宋体"/>
                <w:sz w:val="24"/>
                <w:szCs w:val="24"/>
                <w:u w:val="single"/>
              </w:rPr>
              <w:t xml:space="preserve">（如有）                            </w:t>
            </w:r>
          </w:p>
        </w:tc>
      </w:tr>
      <w:tr w14:paraId="4521C35E">
        <w:tblPrEx>
          <w:tblCellMar>
            <w:top w:w="0" w:type="dxa"/>
            <w:left w:w="108" w:type="dxa"/>
            <w:bottom w:w="0" w:type="dxa"/>
            <w:right w:w="108" w:type="dxa"/>
          </w:tblCellMar>
        </w:tblPrEx>
        <w:trPr>
          <w:trHeight w:val="397" w:hRule="atLeast"/>
          <w:jc w:val="center"/>
        </w:trPr>
        <w:tc>
          <w:tcPr>
            <w:tcW w:w="2518" w:type="dxa"/>
            <w:vAlign w:val="center"/>
          </w:tcPr>
          <w:p w14:paraId="3DD6DC39">
            <w:pPr>
              <w:jc w:val="distribute"/>
              <w:rPr>
                <w:rFonts w:ascii="宋体" w:hAnsi="宋体" w:cs="宋体"/>
                <w:sz w:val="24"/>
                <w:szCs w:val="24"/>
              </w:rPr>
            </w:pPr>
          </w:p>
        </w:tc>
        <w:tc>
          <w:tcPr>
            <w:tcW w:w="4536" w:type="dxa"/>
            <w:vAlign w:val="center"/>
          </w:tcPr>
          <w:p w14:paraId="486E0E3C">
            <w:pPr>
              <w:jc w:val="left"/>
              <w:rPr>
                <w:rFonts w:ascii="宋体" w:hAnsi="宋体" w:cs="宋体"/>
                <w:sz w:val="24"/>
                <w:szCs w:val="24"/>
              </w:rPr>
            </w:pPr>
          </w:p>
        </w:tc>
      </w:tr>
      <w:tr w14:paraId="46CE3D30">
        <w:tblPrEx>
          <w:tblCellMar>
            <w:top w:w="0" w:type="dxa"/>
            <w:left w:w="108" w:type="dxa"/>
            <w:bottom w:w="0" w:type="dxa"/>
            <w:right w:w="108" w:type="dxa"/>
          </w:tblCellMar>
        </w:tblPrEx>
        <w:trPr>
          <w:trHeight w:val="397" w:hRule="atLeast"/>
          <w:jc w:val="center"/>
        </w:trPr>
        <w:tc>
          <w:tcPr>
            <w:tcW w:w="2518" w:type="dxa"/>
            <w:vAlign w:val="center"/>
          </w:tcPr>
          <w:p w14:paraId="4A802F1E">
            <w:pPr>
              <w:jc w:val="distribute"/>
              <w:rPr>
                <w:rFonts w:ascii="宋体" w:hAnsi="宋体" w:cs="宋体"/>
                <w:sz w:val="24"/>
                <w:szCs w:val="24"/>
              </w:rPr>
            </w:pPr>
            <w:r>
              <w:rPr>
                <w:rFonts w:hint="eastAsia" w:ascii="宋体" w:hAnsi="宋体" w:cs="宋体"/>
                <w:sz w:val="24"/>
                <w:szCs w:val="24"/>
              </w:rPr>
              <w:t>投标人全称（盖章）：</w:t>
            </w:r>
          </w:p>
        </w:tc>
        <w:tc>
          <w:tcPr>
            <w:tcW w:w="4536" w:type="dxa"/>
            <w:vAlign w:val="center"/>
          </w:tcPr>
          <w:p w14:paraId="6E6B7D53">
            <w:pPr>
              <w:jc w:val="left"/>
              <w:rPr>
                <w:rFonts w:ascii="宋体" w:hAnsi="宋体" w:cs="宋体"/>
                <w:sz w:val="24"/>
                <w:szCs w:val="24"/>
              </w:rPr>
            </w:pPr>
            <w:r>
              <w:rPr>
                <w:rFonts w:hint="eastAsia" w:ascii="宋体" w:hAnsi="宋体" w:cs="宋体"/>
                <w:sz w:val="24"/>
                <w:szCs w:val="24"/>
                <w:u w:val="single"/>
              </w:rPr>
              <w:t xml:space="preserve">                                    </w:t>
            </w:r>
          </w:p>
        </w:tc>
      </w:tr>
      <w:tr w14:paraId="1AEB9218">
        <w:tblPrEx>
          <w:tblCellMar>
            <w:top w:w="0" w:type="dxa"/>
            <w:left w:w="108" w:type="dxa"/>
            <w:bottom w:w="0" w:type="dxa"/>
            <w:right w:w="108" w:type="dxa"/>
          </w:tblCellMar>
        </w:tblPrEx>
        <w:trPr>
          <w:trHeight w:val="397" w:hRule="atLeast"/>
          <w:jc w:val="center"/>
        </w:trPr>
        <w:tc>
          <w:tcPr>
            <w:tcW w:w="2518" w:type="dxa"/>
            <w:vAlign w:val="center"/>
          </w:tcPr>
          <w:p w14:paraId="429A30AD">
            <w:pPr>
              <w:jc w:val="distribute"/>
              <w:rPr>
                <w:rFonts w:ascii="宋体" w:hAnsi="宋体" w:cs="宋体"/>
                <w:sz w:val="24"/>
                <w:szCs w:val="24"/>
              </w:rPr>
            </w:pPr>
            <w:r>
              <w:rPr>
                <w:rFonts w:hint="eastAsia" w:ascii="宋体" w:hAnsi="宋体" w:cs="宋体"/>
                <w:sz w:val="24"/>
                <w:szCs w:val="24"/>
              </w:rPr>
              <w:t>投标人地址：</w:t>
            </w:r>
          </w:p>
        </w:tc>
        <w:tc>
          <w:tcPr>
            <w:tcW w:w="4536" w:type="dxa"/>
            <w:vAlign w:val="center"/>
          </w:tcPr>
          <w:p w14:paraId="79F8B219">
            <w:pPr>
              <w:jc w:val="left"/>
              <w:rPr>
                <w:rFonts w:ascii="宋体" w:hAnsi="宋体" w:cs="宋体"/>
                <w:sz w:val="24"/>
                <w:szCs w:val="24"/>
              </w:rPr>
            </w:pPr>
            <w:r>
              <w:rPr>
                <w:rFonts w:hint="eastAsia" w:ascii="宋体" w:hAnsi="宋体" w:cs="宋体"/>
                <w:sz w:val="24"/>
                <w:szCs w:val="24"/>
                <w:u w:val="single"/>
              </w:rPr>
              <w:t xml:space="preserve">                                    </w:t>
            </w:r>
          </w:p>
        </w:tc>
      </w:tr>
      <w:tr w14:paraId="5EF538C9">
        <w:tblPrEx>
          <w:tblCellMar>
            <w:top w:w="0" w:type="dxa"/>
            <w:left w:w="108" w:type="dxa"/>
            <w:bottom w:w="0" w:type="dxa"/>
            <w:right w:w="108" w:type="dxa"/>
          </w:tblCellMar>
        </w:tblPrEx>
        <w:trPr>
          <w:trHeight w:val="397" w:hRule="atLeast"/>
          <w:jc w:val="center"/>
        </w:trPr>
        <w:tc>
          <w:tcPr>
            <w:tcW w:w="7054" w:type="dxa"/>
            <w:gridSpan w:val="2"/>
            <w:vAlign w:val="center"/>
          </w:tcPr>
          <w:p w14:paraId="794087DE">
            <w:pPr>
              <w:jc w:val="left"/>
              <w:rPr>
                <w:rFonts w:ascii="宋体" w:hAnsi="宋体" w:cs="宋体"/>
                <w:sz w:val="24"/>
                <w:szCs w:val="24"/>
                <w:u w:val="single"/>
              </w:rPr>
            </w:pPr>
          </w:p>
        </w:tc>
      </w:tr>
      <w:tr w14:paraId="1391BC41">
        <w:tblPrEx>
          <w:tblCellMar>
            <w:top w:w="0" w:type="dxa"/>
            <w:left w:w="108" w:type="dxa"/>
            <w:bottom w:w="0" w:type="dxa"/>
            <w:right w:w="108" w:type="dxa"/>
          </w:tblCellMar>
        </w:tblPrEx>
        <w:trPr>
          <w:trHeight w:val="397" w:hRule="atLeast"/>
          <w:jc w:val="center"/>
        </w:trPr>
        <w:tc>
          <w:tcPr>
            <w:tcW w:w="7054" w:type="dxa"/>
            <w:gridSpan w:val="2"/>
            <w:vAlign w:val="center"/>
          </w:tcPr>
          <w:p w14:paraId="38F4A1DD">
            <w:pPr>
              <w:jc w:val="center"/>
              <w:rPr>
                <w:rFonts w:ascii="宋体" w:hAnsi="宋体" w:cs="宋体"/>
                <w:sz w:val="24"/>
                <w:szCs w:val="24"/>
              </w:rPr>
            </w:pPr>
            <w:r>
              <w:rPr>
                <w:rFonts w:hint="eastAsia" w:ascii="宋体" w:hAnsi="宋体" w:cs="宋体"/>
                <w:sz w:val="24"/>
                <w:szCs w:val="24"/>
              </w:rPr>
              <w:t>年  月  日</w:t>
            </w:r>
          </w:p>
        </w:tc>
      </w:tr>
    </w:tbl>
    <w:p w14:paraId="5542E635">
      <w:pPr>
        <w:spacing w:line="360" w:lineRule="auto"/>
        <w:rPr>
          <w:rFonts w:ascii="宋体" w:hAnsi="宋体" w:cs="宋体"/>
          <w:sz w:val="24"/>
          <w:szCs w:val="24"/>
        </w:rPr>
      </w:pPr>
    </w:p>
    <w:p w14:paraId="2C6EE49A">
      <w:pPr>
        <w:rPr>
          <w:rFonts w:ascii="宋体" w:hAnsi="宋体" w:cs="宋体"/>
        </w:rPr>
      </w:pPr>
    </w:p>
    <w:p w14:paraId="509536B6">
      <w:pPr>
        <w:rPr>
          <w:rFonts w:ascii="宋体" w:hAnsi="宋体" w:cs="宋体"/>
          <w:sz w:val="24"/>
          <w:szCs w:val="24"/>
        </w:rPr>
      </w:pPr>
    </w:p>
    <w:p w14:paraId="313B5F22">
      <w:pPr>
        <w:rPr>
          <w:rFonts w:ascii="宋体" w:hAnsi="宋体" w:cs="宋体"/>
        </w:rPr>
      </w:pPr>
    </w:p>
    <w:p w14:paraId="4D6E3237">
      <w:pPr>
        <w:pStyle w:val="4"/>
        <w:spacing w:before="0" w:after="0"/>
        <w:ind w:firstLine="0" w:firstLineChars="0"/>
        <w:jc w:val="left"/>
        <w:rPr>
          <w:rFonts w:ascii="宋体" w:hAnsi="宋体" w:eastAsia="宋体" w:cs="宋体"/>
          <w:sz w:val="24"/>
          <w:szCs w:val="24"/>
        </w:rPr>
      </w:pPr>
      <w:bookmarkStart w:id="704" w:name="_Toc10299"/>
      <w:bookmarkStart w:id="705" w:name="_Toc20843"/>
      <w:bookmarkStart w:id="706" w:name="_Toc16979"/>
      <w:bookmarkStart w:id="707" w:name="_Toc97213056"/>
      <w:bookmarkStart w:id="708" w:name="_Toc13423"/>
      <w:bookmarkStart w:id="709" w:name="_Toc19907"/>
      <w:r>
        <w:rPr>
          <w:rFonts w:hint="eastAsia" w:ascii="宋体" w:hAnsi="宋体" w:eastAsia="宋体" w:cs="宋体"/>
          <w:sz w:val="24"/>
          <w:szCs w:val="24"/>
        </w:rPr>
        <w:t>3.2     报价文件文件目录</w:t>
      </w:r>
      <w:bookmarkEnd w:id="704"/>
      <w:bookmarkEnd w:id="705"/>
      <w:bookmarkEnd w:id="706"/>
      <w:bookmarkEnd w:id="707"/>
      <w:bookmarkEnd w:id="708"/>
      <w:bookmarkEnd w:id="709"/>
    </w:p>
    <w:p w14:paraId="1DF6FCE0">
      <w:pPr>
        <w:pStyle w:val="13"/>
        <w:spacing w:line="360" w:lineRule="auto"/>
        <w:ind w:firstLine="0"/>
        <w:rPr>
          <w:rFonts w:ascii="宋体" w:hAnsi="宋体" w:cs="宋体"/>
        </w:rPr>
      </w:pPr>
    </w:p>
    <w:p w14:paraId="5207FD99">
      <w:pPr>
        <w:pStyle w:val="13"/>
        <w:spacing w:line="360" w:lineRule="auto"/>
        <w:ind w:firstLine="0"/>
        <w:jc w:val="center"/>
        <w:rPr>
          <w:rFonts w:ascii="宋体" w:hAnsi="宋体" w:cs="宋体"/>
          <w:sz w:val="24"/>
          <w:szCs w:val="24"/>
        </w:rPr>
      </w:pPr>
      <w:r>
        <w:rPr>
          <w:rFonts w:hint="eastAsia" w:ascii="宋体" w:hAnsi="宋体" w:cs="宋体"/>
          <w:sz w:val="24"/>
          <w:szCs w:val="24"/>
        </w:rPr>
        <w:t>（格式自行设计）</w:t>
      </w:r>
    </w:p>
    <w:p w14:paraId="75CADDCF">
      <w:pPr>
        <w:pStyle w:val="13"/>
        <w:spacing w:line="360" w:lineRule="auto"/>
        <w:ind w:firstLine="0"/>
        <w:jc w:val="left"/>
        <w:rPr>
          <w:rFonts w:ascii="宋体" w:hAnsi="宋体" w:cs="宋体"/>
          <w:sz w:val="24"/>
          <w:szCs w:val="24"/>
        </w:rPr>
      </w:pPr>
    </w:p>
    <w:p w14:paraId="525783FB">
      <w:pPr>
        <w:pStyle w:val="13"/>
        <w:spacing w:line="360" w:lineRule="auto"/>
        <w:ind w:firstLine="0"/>
        <w:jc w:val="left"/>
        <w:rPr>
          <w:rFonts w:ascii="宋体" w:hAnsi="宋体" w:cs="宋体"/>
          <w:sz w:val="24"/>
          <w:szCs w:val="24"/>
        </w:rPr>
      </w:pPr>
    </w:p>
    <w:p w14:paraId="6B6C6889">
      <w:pPr>
        <w:pStyle w:val="4"/>
        <w:spacing w:before="0" w:after="0"/>
        <w:ind w:firstLine="0" w:firstLineChars="0"/>
        <w:jc w:val="left"/>
        <w:rPr>
          <w:rFonts w:ascii="宋体" w:hAnsi="宋体" w:eastAsia="宋体" w:cs="宋体"/>
          <w:sz w:val="24"/>
          <w:szCs w:val="24"/>
        </w:rPr>
        <w:sectPr>
          <w:pgSz w:w="11906" w:h="16838"/>
          <w:pgMar w:top="1440" w:right="1440" w:bottom="1440" w:left="1440" w:header="851" w:footer="851" w:gutter="0"/>
          <w:cols w:space="720" w:num="1"/>
          <w:docGrid w:linePitch="312" w:charSpace="0"/>
        </w:sectPr>
      </w:pPr>
    </w:p>
    <w:p w14:paraId="4CC587DA">
      <w:pPr>
        <w:pStyle w:val="4"/>
        <w:spacing w:before="0" w:after="0"/>
        <w:ind w:firstLine="0" w:firstLineChars="0"/>
        <w:jc w:val="left"/>
        <w:rPr>
          <w:rFonts w:ascii="宋体" w:hAnsi="宋体" w:eastAsia="宋体" w:cs="宋体"/>
          <w:sz w:val="24"/>
          <w:szCs w:val="24"/>
        </w:rPr>
      </w:pPr>
      <w:bookmarkStart w:id="710" w:name="_Toc8322"/>
      <w:bookmarkStart w:id="711" w:name="_Toc19545"/>
      <w:bookmarkStart w:id="712" w:name="_Toc10855"/>
      <w:bookmarkStart w:id="713" w:name="_Toc15669"/>
      <w:bookmarkStart w:id="714" w:name="_Toc15601"/>
      <w:bookmarkStart w:id="715" w:name="_Toc97213057"/>
      <w:r>
        <w:rPr>
          <w:rFonts w:hint="eastAsia" w:ascii="宋体" w:hAnsi="宋体" w:eastAsia="宋体" w:cs="宋体"/>
          <w:sz w:val="24"/>
          <w:szCs w:val="24"/>
        </w:rPr>
        <w:t>3.3     开标一览表</w:t>
      </w:r>
      <w:bookmarkEnd w:id="701"/>
      <w:bookmarkEnd w:id="702"/>
      <w:bookmarkEnd w:id="703"/>
      <w:r>
        <w:rPr>
          <w:rFonts w:hint="eastAsia" w:ascii="宋体" w:hAnsi="宋体" w:eastAsia="宋体" w:cs="宋体"/>
          <w:sz w:val="24"/>
          <w:szCs w:val="24"/>
        </w:rPr>
        <w:t>格式</w:t>
      </w:r>
      <w:bookmarkEnd w:id="710"/>
      <w:bookmarkEnd w:id="711"/>
      <w:bookmarkEnd w:id="712"/>
      <w:bookmarkEnd w:id="713"/>
      <w:bookmarkEnd w:id="714"/>
      <w:bookmarkEnd w:id="715"/>
    </w:p>
    <w:p w14:paraId="42302E76">
      <w:pPr>
        <w:pStyle w:val="13"/>
        <w:spacing w:line="360" w:lineRule="auto"/>
        <w:ind w:firstLine="0"/>
        <w:jc w:val="center"/>
        <w:rPr>
          <w:rFonts w:ascii="宋体" w:hAnsi="宋体" w:cs="宋体"/>
          <w:b/>
          <w:sz w:val="32"/>
          <w:szCs w:val="32"/>
        </w:rPr>
      </w:pPr>
      <w:r>
        <w:rPr>
          <w:rFonts w:hint="eastAsia" w:ascii="宋体" w:hAnsi="宋体" w:cs="宋体"/>
          <w:b/>
          <w:sz w:val="32"/>
          <w:szCs w:val="32"/>
        </w:rPr>
        <w:t>开标一览表</w:t>
      </w:r>
    </w:p>
    <w:p w14:paraId="000A4831">
      <w:pPr>
        <w:spacing w:line="360" w:lineRule="auto"/>
        <w:jc w:val="left"/>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p>
    <w:p w14:paraId="2BE59A54">
      <w:pPr>
        <w:spacing w:line="360" w:lineRule="auto"/>
        <w:jc w:val="left"/>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标项：</w:t>
      </w:r>
      <w:r>
        <w:rPr>
          <w:rFonts w:hint="eastAsia" w:ascii="宋体" w:hAnsi="宋体" w:cs="宋体"/>
          <w:sz w:val="24"/>
          <w:szCs w:val="24"/>
          <w:u w:val="single"/>
        </w:rPr>
        <w:t>（如有）</w:t>
      </w:r>
    </w:p>
    <w:tbl>
      <w:tblPr>
        <w:tblStyle w:val="42"/>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5822D82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531C1FDE">
            <w:pPr>
              <w:pStyle w:val="258"/>
              <w:tabs>
                <w:tab w:val="left" w:pos="420"/>
                <w:tab w:val="center" w:pos="4153"/>
                <w:tab w:val="right" w:pos="8306"/>
              </w:tabs>
              <w:adjustRightInd w:val="0"/>
              <w:jc w:val="center"/>
              <w:rPr>
                <w:rFonts w:ascii="宋体" w:hAnsi="宋体" w:cs="宋体"/>
                <w:caps/>
                <w:spacing w:val="20"/>
                <w:kern w:val="0"/>
                <w:sz w:val="24"/>
                <w:szCs w:val="20"/>
              </w:rPr>
            </w:pPr>
            <w:r>
              <w:rPr>
                <w:rFonts w:hint="eastAsia" w:ascii="宋体" w:hAnsi="宋体" w:cs="宋体"/>
                <w:caps/>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36A0B8C7">
            <w:pPr>
              <w:pStyle w:val="258"/>
              <w:jc w:val="center"/>
              <w:rPr>
                <w:rFonts w:ascii="宋体" w:hAnsi="宋体" w:cs="宋体"/>
                <w:caps/>
                <w:spacing w:val="20"/>
                <w:sz w:val="24"/>
              </w:rPr>
            </w:pPr>
            <w:r>
              <w:rPr>
                <w:rFonts w:hint="eastAsia" w:ascii="宋体" w:hAnsi="宋体" w:cs="宋体"/>
                <w:caps/>
                <w:spacing w:val="20"/>
                <w:sz w:val="24"/>
              </w:rPr>
              <w:t>总报价（元）</w:t>
            </w:r>
          </w:p>
        </w:tc>
      </w:tr>
      <w:tr w14:paraId="6B60AF5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7DF540FB">
            <w:pPr>
              <w:pStyle w:val="258"/>
              <w:jc w:val="center"/>
              <w:rPr>
                <w:rFonts w:ascii="宋体" w:hAnsi="宋体" w:cs="宋体"/>
                <w:spacing w:val="20"/>
                <w:sz w:val="24"/>
              </w:rPr>
            </w:pPr>
            <w:r>
              <w:rPr>
                <w:rFonts w:hint="eastAsia" w:ascii="宋体" w:hAnsi="宋体" w:cs="宋体"/>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44CDE6B4">
            <w:pPr>
              <w:pStyle w:val="258"/>
              <w:rPr>
                <w:rFonts w:ascii="宋体" w:hAnsi="宋体" w:cs="宋体"/>
                <w:spacing w:val="20"/>
                <w:sz w:val="24"/>
              </w:rPr>
            </w:pPr>
            <w:r>
              <w:rPr>
                <w:rFonts w:hint="eastAsia" w:ascii="宋体" w:hAnsi="宋体" w:cs="宋体"/>
                <w:spacing w:val="20"/>
                <w:sz w:val="24"/>
              </w:rPr>
              <w:t>大写                （￥           ）</w:t>
            </w:r>
          </w:p>
        </w:tc>
      </w:tr>
    </w:tbl>
    <w:p w14:paraId="2A5D3C2B">
      <w:pPr>
        <w:pStyle w:val="258"/>
        <w:spacing w:line="440" w:lineRule="exact"/>
        <w:rPr>
          <w:rFonts w:ascii="宋体" w:hAnsi="宋体" w:cs="宋体"/>
          <w:b/>
          <w:iCs/>
          <w:spacing w:val="20"/>
          <w:sz w:val="24"/>
        </w:rPr>
      </w:pPr>
      <w:r>
        <w:rPr>
          <w:rFonts w:hint="eastAsia" w:ascii="宋体" w:hAnsi="宋体" w:cs="宋体"/>
          <w:b/>
          <w:sz w:val="24"/>
          <w:szCs w:val="21"/>
        </w:rPr>
        <w:t xml:space="preserve"> </w:t>
      </w:r>
      <w:r>
        <w:rPr>
          <w:rFonts w:hint="eastAsia" w:ascii="宋体" w:hAnsi="宋体" w:cs="宋体"/>
          <w:b/>
          <w:iCs/>
          <w:spacing w:val="20"/>
          <w:sz w:val="24"/>
        </w:rPr>
        <w:t>注：</w:t>
      </w:r>
    </w:p>
    <w:p w14:paraId="0B37C932">
      <w:pPr>
        <w:pStyle w:val="258"/>
        <w:numPr>
          <w:ilvl w:val="0"/>
          <w:numId w:val="7"/>
        </w:numPr>
        <w:spacing w:line="360" w:lineRule="auto"/>
        <w:ind w:firstLine="480" w:firstLineChars="200"/>
        <w:jc w:val="left"/>
        <w:rPr>
          <w:rFonts w:ascii="宋体" w:hAnsi="宋体" w:cs="宋体"/>
          <w:spacing w:val="20"/>
          <w:sz w:val="24"/>
        </w:rPr>
      </w:pPr>
      <w:r>
        <w:rPr>
          <w:rFonts w:hint="eastAsia" w:ascii="宋体" w:hAnsi="宋体" w:cs="宋体"/>
          <w:iCs/>
          <w:sz w:val="24"/>
        </w:rPr>
        <w:t>具体价格明细详见《报价明细表》</w:t>
      </w:r>
    </w:p>
    <w:p w14:paraId="164DF36F">
      <w:pPr>
        <w:pStyle w:val="258"/>
        <w:numPr>
          <w:ilvl w:val="0"/>
          <w:numId w:val="7"/>
        </w:numPr>
        <w:spacing w:line="360" w:lineRule="auto"/>
        <w:ind w:firstLine="480" w:firstLineChars="200"/>
        <w:jc w:val="left"/>
        <w:rPr>
          <w:rFonts w:ascii="宋体" w:hAnsi="宋体" w:cs="宋体"/>
          <w:iCs/>
          <w:sz w:val="24"/>
        </w:rPr>
      </w:pPr>
      <w:r>
        <w:rPr>
          <w:rFonts w:hint="eastAsia" w:ascii="宋体" w:hAnsi="宋体" w:cs="宋体"/>
          <w:iCs/>
          <w:sz w:val="24"/>
        </w:rPr>
        <w:t>总报价应包括</w:t>
      </w:r>
      <w:r>
        <w:rPr>
          <w:rFonts w:hint="eastAsia" w:ascii="宋体" w:hAnsi="宋体" w:cs="宋体"/>
          <w:sz w:val="24"/>
          <w:szCs w:val="24"/>
        </w:rPr>
        <w:t>项目所涉及的人工费、安装费、调试、项目所有货款、标准附件、备品备件、专用工具、包装、运输、装卸、安装调试、验收、保险、培训、保修、税金、合同包含的所有风险责任费用、不可预见费以及招标文件上未有提及但正常运行所需的辅材、零配件等为实施本项目所需的一切费用</w:t>
      </w:r>
      <w:r>
        <w:rPr>
          <w:rFonts w:hint="eastAsia" w:ascii="宋体" w:hAnsi="宋体" w:cs="宋体"/>
          <w:iCs/>
          <w:sz w:val="24"/>
        </w:rPr>
        <w:t>。</w:t>
      </w:r>
    </w:p>
    <w:p w14:paraId="7431B551">
      <w:pPr>
        <w:pStyle w:val="107"/>
        <w:wordWrap w:val="0"/>
        <w:spacing w:line="360" w:lineRule="auto"/>
        <w:ind w:firstLine="480"/>
        <w:jc w:val="right"/>
        <w:rPr>
          <w:rFonts w:ascii="宋体" w:hAnsi="宋体" w:cs="宋体"/>
          <w:spacing w:val="20"/>
          <w:sz w:val="24"/>
          <w:szCs w:val="21"/>
          <w:u w:val="single"/>
        </w:rPr>
      </w:pPr>
      <w:bookmarkStart w:id="716" w:name="_Toc493956073"/>
      <w:bookmarkStart w:id="717" w:name="_Toc531359075"/>
      <w:bookmarkStart w:id="718" w:name="_Toc530551898"/>
    </w:p>
    <w:p w14:paraId="2F2D4B34">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1DE15CCD">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61398134">
      <w:pPr>
        <w:pStyle w:val="4"/>
        <w:spacing w:before="0" w:after="0"/>
        <w:ind w:firstLine="0" w:firstLineChars="0"/>
        <w:jc w:val="right"/>
        <w:rPr>
          <w:rFonts w:ascii="宋体" w:hAnsi="宋体" w:eastAsia="宋体" w:cs="宋体"/>
          <w:sz w:val="28"/>
          <w:szCs w:val="28"/>
        </w:rPr>
        <w:sectPr>
          <w:pgSz w:w="11906" w:h="16838"/>
          <w:pgMar w:top="1440" w:right="1440" w:bottom="1440" w:left="1440" w:header="851" w:footer="851" w:gutter="0"/>
          <w:cols w:space="720" w:num="1"/>
          <w:docGrid w:linePitch="312" w:charSpace="0"/>
        </w:sectPr>
      </w:pPr>
    </w:p>
    <w:bookmarkEnd w:id="716"/>
    <w:bookmarkEnd w:id="717"/>
    <w:bookmarkEnd w:id="718"/>
    <w:p w14:paraId="45AAC075">
      <w:pPr>
        <w:pStyle w:val="4"/>
        <w:spacing w:before="0" w:after="0"/>
        <w:ind w:firstLine="0" w:firstLineChars="0"/>
        <w:jc w:val="left"/>
        <w:rPr>
          <w:rFonts w:ascii="宋体" w:hAnsi="宋体" w:eastAsia="宋体" w:cs="宋体"/>
          <w:sz w:val="24"/>
          <w:szCs w:val="24"/>
        </w:rPr>
      </w:pPr>
      <w:bookmarkStart w:id="719" w:name="_Toc25910"/>
      <w:r>
        <w:rPr>
          <w:rFonts w:hint="eastAsia" w:ascii="宋体" w:hAnsi="宋体" w:eastAsia="宋体" w:cs="宋体"/>
          <w:sz w:val="24"/>
          <w:szCs w:val="24"/>
        </w:rPr>
        <w:t>3.4     报价明细表格式</w:t>
      </w:r>
      <w:bookmarkEnd w:id="719"/>
    </w:p>
    <w:p w14:paraId="3BCE46D6">
      <w:pPr>
        <w:pStyle w:val="13"/>
        <w:spacing w:line="360" w:lineRule="auto"/>
        <w:ind w:firstLine="0"/>
        <w:jc w:val="center"/>
        <w:rPr>
          <w:rFonts w:ascii="宋体" w:hAnsi="宋体" w:cs="宋体"/>
          <w:b/>
          <w:sz w:val="32"/>
          <w:szCs w:val="32"/>
        </w:rPr>
      </w:pPr>
      <w:r>
        <w:rPr>
          <w:rFonts w:hint="eastAsia" w:ascii="宋体" w:hAnsi="宋体" w:cs="宋体"/>
          <w:b/>
          <w:sz w:val="32"/>
          <w:szCs w:val="32"/>
        </w:rPr>
        <w:t>报价明细表（货物类）</w:t>
      </w:r>
    </w:p>
    <w:p w14:paraId="511321CB">
      <w:pPr>
        <w:spacing w:line="360" w:lineRule="auto"/>
        <w:jc w:val="center"/>
        <w:rPr>
          <w:rFonts w:ascii="宋体" w:hAnsi="宋体" w:cs="宋体"/>
          <w:sz w:val="24"/>
        </w:rPr>
      </w:pPr>
      <w:r>
        <w:rPr>
          <w:rFonts w:hint="eastAsia" w:ascii="宋体" w:hAnsi="宋体" w:cs="宋体"/>
          <w:sz w:val="24"/>
        </w:rPr>
        <w:t>（格式仅供参考，可以根据实际情况自行设计）</w:t>
      </w:r>
    </w:p>
    <w:p w14:paraId="2CA1D278">
      <w:pPr>
        <w:spacing w:line="360" w:lineRule="auto"/>
        <w:jc w:val="left"/>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707C07F7">
      <w:pPr>
        <w:spacing w:line="360" w:lineRule="auto"/>
        <w:jc w:val="left"/>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标项：</w:t>
      </w:r>
      <w:r>
        <w:rPr>
          <w:rFonts w:hint="eastAsia" w:ascii="宋体" w:hAnsi="宋体" w:cs="宋体"/>
          <w:sz w:val="24"/>
          <w:szCs w:val="24"/>
          <w:u w:val="single"/>
        </w:rPr>
        <w:t>（如有）</w:t>
      </w:r>
    </w:p>
    <w:tbl>
      <w:tblPr>
        <w:tblStyle w:val="42"/>
        <w:tblpPr w:leftFromText="180" w:rightFromText="180" w:vertAnchor="text" w:horzAnchor="page" w:tblpX="1442" w:tblpY="74"/>
        <w:tblOverlap w:val="never"/>
        <w:tblW w:w="142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6"/>
        <w:gridCol w:w="2265"/>
        <w:gridCol w:w="752"/>
        <w:gridCol w:w="886"/>
        <w:gridCol w:w="1270"/>
        <w:gridCol w:w="837"/>
        <w:gridCol w:w="1701"/>
        <w:gridCol w:w="2021"/>
        <w:gridCol w:w="1849"/>
        <w:gridCol w:w="1899"/>
      </w:tblGrid>
      <w:tr w14:paraId="3924D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36" w:type="dxa"/>
            <w:vMerge w:val="restart"/>
            <w:tcBorders>
              <w:top w:val="single" w:color="auto" w:sz="4" w:space="0"/>
              <w:left w:val="single" w:color="auto" w:sz="4" w:space="0"/>
              <w:right w:val="single" w:color="auto" w:sz="4" w:space="0"/>
            </w:tcBorders>
            <w:vAlign w:val="center"/>
          </w:tcPr>
          <w:p w14:paraId="09A9BD39">
            <w:pPr>
              <w:snapToGrid w:val="0"/>
              <w:spacing w:line="400" w:lineRule="exact"/>
              <w:jc w:val="center"/>
              <w:rPr>
                <w:rFonts w:ascii="宋体" w:hAnsi="宋体" w:cs="宋体"/>
                <w:b/>
                <w:sz w:val="24"/>
                <w:szCs w:val="24"/>
              </w:rPr>
            </w:pPr>
            <w:r>
              <w:rPr>
                <w:rFonts w:hint="eastAsia" w:ascii="宋体" w:hAnsi="宋体" w:cs="宋体"/>
                <w:b/>
                <w:sz w:val="24"/>
                <w:szCs w:val="24"/>
              </w:rPr>
              <w:t>序号</w:t>
            </w:r>
          </w:p>
        </w:tc>
        <w:tc>
          <w:tcPr>
            <w:tcW w:w="2265" w:type="dxa"/>
            <w:vMerge w:val="restart"/>
            <w:tcBorders>
              <w:top w:val="single" w:color="auto" w:sz="4" w:space="0"/>
              <w:left w:val="single" w:color="auto" w:sz="4" w:space="0"/>
              <w:bottom w:val="nil"/>
              <w:right w:val="single" w:color="auto" w:sz="4" w:space="0"/>
            </w:tcBorders>
            <w:vAlign w:val="center"/>
          </w:tcPr>
          <w:p w14:paraId="063954DF">
            <w:pPr>
              <w:snapToGrid w:val="0"/>
              <w:spacing w:line="400" w:lineRule="exact"/>
              <w:jc w:val="center"/>
              <w:rPr>
                <w:rFonts w:ascii="宋体" w:hAnsi="宋体" w:cs="宋体"/>
                <w:b/>
                <w:sz w:val="24"/>
                <w:szCs w:val="24"/>
              </w:rPr>
            </w:pPr>
            <w:r>
              <w:rPr>
                <w:rFonts w:hint="eastAsia" w:ascii="宋体" w:hAnsi="宋体" w:cs="宋体"/>
                <w:b/>
                <w:sz w:val="24"/>
                <w:szCs w:val="24"/>
              </w:rPr>
              <w:t>货物</w:t>
            </w:r>
          </w:p>
          <w:p w14:paraId="6B255048">
            <w:pPr>
              <w:snapToGrid w:val="0"/>
              <w:spacing w:line="400" w:lineRule="exact"/>
              <w:jc w:val="center"/>
              <w:rPr>
                <w:rFonts w:ascii="宋体" w:hAnsi="宋体" w:cs="宋体"/>
                <w:b/>
                <w:sz w:val="24"/>
                <w:szCs w:val="24"/>
              </w:rPr>
            </w:pPr>
            <w:r>
              <w:rPr>
                <w:rFonts w:hint="eastAsia" w:ascii="宋体" w:hAnsi="宋体" w:cs="宋体"/>
                <w:b/>
                <w:sz w:val="24"/>
                <w:szCs w:val="24"/>
              </w:rPr>
              <w:t>名称</w:t>
            </w:r>
          </w:p>
        </w:tc>
        <w:tc>
          <w:tcPr>
            <w:tcW w:w="752" w:type="dxa"/>
            <w:vMerge w:val="restart"/>
            <w:tcBorders>
              <w:top w:val="single" w:color="auto" w:sz="4" w:space="0"/>
              <w:left w:val="single" w:color="auto" w:sz="4" w:space="0"/>
              <w:bottom w:val="nil"/>
              <w:right w:val="single" w:color="auto" w:sz="4" w:space="0"/>
            </w:tcBorders>
            <w:vAlign w:val="center"/>
          </w:tcPr>
          <w:p w14:paraId="70D66A01">
            <w:pPr>
              <w:snapToGrid w:val="0"/>
              <w:spacing w:line="400" w:lineRule="exact"/>
              <w:jc w:val="center"/>
              <w:rPr>
                <w:rFonts w:ascii="宋体" w:hAnsi="宋体" w:cs="宋体"/>
                <w:b/>
                <w:sz w:val="24"/>
                <w:szCs w:val="24"/>
              </w:rPr>
            </w:pPr>
            <w:r>
              <w:rPr>
                <w:rFonts w:hint="eastAsia" w:ascii="宋体" w:hAnsi="宋体" w:cs="宋体"/>
                <w:b/>
                <w:sz w:val="24"/>
                <w:szCs w:val="24"/>
              </w:rPr>
              <w:t>品牌</w:t>
            </w:r>
          </w:p>
        </w:tc>
        <w:tc>
          <w:tcPr>
            <w:tcW w:w="886" w:type="dxa"/>
            <w:vMerge w:val="restart"/>
            <w:tcBorders>
              <w:top w:val="single" w:color="auto" w:sz="4" w:space="0"/>
              <w:left w:val="single" w:color="auto" w:sz="4" w:space="0"/>
              <w:bottom w:val="nil"/>
              <w:right w:val="single" w:color="auto" w:sz="4" w:space="0"/>
            </w:tcBorders>
            <w:vAlign w:val="center"/>
          </w:tcPr>
          <w:p w14:paraId="6DB58B64">
            <w:pPr>
              <w:snapToGrid w:val="0"/>
              <w:spacing w:line="400" w:lineRule="exact"/>
              <w:jc w:val="center"/>
              <w:rPr>
                <w:rFonts w:ascii="宋体" w:hAnsi="宋体" w:cs="宋体"/>
                <w:b/>
                <w:sz w:val="24"/>
                <w:szCs w:val="24"/>
              </w:rPr>
            </w:pPr>
            <w:r>
              <w:rPr>
                <w:rFonts w:hint="eastAsia" w:ascii="宋体" w:hAnsi="宋体" w:cs="宋体"/>
                <w:b/>
                <w:sz w:val="24"/>
                <w:szCs w:val="24"/>
              </w:rPr>
              <w:t>产地</w:t>
            </w:r>
          </w:p>
        </w:tc>
        <w:tc>
          <w:tcPr>
            <w:tcW w:w="1270" w:type="dxa"/>
            <w:vMerge w:val="restart"/>
            <w:tcBorders>
              <w:top w:val="single" w:color="auto" w:sz="4" w:space="0"/>
              <w:left w:val="single" w:color="auto" w:sz="4" w:space="0"/>
              <w:bottom w:val="nil"/>
              <w:right w:val="single" w:color="auto" w:sz="4" w:space="0"/>
            </w:tcBorders>
            <w:vAlign w:val="center"/>
          </w:tcPr>
          <w:p w14:paraId="372E9583">
            <w:pPr>
              <w:snapToGrid w:val="0"/>
              <w:spacing w:line="400" w:lineRule="exact"/>
              <w:jc w:val="center"/>
              <w:rPr>
                <w:rFonts w:ascii="宋体" w:hAnsi="宋体" w:cs="宋体"/>
                <w:b/>
                <w:sz w:val="24"/>
                <w:szCs w:val="24"/>
              </w:rPr>
            </w:pPr>
            <w:r>
              <w:rPr>
                <w:rFonts w:hint="eastAsia" w:ascii="宋体" w:hAnsi="宋体" w:cs="宋体"/>
                <w:b/>
                <w:sz w:val="24"/>
                <w:szCs w:val="24"/>
              </w:rPr>
              <w:t>规格</w:t>
            </w:r>
          </w:p>
          <w:p w14:paraId="54B459EC">
            <w:pPr>
              <w:snapToGrid w:val="0"/>
              <w:spacing w:line="400" w:lineRule="exact"/>
              <w:jc w:val="center"/>
              <w:rPr>
                <w:rFonts w:ascii="宋体" w:hAnsi="宋体" w:cs="宋体"/>
                <w:b/>
                <w:sz w:val="24"/>
                <w:szCs w:val="24"/>
              </w:rPr>
            </w:pPr>
            <w:r>
              <w:rPr>
                <w:rFonts w:hint="eastAsia" w:ascii="宋体" w:hAnsi="宋体" w:cs="宋体"/>
                <w:b/>
                <w:sz w:val="24"/>
                <w:szCs w:val="24"/>
              </w:rPr>
              <w:t>型号</w:t>
            </w:r>
          </w:p>
        </w:tc>
        <w:tc>
          <w:tcPr>
            <w:tcW w:w="837" w:type="dxa"/>
            <w:vMerge w:val="restart"/>
            <w:tcBorders>
              <w:top w:val="single" w:color="auto" w:sz="4" w:space="0"/>
              <w:left w:val="single" w:color="auto" w:sz="4" w:space="0"/>
              <w:bottom w:val="nil"/>
              <w:right w:val="single" w:color="auto" w:sz="4" w:space="0"/>
            </w:tcBorders>
            <w:vAlign w:val="center"/>
          </w:tcPr>
          <w:p w14:paraId="54796E97">
            <w:pPr>
              <w:snapToGrid w:val="0"/>
              <w:spacing w:line="400" w:lineRule="exact"/>
              <w:jc w:val="center"/>
              <w:rPr>
                <w:rFonts w:ascii="宋体" w:hAnsi="宋体" w:cs="宋体"/>
                <w:b/>
                <w:sz w:val="24"/>
                <w:szCs w:val="24"/>
              </w:rPr>
            </w:pPr>
            <w:r>
              <w:rPr>
                <w:rFonts w:hint="eastAsia" w:ascii="宋体" w:hAnsi="宋体" w:cs="宋体"/>
                <w:b/>
                <w:sz w:val="24"/>
                <w:szCs w:val="24"/>
              </w:rPr>
              <w:t>数量</w:t>
            </w:r>
          </w:p>
        </w:tc>
        <w:tc>
          <w:tcPr>
            <w:tcW w:w="1701" w:type="dxa"/>
            <w:vMerge w:val="restart"/>
            <w:tcBorders>
              <w:top w:val="single" w:color="auto" w:sz="4" w:space="0"/>
              <w:left w:val="single" w:color="auto" w:sz="4" w:space="0"/>
              <w:bottom w:val="nil"/>
              <w:right w:val="single" w:color="auto" w:sz="4" w:space="0"/>
            </w:tcBorders>
            <w:vAlign w:val="center"/>
          </w:tcPr>
          <w:p w14:paraId="70BD34A1">
            <w:pPr>
              <w:snapToGrid w:val="0"/>
              <w:spacing w:line="400" w:lineRule="exact"/>
              <w:jc w:val="center"/>
              <w:rPr>
                <w:rFonts w:ascii="宋体" w:hAnsi="宋体" w:cs="宋体"/>
                <w:b/>
                <w:sz w:val="24"/>
                <w:szCs w:val="24"/>
              </w:rPr>
            </w:pPr>
            <w:r>
              <w:rPr>
                <w:rFonts w:hint="eastAsia" w:ascii="宋体" w:hAnsi="宋体" w:cs="宋体"/>
                <w:b/>
                <w:sz w:val="24"/>
                <w:szCs w:val="24"/>
              </w:rPr>
              <w:t>单价</w:t>
            </w:r>
          </w:p>
          <w:p w14:paraId="08715F5F">
            <w:pPr>
              <w:snapToGrid w:val="0"/>
              <w:spacing w:line="400" w:lineRule="exact"/>
              <w:jc w:val="center"/>
              <w:rPr>
                <w:rFonts w:ascii="宋体" w:hAnsi="宋体" w:cs="宋体"/>
                <w:b/>
                <w:sz w:val="24"/>
                <w:szCs w:val="24"/>
              </w:rPr>
            </w:pPr>
            <w:r>
              <w:rPr>
                <w:rFonts w:hint="eastAsia" w:ascii="宋体" w:hAnsi="宋体" w:cs="宋体"/>
                <w:b/>
                <w:sz w:val="24"/>
                <w:szCs w:val="24"/>
              </w:rPr>
              <w:t>（元）</w:t>
            </w:r>
          </w:p>
        </w:tc>
        <w:tc>
          <w:tcPr>
            <w:tcW w:w="2021" w:type="dxa"/>
            <w:vMerge w:val="restart"/>
            <w:tcBorders>
              <w:top w:val="single" w:color="auto" w:sz="4" w:space="0"/>
              <w:left w:val="single" w:color="auto" w:sz="4" w:space="0"/>
              <w:bottom w:val="nil"/>
              <w:right w:val="single" w:color="auto" w:sz="4" w:space="0"/>
            </w:tcBorders>
            <w:vAlign w:val="center"/>
          </w:tcPr>
          <w:p w14:paraId="7A0E9EC5">
            <w:pPr>
              <w:snapToGrid w:val="0"/>
              <w:spacing w:line="400" w:lineRule="exact"/>
              <w:jc w:val="center"/>
              <w:rPr>
                <w:rFonts w:ascii="宋体" w:hAnsi="宋体" w:cs="宋体"/>
                <w:b/>
                <w:sz w:val="24"/>
                <w:szCs w:val="24"/>
              </w:rPr>
            </w:pPr>
            <w:r>
              <w:rPr>
                <w:rFonts w:hint="eastAsia" w:ascii="宋体" w:hAnsi="宋体" w:cs="宋体"/>
                <w:b/>
                <w:sz w:val="24"/>
                <w:szCs w:val="24"/>
              </w:rPr>
              <w:t>总价（元）</w:t>
            </w:r>
          </w:p>
        </w:tc>
        <w:tc>
          <w:tcPr>
            <w:tcW w:w="3748" w:type="dxa"/>
            <w:gridSpan w:val="2"/>
            <w:tcBorders>
              <w:top w:val="single" w:color="auto" w:sz="4" w:space="0"/>
              <w:left w:val="single" w:color="auto" w:sz="4" w:space="0"/>
              <w:bottom w:val="single" w:color="auto" w:sz="4" w:space="0"/>
              <w:right w:val="single" w:color="auto" w:sz="4" w:space="0"/>
            </w:tcBorders>
            <w:vAlign w:val="center"/>
          </w:tcPr>
          <w:p w14:paraId="798C64B3">
            <w:pPr>
              <w:snapToGrid w:val="0"/>
              <w:spacing w:line="400" w:lineRule="exact"/>
              <w:jc w:val="center"/>
              <w:rPr>
                <w:rFonts w:ascii="宋体" w:hAnsi="宋体" w:cs="宋体"/>
                <w:b/>
                <w:sz w:val="24"/>
                <w:szCs w:val="24"/>
              </w:rPr>
            </w:pPr>
            <w:r>
              <w:rPr>
                <w:rFonts w:hint="eastAsia" w:ascii="宋体" w:hAnsi="宋体" w:cs="宋体"/>
                <w:b/>
                <w:sz w:val="24"/>
                <w:szCs w:val="24"/>
              </w:rPr>
              <w:t>制造商情况</w:t>
            </w:r>
          </w:p>
        </w:tc>
      </w:tr>
      <w:tr w14:paraId="7FBBD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36" w:type="dxa"/>
            <w:vMerge w:val="continue"/>
            <w:tcBorders>
              <w:left w:val="single" w:color="auto" w:sz="4" w:space="0"/>
              <w:bottom w:val="nil"/>
              <w:right w:val="single" w:color="auto" w:sz="4" w:space="0"/>
            </w:tcBorders>
            <w:vAlign w:val="center"/>
          </w:tcPr>
          <w:p w14:paraId="29DF6CA6">
            <w:pPr>
              <w:widowControl/>
              <w:jc w:val="center"/>
              <w:rPr>
                <w:rFonts w:ascii="宋体" w:hAnsi="宋体" w:cs="宋体"/>
                <w:b/>
                <w:sz w:val="24"/>
                <w:szCs w:val="24"/>
              </w:rPr>
            </w:pPr>
          </w:p>
        </w:tc>
        <w:tc>
          <w:tcPr>
            <w:tcW w:w="2265" w:type="dxa"/>
            <w:vMerge w:val="continue"/>
            <w:tcBorders>
              <w:top w:val="single" w:color="auto" w:sz="4" w:space="0"/>
              <w:left w:val="single" w:color="auto" w:sz="4" w:space="0"/>
              <w:bottom w:val="nil"/>
              <w:right w:val="single" w:color="auto" w:sz="4" w:space="0"/>
            </w:tcBorders>
            <w:vAlign w:val="center"/>
          </w:tcPr>
          <w:p w14:paraId="61D5BDB0">
            <w:pPr>
              <w:widowControl/>
              <w:jc w:val="left"/>
              <w:rPr>
                <w:rFonts w:ascii="宋体" w:hAnsi="宋体" w:cs="宋体"/>
                <w:b/>
                <w:sz w:val="24"/>
                <w:szCs w:val="24"/>
              </w:rPr>
            </w:pPr>
          </w:p>
        </w:tc>
        <w:tc>
          <w:tcPr>
            <w:tcW w:w="752" w:type="dxa"/>
            <w:vMerge w:val="continue"/>
            <w:tcBorders>
              <w:top w:val="single" w:color="auto" w:sz="4" w:space="0"/>
              <w:left w:val="single" w:color="auto" w:sz="4" w:space="0"/>
              <w:bottom w:val="nil"/>
              <w:right w:val="single" w:color="auto" w:sz="4" w:space="0"/>
            </w:tcBorders>
            <w:vAlign w:val="center"/>
          </w:tcPr>
          <w:p w14:paraId="3DA1E69B">
            <w:pPr>
              <w:widowControl/>
              <w:jc w:val="left"/>
              <w:rPr>
                <w:rFonts w:ascii="宋体" w:hAnsi="宋体" w:cs="宋体"/>
                <w:b/>
                <w:sz w:val="24"/>
                <w:szCs w:val="24"/>
              </w:rPr>
            </w:pPr>
          </w:p>
        </w:tc>
        <w:tc>
          <w:tcPr>
            <w:tcW w:w="886" w:type="dxa"/>
            <w:vMerge w:val="continue"/>
            <w:tcBorders>
              <w:top w:val="single" w:color="auto" w:sz="4" w:space="0"/>
              <w:left w:val="single" w:color="auto" w:sz="4" w:space="0"/>
              <w:bottom w:val="nil"/>
              <w:right w:val="single" w:color="auto" w:sz="4" w:space="0"/>
            </w:tcBorders>
            <w:vAlign w:val="center"/>
          </w:tcPr>
          <w:p w14:paraId="7F053B8F">
            <w:pPr>
              <w:widowControl/>
              <w:jc w:val="left"/>
              <w:rPr>
                <w:rFonts w:ascii="宋体" w:hAnsi="宋体" w:cs="宋体"/>
                <w:b/>
                <w:sz w:val="24"/>
                <w:szCs w:val="24"/>
              </w:rPr>
            </w:pPr>
          </w:p>
        </w:tc>
        <w:tc>
          <w:tcPr>
            <w:tcW w:w="1270" w:type="dxa"/>
            <w:vMerge w:val="continue"/>
            <w:tcBorders>
              <w:top w:val="single" w:color="auto" w:sz="4" w:space="0"/>
              <w:left w:val="single" w:color="auto" w:sz="4" w:space="0"/>
              <w:bottom w:val="nil"/>
              <w:right w:val="single" w:color="auto" w:sz="4" w:space="0"/>
            </w:tcBorders>
            <w:vAlign w:val="center"/>
          </w:tcPr>
          <w:p w14:paraId="483B42B7">
            <w:pPr>
              <w:widowControl/>
              <w:jc w:val="left"/>
              <w:rPr>
                <w:rFonts w:ascii="宋体" w:hAnsi="宋体" w:cs="宋体"/>
                <w:b/>
                <w:sz w:val="24"/>
                <w:szCs w:val="24"/>
              </w:rPr>
            </w:pPr>
          </w:p>
        </w:tc>
        <w:tc>
          <w:tcPr>
            <w:tcW w:w="837" w:type="dxa"/>
            <w:vMerge w:val="continue"/>
            <w:tcBorders>
              <w:top w:val="single" w:color="auto" w:sz="4" w:space="0"/>
              <w:left w:val="single" w:color="auto" w:sz="4" w:space="0"/>
              <w:bottom w:val="nil"/>
              <w:right w:val="single" w:color="auto" w:sz="4" w:space="0"/>
            </w:tcBorders>
            <w:vAlign w:val="center"/>
          </w:tcPr>
          <w:p w14:paraId="05CB9036">
            <w:pPr>
              <w:widowControl/>
              <w:jc w:val="left"/>
              <w:rPr>
                <w:rFonts w:ascii="宋体" w:hAnsi="宋体" w:cs="宋体"/>
                <w:b/>
                <w:sz w:val="24"/>
                <w:szCs w:val="24"/>
              </w:rPr>
            </w:pPr>
          </w:p>
        </w:tc>
        <w:tc>
          <w:tcPr>
            <w:tcW w:w="1701" w:type="dxa"/>
            <w:vMerge w:val="continue"/>
            <w:tcBorders>
              <w:top w:val="single" w:color="auto" w:sz="4" w:space="0"/>
              <w:left w:val="single" w:color="auto" w:sz="4" w:space="0"/>
              <w:bottom w:val="nil"/>
              <w:right w:val="single" w:color="auto" w:sz="4" w:space="0"/>
            </w:tcBorders>
            <w:vAlign w:val="center"/>
          </w:tcPr>
          <w:p w14:paraId="645B1FED">
            <w:pPr>
              <w:widowControl/>
              <w:jc w:val="left"/>
              <w:rPr>
                <w:rFonts w:ascii="宋体" w:hAnsi="宋体" w:cs="宋体"/>
                <w:b/>
                <w:sz w:val="24"/>
                <w:szCs w:val="24"/>
              </w:rPr>
            </w:pPr>
          </w:p>
        </w:tc>
        <w:tc>
          <w:tcPr>
            <w:tcW w:w="2021" w:type="dxa"/>
            <w:vMerge w:val="continue"/>
            <w:tcBorders>
              <w:top w:val="single" w:color="auto" w:sz="4" w:space="0"/>
              <w:left w:val="single" w:color="auto" w:sz="4" w:space="0"/>
              <w:bottom w:val="nil"/>
              <w:right w:val="single" w:color="auto" w:sz="4" w:space="0"/>
            </w:tcBorders>
            <w:vAlign w:val="center"/>
          </w:tcPr>
          <w:p w14:paraId="11E88887">
            <w:pPr>
              <w:widowControl/>
              <w:jc w:val="left"/>
              <w:rPr>
                <w:rFonts w:ascii="宋体" w:hAnsi="宋体" w:cs="宋体"/>
                <w:b/>
                <w:sz w:val="24"/>
                <w:szCs w:val="24"/>
              </w:rPr>
            </w:pPr>
          </w:p>
        </w:tc>
        <w:tc>
          <w:tcPr>
            <w:tcW w:w="1849" w:type="dxa"/>
            <w:tcBorders>
              <w:top w:val="single" w:color="auto" w:sz="4" w:space="0"/>
              <w:left w:val="single" w:color="auto" w:sz="4" w:space="0"/>
              <w:bottom w:val="nil"/>
              <w:right w:val="single" w:color="auto" w:sz="4" w:space="0"/>
            </w:tcBorders>
            <w:vAlign w:val="center"/>
          </w:tcPr>
          <w:p w14:paraId="39643536">
            <w:pPr>
              <w:snapToGrid w:val="0"/>
              <w:spacing w:line="400" w:lineRule="exact"/>
              <w:jc w:val="center"/>
              <w:rPr>
                <w:rFonts w:ascii="宋体" w:hAnsi="宋体" w:cs="宋体"/>
                <w:b/>
                <w:sz w:val="24"/>
                <w:szCs w:val="24"/>
              </w:rPr>
            </w:pPr>
            <w:r>
              <w:rPr>
                <w:rFonts w:hint="eastAsia" w:ascii="宋体" w:hAnsi="宋体" w:cs="宋体"/>
                <w:b/>
                <w:szCs w:val="21"/>
              </w:rPr>
              <w:t>企业全称</w:t>
            </w:r>
          </w:p>
        </w:tc>
        <w:tc>
          <w:tcPr>
            <w:tcW w:w="1899" w:type="dxa"/>
            <w:tcBorders>
              <w:top w:val="single" w:color="auto" w:sz="4" w:space="0"/>
              <w:left w:val="single" w:color="auto" w:sz="4" w:space="0"/>
              <w:bottom w:val="nil"/>
              <w:right w:val="single" w:color="auto" w:sz="4" w:space="0"/>
            </w:tcBorders>
            <w:vAlign w:val="center"/>
          </w:tcPr>
          <w:p w14:paraId="2066BEFF">
            <w:pPr>
              <w:snapToGrid w:val="0"/>
              <w:spacing w:line="400" w:lineRule="exact"/>
              <w:jc w:val="center"/>
              <w:rPr>
                <w:rFonts w:ascii="宋体" w:hAnsi="宋体" w:cs="宋体"/>
                <w:b/>
                <w:szCs w:val="21"/>
              </w:rPr>
            </w:pPr>
            <w:r>
              <w:rPr>
                <w:rFonts w:hint="eastAsia" w:ascii="宋体" w:hAnsi="宋体" w:cs="宋体"/>
                <w:b/>
                <w:szCs w:val="21"/>
              </w:rPr>
              <w:t>是否中小企业</w:t>
            </w:r>
          </w:p>
        </w:tc>
      </w:tr>
      <w:tr w14:paraId="7D41A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auto" w:sz="4" w:space="0"/>
              <w:left w:val="single" w:color="auto" w:sz="4" w:space="0"/>
              <w:bottom w:val="single" w:color="auto" w:sz="4" w:space="0"/>
              <w:right w:val="single" w:color="auto" w:sz="4" w:space="0"/>
            </w:tcBorders>
            <w:vAlign w:val="center"/>
          </w:tcPr>
          <w:p w14:paraId="5C82590F">
            <w:pPr>
              <w:snapToGrid w:val="0"/>
              <w:spacing w:line="400" w:lineRule="exact"/>
              <w:jc w:val="center"/>
              <w:rPr>
                <w:rFonts w:ascii="宋体" w:hAnsi="宋体" w:cs="宋体"/>
                <w:b/>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14:paraId="131E8562">
            <w:pPr>
              <w:snapToGrid w:val="0"/>
              <w:spacing w:line="400" w:lineRule="exact"/>
              <w:jc w:val="center"/>
              <w:rPr>
                <w:rFonts w:ascii="宋体" w:hAnsi="宋体" w:cs="宋体"/>
                <w:b/>
                <w:sz w:val="24"/>
                <w:szCs w:val="24"/>
              </w:rPr>
            </w:pPr>
          </w:p>
        </w:tc>
        <w:tc>
          <w:tcPr>
            <w:tcW w:w="752" w:type="dxa"/>
            <w:tcBorders>
              <w:top w:val="single" w:color="auto" w:sz="4" w:space="0"/>
              <w:left w:val="single" w:color="auto" w:sz="4" w:space="0"/>
              <w:bottom w:val="single" w:color="auto" w:sz="4" w:space="0"/>
              <w:right w:val="single" w:color="auto" w:sz="4" w:space="0"/>
            </w:tcBorders>
            <w:vAlign w:val="center"/>
          </w:tcPr>
          <w:p w14:paraId="7C0C4DA0">
            <w:pPr>
              <w:snapToGrid w:val="0"/>
              <w:spacing w:line="400" w:lineRule="exact"/>
              <w:jc w:val="center"/>
              <w:rPr>
                <w:rFonts w:ascii="宋体" w:hAnsi="宋体" w:cs="宋体"/>
                <w:b/>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14:paraId="5998D796">
            <w:pPr>
              <w:snapToGrid w:val="0"/>
              <w:spacing w:line="400" w:lineRule="exact"/>
              <w:jc w:val="center"/>
              <w:rPr>
                <w:rFonts w:ascii="宋体" w:hAnsi="宋体" w:cs="宋体"/>
                <w:b/>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31CB27A9">
            <w:pPr>
              <w:snapToGrid w:val="0"/>
              <w:spacing w:line="400" w:lineRule="exact"/>
              <w:jc w:val="center"/>
              <w:rPr>
                <w:rFonts w:ascii="宋体" w:hAnsi="宋体" w:cs="宋体"/>
                <w:b/>
                <w:sz w:val="24"/>
                <w:szCs w:val="24"/>
              </w:rPr>
            </w:pPr>
          </w:p>
        </w:tc>
        <w:tc>
          <w:tcPr>
            <w:tcW w:w="837" w:type="dxa"/>
            <w:tcBorders>
              <w:top w:val="single" w:color="auto" w:sz="4" w:space="0"/>
              <w:left w:val="single" w:color="auto" w:sz="4" w:space="0"/>
              <w:bottom w:val="single" w:color="auto" w:sz="4" w:space="0"/>
              <w:right w:val="single" w:color="auto" w:sz="4" w:space="0"/>
            </w:tcBorders>
            <w:vAlign w:val="center"/>
          </w:tcPr>
          <w:p w14:paraId="1025C391">
            <w:pPr>
              <w:snapToGrid w:val="0"/>
              <w:spacing w:line="400" w:lineRule="exact"/>
              <w:jc w:val="center"/>
              <w:rPr>
                <w:rFonts w:ascii="宋体" w:hAnsi="宋体" w:cs="宋体"/>
                <w:b/>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8712B7A">
            <w:pPr>
              <w:snapToGrid w:val="0"/>
              <w:spacing w:line="400" w:lineRule="exact"/>
              <w:jc w:val="center"/>
              <w:rPr>
                <w:rFonts w:ascii="宋体" w:hAnsi="宋体" w:cs="宋体"/>
                <w:b/>
                <w:sz w:val="24"/>
                <w:szCs w:val="24"/>
              </w:rPr>
            </w:pPr>
          </w:p>
        </w:tc>
        <w:tc>
          <w:tcPr>
            <w:tcW w:w="2021" w:type="dxa"/>
            <w:tcBorders>
              <w:top w:val="single" w:color="auto" w:sz="4" w:space="0"/>
              <w:left w:val="single" w:color="auto" w:sz="4" w:space="0"/>
              <w:bottom w:val="single" w:color="auto" w:sz="4" w:space="0"/>
              <w:right w:val="single" w:color="auto" w:sz="4" w:space="0"/>
            </w:tcBorders>
            <w:vAlign w:val="center"/>
          </w:tcPr>
          <w:p w14:paraId="5A5EB6FA">
            <w:pPr>
              <w:snapToGrid w:val="0"/>
              <w:spacing w:line="400" w:lineRule="exact"/>
              <w:jc w:val="center"/>
              <w:rPr>
                <w:rFonts w:ascii="宋体" w:hAnsi="宋体" w:cs="宋体"/>
                <w:b/>
                <w:sz w:val="24"/>
                <w:szCs w:val="24"/>
              </w:rPr>
            </w:pPr>
          </w:p>
        </w:tc>
        <w:tc>
          <w:tcPr>
            <w:tcW w:w="1849" w:type="dxa"/>
            <w:tcBorders>
              <w:top w:val="single" w:color="auto" w:sz="4" w:space="0"/>
              <w:left w:val="single" w:color="auto" w:sz="4" w:space="0"/>
              <w:bottom w:val="single" w:color="auto" w:sz="4" w:space="0"/>
              <w:right w:val="single" w:color="auto" w:sz="4" w:space="0"/>
            </w:tcBorders>
            <w:vAlign w:val="center"/>
          </w:tcPr>
          <w:p w14:paraId="6F94B91D">
            <w:pPr>
              <w:snapToGrid w:val="0"/>
              <w:spacing w:line="400" w:lineRule="exact"/>
              <w:jc w:val="center"/>
              <w:rPr>
                <w:rFonts w:ascii="宋体" w:hAnsi="宋体" w:cs="宋体"/>
                <w:b/>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60ADF9D3">
            <w:pPr>
              <w:snapToGrid w:val="0"/>
              <w:spacing w:line="400" w:lineRule="exact"/>
              <w:jc w:val="center"/>
              <w:rPr>
                <w:rFonts w:ascii="宋体" w:hAnsi="宋体" w:cs="宋体"/>
                <w:b/>
                <w:sz w:val="24"/>
                <w:szCs w:val="24"/>
              </w:rPr>
            </w:pPr>
          </w:p>
        </w:tc>
      </w:tr>
      <w:tr w14:paraId="5A717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auto" w:sz="4" w:space="0"/>
              <w:left w:val="single" w:color="auto" w:sz="4" w:space="0"/>
              <w:bottom w:val="single" w:color="auto" w:sz="4" w:space="0"/>
              <w:right w:val="single" w:color="auto" w:sz="4" w:space="0"/>
            </w:tcBorders>
            <w:vAlign w:val="center"/>
          </w:tcPr>
          <w:p w14:paraId="26984B5A">
            <w:pPr>
              <w:snapToGrid w:val="0"/>
              <w:spacing w:line="400" w:lineRule="exact"/>
              <w:jc w:val="center"/>
              <w:rPr>
                <w:rFonts w:ascii="宋体" w:hAnsi="宋体" w:cs="宋体"/>
                <w:b/>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14:paraId="2B135855">
            <w:pPr>
              <w:snapToGrid w:val="0"/>
              <w:spacing w:line="400" w:lineRule="exact"/>
              <w:jc w:val="center"/>
              <w:rPr>
                <w:rFonts w:ascii="宋体" w:hAnsi="宋体" w:cs="宋体"/>
                <w:b/>
                <w:sz w:val="24"/>
                <w:szCs w:val="24"/>
              </w:rPr>
            </w:pPr>
          </w:p>
        </w:tc>
        <w:tc>
          <w:tcPr>
            <w:tcW w:w="752" w:type="dxa"/>
            <w:tcBorders>
              <w:top w:val="single" w:color="auto" w:sz="4" w:space="0"/>
              <w:left w:val="single" w:color="auto" w:sz="4" w:space="0"/>
              <w:bottom w:val="single" w:color="auto" w:sz="4" w:space="0"/>
              <w:right w:val="single" w:color="auto" w:sz="4" w:space="0"/>
            </w:tcBorders>
            <w:vAlign w:val="center"/>
          </w:tcPr>
          <w:p w14:paraId="57401E02">
            <w:pPr>
              <w:snapToGrid w:val="0"/>
              <w:spacing w:line="400" w:lineRule="exact"/>
              <w:jc w:val="center"/>
              <w:rPr>
                <w:rFonts w:ascii="宋体" w:hAnsi="宋体" w:cs="宋体"/>
                <w:b/>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14:paraId="6B9D5C73">
            <w:pPr>
              <w:snapToGrid w:val="0"/>
              <w:spacing w:line="400" w:lineRule="exact"/>
              <w:jc w:val="center"/>
              <w:rPr>
                <w:rFonts w:ascii="宋体" w:hAnsi="宋体" w:cs="宋体"/>
                <w:b/>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6A9EF82D">
            <w:pPr>
              <w:snapToGrid w:val="0"/>
              <w:spacing w:line="400" w:lineRule="exact"/>
              <w:jc w:val="center"/>
              <w:rPr>
                <w:rFonts w:ascii="宋体" w:hAnsi="宋体" w:cs="宋体"/>
                <w:b/>
                <w:sz w:val="24"/>
                <w:szCs w:val="24"/>
              </w:rPr>
            </w:pPr>
          </w:p>
        </w:tc>
        <w:tc>
          <w:tcPr>
            <w:tcW w:w="837" w:type="dxa"/>
            <w:tcBorders>
              <w:top w:val="single" w:color="auto" w:sz="4" w:space="0"/>
              <w:left w:val="single" w:color="auto" w:sz="4" w:space="0"/>
              <w:bottom w:val="single" w:color="auto" w:sz="4" w:space="0"/>
              <w:right w:val="single" w:color="auto" w:sz="4" w:space="0"/>
            </w:tcBorders>
            <w:vAlign w:val="center"/>
          </w:tcPr>
          <w:p w14:paraId="3BEBEE30">
            <w:pPr>
              <w:snapToGrid w:val="0"/>
              <w:spacing w:line="400" w:lineRule="exact"/>
              <w:jc w:val="center"/>
              <w:rPr>
                <w:rFonts w:ascii="宋体" w:hAnsi="宋体" w:cs="宋体"/>
                <w:b/>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A819481">
            <w:pPr>
              <w:snapToGrid w:val="0"/>
              <w:spacing w:line="400" w:lineRule="exact"/>
              <w:jc w:val="center"/>
              <w:rPr>
                <w:rFonts w:ascii="宋体" w:hAnsi="宋体" w:cs="宋体"/>
                <w:b/>
                <w:sz w:val="24"/>
                <w:szCs w:val="24"/>
              </w:rPr>
            </w:pPr>
          </w:p>
        </w:tc>
        <w:tc>
          <w:tcPr>
            <w:tcW w:w="2021" w:type="dxa"/>
            <w:tcBorders>
              <w:top w:val="single" w:color="auto" w:sz="4" w:space="0"/>
              <w:left w:val="single" w:color="auto" w:sz="4" w:space="0"/>
              <w:bottom w:val="single" w:color="auto" w:sz="4" w:space="0"/>
              <w:right w:val="single" w:color="auto" w:sz="4" w:space="0"/>
            </w:tcBorders>
            <w:vAlign w:val="center"/>
          </w:tcPr>
          <w:p w14:paraId="6DB376FE">
            <w:pPr>
              <w:snapToGrid w:val="0"/>
              <w:spacing w:line="400" w:lineRule="exact"/>
              <w:jc w:val="center"/>
              <w:rPr>
                <w:rFonts w:ascii="宋体" w:hAnsi="宋体" w:cs="宋体"/>
                <w:b/>
                <w:sz w:val="24"/>
                <w:szCs w:val="24"/>
              </w:rPr>
            </w:pPr>
          </w:p>
        </w:tc>
        <w:tc>
          <w:tcPr>
            <w:tcW w:w="1849" w:type="dxa"/>
            <w:tcBorders>
              <w:top w:val="single" w:color="auto" w:sz="4" w:space="0"/>
              <w:left w:val="single" w:color="auto" w:sz="4" w:space="0"/>
              <w:bottom w:val="single" w:color="auto" w:sz="4" w:space="0"/>
              <w:right w:val="single" w:color="auto" w:sz="4" w:space="0"/>
            </w:tcBorders>
            <w:vAlign w:val="center"/>
          </w:tcPr>
          <w:p w14:paraId="500949D5">
            <w:pPr>
              <w:snapToGrid w:val="0"/>
              <w:spacing w:line="400" w:lineRule="exact"/>
              <w:jc w:val="center"/>
              <w:rPr>
                <w:rFonts w:ascii="宋体" w:hAnsi="宋体" w:cs="宋体"/>
                <w:b/>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6D17C7B2">
            <w:pPr>
              <w:snapToGrid w:val="0"/>
              <w:spacing w:line="400" w:lineRule="exact"/>
              <w:jc w:val="center"/>
              <w:rPr>
                <w:rFonts w:ascii="宋体" w:hAnsi="宋体" w:cs="宋体"/>
                <w:b/>
                <w:sz w:val="24"/>
                <w:szCs w:val="24"/>
              </w:rPr>
            </w:pPr>
          </w:p>
        </w:tc>
      </w:tr>
      <w:tr w14:paraId="7EEB6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auto" w:sz="4" w:space="0"/>
              <w:left w:val="single" w:color="auto" w:sz="4" w:space="0"/>
              <w:bottom w:val="single" w:color="auto" w:sz="4" w:space="0"/>
              <w:right w:val="single" w:color="auto" w:sz="4" w:space="0"/>
            </w:tcBorders>
            <w:vAlign w:val="center"/>
          </w:tcPr>
          <w:p w14:paraId="12BD4C86">
            <w:pPr>
              <w:snapToGrid w:val="0"/>
              <w:spacing w:line="400" w:lineRule="exact"/>
              <w:jc w:val="center"/>
              <w:rPr>
                <w:rFonts w:ascii="宋体" w:hAnsi="宋体" w:cs="宋体"/>
                <w:b/>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14:paraId="7D5BF760">
            <w:pPr>
              <w:snapToGrid w:val="0"/>
              <w:spacing w:line="400" w:lineRule="exact"/>
              <w:jc w:val="center"/>
              <w:rPr>
                <w:rFonts w:ascii="宋体" w:hAnsi="宋体" w:cs="宋体"/>
                <w:b/>
                <w:sz w:val="24"/>
                <w:szCs w:val="24"/>
              </w:rPr>
            </w:pPr>
          </w:p>
        </w:tc>
        <w:tc>
          <w:tcPr>
            <w:tcW w:w="752" w:type="dxa"/>
            <w:tcBorders>
              <w:top w:val="single" w:color="auto" w:sz="4" w:space="0"/>
              <w:left w:val="single" w:color="auto" w:sz="4" w:space="0"/>
              <w:bottom w:val="single" w:color="auto" w:sz="4" w:space="0"/>
              <w:right w:val="single" w:color="auto" w:sz="4" w:space="0"/>
            </w:tcBorders>
            <w:vAlign w:val="center"/>
          </w:tcPr>
          <w:p w14:paraId="53BCF707">
            <w:pPr>
              <w:snapToGrid w:val="0"/>
              <w:spacing w:line="400" w:lineRule="exact"/>
              <w:jc w:val="center"/>
              <w:rPr>
                <w:rFonts w:ascii="宋体" w:hAnsi="宋体" w:cs="宋体"/>
                <w:b/>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14:paraId="27D566D7">
            <w:pPr>
              <w:snapToGrid w:val="0"/>
              <w:spacing w:line="400" w:lineRule="exact"/>
              <w:jc w:val="center"/>
              <w:rPr>
                <w:rFonts w:ascii="宋体" w:hAnsi="宋体" w:cs="宋体"/>
                <w:b/>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49E47E28">
            <w:pPr>
              <w:snapToGrid w:val="0"/>
              <w:spacing w:line="400" w:lineRule="exact"/>
              <w:jc w:val="center"/>
              <w:rPr>
                <w:rFonts w:ascii="宋体" w:hAnsi="宋体" w:cs="宋体"/>
                <w:b/>
                <w:sz w:val="24"/>
                <w:szCs w:val="24"/>
              </w:rPr>
            </w:pPr>
          </w:p>
        </w:tc>
        <w:tc>
          <w:tcPr>
            <w:tcW w:w="837" w:type="dxa"/>
            <w:tcBorders>
              <w:top w:val="single" w:color="auto" w:sz="4" w:space="0"/>
              <w:left w:val="single" w:color="auto" w:sz="4" w:space="0"/>
              <w:bottom w:val="single" w:color="auto" w:sz="4" w:space="0"/>
              <w:right w:val="single" w:color="auto" w:sz="4" w:space="0"/>
            </w:tcBorders>
            <w:vAlign w:val="center"/>
          </w:tcPr>
          <w:p w14:paraId="2EE04222">
            <w:pPr>
              <w:snapToGrid w:val="0"/>
              <w:spacing w:line="400" w:lineRule="exact"/>
              <w:jc w:val="center"/>
              <w:rPr>
                <w:rFonts w:ascii="宋体" w:hAnsi="宋体" w:cs="宋体"/>
                <w:b/>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F793843">
            <w:pPr>
              <w:snapToGrid w:val="0"/>
              <w:spacing w:line="400" w:lineRule="exact"/>
              <w:jc w:val="center"/>
              <w:rPr>
                <w:rFonts w:ascii="宋体" w:hAnsi="宋体" w:cs="宋体"/>
                <w:b/>
                <w:sz w:val="24"/>
                <w:szCs w:val="24"/>
              </w:rPr>
            </w:pPr>
          </w:p>
        </w:tc>
        <w:tc>
          <w:tcPr>
            <w:tcW w:w="2021" w:type="dxa"/>
            <w:tcBorders>
              <w:top w:val="single" w:color="auto" w:sz="4" w:space="0"/>
              <w:left w:val="single" w:color="auto" w:sz="4" w:space="0"/>
              <w:bottom w:val="single" w:color="auto" w:sz="4" w:space="0"/>
              <w:right w:val="single" w:color="auto" w:sz="4" w:space="0"/>
            </w:tcBorders>
            <w:vAlign w:val="center"/>
          </w:tcPr>
          <w:p w14:paraId="598A9371">
            <w:pPr>
              <w:snapToGrid w:val="0"/>
              <w:spacing w:line="400" w:lineRule="exact"/>
              <w:jc w:val="center"/>
              <w:rPr>
                <w:rFonts w:ascii="宋体" w:hAnsi="宋体" w:cs="宋体"/>
                <w:b/>
                <w:sz w:val="24"/>
                <w:szCs w:val="24"/>
              </w:rPr>
            </w:pPr>
          </w:p>
        </w:tc>
        <w:tc>
          <w:tcPr>
            <w:tcW w:w="1849" w:type="dxa"/>
            <w:tcBorders>
              <w:top w:val="single" w:color="auto" w:sz="4" w:space="0"/>
              <w:left w:val="single" w:color="auto" w:sz="4" w:space="0"/>
              <w:bottom w:val="single" w:color="auto" w:sz="4" w:space="0"/>
              <w:right w:val="single" w:color="auto" w:sz="4" w:space="0"/>
            </w:tcBorders>
            <w:vAlign w:val="center"/>
          </w:tcPr>
          <w:p w14:paraId="163259B7">
            <w:pPr>
              <w:snapToGrid w:val="0"/>
              <w:spacing w:line="400" w:lineRule="exact"/>
              <w:jc w:val="center"/>
              <w:rPr>
                <w:rFonts w:ascii="宋体" w:hAnsi="宋体" w:cs="宋体"/>
                <w:b/>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7181326D">
            <w:pPr>
              <w:snapToGrid w:val="0"/>
              <w:spacing w:line="400" w:lineRule="exact"/>
              <w:jc w:val="center"/>
              <w:rPr>
                <w:rFonts w:ascii="宋体" w:hAnsi="宋体" w:cs="宋体"/>
                <w:b/>
                <w:sz w:val="24"/>
                <w:szCs w:val="24"/>
              </w:rPr>
            </w:pPr>
          </w:p>
        </w:tc>
      </w:tr>
      <w:tr w14:paraId="44329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auto" w:sz="4" w:space="0"/>
              <w:left w:val="single" w:color="auto" w:sz="4" w:space="0"/>
              <w:bottom w:val="single" w:color="auto" w:sz="4" w:space="0"/>
              <w:right w:val="single" w:color="auto" w:sz="4" w:space="0"/>
            </w:tcBorders>
            <w:vAlign w:val="center"/>
          </w:tcPr>
          <w:p w14:paraId="519AAFF7">
            <w:pPr>
              <w:snapToGrid w:val="0"/>
              <w:spacing w:line="400" w:lineRule="exact"/>
              <w:jc w:val="center"/>
              <w:rPr>
                <w:rFonts w:ascii="宋体" w:hAnsi="宋体" w:cs="宋体"/>
                <w:b/>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14:paraId="6E01EE40">
            <w:pPr>
              <w:snapToGrid w:val="0"/>
              <w:spacing w:line="400" w:lineRule="exact"/>
              <w:jc w:val="center"/>
              <w:rPr>
                <w:rFonts w:ascii="宋体" w:hAnsi="宋体" w:cs="宋体"/>
                <w:b/>
                <w:sz w:val="24"/>
                <w:szCs w:val="24"/>
              </w:rPr>
            </w:pPr>
            <w:r>
              <w:rPr>
                <w:rFonts w:hint="eastAsia" w:ascii="宋体" w:hAnsi="宋体" w:cs="宋体"/>
                <w:b/>
                <w:sz w:val="24"/>
                <w:szCs w:val="24"/>
              </w:rPr>
              <w:t>…</w:t>
            </w:r>
          </w:p>
        </w:tc>
        <w:tc>
          <w:tcPr>
            <w:tcW w:w="752" w:type="dxa"/>
            <w:tcBorders>
              <w:top w:val="single" w:color="auto" w:sz="4" w:space="0"/>
              <w:left w:val="single" w:color="auto" w:sz="4" w:space="0"/>
              <w:bottom w:val="single" w:color="auto" w:sz="4" w:space="0"/>
              <w:right w:val="single" w:color="auto" w:sz="4" w:space="0"/>
            </w:tcBorders>
            <w:vAlign w:val="center"/>
          </w:tcPr>
          <w:p w14:paraId="3E81D52E">
            <w:pPr>
              <w:snapToGrid w:val="0"/>
              <w:spacing w:line="400" w:lineRule="exact"/>
              <w:jc w:val="center"/>
              <w:rPr>
                <w:rFonts w:ascii="宋体" w:hAnsi="宋体" w:cs="宋体"/>
                <w:b/>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14:paraId="31C923BA">
            <w:pPr>
              <w:snapToGrid w:val="0"/>
              <w:spacing w:line="400" w:lineRule="exact"/>
              <w:jc w:val="center"/>
              <w:rPr>
                <w:rFonts w:ascii="宋体" w:hAnsi="宋体" w:cs="宋体"/>
                <w:b/>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5E5627DA">
            <w:pPr>
              <w:snapToGrid w:val="0"/>
              <w:spacing w:line="400" w:lineRule="exact"/>
              <w:jc w:val="center"/>
              <w:rPr>
                <w:rFonts w:ascii="宋体" w:hAnsi="宋体" w:cs="宋体"/>
                <w:b/>
                <w:sz w:val="24"/>
                <w:szCs w:val="24"/>
              </w:rPr>
            </w:pPr>
          </w:p>
        </w:tc>
        <w:tc>
          <w:tcPr>
            <w:tcW w:w="837" w:type="dxa"/>
            <w:tcBorders>
              <w:top w:val="single" w:color="auto" w:sz="4" w:space="0"/>
              <w:left w:val="single" w:color="auto" w:sz="4" w:space="0"/>
              <w:bottom w:val="single" w:color="auto" w:sz="4" w:space="0"/>
              <w:right w:val="single" w:color="auto" w:sz="4" w:space="0"/>
            </w:tcBorders>
            <w:vAlign w:val="center"/>
          </w:tcPr>
          <w:p w14:paraId="1D09F5D7">
            <w:pPr>
              <w:snapToGrid w:val="0"/>
              <w:spacing w:line="400" w:lineRule="exact"/>
              <w:jc w:val="center"/>
              <w:rPr>
                <w:rFonts w:ascii="宋体" w:hAnsi="宋体" w:cs="宋体"/>
                <w:b/>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801F935">
            <w:pPr>
              <w:snapToGrid w:val="0"/>
              <w:spacing w:line="400" w:lineRule="exact"/>
              <w:jc w:val="center"/>
              <w:rPr>
                <w:rFonts w:ascii="宋体" w:hAnsi="宋体" w:cs="宋体"/>
                <w:b/>
                <w:sz w:val="24"/>
                <w:szCs w:val="24"/>
              </w:rPr>
            </w:pPr>
          </w:p>
        </w:tc>
        <w:tc>
          <w:tcPr>
            <w:tcW w:w="2021" w:type="dxa"/>
            <w:tcBorders>
              <w:top w:val="single" w:color="auto" w:sz="4" w:space="0"/>
              <w:left w:val="single" w:color="auto" w:sz="4" w:space="0"/>
              <w:bottom w:val="single" w:color="auto" w:sz="4" w:space="0"/>
              <w:right w:val="single" w:color="auto" w:sz="4" w:space="0"/>
            </w:tcBorders>
            <w:vAlign w:val="center"/>
          </w:tcPr>
          <w:p w14:paraId="03805AE2">
            <w:pPr>
              <w:snapToGrid w:val="0"/>
              <w:spacing w:line="400" w:lineRule="exact"/>
              <w:jc w:val="center"/>
              <w:rPr>
                <w:rFonts w:ascii="宋体" w:hAnsi="宋体" w:cs="宋体"/>
                <w:b/>
                <w:sz w:val="24"/>
                <w:szCs w:val="24"/>
              </w:rPr>
            </w:pPr>
          </w:p>
        </w:tc>
        <w:tc>
          <w:tcPr>
            <w:tcW w:w="1849" w:type="dxa"/>
            <w:tcBorders>
              <w:top w:val="single" w:color="auto" w:sz="4" w:space="0"/>
              <w:left w:val="single" w:color="auto" w:sz="4" w:space="0"/>
              <w:bottom w:val="single" w:color="auto" w:sz="4" w:space="0"/>
              <w:right w:val="single" w:color="auto" w:sz="4" w:space="0"/>
            </w:tcBorders>
            <w:vAlign w:val="center"/>
          </w:tcPr>
          <w:p w14:paraId="0D882798">
            <w:pPr>
              <w:snapToGrid w:val="0"/>
              <w:spacing w:line="400" w:lineRule="exact"/>
              <w:jc w:val="center"/>
              <w:rPr>
                <w:rFonts w:ascii="宋体" w:hAnsi="宋体" w:cs="宋体"/>
                <w:b/>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27B3B31B">
            <w:pPr>
              <w:snapToGrid w:val="0"/>
              <w:spacing w:line="400" w:lineRule="exact"/>
              <w:jc w:val="center"/>
              <w:rPr>
                <w:rFonts w:ascii="宋体" w:hAnsi="宋体" w:cs="宋体"/>
                <w:b/>
                <w:sz w:val="24"/>
                <w:szCs w:val="24"/>
              </w:rPr>
            </w:pPr>
          </w:p>
        </w:tc>
      </w:tr>
      <w:tr w14:paraId="62A8E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216" w:type="dxa"/>
            <w:gridSpan w:val="10"/>
            <w:tcBorders>
              <w:top w:val="single" w:color="auto" w:sz="4" w:space="0"/>
              <w:left w:val="single" w:color="auto" w:sz="4" w:space="0"/>
              <w:bottom w:val="single" w:color="auto" w:sz="4" w:space="0"/>
              <w:right w:val="single" w:color="auto" w:sz="4" w:space="0"/>
            </w:tcBorders>
            <w:vAlign w:val="center"/>
          </w:tcPr>
          <w:p w14:paraId="794F3DF2">
            <w:pPr>
              <w:snapToGrid w:val="0"/>
              <w:spacing w:line="400" w:lineRule="exact"/>
              <w:rPr>
                <w:rFonts w:ascii="宋体" w:hAnsi="宋体" w:cs="宋体"/>
                <w:b/>
                <w:sz w:val="24"/>
                <w:szCs w:val="24"/>
              </w:rPr>
            </w:pPr>
            <w:r>
              <w:rPr>
                <w:rFonts w:hint="eastAsia" w:ascii="宋体" w:hAnsi="宋体" w:cs="宋体"/>
                <w:b/>
                <w:sz w:val="24"/>
                <w:szCs w:val="24"/>
              </w:rPr>
              <w:t>投标总价合计金额大写：                                小写： ￥</w:t>
            </w:r>
          </w:p>
        </w:tc>
      </w:tr>
    </w:tbl>
    <w:p w14:paraId="18AEBBDC">
      <w:pPr>
        <w:pStyle w:val="107"/>
        <w:wordWrap w:val="0"/>
        <w:spacing w:line="360" w:lineRule="auto"/>
        <w:ind w:firstLine="480"/>
        <w:jc w:val="right"/>
        <w:rPr>
          <w:rFonts w:ascii="宋体" w:hAnsi="宋体" w:cs="宋体"/>
          <w:sz w:val="24"/>
          <w:szCs w:val="21"/>
          <w:u w:val="single"/>
        </w:rPr>
      </w:pPr>
    </w:p>
    <w:p w14:paraId="7E259CD2">
      <w:pPr>
        <w:snapToGrid w:val="0"/>
        <w:jc w:val="left"/>
        <w:rPr>
          <w:rFonts w:ascii="宋体" w:hAnsi="宋体" w:cs="宋体"/>
          <w:szCs w:val="21"/>
        </w:rPr>
      </w:pPr>
      <w:r>
        <w:rPr>
          <w:rFonts w:hint="eastAsia" w:ascii="宋体" w:hAnsi="宋体" w:cs="宋体"/>
          <w:szCs w:val="21"/>
        </w:rPr>
        <w:t>注：</w:t>
      </w:r>
    </w:p>
    <w:p w14:paraId="1835F92E">
      <w:pPr>
        <w:snapToGrid w:val="0"/>
        <w:jc w:val="left"/>
        <w:rPr>
          <w:rFonts w:ascii="宋体" w:hAnsi="宋体" w:cs="宋体"/>
          <w:szCs w:val="21"/>
        </w:rPr>
      </w:pPr>
      <w:r>
        <w:rPr>
          <w:rFonts w:hint="eastAsia" w:ascii="宋体" w:hAnsi="宋体" w:cs="宋体"/>
          <w:szCs w:val="21"/>
        </w:rPr>
        <w:t>1.此表应按项目的明细情况列项填报,在填写时，如上表不适合本项目的实际情况，可在确保投标明细内容完整的情况下，根据上表格式自行划表填写。</w:t>
      </w:r>
    </w:p>
    <w:p w14:paraId="5CB857B0">
      <w:pPr>
        <w:snapToGrid w:val="0"/>
        <w:jc w:val="left"/>
        <w:rPr>
          <w:rFonts w:ascii="宋体" w:hAnsi="宋体" w:cs="宋体"/>
          <w:szCs w:val="21"/>
        </w:rPr>
      </w:pPr>
      <w:r>
        <w:rPr>
          <w:rFonts w:hint="eastAsia" w:ascii="宋体" w:hAnsi="宋体" w:cs="宋体"/>
          <w:szCs w:val="21"/>
        </w:rPr>
        <w:t>▲2.</w:t>
      </w:r>
      <w:r>
        <w:rPr>
          <w:rFonts w:hint="eastAsia" w:ascii="宋体" w:hAnsi="宋体" w:cs="宋体"/>
          <w:szCs w:val="21"/>
          <w:lang w:val="zh-CN"/>
        </w:rPr>
        <w:t>有关本项目实施所涉及的一切费用均计入报价。采购人将以合同形式有偿取得货物或服务，不接受投标人给予的赠品、回扣或者与采购无关的其他商品、服务</w:t>
      </w:r>
      <w:r>
        <w:rPr>
          <w:rFonts w:hint="eastAsia" w:ascii="宋体" w:hAnsi="宋体" w:cs="宋体"/>
          <w:szCs w:val="21"/>
        </w:rPr>
        <w:t>。</w:t>
      </w:r>
    </w:p>
    <w:p w14:paraId="5377D71B">
      <w:pPr>
        <w:snapToGrid w:val="0"/>
        <w:jc w:val="left"/>
        <w:rPr>
          <w:rFonts w:ascii="宋体" w:hAnsi="宋体" w:cs="宋体"/>
          <w:szCs w:val="21"/>
        </w:rPr>
      </w:pPr>
      <w:r>
        <w:rPr>
          <w:rFonts w:hint="eastAsia" w:ascii="宋体" w:hAnsi="宋体" w:cs="宋体"/>
          <w:szCs w:val="21"/>
        </w:rPr>
        <w:t>3.开标时，电子交易平台公开投标人的报价信息后，投标人对报价信息进行确认。投标人对报价信息不予确认的不影响后续评标过程。</w:t>
      </w:r>
    </w:p>
    <w:p w14:paraId="538B6BC1">
      <w:pPr>
        <w:snapToGrid w:val="0"/>
        <w:jc w:val="left"/>
        <w:rPr>
          <w:rFonts w:ascii="宋体" w:hAnsi="宋体" w:cs="宋体"/>
          <w:szCs w:val="21"/>
        </w:rPr>
      </w:pPr>
      <w:r>
        <w:rPr>
          <w:rFonts w:hint="eastAsia" w:ascii="宋体" w:hAnsi="宋体" w:cs="宋体"/>
          <w:szCs w:val="21"/>
        </w:rPr>
        <w:t>4.如因此表所填信息与商务技术文件、资格文件所填内容不一致，造成的所有后果，由投标人自行承担。</w:t>
      </w:r>
    </w:p>
    <w:p w14:paraId="6E409448">
      <w:pPr>
        <w:pStyle w:val="13"/>
        <w:spacing w:line="360" w:lineRule="auto"/>
        <w:ind w:firstLine="0"/>
        <w:jc w:val="center"/>
        <w:rPr>
          <w:rFonts w:ascii="宋体" w:hAnsi="宋体" w:cs="宋体"/>
          <w:sz w:val="24"/>
          <w:szCs w:val="21"/>
          <w:u w:val="single"/>
        </w:rPr>
      </w:pPr>
      <w:r>
        <w:rPr>
          <w:rFonts w:hint="eastAsia" w:ascii="宋体" w:hAnsi="宋体" w:cs="宋体"/>
          <w:sz w:val="24"/>
          <w:szCs w:val="21"/>
        </w:rPr>
        <w:t xml:space="preserve">                                                                        </w:t>
      </w:r>
      <w:bookmarkStart w:id="720" w:name="_Toc15813259"/>
      <w:bookmarkStart w:id="721" w:name="_Toc530551899"/>
      <w:bookmarkStart w:id="722" w:name="_Toc47756041"/>
      <w:bookmarkStart w:id="723" w:name="_Toc493956062"/>
      <w:bookmarkStart w:id="724" w:name="_Toc523398533"/>
      <w:bookmarkStart w:id="725" w:name="_Toc45506740"/>
      <w:bookmarkStart w:id="726" w:name="_Toc531359076"/>
      <w:r>
        <w:rPr>
          <w:rFonts w:hint="eastAsia" w:ascii="宋体" w:hAnsi="宋体" w:cs="宋体"/>
          <w:sz w:val="24"/>
          <w:szCs w:val="21"/>
        </w:rPr>
        <w:t>投标人盖章：</w:t>
      </w:r>
      <w:r>
        <w:rPr>
          <w:rFonts w:hint="eastAsia" w:ascii="宋体" w:hAnsi="宋体" w:cs="宋体"/>
          <w:sz w:val="24"/>
          <w:szCs w:val="21"/>
          <w:u w:val="single"/>
        </w:rPr>
        <w:t xml:space="preserve">                </w:t>
      </w:r>
    </w:p>
    <w:p w14:paraId="496C04F1">
      <w:pPr>
        <w:pStyle w:val="13"/>
        <w:spacing w:line="360" w:lineRule="auto"/>
        <w:ind w:firstLine="0"/>
        <w:jc w:val="center"/>
        <w:rPr>
          <w:rFonts w:ascii="宋体" w:hAnsi="宋体" w:cs="宋体"/>
          <w:sz w:val="28"/>
          <w:szCs w:val="28"/>
        </w:rPr>
        <w:sectPr>
          <w:pgSz w:w="16838" w:h="11906" w:orient="landscape"/>
          <w:pgMar w:top="1440" w:right="1440" w:bottom="1440" w:left="1440" w:header="851" w:footer="850" w:gutter="0"/>
          <w:cols w:space="720" w:num="1"/>
          <w:docGrid w:linePitch="312" w:charSpace="0"/>
        </w:sectPr>
      </w:pPr>
      <w:r>
        <w:rPr>
          <w:rFonts w:hint="eastAsia" w:ascii="宋体" w:hAnsi="宋体" w:cs="宋体"/>
          <w:sz w:val="24"/>
          <w:szCs w:val="21"/>
        </w:rPr>
        <w:t xml:space="preserve">                                                                        日      期：</w:t>
      </w:r>
      <w:r>
        <w:rPr>
          <w:rFonts w:hint="eastAsia" w:ascii="宋体" w:hAnsi="宋体" w:cs="宋体"/>
          <w:sz w:val="24"/>
          <w:szCs w:val="21"/>
          <w:u w:val="single"/>
        </w:rPr>
        <w:t xml:space="preserve">               </w:t>
      </w:r>
    </w:p>
    <w:bookmarkEnd w:id="504"/>
    <w:bookmarkEnd w:id="720"/>
    <w:bookmarkEnd w:id="721"/>
    <w:bookmarkEnd w:id="722"/>
    <w:bookmarkEnd w:id="723"/>
    <w:bookmarkEnd w:id="724"/>
    <w:bookmarkEnd w:id="725"/>
    <w:bookmarkEnd w:id="726"/>
    <w:p w14:paraId="6384DFC8">
      <w:pPr>
        <w:pStyle w:val="39"/>
        <w:spacing w:line="360" w:lineRule="auto"/>
        <w:rPr>
          <w:rFonts w:ascii="宋体" w:hAnsi="宋体" w:cs="宋体"/>
          <w:sz w:val="36"/>
          <w:szCs w:val="36"/>
        </w:rPr>
      </w:pPr>
      <w:bookmarkStart w:id="727" w:name="_Toc530551900"/>
      <w:bookmarkStart w:id="728" w:name="_Toc335664294"/>
      <w:bookmarkStart w:id="729" w:name="_Toc531359077"/>
      <w:bookmarkStart w:id="730" w:name="_Toc493956074"/>
      <w:bookmarkStart w:id="731" w:name="_Toc18914"/>
      <w:bookmarkStart w:id="732" w:name="_Toc97213062"/>
      <w:bookmarkStart w:id="733" w:name="_Toc15268"/>
      <w:bookmarkStart w:id="734" w:name="_Toc6743"/>
      <w:bookmarkStart w:id="735" w:name="_Toc16306"/>
      <w:bookmarkStart w:id="736" w:name="_Toc29664"/>
      <w:r>
        <w:rPr>
          <w:rFonts w:hint="eastAsia" w:ascii="宋体" w:hAnsi="宋体" w:cs="宋体"/>
          <w:sz w:val="36"/>
          <w:szCs w:val="36"/>
        </w:rPr>
        <w:t>第六章  评标办法和</w:t>
      </w:r>
      <w:bookmarkEnd w:id="727"/>
      <w:bookmarkEnd w:id="728"/>
      <w:bookmarkEnd w:id="729"/>
      <w:bookmarkEnd w:id="730"/>
      <w:r>
        <w:rPr>
          <w:rFonts w:hint="eastAsia" w:ascii="宋体" w:hAnsi="宋体" w:cs="宋体"/>
          <w:sz w:val="36"/>
          <w:szCs w:val="36"/>
        </w:rPr>
        <w:t>评标标准</w:t>
      </w:r>
      <w:bookmarkEnd w:id="731"/>
      <w:bookmarkEnd w:id="732"/>
      <w:bookmarkEnd w:id="733"/>
      <w:bookmarkEnd w:id="734"/>
      <w:bookmarkEnd w:id="735"/>
      <w:bookmarkEnd w:id="736"/>
    </w:p>
    <w:p w14:paraId="01766678">
      <w:pPr>
        <w:pStyle w:val="26"/>
        <w:snapToGrid/>
        <w:spacing w:line="360" w:lineRule="auto"/>
        <w:ind w:firstLineChars="200"/>
        <w:rPr>
          <w:rFonts w:ascii="宋体" w:hAnsi="宋体" w:eastAsia="宋体" w:cs="宋体"/>
        </w:rPr>
      </w:pPr>
    </w:p>
    <w:p w14:paraId="5F5A6A96">
      <w:pPr>
        <w:pStyle w:val="26"/>
        <w:snapToGrid/>
        <w:spacing w:line="360" w:lineRule="auto"/>
        <w:ind w:firstLineChars="200"/>
        <w:rPr>
          <w:rFonts w:ascii="宋体" w:hAnsi="宋体" w:eastAsia="宋体" w:cs="宋体"/>
        </w:rPr>
      </w:pPr>
      <w:r>
        <w:rPr>
          <w:rFonts w:hint="eastAsia" w:ascii="宋体" w:hAnsi="宋体" w:eastAsia="宋体" w:cs="宋体"/>
        </w:rPr>
        <w:t>根据《中华人民共和国政府采购法》等有关法律法规的规定，并结合本项目的实际，特制定本办法，本办法只适用于本项目政府采购的评标。</w:t>
      </w:r>
    </w:p>
    <w:p w14:paraId="271A528B">
      <w:pPr>
        <w:pStyle w:val="39"/>
        <w:spacing w:before="240" w:beforeLines="100" w:after="240" w:afterLines="100"/>
        <w:jc w:val="left"/>
        <w:outlineLvl w:val="1"/>
        <w:rPr>
          <w:rFonts w:ascii="宋体" w:hAnsi="宋体" w:cs="宋体"/>
          <w:sz w:val="30"/>
          <w:szCs w:val="30"/>
        </w:rPr>
      </w:pPr>
      <w:bookmarkStart w:id="737" w:name="_Toc493956075"/>
      <w:bookmarkStart w:id="738" w:name="_Toc11116"/>
      <w:bookmarkStart w:id="739" w:name="_Toc335664295"/>
      <w:bookmarkStart w:id="740" w:name="_Toc530551901"/>
      <w:bookmarkStart w:id="741" w:name="_Toc97213063"/>
      <w:bookmarkStart w:id="742" w:name="_Toc32150"/>
      <w:bookmarkStart w:id="743" w:name="_Toc18792"/>
      <w:bookmarkStart w:id="744" w:name="_Toc531359078"/>
      <w:bookmarkStart w:id="745" w:name="_Toc18895"/>
      <w:bookmarkStart w:id="746" w:name="_Toc17552"/>
      <w:r>
        <w:rPr>
          <w:rFonts w:hint="eastAsia" w:ascii="宋体" w:hAnsi="宋体" w:cs="宋体"/>
          <w:sz w:val="30"/>
          <w:szCs w:val="30"/>
        </w:rPr>
        <w:t>一    总则</w:t>
      </w:r>
      <w:bookmarkEnd w:id="737"/>
      <w:bookmarkEnd w:id="738"/>
      <w:bookmarkEnd w:id="739"/>
      <w:bookmarkEnd w:id="740"/>
      <w:bookmarkEnd w:id="741"/>
      <w:bookmarkEnd w:id="742"/>
      <w:bookmarkEnd w:id="743"/>
      <w:bookmarkEnd w:id="744"/>
      <w:bookmarkEnd w:id="745"/>
      <w:bookmarkEnd w:id="746"/>
    </w:p>
    <w:p w14:paraId="24CBEF15">
      <w:pPr>
        <w:pStyle w:val="26"/>
        <w:snapToGrid/>
        <w:spacing w:line="360" w:lineRule="auto"/>
        <w:ind w:firstLineChars="200"/>
        <w:rPr>
          <w:rFonts w:ascii="宋体" w:hAnsi="宋体" w:eastAsia="宋体" w:cs="宋体"/>
        </w:rPr>
      </w:pPr>
      <w:r>
        <w:rPr>
          <w:rFonts w:hint="eastAsia" w:ascii="宋体" w:hAnsi="宋体" w:eastAsia="宋体" w:cs="宋体"/>
        </w:rPr>
        <w:t>1.1  评标工作遵循公正、公平、科学、择优的原则确定中标候选人。评标委员会应严格按照招标文件的商务技术和报价要求，对投标文件综合分析评价并编制评标报告。评标专家必须严格遵守保密规定，不得泄漏评标有关的情况，不得索贿受贿，不得参加影响评标的任何活动。</w:t>
      </w:r>
    </w:p>
    <w:p w14:paraId="367404C2">
      <w:pPr>
        <w:pStyle w:val="26"/>
        <w:snapToGrid/>
        <w:spacing w:line="360" w:lineRule="auto"/>
        <w:ind w:firstLineChars="200"/>
        <w:rPr>
          <w:rFonts w:ascii="宋体" w:hAnsi="宋体" w:eastAsia="宋体" w:cs="宋体"/>
        </w:rPr>
      </w:pPr>
      <w:r>
        <w:rPr>
          <w:rFonts w:hint="eastAsia" w:ascii="宋体" w:hAnsi="宋体" w:eastAsia="宋体" w:cs="宋体"/>
        </w:rPr>
        <w:t>1.2  本次评标采用综合评分法，评标结果按评审后得分由高到低顺序排列，由评标委员会推荐1名中标候选人。最终得分相同的，按投标报价由低到高顺序排列；得分且投标报价相同的并列。投标文件满足招标文件全部实质性要求，且按照评审因素的量化指标评审得分最高的投标人为排名第一的中标候选人。</w:t>
      </w:r>
    </w:p>
    <w:p w14:paraId="616DD98F">
      <w:pPr>
        <w:pStyle w:val="26"/>
        <w:snapToGrid/>
        <w:spacing w:line="360" w:lineRule="auto"/>
        <w:ind w:firstLineChars="200"/>
        <w:rPr>
          <w:rFonts w:ascii="宋体" w:hAnsi="宋体" w:eastAsia="宋体" w:cs="宋体"/>
        </w:rPr>
      </w:pPr>
      <w:r>
        <w:rPr>
          <w:rFonts w:hint="eastAsia" w:ascii="宋体" w:hAnsi="宋体" w:eastAsia="宋体" w:cs="宋体"/>
        </w:rPr>
        <w:t>1.3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E6CA86">
      <w:pPr>
        <w:pStyle w:val="39"/>
        <w:spacing w:before="240" w:beforeLines="100" w:after="240" w:afterLines="100"/>
        <w:jc w:val="left"/>
        <w:outlineLvl w:val="1"/>
        <w:rPr>
          <w:rFonts w:ascii="宋体" w:hAnsi="宋体" w:cs="宋体"/>
          <w:sz w:val="30"/>
          <w:szCs w:val="30"/>
        </w:rPr>
      </w:pPr>
      <w:bookmarkStart w:id="747" w:name="_Toc23264"/>
      <w:bookmarkStart w:id="748" w:name="_Toc10177"/>
      <w:bookmarkStart w:id="749" w:name="_Toc1029"/>
      <w:bookmarkStart w:id="750" w:name="_Toc97213064"/>
      <w:bookmarkStart w:id="751" w:name="_Toc5793"/>
      <w:bookmarkStart w:id="752" w:name="_Toc10737"/>
      <w:r>
        <w:rPr>
          <w:rFonts w:hint="eastAsia" w:ascii="宋体" w:hAnsi="宋体" w:cs="宋体"/>
          <w:sz w:val="30"/>
          <w:szCs w:val="30"/>
        </w:rPr>
        <w:t>二    评标一般规定</w:t>
      </w:r>
      <w:bookmarkEnd w:id="747"/>
      <w:bookmarkEnd w:id="748"/>
      <w:bookmarkEnd w:id="749"/>
      <w:bookmarkEnd w:id="750"/>
      <w:bookmarkEnd w:id="751"/>
      <w:bookmarkEnd w:id="752"/>
    </w:p>
    <w:p w14:paraId="232FC75B">
      <w:pPr>
        <w:pStyle w:val="26"/>
        <w:snapToGrid/>
        <w:spacing w:line="360" w:lineRule="auto"/>
        <w:ind w:firstLineChars="200"/>
        <w:rPr>
          <w:rFonts w:ascii="宋体" w:hAnsi="宋体" w:eastAsia="宋体" w:cs="宋体"/>
        </w:rPr>
      </w:pPr>
      <w:r>
        <w:rPr>
          <w:rFonts w:hint="eastAsia" w:ascii="宋体" w:hAnsi="宋体" w:eastAsia="宋体" w:cs="宋体"/>
        </w:rPr>
        <w:t>2.1  本次评标采用综合评分法，总分100分。</w:t>
      </w:r>
    </w:p>
    <w:p w14:paraId="5575CA48">
      <w:pPr>
        <w:pStyle w:val="26"/>
        <w:snapToGrid/>
        <w:spacing w:line="360" w:lineRule="auto"/>
        <w:ind w:firstLineChars="200"/>
        <w:rPr>
          <w:rFonts w:ascii="宋体" w:hAnsi="宋体" w:eastAsia="宋体" w:cs="宋体"/>
        </w:rPr>
      </w:pPr>
      <w:r>
        <w:rPr>
          <w:rFonts w:hint="eastAsia" w:ascii="宋体" w:hAnsi="宋体" w:eastAsia="宋体" w:cs="宋体"/>
        </w:rPr>
        <w:t>2.2  商务技术分的权重为</w:t>
      </w:r>
      <w:r>
        <w:rPr>
          <w:rFonts w:hint="eastAsia" w:ascii="宋体" w:hAnsi="宋体" w:eastAsia="宋体" w:cs="宋体"/>
          <w:u w:val="single"/>
        </w:rPr>
        <w:t>70</w:t>
      </w:r>
      <w:r>
        <w:rPr>
          <w:rFonts w:hint="eastAsia" w:ascii="宋体" w:hAnsi="宋体" w:eastAsia="宋体" w:cs="宋体"/>
        </w:rPr>
        <w:t>%，评标分值为</w:t>
      </w:r>
      <w:r>
        <w:rPr>
          <w:rFonts w:hint="eastAsia" w:ascii="宋体" w:hAnsi="宋体" w:eastAsia="宋体" w:cs="宋体"/>
          <w:u w:val="single"/>
        </w:rPr>
        <w:t>70</w:t>
      </w:r>
      <w:r>
        <w:rPr>
          <w:rFonts w:hint="eastAsia" w:ascii="宋体" w:hAnsi="宋体" w:eastAsia="宋体" w:cs="宋体"/>
        </w:rPr>
        <w:t>分。评标委员会成员应当独立对每个投标人的投标文件进行评审。各有效投标人的商务技术得分为各评标委员会成员对该投标人的评标得分结果汇总后的算术平均值。</w:t>
      </w:r>
    </w:p>
    <w:p w14:paraId="76F775C5">
      <w:pPr>
        <w:pStyle w:val="26"/>
        <w:snapToGrid/>
        <w:spacing w:line="360" w:lineRule="auto"/>
        <w:ind w:firstLineChars="200"/>
        <w:rPr>
          <w:rFonts w:ascii="宋体" w:hAnsi="宋体" w:eastAsia="宋体" w:cs="宋体"/>
        </w:rPr>
      </w:pPr>
      <w:r>
        <w:rPr>
          <w:rFonts w:hint="eastAsia" w:ascii="宋体" w:hAnsi="宋体" w:eastAsia="宋体" w:cs="宋体"/>
        </w:rPr>
        <w:t>2.3评标委员会成员要对评定得分进行校对、核对。如个人主观打分偏离所有评标委员会成员主观打分平均值30%以上的，评标委员会组长应提醒相关评标委员会成员进行复核或书面说明理由。</w:t>
      </w:r>
    </w:p>
    <w:p w14:paraId="08C630A1">
      <w:pPr>
        <w:pStyle w:val="26"/>
        <w:snapToGrid/>
        <w:spacing w:line="360" w:lineRule="auto"/>
        <w:ind w:firstLineChars="200"/>
        <w:rPr>
          <w:rFonts w:ascii="宋体" w:hAnsi="宋体" w:eastAsia="宋体" w:cs="宋体"/>
        </w:rPr>
      </w:pPr>
      <w:r>
        <w:rPr>
          <w:rFonts w:hint="eastAsia" w:ascii="宋体" w:hAnsi="宋体" w:eastAsia="宋体" w:cs="宋体"/>
        </w:rPr>
        <w:t>2.4评标委员会对拟认定符合性审查不通过、投标无效、修改报价等的，应组织相关投标人进行陈述、澄清或申辩。</w:t>
      </w:r>
    </w:p>
    <w:p w14:paraId="58EB5DEE">
      <w:pPr>
        <w:pStyle w:val="26"/>
        <w:snapToGrid/>
        <w:spacing w:line="360" w:lineRule="auto"/>
        <w:ind w:firstLineChars="200"/>
        <w:rPr>
          <w:rFonts w:ascii="宋体" w:hAnsi="宋体" w:eastAsia="宋体" w:cs="宋体"/>
        </w:rPr>
        <w:sectPr>
          <w:footerReference r:id="rId17" w:type="default"/>
          <w:pgSz w:w="11906" w:h="16838"/>
          <w:pgMar w:top="1440" w:right="1440" w:bottom="1440" w:left="1440" w:header="851" w:footer="850" w:gutter="0"/>
          <w:cols w:space="720" w:num="1"/>
          <w:docGrid w:linePitch="312" w:charSpace="0"/>
        </w:sectPr>
      </w:pPr>
    </w:p>
    <w:p w14:paraId="48399C59">
      <w:pPr>
        <w:pStyle w:val="26"/>
        <w:snapToGrid/>
        <w:spacing w:line="360" w:lineRule="auto"/>
        <w:ind w:firstLineChars="200"/>
        <w:rPr>
          <w:rFonts w:ascii="宋体" w:hAnsi="宋体" w:eastAsia="宋体" w:cs="宋体"/>
        </w:rPr>
      </w:pPr>
      <w:r>
        <w:rPr>
          <w:rFonts w:hint="eastAsia" w:ascii="宋体" w:hAnsi="宋体" w:eastAsia="宋体" w:cs="宋体"/>
        </w:rPr>
        <w:t>2.5   报价分的权重为</w:t>
      </w:r>
      <w:r>
        <w:rPr>
          <w:rFonts w:hint="eastAsia" w:ascii="宋体" w:hAnsi="宋体" w:eastAsia="宋体" w:cs="宋体"/>
          <w:u w:val="single"/>
        </w:rPr>
        <w:t>30</w:t>
      </w:r>
      <w:r>
        <w:rPr>
          <w:rFonts w:hint="eastAsia" w:ascii="宋体" w:hAnsi="宋体" w:eastAsia="宋体" w:cs="宋体"/>
        </w:rPr>
        <w:t>%，评标分值为</w:t>
      </w:r>
      <w:r>
        <w:rPr>
          <w:rFonts w:hint="eastAsia" w:ascii="宋体" w:hAnsi="宋体" w:eastAsia="宋体" w:cs="宋体"/>
          <w:u w:val="single"/>
        </w:rPr>
        <w:t>30</w:t>
      </w:r>
      <w:r>
        <w:rPr>
          <w:rFonts w:hint="eastAsia" w:ascii="宋体" w:hAnsi="宋体" w:eastAsia="宋体" w:cs="宋体"/>
        </w:rPr>
        <w:t>分，由评标委员会按各投标人报价统一计算。</w:t>
      </w:r>
    </w:p>
    <w:p w14:paraId="2600E422">
      <w:pPr>
        <w:pStyle w:val="26"/>
        <w:snapToGrid/>
        <w:spacing w:line="360" w:lineRule="auto"/>
        <w:ind w:firstLineChars="200"/>
        <w:rPr>
          <w:rFonts w:ascii="宋体" w:hAnsi="宋体" w:eastAsia="宋体" w:cs="宋体"/>
        </w:rPr>
      </w:pPr>
      <w:r>
        <w:rPr>
          <w:rFonts w:hint="eastAsia" w:ascii="宋体" w:hAnsi="宋体" w:eastAsia="宋体" w:cs="宋体"/>
        </w:rPr>
        <w:t>2.6  投标人总得分=商务技术得分+报价得分。</w:t>
      </w:r>
    </w:p>
    <w:p w14:paraId="66C44D3C">
      <w:pPr>
        <w:pStyle w:val="26"/>
        <w:snapToGrid/>
        <w:spacing w:line="360" w:lineRule="auto"/>
        <w:ind w:firstLineChars="200"/>
        <w:rPr>
          <w:rFonts w:ascii="宋体" w:hAnsi="宋体" w:eastAsia="宋体" w:cs="宋体"/>
        </w:rPr>
      </w:pPr>
      <w:r>
        <w:rPr>
          <w:rFonts w:hint="eastAsia" w:ascii="宋体" w:hAnsi="宋体" w:eastAsia="宋体" w:cs="宋体"/>
        </w:rPr>
        <w:t>2.7  评标委员会成员在规定的分值范围内打分，评分过程中采用四舍五入法，并保留小数2位。</w:t>
      </w:r>
    </w:p>
    <w:p w14:paraId="14814B92">
      <w:pPr>
        <w:pStyle w:val="39"/>
        <w:spacing w:before="240" w:beforeLines="100" w:after="240" w:afterLines="100"/>
        <w:jc w:val="left"/>
        <w:outlineLvl w:val="1"/>
        <w:rPr>
          <w:rFonts w:ascii="宋体" w:hAnsi="宋体" w:cs="宋体"/>
          <w:sz w:val="30"/>
          <w:szCs w:val="30"/>
        </w:rPr>
      </w:pPr>
      <w:bookmarkStart w:id="753" w:name="_Toc9210"/>
      <w:bookmarkStart w:id="754" w:name="_Toc97213065"/>
      <w:bookmarkStart w:id="755" w:name="_Toc2544"/>
      <w:bookmarkStart w:id="756" w:name="_Toc5852"/>
      <w:bookmarkStart w:id="757" w:name="_Toc6366"/>
      <w:bookmarkStart w:id="758" w:name="_Toc5408"/>
      <w:r>
        <w:rPr>
          <w:rFonts w:hint="eastAsia" w:ascii="宋体" w:hAnsi="宋体" w:cs="宋体"/>
          <w:sz w:val="30"/>
          <w:szCs w:val="30"/>
        </w:rPr>
        <w:t>三    评标内容及标准</w:t>
      </w:r>
      <w:bookmarkEnd w:id="753"/>
      <w:bookmarkEnd w:id="754"/>
      <w:bookmarkEnd w:id="755"/>
      <w:bookmarkEnd w:id="756"/>
      <w:bookmarkEnd w:id="757"/>
      <w:bookmarkEnd w:id="758"/>
    </w:p>
    <w:p w14:paraId="64F6D31F">
      <w:pPr>
        <w:pStyle w:val="26"/>
        <w:snapToGrid/>
        <w:spacing w:line="360" w:lineRule="auto"/>
        <w:ind w:firstLineChars="200"/>
        <w:rPr>
          <w:rFonts w:ascii="宋体" w:hAnsi="宋体" w:eastAsia="宋体" w:cs="宋体"/>
        </w:rPr>
      </w:pPr>
      <w:r>
        <w:rPr>
          <w:rFonts w:hint="eastAsia" w:ascii="宋体" w:hAnsi="宋体" w:eastAsia="宋体" w:cs="宋体"/>
        </w:rPr>
        <w:t>3.1   报价分（30分）</w:t>
      </w:r>
    </w:p>
    <w:p w14:paraId="5CA1BE61">
      <w:pPr>
        <w:pStyle w:val="26"/>
        <w:snapToGrid/>
        <w:spacing w:line="360" w:lineRule="auto"/>
        <w:ind w:firstLineChars="200"/>
        <w:rPr>
          <w:rFonts w:ascii="宋体" w:hAnsi="宋体" w:eastAsia="宋体" w:cs="宋体"/>
        </w:rPr>
      </w:pPr>
      <w:r>
        <w:rPr>
          <w:rFonts w:hint="eastAsia" w:ascii="宋体" w:hAnsi="宋体" w:eastAsia="宋体" w:cs="宋体"/>
        </w:rPr>
        <w:t>3.1.1 报价得分采用低价优先法计算，即满足招标文件要求且投标价格最低的投标报价为评标基准价，其他投标人的价格分按照下列公式计算：</w:t>
      </w:r>
    </w:p>
    <w:p w14:paraId="7BA65D94">
      <w:pPr>
        <w:pStyle w:val="26"/>
        <w:snapToGrid/>
        <w:spacing w:line="360" w:lineRule="auto"/>
        <w:ind w:firstLineChars="200"/>
        <w:rPr>
          <w:rFonts w:ascii="宋体" w:hAnsi="宋体" w:eastAsia="宋体" w:cs="宋体"/>
        </w:rPr>
      </w:pPr>
      <w:r>
        <w:rPr>
          <w:rFonts w:hint="eastAsia" w:ascii="宋体" w:hAnsi="宋体" w:eastAsia="宋体" w:cs="宋体"/>
        </w:rPr>
        <w:t>价格分=（评标基准价/投标报价）×报价权重×100</w:t>
      </w:r>
    </w:p>
    <w:p w14:paraId="59B113E6">
      <w:pPr>
        <w:pStyle w:val="26"/>
        <w:snapToGrid/>
        <w:spacing w:line="360" w:lineRule="auto"/>
        <w:ind w:firstLineChars="200"/>
        <w:rPr>
          <w:rFonts w:ascii="宋体" w:hAnsi="宋体" w:eastAsia="宋体" w:cs="宋体"/>
        </w:rPr>
      </w:pPr>
      <w:r>
        <w:rPr>
          <w:rFonts w:hint="eastAsia" w:ascii="宋体" w:hAnsi="宋体" w:eastAsia="宋体" w:cs="宋体"/>
        </w:rPr>
        <w:t>3.2  商务技术分70分，详细评分见下表：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615"/>
        <w:gridCol w:w="1530"/>
        <w:gridCol w:w="6195"/>
        <w:gridCol w:w="809"/>
      </w:tblGrid>
      <w:tr w14:paraId="746B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5" w:type="dxa"/>
            <w:vAlign w:val="center"/>
          </w:tcPr>
          <w:p w14:paraId="5CDFB92A">
            <w:pPr>
              <w:spacing w:line="400" w:lineRule="atLeast"/>
              <w:jc w:val="center"/>
            </w:pPr>
            <w:r>
              <w:rPr>
                <w:rFonts w:hint="eastAsia" w:ascii="宋体" w:hAnsi="宋体" w:cs="宋体"/>
                <w:b/>
                <w:sz w:val="24"/>
                <w:szCs w:val="24"/>
              </w:rPr>
              <w:t>序号</w:t>
            </w:r>
          </w:p>
        </w:tc>
        <w:tc>
          <w:tcPr>
            <w:tcW w:w="2145" w:type="dxa"/>
            <w:gridSpan w:val="2"/>
            <w:vAlign w:val="center"/>
          </w:tcPr>
          <w:p w14:paraId="3B2E1672">
            <w:pPr>
              <w:spacing w:line="400" w:lineRule="atLeast"/>
              <w:jc w:val="center"/>
            </w:pPr>
            <w:r>
              <w:rPr>
                <w:rFonts w:hint="eastAsia" w:ascii="宋体" w:hAnsi="宋体" w:cs="宋体"/>
                <w:b/>
                <w:sz w:val="24"/>
                <w:szCs w:val="24"/>
              </w:rPr>
              <w:t>评审内容</w:t>
            </w:r>
          </w:p>
        </w:tc>
        <w:tc>
          <w:tcPr>
            <w:tcW w:w="6195" w:type="dxa"/>
            <w:vAlign w:val="center"/>
          </w:tcPr>
          <w:p w14:paraId="51FE99F4">
            <w:pPr>
              <w:spacing w:line="400" w:lineRule="atLeast"/>
              <w:jc w:val="center"/>
            </w:pPr>
            <w:r>
              <w:rPr>
                <w:rFonts w:hint="eastAsia" w:ascii="宋体" w:hAnsi="宋体" w:cs="宋体"/>
                <w:b/>
                <w:sz w:val="24"/>
                <w:szCs w:val="24"/>
              </w:rPr>
              <w:t>评分细则</w:t>
            </w:r>
          </w:p>
        </w:tc>
        <w:tc>
          <w:tcPr>
            <w:tcW w:w="809" w:type="dxa"/>
            <w:vAlign w:val="center"/>
          </w:tcPr>
          <w:p w14:paraId="21CB8DB3">
            <w:pPr>
              <w:spacing w:line="400" w:lineRule="atLeast"/>
              <w:jc w:val="center"/>
            </w:pPr>
            <w:r>
              <w:rPr>
                <w:rFonts w:hint="eastAsia" w:ascii="宋体" w:hAnsi="宋体" w:cs="宋体"/>
                <w:b/>
                <w:sz w:val="24"/>
                <w:szCs w:val="24"/>
              </w:rPr>
              <w:t>分值</w:t>
            </w:r>
          </w:p>
        </w:tc>
      </w:tr>
      <w:tr w14:paraId="6A8B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A534EF5">
            <w:pPr>
              <w:spacing w:line="400" w:lineRule="atLeast"/>
              <w:jc w:val="center"/>
              <w:rPr>
                <w:rFonts w:ascii="宋体" w:hAnsi="宋体" w:cs="宋体"/>
                <w:sz w:val="24"/>
                <w:szCs w:val="24"/>
              </w:rPr>
            </w:pPr>
            <w:r>
              <w:rPr>
                <w:rFonts w:hint="eastAsia" w:ascii="宋体" w:hAnsi="宋体" w:cs="宋体"/>
                <w:sz w:val="24"/>
                <w:szCs w:val="24"/>
              </w:rPr>
              <w:t>1</w:t>
            </w:r>
          </w:p>
        </w:tc>
        <w:tc>
          <w:tcPr>
            <w:tcW w:w="615" w:type="dxa"/>
            <w:vMerge w:val="restart"/>
            <w:vAlign w:val="center"/>
          </w:tcPr>
          <w:p w14:paraId="18A61061">
            <w:pPr>
              <w:adjustRightInd w:val="0"/>
              <w:snapToGrid w:val="0"/>
              <w:spacing w:line="400" w:lineRule="atLeast"/>
              <w:jc w:val="center"/>
              <w:rPr>
                <w:rFonts w:ascii="宋体" w:hAnsi="宋体" w:cs="宋体"/>
                <w:sz w:val="24"/>
              </w:rPr>
            </w:pPr>
            <w:r>
              <w:rPr>
                <w:rFonts w:hint="eastAsia" w:ascii="宋体" w:hAnsi="宋体" w:cs="宋体"/>
                <w:sz w:val="24"/>
              </w:rPr>
              <w:t>商</w:t>
            </w:r>
          </w:p>
          <w:p w14:paraId="1ACD307A">
            <w:pPr>
              <w:adjustRightInd w:val="0"/>
              <w:snapToGrid w:val="0"/>
              <w:spacing w:line="400" w:lineRule="atLeast"/>
              <w:jc w:val="center"/>
              <w:rPr>
                <w:rFonts w:ascii="宋体" w:hAnsi="宋体" w:cs="宋体"/>
                <w:sz w:val="24"/>
              </w:rPr>
            </w:pPr>
            <w:r>
              <w:rPr>
                <w:rFonts w:hint="eastAsia" w:ascii="宋体" w:hAnsi="宋体" w:cs="宋体"/>
                <w:sz w:val="24"/>
              </w:rPr>
              <w:t>务</w:t>
            </w:r>
          </w:p>
          <w:p w14:paraId="6A3D58E3">
            <w:pPr>
              <w:adjustRightInd w:val="0"/>
              <w:snapToGrid w:val="0"/>
              <w:spacing w:line="400" w:lineRule="atLeast"/>
              <w:jc w:val="center"/>
              <w:rPr>
                <w:rFonts w:ascii="宋体" w:hAnsi="宋体" w:cs="宋体"/>
                <w:sz w:val="24"/>
              </w:rPr>
            </w:pPr>
            <w:r>
              <w:rPr>
                <w:rFonts w:hint="eastAsia" w:ascii="宋体" w:hAnsi="宋体" w:cs="宋体"/>
                <w:sz w:val="24"/>
              </w:rPr>
              <w:t>技</w:t>
            </w:r>
          </w:p>
          <w:p w14:paraId="60D5B9B3">
            <w:pPr>
              <w:adjustRightInd w:val="0"/>
              <w:snapToGrid w:val="0"/>
              <w:spacing w:line="400" w:lineRule="atLeast"/>
              <w:jc w:val="center"/>
            </w:pPr>
            <w:r>
              <w:rPr>
                <w:rFonts w:hint="eastAsia" w:ascii="宋体" w:hAnsi="宋体" w:cs="宋体"/>
                <w:sz w:val="24"/>
              </w:rPr>
              <w:t>术</w:t>
            </w:r>
          </w:p>
        </w:tc>
        <w:tc>
          <w:tcPr>
            <w:tcW w:w="1530" w:type="dxa"/>
            <w:shd w:val="clear" w:color="auto" w:fill="auto"/>
            <w:vAlign w:val="center"/>
          </w:tcPr>
          <w:p w14:paraId="73009830">
            <w:pPr>
              <w:adjustRightInd w:val="0"/>
              <w:snapToGrid w:val="0"/>
              <w:spacing w:line="400" w:lineRule="atLeast"/>
              <w:rPr>
                <w:rFonts w:ascii="宋体" w:hAnsi="宋体" w:cs="宋体"/>
                <w:sz w:val="24"/>
              </w:rPr>
            </w:pPr>
            <w:r>
              <w:rPr>
                <w:rFonts w:hint="eastAsia" w:ascii="宋体" w:hAnsi="宋体" w:cs="宋体"/>
                <w:sz w:val="24"/>
              </w:rPr>
              <w:t>类似业绩</w:t>
            </w:r>
          </w:p>
        </w:tc>
        <w:tc>
          <w:tcPr>
            <w:tcW w:w="6195" w:type="dxa"/>
            <w:shd w:val="clear" w:color="auto" w:fill="auto"/>
            <w:vAlign w:val="center"/>
          </w:tcPr>
          <w:p w14:paraId="35FC217B">
            <w:pPr>
              <w:adjustRightInd w:val="0"/>
              <w:snapToGrid w:val="0"/>
              <w:spacing w:line="400" w:lineRule="atLeast"/>
              <w:rPr>
                <w:rFonts w:ascii="宋体" w:hAnsi="宋体" w:cs="宋体"/>
                <w:sz w:val="24"/>
              </w:rPr>
            </w:pPr>
            <w:r>
              <w:rPr>
                <w:rFonts w:hint="eastAsia" w:ascii="宋体" w:hAnsi="宋体" w:cs="宋体"/>
                <w:sz w:val="24"/>
              </w:rPr>
              <w:t>投标人自2021年1月1日至投标截止日前具有类似项目业绩，每提供一个得1分，没有的不得分，最高得3分。</w:t>
            </w:r>
            <w:r>
              <w:rPr>
                <w:rFonts w:hint="eastAsia" w:ascii="宋体" w:hAnsi="宋体" w:cs="宋体"/>
                <w:sz w:val="24"/>
              </w:rPr>
              <w:br w:type="textWrapping"/>
            </w:r>
            <w:r>
              <w:rPr>
                <w:rFonts w:hint="eastAsia" w:ascii="宋体" w:hAnsi="宋体" w:cs="宋体"/>
                <w:sz w:val="24"/>
              </w:rPr>
              <w:t>注：项目合同扫描件附入商务技术中，否则不得分。</w:t>
            </w:r>
          </w:p>
        </w:tc>
        <w:tc>
          <w:tcPr>
            <w:tcW w:w="809" w:type="dxa"/>
            <w:shd w:val="clear" w:color="auto" w:fill="auto"/>
            <w:vAlign w:val="center"/>
          </w:tcPr>
          <w:p w14:paraId="51608A94">
            <w:pPr>
              <w:adjustRightInd w:val="0"/>
              <w:snapToGrid w:val="0"/>
              <w:spacing w:line="400" w:lineRule="atLeast"/>
              <w:jc w:val="center"/>
              <w:rPr>
                <w:rFonts w:ascii="宋体" w:hAnsi="宋体" w:cs="宋体"/>
                <w:sz w:val="24"/>
              </w:rPr>
            </w:pPr>
            <w:r>
              <w:rPr>
                <w:rFonts w:hint="eastAsia" w:ascii="宋体" w:hAnsi="宋体" w:cs="宋体"/>
                <w:sz w:val="24"/>
              </w:rPr>
              <w:t>0-3</w:t>
            </w:r>
          </w:p>
        </w:tc>
      </w:tr>
      <w:tr w14:paraId="47C4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CF2C1AE">
            <w:pPr>
              <w:spacing w:line="400" w:lineRule="atLeast"/>
              <w:jc w:val="center"/>
              <w:rPr>
                <w:rFonts w:ascii="宋体" w:hAnsi="宋体" w:cs="宋体"/>
                <w:sz w:val="24"/>
                <w:szCs w:val="24"/>
              </w:rPr>
            </w:pPr>
            <w:r>
              <w:rPr>
                <w:rFonts w:hint="eastAsia" w:ascii="宋体" w:hAnsi="宋体" w:cs="宋体"/>
                <w:sz w:val="24"/>
                <w:szCs w:val="24"/>
              </w:rPr>
              <w:t>2</w:t>
            </w:r>
          </w:p>
        </w:tc>
        <w:tc>
          <w:tcPr>
            <w:tcW w:w="615" w:type="dxa"/>
            <w:vMerge w:val="continue"/>
            <w:vAlign w:val="center"/>
          </w:tcPr>
          <w:p w14:paraId="58DF8CF0">
            <w:pPr>
              <w:spacing w:line="400" w:lineRule="atLeast"/>
            </w:pPr>
          </w:p>
        </w:tc>
        <w:tc>
          <w:tcPr>
            <w:tcW w:w="1530" w:type="dxa"/>
            <w:shd w:val="clear" w:color="auto" w:fill="auto"/>
            <w:vAlign w:val="center"/>
          </w:tcPr>
          <w:p w14:paraId="1B511A64">
            <w:pPr>
              <w:adjustRightInd w:val="0"/>
              <w:snapToGrid w:val="0"/>
              <w:spacing w:line="400" w:lineRule="atLeast"/>
              <w:jc w:val="center"/>
              <w:rPr>
                <w:rFonts w:ascii="宋体" w:hAnsi="宋体" w:cs="宋体"/>
                <w:sz w:val="24"/>
              </w:rPr>
            </w:pPr>
            <w:r>
              <w:rPr>
                <w:rFonts w:hint="eastAsia" w:ascii="宋体" w:hAnsi="宋体" w:cs="宋体"/>
                <w:sz w:val="24"/>
              </w:rPr>
              <w:t>投标人实力</w:t>
            </w:r>
          </w:p>
        </w:tc>
        <w:tc>
          <w:tcPr>
            <w:tcW w:w="6195" w:type="dxa"/>
            <w:shd w:val="clear" w:color="auto" w:fill="auto"/>
            <w:vAlign w:val="center"/>
          </w:tcPr>
          <w:p w14:paraId="234F4913">
            <w:pPr>
              <w:adjustRightInd w:val="0"/>
              <w:snapToGrid w:val="0"/>
              <w:spacing w:line="400" w:lineRule="atLeast"/>
              <w:rPr>
                <w:rFonts w:ascii="宋体" w:hAnsi="宋体" w:cs="宋体"/>
                <w:sz w:val="24"/>
              </w:rPr>
            </w:pPr>
            <w:r>
              <w:rPr>
                <w:rFonts w:hint="eastAsia" w:ascii="宋体" w:hAnsi="宋体" w:cs="宋体"/>
                <w:sz w:val="24"/>
              </w:rPr>
              <w:t>投标人具有有效的</w:t>
            </w:r>
            <w:r>
              <w:rPr>
                <w:rFonts w:hint="eastAsia" w:ascii="宋体" w:hAnsi="宋体"/>
                <w:spacing w:val="-4"/>
                <w:sz w:val="24"/>
              </w:rPr>
              <w:t>质量管理体系认证证书，环境管理体系认证证书，职业健康安全管理体系认证证书</w:t>
            </w:r>
            <w:r>
              <w:rPr>
                <w:rFonts w:hint="eastAsia" w:ascii="宋体" w:hAnsi="宋体" w:cs="宋体"/>
                <w:sz w:val="24"/>
              </w:rPr>
              <w:t>的每提供一个得1分，没有的不得分，最高得3分。</w:t>
            </w:r>
          </w:p>
          <w:p w14:paraId="35D03625">
            <w:pPr>
              <w:adjustRightInd w:val="0"/>
              <w:snapToGrid w:val="0"/>
              <w:spacing w:line="400" w:lineRule="atLeast"/>
              <w:rPr>
                <w:rFonts w:ascii="宋体" w:hAnsi="宋体" w:cs="宋体"/>
                <w:sz w:val="24"/>
              </w:rPr>
            </w:pPr>
            <w:r>
              <w:rPr>
                <w:rFonts w:hint="eastAsia" w:ascii="宋体" w:hAnsi="宋体" w:cs="宋体"/>
                <w:sz w:val="24"/>
              </w:rPr>
              <w:t>注：证书扫描件附入商务技术中，否则不得分。</w:t>
            </w:r>
          </w:p>
        </w:tc>
        <w:tc>
          <w:tcPr>
            <w:tcW w:w="809" w:type="dxa"/>
            <w:shd w:val="clear" w:color="auto" w:fill="auto"/>
            <w:vAlign w:val="center"/>
          </w:tcPr>
          <w:p w14:paraId="0129DBF4">
            <w:pPr>
              <w:adjustRightInd w:val="0"/>
              <w:snapToGrid w:val="0"/>
              <w:spacing w:line="400" w:lineRule="atLeast"/>
              <w:jc w:val="center"/>
              <w:rPr>
                <w:rFonts w:ascii="宋体" w:hAnsi="宋体" w:cs="宋体"/>
                <w:sz w:val="24"/>
              </w:rPr>
            </w:pPr>
            <w:r>
              <w:rPr>
                <w:rFonts w:hint="eastAsia" w:ascii="宋体" w:hAnsi="宋体" w:cs="宋体"/>
                <w:sz w:val="24"/>
              </w:rPr>
              <w:t>0-3</w:t>
            </w:r>
          </w:p>
        </w:tc>
      </w:tr>
      <w:tr w14:paraId="54C1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4842A30">
            <w:pPr>
              <w:spacing w:line="400" w:lineRule="atLeast"/>
              <w:jc w:val="center"/>
              <w:rPr>
                <w:rFonts w:ascii="宋体" w:hAnsi="宋体" w:cs="宋体"/>
                <w:sz w:val="24"/>
                <w:szCs w:val="24"/>
              </w:rPr>
            </w:pPr>
            <w:r>
              <w:rPr>
                <w:rFonts w:hint="eastAsia" w:ascii="宋体" w:hAnsi="宋体" w:cs="宋体"/>
                <w:sz w:val="24"/>
                <w:szCs w:val="24"/>
              </w:rPr>
              <w:t>3</w:t>
            </w:r>
          </w:p>
        </w:tc>
        <w:tc>
          <w:tcPr>
            <w:tcW w:w="615" w:type="dxa"/>
            <w:vMerge w:val="continue"/>
            <w:vAlign w:val="center"/>
          </w:tcPr>
          <w:p w14:paraId="2FE8A2ED">
            <w:pPr>
              <w:spacing w:line="400" w:lineRule="atLeast"/>
            </w:pPr>
          </w:p>
        </w:tc>
        <w:tc>
          <w:tcPr>
            <w:tcW w:w="1530" w:type="dxa"/>
            <w:shd w:val="clear" w:color="auto" w:fill="auto"/>
            <w:vAlign w:val="center"/>
          </w:tcPr>
          <w:p w14:paraId="1121555A">
            <w:pPr>
              <w:adjustRightInd w:val="0"/>
              <w:snapToGrid w:val="0"/>
              <w:spacing w:line="400" w:lineRule="atLeast"/>
              <w:rPr>
                <w:rFonts w:ascii="宋体" w:hAnsi="宋体" w:cs="宋体"/>
                <w:sz w:val="24"/>
              </w:rPr>
            </w:pPr>
            <w:r>
              <w:rPr>
                <w:rFonts w:hint="eastAsia" w:ascii="宋体" w:hAnsi="宋体" w:cs="宋体"/>
                <w:sz w:val="24"/>
              </w:rPr>
              <w:t>技术响应</w:t>
            </w:r>
          </w:p>
        </w:tc>
        <w:tc>
          <w:tcPr>
            <w:tcW w:w="6195" w:type="dxa"/>
            <w:shd w:val="clear" w:color="auto" w:fill="auto"/>
            <w:vAlign w:val="center"/>
          </w:tcPr>
          <w:p w14:paraId="581D5FA5">
            <w:pPr>
              <w:adjustRightInd w:val="0"/>
              <w:snapToGrid w:val="0"/>
              <w:spacing w:line="400" w:lineRule="atLeast"/>
              <w:rPr>
                <w:rFonts w:ascii="宋体" w:hAnsi="宋体" w:cs="宋体"/>
                <w:sz w:val="24"/>
              </w:rPr>
            </w:pPr>
            <w:r>
              <w:rPr>
                <w:rFonts w:hint="eastAsia" w:ascii="宋体" w:hAnsi="宋体" w:cs="宋体"/>
                <w:sz w:val="24"/>
              </w:rPr>
              <w:t>根据投标产品的功能参数、技术指标等，全部满足招标文件要求的得25分；“●”为重要参数指标，每有一项负偏离扣1分；其他基础参数，每有一项负偏离扣0.5分；最多扣25分。</w:t>
            </w:r>
          </w:p>
        </w:tc>
        <w:tc>
          <w:tcPr>
            <w:tcW w:w="809" w:type="dxa"/>
            <w:shd w:val="clear" w:color="auto" w:fill="auto"/>
            <w:vAlign w:val="center"/>
          </w:tcPr>
          <w:p w14:paraId="55BB2873">
            <w:pPr>
              <w:adjustRightInd w:val="0"/>
              <w:snapToGrid w:val="0"/>
              <w:spacing w:line="400" w:lineRule="atLeast"/>
              <w:jc w:val="center"/>
              <w:rPr>
                <w:rFonts w:ascii="宋体" w:hAnsi="宋体" w:cs="宋体"/>
                <w:sz w:val="24"/>
              </w:rPr>
            </w:pPr>
            <w:r>
              <w:rPr>
                <w:rFonts w:hint="eastAsia" w:ascii="宋体" w:hAnsi="宋体" w:cs="宋体"/>
                <w:sz w:val="24"/>
              </w:rPr>
              <w:t>0-25</w:t>
            </w:r>
          </w:p>
        </w:tc>
      </w:tr>
      <w:tr w14:paraId="759B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75D1185">
            <w:pPr>
              <w:spacing w:line="400" w:lineRule="atLeast"/>
              <w:jc w:val="center"/>
              <w:rPr>
                <w:rFonts w:ascii="宋体" w:hAnsi="宋体" w:cs="宋体"/>
                <w:sz w:val="24"/>
                <w:szCs w:val="24"/>
              </w:rPr>
            </w:pPr>
            <w:r>
              <w:rPr>
                <w:rFonts w:hint="eastAsia" w:ascii="宋体" w:hAnsi="宋体" w:cs="宋体"/>
                <w:sz w:val="24"/>
                <w:szCs w:val="24"/>
              </w:rPr>
              <w:t>4</w:t>
            </w:r>
          </w:p>
        </w:tc>
        <w:tc>
          <w:tcPr>
            <w:tcW w:w="615" w:type="dxa"/>
            <w:vMerge w:val="continue"/>
            <w:vAlign w:val="center"/>
          </w:tcPr>
          <w:p w14:paraId="57F91CCB">
            <w:pPr>
              <w:spacing w:line="400" w:lineRule="atLeast"/>
            </w:pPr>
          </w:p>
        </w:tc>
        <w:tc>
          <w:tcPr>
            <w:tcW w:w="1530" w:type="dxa"/>
            <w:shd w:val="clear" w:color="auto" w:fill="auto"/>
            <w:vAlign w:val="center"/>
          </w:tcPr>
          <w:p w14:paraId="46555F5F">
            <w:pPr>
              <w:adjustRightInd w:val="0"/>
              <w:snapToGrid w:val="0"/>
              <w:spacing w:line="400" w:lineRule="atLeast"/>
              <w:rPr>
                <w:rFonts w:ascii="宋体" w:hAnsi="宋体" w:cs="宋体"/>
                <w:sz w:val="24"/>
              </w:rPr>
            </w:pPr>
            <w:r>
              <w:rPr>
                <w:rFonts w:hint="eastAsia" w:ascii="宋体" w:hAnsi="宋体" w:cs="宋体"/>
                <w:sz w:val="24"/>
              </w:rPr>
              <w:t>项目实施方案</w:t>
            </w:r>
          </w:p>
        </w:tc>
        <w:tc>
          <w:tcPr>
            <w:tcW w:w="6195" w:type="dxa"/>
            <w:shd w:val="clear" w:color="auto" w:fill="auto"/>
            <w:vAlign w:val="center"/>
          </w:tcPr>
          <w:p w14:paraId="6813196C">
            <w:pPr>
              <w:adjustRightInd w:val="0"/>
              <w:snapToGrid w:val="0"/>
              <w:spacing w:line="400" w:lineRule="atLeast"/>
              <w:rPr>
                <w:rFonts w:ascii="宋体" w:hAnsi="宋体" w:cs="宋体"/>
                <w:sz w:val="24"/>
              </w:rPr>
            </w:pPr>
            <w:r>
              <w:rPr>
                <w:rFonts w:hint="eastAsia" w:ascii="宋体" w:hAnsi="宋体" w:cs="宋体"/>
                <w:sz w:val="24"/>
              </w:rPr>
              <w:t>根据投标人提供的项目实施方案，需包含但不限于以下要点：①方案内容全面、细化；②整体设计完善；③围绕项目整体流程进行了详细的规划；且完全针对本项目采购内容各个部分需求，</w:t>
            </w:r>
            <w:r>
              <w:rPr>
                <w:rFonts w:hint="eastAsia" w:ascii="宋体" w:hAnsi="宋体" w:cs="宋体"/>
                <w:sz w:val="24"/>
                <w:szCs w:val="24"/>
              </w:rPr>
              <w:t>由评委根据内容进行打分。（5、4.5、4、3.5、3、2.5、2、1.5、1、0.5 、0分）。</w:t>
            </w:r>
          </w:p>
        </w:tc>
        <w:tc>
          <w:tcPr>
            <w:tcW w:w="809" w:type="dxa"/>
            <w:shd w:val="clear" w:color="auto" w:fill="auto"/>
            <w:vAlign w:val="center"/>
          </w:tcPr>
          <w:p w14:paraId="4301E936">
            <w:pPr>
              <w:adjustRightInd w:val="0"/>
              <w:snapToGrid w:val="0"/>
              <w:spacing w:line="400" w:lineRule="atLeast"/>
              <w:jc w:val="center"/>
              <w:rPr>
                <w:rFonts w:ascii="宋体" w:hAnsi="宋体" w:cs="宋体"/>
                <w:sz w:val="24"/>
              </w:rPr>
            </w:pPr>
            <w:r>
              <w:rPr>
                <w:rFonts w:hint="eastAsia" w:ascii="宋体" w:hAnsi="宋体" w:cs="宋体"/>
                <w:sz w:val="24"/>
              </w:rPr>
              <w:t>0-5</w:t>
            </w:r>
          </w:p>
        </w:tc>
      </w:tr>
      <w:tr w14:paraId="2EB7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6C8E5911">
            <w:pPr>
              <w:spacing w:line="400" w:lineRule="atLeast"/>
              <w:jc w:val="center"/>
              <w:rPr>
                <w:rFonts w:ascii="宋体" w:hAnsi="宋体" w:cs="宋体"/>
                <w:sz w:val="24"/>
                <w:szCs w:val="24"/>
              </w:rPr>
            </w:pPr>
            <w:r>
              <w:rPr>
                <w:rFonts w:hint="eastAsia" w:ascii="宋体" w:hAnsi="宋体" w:cs="宋体"/>
                <w:sz w:val="24"/>
                <w:szCs w:val="24"/>
              </w:rPr>
              <w:t>5</w:t>
            </w:r>
          </w:p>
        </w:tc>
        <w:tc>
          <w:tcPr>
            <w:tcW w:w="615" w:type="dxa"/>
            <w:vMerge w:val="continue"/>
            <w:vAlign w:val="center"/>
          </w:tcPr>
          <w:p w14:paraId="7CC6A937">
            <w:pPr>
              <w:spacing w:line="400" w:lineRule="atLeast"/>
            </w:pPr>
          </w:p>
        </w:tc>
        <w:tc>
          <w:tcPr>
            <w:tcW w:w="1530" w:type="dxa"/>
            <w:shd w:val="clear" w:color="auto" w:fill="auto"/>
            <w:vAlign w:val="center"/>
          </w:tcPr>
          <w:p w14:paraId="52751BA8">
            <w:pPr>
              <w:adjustRightInd w:val="0"/>
              <w:snapToGrid w:val="0"/>
              <w:spacing w:line="400" w:lineRule="atLeast"/>
              <w:rPr>
                <w:rFonts w:ascii="宋体" w:hAnsi="宋体" w:cs="宋体"/>
                <w:sz w:val="24"/>
              </w:rPr>
            </w:pPr>
            <w:r>
              <w:rPr>
                <w:rFonts w:hint="eastAsia" w:ascii="宋体" w:hAnsi="宋体" w:cs="宋体"/>
                <w:sz w:val="24"/>
              </w:rPr>
              <w:t>供货方案</w:t>
            </w:r>
          </w:p>
        </w:tc>
        <w:tc>
          <w:tcPr>
            <w:tcW w:w="6195" w:type="dxa"/>
            <w:shd w:val="clear" w:color="auto" w:fill="auto"/>
            <w:vAlign w:val="center"/>
          </w:tcPr>
          <w:p w14:paraId="5524BF5C">
            <w:pPr>
              <w:adjustRightInd w:val="0"/>
              <w:snapToGrid w:val="0"/>
              <w:spacing w:line="400" w:lineRule="atLeast"/>
              <w:rPr>
                <w:rFonts w:ascii="宋体" w:hAnsi="宋体" w:cs="宋体"/>
                <w:sz w:val="24"/>
              </w:rPr>
            </w:pPr>
            <w:r>
              <w:rPr>
                <w:rFonts w:hint="eastAsia" w:ascii="宋体" w:hAnsi="宋体" w:cs="宋体"/>
                <w:sz w:val="24"/>
              </w:rPr>
              <w:t>根据投标人提供的供货方案，需包含但不限于以下要点：①供货期限满足招标文件要求；②交货方式切合实际；③供货保障流程合理；④供货流程要点明确；⑤供货实施步骤清晰，</w:t>
            </w:r>
            <w:r>
              <w:rPr>
                <w:rFonts w:hint="eastAsia" w:ascii="宋体" w:hAnsi="宋体" w:cs="宋体"/>
                <w:sz w:val="24"/>
                <w:szCs w:val="24"/>
              </w:rPr>
              <w:t>由评委根据内容进行打分。（5、4.5、4、3.5、3、2.5、2、1.5、1、0.5 、0分）。</w:t>
            </w:r>
          </w:p>
        </w:tc>
        <w:tc>
          <w:tcPr>
            <w:tcW w:w="809" w:type="dxa"/>
            <w:shd w:val="clear" w:color="auto" w:fill="auto"/>
            <w:vAlign w:val="center"/>
          </w:tcPr>
          <w:p w14:paraId="0CA3789A">
            <w:pPr>
              <w:adjustRightInd w:val="0"/>
              <w:snapToGrid w:val="0"/>
              <w:spacing w:line="400" w:lineRule="atLeast"/>
              <w:jc w:val="center"/>
              <w:rPr>
                <w:rFonts w:ascii="宋体" w:hAnsi="宋体" w:cs="宋体"/>
                <w:sz w:val="24"/>
              </w:rPr>
            </w:pPr>
            <w:r>
              <w:rPr>
                <w:rFonts w:hint="eastAsia" w:ascii="宋体" w:hAnsi="宋体" w:cs="宋体"/>
                <w:sz w:val="24"/>
              </w:rPr>
              <w:t>0-5</w:t>
            </w:r>
          </w:p>
        </w:tc>
      </w:tr>
      <w:tr w14:paraId="1FC4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0C5C8C83">
            <w:pPr>
              <w:spacing w:line="400" w:lineRule="atLeast"/>
              <w:jc w:val="center"/>
              <w:rPr>
                <w:rFonts w:ascii="宋体" w:hAnsi="宋体" w:cs="宋体"/>
                <w:sz w:val="24"/>
                <w:szCs w:val="24"/>
              </w:rPr>
            </w:pPr>
            <w:r>
              <w:rPr>
                <w:rFonts w:hint="eastAsia" w:ascii="宋体" w:hAnsi="宋体" w:cs="宋体"/>
                <w:sz w:val="24"/>
                <w:szCs w:val="24"/>
              </w:rPr>
              <w:t>6</w:t>
            </w:r>
          </w:p>
        </w:tc>
        <w:tc>
          <w:tcPr>
            <w:tcW w:w="615" w:type="dxa"/>
            <w:vMerge w:val="continue"/>
            <w:vAlign w:val="center"/>
          </w:tcPr>
          <w:p w14:paraId="7449D4A6">
            <w:pPr>
              <w:spacing w:line="400" w:lineRule="atLeast"/>
            </w:pPr>
          </w:p>
        </w:tc>
        <w:tc>
          <w:tcPr>
            <w:tcW w:w="1530" w:type="dxa"/>
            <w:shd w:val="clear" w:color="auto" w:fill="auto"/>
            <w:vAlign w:val="center"/>
          </w:tcPr>
          <w:p w14:paraId="4640AC8B">
            <w:pPr>
              <w:adjustRightInd w:val="0"/>
              <w:snapToGrid w:val="0"/>
              <w:spacing w:line="400" w:lineRule="atLeast"/>
              <w:rPr>
                <w:rFonts w:ascii="宋体" w:hAnsi="宋体" w:cs="宋体"/>
                <w:sz w:val="24"/>
              </w:rPr>
            </w:pPr>
            <w:r>
              <w:rPr>
                <w:rFonts w:hint="eastAsia" w:ascii="宋体" w:hAnsi="宋体" w:cs="宋体"/>
                <w:sz w:val="24"/>
              </w:rPr>
              <w:t>安装、调试方案</w:t>
            </w:r>
          </w:p>
        </w:tc>
        <w:tc>
          <w:tcPr>
            <w:tcW w:w="6195" w:type="dxa"/>
            <w:shd w:val="clear" w:color="auto" w:fill="auto"/>
            <w:vAlign w:val="center"/>
          </w:tcPr>
          <w:p w14:paraId="40A903AA">
            <w:pPr>
              <w:adjustRightInd w:val="0"/>
              <w:snapToGrid w:val="0"/>
              <w:spacing w:line="400" w:lineRule="atLeast"/>
              <w:rPr>
                <w:rFonts w:ascii="宋体" w:hAnsi="宋体" w:cs="宋体"/>
                <w:sz w:val="24"/>
              </w:rPr>
            </w:pPr>
            <w:r>
              <w:rPr>
                <w:rFonts w:hint="eastAsia" w:ascii="宋体" w:hAnsi="宋体" w:cs="宋体"/>
                <w:sz w:val="24"/>
              </w:rPr>
              <w:t>根据投标人提供的安装与调整方案，需包含但不限于以下要点：①安装方案；②安装人员配置；③调试要求；④开箱测试方式，⑤调试方案。</w:t>
            </w:r>
            <w:r>
              <w:rPr>
                <w:rFonts w:hint="eastAsia" w:ascii="宋体" w:hAnsi="宋体" w:cs="宋体"/>
                <w:sz w:val="24"/>
                <w:szCs w:val="24"/>
              </w:rPr>
              <w:t>由评委根据内容进行打分。（5、4.5、4、3.5、3、2.5、2、1.5、1、0.5 、0分）。</w:t>
            </w:r>
          </w:p>
        </w:tc>
        <w:tc>
          <w:tcPr>
            <w:tcW w:w="809" w:type="dxa"/>
            <w:shd w:val="clear" w:color="auto" w:fill="auto"/>
            <w:vAlign w:val="center"/>
          </w:tcPr>
          <w:p w14:paraId="6F4DBB79">
            <w:pPr>
              <w:adjustRightInd w:val="0"/>
              <w:snapToGrid w:val="0"/>
              <w:spacing w:line="400" w:lineRule="atLeast"/>
              <w:jc w:val="center"/>
              <w:rPr>
                <w:rFonts w:ascii="宋体" w:hAnsi="宋体" w:cs="宋体"/>
                <w:sz w:val="24"/>
              </w:rPr>
            </w:pPr>
            <w:r>
              <w:rPr>
                <w:rFonts w:hint="eastAsia" w:ascii="宋体" w:hAnsi="宋体" w:cs="宋体"/>
                <w:sz w:val="24"/>
              </w:rPr>
              <w:t>0-5</w:t>
            </w:r>
          </w:p>
        </w:tc>
      </w:tr>
      <w:tr w14:paraId="45A4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05" w:type="dxa"/>
            <w:shd w:val="clear" w:color="auto" w:fill="auto"/>
            <w:vAlign w:val="center"/>
          </w:tcPr>
          <w:p w14:paraId="2D895F23">
            <w:pPr>
              <w:spacing w:line="400" w:lineRule="atLeast"/>
              <w:jc w:val="center"/>
              <w:rPr>
                <w:rFonts w:ascii="宋体" w:hAnsi="宋体" w:cs="宋体"/>
                <w:sz w:val="24"/>
                <w:szCs w:val="24"/>
              </w:rPr>
            </w:pPr>
            <w:r>
              <w:rPr>
                <w:rFonts w:hint="eastAsia" w:ascii="宋体" w:hAnsi="宋体" w:cs="宋体"/>
                <w:sz w:val="24"/>
                <w:szCs w:val="24"/>
              </w:rPr>
              <w:t>7</w:t>
            </w:r>
          </w:p>
        </w:tc>
        <w:tc>
          <w:tcPr>
            <w:tcW w:w="615" w:type="dxa"/>
            <w:vMerge w:val="continue"/>
            <w:vAlign w:val="center"/>
          </w:tcPr>
          <w:p w14:paraId="523DCFB8">
            <w:pPr>
              <w:spacing w:line="400" w:lineRule="atLeast"/>
            </w:pPr>
          </w:p>
        </w:tc>
        <w:tc>
          <w:tcPr>
            <w:tcW w:w="1530" w:type="dxa"/>
            <w:shd w:val="clear" w:color="auto" w:fill="auto"/>
            <w:vAlign w:val="center"/>
          </w:tcPr>
          <w:p w14:paraId="7E5FE9FC">
            <w:pPr>
              <w:adjustRightInd w:val="0"/>
              <w:snapToGrid w:val="0"/>
              <w:spacing w:line="400" w:lineRule="atLeast"/>
              <w:rPr>
                <w:rFonts w:ascii="宋体" w:hAnsi="宋体" w:cs="宋体"/>
                <w:sz w:val="24"/>
              </w:rPr>
            </w:pPr>
            <w:r>
              <w:rPr>
                <w:rFonts w:hint="eastAsia" w:ascii="宋体" w:hAnsi="宋体" w:cs="宋体"/>
                <w:sz w:val="24"/>
              </w:rPr>
              <w:t>应急预案</w:t>
            </w:r>
          </w:p>
        </w:tc>
        <w:tc>
          <w:tcPr>
            <w:tcW w:w="6195" w:type="dxa"/>
            <w:shd w:val="clear" w:color="auto" w:fill="auto"/>
            <w:vAlign w:val="center"/>
          </w:tcPr>
          <w:p w14:paraId="1342C255">
            <w:pPr>
              <w:adjustRightInd w:val="0"/>
              <w:snapToGrid w:val="0"/>
              <w:spacing w:line="400" w:lineRule="atLeast"/>
              <w:rPr>
                <w:rFonts w:ascii="宋体" w:hAnsi="宋体" w:cs="宋体"/>
                <w:sz w:val="24"/>
              </w:rPr>
            </w:pPr>
            <w:r>
              <w:rPr>
                <w:rFonts w:hint="eastAsia" w:ascii="宋体" w:hAnsi="宋体" w:cs="宋体"/>
                <w:sz w:val="24"/>
              </w:rPr>
              <w:t>根据投标人提供的应急预案，需包含但不限于以下要点：①自然灾害、突发情况应急抢修措施；②日常巡检方案，由评委根据内容进行打分。（4、3.5、3、2.5、2、1.5、1、0.5 、0分）。</w:t>
            </w:r>
          </w:p>
        </w:tc>
        <w:tc>
          <w:tcPr>
            <w:tcW w:w="809" w:type="dxa"/>
            <w:shd w:val="clear" w:color="auto" w:fill="auto"/>
            <w:vAlign w:val="center"/>
          </w:tcPr>
          <w:p w14:paraId="1803BD58">
            <w:pPr>
              <w:adjustRightInd w:val="0"/>
              <w:snapToGrid w:val="0"/>
              <w:spacing w:line="400" w:lineRule="atLeast"/>
              <w:jc w:val="center"/>
              <w:rPr>
                <w:rFonts w:ascii="宋体" w:hAnsi="宋体" w:cs="宋体"/>
                <w:sz w:val="24"/>
              </w:rPr>
            </w:pPr>
            <w:r>
              <w:rPr>
                <w:rFonts w:hint="eastAsia" w:ascii="宋体" w:hAnsi="宋体" w:cs="宋体"/>
                <w:sz w:val="24"/>
              </w:rPr>
              <w:t>0-4</w:t>
            </w:r>
          </w:p>
        </w:tc>
      </w:tr>
      <w:tr w14:paraId="0B98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78B05EA2">
            <w:pPr>
              <w:spacing w:line="400" w:lineRule="atLeast"/>
              <w:jc w:val="center"/>
              <w:rPr>
                <w:rFonts w:ascii="宋体" w:hAnsi="宋体" w:cs="宋体"/>
                <w:sz w:val="24"/>
                <w:szCs w:val="24"/>
              </w:rPr>
            </w:pPr>
            <w:r>
              <w:rPr>
                <w:rFonts w:hint="eastAsia" w:ascii="宋体" w:hAnsi="宋体" w:cs="宋体"/>
                <w:sz w:val="24"/>
                <w:szCs w:val="24"/>
              </w:rPr>
              <w:t>8</w:t>
            </w:r>
          </w:p>
        </w:tc>
        <w:tc>
          <w:tcPr>
            <w:tcW w:w="615" w:type="dxa"/>
            <w:vMerge w:val="continue"/>
            <w:vAlign w:val="center"/>
          </w:tcPr>
          <w:p w14:paraId="11EA6FF1">
            <w:pPr>
              <w:spacing w:line="400" w:lineRule="atLeast"/>
            </w:pPr>
          </w:p>
        </w:tc>
        <w:tc>
          <w:tcPr>
            <w:tcW w:w="1530" w:type="dxa"/>
            <w:shd w:val="clear" w:color="auto" w:fill="auto"/>
            <w:vAlign w:val="center"/>
          </w:tcPr>
          <w:p w14:paraId="319F2176">
            <w:pPr>
              <w:adjustRightInd w:val="0"/>
              <w:snapToGrid w:val="0"/>
              <w:spacing w:line="400" w:lineRule="atLeast"/>
              <w:rPr>
                <w:rFonts w:ascii="宋体" w:hAnsi="宋体" w:cs="宋体"/>
                <w:sz w:val="24"/>
              </w:rPr>
            </w:pPr>
            <w:r>
              <w:rPr>
                <w:rFonts w:hint="eastAsia" w:ascii="宋体" w:hAnsi="宋体" w:cs="宋体"/>
                <w:sz w:val="24"/>
              </w:rPr>
              <w:t>安全文明施工方案</w:t>
            </w:r>
          </w:p>
        </w:tc>
        <w:tc>
          <w:tcPr>
            <w:tcW w:w="6195" w:type="dxa"/>
            <w:shd w:val="clear" w:color="auto" w:fill="auto"/>
            <w:vAlign w:val="center"/>
          </w:tcPr>
          <w:p w14:paraId="2FCEE171">
            <w:pPr>
              <w:adjustRightInd w:val="0"/>
              <w:snapToGrid w:val="0"/>
              <w:spacing w:line="400" w:lineRule="atLeast"/>
              <w:rPr>
                <w:rFonts w:ascii="宋体" w:hAnsi="宋体" w:cs="宋体"/>
                <w:sz w:val="24"/>
              </w:rPr>
            </w:pPr>
            <w:r>
              <w:rPr>
                <w:rFonts w:hint="eastAsia" w:ascii="宋体" w:hAnsi="宋体" w:cs="宋体"/>
                <w:sz w:val="24"/>
              </w:rPr>
              <w:t>根据投标人提供的安全文明施工方案，需包含但不限于以下要点：①</w:t>
            </w:r>
            <w:r>
              <w:rPr>
                <w:rFonts w:hint="eastAsia" w:ascii="宋体" w:hAnsi="宋体"/>
                <w:sz w:val="24"/>
                <w:szCs w:val="24"/>
              </w:rPr>
              <w:t>安全保证措施</w:t>
            </w:r>
            <w:r>
              <w:rPr>
                <w:rFonts w:hint="eastAsia" w:ascii="宋体" w:hAnsi="宋体" w:cs="宋体"/>
                <w:sz w:val="24"/>
              </w:rPr>
              <w:t>；②安全生产、文明施工及环境保护措施，由评委根据内容进行打分。（4、3.5、3、2.5、2、1.5、1、0.5 、0分）。</w:t>
            </w:r>
          </w:p>
        </w:tc>
        <w:tc>
          <w:tcPr>
            <w:tcW w:w="809" w:type="dxa"/>
            <w:shd w:val="clear" w:color="auto" w:fill="auto"/>
            <w:vAlign w:val="center"/>
          </w:tcPr>
          <w:p w14:paraId="68A79A9C">
            <w:pPr>
              <w:adjustRightInd w:val="0"/>
              <w:snapToGrid w:val="0"/>
              <w:spacing w:line="400" w:lineRule="atLeast"/>
              <w:jc w:val="center"/>
              <w:rPr>
                <w:rFonts w:ascii="宋体" w:hAnsi="宋体" w:cs="宋体"/>
                <w:sz w:val="24"/>
              </w:rPr>
            </w:pPr>
            <w:r>
              <w:rPr>
                <w:rFonts w:hint="eastAsia" w:ascii="宋体" w:hAnsi="宋体" w:cs="宋体"/>
                <w:sz w:val="24"/>
              </w:rPr>
              <w:t>0-4</w:t>
            </w:r>
          </w:p>
        </w:tc>
      </w:tr>
      <w:tr w14:paraId="4A4E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1435AC9D">
            <w:pPr>
              <w:spacing w:line="400" w:lineRule="atLeast"/>
              <w:jc w:val="center"/>
              <w:rPr>
                <w:rFonts w:ascii="宋体" w:hAnsi="宋体" w:cs="宋体"/>
                <w:sz w:val="24"/>
                <w:szCs w:val="24"/>
              </w:rPr>
            </w:pPr>
            <w:r>
              <w:rPr>
                <w:rFonts w:hint="eastAsia" w:ascii="宋体" w:hAnsi="宋体" w:cs="宋体"/>
                <w:sz w:val="24"/>
                <w:szCs w:val="24"/>
              </w:rPr>
              <w:t>9</w:t>
            </w:r>
          </w:p>
        </w:tc>
        <w:tc>
          <w:tcPr>
            <w:tcW w:w="615" w:type="dxa"/>
            <w:vMerge w:val="continue"/>
            <w:vAlign w:val="center"/>
          </w:tcPr>
          <w:p w14:paraId="17C80BB0">
            <w:pPr>
              <w:spacing w:line="400" w:lineRule="atLeast"/>
            </w:pPr>
          </w:p>
        </w:tc>
        <w:tc>
          <w:tcPr>
            <w:tcW w:w="1530" w:type="dxa"/>
            <w:shd w:val="clear" w:color="auto" w:fill="auto"/>
            <w:vAlign w:val="center"/>
          </w:tcPr>
          <w:p w14:paraId="7258FCC1">
            <w:pPr>
              <w:adjustRightInd w:val="0"/>
              <w:snapToGrid w:val="0"/>
              <w:spacing w:line="400" w:lineRule="atLeast"/>
              <w:rPr>
                <w:rFonts w:ascii="宋体" w:hAnsi="宋体" w:cs="宋体"/>
                <w:sz w:val="24"/>
              </w:rPr>
            </w:pPr>
            <w:r>
              <w:rPr>
                <w:rFonts w:hint="eastAsia" w:ascii="宋体" w:hAnsi="宋体" w:cs="宋体"/>
                <w:sz w:val="24"/>
              </w:rPr>
              <w:t>售后服务及服务承诺</w:t>
            </w:r>
          </w:p>
        </w:tc>
        <w:tc>
          <w:tcPr>
            <w:tcW w:w="6195" w:type="dxa"/>
            <w:shd w:val="clear" w:color="auto" w:fill="auto"/>
            <w:vAlign w:val="center"/>
          </w:tcPr>
          <w:p w14:paraId="659FBBEA">
            <w:pPr>
              <w:adjustRightInd w:val="0"/>
              <w:snapToGrid w:val="0"/>
              <w:spacing w:line="400" w:lineRule="atLeast"/>
              <w:rPr>
                <w:rFonts w:ascii="宋体" w:hAnsi="宋体" w:cs="宋体"/>
                <w:sz w:val="24"/>
              </w:rPr>
            </w:pPr>
            <w:r>
              <w:rPr>
                <w:rFonts w:hint="eastAsia" w:ascii="宋体" w:hAnsi="宋体" w:cs="宋体"/>
                <w:sz w:val="24"/>
              </w:rPr>
              <w:t>投标人需结合自身实际提供质保期方案，需包含但不限于以下要点：①质保期内定期服务方案；②巡检服务方案；③售后服务保障；④售后服务机构技术支持；⑤退换货品承诺。</w:t>
            </w:r>
            <w:r>
              <w:rPr>
                <w:rFonts w:hint="eastAsia" w:ascii="宋体" w:hAnsi="宋体" w:cs="宋体"/>
                <w:sz w:val="24"/>
                <w:szCs w:val="24"/>
              </w:rPr>
              <w:t>由评委根据内容进行打分（4、3.5、3、2.5、2、1.5、1、0.5 、0分）。</w:t>
            </w:r>
          </w:p>
        </w:tc>
        <w:tc>
          <w:tcPr>
            <w:tcW w:w="809" w:type="dxa"/>
            <w:shd w:val="clear" w:color="auto" w:fill="auto"/>
            <w:vAlign w:val="center"/>
          </w:tcPr>
          <w:p w14:paraId="3756953E">
            <w:pPr>
              <w:adjustRightInd w:val="0"/>
              <w:snapToGrid w:val="0"/>
              <w:spacing w:line="400" w:lineRule="atLeast"/>
              <w:jc w:val="center"/>
              <w:rPr>
                <w:rFonts w:ascii="宋体" w:hAnsi="宋体" w:cs="宋体"/>
                <w:sz w:val="24"/>
              </w:rPr>
            </w:pPr>
            <w:r>
              <w:rPr>
                <w:rFonts w:hint="eastAsia" w:ascii="宋体" w:hAnsi="宋体" w:cs="宋体"/>
                <w:sz w:val="24"/>
              </w:rPr>
              <w:t>0-4</w:t>
            </w:r>
          </w:p>
        </w:tc>
      </w:tr>
      <w:tr w14:paraId="4F2D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3FAA3B1A">
            <w:pPr>
              <w:spacing w:line="400" w:lineRule="atLeas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615" w:type="dxa"/>
            <w:vMerge w:val="continue"/>
            <w:vAlign w:val="center"/>
          </w:tcPr>
          <w:p w14:paraId="70B573EE">
            <w:pPr>
              <w:spacing w:line="400" w:lineRule="atLeast"/>
            </w:pPr>
          </w:p>
        </w:tc>
        <w:tc>
          <w:tcPr>
            <w:tcW w:w="1530" w:type="dxa"/>
            <w:shd w:val="clear" w:color="auto" w:fill="auto"/>
            <w:vAlign w:val="center"/>
          </w:tcPr>
          <w:p w14:paraId="71119FAE">
            <w:pPr>
              <w:adjustRightInd w:val="0"/>
              <w:snapToGrid w:val="0"/>
              <w:spacing w:line="400" w:lineRule="atLeast"/>
              <w:rPr>
                <w:rFonts w:ascii="宋体" w:hAnsi="宋体" w:cs="宋体"/>
                <w:sz w:val="24"/>
              </w:rPr>
            </w:pPr>
            <w:r>
              <w:rPr>
                <w:rFonts w:hint="eastAsia" w:ascii="宋体" w:hAnsi="宋体" w:cs="宋体"/>
                <w:sz w:val="24"/>
              </w:rPr>
              <w:t>培训方案</w:t>
            </w:r>
          </w:p>
        </w:tc>
        <w:tc>
          <w:tcPr>
            <w:tcW w:w="6195" w:type="dxa"/>
            <w:shd w:val="clear" w:color="auto" w:fill="auto"/>
            <w:vAlign w:val="center"/>
          </w:tcPr>
          <w:p w14:paraId="7D35F008">
            <w:pPr>
              <w:adjustRightInd w:val="0"/>
              <w:snapToGrid w:val="0"/>
              <w:spacing w:line="400" w:lineRule="atLeast"/>
              <w:rPr>
                <w:rFonts w:ascii="宋体" w:hAnsi="宋体" w:cs="宋体"/>
                <w:sz w:val="24"/>
              </w:rPr>
            </w:pPr>
            <w:r>
              <w:rPr>
                <w:rFonts w:hint="eastAsia" w:ascii="宋体" w:hAnsi="宋体" w:cs="宋体"/>
                <w:sz w:val="24"/>
              </w:rPr>
              <w:t>根据投标人提供的培训方案，需包含但不限于以下要点：①培训时间安排是否合理；②培训内容是否全面；③培训人员是否齐全；④培训次数；⑤培训场地安排是否合理，</w:t>
            </w:r>
            <w:r>
              <w:rPr>
                <w:rFonts w:hint="eastAsia" w:ascii="宋体" w:hAnsi="宋体" w:cs="宋体"/>
                <w:sz w:val="24"/>
                <w:szCs w:val="24"/>
              </w:rPr>
              <w:t>由评委根据内容进行打分。（4、3.5、3、2.5、2、1.5、1、0.5 、0分）。</w:t>
            </w:r>
          </w:p>
        </w:tc>
        <w:tc>
          <w:tcPr>
            <w:tcW w:w="809" w:type="dxa"/>
            <w:shd w:val="clear" w:color="auto" w:fill="auto"/>
            <w:vAlign w:val="center"/>
          </w:tcPr>
          <w:p w14:paraId="0D472132">
            <w:pPr>
              <w:adjustRightInd w:val="0"/>
              <w:snapToGrid w:val="0"/>
              <w:spacing w:line="400" w:lineRule="atLeast"/>
              <w:jc w:val="center"/>
              <w:rPr>
                <w:rFonts w:ascii="宋体" w:hAnsi="宋体" w:cs="宋体"/>
                <w:sz w:val="24"/>
              </w:rPr>
            </w:pPr>
            <w:r>
              <w:rPr>
                <w:rFonts w:hint="eastAsia" w:ascii="宋体" w:hAnsi="宋体" w:cs="宋体"/>
                <w:sz w:val="24"/>
              </w:rPr>
              <w:t>0-4</w:t>
            </w:r>
          </w:p>
        </w:tc>
      </w:tr>
      <w:tr w14:paraId="325E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06E29C2F">
            <w:pPr>
              <w:spacing w:line="400" w:lineRule="atLeas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615" w:type="dxa"/>
            <w:vMerge w:val="continue"/>
            <w:vAlign w:val="center"/>
          </w:tcPr>
          <w:p w14:paraId="5724D1AD">
            <w:pPr>
              <w:spacing w:line="400" w:lineRule="atLeast"/>
            </w:pPr>
          </w:p>
        </w:tc>
        <w:tc>
          <w:tcPr>
            <w:tcW w:w="1530" w:type="dxa"/>
            <w:shd w:val="clear" w:color="auto" w:fill="auto"/>
            <w:vAlign w:val="center"/>
          </w:tcPr>
          <w:p w14:paraId="26AD41E9">
            <w:pPr>
              <w:adjustRightInd w:val="0"/>
              <w:snapToGrid w:val="0"/>
              <w:spacing w:line="400" w:lineRule="atLeast"/>
              <w:rPr>
                <w:rFonts w:ascii="宋体" w:hAnsi="宋体" w:cs="宋体"/>
                <w:b/>
                <w:bCs/>
                <w:sz w:val="24"/>
              </w:rPr>
            </w:pPr>
            <w:r>
              <w:rPr>
                <w:rFonts w:hint="eastAsia" w:ascii="宋体" w:hAnsi="宋体"/>
                <w:sz w:val="24"/>
              </w:rPr>
              <w:t>人员配置</w:t>
            </w:r>
          </w:p>
        </w:tc>
        <w:tc>
          <w:tcPr>
            <w:tcW w:w="6195" w:type="dxa"/>
            <w:shd w:val="clear" w:color="auto" w:fill="auto"/>
            <w:vAlign w:val="center"/>
          </w:tcPr>
          <w:p w14:paraId="5CA3D455">
            <w:pPr>
              <w:jc w:val="left"/>
              <w:rPr>
                <w:rFonts w:ascii="宋体" w:hAnsi="宋体"/>
                <w:sz w:val="24"/>
              </w:rPr>
            </w:pPr>
            <w:r>
              <w:rPr>
                <w:rFonts w:hint="eastAsia" w:ascii="宋体" w:hAnsi="宋体"/>
                <w:sz w:val="24"/>
              </w:rPr>
              <w:t>根据投入本项目的实施人员配置的专业性、合理性、科学性以及人员的实施经验，由评委根据内容进行打分。（3、2.5、2、1.5、1、0.5 、0分）。</w:t>
            </w:r>
          </w:p>
          <w:p w14:paraId="76342162">
            <w:pPr>
              <w:jc w:val="left"/>
              <w:rPr>
                <w:rFonts w:ascii="宋体" w:hAnsi="宋体" w:cs="宋体"/>
                <w:sz w:val="24"/>
              </w:rPr>
            </w:pPr>
            <w:r>
              <w:rPr>
                <w:rFonts w:hint="eastAsia" w:ascii="宋体" w:hAnsi="宋体"/>
                <w:sz w:val="24"/>
              </w:rPr>
              <w:t>注：提供相关证书（如职称证书等）扫描件人员为该投标人的正式员工证明(如社保证明或承诺等)扫描件附入商务技术中。</w:t>
            </w:r>
          </w:p>
        </w:tc>
        <w:tc>
          <w:tcPr>
            <w:tcW w:w="809" w:type="dxa"/>
            <w:shd w:val="clear" w:color="auto" w:fill="auto"/>
            <w:vAlign w:val="center"/>
          </w:tcPr>
          <w:p w14:paraId="483DA32A">
            <w:pPr>
              <w:adjustRightInd w:val="0"/>
              <w:snapToGrid w:val="0"/>
              <w:spacing w:line="400" w:lineRule="atLeast"/>
              <w:jc w:val="center"/>
              <w:rPr>
                <w:rFonts w:ascii="宋体" w:hAnsi="宋体" w:cs="宋体"/>
                <w:sz w:val="24"/>
              </w:rPr>
            </w:pPr>
            <w:r>
              <w:rPr>
                <w:rFonts w:hint="eastAsia" w:ascii="宋体" w:hAnsi="宋体" w:cs="宋体"/>
                <w:sz w:val="24"/>
              </w:rPr>
              <w:t>0-3</w:t>
            </w:r>
          </w:p>
        </w:tc>
      </w:tr>
      <w:tr w14:paraId="695C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902C786">
            <w:pPr>
              <w:spacing w:line="400" w:lineRule="atLeas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615" w:type="dxa"/>
            <w:vMerge w:val="continue"/>
            <w:vAlign w:val="center"/>
          </w:tcPr>
          <w:p w14:paraId="7F66BF98">
            <w:pPr>
              <w:spacing w:line="400" w:lineRule="atLeast"/>
            </w:pPr>
          </w:p>
        </w:tc>
        <w:tc>
          <w:tcPr>
            <w:tcW w:w="1530" w:type="dxa"/>
            <w:shd w:val="clear" w:color="auto" w:fill="auto"/>
            <w:vAlign w:val="center"/>
          </w:tcPr>
          <w:p w14:paraId="17E80098">
            <w:pPr>
              <w:adjustRightInd w:val="0"/>
              <w:snapToGrid w:val="0"/>
              <w:spacing w:line="400" w:lineRule="atLeast"/>
              <w:rPr>
                <w:rFonts w:ascii="宋体" w:hAnsi="宋体" w:cs="宋体"/>
                <w:sz w:val="24"/>
              </w:rPr>
            </w:pPr>
            <w:r>
              <w:rPr>
                <w:rFonts w:hint="eastAsia" w:ascii="宋体" w:hAnsi="宋体" w:cs="宋体"/>
                <w:sz w:val="24"/>
              </w:rPr>
              <w:t>质保及增值服务</w:t>
            </w:r>
          </w:p>
        </w:tc>
        <w:tc>
          <w:tcPr>
            <w:tcW w:w="6195" w:type="dxa"/>
            <w:shd w:val="clear" w:color="auto" w:fill="auto"/>
            <w:vAlign w:val="center"/>
          </w:tcPr>
          <w:p w14:paraId="73105278">
            <w:pPr>
              <w:adjustRightInd w:val="0"/>
              <w:snapToGrid w:val="0"/>
              <w:spacing w:line="400" w:lineRule="atLeast"/>
              <w:rPr>
                <w:rFonts w:ascii="宋体" w:hAnsi="宋体" w:cs="宋体"/>
                <w:sz w:val="24"/>
              </w:rPr>
            </w:pPr>
            <w:r>
              <w:rPr>
                <w:rFonts w:hint="eastAsia" w:ascii="宋体" w:hAnsi="宋体" w:cs="宋体"/>
                <w:kern w:val="0"/>
                <w:sz w:val="24"/>
              </w:rPr>
              <w:t>项目所有设备质保及维护期在满足招标文件基础上</w:t>
            </w:r>
            <w:r>
              <w:rPr>
                <w:rFonts w:hint="eastAsia" w:ascii="宋体" w:hAnsi="宋体" w:cs="宋体"/>
                <w:sz w:val="24"/>
              </w:rPr>
              <w:t>每增加半年得1分，最高得2分；注：承诺函扫描件附入商务技术中，否则不得分。</w:t>
            </w:r>
          </w:p>
          <w:p w14:paraId="13775925">
            <w:pPr>
              <w:adjustRightInd w:val="0"/>
              <w:snapToGrid w:val="0"/>
              <w:spacing w:line="400" w:lineRule="atLeast"/>
              <w:rPr>
                <w:rFonts w:ascii="宋体" w:hAnsi="宋体" w:cs="宋体"/>
                <w:sz w:val="24"/>
              </w:rPr>
            </w:pPr>
            <w:r>
              <w:rPr>
                <w:rFonts w:hint="eastAsia" w:ascii="宋体" w:hAnsi="宋体" w:cs="宋体"/>
                <w:sz w:val="24"/>
              </w:rPr>
              <w:t>根据投标人提供的其他有利于本项目的增值服务，每提供一条得1分，最高得3分。</w:t>
            </w:r>
          </w:p>
        </w:tc>
        <w:tc>
          <w:tcPr>
            <w:tcW w:w="809" w:type="dxa"/>
            <w:shd w:val="clear" w:color="auto" w:fill="auto"/>
            <w:vAlign w:val="center"/>
          </w:tcPr>
          <w:p w14:paraId="0DC173EF">
            <w:pPr>
              <w:adjustRightInd w:val="0"/>
              <w:snapToGrid w:val="0"/>
              <w:spacing w:line="400" w:lineRule="atLeast"/>
              <w:jc w:val="center"/>
              <w:rPr>
                <w:rFonts w:ascii="宋体" w:hAnsi="宋体" w:cs="宋体"/>
                <w:sz w:val="24"/>
              </w:rPr>
            </w:pPr>
            <w:r>
              <w:rPr>
                <w:rFonts w:hint="eastAsia" w:ascii="宋体" w:hAnsi="宋体" w:cs="宋体"/>
                <w:sz w:val="24"/>
              </w:rPr>
              <w:t>0-5</w:t>
            </w:r>
          </w:p>
        </w:tc>
      </w:tr>
    </w:tbl>
    <w:p w14:paraId="68CEE382">
      <w:bookmarkStart w:id="759" w:name="_Toc9352"/>
    </w:p>
    <w:p w14:paraId="13E4FAE1"/>
    <w:p w14:paraId="0A98445B"/>
    <w:p w14:paraId="577A7F4B">
      <w:pPr>
        <w:pStyle w:val="39"/>
        <w:spacing w:line="360" w:lineRule="auto"/>
        <w:jc w:val="left"/>
        <w:rPr>
          <w:rFonts w:ascii="宋体" w:hAnsi="宋体" w:cs="宋体"/>
          <w:sz w:val="24"/>
          <w:szCs w:val="24"/>
        </w:rPr>
      </w:pPr>
      <w:r>
        <w:rPr>
          <w:rFonts w:hint="eastAsia" w:ascii="宋体" w:hAnsi="宋体" w:cs="宋体"/>
          <w:sz w:val="24"/>
          <w:szCs w:val="24"/>
        </w:rPr>
        <w:t>附件：政府采购活动现场确认声明书</w:t>
      </w:r>
      <w:bookmarkEnd w:id="759"/>
    </w:p>
    <w:p w14:paraId="6B459813">
      <w:pPr>
        <w:rPr>
          <w:rFonts w:ascii="宋体" w:hAnsi="宋体" w:cs="宋体"/>
        </w:rPr>
      </w:pPr>
    </w:p>
    <w:p w14:paraId="61B0392E">
      <w:pPr>
        <w:spacing w:line="340" w:lineRule="exact"/>
        <w:jc w:val="center"/>
        <w:rPr>
          <w:rFonts w:ascii="宋体" w:hAnsi="宋体" w:cs="宋体"/>
          <w:b/>
          <w:sz w:val="32"/>
          <w:szCs w:val="32"/>
        </w:rPr>
      </w:pPr>
      <w:r>
        <w:rPr>
          <w:rFonts w:hint="eastAsia" w:ascii="宋体" w:hAnsi="宋体" w:cs="宋体"/>
          <w:b/>
          <w:sz w:val="32"/>
          <w:szCs w:val="32"/>
        </w:rPr>
        <w:t>政府采购活动现场确认声明书</w:t>
      </w:r>
    </w:p>
    <w:p w14:paraId="5011AB74">
      <w:pPr>
        <w:spacing w:line="340" w:lineRule="exact"/>
        <w:jc w:val="center"/>
        <w:rPr>
          <w:rFonts w:ascii="宋体" w:hAnsi="宋体" w:cs="宋体"/>
          <w:sz w:val="32"/>
          <w:szCs w:val="32"/>
        </w:rPr>
      </w:pPr>
    </w:p>
    <w:p w14:paraId="7D7AA1BE">
      <w:pPr>
        <w:spacing w:line="340" w:lineRule="exact"/>
        <w:jc w:val="left"/>
        <w:rPr>
          <w:rFonts w:ascii="宋体" w:hAnsi="宋体" w:cs="宋体"/>
          <w:sz w:val="28"/>
          <w:szCs w:val="28"/>
          <w:u w:val="single"/>
        </w:rPr>
      </w:pPr>
      <w:r>
        <w:rPr>
          <w:rFonts w:hint="eastAsia" w:ascii="宋体" w:hAnsi="宋体" w:cs="宋体"/>
          <w:sz w:val="28"/>
          <w:szCs w:val="28"/>
          <w:u w:val="single"/>
        </w:rPr>
        <w:t>（采购代理机构名称）：</w:t>
      </w:r>
    </w:p>
    <w:p w14:paraId="216EC7A7">
      <w:pPr>
        <w:spacing w:line="340" w:lineRule="exact"/>
        <w:rPr>
          <w:rFonts w:ascii="宋体" w:hAnsi="宋体" w:cs="宋体"/>
          <w:sz w:val="28"/>
          <w:szCs w:val="28"/>
        </w:rPr>
      </w:pPr>
      <w:r>
        <w:rPr>
          <w:rFonts w:hint="eastAsia" w:ascii="宋体" w:hAnsi="宋体" w:cs="宋体"/>
          <w:sz w:val="28"/>
          <w:szCs w:val="28"/>
        </w:rPr>
        <w:t xml:space="preserve">    本人经由</w:t>
      </w:r>
      <w:r>
        <w:rPr>
          <w:rFonts w:hint="eastAsia" w:ascii="宋体" w:hAnsi="宋体" w:cs="宋体"/>
          <w:sz w:val="28"/>
          <w:szCs w:val="28"/>
          <w:u w:val="single"/>
        </w:rPr>
        <w:t xml:space="preserve">   （公司名称）      </w:t>
      </w:r>
      <w:r>
        <w:rPr>
          <w:rFonts w:hint="eastAsia" w:ascii="宋体" w:hAnsi="宋体" w:cs="宋体"/>
          <w:sz w:val="28"/>
          <w:szCs w:val="28"/>
        </w:rPr>
        <w:t>法定代表人（负责人）</w:t>
      </w:r>
      <w:r>
        <w:rPr>
          <w:rFonts w:hint="eastAsia" w:ascii="宋体" w:hAnsi="宋体" w:cs="宋体"/>
          <w:sz w:val="28"/>
          <w:szCs w:val="28"/>
          <w:u w:val="single"/>
        </w:rPr>
        <w:t xml:space="preserve">       </w:t>
      </w:r>
      <w:r>
        <w:rPr>
          <w:rFonts w:hint="eastAsia" w:ascii="宋体" w:hAnsi="宋体" w:cs="宋体"/>
          <w:sz w:val="28"/>
          <w:szCs w:val="28"/>
        </w:rPr>
        <w:t>，合法授权参加</w:t>
      </w:r>
      <w:r>
        <w:rPr>
          <w:rFonts w:hint="eastAsia" w:ascii="宋体" w:hAnsi="宋体" w:cs="宋体"/>
          <w:sz w:val="28"/>
          <w:szCs w:val="28"/>
          <w:u w:val="single"/>
        </w:rPr>
        <w:t>（项目名称）（项目编号：XXXX） 政府</w:t>
      </w:r>
      <w:r>
        <w:rPr>
          <w:rFonts w:hint="eastAsia" w:ascii="宋体" w:hAnsi="宋体" w:cs="宋体"/>
          <w:sz w:val="28"/>
          <w:szCs w:val="28"/>
        </w:rPr>
        <w:t>采购活动，经与本单位法人代表（负责人）联系确认，现就有关公平竞争事项郑重声明如下：</w:t>
      </w:r>
    </w:p>
    <w:p w14:paraId="705D568F">
      <w:pPr>
        <w:spacing w:line="340" w:lineRule="exact"/>
        <w:rPr>
          <w:rFonts w:ascii="宋体" w:hAnsi="宋体" w:cs="宋体"/>
          <w:sz w:val="28"/>
          <w:szCs w:val="28"/>
        </w:rPr>
      </w:pPr>
      <w:r>
        <w:rPr>
          <w:rFonts w:hint="eastAsia" w:ascii="宋体" w:hAnsi="宋体" w:cs="宋体"/>
          <w:sz w:val="28"/>
          <w:szCs w:val="28"/>
        </w:rPr>
        <w:t xml:space="preserve">    一、本单位与采购人之间 □不存在利害关系 □存在下列利害关系</w:t>
      </w:r>
      <w:r>
        <w:rPr>
          <w:rFonts w:hint="eastAsia" w:ascii="宋体" w:hAnsi="宋体" w:cs="宋体"/>
          <w:sz w:val="28"/>
          <w:szCs w:val="28"/>
          <w:u w:val="single"/>
        </w:rPr>
        <w:t xml:space="preserve">         ：</w:t>
      </w:r>
    </w:p>
    <w:p w14:paraId="3F0A912E">
      <w:pPr>
        <w:spacing w:line="340" w:lineRule="exact"/>
        <w:rPr>
          <w:rFonts w:ascii="宋体" w:hAnsi="宋体" w:cs="宋体"/>
          <w:sz w:val="28"/>
          <w:szCs w:val="28"/>
        </w:rPr>
      </w:pPr>
      <w:r>
        <w:rPr>
          <w:rFonts w:hint="eastAsia" w:ascii="宋体" w:hAnsi="宋体" w:cs="宋体"/>
          <w:sz w:val="28"/>
          <w:szCs w:val="28"/>
        </w:rPr>
        <w:t xml:space="preserve">    A.投资关系    B.行政隶属关系    C.业务指导关系</w:t>
      </w:r>
    </w:p>
    <w:p w14:paraId="6256545C">
      <w:pPr>
        <w:spacing w:line="340" w:lineRule="exact"/>
        <w:ind w:firstLine="480"/>
        <w:rPr>
          <w:rFonts w:ascii="宋体" w:hAnsi="宋体" w:cs="宋体"/>
          <w:sz w:val="28"/>
          <w:szCs w:val="28"/>
          <w:u w:val="single"/>
        </w:rPr>
      </w:pPr>
      <w:r>
        <w:rPr>
          <w:rFonts w:hint="eastAsia" w:ascii="宋体" w:hAnsi="宋体" w:cs="宋体"/>
          <w:sz w:val="28"/>
          <w:szCs w:val="28"/>
        </w:rPr>
        <w:t>D.其他可能影响采购公正的利害关系（如有，请如实说明）</w:t>
      </w:r>
      <w:r>
        <w:rPr>
          <w:rFonts w:hint="eastAsia" w:ascii="宋体" w:hAnsi="宋体" w:cs="宋体"/>
          <w:sz w:val="28"/>
          <w:szCs w:val="28"/>
          <w:u w:val="single"/>
        </w:rPr>
        <w:t xml:space="preserve">         </w:t>
      </w:r>
    </w:p>
    <w:p w14:paraId="206257C1">
      <w:pPr>
        <w:spacing w:line="340" w:lineRule="exact"/>
        <w:ind w:firstLine="480"/>
        <w:rPr>
          <w:rFonts w:ascii="宋体" w:hAnsi="宋体" w:cs="宋体"/>
          <w:sz w:val="28"/>
          <w:szCs w:val="28"/>
        </w:rPr>
      </w:pPr>
      <w:r>
        <w:rPr>
          <w:rFonts w:hint="eastAsia" w:ascii="宋体" w:hAnsi="宋体" w:cs="宋体"/>
          <w:sz w:val="28"/>
          <w:szCs w:val="28"/>
        </w:rPr>
        <w:t>二、现已清楚知道参加本项目采购活动的其他所有供应商名称，本单位</w:t>
      </w:r>
    </w:p>
    <w:p w14:paraId="390C973C">
      <w:pPr>
        <w:spacing w:line="340" w:lineRule="exact"/>
        <w:ind w:firstLine="480"/>
        <w:rPr>
          <w:rFonts w:ascii="宋体" w:hAnsi="宋体" w:cs="宋体"/>
          <w:sz w:val="28"/>
          <w:szCs w:val="28"/>
        </w:rPr>
      </w:pPr>
      <w:r>
        <w:rPr>
          <w:rFonts w:hint="eastAsia" w:ascii="宋体" w:hAnsi="宋体" w:cs="宋体"/>
          <w:sz w:val="28"/>
          <w:szCs w:val="28"/>
        </w:rPr>
        <w:t>□与其他所有供应商之间均不存在利害关系  □与</w:t>
      </w:r>
      <w:r>
        <w:rPr>
          <w:rFonts w:hint="eastAsia" w:ascii="宋体" w:hAnsi="宋体" w:cs="宋体"/>
          <w:sz w:val="28"/>
          <w:szCs w:val="28"/>
          <w:u w:val="single"/>
        </w:rPr>
        <w:t xml:space="preserve">（供应商名称）     </w:t>
      </w:r>
      <w:r>
        <w:rPr>
          <w:rFonts w:hint="eastAsia" w:ascii="宋体" w:hAnsi="宋体" w:cs="宋体"/>
          <w:sz w:val="28"/>
          <w:szCs w:val="28"/>
        </w:rPr>
        <w:t>之间存在下列利害关系</w:t>
      </w:r>
      <w:r>
        <w:rPr>
          <w:rFonts w:hint="eastAsia" w:ascii="宋体" w:hAnsi="宋体" w:cs="宋体"/>
          <w:sz w:val="28"/>
          <w:szCs w:val="28"/>
          <w:u w:val="single"/>
        </w:rPr>
        <w:t xml:space="preserve">        </w:t>
      </w:r>
      <w:r>
        <w:rPr>
          <w:rFonts w:hint="eastAsia" w:ascii="宋体" w:hAnsi="宋体" w:cs="宋体"/>
          <w:sz w:val="28"/>
          <w:szCs w:val="28"/>
        </w:rPr>
        <w:t>：</w:t>
      </w:r>
    </w:p>
    <w:p w14:paraId="472BBA87">
      <w:pPr>
        <w:spacing w:line="340" w:lineRule="exact"/>
        <w:rPr>
          <w:rFonts w:ascii="宋体" w:hAnsi="宋体" w:cs="宋体"/>
          <w:sz w:val="28"/>
          <w:szCs w:val="28"/>
        </w:rPr>
      </w:pPr>
      <w:r>
        <w:rPr>
          <w:rFonts w:hint="eastAsia" w:ascii="宋体" w:hAnsi="宋体" w:cs="宋体"/>
          <w:sz w:val="28"/>
          <w:szCs w:val="28"/>
        </w:rPr>
        <w:t xml:space="preserve">    A.法定代表人或负责人或实际控制人是同一人</w:t>
      </w:r>
    </w:p>
    <w:p w14:paraId="5288BB7F">
      <w:pPr>
        <w:spacing w:line="340" w:lineRule="exact"/>
        <w:rPr>
          <w:rFonts w:ascii="宋体" w:hAnsi="宋体" w:cs="宋体"/>
          <w:sz w:val="28"/>
          <w:szCs w:val="28"/>
        </w:rPr>
      </w:pPr>
      <w:r>
        <w:rPr>
          <w:rFonts w:hint="eastAsia" w:ascii="宋体" w:hAnsi="宋体" w:cs="宋体"/>
          <w:sz w:val="28"/>
          <w:szCs w:val="28"/>
        </w:rPr>
        <w:t xml:space="preserve">    B.法定代表人或负责人或实际控制人是夫妻关系</w:t>
      </w:r>
    </w:p>
    <w:p w14:paraId="404B551C">
      <w:pPr>
        <w:spacing w:line="340" w:lineRule="exact"/>
        <w:rPr>
          <w:rFonts w:ascii="宋体" w:hAnsi="宋体" w:cs="宋体"/>
          <w:sz w:val="28"/>
          <w:szCs w:val="28"/>
        </w:rPr>
      </w:pPr>
      <w:r>
        <w:rPr>
          <w:rFonts w:hint="eastAsia" w:ascii="宋体" w:hAnsi="宋体" w:cs="宋体"/>
          <w:sz w:val="28"/>
          <w:szCs w:val="28"/>
        </w:rPr>
        <w:t xml:space="preserve">    C.法定代表人或负责人或实际控制人是直系血亲关系</w:t>
      </w:r>
    </w:p>
    <w:p w14:paraId="291819BD">
      <w:pPr>
        <w:spacing w:line="340" w:lineRule="exact"/>
        <w:rPr>
          <w:rFonts w:ascii="宋体" w:hAnsi="宋体" w:cs="宋体"/>
          <w:sz w:val="28"/>
          <w:szCs w:val="28"/>
        </w:rPr>
      </w:pPr>
      <w:r>
        <w:rPr>
          <w:rFonts w:hint="eastAsia" w:ascii="宋体" w:hAnsi="宋体" w:cs="宋体"/>
          <w:sz w:val="28"/>
          <w:szCs w:val="28"/>
        </w:rPr>
        <w:t xml:space="preserve">    D.法定代表人或负责人或实际控制人存在三代以内旁系血亲关系</w:t>
      </w:r>
    </w:p>
    <w:p w14:paraId="057750B3">
      <w:pPr>
        <w:spacing w:line="340" w:lineRule="exact"/>
        <w:rPr>
          <w:rFonts w:ascii="宋体" w:hAnsi="宋体" w:cs="宋体"/>
          <w:sz w:val="28"/>
          <w:szCs w:val="28"/>
        </w:rPr>
      </w:pPr>
      <w:r>
        <w:rPr>
          <w:rFonts w:hint="eastAsia" w:ascii="宋体" w:hAnsi="宋体" w:cs="宋体"/>
          <w:sz w:val="28"/>
          <w:szCs w:val="28"/>
        </w:rPr>
        <w:t xml:space="preserve">    E.法定代表人或负责人或实际控制人存在近姻亲关系</w:t>
      </w:r>
    </w:p>
    <w:p w14:paraId="3D0AAF95">
      <w:pPr>
        <w:spacing w:line="340" w:lineRule="exact"/>
        <w:rPr>
          <w:rFonts w:ascii="宋体" w:hAnsi="宋体" w:cs="宋体"/>
          <w:sz w:val="28"/>
          <w:szCs w:val="28"/>
        </w:rPr>
      </w:pPr>
      <w:r>
        <w:rPr>
          <w:rFonts w:hint="eastAsia" w:ascii="宋体" w:hAnsi="宋体" w:cs="宋体"/>
          <w:sz w:val="28"/>
          <w:szCs w:val="28"/>
        </w:rPr>
        <w:t xml:space="preserve">    F.法定代表人或负责人或实际控制人存在股份控制或实际控制关系</w:t>
      </w:r>
    </w:p>
    <w:p w14:paraId="5CBC8F54">
      <w:pPr>
        <w:spacing w:line="340" w:lineRule="exact"/>
        <w:rPr>
          <w:rFonts w:ascii="宋体" w:hAnsi="宋体" w:cs="宋体"/>
          <w:sz w:val="28"/>
          <w:szCs w:val="28"/>
        </w:rPr>
      </w:pPr>
      <w:r>
        <w:rPr>
          <w:rFonts w:hint="eastAsia" w:ascii="宋体" w:hAnsi="宋体" w:cs="宋体"/>
          <w:sz w:val="28"/>
          <w:szCs w:val="28"/>
        </w:rPr>
        <w:t xml:space="preserve">    G.存在共同直接或间接投资设立子公司、联营企业和合营企业情况</w:t>
      </w:r>
    </w:p>
    <w:p w14:paraId="634DA22D">
      <w:pPr>
        <w:spacing w:line="340" w:lineRule="exact"/>
        <w:rPr>
          <w:rFonts w:ascii="宋体" w:hAnsi="宋体" w:cs="宋体"/>
          <w:sz w:val="28"/>
          <w:szCs w:val="28"/>
        </w:rPr>
      </w:pPr>
      <w:r>
        <w:rPr>
          <w:rFonts w:hint="eastAsia" w:ascii="宋体" w:hAnsi="宋体" w:cs="宋体"/>
          <w:sz w:val="28"/>
          <w:szCs w:val="28"/>
        </w:rPr>
        <w:t xml:space="preserve">    H.存在分级代理或代销关系、同一生产制造商关系、管理关系、重要业务（占主营业务收入50%以上）或重要财务往来关系（如融资）等其他实质性控制关系</w:t>
      </w:r>
    </w:p>
    <w:p w14:paraId="55874DE9">
      <w:pPr>
        <w:spacing w:line="340" w:lineRule="exact"/>
        <w:ind w:left="280" w:hanging="280" w:hangingChars="100"/>
        <w:rPr>
          <w:rFonts w:ascii="宋体" w:hAnsi="宋体" w:cs="宋体"/>
          <w:sz w:val="28"/>
          <w:szCs w:val="28"/>
        </w:rPr>
      </w:pPr>
      <w:r>
        <w:rPr>
          <w:rFonts w:hint="eastAsia" w:ascii="宋体" w:hAnsi="宋体" w:cs="宋体"/>
          <w:sz w:val="28"/>
          <w:szCs w:val="28"/>
        </w:rPr>
        <w:t xml:space="preserve">    I.其他利害关系情况 </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p>
    <w:p w14:paraId="13F0BA55">
      <w:pPr>
        <w:spacing w:line="340" w:lineRule="exact"/>
        <w:ind w:firstLine="480"/>
        <w:rPr>
          <w:rFonts w:ascii="宋体" w:hAnsi="宋体" w:cs="宋体"/>
          <w:sz w:val="28"/>
          <w:szCs w:val="28"/>
        </w:rPr>
      </w:pPr>
      <w:r>
        <w:rPr>
          <w:rFonts w:hint="eastAsia" w:ascii="宋体" w:hAnsi="宋体" w:cs="宋体"/>
          <w:sz w:val="28"/>
          <w:szCs w:val="28"/>
        </w:rPr>
        <w:t>三、现已清楚知道并严格遵守政府采购法律法规和现场纪律。</w:t>
      </w:r>
    </w:p>
    <w:p w14:paraId="44F01E7A">
      <w:pPr>
        <w:spacing w:line="340" w:lineRule="exact"/>
        <w:ind w:firstLine="480"/>
        <w:rPr>
          <w:rFonts w:ascii="宋体" w:hAnsi="宋体" w:cs="宋体"/>
          <w:sz w:val="28"/>
          <w:szCs w:val="28"/>
        </w:rPr>
      </w:pPr>
      <w:r>
        <w:rPr>
          <w:rFonts w:hint="eastAsia" w:ascii="宋体" w:hAnsi="宋体" w:cs="宋体"/>
          <w:sz w:val="28"/>
          <w:szCs w:val="28"/>
        </w:rPr>
        <w:t>四、我发现</w:t>
      </w:r>
      <w:r>
        <w:rPr>
          <w:rFonts w:hint="eastAsia" w:ascii="宋体" w:hAnsi="宋体" w:cs="宋体"/>
          <w:sz w:val="28"/>
          <w:szCs w:val="28"/>
          <w:u w:val="single"/>
        </w:rPr>
        <w:t xml:space="preserve">                      </w:t>
      </w:r>
      <w:r>
        <w:rPr>
          <w:rFonts w:hint="eastAsia" w:ascii="宋体" w:hAnsi="宋体" w:cs="宋体"/>
          <w:sz w:val="28"/>
          <w:szCs w:val="28"/>
        </w:rPr>
        <w:t>和</w:t>
      </w:r>
      <w:r>
        <w:rPr>
          <w:rFonts w:hint="eastAsia" w:ascii="宋体" w:hAnsi="宋体" w:cs="宋体"/>
          <w:sz w:val="28"/>
          <w:szCs w:val="28"/>
          <w:u w:val="single"/>
        </w:rPr>
        <w:t xml:space="preserve">                  </w:t>
      </w:r>
      <w:r>
        <w:rPr>
          <w:rFonts w:hint="eastAsia" w:ascii="宋体" w:hAnsi="宋体" w:cs="宋体"/>
          <w:sz w:val="28"/>
          <w:szCs w:val="28"/>
        </w:rPr>
        <w:t>供应商之间存在或可能存在上述第二条第</w:t>
      </w:r>
      <w:r>
        <w:rPr>
          <w:rFonts w:hint="eastAsia" w:ascii="宋体" w:hAnsi="宋体" w:cs="宋体"/>
          <w:sz w:val="28"/>
          <w:szCs w:val="28"/>
          <w:u w:val="single"/>
        </w:rPr>
        <w:t xml:space="preserve">        </w:t>
      </w:r>
      <w:r>
        <w:rPr>
          <w:rFonts w:hint="eastAsia" w:ascii="宋体" w:hAnsi="宋体" w:cs="宋体"/>
          <w:sz w:val="28"/>
          <w:szCs w:val="28"/>
        </w:rPr>
        <w:t xml:space="preserve">项利害关系。 </w:t>
      </w:r>
    </w:p>
    <w:p w14:paraId="297C7D55">
      <w:pPr>
        <w:spacing w:line="340" w:lineRule="exact"/>
        <w:ind w:firstLine="480"/>
        <w:rPr>
          <w:rFonts w:ascii="宋体" w:hAnsi="宋体" w:cs="宋体"/>
          <w:sz w:val="28"/>
          <w:szCs w:val="28"/>
        </w:rPr>
      </w:pPr>
    </w:p>
    <w:p w14:paraId="165D5D73">
      <w:pPr>
        <w:wordWrap w:val="0"/>
        <w:spacing w:line="340" w:lineRule="exact"/>
        <w:ind w:firstLine="140" w:firstLineChars="50"/>
        <w:jc w:val="right"/>
        <w:rPr>
          <w:rFonts w:ascii="宋体" w:hAnsi="宋体" w:cs="宋体"/>
          <w:sz w:val="28"/>
          <w:szCs w:val="28"/>
        </w:rPr>
      </w:pPr>
      <w:r>
        <w:rPr>
          <w:rFonts w:hint="eastAsia" w:ascii="宋体" w:hAnsi="宋体" w:cs="宋体"/>
          <w:sz w:val="28"/>
          <w:szCs w:val="28"/>
        </w:rPr>
        <w:t xml:space="preserve">（投标人代表签名）：          </w:t>
      </w:r>
    </w:p>
    <w:p w14:paraId="13128C15">
      <w:pPr>
        <w:spacing w:line="340" w:lineRule="exact"/>
        <w:rPr>
          <w:rFonts w:ascii="宋体" w:hAnsi="宋体" w:cs="宋体"/>
          <w:sz w:val="28"/>
          <w:szCs w:val="28"/>
        </w:rPr>
      </w:pPr>
      <w:r>
        <w:rPr>
          <w:rFonts w:hint="eastAsia" w:ascii="宋体" w:hAnsi="宋体" w:cs="宋体"/>
          <w:sz w:val="28"/>
          <w:szCs w:val="28"/>
        </w:rPr>
        <w:t xml:space="preserve">                                       </w:t>
      </w:r>
    </w:p>
    <w:p w14:paraId="2ABF3F21">
      <w:pPr>
        <w:spacing w:line="340" w:lineRule="exact"/>
        <w:jc w:val="right"/>
        <w:rPr>
          <w:rFonts w:ascii="宋体" w:hAnsi="宋体" w:cs="宋体"/>
          <w:sz w:val="28"/>
          <w:szCs w:val="28"/>
        </w:rPr>
      </w:pPr>
      <w:r>
        <w:rPr>
          <w:rFonts w:hint="eastAsia" w:ascii="宋体" w:hAnsi="宋体" w:cs="宋体"/>
          <w:sz w:val="28"/>
          <w:szCs w:val="28"/>
        </w:rPr>
        <w:t xml:space="preserve">        年   月   日</w:t>
      </w:r>
      <w:r>
        <w:rPr>
          <w:rFonts w:hint="eastAsia" w:ascii="宋体" w:hAnsi="宋体" w:cs="宋体"/>
          <w:sz w:val="28"/>
          <w:szCs w:val="28"/>
        </w:rPr>
        <w:tab/>
      </w:r>
      <w:r>
        <w:rPr>
          <w:rFonts w:hint="eastAsia" w:ascii="宋体" w:hAnsi="宋体" w:cs="宋体"/>
          <w:sz w:val="28"/>
          <w:szCs w:val="28"/>
        </w:rPr>
        <w:t xml:space="preserve">  </w:t>
      </w:r>
      <w:r>
        <w:rPr>
          <w:rFonts w:hint="eastAsia" w:ascii="宋体" w:hAnsi="宋体" w:cs="宋体"/>
          <w:sz w:val="28"/>
          <w:szCs w:val="28"/>
        </w:rPr>
        <w:tab/>
      </w:r>
    </w:p>
    <w:p w14:paraId="290054EE">
      <w:pPr>
        <w:spacing w:line="340" w:lineRule="exact"/>
        <w:rPr>
          <w:rFonts w:ascii="宋体" w:hAnsi="宋体" w:cs="宋体"/>
          <w:sz w:val="28"/>
          <w:szCs w:val="28"/>
        </w:rPr>
      </w:pPr>
    </w:p>
    <w:p w14:paraId="111C4789">
      <w:pPr>
        <w:spacing w:line="360" w:lineRule="exact"/>
        <w:rPr>
          <w:rFonts w:ascii="宋体" w:hAnsi="宋体" w:cs="宋体"/>
          <w:sz w:val="24"/>
          <w:szCs w:val="24"/>
        </w:rPr>
      </w:pPr>
      <w:r>
        <w:rPr>
          <w:rFonts w:hint="eastAsia" w:ascii="宋体" w:hAnsi="宋体" w:cs="宋体"/>
          <w:sz w:val="24"/>
          <w:szCs w:val="24"/>
        </w:rPr>
        <w:t>注：1、投标人认为有利害关系和需要回避的人员，应提供相关证明材料，与本声明书一同提交。由采购代理机构和财政监督部门负责询问核查；</w:t>
      </w:r>
    </w:p>
    <w:p w14:paraId="3B36974C">
      <w:pPr>
        <w:spacing w:line="360" w:lineRule="exact"/>
        <w:ind w:firstLine="482"/>
        <w:rPr>
          <w:rFonts w:ascii="宋体" w:hAnsi="宋体" w:cs="宋体"/>
          <w:b/>
          <w:sz w:val="24"/>
        </w:rPr>
      </w:pPr>
      <w:r>
        <w:rPr>
          <w:rFonts w:hint="eastAsia" w:ascii="宋体" w:hAnsi="宋体" w:cs="宋体"/>
          <w:b/>
          <w:sz w:val="24"/>
        </w:rPr>
        <w:t>2、</w:t>
      </w:r>
      <w:r>
        <w:fldChar w:fldCharType="begin"/>
      </w:r>
      <w:r>
        <w:instrText xml:space="preserve"> HYPERLINK "mailto:该声明书在投标文件解密后30分钟内以邮件方式发送至邮箱lssggzyjyzx@163.com" </w:instrText>
      </w:r>
      <w:r>
        <w:fldChar w:fldCharType="separate"/>
      </w:r>
      <w:r>
        <w:rPr>
          <w:rStyle w:val="48"/>
          <w:rFonts w:hint="eastAsia" w:ascii="宋体" w:hAnsi="宋体" w:cs="宋体"/>
          <w:b/>
          <w:color w:val="auto"/>
          <w:sz w:val="24"/>
          <w:u w:val="none"/>
        </w:rPr>
        <w:t>该声明书在投标文件解密后30分钟内以邮件方式发送至邮箱312740844@qq.com</w:t>
      </w:r>
      <w:r>
        <w:rPr>
          <w:rStyle w:val="48"/>
          <w:rFonts w:hint="eastAsia" w:ascii="宋体" w:hAnsi="宋体" w:cs="宋体"/>
          <w:b/>
          <w:color w:val="auto"/>
          <w:sz w:val="24"/>
          <w:u w:val="none"/>
        </w:rPr>
        <w:fldChar w:fldCharType="end"/>
      </w:r>
      <w:r>
        <w:rPr>
          <w:rStyle w:val="48"/>
          <w:rFonts w:hint="eastAsia" w:ascii="宋体" w:hAnsi="宋体" w:cs="宋体"/>
          <w:b/>
          <w:color w:val="auto"/>
          <w:sz w:val="24"/>
          <w:u w:val="none"/>
        </w:rPr>
        <w:t>；</w:t>
      </w:r>
    </w:p>
    <w:p w14:paraId="3AC57B47">
      <w:r>
        <w:rPr>
          <w:rFonts w:hint="eastAsia" w:ascii="宋体" w:hAnsi="宋体" w:cs="宋体"/>
          <w:b/>
          <w:sz w:val="24"/>
        </w:rPr>
        <w:t>3、该声明书请各供应商在开标前提前准备好。</w:t>
      </w:r>
    </w:p>
    <w:sectPr>
      <w:footerReference r:id="rId18" w:type="default"/>
      <w:pgSz w:w="11906" w:h="16838"/>
      <w:pgMar w:top="1134" w:right="1134" w:bottom="1134" w:left="1134"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F26406C-635C-4448-93A4-0F257A799D9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27F2ADF-9728-498C-8474-B47F13F26D5F}"/>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Helvetica">
    <w:panose1 w:val="020B0604020202020204"/>
    <w:charset w:val="00"/>
    <w:family w:val="swiss"/>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3" w:fontKey="{2D8A9CD3-F276-476C-A556-B8925973A473}"/>
  </w:font>
  <w:font w:name="Wingdings 2">
    <w:panose1 w:val="05020102010507070707"/>
    <w:charset w:val="02"/>
    <w:family w:val="roman"/>
    <w:pitch w:val="default"/>
    <w:sig w:usb0="00000000" w:usb1="00000000" w:usb2="00000000" w:usb3="00000000" w:csb0="80000000" w:csb1="00000000"/>
    <w:embedRegular r:id="rId4" w:fontKey="{E4074A2F-A5FA-447A-AA93-5FB8AA5780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E05F4">
    <w:pPr>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8F3494">
                          <w:pPr>
                            <w:pBdr>
                              <w:top w:val="single" w:color="auto" w:sz="4" w:space="1"/>
                            </w:pBdr>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HRNYBAACyAwAADgAAAGRycy9lMm9Eb2MueG1srVNBrtMwEN0jcQfL&#10;e5q0SKiKmn4B1UdICJA+HMB1nMaS7bHsaZNyALgBKzbsOVfPwdhJ+uGz+Qs2yXhm/Oa9mfHmZrCG&#10;nVSIGlzNl4uSM+UkNNodav750+2zNWcRhWuEAadqflaR32yfPtn0vlIr6MA0KjACcbHqfc07RF8V&#10;RZSdsiIuwCtHwRaCFUjHcCiaIHpCt6ZYleWLoofQ+ABSxUje3RjkE2J4DCC0rZZqB/JolcMRNSgj&#10;kCTFTvvIt5lt2yqJH9o2KmSm5qQU85eKkL1P32K7EdUhCN9pOVEQj6HwQJMV2lHRK9ROoGDHoP+B&#10;sloGiNDiQoItRiG5I6RiWT7ozV0nvMpaqNXRX5se/x+sfH/6GJhuav6cMycsDfzy/dvlx6/Lz69s&#10;mdrT+1hR1p2nPBxewUBLM/sjOZPqoQ02/UkPozg193xtrhqQyXRpvVqvSwpJis0Hwi/ur/sQ8Y0C&#10;y5JR80DTy00Vp3cRx9Q5JVVzcKuNyRM07i8HYSZPkbiPHJOFw36YBO2hOZMeegZUp4PwhbOelqDm&#10;jnaeM/PWUY/TvsxGmI39bAgn6WLNkbPRfI15rxKR6F8ekdhl0qn0WG9iRKPMsqe1S7vy5zln3T+1&#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0/qHRNYBAACyAwAADgAAAAAAAAABACAAAAAe&#10;AQAAZHJzL2Uyb0RvYy54bWxQSwUGAAAAAAYABgBZAQAAZgUAAAAA&#10;">
              <v:fill on="f" focussize="0,0"/>
              <v:stroke on="f"/>
              <v:imagedata o:title=""/>
              <o:lock v:ext="edit" aspectratio="f"/>
              <v:textbox inset="0mm,0mm,0mm,0mm" style="mso-fit-shape-to-text:t;">
                <w:txbxContent>
                  <w:p w14:paraId="328F3494">
                    <w:pPr>
                      <w:pBdr>
                        <w:top w:val="single" w:color="auto" w:sz="4" w:space="1"/>
                      </w:pBdr>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FA4A">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1FBA9">
    <w:pPr>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71A627">
                          <w:pPr>
                            <w:pBdr>
                              <w:top w:val="single" w:color="auto" w:sz="4" w:space="1"/>
                            </w:pBdr>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b9ddcBAACyAwAADgAAAGRycy9lMm9Eb2MueG1srVPBjtMwEL0j8Q+W&#10;7zTZaoWqqOkKtlqEhABp4QNcx2ks2R7L4zYpHwB/wIkLd76r38HYSbqwXPbAJRnPjN+8NzNe3wzW&#10;sKMKqMHV/GpRcqachEa7fc0/f7p7seIMo3CNMOBUzU8K+c3m+bN17yu1hA5MowIjEIdV72vexeir&#10;okDZKStwAV45CrYQrIh0DPuiCaIndGuKZVm+LHoIjQ8gFSJ5t2OQT4jhKYDQtlqqLciDVS6OqEEZ&#10;EUkSdtoj32S2batk/NC2qCIzNSelMX+pCNm79C02a1Htg/CdlhMF8RQKjzRZoR0VvUBtRRTsEPQ/&#10;UFbLAAhtXEiwxSgkd4RUXJWPenPfCa+yFmo1+kvT8f/ByvfHj4HppubXnDlhaeDn79/OP36df35l&#10;y9Se3mNFWfee8uLwGgZamtmP5EyqhzbY9Cc9jOLU3NOluWqITKZLq+VqVVJIUmw+EH7xcN0HjG8U&#10;WJaMmgeaXm6qOL7DOKbOKamagzttTJ6gcX85CDN5isR95JisOOyGSdAOmhPpoWdAdToIXzjraQlq&#10;7mjnOTNvHfU47ctshNnYzYZwki7WPHI2mrcx71Uigv7VIRK7TDqVHutNjGiUWfa0dmlX/jznrIen&#10;tv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CW/XXXAQAAsgMAAA4AAAAAAAAAAQAgAAAA&#10;HgEAAGRycy9lMm9Eb2MueG1sUEsFBgAAAAAGAAYAWQEAAGcFAAAAAA==&#10;">
              <v:fill on="f" focussize="0,0"/>
              <v:stroke on="f"/>
              <v:imagedata o:title=""/>
              <o:lock v:ext="edit" aspectratio="f"/>
              <v:textbox inset="0mm,0mm,0mm,0mm" style="mso-fit-shape-to-text:t;">
                <w:txbxContent>
                  <w:p w14:paraId="3271A627">
                    <w:pPr>
                      <w:pBdr>
                        <w:top w:val="single" w:color="auto" w:sz="4" w:space="1"/>
                      </w:pBdr>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79DB">
    <w:pPr>
      <w:pStyle w:val="28"/>
      <w:framePr w:wrap="around" w:vAnchor="text" w:hAnchor="margin" w:xAlign="center" w:y="1"/>
      <w:rPr>
        <w:rStyle w:val="46"/>
      </w:rPr>
    </w:pPr>
    <w:r>
      <w:rPr>
        <w:rStyle w:val="46"/>
      </w:rPr>
      <w:fldChar w:fldCharType="begin"/>
    </w:r>
    <w:r>
      <w:rPr>
        <w:rStyle w:val="46"/>
        <w:highlight w:val="white"/>
      </w:rPr>
      <w:instrText xml:space="preserve">PAGE  </w:instrText>
    </w:r>
    <w:r>
      <w:rPr>
        <w:rStyle w:val="46"/>
      </w:rPr>
      <w:fldChar w:fldCharType="separate"/>
    </w:r>
    <w:r>
      <w:rPr>
        <w:rStyle w:val="46"/>
        <w:highlight w:val="white"/>
      </w:rPr>
      <w:t>52</w:t>
    </w:r>
    <w:r>
      <w:rPr>
        <w:rStyle w:val="46"/>
      </w:rPr>
      <w:fldChar w:fldCharType="end"/>
    </w:r>
  </w:p>
  <w:p w14:paraId="7A7C2ACE">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7065">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F639">
    <w:pPr>
      <w:pStyle w:val="28"/>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BF3AEE">
                          <w:pPr>
                            <w:pStyle w:val="28"/>
                            <w:jc w:val="center"/>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8X/2dcBAACyAwAADgAAAGRycy9lMm9Eb2MueG1srVPBjtMwEL0j8Q+W&#10;7zTZI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YvOHPC0sDPP76ff/4+//rG&#10;nqf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F/9nXAQAAsgMAAA4AAAAAAAAAAQAgAAAA&#10;HgEAAGRycy9lMm9Eb2MueG1sUEsFBgAAAAAGAAYAWQEAAGcFAAAAAA==&#10;">
              <v:fill on="f" focussize="0,0"/>
              <v:stroke on="f"/>
              <v:imagedata o:title=""/>
              <o:lock v:ext="edit" aspectratio="f"/>
              <v:textbox inset="0mm,0mm,0mm,0mm" style="mso-fit-shape-to-text:t;">
                <w:txbxContent>
                  <w:p w14:paraId="75BF3AEE">
                    <w:pPr>
                      <w:pStyle w:val="28"/>
                      <w:jc w:val="center"/>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v:textbox>
            </v:shape>
          </w:pict>
        </mc:Fallback>
      </mc:AlternateContent>
    </w:r>
  </w:p>
  <w:p w14:paraId="7C63F63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F4DD">
    <w:pPr>
      <w:pStyle w:val="28"/>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86AC59">
                          <w:pPr>
                            <w:pStyle w:val="28"/>
                            <w:jc w:val="cente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0fNdcBAACyAwAADgAAAGRycy9lMm9Eb2MueG1srVPBjtMwEL0j8Q+W&#10;7zTZCq2qqOkKqBYhIUBa9gNcx2ks2R7LnjYpHwB/wIkLd76r38HYSbqwXPbAJRnPjN+8NzNe3wzW&#10;sKMKUYOr+dWi5Ew5CY12+5rff759seIsonCNMOBUzU8q8pvN82fr3ldqCR2YRgVGIC5Wva95h+ir&#10;ooiyU1bEBXjlKNhCsALpGPZFE0RP6NYUy7K8LnoIjQ8gVYzk3Y5BPiGGpwBC22qptiAPVjkcUYMy&#10;AklS7LSPfJPZtq2S+LFto0Jmak5KMX+pCNm79C02a1Htg/CdlhMF8RQKjzRZoR0VvUBtBQp2CPof&#10;KKtlgAgtLiTYYhSSO0IqrspHvbnrhFdZC7U6+kvT4/+DlR+OnwLTTc2vOXPC0sDP37+df/w6//zK&#10;Xqb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PtHzXXAQAAsgMAAA4AAAAAAAAAAQAgAAAA&#10;HgEAAGRycy9lMm9Eb2MueG1sUEsFBgAAAAAGAAYAWQEAAGcFAAAAAA==&#10;">
              <v:fill on="f" focussize="0,0"/>
              <v:stroke on="f"/>
              <v:imagedata o:title=""/>
              <o:lock v:ext="edit" aspectratio="f"/>
              <v:textbox inset="0mm,0mm,0mm,0mm" style="mso-fit-shape-to-text:t;">
                <w:txbxContent>
                  <w:p w14:paraId="6686AC59">
                    <w:pPr>
                      <w:pStyle w:val="28"/>
                      <w:jc w:val="cente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p w14:paraId="33BCFCE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1EA0C">
    <w:pPr>
      <w:pStyle w:val="28"/>
      <w:jc w:val="center"/>
      <w:rPr>
        <w:rFonts w:ascii="仿宋_GB2312" w:eastAsia="仿宋_GB2312"/>
      </w:rPr>
    </w:pPr>
  </w:p>
  <w:p w14:paraId="6414FF0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D87E3">
    <w:pPr>
      <w:pStyle w:val="28"/>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75A604">
                          <w:pPr>
                            <w:pStyle w:val="28"/>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UzyNcBAACyAwAADgAAAGRycy9lMm9Eb2MueG1srVPBjtMwEL0j8Q+W&#10;7zTZHpYqaroCqkVICJCW/QDXcRpLtseyp03KB8AfcOLCne/qdzB2ki4slz1wScYz4zfvzYzXN4M1&#10;7KhC1OBqfrUoOVNOQqPdvub3n29frDiLKFwjDDhV85OK/Gbz/Nm695VaQgemUYERiItV72veIfqq&#10;KKLslBVxAV45CrYQrEA6hn3RBNETujXFsiyvix5C4wNIFSN5t2OQT4jhKYDQtlqqLciDVQ5H1KCM&#10;QJIUO+0j32S2baskfmzbqJCZmpNSzF8qQvYufYvNWlT7IHyn5URBPIXCI01WaEdFL1BbgYIdgv4H&#10;ymoZIEKLCwm2GIXkjpCKq/JRb+464VXWQq2O/tL0+P9g5Yfjp8B0U/OXnDlhaeDn79/OP36df35l&#10;16k9vY8VZd15ysPhNQy0NLM/kjOpHtpg05/0MIpTc0+X5qoBmUyXVsvVqqSQpNh8IPzi4boPEd8q&#10;sCwZNQ80vdxUcXwfcUydU1I1B7famDxB4/5yEGbyFIn7yDFZOOyGSdAOmhPpoWdAdToIXzjraQlq&#10;7mjnOTPvHPU47ctshNnYzYZwki7WHDkbzTeY9yoRif7VAYldJp1Kj/UmRjTKLHtau7Qrf55z1sNT&#10;2/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mlM8jXAQAAsgMAAA4AAAAAAAAAAQAgAAAA&#10;HgEAAGRycy9lMm9Eb2MueG1sUEsFBgAAAAAGAAYAWQEAAGcFAAAAAA==&#10;">
              <v:fill on="f" focussize="0,0"/>
              <v:stroke on="f"/>
              <v:imagedata o:title=""/>
              <o:lock v:ext="edit" aspectratio="f"/>
              <v:textbox inset="0mm,0mm,0mm,0mm" style="mso-fit-shape-to-text:t;">
                <w:txbxContent>
                  <w:p w14:paraId="1575A604">
                    <w:pPr>
                      <w:pStyle w:val="28"/>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00178">
    <w:pPr>
      <w:pStyle w:val="29"/>
      <w:pBdr>
        <w:bottom w:val="none" w:color="auto" w:sz="0" w:space="1"/>
      </w:pBdr>
      <w:ind w:right="-4"/>
      <w:jc w:val="left"/>
      <w:rPr>
        <w:rFonts w:ascii="仿宋_GB2312" w:hAnsi="宋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C86B3">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E684">
    <w:pPr>
      <w:pStyle w:val="29"/>
    </w:pPr>
    <w:r>
      <w:rPr>
        <w:rFonts w:hint="eastAsia" w:ascii="仿宋_GB2312" w:eastAsia="仿宋_GB2312"/>
        <w:sz w:val="24"/>
        <w:szCs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B9CD7">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0F56">
    <w:pPr>
      <w:pStyle w:val="29"/>
    </w:pPr>
    <w:r>
      <w:rPr>
        <w:rFonts w:hint="eastAsia" w:ascii="仿宋_GB2312" w:eastAsia="仿宋_GB2312"/>
        <w:sz w:val="24"/>
        <w:szCs w:val="24"/>
      </w:rPr>
      <w:t>丽水市政府采购中心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85542">
    <w:pPr>
      <w:pStyle w:val="29"/>
      <w:pBdr>
        <w:bottom w:val="none" w:color="auto" w:sz="0" w:space="1"/>
      </w:pBdr>
      <w:rPr>
        <w:rFonts w:ascii="仿宋_GB2312" w:eastAsia="仿宋_GB2312"/>
        <w:b/>
        <w:i/>
        <w:u w:val="single"/>
      </w:rPr>
    </w:pPr>
    <w:r>
      <w:t></w:t>
    </w:r>
    <w:r>
      <w:rPr>
        <w:rFonts w:hint="eastAsia"/>
      </w:rPr>
      <w:t xml:space="preserve">                                                 </w:t>
    </w:r>
  </w:p>
  <w:p w14:paraId="7A16A9AB">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57D64">
    <w:pPr>
      <w:pStyle w:val="29"/>
      <w:pBdr>
        <w:bottom w:val="none" w:color="auto" w:sz="0" w:space="1"/>
      </w:pBdr>
      <w:jc w:val="right"/>
    </w:pPr>
    <w:r>
      <w:t></w:t>
    </w: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CDA1D"/>
    <w:multiLevelType w:val="singleLevel"/>
    <w:tmpl w:val="814CDA1D"/>
    <w:lvl w:ilvl="0" w:tentative="0">
      <w:start w:val="1"/>
      <w:numFmt w:val="decimal"/>
      <w:suff w:val="space"/>
      <w:lvlText w:val="%1."/>
      <w:lvlJc w:val="left"/>
    </w:lvl>
  </w:abstractNum>
  <w:abstractNum w:abstractNumId="1">
    <w:nsid w:val="97209114"/>
    <w:multiLevelType w:val="singleLevel"/>
    <w:tmpl w:val="97209114"/>
    <w:lvl w:ilvl="0" w:tentative="0">
      <w:start w:val="2"/>
      <w:numFmt w:val="decimal"/>
      <w:suff w:val="space"/>
      <w:lvlText w:val="%1."/>
      <w:lvlJc w:val="left"/>
    </w:lvl>
  </w:abstractNum>
  <w:abstractNum w:abstractNumId="2">
    <w:nsid w:val="A6340710"/>
    <w:multiLevelType w:val="singleLevel"/>
    <w:tmpl w:val="A6340710"/>
    <w:lvl w:ilvl="0" w:tentative="0">
      <w:start w:val="1"/>
      <w:numFmt w:val="decimal"/>
      <w:lvlText w:val="(%1)"/>
      <w:lvlJc w:val="left"/>
      <w:pPr>
        <w:ind w:left="425" w:hanging="425"/>
      </w:pPr>
      <w:rPr>
        <w:rFonts w:hint="default"/>
      </w:rPr>
    </w:lvl>
  </w:abstractNum>
  <w:abstractNum w:abstractNumId="3">
    <w:nsid w:val="BD45DA60"/>
    <w:multiLevelType w:val="singleLevel"/>
    <w:tmpl w:val="BD45DA60"/>
    <w:lvl w:ilvl="0" w:tentative="0">
      <w:start w:val="5"/>
      <w:numFmt w:val="decimal"/>
      <w:suff w:val="nothing"/>
      <w:lvlText w:val="%1、"/>
      <w:lvlJc w:val="left"/>
    </w:lvl>
  </w:abstractNum>
  <w:abstractNum w:abstractNumId="4">
    <w:nsid w:val="CE268E1E"/>
    <w:multiLevelType w:val="singleLevel"/>
    <w:tmpl w:val="CE268E1E"/>
    <w:lvl w:ilvl="0" w:tentative="0">
      <w:start w:val="1"/>
      <w:numFmt w:val="decimal"/>
      <w:lvlText w:val="(%1)"/>
      <w:lvlJc w:val="left"/>
      <w:pPr>
        <w:ind w:left="425" w:hanging="425"/>
      </w:pPr>
      <w:rPr>
        <w:rFonts w:hint="default"/>
      </w:rPr>
    </w:lvl>
  </w:abstractNum>
  <w:abstractNum w:abstractNumId="5">
    <w:nsid w:val="EC714B8D"/>
    <w:multiLevelType w:val="singleLevel"/>
    <w:tmpl w:val="EC714B8D"/>
    <w:lvl w:ilvl="0" w:tentative="0">
      <w:start w:val="1"/>
      <w:numFmt w:val="decimal"/>
      <w:lvlText w:val="(%1)"/>
      <w:lvlJc w:val="left"/>
      <w:pPr>
        <w:ind w:left="425" w:hanging="425"/>
      </w:pPr>
      <w:rPr>
        <w:rFonts w:hint="default"/>
      </w:rPr>
    </w:lvl>
  </w:abstractNum>
  <w:abstractNum w:abstractNumId="6">
    <w:nsid w:val="173057DD"/>
    <w:multiLevelType w:val="singleLevel"/>
    <w:tmpl w:val="173057DD"/>
    <w:lvl w:ilvl="0" w:tentative="0">
      <w:start w:val="4"/>
      <w:numFmt w:val="chineseCounting"/>
      <w:suff w:val="space"/>
      <w:lvlText w:val="第%1章"/>
      <w:lvlJc w:val="left"/>
      <w:rPr>
        <w:rFonts w:hint="eastAsia"/>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autoHyphenation/>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NmJiMmUxNzIwOTBhNjEzNWFjNGEzZjI1MzVmMWUifQ=="/>
  </w:docVars>
  <w:rsids>
    <w:rsidRoot w:val="008241EE"/>
    <w:rsid w:val="0000092F"/>
    <w:rsid w:val="00000A06"/>
    <w:rsid w:val="00002C30"/>
    <w:rsid w:val="000030EF"/>
    <w:rsid w:val="0000383A"/>
    <w:rsid w:val="00003C7B"/>
    <w:rsid w:val="00004AFC"/>
    <w:rsid w:val="00004FD5"/>
    <w:rsid w:val="00010AEC"/>
    <w:rsid w:val="000119A7"/>
    <w:rsid w:val="00011BC4"/>
    <w:rsid w:val="00012FF1"/>
    <w:rsid w:val="00015CBE"/>
    <w:rsid w:val="000174DF"/>
    <w:rsid w:val="0001765F"/>
    <w:rsid w:val="000208C4"/>
    <w:rsid w:val="00020BA0"/>
    <w:rsid w:val="00020D0C"/>
    <w:rsid w:val="00022FBE"/>
    <w:rsid w:val="000235E9"/>
    <w:rsid w:val="00023D41"/>
    <w:rsid w:val="00023DF4"/>
    <w:rsid w:val="00023FAD"/>
    <w:rsid w:val="000259F4"/>
    <w:rsid w:val="0002693D"/>
    <w:rsid w:val="0003055A"/>
    <w:rsid w:val="000306D2"/>
    <w:rsid w:val="0003200F"/>
    <w:rsid w:val="00032BF5"/>
    <w:rsid w:val="000330A5"/>
    <w:rsid w:val="00033D54"/>
    <w:rsid w:val="00034BE1"/>
    <w:rsid w:val="00037597"/>
    <w:rsid w:val="00040E04"/>
    <w:rsid w:val="00041881"/>
    <w:rsid w:val="00043B7D"/>
    <w:rsid w:val="00043D9B"/>
    <w:rsid w:val="0004495D"/>
    <w:rsid w:val="0004611D"/>
    <w:rsid w:val="00046546"/>
    <w:rsid w:val="000478C7"/>
    <w:rsid w:val="000478D4"/>
    <w:rsid w:val="00050B8F"/>
    <w:rsid w:val="00050CDB"/>
    <w:rsid w:val="0005124B"/>
    <w:rsid w:val="00051877"/>
    <w:rsid w:val="00051AA5"/>
    <w:rsid w:val="00051D5A"/>
    <w:rsid w:val="00052095"/>
    <w:rsid w:val="00053908"/>
    <w:rsid w:val="00053930"/>
    <w:rsid w:val="00054430"/>
    <w:rsid w:val="00054E45"/>
    <w:rsid w:val="00055535"/>
    <w:rsid w:val="0005629B"/>
    <w:rsid w:val="00056B63"/>
    <w:rsid w:val="00056E3D"/>
    <w:rsid w:val="00057DF4"/>
    <w:rsid w:val="00057E87"/>
    <w:rsid w:val="00060698"/>
    <w:rsid w:val="000609B4"/>
    <w:rsid w:val="000642F3"/>
    <w:rsid w:val="000660BA"/>
    <w:rsid w:val="0006684D"/>
    <w:rsid w:val="00070FE5"/>
    <w:rsid w:val="00071EC4"/>
    <w:rsid w:val="00072AC1"/>
    <w:rsid w:val="00074470"/>
    <w:rsid w:val="000746D4"/>
    <w:rsid w:val="0007523A"/>
    <w:rsid w:val="00076C10"/>
    <w:rsid w:val="000772DB"/>
    <w:rsid w:val="00080482"/>
    <w:rsid w:val="0008076A"/>
    <w:rsid w:val="000816B7"/>
    <w:rsid w:val="00081729"/>
    <w:rsid w:val="00081D09"/>
    <w:rsid w:val="00081F92"/>
    <w:rsid w:val="0008270D"/>
    <w:rsid w:val="0008559D"/>
    <w:rsid w:val="00085BF6"/>
    <w:rsid w:val="0008634A"/>
    <w:rsid w:val="0008797A"/>
    <w:rsid w:val="00087CE5"/>
    <w:rsid w:val="00092B1E"/>
    <w:rsid w:val="00094600"/>
    <w:rsid w:val="00095B0B"/>
    <w:rsid w:val="000963B9"/>
    <w:rsid w:val="00096893"/>
    <w:rsid w:val="0009706F"/>
    <w:rsid w:val="000A0299"/>
    <w:rsid w:val="000A332C"/>
    <w:rsid w:val="000A55FC"/>
    <w:rsid w:val="000A5FBD"/>
    <w:rsid w:val="000A61A1"/>
    <w:rsid w:val="000B0525"/>
    <w:rsid w:val="000B0597"/>
    <w:rsid w:val="000B0603"/>
    <w:rsid w:val="000B0E7D"/>
    <w:rsid w:val="000B23E1"/>
    <w:rsid w:val="000B3606"/>
    <w:rsid w:val="000B388B"/>
    <w:rsid w:val="000B4E56"/>
    <w:rsid w:val="000B51DD"/>
    <w:rsid w:val="000B56C0"/>
    <w:rsid w:val="000B5B05"/>
    <w:rsid w:val="000B6059"/>
    <w:rsid w:val="000B6B31"/>
    <w:rsid w:val="000C08F1"/>
    <w:rsid w:val="000C0BA9"/>
    <w:rsid w:val="000C2B0E"/>
    <w:rsid w:val="000C4F6A"/>
    <w:rsid w:val="000C53A3"/>
    <w:rsid w:val="000C70A1"/>
    <w:rsid w:val="000C713B"/>
    <w:rsid w:val="000C71EB"/>
    <w:rsid w:val="000C7B1A"/>
    <w:rsid w:val="000C7C98"/>
    <w:rsid w:val="000D1FF2"/>
    <w:rsid w:val="000D3028"/>
    <w:rsid w:val="000D5036"/>
    <w:rsid w:val="000D58C1"/>
    <w:rsid w:val="000D6B03"/>
    <w:rsid w:val="000D6EA8"/>
    <w:rsid w:val="000D7F5E"/>
    <w:rsid w:val="000E21F1"/>
    <w:rsid w:val="000E5B80"/>
    <w:rsid w:val="000F0487"/>
    <w:rsid w:val="000F1858"/>
    <w:rsid w:val="000F2FE3"/>
    <w:rsid w:val="000F4471"/>
    <w:rsid w:val="000F474D"/>
    <w:rsid w:val="000F4A6C"/>
    <w:rsid w:val="000F4E30"/>
    <w:rsid w:val="000F742D"/>
    <w:rsid w:val="00100CFC"/>
    <w:rsid w:val="00101953"/>
    <w:rsid w:val="00102EC0"/>
    <w:rsid w:val="00104E78"/>
    <w:rsid w:val="00104F76"/>
    <w:rsid w:val="00105565"/>
    <w:rsid w:val="00105609"/>
    <w:rsid w:val="00107F90"/>
    <w:rsid w:val="00110256"/>
    <w:rsid w:val="001102A1"/>
    <w:rsid w:val="0011077E"/>
    <w:rsid w:val="00111A20"/>
    <w:rsid w:val="00112E9F"/>
    <w:rsid w:val="00112FB4"/>
    <w:rsid w:val="00113A80"/>
    <w:rsid w:val="0011467F"/>
    <w:rsid w:val="0011591C"/>
    <w:rsid w:val="00115E51"/>
    <w:rsid w:val="001162CA"/>
    <w:rsid w:val="00116867"/>
    <w:rsid w:val="00121305"/>
    <w:rsid w:val="00122691"/>
    <w:rsid w:val="00122E47"/>
    <w:rsid w:val="001232F2"/>
    <w:rsid w:val="00123AD8"/>
    <w:rsid w:val="00123AF8"/>
    <w:rsid w:val="0012470E"/>
    <w:rsid w:val="00124722"/>
    <w:rsid w:val="001248C2"/>
    <w:rsid w:val="00125C09"/>
    <w:rsid w:val="001274A5"/>
    <w:rsid w:val="00131536"/>
    <w:rsid w:val="00135823"/>
    <w:rsid w:val="00135CAE"/>
    <w:rsid w:val="00140189"/>
    <w:rsid w:val="00140938"/>
    <w:rsid w:val="00140DFF"/>
    <w:rsid w:val="00141E97"/>
    <w:rsid w:val="00142E5E"/>
    <w:rsid w:val="00143519"/>
    <w:rsid w:val="00143BB3"/>
    <w:rsid w:val="001440E2"/>
    <w:rsid w:val="00144DFC"/>
    <w:rsid w:val="00145D57"/>
    <w:rsid w:val="001464AB"/>
    <w:rsid w:val="00146541"/>
    <w:rsid w:val="00146A42"/>
    <w:rsid w:val="00150AFB"/>
    <w:rsid w:val="00153042"/>
    <w:rsid w:val="0015502B"/>
    <w:rsid w:val="00157795"/>
    <w:rsid w:val="00157AE9"/>
    <w:rsid w:val="0016018D"/>
    <w:rsid w:val="00161CB3"/>
    <w:rsid w:val="0016262C"/>
    <w:rsid w:val="0016270E"/>
    <w:rsid w:val="001633DF"/>
    <w:rsid w:val="001637E2"/>
    <w:rsid w:val="00163E1A"/>
    <w:rsid w:val="001641CF"/>
    <w:rsid w:val="001666DD"/>
    <w:rsid w:val="00170747"/>
    <w:rsid w:val="00173669"/>
    <w:rsid w:val="00173A7A"/>
    <w:rsid w:val="00175117"/>
    <w:rsid w:val="001759E8"/>
    <w:rsid w:val="00176C79"/>
    <w:rsid w:val="00177007"/>
    <w:rsid w:val="00177CAD"/>
    <w:rsid w:val="00177CEF"/>
    <w:rsid w:val="00180E19"/>
    <w:rsid w:val="00182304"/>
    <w:rsid w:val="00182B9F"/>
    <w:rsid w:val="001836B1"/>
    <w:rsid w:val="00183B3F"/>
    <w:rsid w:val="001847C8"/>
    <w:rsid w:val="00184F37"/>
    <w:rsid w:val="00185492"/>
    <w:rsid w:val="00185A7D"/>
    <w:rsid w:val="00185DBC"/>
    <w:rsid w:val="001905B0"/>
    <w:rsid w:val="0019078B"/>
    <w:rsid w:val="00191D3C"/>
    <w:rsid w:val="0019245C"/>
    <w:rsid w:val="00192D38"/>
    <w:rsid w:val="00192E17"/>
    <w:rsid w:val="001934AA"/>
    <w:rsid w:val="00193534"/>
    <w:rsid w:val="00193E34"/>
    <w:rsid w:val="001943E1"/>
    <w:rsid w:val="00194DC1"/>
    <w:rsid w:val="00196AE9"/>
    <w:rsid w:val="001A023B"/>
    <w:rsid w:val="001A3CCB"/>
    <w:rsid w:val="001A4358"/>
    <w:rsid w:val="001A6554"/>
    <w:rsid w:val="001A6C4D"/>
    <w:rsid w:val="001A6EF3"/>
    <w:rsid w:val="001B069E"/>
    <w:rsid w:val="001B076A"/>
    <w:rsid w:val="001B46D2"/>
    <w:rsid w:val="001B4E3A"/>
    <w:rsid w:val="001B6997"/>
    <w:rsid w:val="001B6A48"/>
    <w:rsid w:val="001C1F2F"/>
    <w:rsid w:val="001C23F2"/>
    <w:rsid w:val="001C2615"/>
    <w:rsid w:val="001C2F58"/>
    <w:rsid w:val="001C3262"/>
    <w:rsid w:val="001C4A6F"/>
    <w:rsid w:val="001C6883"/>
    <w:rsid w:val="001C72A9"/>
    <w:rsid w:val="001C7521"/>
    <w:rsid w:val="001C79D3"/>
    <w:rsid w:val="001D197A"/>
    <w:rsid w:val="001D2196"/>
    <w:rsid w:val="001D4D1D"/>
    <w:rsid w:val="001D52EA"/>
    <w:rsid w:val="001D64BB"/>
    <w:rsid w:val="001E02F0"/>
    <w:rsid w:val="001E03F3"/>
    <w:rsid w:val="001E0C69"/>
    <w:rsid w:val="001E11C5"/>
    <w:rsid w:val="001E16DA"/>
    <w:rsid w:val="001E1964"/>
    <w:rsid w:val="001E1FF6"/>
    <w:rsid w:val="001E3C66"/>
    <w:rsid w:val="001E5438"/>
    <w:rsid w:val="001E58F9"/>
    <w:rsid w:val="001E5A4B"/>
    <w:rsid w:val="001E620E"/>
    <w:rsid w:val="001E7C8D"/>
    <w:rsid w:val="001F1D80"/>
    <w:rsid w:val="001F2189"/>
    <w:rsid w:val="001F320F"/>
    <w:rsid w:val="001F421D"/>
    <w:rsid w:val="001F51A5"/>
    <w:rsid w:val="001F5F64"/>
    <w:rsid w:val="00201F28"/>
    <w:rsid w:val="0020207B"/>
    <w:rsid w:val="00202880"/>
    <w:rsid w:val="00202BEB"/>
    <w:rsid w:val="00206E75"/>
    <w:rsid w:val="00210B18"/>
    <w:rsid w:val="00211B97"/>
    <w:rsid w:val="002122FD"/>
    <w:rsid w:val="00212C81"/>
    <w:rsid w:val="00213750"/>
    <w:rsid w:val="00214C7E"/>
    <w:rsid w:val="002154EF"/>
    <w:rsid w:val="00217BBF"/>
    <w:rsid w:val="00217D30"/>
    <w:rsid w:val="0022361D"/>
    <w:rsid w:val="0022565D"/>
    <w:rsid w:val="00225A59"/>
    <w:rsid w:val="002260FD"/>
    <w:rsid w:val="00226DF3"/>
    <w:rsid w:val="00226E44"/>
    <w:rsid w:val="00232E89"/>
    <w:rsid w:val="00233FA2"/>
    <w:rsid w:val="00234249"/>
    <w:rsid w:val="00234A5C"/>
    <w:rsid w:val="00234E23"/>
    <w:rsid w:val="002367BA"/>
    <w:rsid w:val="002378D3"/>
    <w:rsid w:val="00244B03"/>
    <w:rsid w:val="002459B5"/>
    <w:rsid w:val="00246028"/>
    <w:rsid w:val="00246C83"/>
    <w:rsid w:val="00250991"/>
    <w:rsid w:val="0025283C"/>
    <w:rsid w:val="002530A9"/>
    <w:rsid w:val="002531D3"/>
    <w:rsid w:val="002534CD"/>
    <w:rsid w:val="002546E7"/>
    <w:rsid w:val="00256A55"/>
    <w:rsid w:val="00257878"/>
    <w:rsid w:val="00260AE5"/>
    <w:rsid w:val="00262327"/>
    <w:rsid w:val="00266246"/>
    <w:rsid w:val="00271273"/>
    <w:rsid w:val="00271765"/>
    <w:rsid w:val="00272493"/>
    <w:rsid w:val="00272DD8"/>
    <w:rsid w:val="002749CB"/>
    <w:rsid w:val="00275451"/>
    <w:rsid w:val="00275F3F"/>
    <w:rsid w:val="0027704D"/>
    <w:rsid w:val="00281FB0"/>
    <w:rsid w:val="00282050"/>
    <w:rsid w:val="00283082"/>
    <w:rsid w:val="00286463"/>
    <w:rsid w:val="00286DEE"/>
    <w:rsid w:val="0028774C"/>
    <w:rsid w:val="002878DC"/>
    <w:rsid w:val="0029032A"/>
    <w:rsid w:val="00291174"/>
    <w:rsid w:val="00292256"/>
    <w:rsid w:val="00297B2B"/>
    <w:rsid w:val="00297D4D"/>
    <w:rsid w:val="002A01EF"/>
    <w:rsid w:val="002A05A1"/>
    <w:rsid w:val="002A05B3"/>
    <w:rsid w:val="002A2292"/>
    <w:rsid w:val="002A2691"/>
    <w:rsid w:val="002A354E"/>
    <w:rsid w:val="002A3ED9"/>
    <w:rsid w:val="002A516F"/>
    <w:rsid w:val="002A6616"/>
    <w:rsid w:val="002A6ED4"/>
    <w:rsid w:val="002A719A"/>
    <w:rsid w:val="002B036E"/>
    <w:rsid w:val="002B0B7B"/>
    <w:rsid w:val="002B26F8"/>
    <w:rsid w:val="002B33D9"/>
    <w:rsid w:val="002B4D2F"/>
    <w:rsid w:val="002B5533"/>
    <w:rsid w:val="002B5889"/>
    <w:rsid w:val="002B66EB"/>
    <w:rsid w:val="002C08B9"/>
    <w:rsid w:val="002C0C8B"/>
    <w:rsid w:val="002C30F1"/>
    <w:rsid w:val="002C34E2"/>
    <w:rsid w:val="002C575D"/>
    <w:rsid w:val="002C6858"/>
    <w:rsid w:val="002D02A8"/>
    <w:rsid w:val="002D0368"/>
    <w:rsid w:val="002D2DFC"/>
    <w:rsid w:val="002D332E"/>
    <w:rsid w:val="002D3CD2"/>
    <w:rsid w:val="002D439D"/>
    <w:rsid w:val="002E0029"/>
    <w:rsid w:val="002E0491"/>
    <w:rsid w:val="002E109E"/>
    <w:rsid w:val="002E11E7"/>
    <w:rsid w:val="002E2D08"/>
    <w:rsid w:val="002E7312"/>
    <w:rsid w:val="002E76A0"/>
    <w:rsid w:val="002F0EB3"/>
    <w:rsid w:val="002F2099"/>
    <w:rsid w:val="002F2C62"/>
    <w:rsid w:val="002F2E6A"/>
    <w:rsid w:val="002F6AE5"/>
    <w:rsid w:val="002F6C30"/>
    <w:rsid w:val="003003E4"/>
    <w:rsid w:val="0030203D"/>
    <w:rsid w:val="00303428"/>
    <w:rsid w:val="00303E97"/>
    <w:rsid w:val="00304D74"/>
    <w:rsid w:val="00304FDA"/>
    <w:rsid w:val="003054DD"/>
    <w:rsid w:val="003064FF"/>
    <w:rsid w:val="0031275C"/>
    <w:rsid w:val="003145D3"/>
    <w:rsid w:val="00315313"/>
    <w:rsid w:val="00316615"/>
    <w:rsid w:val="003166EB"/>
    <w:rsid w:val="00316D86"/>
    <w:rsid w:val="00316F78"/>
    <w:rsid w:val="0031713E"/>
    <w:rsid w:val="00320D68"/>
    <w:rsid w:val="003214BA"/>
    <w:rsid w:val="00322432"/>
    <w:rsid w:val="0032290C"/>
    <w:rsid w:val="00323AB6"/>
    <w:rsid w:val="00325911"/>
    <w:rsid w:val="0032593C"/>
    <w:rsid w:val="003264BF"/>
    <w:rsid w:val="00326A78"/>
    <w:rsid w:val="00326E20"/>
    <w:rsid w:val="00327F50"/>
    <w:rsid w:val="003304BE"/>
    <w:rsid w:val="00331D17"/>
    <w:rsid w:val="00331F1F"/>
    <w:rsid w:val="00332FCE"/>
    <w:rsid w:val="00333221"/>
    <w:rsid w:val="003369E1"/>
    <w:rsid w:val="00336C64"/>
    <w:rsid w:val="00337D64"/>
    <w:rsid w:val="003433FB"/>
    <w:rsid w:val="00343E2A"/>
    <w:rsid w:val="00344591"/>
    <w:rsid w:val="00345678"/>
    <w:rsid w:val="00352394"/>
    <w:rsid w:val="00353424"/>
    <w:rsid w:val="00353463"/>
    <w:rsid w:val="00353A38"/>
    <w:rsid w:val="00353C03"/>
    <w:rsid w:val="00353FCF"/>
    <w:rsid w:val="00354C4C"/>
    <w:rsid w:val="00361121"/>
    <w:rsid w:val="003613A4"/>
    <w:rsid w:val="00362307"/>
    <w:rsid w:val="0036452A"/>
    <w:rsid w:val="00366D66"/>
    <w:rsid w:val="00370C33"/>
    <w:rsid w:val="00371B82"/>
    <w:rsid w:val="00371D6D"/>
    <w:rsid w:val="003725BC"/>
    <w:rsid w:val="00373098"/>
    <w:rsid w:val="003730DF"/>
    <w:rsid w:val="00375303"/>
    <w:rsid w:val="003758C0"/>
    <w:rsid w:val="00376972"/>
    <w:rsid w:val="003772E4"/>
    <w:rsid w:val="0037766A"/>
    <w:rsid w:val="00377F09"/>
    <w:rsid w:val="00380A30"/>
    <w:rsid w:val="00380D35"/>
    <w:rsid w:val="003815A0"/>
    <w:rsid w:val="0038269D"/>
    <w:rsid w:val="00383177"/>
    <w:rsid w:val="0038383B"/>
    <w:rsid w:val="0038497E"/>
    <w:rsid w:val="00384C37"/>
    <w:rsid w:val="00384E35"/>
    <w:rsid w:val="00384F97"/>
    <w:rsid w:val="0038697F"/>
    <w:rsid w:val="0038704E"/>
    <w:rsid w:val="00391F30"/>
    <w:rsid w:val="0039347D"/>
    <w:rsid w:val="0039429B"/>
    <w:rsid w:val="00396C72"/>
    <w:rsid w:val="00396DBC"/>
    <w:rsid w:val="003971E2"/>
    <w:rsid w:val="003979A2"/>
    <w:rsid w:val="00397F18"/>
    <w:rsid w:val="003A0391"/>
    <w:rsid w:val="003A0C0F"/>
    <w:rsid w:val="003A0EF7"/>
    <w:rsid w:val="003A6001"/>
    <w:rsid w:val="003A6038"/>
    <w:rsid w:val="003A61F3"/>
    <w:rsid w:val="003B07A4"/>
    <w:rsid w:val="003B092A"/>
    <w:rsid w:val="003B0F08"/>
    <w:rsid w:val="003B266A"/>
    <w:rsid w:val="003B34B6"/>
    <w:rsid w:val="003B4FC5"/>
    <w:rsid w:val="003B57A3"/>
    <w:rsid w:val="003B65E6"/>
    <w:rsid w:val="003C07AF"/>
    <w:rsid w:val="003C2BEA"/>
    <w:rsid w:val="003C39E3"/>
    <w:rsid w:val="003C3C39"/>
    <w:rsid w:val="003C60C3"/>
    <w:rsid w:val="003C7C0F"/>
    <w:rsid w:val="003C7E38"/>
    <w:rsid w:val="003D00F3"/>
    <w:rsid w:val="003D0C89"/>
    <w:rsid w:val="003D1208"/>
    <w:rsid w:val="003D1642"/>
    <w:rsid w:val="003D1B33"/>
    <w:rsid w:val="003D2AB2"/>
    <w:rsid w:val="003D49F4"/>
    <w:rsid w:val="003D4B4A"/>
    <w:rsid w:val="003D616C"/>
    <w:rsid w:val="003E034F"/>
    <w:rsid w:val="003E1BED"/>
    <w:rsid w:val="003E1F5A"/>
    <w:rsid w:val="003E2B69"/>
    <w:rsid w:val="003E2F30"/>
    <w:rsid w:val="003E4391"/>
    <w:rsid w:val="003F03B1"/>
    <w:rsid w:val="003F1EAD"/>
    <w:rsid w:val="003F46EC"/>
    <w:rsid w:val="003F4B36"/>
    <w:rsid w:val="003F7BAF"/>
    <w:rsid w:val="0040177A"/>
    <w:rsid w:val="00401AB3"/>
    <w:rsid w:val="00401EFC"/>
    <w:rsid w:val="00402603"/>
    <w:rsid w:val="004031A5"/>
    <w:rsid w:val="00403F0B"/>
    <w:rsid w:val="004040E8"/>
    <w:rsid w:val="0040427F"/>
    <w:rsid w:val="004059A7"/>
    <w:rsid w:val="00406801"/>
    <w:rsid w:val="00406AA8"/>
    <w:rsid w:val="00410350"/>
    <w:rsid w:val="00412BD3"/>
    <w:rsid w:val="00416572"/>
    <w:rsid w:val="00417228"/>
    <w:rsid w:val="004202D2"/>
    <w:rsid w:val="004203B0"/>
    <w:rsid w:val="0042086C"/>
    <w:rsid w:val="00422749"/>
    <w:rsid w:val="004255E6"/>
    <w:rsid w:val="004305E0"/>
    <w:rsid w:val="00430AC0"/>
    <w:rsid w:val="00430B7F"/>
    <w:rsid w:val="00431510"/>
    <w:rsid w:val="004337F8"/>
    <w:rsid w:val="004346B0"/>
    <w:rsid w:val="00434BF0"/>
    <w:rsid w:val="0043506B"/>
    <w:rsid w:val="004375DE"/>
    <w:rsid w:val="00440078"/>
    <w:rsid w:val="00441845"/>
    <w:rsid w:val="00442B43"/>
    <w:rsid w:val="00446773"/>
    <w:rsid w:val="00451AAB"/>
    <w:rsid w:val="004520B3"/>
    <w:rsid w:val="004536EA"/>
    <w:rsid w:val="00453977"/>
    <w:rsid w:val="00454548"/>
    <w:rsid w:val="004546B8"/>
    <w:rsid w:val="00454C36"/>
    <w:rsid w:val="00454D23"/>
    <w:rsid w:val="00455751"/>
    <w:rsid w:val="004562B1"/>
    <w:rsid w:val="0045663F"/>
    <w:rsid w:val="004600FD"/>
    <w:rsid w:val="00461D6D"/>
    <w:rsid w:val="00465F6A"/>
    <w:rsid w:val="00466051"/>
    <w:rsid w:val="00466B54"/>
    <w:rsid w:val="00467640"/>
    <w:rsid w:val="00467AFC"/>
    <w:rsid w:val="00470551"/>
    <w:rsid w:val="004715BA"/>
    <w:rsid w:val="00471FF8"/>
    <w:rsid w:val="0047274D"/>
    <w:rsid w:val="004739F5"/>
    <w:rsid w:val="0047404D"/>
    <w:rsid w:val="004753E8"/>
    <w:rsid w:val="0047733E"/>
    <w:rsid w:val="00481074"/>
    <w:rsid w:val="0048236F"/>
    <w:rsid w:val="00483709"/>
    <w:rsid w:val="00484F31"/>
    <w:rsid w:val="00485FDD"/>
    <w:rsid w:val="004860A4"/>
    <w:rsid w:val="00493115"/>
    <w:rsid w:val="004940D8"/>
    <w:rsid w:val="0049496B"/>
    <w:rsid w:val="00496F88"/>
    <w:rsid w:val="004A07D0"/>
    <w:rsid w:val="004A3F43"/>
    <w:rsid w:val="004A3FE5"/>
    <w:rsid w:val="004A41D1"/>
    <w:rsid w:val="004A43C5"/>
    <w:rsid w:val="004A4688"/>
    <w:rsid w:val="004A6474"/>
    <w:rsid w:val="004B076A"/>
    <w:rsid w:val="004B1656"/>
    <w:rsid w:val="004B2751"/>
    <w:rsid w:val="004B2BDD"/>
    <w:rsid w:val="004C0C88"/>
    <w:rsid w:val="004C0D00"/>
    <w:rsid w:val="004C0EF9"/>
    <w:rsid w:val="004C1E0D"/>
    <w:rsid w:val="004C400D"/>
    <w:rsid w:val="004C438D"/>
    <w:rsid w:val="004C6062"/>
    <w:rsid w:val="004C6AB2"/>
    <w:rsid w:val="004C7BE3"/>
    <w:rsid w:val="004D060D"/>
    <w:rsid w:val="004D1E36"/>
    <w:rsid w:val="004D2894"/>
    <w:rsid w:val="004D4359"/>
    <w:rsid w:val="004D7359"/>
    <w:rsid w:val="004E02D5"/>
    <w:rsid w:val="004E0654"/>
    <w:rsid w:val="004E18DF"/>
    <w:rsid w:val="004E3068"/>
    <w:rsid w:val="004E378C"/>
    <w:rsid w:val="004E5A7D"/>
    <w:rsid w:val="004E6F2C"/>
    <w:rsid w:val="004F0183"/>
    <w:rsid w:val="004F08F1"/>
    <w:rsid w:val="004F0F50"/>
    <w:rsid w:val="004F1585"/>
    <w:rsid w:val="004F1C07"/>
    <w:rsid w:val="004F1EDC"/>
    <w:rsid w:val="004F251F"/>
    <w:rsid w:val="004F4F78"/>
    <w:rsid w:val="004F590F"/>
    <w:rsid w:val="004F6127"/>
    <w:rsid w:val="004F612A"/>
    <w:rsid w:val="004F6446"/>
    <w:rsid w:val="004F6B72"/>
    <w:rsid w:val="004F7C7B"/>
    <w:rsid w:val="004F7E26"/>
    <w:rsid w:val="005006CF"/>
    <w:rsid w:val="00501D3E"/>
    <w:rsid w:val="00505310"/>
    <w:rsid w:val="00505EAB"/>
    <w:rsid w:val="00506EB9"/>
    <w:rsid w:val="00507E23"/>
    <w:rsid w:val="005104E1"/>
    <w:rsid w:val="00510A22"/>
    <w:rsid w:val="005138DF"/>
    <w:rsid w:val="005139B8"/>
    <w:rsid w:val="005179AA"/>
    <w:rsid w:val="00520FD8"/>
    <w:rsid w:val="005213F1"/>
    <w:rsid w:val="00523367"/>
    <w:rsid w:val="005253C5"/>
    <w:rsid w:val="005262EB"/>
    <w:rsid w:val="00526DBE"/>
    <w:rsid w:val="00527B9A"/>
    <w:rsid w:val="00530CB9"/>
    <w:rsid w:val="0053246E"/>
    <w:rsid w:val="00532787"/>
    <w:rsid w:val="00533203"/>
    <w:rsid w:val="005332B2"/>
    <w:rsid w:val="00535173"/>
    <w:rsid w:val="00537407"/>
    <w:rsid w:val="00537A9C"/>
    <w:rsid w:val="00540023"/>
    <w:rsid w:val="005410C6"/>
    <w:rsid w:val="00542B0D"/>
    <w:rsid w:val="005501EA"/>
    <w:rsid w:val="0055078C"/>
    <w:rsid w:val="00551664"/>
    <w:rsid w:val="0055192E"/>
    <w:rsid w:val="00552CD3"/>
    <w:rsid w:val="00552ED5"/>
    <w:rsid w:val="00553171"/>
    <w:rsid w:val="0055493E"/>
    <w:rsid w:val="00554E4E"/>
    <w:rsid w:val="00555F95"/>
    <w:rsid w:val="00555FAE"/>
    <w:rsid w:val="00555FEF"/>
    <w:rsid w:val="00560434"/>
    <w:rsid w:val="005626E5"/>
    <w:rsid w:val="00562947"/>
    <w:rsid w:val="00562E65"/>
    <w:rsid w:val="00563B90"/>
    <w:rsid w:val="005644A0"/>
    <w:rsid w:val="005664B4"/>
    <w:rsid w:val="005675D1"/>
    <w:rsid w:val="00567CEA"/>
    <w:rsid w:val="00567D58"/>
    <w:rsid w:val="00567E57"/>
    <w:rsid w:val="00567F3D"/>
    <w:rsid w:val="00567F8A"/>
    <w:rsid w:val="00572E16"/>
    <w:rsid w:val="0057424C"/>
    <w:rsid w:val="00574E7C"/>
    <w:rsid w:val="0057622D"/>
    <w:rsid w:val="005764D7"/>
    <w:rsid w:val="00577B64"/>
    <w:rsid w:val="00577BF6"/>
    <w:rsid w:val="0058076B"/>
    <w:rsid w:val="00582A35"/>
    <w:rsid w:val="00583D03"/>
    <w:rsid w:val="005844E1"/>
    <w:rsid w:val="00584C22"/>
    <w:rsid w:val="00585585"/>
    <w:rsid w:val="00585639"/>
    <w:rsid w:val="00585B9E"/>
    <w:rsid w:val="00585F1F"/>
    <w:rsid w:val="00586378"/>
    <w:rsid w:val="005864BA"/>
    <w:rsid w:val="0058675A"/>
    <w:rsid w:val="005871EC"/>
    <w:rsid w:val="00592050"/>
    <w:rsid w:val="00592FCA"/>
    <w:rsid w:val="00594278"/>
    <w:rsid w:val="00597354"/>
    <w:rsid w:val="005A04BA"/>
    <w:rsid w:val="005A1BB5"/>
    <w:rsid w:val="005A3237"/>
    <w:rsid w:val="005B038A"/>
    <w:rsid w:val="005B06D8"/>
    <w:rsid w:val="005B06E5"/>
    <w:rsid w:val="005B1AA6"/>
    <w:rsid w:val="005B209A"/>
    <w:rsid w:val="005B3314"/>
    <w:rsid w:val="005B5120"/>
    <w:rsid w:val="005B6227"/>
    <w:rsid w:val="005C1BB2"/>
    <w:rsid w:val="005C235D"/>
    <w:rsid w:val="005C2B0F"/>
    <w:rsid w:val="005C380C"/>
    <w:rsid w:val="005C4803"/>
    <w:rsid w:val="005C4BF9"/>
    <w:rsid w:val="005C4C17"/>
    <w:rsid w:val="005C4CC8"/>
    <w:rsid w:val="005C5F3B"/>
    <w:rsid w:val="005C72E8"/>
    <w:rsid w:val="005D008F"/>
    <w:rsid w:val="005D12DD"/>
    <w:rsid w:val="005D176D"/>
    <w:rsid w:val="005D33F0"/>
    <w:rsid w:val="005D3966"/>
    <w:rsid w:val="005D3CE5"/>
    <w:rsid w:val="005D4B8C"/>
    <w:rsid w:val="005D4FA2"/>
    <w:rsid w:val="005D59C4"/>
    <w:rsid w:val="005D7847"/>
    <w:rsid w:val="005E0454"/>
    <w:rsid w:val="005E07EE"/>
    <w:rsid w:val="005E0A26"/>
    <w:rsid w:val="005E4DA1"/>
    <w:rsid w:val="005E586B"/>
    <w:rsid w:val="005E5A29"/>
    <w:rsid w:val="005E7B4F"/>
    <w:rsid w:val="005E7D77"/>
    <w:rsid w:val="005F070C"/>
    <w:rsid w:val="005F2568"/>
    <w:rsid w:val="005F2DE9"/>
    <w:rsid w:val="005F2F31"/>
    <w:rsid w:val="005F3B18"/>
    <w:rsid w:val="005F43CE"/>
    <w:rsid w:val="005F46B0"/>
    <w:rsid w:val="005F72D5"/>
    <w:rsid w:val="00601E57"/>
    <w:rsid w:val="00602BCB"/>
    <w:rsid w:val="006041D7"/>
    <w:rsid w:val="00605FF4"/>
    <w:rsid w:val="00606ADD"/>
    <w:rsid w:val="00606C2E"/>
    <w:rsid w:val="00607C47"/>
    <w:rsid w:val="00610896"/>
    <w:rsid w:val="006108D6"/>
    <w:rsid w:val="00613A2A"/>
    <w:rsid w:val="00614AE3"/>
    <w:rsid w:val="0061568B"/>
    <w:rsid w:val="006157B6"/>
    <w:rsid w:val="00621C79"/>
    <w:rsid w:val="00622A1E"/>
    <w:rsid w:val="00623D67"/>
    <w:rsid w:val="00626889"/>
    <w:rsid w:val="0062691A"/>
    <w:rsid w:val="0063105F"/>
    <w:rsid w:val="0063215F"/>
    <w:rsid w:val="00632298"/>
    <w:rsid w:val="00632662"/>
    <w:rsid w:val="00633D32"/>
    <w:rsid w:val="00634112"/>
    <w:rsid w:val="0063439E"/>
    <w:rsid w:val="00635068"/>
    <w:rsid w:val="0063533D"/>
    <w:rsid w:val="006369B4"/>
    <w:rsid w:val="00636D83"/>
    <w:rsid w:val="006372D4"/>
    <w:rsid w:val="00637C65"/>
    <w:rsid w:val="00637CE0"/>
    <w:rsid w:val="00640025"/>
    <w:rsid w:val="00643DEC"/>
    <w:rsid w:val="00645746"/>
    <w:rsid w:val="00647624"/>
    <w:rsid w:val="0064784E"/>
    <w:rsid w:val="00647F83"/>
    <w:rsid w:val="00647F8A"/>
    <w:rsid w:val="00650466"/>
    <w:rsid w:val="00652085"/>
    <w:rsid w:val="00652A28"/>
    <w:rsid w:val="0065575C"/>
    <w:rsid w:val="00656B0A"/>
    <w:rsid w:val="00661722"/>
    <w:rsid w:val="00661A93"/>
    <w:rsid w:val="00662026"/>
    <w:rsid w:val="00662485"/>
    <w:rsid w:val="00662C71"/>
    <w:rsid w:val="00667718"/>
    <w:rsid w:val="00667D70"/>
    <w:rsid w:val="006701B8"/>
    <w:rsid w:val="006717E2"/>
    <w:rsid w:val="00674541"/>
    <w:rsid w:val="00677796"/>
    <w:rsid w:val="006777E9"/>
    <w:rsid w:val="0068042A"/>
    <w:rsid w:val="0068045F"/>
    <w:rsid w:val="00680B94"/>
    <w:rsid w:val="00681695"/>
    <w:rsid w:val="00682FF8"/>
    <w:rsid w:val="00684FFE"/>
    <w:rsid w:val="0068563C"/>
    <w:rsid w:val="00685675"/>
    <w:rsid w:val="006863B6"/>
    <w:rsid w:val="00686688"/>
    <w:rsid w:val="006868AA"/>
    <w:rsid w:val="006872CF"/>
    <w:rsid w:val="00691FE7"/>
    <w:rsid w:val="00692903"/>
    <w:rsid w:val="00692C3F"/>
    <w:rsid w:val="00693C27"/>
    <w:rsid w:val="006946C5"/>
    <w:rsid w:val="006956C3"/>
    <w:rsid w:val="00696325"/>
    <w:rsid w:val="00696BC7"/>
    <w:rsid w:val="006978B8"/>
    <w:rsid w:val="00697B43"/>
    <w:rsid w:val="00697DEE"/>
    <w:rsid w:val="006A1A9C"/>
    <w:rsid w:val="006A2F5F"/>
    <w:rsid w:val="006A3A68"/>
    <w:rsid w:val="006A4402"/>
    <w:rsid w:val="006A4CBE"/>
    <w:rsid w:val="006A4E73"/>
    <w:rsid w:val="006A5FF3"/>
    <w:rsid w:val="006A67F4"/>
    <w:rsid w:val="006B1EF2"/>
    <w:rsid w:val="006B284F"/>
    <w:rsid w:val="006B2CB2"/>
    <w:rsid w:val="006B3263"/>
    <w:rsid w:val="006B5E3A"/>
    <w:rsid w:val="006B6E22"/>
    <w:rsid w:val="006C0CDA"/>
    <w:rsid w:val="006C2ACE"/>
    <w:rsid w:val="006C3599"/>
    <w:rsid w:val="006C76B8"/>
    <w:rsid w:val="006D06DB"/>
    <w:rsid w:val="006D1671"/>
    <w:rsid w:val="006D25E6"/>
    <w:rsid w:val="006D2821"/>
    <w:rsid w:val="006D2F0F"/>
    <w:rsid w:val="006D480C"/>
    <w:rsid w:val="006D50F3"/>
    <w:rsid w:val="006D6D0A"/>
    <w:rsid w:val="006E1434"/>
    <w:rsid w:val="006E16BE"/>
    <w:rsid w:val="006E1C7B"/>
    <w:rsid w:val="006E2182"/>
    <w:rsid w:val="006E2B68"/>
    <w:rsid w:val="006E2CC8"/>
    <w:rsid w:val="006E3AF2"/>
    <w:rsid w:val="006E3C39"/>
    <w:rsid w:val="006E41A0"/>
    <w:rsid w:val="006E4530"/>
    <w:rsid w:val="006F05E0"/>
    <w:rsid w:val="006F2378"/>
    <w:rsid w:val="006F27E4"/>
    <w:rsid w:val="006F59FA"/>
    <w:rsid w:val="006F5CBE"/>
    <w:rsid w:val="006F6983"/>
    <w:rsid w:val="00704037"/>
    <w:rsid w:val="00707A08"/>
    <w:rsid w:val="007116CD"/>
    <w:rsid w:val="00712453"/>
    <w:rsid w:val="007133A4"/>
    <w:rsid w:val="00714EA0"/>
    <w:rsid w:val="007151D4"/>
    <w:rsid w:val="00715C2E"/>
    <w:rsid w:val="00717599"/>
    <w:rsid w:val="00717A30"/>
    <w:rsid w:val="007208CE"/>
    <w:rsid w:val="0072163A"/>
    <w:rsid w:val="00721F70"/>
    <w:rsid w:val="0072205A"/>
    <w:rsid w:val="0072289C"/>
    <w:rsid w:val="00723F5F"/>
    <w:rsid w:val="007244EC"/>
    <w:rsid w:val="0072531B"/>
    <w:rsid w:val="00727D49"/>
    <w:rsid w:val="00730640"/>
    <w:rsid w:val="00731203"/>
    <w:rsid w:val="00732EDD"/>
    <w:rsid w:val="00733F32"/>
    <w:rsid w:val="0073448D"/>
    <w:rsid w:val="00734546"/>
    <w:rsid w:val="00735235"/>
    <w:rsid w:val="00736A4C"/>
    <w:rsid w:val="00736A6E"/>
    <w:rsid w:val="007378DD"/>
    <w:rsid w:val="00737D35"/>
    <w:rsid w:val="00742203"/>
    <w:rsid w:val="00743DD0"/>
    <w:rsid w:val="00744A0B"/>
    <w:rsid w:val="007452EB"/>
    <w:rsid w:val="00746706"/>
    <w:rsid w:val="007469FE"/>
    <w:rsid w:val="0074783E"/>
    <w:rsid w:val="00747BFB"/>
    <w:rsid w:val="007508A6"/>
    <w:rsid w:val="00750D51"/>
    <w:rsid w:val="007522B5"/>
    <w:rsid w:val="007568ED"/>
    <w:rsid w:val="00756BB6"/>
    <w:rsid w:val="007572C7"/>
    <w:rsid w:val="007609D9"/>
    <w:rsid w:val="007641BA"/>
    <w:rsid w:val="00764307"/>
    <w:rsid w:val="0076646A"/>
    <w:rsid w:val="00766E29"/>
    <w:rsid w:val="00767910"/>
    <w:rsid w:val="00767F77"/>
    <w:rsid w:val="0077027D"/>
    <w:rsid w:val="00770D8B"/>
    <w:rsid w:val="0077140C"/>
    <w:rsid w:val="00771A81"/>
    <w:rsid w:val="00772728"/>
    <w:rsid w:val="0077399B"/>
    <w:rsid w:val="00774834"/>
    <w:rsid w:val="0077630A"/>
    <w:rsid w:val="0077633B"/>
    <w:rsid w:val="00776B09"/>
    <w:rsid w:val="007770A7"/>
    <w:rsid w:val="00780071"/>
    <w:rsid w:val="00780419"/>
    <w:rsid w:val="00780612"/>
    <w:rsid w:val="007806C7"/>
    <w:rsid w:val="00780763"/>
    <w:rsid w:val="007849CD"/>
    <w:rsid w:val="00787CEF"/>
    <w:rsid w:val="00787F3F"/>
    <w:rsid w:val="007906DC"/>
    <w:rsid w:val="00791B6B"/>
    <w:rsid w:val="0079232B"/>
    <w:rsid w:val="0079263C"/>
    <w:rsid w:val="00792E54"/>
    <w:rsid w:val="007948AC"/>
    <w:rsid w:val="00795036"/>
    <w:rsid w:val="00795829"/>
    <w:rsid w:val="007969D7"/>
    <w:rsid w:val="007A00B9"/>
    <w:rsid w:val="007A0934"/>
    <w:rsid w:val="007A0C29"/>
    <w:rsid w:val="007A12EA"/>
    <w:rsid w:val="007A158D"/>
    <w:rsid w:val="007A2656"/>
    <w:rsid w:val="007A37B3"/>
    <w:rsid w:val="007A3880"/>
    <w:rsid w:val="007A3BE3"/>
    <w:rsid w:val="007A3F43"/>
    <w:rsid w:val="007A4081"/>
    <w:rsid w:val="007A40FF"/>
    <w:rsid w:val="007A47FD"/>
    <w:rsid w:val="007A7069"/>
    <w:rsid w:val="007A7328"/>
    <w:rsid w:val="007A7C11"/>
    <w:rsid w:val="007B0DCD"/>
    <w:rsid w:val="007B12FF"/>
    <w:rsid w:val="007B23D7"/>
    <w:rsid w:val="007B24CF"/>
    <w:rsid w:val="007B462A"/>
    <w:rsid w:val="007B4F47"/>
    <w:rsid w:val="007B64DA"/>
    <w:rsid w:val="007B6AA6"/>
    <w:rsid w:val="007C03BD"/>
    <w:rsid w:val="007C0D5D"/>
    <w:rsid w:val="007C0F2D"/>
    <w:rsid w:val="007C226B"/>
    <w:rsid w:val="007C2338"/>
    <w:rsid w:val="007C2AAC"/>
    <w:rsid w:val="007C3096"/>
    <w:rsid w:val="007C408C"/>
    <w:rsid w:val="007C43B3"/>
    <w:rsid w:val="007C496D"/>
    <w:rsid w:val="007C5D78"/>
    <w:rsid w:val="007D13EE"/>
    <w:rsid w:val="007D172E"/>
    <w:rsid w:val="007D17BE"/>
    <w:rsid w:val="007D180F"/>
    <w:rsid w:val="007D24C2"/>
    <w:rsid w:val="007D260E"/>
    <w:rsid w:val="007D488E"/>
    <w:rsid w:val="007D6790"/>
    <w:rsid w:val="007D6E32"/>
    <w:rsid w:val="007D71A2"/>
    <w:rsid w:val="007D7D2C"/>
    <w:rsid w:val="007E1CD8"/>
    <w:rsid w:val="007E3498"/>
    <w:rsid w:val="007E579B"/>
    <w:rsid w:val="007E64DC"/>
    <w:rsid w:val="007E77E5"/>
    <w:rsid w:val="007F0272"/>
    <w:rsid w:val="007F0298"/>
    <w:rsid w:val="007F1C9B"/>
    <w:rsid w:val="007F23B7"/>
    <w:rsid w:val="007F28EF"/>
    <w:rsid w:val="007F5831"/>
    <w:rsid w:val="007F61B9"/>
    <w:rsid w:val="00800A2B"/>
    <w:rsid w:val="00800D12"/>
    <w:rsid w:val="00801526"/>
    <w:rsid w:val="00801824"/>
    <w:rsid w:val="0080229F"/>
    <w:rsid w:val="0080384B"/>
    <w:rsid w:val="00804282"/>
    <w:rsid w:val="0080443E"/>
    <w:rsid w:val="00805148"/>
    <w:rsid w:val="00807039"/>
    <w:rsid w:val="00810DDF"/>
    <w:rsid w:val="00811B11"/>
    <w:rsid w:val="00812704"/>
    <w:rsid w:val="008134DC"/>
    <w:rsid w:val="00814A19"/>
    <w:rsid w:val="00814E24"/>
    <w:rsid w:val="00816204"/>
    <w:rsid w:val="00817D07"/>
    <w:rsid w:val="008204E6"/>
    <w:rsid w:val="00820FB9"/>
    <w:rsid w:val="00821D67"/>
    <w:rsid w:val="00822CE5"/>
    <w:rsid w:val="00822FF4"/>
    <w:rsid w:val="00823EAE"/>
    <w:rsid w:val="00823F73"/>
    <w:rsid w:val="008241EE"/>
    <w:rsid w:val="0082503C"/>
    <w:rsid w:val="008315F2"/>
    <w:rsid w:val="00831A58"/>
    <w:rsid w:val="00831CAC"/>
    <w:rsid w:val="008340F0"/>
    <w:rsid w:val="00835D6A"/>
    <w:rsid w:val="00835ED8"/>
    <w:rsid w:val="00836B40"/>
    <w:rsid w:val="00837EA8"/>
    <w:rsid w:val="0084212D"/>
    <w:rsid w:val="00843AED"/>
    <w:rsid w:val="008452D5"/>
    <w:rsid w:val="00845DC7"/>
    <w:rsid w:val="00846133"/>
    <w:rsid w:val="008461CD"/>
    <w:rsid w:val="008512B7"/>
    <w:rsid w:val="00851DEE"/>
    <w:rsid w:val="008521B2"/>
    <w:rsid w:val="0085293B"/>
    <w:rsid w:val="00852A9B"/>
    <w:rsid w:val="00853426"/>
    <w:rsid w:val="0085496B"/>
    <w:rsid w:val="008553B3"/>
    <w:rsid w:val="0085633E"/>
    <w:rsid w:val="00857660"/>
    <w:rsid w:val="00857FB4"/>
    <w:rsid w:val="00861A4F"/>
    <w:rsid w:val="00863DE8"/>
    <w:rsid w:val="008640AA"/>
    <w:rsid w:val="0086562C"/>
    <w:rsid w:val="00865957"/>
    <w:rsid w:val="00866FDC"/>
    <w:rsid w:val="00870759"/>
    <w:rsid w:val="00870FCE"/>
    <w:rsid w:val="00871083"/>
    <w:rsid w:val="00871B4D"/>
    <w:rsid w:val="008727AA"/>
    <w:rsid w:val="00872FAB"/>
    <w:rsid w:val="00873E8E"/>
    <w:rsid w:val="00874930"/>
    <w:rsid w:val="00874EB6"/>
    <w:rsid w:val="00875E07"/>
    <w:rsid w:val="00877579"/>
    <w:rsid w:val="00877811"/>
    <w:rsid w:val="00877C98"/>
    <w:rsid w:val="00877D7B"/>
    <w:rsid w:val="00880B26"/>
    <w:rsid w:val="0088387C"/>
    <w:rsid w:val="00886DBC"/>
    <w:rsid w:val="00887022"/>
    <w:rsid w:val="00887BA5"/>
    <w:rsid w:val="00891593"/>
    <w:rsid w:val="008928E3"/>
    <w:rsid w:val="008930DF"/>
    <w:rsid w:val="00893228"/>
    <w:rsid w:val="00895D28"/>
    <w:rsid w:val="0089749A"/>
    <w:rsid w:val="00897E47"/>
    <w:rsid w:val="008A009B"/>
    <w:rsid w:val="008A0702"/>
    <w:rsid w:val="008A18F4"/>
    <w:rsid w:val="008A261C"/>
    <w:rsid w:val="008A284D"/>
    <w:rsid w:val="008A36CE"/>
    <w:rsid w:val="008A3D4A"/>
    <w:rsid w:val="008A3E1C"/>
    <w:rsid w:val="008A4A5E"/>
    <w:rsid w:val="008A7B0E"/>
    <w:rsid w:val="008B0681"/>
    <w:rsid w:val="008B0796"/>
    <w:rsid w:val="008B2C84"/>
    <w:rsid w:val="008B41CE"/>
    <w:rsid w:val="008B440F"/>
    <w:rsid w:val="008B550F"/>
    <w:rsid w:val="008B60F5"/>
    <w:rsid w:val="008B7BC7"/>
    <w:rsid w:val="008C0B63"/>
    <w:rsid w:val="008C0CCD"/>
    <w:rsid w:val="008C0EBA"/>
    <w:rsid w:val="008C21DF"/>
    <w:rsid w:val="008C28ED"/>
    <w:rsid w:val="008C2955"/>
    <w:rsid w:val="008C340C"/>
    <w:rsid w:val="008C436A"/>
    <w:rsid w:val="008C6037"/>
    <w:rsid w:val="008C6054"/>
    <w:rsid w:val="008C64E9"/>
    <w:rsid w:val="008D0B54"/>
    <w:rsid w:val="008D4564"/>
    <w:rsid w:val="008D5C57"/>
    <w:rsid w:val="008D69D5"/>
    <w:rsid w:val="008E493B"/>
    <w:rsid w:val="008E55CA"/>
    <w:rsid w:val="008E64EC"/>
    <w:rsid w:val="008E67AF"/>
    <w:rsid w:val="008E7DB3"/>
    <w:rsid w:val="008F0D28"/>
    <w:rsid w:val="008F1D7E"/>
    <w:rsid w:val="008F204A"/>
    <w:rsid w:val="008F262B"/>
    <w:rsid w:val="008F3AE2"/>
    <w:rsid w:val="008F42ED"/>
    <w:rsid w:val="008F451A"/>
    <w:rsid w:val="008F4E01"/>
    <w:rsid w:val="008F513C"/>
    <w:rsid w:val="008F53B4"/>
    <w:rsid w:val="008F5AD3"/>
    <w:rsid w:val="008F6F60"/>
    <w:rsid w:val="008F73AC"/>
    <w:rsid w:val="008F7A4B"/>
    <w:rsid w:val="009003D1"/>
    <w:rsid w:val="00901BE9"/>
    <w:rsid w:val="009030F4"/>
    <w:rsid w:val="00903A63"/>
    <w:rsid w:val="00904AE9"/>
    <w:rsid w:val="00904B8F"/>
    <w:rsid w:val="00905FD8"/>
    <w:rsid w:val="00906812"/>
    <w:rsid w:val="00907630"/>
    <w:rsid w:val="0091175D"/>
    <w:rsid w:val="009179B4"/>
    <w:rsid w:val="00920AAB"/>
    <w:rsid w:val="009233F6"/>
    <w:rsid w:val="00923877"/>
    <w:rsid w:val="00924B10"/>
    <w:rsid w:val="00924DAA"/>
    <w:rsid w:val="00924DE6"/>
    <w:rsid w:val="00925DFA"/>
    <w:rsid w:val="00926179"/>
    <w:rsid w:val="00926281"/>
    <w:rsid w:val="00927934"/>
    <w:rsid w:val="00930E63"/>
    <w:rsid w:val="00930E82"/>
    <w:rsid w:val="00933FD3"/>
    <w:rsid w:val="00934F5C"/>
    <w:rsid w:val="00936FAF"/>
    <w:rsid w:val="00937191"/>
    <w:rsid w:val="0093722C"/>
    <w:rsid w:val="009379C0"/>
    <w:rsid w:val="00940A55"/>
    <w:rsid w:val="00946181"/>
    <w:rsid w:val="00946DA0"/>
    <w:rsid w:val="00946EA3"/>
    <w:rsid w:val="00947F2A"/>
    <w:rsid w:val="00951C16"/>
    <w:rsid w:val="009529B1"/>
    <w:rsid w:val="009531B2"/>
    <w:rsid w:val="009539AD"/>
    <w:rsid w:val="009546FE"/>
    <w:rsid w:val="00955023"/>
    <w:rsid w:val="0095519A"/>
    <w:rsid w:val="0095524E"/>
    <w:rsid w:val="00955E6E"/>
    <w:rsid w:val="0095674A"/>
    <w:rsid w:val="009624D7"/>
    <w:rsid w:val="00962B71"/>
    <w:rsid w:val="00963545"/>
    <w:rsid w:val="00963DD3"/>
    <w:rsid w:val="0096452F"/>
    <w:rsid w:val="00964E6A"/>
    <w:rsid w:val="00965E2A"/>
    <w:rsid w:val="00966BF3"/>
    <w:rsid w:val="0097115F"/>
    <w:rsid w:val="00971457"/>
    <w:rsid w:val="00971E70"/>
    <w:rsid w:val="00973510"/>
    <w:rsid w:val="00975CC6"/>
    <w:rsid w:val="00976B3F"/>
    <w:rsid w:val="00976DF6"/>
    <w:rsid w:val="009801F5"/>
    <w:rsid w:val="0098053F"/>
    <w:rsid w:val="00980835"/>
    <w:rsid w:val="0098083F"/>
    <w:rsid w:val="00982553"/>
    <w:rsid w:val="0098296A"/>
    <w:rsid w:val="00982AE9"/>
    <w:rsid w:val="00983109"/>
    <w:rsid w:val="00984333"/>
    <w:rsid w:val="00984E00"/>
    <w:rsid w:val="00985913"/>
    <w:rsid w:val="00986504"/>
    <w:rsid w:val="009874C0"/>
    <w:rsid w:val="0099008F"/>
    <w:rsid w:val="00990253"/>
    <w:rsid w:val="00990FB6"/>
    <w:rsid w:val="009925AE"/>
    <w:rsid w:val="00992FB3"/>
    <w:rsid w:val="0099332E"/>
    <w:rsid w:val="00993617"/>
    <w:rsid w:val="00993846"/>
    <w:rsid w:val="0099508D"/>
    <w:rsid w:val="00996D64"/>
    <w:rsid w:val="00997FE6"/>
    <w:rsid w:val="009A09BC"/>
    <w:rsid w:val="009A09E7"/>
    <w:rsid w:val="009A7CC6"/>
    <w:rsid w:val="009A7D6A"/>
    <w:rsid w:val="009B1A47"/>
    <w:rsid w:val="009B31E9"/>
    <w:rsid w:val="009B6116"/>
    <w:rsid w:val="009B6F4B"/>
    <w:rsid w:val="009B7BCB"/>
    <w:rsid w:val="009C0106"/>
    <w:rsid w:val="009C0841"/>
    <w:rsid w:val="009C09F7"/>
    <w:rsid w:val="009C53C5"/>
    <w:rsid w:val="009C63A1"/>
    <w:rsid w:val="009C77C4"/>
    <w:rsid w:val="009D0B37"/>
    <w:rsid w:val="009D1E59"/>
    <w:rsid w:val="009D1F1F"/>
    <w:rsid w:val="009D2172"/>
    <w:rsid w:val="009D27E5"/>
    <w:rsid w:val="009D3369"/>
    <w:rsid w:val="009D3757"/>
    <w:rsid w:val="009D59DE"/>
    <w:rsid w:val="009D5F91"/>
    <w:rsid w:val="009D6392"/>
    <w:rsid w:val="009D6725"/>
    <w:rsid w:val="009D7447"/>
    <w:rsid w:val="009D7A02"/>
    <w:rsid w:val="009E0081"/>
    <w:rsid w:val="009E071F"/>
    <w:rsid w:val="009E0FB9"/>
    <w:rsid w:val="009E1184"/>
    <w:rsid w:val="009E1AB8"/>
    <w:rsid w:val="009E22CA"/>
    <w:rsid w:val="009E3FC5"/>
    <w:rsid w:val="009E4864"/>
    <w:rsid w:val="009E6C23"/>
    <w:rsid w:val="009E73B3"/>
    <w:rsid w:val="009F0321"/>
    <w:rsid w:val="009F0394"/>
    <w:rsid w:val="009F0E30"/>
    <w:rsid w:val="009F0F58"/>
    <w:rsid w:val="009F2AE0"/>
    <w:rsid w:val="009F3928"/>
    <w:rsid w:val="009F4C51"/>
    <w:rsid w:val="009F4ECE"/>
    <w:rsid w:val="009F5608"/>
    <w:rsid w:val="009F5785"/>
    <w:rsid w:val="009F611F"/>
    <w:rsid w:val="009F6431"/>
    <w:rsid w:val="00A008C3"/>
    <w:rsid w:val="00A031BE"/>
    <w:rsid w:val="00A06A6C"/>
    <w:rsid w:val="00A06AC2"/>
    <w:rsid w:val="00A07753"/>
    <w:rsid w:val="00A0793F"/>
    <w:rsid w:val="00A104FB"/>
    <w:rsid w:val="00A10E3F"/>
    <w:rsid w:val="00A11B69"/>
    <w:rsid w:val="00A1232C"/>
    <w:rsid w:val="00A16950"/>
    <w:rsid w:val="00A177AA"/>
    <w:rsid w:val="00A17D0F"/>
    <w:rsid w:val="00A2083F"/>
    <w:rsid w:val="00A21B30"/>
    <w:rsid w:val="00A21E28"/>
    <w:rsid w:val="00A242DE"/>
    <w:rsid w:val="00A262E0"/>
    <w:rsid w:val="00A275A1"/>
    <w:rsid w:val="00A301DB"/>
    <w:rsid w:val="00A30A05"/>
    <w:rsid w:val="00A316E1"/>
    <w:rsid w:val="00A328C4"/>
    <w:rsid w:val="00A34005"/>
    <w:rsid w:val="00A34053"/>
    <w:rsid w:val="00A34253"/>
    <w:rsid w:val="00A34D92"/>
    <w:rsid w:val="00A3680E"/>
    <w:rsid w:val="00A36D75"/>
    <w:rsid w:val="00A37261"/>
    <w:rsid w:val="00A40121"/>
    <w:rsid w:val="00A43414"/>
    <w:rsid w:val="00A47F58"/>
    <w:rsid w:val="00A50981"/>
    <w:rsid w:val="00A50E9A"/>
    <w:rsid w:val="00A518EA"/>
    <w:rsid w:val="00A5220D"/>
    <w:rsid w:val="00A527F6"/>
    <w:rsid w:val="00A52A75"/>
    <w:rsid w:val="00A551EA"/>
    <w:rsid w:val="00A55489"/>
    <w:rsid w:val="00A55585"/>
    <w:rsid w:val="00A566A4"/>
    <w:rsid w:val="00A62273"/>
    <w:rsid w:val="00A63D36"/>
    <w:rsid w:val="00A654A3"/>
    <w:rsid w:val="00A67637"/>
    <w:rsid w:val="00A722AA"/>
    <w:rsid w:val="00A722D9"/>
    <w:rsid w:val="00A72AE5"/>
    <w:rsid w:val="00A73251"/>
    <w:rsid w:val="00A7331C"/>
    <w:rsid w:val="00A75E17"/>
    <w:rsid w:val="00A76D04"/>
    <w:rsid w:val="00A77845"/>
    <w:rsid w:val="00A7796E"/>
    <w:rsid w:val="00A80CF4"/>
    <w:rsid w:val="00A81951"/>
    <w:rsid w:val="00A839F2"/>
    <w:rsid w:val="00A84630"/>
    <w:rsid w:val="00A8465C"/>
    <w:rsid w:val="00A84E6F"/>
    <w:rsid w:val="00A85F3A"/>
    <w:rsid w:val="00A86155"/>
    <w:rsid w:val="00A86DD5"/>
    <w:rsid w:val="00A875FE"/>
    <w:rsid w:val="00A90005"/>
    <w:rsid w:val="00A90DBE"/>
    <w:rsid w:val="00A910DF"/>
    <w:rsid w:val="00A914CA"/>
    <w:rsid w:val="00A930A2"/>
    <w:rsid w:val="00A936DA"/>
    <w:rsid w:val="00A942F7"/>
    <w:rsid w:val="00A946D1"/>
    <w:rsid w:val="00A95AC1"/>
    <w:rsid w:val="00A95B00"/>
    <w:rsid w:val="00A9712D"/>
    <w:rsid w:val="00A978FC"/>
    <w:rsid w:val="00AA09E4"/>
    <w:rsid w:val="00AA2866"/>
    <w:rsid w:val="00AA38FD"/>
    <w:rsid w:val="00AA3EEC"/>
    <w:rsid w:val="00AA67BD"/>
    <w:rsid w:val="00AA6A76"/>
    <w:rsid w:val="00AA6BED"/>
    <w:rsid w:val="00AB0008"/>
    <w:rsid w:val="00AB01E9"/>
    <w:rsid w:val="00AB0DB9"/>
    <w:rsid w:val="00AB378B"/>
    <w:rsid w:val="00AB3E52"/>
    <w:rsid w:val="00AB49F8"/>
    <w:rsid w:val="00AB5511"/>
    <w:rsid w:val="00AB556D"/>
    <w:rsid w:val="00AB60D5"/>
    <w:rsid w:val="00AB62E9"/>
    <w:rsid w:val="00AC06A8"/>
    <w:rsid w:val="00AC2F7D"/>
    <w:rsid w:val="00AC4461"/>
    <w:rsid w:val="00AC63F8"/>
    <w:rsid w:val="00AC756F"/>
    <w:rsid w:val="00AC7C1B"/>
    <w:rsid w:val="00AD159F"/>
    <w:rsid w:val="00AD3977"/>
    <w:rsid w:val="00AD43FF"/>
    <w:rsid w:val="00AD47FE"/>
    <w:rsid w:val="00AD5E2B"/>
    <w:rsid w:val="00AE1401"/>
    <w:rsid w:val="00AE1FBA"/>
    <w:rsid w:val="00AE29B7"/>
    <w:rsid w:val="00AE5264"/>
    <w:rsid w:val="00AE558E"/>
    <w:rsid w:val="00AE5E3B"/>
    <w:rsid w:val="00AE7114"/>
    <w:rsid w:val="00AE7A88"/>
    <w:rsid w:val="00AF017D"/>
    <w:rsid w:val="00AF125B"/>
    <w:rsid w:val="00AF1329"/>
    <w:rsid w:val="00AF283E"/>
    <w:rsid w:val="00AF2C73"/>
    <w:rsid w:val="00AF2F13"/>
    <w:rsid w:val="00AF34B3"/>
    <w:rsid w:val="00AF3905"/>
    <w:rsid w:val="00AF4A52"/>
    <w:rsid w:val="00AF5954"/>
    <w:rsid w:val="00AF6D2F"/>
    <w:rsid w:val="00B0081D"/>
    <w:rsid w:val="00B0131B"/>
    <w:rsid w:val="00B02656"/>
    <w:rsid w:val="00B029EB"/>
    <w:rsid w:val="00B0379D"/>
    <w:rsid w:val="00B03A3D"/>
    <w:rsid w:val="00B04B2D"/>
    <w:rsid w:val="00B064A9"/>
    <w:rsid w:val="00B0687B"/>
    <w:rsid w:val="00B1077C"/>
    <w:rsid w:val="00B139C1"/>
    <w:rsid w:val="00B13E96"/>
    <w:rsid w:val="00B14286"/>
    <w:rsid w:val="00B1494C"/>
    <w:rsid w:val="00B14D6B"/>
    <w:rsid w:val="00B162EB"/>
    <w:rsid w:val="00B16847"/>
    <w:rsid w:val="00B16EE9"/>
    <w:rsid w:val="00B170F4"/>
    <w:rsid w:val="00B1720E"/>
    <w:rsid w:val="00B17EAE"/>
    <w:rsid w:val="00B20E54"/>
    <w:rsid w:val="00B22EE0"/>
    <w:rsid w:val="00B24549"/>
    <w:rsid w:val="00B25CAC"/>
    <w:rsid w:val="00B25CF1"/>
    <w:rsid w:val="00B26DF6"/>
    <w:rsid w:val="00B31EC5"/>
    <w:rsid w:val="00B323F1"/>
    <w:rsid w:val="00B32CD2"/>
    <w:rsid w:val="00B34263"/>
    <w:rsid w:val="00B34792"/>
    <w:rsid w:val="00B359AA"/>
    <w:rsid w:val="00B35D0E"/>
    <w:rsid w:val="00B35FAE"/>
    <w:rsid w:val="00B4058E"/>
    <w:rsid w:val="00B40C00"/>
    <w:rsid w:val="00B4127D"/>
    <w:rsid w:val="00B4421B"/>
    <w:rsid w:val="00B44CF1"/>
    <w:rsid w:val="00B4743E"/>
    <w:rsid w:val="00B475C2"/>
    <w:rsid w:val="00B4763D"/>
    <w:rsid w:val="00B51E9D"/>
    <w:rsid w:val="00B52760"/>
    <w:rsid w:val="00B52D85"/>
    <w:rsid w:val="00B52E67"/>
    <w:rsid w:val="00B548C8"/>
    <w:rsid w:val="00B55090"/>
    <w:rsid w:val="00B55798"/>
    <w:rsid w:val="00B559B6"/>
    <w:rsid w:val="00B60914"/>
    <w:rsid w:val="00B649A6"/>
    <w:rsid w:val="00B65382"/>
    <w:rsid w:val="00B65619"/>
    <w:rsid w:val="00B66578"/>
    <w:rsid w:val="00B66941"/>
    <w:rsid w:val="00B671A4"/>
    <w:rsid w:val="00B67F20"/>
    <w:rsid w:val="00B71680"/>
    <w:rsid w:val="00B752E8"/>
    <w:rsid w:val="00B76210"/>
    <w:rsid w:val="00B767B5"/>
    <w:rsid w:val="00B8171B"/>
    <w:rsid w:val="00B81878"/>
    <w:rsid w:val="00B81CC0"/>
    <w:rsid w:val="00B8224E"/>
    <w:rsid w:val="00B84C27"/>
    <w:rsid w:val="00B85245"/>
    <w:rsid w:val="00B85BCB"/>
    <w:rsid w:val="00B863F3"/>
    <w:rsid w:val="00B865F2"/>
    <w:rsid w:val="00B86B64"/>
    <w:rsid w:val="00B86DC5"/>
    <w:rsid w:val="00B878B5"/>
    <w:rsid w:val="00B90B8D"/>
    <w:rsid w:val="00B90F20"/>
    <w:rsid w:val="00B925FC"/>
    <w:rsid w:val="00B93BD5"/>
    <w:rsid w:val="00B94735"/>
    <w:rsid w:val="00B9530B"/>
    <w:rsid w:val="00B9572D"/>
    <w:rsid w:val="00B972C1"/>
    <w:rsid w:val="00BA03D0"/>
    <w:rsid w:val="00BA0878"/>
    <w:rsid w:val="00BA0B6E"/>
    <w:rsid w:val="00BA3901"/>
    <w:rsid w:val="00BA3C7D"/>
    <w:rsid w:val="00BA4CF4"/>
    <w:rsid w:val="00BA5BB9"/>
    <w:rsid w:val="00BA64CA"/>
    <w:rsid w:val="00BA65C6"/>
    <w:rsid w:val="00BA7745"/>
    <w:rsid w:val="00BB0E4F"/>
    <w:rsid w:val="00BB18BA"/>
    <w:rsid w:val="00BB4CF5"/>
    <w:rsid w:val="00BB58E5"/>
    <w:rsid w:val="00BB7358"/>
    <w:rsid w:val="00BB7378"/>
    <w:rsid w:val="00BB7523"/>
    <w:rsid w:val="00BB7C5F"/>
    <w:rsid w:val="00BC0357"/>
    <w:rsid w:val="00BC0B61"/>
    <w:rsid w:val="00BC177B"/>
    <w:rsid w:val="00BC19DD"/>
    <w:rsid w:val="00BC2E97"/>
    <w:rsid w:val="00BC6920"/>
    <w:rsid w:val="00BC6F74"/>
    <w:rsid w:val="00BD1082"/>
    <w:rsid w:val="00BD15D4"/>
    <w:rsid w:val="00BD24B9"/>
    <w:rsid w:val="00BD620D"/>
    <w:rsid w:val="00BD67F8"/>
    <w:rsid w:val="00BD770A"/>
    <w:rsid w:val="00BD77EB"/>
    <w:rsid w:val="00BE0314"/>
    <w:rsid w:val="00BE0660"/>
    <w:rsid w:val="00BE0959"/>
    <w:rsid w:val="00BE09AF"/>
    <w:rsid w:val="00BE13C0"/>
    <w:rsid w:val="00BE2B4D"/>
    <w:rsid w:val="00BE4347"/>
    <w:rsid w:val="00BE4BDF"/>
    <w:rsid w:val="00BE4E76"/>
    <w:rsid w:val="00BE5763"/>
    <w:rsid w:val="00BE5F59"/>
    <w:rsid w:val="00BE5FD8"/>
    <w:rsid w:val="00BE7AE4"/>
    <w:rsid w:val="00BE7D39"/>
    <w:rsid w:val="00BF00AC"/>
    <w:rsid w:val="00BF08BB"/>
    <w:rsid w:val="00BF125C"/>
    <w:rsid w:val="00BF204E"/>
    <w:rsid w:val="00BF30FD"/>
    <w:rsid w:val="00BF6358"/>
    <w:rsid w:val="00BF6735"/>
    <w:rsid w:val="00BF6FF3"/>
    <w:rsid w:val="00C0030C"/>
    <w:rsid w:val="00C0165A"/>
    <w:rsid w:val="00C02461"/>
    <w:rsid w:val="00C046E1"/>
    <w:rsid w:val="00C04E03"/>
    <w:rsid w:val="00C05439"/>
    <w:rsid w:val="00C060A9"/>
    <w:rsid w:val="00C060AB"/>
    <w:rsid w:val="00C07C11"/>
    <w:rsid w:val="00C106FE"/>
    <w:rsid w:val="00C10928"/>
    <w:rsid w:val="00C10F9F"/>
    <w:rsid w:val="00C11FC2"/>
    <w:rsid w:val="00C12390"/>
    <w:rsid w:val="00C12554"/>
    <w:rsid w:val="00C12AE6"/>
    <w:rsid w:val="00C12FDD"/>
    <w:rsid w:val="00C14C91"/>
    <w:rsid w:val="00C16625"/>
    <w:rsid w:val="00C16A60"/>
    <w:rsid w:val="00C16F99"/>
    <w:rsid w:val="00C176E8"/>
    <w:rsid w:val="00C17B8A"/>
    <w:rsid w:val="00C17DCC"/>
    <w:rsid w:val="00C23900"/>
    <w:rsid w:val="00C2666B"/>
    <w:rsid w:val="00C2672B"/>
    <w:rsid w:val="00C27CD7"/>
    <w:rsid w:val="00C32296"/>
    <w:rsid w:val="00C32301"/>
    <w:rsid w:val="00C32ACF"/>
    <w:rsid w:val="00C33553"/>
    <w:rsid w:val="00C3425F"/>
    <w:rsid w:val="00C3565F"/>
    <w:rsid w:val="00C357B4"/>
    <w:rsid w:val="00C35EBE"/>
    <w:rsid w:val="00C377DC"/>
    <w:rsid w:val="00C40148"/>
    <w:rsid w:val="00C41250"/>
    <w:rsid w:val="00C417CB"/>
    <w:rsid w:val="00C4269E"/>
    <w:rsid w:val="00C42BF3"/>
    <w:rsid w:val="00C43BBC"/>
    <w:rsid w:val="00C43E6A"/>
    <w:rsid w:val="00C44B69"/>
    <w:rsid w:val="00C45B7B"/>
    <w:rsid w:val="00C45ED4"/>
    <w:rsid w:val="00C47931"/>
    <w:rsid w:val="00C51495"/>
    <w:rsid w:val="00C517D6"/>
    <w:rsid w:val="00C52004"/>
    <w:rsid w:val="00C526B5"/>
    <w:rsid w:val="00C52B2F"/>
    <w:rsid w:val="00C53BBA"/>
    <w:rsid w:val="00C54AF2"/>
    <w:rsid w:val="00C54EDE"/>
    <w:rsid w:val="00C55386"/>
    <w:rsid w:val="00C61C5F"/>
    <w:rsid w:val="00C62274"/>
    <w:rsid w:val="00C62705"/>
    <w:rsid w:val="00C6291E"/>
    <w:rsid w:val="00C62A7B"/>
    <w:rsid w:val="00C64B91"/>
    <w:rsid w:val="00C64E9C"/>
    <w:rsid w:val="00C6513F"/>
    <w:rsid w:val="00C65D5D"/>
    <w:rsid w:val="00C6773F"/>
    <w:rsid w:val="00C705B2"/>
    <w:rsid w:val="00C71576"/>
    <w:rsid w:val="00C72E77"/>
    <w:rsid w:val="00C72FB6"/>
    <w:rsid w:val="00C7484C"/>
    <w:rsid w:val="00C760E2"/>
    <w:rsid w:val="00C76E8B"/>
    <w:rsid w:val="00C76FEB"/>
    <w:rsid w:val="00C81260"/>
    <w:rsid w:val="00C81FCA"/>
    <w:rsid w:val="00C82157"/>
    <w:rsid w:val="00C83F54"/>
    <w:rsid w:val="00C84251"/>
    <w:rsid w:val="00C84A61"/>
    <w:rsid w:val="00C84C52"/>
    <w:rsid w:val="00C863C7"/>
    <w:rsid w:val="00C869A9"/>
    <w:rsid w:val="00C86D5D"/>
    <w:rsid w:val="00C87245"/>
    <w:rsid w:val="00C91A45"/>
    <w:rsid w:val="00C9266F"/>
    <w:rsid w:val="00C93C49"/>
    <w:rsid w:val="00C943C8"/>
    <w:rsid w:val="00C94517"/>
    <w:rsid w:val="00C951B8"/>
    <w:rsid w:val="00C9713E"/>
    <w:rsid w:val="00CA2208"/>
    <w:rsid w:val="00CA2B6E"/>
    <w:rsid w:val="00CA3599"/>
    <w:rsid w:val="00CA4CF3"/>
    <w:rsid w:val="00CA7E2B"/>
    <w:rsid w:val="00CB43B6"/>
    <w:rsid w:val="00CB48D0"/>
    <w:rsid w:val="00CB6B7C"/>
    <w:rsid w:val="00CB6C0F"/>
    <w:rsid w:val="00CC1BD3"/>
    <w:rsid w:val="00CC1C3F"/>
    <w:rsid w:val="00CC2C2E"/>
    <w:rsid w:val="00CC4BBC"/>
    <w:rsid w:val="00CC5CBF"/>
    <w:rsid w:val="00CD0A04"/>
    <w:rsid w:val="00CD33BE"/>
    <w:rsid w:val="00CD3608"/>
    <w:rsid w:val="00CD5A0A"/>
    <w:rsid w:val="00CD7E39"/>
    <w:rsid w:val="00CD7E76"/>
    <w:rsid w:val="00CE2293"/>
    <w:rsid w:val="00CE4244"/>
    <w:rsid w:val="00CE4CEF"/>
    <w:rsid w:val="00CE53B5"/>
    <w:rsid w:val="00CF06AD"/>
    <w:rsid w:val="00CF0C03"/>
    <w:rsid w:val="00CF1233"/>
    <w:rsid w:val="00CF2515"/>
    <w:rsid w:val="00CF2B32"/>
    <w:rsid w:val="00CF4A68"/>
    <w:rsid w:val="00CF4BC2"/>
    <w:rsid w:val="00CF52B7"/>
    <w:rsid w:val="00CF7AF6"/>
    <w:rsid w:val="00D00F20"/>
    <w:rsid w:val="00D02058"/>
    <w:rsid w:val="00D0224B"/>
    <w:rsid w:val="00D03B8F"/>
    <w:rsid w:val="00D03E90"/>
    <w:rsid w:val="00D03F85"/>
    <w:rsid w:val="00D04635"/>
    <w:rsid w:val="00D0466B"/>
    <w:rsid w:val="00D05067"/>
    <w:rsid w:val="00D05D5D"/>
    <w:rsid w:val="00D05EB1"/>
    <w:rsid w:val="00D0637F"/>
    <w:rsid w:val="00D078DF"/>
    <w:rsid w:val="00D1140A"/>
    <w:rsid w:val="00D13064"/>
    <w:rsid w:val="00D13E0E"/>
    <w:rsid w:val="00D1407D"/>
    <w:rsid w:val="00D173ED"/>
    <w:rsid w:val="00D17DBE"/>
    <w:rsid w:val="00D21DF7"/>
    <w:rsid w:val="00D23B38"/>
    <w:rsid w:val="00D24D7C"/>
    <w:rsid w:val="00D26074"/>
    <w:rsid w:val="00D278D9"/>
    <w:rsid w:val="00D30262"/>
    <w:rsid w:val="00D311C2"/>
    <w:rsid w:val="00D31252"/>
    <w:rsid w:val="00D31AEC"/>
    <w:rsid w:val="00D32260"/>
    <w:rsid w:val="00D32498"/>
    <w:rsid w:val="00D331B8"/>
    <w:rsid w:val="00D336DF"/>
    <w:rsid w:val="00D33754"/>
    <w:rsid w:val="00D3614B"/>
    <w:rsid w:val="00D36553"/>
    <w:rsid w:val="00D40258"/>
    <w:rsid w:val="00D414DE"/>
    <w:rsid w:val="00D41F04"/>
    <w:rsid w:val="00D42464"/>
    <w:rsid w:val="00D42F4D"/>
    <w:rsid w:val="00D441EE"/>
    <w:rsid w:val="00D44C18"/>
    <w:rsid w:val="00D46A1D"/>
    <w:rsid w:val="00D46C13"/>
    <w:rsid w:val="00D47B0A"/>
    <w:rsid w:val="00D520A7"/>
    <w:rsid w:val="00D558AA"/>
    <w:rsid w:val="00D56145"/>
    <w:rsid w:val="00D621DF"/>
    <w:rsid w:val="00D62579"/>
    <w:rsid w:val="00D62C94"/>
    <w:rsid w:val="00D638EA"/>
    <w:rsid w:val="00D63C53"/>
    <w:rsid w:val="00D657FB"/>
    <w:rsid w:val="00D66667"/>
    <w:rsid w:val="00D666EF"/>
    <w:rsid w:val="00D66F15"/>
    <w:rsid w:val="00D671AF"/>
    <w:rsid w:val="00D71356"/>
    <w:rsid w:val="00D72FEB"/>
    <w:rsid w:val="00D730C0"/>
    <w:rsid w:val="00D73637"/>
    <w:rsid w:val="00D7438B"/>
    <w:rsid w:val="00D74959"/>
    <w:rsid w:val="00D7534B"/>
    <w:rsid w:val="00D75C78"/>
    <w:rsid w:val="00D77AD9"/>
    <w:rsid w:val="00D800C0"/>
    <w:rsid w:val="00D8025C"/>
    <w:rsid w:val="00D80708"/>
    <w:rsid w:val="00D810C2"/>
    <w:rsid w:val="00D82D6F"/>
    <w:rsid w:val="00D83068"/>
    <w:rsid w:val="00D8509B"/>
    <w:rsid w:val="00D85113"/>
    <w:rsid w:val="00D863F5"/>
    <w:rsid w:val="00D87858"/>
    <w:rsid w:val="00D90379"/>
    <w:rsid w:val="00D911A9"/>
    <w:rsid w:val="00D919F4"/>
    <w:rsid w:val="00D932CD"/>
    <w:rsid w:val="00D933CF"/>
    <w:rsid w:val="00D9344B"/>
    <w:rsid w:val="00D934E7"/>
    <w:rsid w:val="00D94258"/>
    <w:rsid w:val="00D94EE5"/>
    <w:rsid w:val="00D94F1C"/>
    <w:rsid w:val="00D966FF"/>
    <w:rsid w:val="00D96A0C"/>
    <w:rsid w:val="00D96A16"/>
    <w:rsid w:val="00D97173"/>
    <w:rsid w:val="00DA011F"/>
    <w:rsid w:val="00DA10E7"/>
    <w:rsid w:val="00DA3753"/>
    <w:rsid w:val="00DA4E65"/>
    <w:rsid w:val="00DA57FE"/>
    <w:rsid w:val="00DA5E3E"/>
    <w:rsid w:val="00DA70AB"/>
    <w:rsid w:val="00DA7182"/>
    <w:rsid w:val="00DA7481"/>
    <w:rsid w:val="00DA78A6"/>
    <w:rsid w:val="00DB0BA3"/>
    <w:rsid w:val="00DB19EE"/>
    <w:rsid w:val="00DB1B2C"/>
    <w:rsid w:val="00DB31D9"/>
    <w:rsid w:val="00DB34ED"/>
    <w:rsid w:val="00DB40F1"/>
    <w:rsid w:val="00DB6A14"/>
    <w:rsid w:val="00DB7FD8"/>
    <w:rsid w:val="00DC2DDB"/>
    <w:rsid w:val="00DC59A9"/>
    <w:rsid w:val="00DD0174"/>
    <w:rsid w:val="00DD0D13"/>
    <w:rsid w:val="00DD270E"/>
    <w:rsid w:val="00DD3F73"/>
    <w:rsid w:val="00DE0568"/>
    <w:rsid w:val="00DE23E4"/>
    <w:rsid w:val="00DE466D"/>
    <w:rsid w:val="00DE4851"/>
    <w:rsid w:val="00DE557D"/>
    <w:rsid w:val="00DE6B2C"/>
    <w:rsid w:val="00DE7196"/>
    <w:rsid w:val="00DE7B2C"/>
    <w:rsid w:val="00DF029E"/>
    <w:rsid w:val="00DF0BEC"/>
    <w:rsid w:val="00DF0DB6"/>
    <w:rsid w:val="00DF3283"/>
    <w:rsid w:val="00DF32D9"/>
    <w:rsid w:val="00DF3A7F"/>
    <w:rsid w:val="00DF4288"/>
    <w:rsid w:val="00DF5A54"/>
    <w:rsid w:val="00DF6F12"/>
    <w:rsid w:val="00E00F4A"/>
    <w:rsid w:val="00E01580"/>
    <w:rsid w:val="00E01F20"/>
    <w:rsid w:val="00E02599"/>
    <w:rsid w:val="00E03B8A"/>
    <w:rsid w:val="00E056DE"/>
    <w:rsid w:val="00E05E34"/>
    <w:rsid w:val="00E10E53"/>
    <w:rsid w:val="00E11E6A"/>
    <w:rsid w:val="00E133ED"/>
    <w:rsid w:val="00E13931"/>
    <w:rsid w:val="00E140B5"/>
    <w:rsid w:val="00E14F34"/>
    <w:rsid w:val="00E15104"/>
    <w:rsid w:val="00E16503"/>
    <w:rsid w:val="00E204E8"/>
    <w:rsid w:val="00E21B57"/>
    <w:rsid w:val="00E231F0"/>
    <w:rsid w:val="00E25E24"/>
    <w:rsid w:val="00E26271"/>
    <w:rsid w:val="00E277B3"/>
    <w:rsid w:val="00E303D2"/>
    <w:rsid w:val="00E30898"/>
    <w:rsid w:val="00E315E3"/>
    <w:rsid w:val="00E31E93"/>
    <w:rsid w:val="00E32727"/>
    <w:rsid w:val="00E32C30"/>
    <w:rsid w:val="00E362E4"/>
    <w:rsid w:val="00E407F3"/>
    <w:rsid w:val="00E42B07"/>
    <w:rsid w:val="00E434FD"/>
    <w:rsid w:val="00E449AA"/>
    <w:rsid w:val="00E45110"/>
    <w:rsid w:val="00E45E0F"/>
    <w:rsid w:val="00E51219"/>
    <w:rsid w:val="00E519F5"/>
    <w:rsid w:val="00E51C73"/>
    <w:rsid w:val="00E51DA0"/>
    <w:rsid w:val="00E52AEA"/>
    <w:rsid w:val="00E53107"/>
    <w:rsid w:val="00E5335F"/>
    <w:rsid w:val="00E54EC2"/>
    <w:rsid w:val="00E577F7"/>
    <w:rsid w:val="00E60741"/>
    <w:rsid w:val="00E60EB2"/>
    <w:rsid w:val="00E61BE2"/>
    <w:rsid w:val="00E6206E"/>
    <w:rsid w:val="00E62C5C"/>
    <w:rsid w:val="00E64B51"/>
    <w:rsid w:val="00E67785"/>
    <w:rsid w:val="00E71F1D"/>
    <w:rsid w:val="00E72BDB"/>
    <w:rsid w:val="00E731E1"/>
    <w:rsid w:val="00E73A51"/>
    <w:rsid w:val="00E74173"/>
    <w:rsid w:val="00E7460A"/>
    <w:rsid w:val="00E76BF8"/>
    <w:rsid w:val="00E76FA6"/>
    <w:rsid w:val="00E778D7"/>
    <w:rsid w:val="00E806F1"/>
    <w:rsid w:val="00E819D2"/>
    <w:rsid w:val="00E8252B"/>
    <w:rsid w:val="00E82E9C"/>
    <w:rsid w:val="00E83911"/>
    <w:rsid w:val="00E8510D"/>
    <w:rsid w:val="00E85552"/>
    <w:rsid w:val="00E87C2F"/>
    <w:rsid w:val="00E906AF"/>
    <w:rsid w:val="00E912F6"/>
    <w:rsid w:val="00E91CFE"/>
    <w:rsid w:val="00E92F44"/>
    <w:rsid w:val="00E938EB"/>
    <w:rsid w:val="00E93F3E"/>
    <w:rsid w:val="00E94B09"/>
    <w:rsid w:val="00E95D4C"/>
    <w:rsid w:val="00E95E2B"/>
    <w:rsid w:val="00E97858"/>
    <w:rsid w:val="00EA0BCB"/>
    <w:rsid w:val="00EA1116"/>
    <w:rsid w:val="00EA2886"/>
    <w:rsid w:val="00EA2F24"/>
    <w:rsid w:val="00EA392D"/>
    <w:rsid w:val="00EA4091"/>
    <w:rsid w:val="00EA4D6D"/>
    <w:rsid w:val="00EA4FBC"/>
    <w:rsid w:val="00EA4FE6"/>
    <w:rsid w:val="00EA5862"/>
    <w:rsid w:val="00EA5F13"/>
    <w:rsid w:val="00EA6B57"/>
    <w:rsid w:val="00EA6D27"/>
    <w:rsid w:val="00EB03F0"/>
    <w:rsid w:val="00EB0AB1"/>
    <w:rsid w:val="00EB0E8B"/>
    <w:rsid w:val="00EB224E"/>
    <w:rsid w:val="00EB2B57"/>
    <w:rsid w:val="00EB4A77"/>
    <w:rsid w:val="00EB4AB2"/>
    <w:rsid w:val="00EB5351"/>
    <w:rsid w:val="00EB5522"/>
    <w:rsid w:val="00EB5588"/>
    <w:rsid w:val="00EB5E47"/>
    <w:rsid w:val="00EB62F4"/>
    <w:rsid w:val="00EC09E6"/>
    <w:rsid w:val="00EC3768"/>
    <w:rsid w:val="00EC399F"/>
    <w:rsid w:val="00EC50F9"/>
    <w:rsid w:val="00EC53B4"/>
    <w:rsid w:val="00EC6B47"/>
    <w:rsid w:val="00ED27CC"/>
    <w:rsid w:val="00ED37B7"/>
    <w:rsid w:val="00ED6A39"/>
    <w:rsid w:val="00EE1733"/>
    <w:rsid w:val="00EE181A"/>
    <w:rsid w:val="00EE26BA"/>
    <w:rsid w:val="00EE2DAC"/>
    <w:rsid w:val="00EE2F5B"/>
    <w:rsid w:val="00EE39D3"/>
    <w:rsid w:val="00EE3D21"/>
    <w:rsid w:val="00EE5021"/>
    <w:rsid w:val="00EE5719"/>
    <w:rsid w:val="00EE7192"/>
    <w:rsid w:val="00EE7260"/>
    <w:rsid w:val="00EF0648"/>
    <w:rsid w:val="00EF2C2F"/>
    <w:rsid w:val="00EF4798"/>
    <w:rsid w:val="00EF638D"/>
    <w:rsid w:val="00EF65E0"/>
    <w:rsid w:val="00EF6999"/>
    <w:rsid w:val="00EF7E99"/>
    <w:rsid w:val="00F000DF"/>
    <w:rsid w:val="00F0089A"/>
    <w:rsid w:val="00F01141"/>
    <w:rsid w:val="00F01BB0"/>
    <w:rsid w:val="00F01FAE"/>
    <w:rsid w:val="00F033AB"/>
    <w:rsid w:val="00F04244"/>
    <w:rsid w:val="00F04C15"/>
    <w:rsid w:val="00F1022A"/>
    <w:rsid w:val="00F13638"/>
    <w:rsid w:val="00F141FD"/>
    <w:rsid w:val="00F14205"/>
    <w:rsid w:val="00F14785"/>
    <w:rsid w:val="00F14EAC"/>
    <w:rsid w:val="00F160C8"/>
    <w:rsid w:val="00F22DEA"/>
    <w:rsid w:val="00F22E30"/>
    <w:rsid w:val="00F260B7"/>
    <w:rsid w:val="00F275A3"/>
    <w:rsid w:val="00F30686"/>
    <w:rsid w:val="00F30BCB"/>
    <w:rsid w:val="00F315D9"/>
    <w:rsid w:val="00F31665"/>
    <w:rsid w:val="00F31E41"/>
    <w:rsid w:val="00F3342D"/>
    <w:rsid w:val="00F334DC"/>
    <w:rsid w:val="00F33964"/>
    <w:rsid w:val="00F342F9"/>
    <w:rsid w:val="00F34464"/>
    <w:rsid w:val="00F3702F"/>
    <w:rsid w:val="00F37A3F"/>
    <w:rsid w:val="00F37AE8"/>
    <w:rsid w:val="00F405E0"/>
    <w:rsid w:val="00F40E17"/>
    <w:rsid w:val="00F4198F"/>
    <w:rsid w:val="00F41C48"/>
    <w:rsid w:val="00F43A83"/>
    <w:rsid w:val="00F44691"/>
    <w:rsid w:val="00F467A3"/>
    <w:rsid w:val="00F47475"/>
    <w:rsid w:val="00F47D69"/>
    <w:rsid w:val="00F50768"/>
    <w:rsid w:val="00F5088C"/>
    <w:rsid w:val="00F51F95"/>
    <w:rsid w:val="00F533B1"/>
    <w:rsid w:val="00F53658"/>
    <w:rsid w:val="00F540DA"/>
    <w:rsid w:val="00F5532A"/>
    <w:rsid w:val="00F564C2"/>
    <w:rsid w:val="00F619E2"/>
    <w:rsid w:val="00F620B7"/>
    <w:rsid w:val="00F625D3"/>
    <w:rsid w:val="00F64146"/>
    <w:rsid w:val="00F66167"/>
    <w:rsid w:val="00F70678"/>
    <w:rsid w:val="00F722EA"/>
    <w:rsid w:val="00F72A52"/>
    <w:rsid w:val="00F73908"/>
    <w:rsid w:val="00F7589C"/>
    <w:rsid w:val="00F761B1"/>
    <w:rsid w:val="00F7633C"/>
    <w:rsid w:val="00F76859"/>
    <w:rsid w:val="00F82B72"/>
    <w:rsid w:val="00F82FFC"/>
    <w:rsid w:val="00F834FD"/>
    <w:rsid w:val="00F84ECF"/>
    <w:rsid w:val="00F853D3"/>
    <w:rsid w:val="00F85445"/>
    <w:rsid w:val="00F85472"/>
    <w:rsid w:val="00F8655A"/>
    <w:rsid w:val="00F8719B"/>
    <w:rsid w:val="00F945C3"/>
    <w:rsid w:val="00F948EF"/>
    <w:rsid w:val="00F963C8"/>
    <w:rsid w:val="00FA1D90"/>
    <w:rsid w:val="00FA3BB7"/>
    <w:rsid w:val="00FA400D"/>
    <w:rsid w:val="00FA443D"/>
    <w:rsid w:val="00FA4728"/>
    <w:rsid w:val="00FA70C8"/>
    <w:rsid w:val="00FB09D6"/>
    <w:rsid w:val="00FB1325"/>
    <w:rsid w:val="00FB4257"/>
    <w:rsid w:val="00FC0EC5"/>
    <w:rsid w:val="00FC2A0E"/>
    <w:rsid w:val="00FC2B14"/>
    <w:rsid w:val="00FC2BDD"/>
    <w:rsid w:val="00FC4B3E"/>
    <w:rsid w:val="00FC66D5"/>
    <w:rsid w:val="00FC735A"/>
    <w:rsid w:val="00FC7F05"/>
    <w:rsid w:val="00FD0915"/>
    <w:rsid w:val="00FD1D7D"/>
    <w:rsid w:val="00FD22CE"/>
    <w:rsid w:val="00FD4A3A"/>
    <w:rsid w:val="00FD546E"/>
    <w:rsid w:val="00FD78C1"/>
    <w:rsid w:val="00FD7F5F"/>
    <w:rsid w:val="00FE12C4"/>
    <w:rsid w:val="00FE29DD"/>
    <w:rsid w:val="00FE3F09"/>
    <w:rsid w:val="00FE445C"/>
    <w:rsid w:val="00FE4995"/>
    <w:rsid w:val="00FE5A38"/>
    <w:rsid w:val="00FE6E95"/>
    <w:rsid w:val="00FE763A"/>
    <w:rsid w:val="00FE7FC7"/>
    <w:rsid w:val="00FF00DB"/>
    <w:rsid w:val="00FF255E"/>
    <w:rsid w:val="00FF28F9"/>
    <w:rsid w:val="00FF4311"/>
    <w:rsid w:val="00FF6281"/>
    <w:rsid w:val="00FF70A1"/>
    <w:rsid w:val="011078C7"/>
    <w:rsid w:val="01161107"/>
    <w:rsid w:val="01395B91"/>
    <w:rsid w:val="016308D5"/>
    <w:rsid w:val="016F4570"/>
    <w:rsid w:val="01981D96"/>
    <w:rsid w:val="019D7FD6"/>
    <w:rsid w:val="01D4523A"/>
    <w:rsid w:val="020A0188"/>
    <w:rsid w:val="021A6C4F"/>
    <w:rsid w:val="02385327"/>
    <w:rsid w:val="027875A5"/>
    <w:rsid w:val="02DA0374"/>
    <w:rsid w:val="030671D3"/>
    <w:rsid w:val="03475CD2"/>
    <w:rsid w:val="0348159A"/>
    <w:rsid w:val="034877EC"/>
    <w:rsid w:val="035267A2"/>
    <w:rsid w:val="035E2888"/>
    <w:rsid w:val="0384521D"/>
    <w:rsid w:val="03BE185C"/>
    <w:rsid w:val="03E01575"/>
    <w:rsid w:val="042B63DA"/>
    <w:rsid w:val="04645078"/>
    <w:rsid w:val="0475016D"/>
    <w:rsid w:val="04860FD8"/>
    <w:rsid w:val="04A171B4"/>
    <w:rsid w:val="04A42800"/>
    <w:rsid w:val="04C133B2"/>
    <w:rsid w:val="04CE5ACF"/>
    <w:rsid w:val="05D36833"/>
    <w:rsid w:val="05EE467B"/>
    <w:rsid w:val="061614DB"/>
    <w:rsid w:val="06367DD0"/>
    <w:rsid w:val="065A2639"/>
    <w:rsid w:val="06905732"/>
    <w:rsid w:val="06A116ED"/>
    <w:rsid w:val="07100621"/>
    <w:rsid w:val="0737630C"/>
    <w:rsid w:val="07533A1B"/>
    <w:rsid w:val="07BA233A"/>
    <w:rsid w:val="07DF7E70"/>
    <w:rsid w:val="07F817E1"/>
    <w:rsid w:val="080804DF"/>
    <w:rsid w:val="081C486C"/>
    <w:rsid w:val="08297BEC"/>
    <w:rsid w:val="0840510C"/>
    <w:rsid w:val="08517143"/>
    <w:rsid w:val="087A4C9F"/>
    <w:rsid w:val="087F39C8"/>
    <w:rsid w:val="0883245E"/>
    <w:rsid w:val="08F57ACE"/>
    <w:rsid w:val="0918134F"/>
    <w:rsid w:val="09214A61"/>
    <w:rsid w:val="09440A55"/>
    <w:rsid w:val="094B3730"/>
    <w:rsid w:val="09AA6B0A"/>
    <w:rsid w:val="09E55D95"/>
    <w:rsid w:val="09EA68B5"/>
    <w:rsid w:val="09ED69F7"/>
    <w:rsid w:val="0A0F1BEB"/>
    <w:rsid w:val="0A23066B"/>
    <w:rsid w:val="0A2F1BEE"/>
    <w:rsid w:val="0A311A47"/>
    <w:rsid w:val="0A6A44EC"/>
    <w:rsid w:val="0A7809B7"/>
    <w:rsid w:val="0A7B30EB"/>
    <w:rsid w:val="0A90100D"/>
    <w:rsid w:val="0AA05C40"/>
    <w:rsid w:val="0AB67731"/>
    <w:rsid w:val="0AD569FB"/>
    <w:rsid w:val="0B193D9F"/>
    <w:rsid w:val="0B417ADE"/>
    <w:rsid w:val="0B523721"/>
    <w:rsid w:val="0B6B4077"/>
    <w:rsid w:val="0B7A075E"/>
    <w:rsid w:val="0B8D10DD"/>
    <w:rsid w:val="0B941820"/>
    <w:rsid w:val="0BC643A6"/>
    <w:rsid w:val="0C10248D"/>
    <w:rsid w:val="0C296107"/>
    <w:rsid w:val="0C8A2C23"/>
    <w:rsid w:val="0CB10C12"/>
    <w:rsid w:val="0CDA7949"/>
    <w:rsid w:val="0D307327"/>
    <w:rsid w:val="0D62037E"/>
    <w:rsid w:val="0D805053"/>
    <w:rsid w:val="0D8120C9"/>
    <w:rsid w:val="0D8E39B6"/>
    <w:rsid w:val="0D917081"/>
    <w:rsid w:val="0D935B07"/>
    <w:rsid w:val="0DF014FD"/>
    <w:rsid w:val="0DF30354"/>
    <w:rsid w:val="0DF5231E"/>
    <w:rsid w:val="0E0D58BA"/>
    <w:rsid w:val="0E947D89"/>
    <w:rsid w:val="0EA756AE"/>
    <w:rsid w:val="0EF83E74"/>
    <w:rsid w:val="0F486A14"/>
    <w:rsid w:val="0F5C5398"/>
    <w:rsid w:val="0FA66E59"/>
    <w:rsid w:val="0FAF1D62"/>
    <w:rsid w:val="0FDF3286"/>
    <w:rsid w:val="0FF52C8D"/>
    <w:rsid w:val="107B549F"/>
    <w:rsid w:val="108A5B7D"/>
    <w:rsid w:val="109C74DE"/>
    <w:rsid w:val="10AD283F"/>
    <w:rsid w:val="10E05824"/>
    <w:rsid w:val="111D4066"/>
    <w:rsid w:val="11875983"/>
    <w:rsid w:val="11A55E09"/>
    <w:rsid w:val="11CE5360"/>
    <w:rsid w:val="11FD79F3"/>
    <w:rsid w:val="12094765"/>
    <w:rsid w:val="12237949"/>
    <w:rsid w:val="123305D6"/>
    <w:rsid w:val="125B2945"/>
    <w:rsid w:val="129A57C7"/>
    <w:rsid w:val="12C64289"/>
    <w:rsid w:val="12D92C58"/>
    <w:rsid w:val="12E3308D"/>
    <w:rsid w:val="12F92EF9"/>
    <w:rsid w:val="13051255"/>
    <w:rsid w:val="13174AE5"/>
    <w:rsid w:val="13345697"/>
    <w:rsid w:val="136E6DFB"/>
    <w:rsid w:val="13D11138"/>
    <w:rsid w:val="13E42C19"/>
    <w:rsid w:val="14222922"/>
    <w:rsid w:val="14227CC6"/>
    <w:rsid w:val="142E3666"/>
    <w:rsid w:val="14DC5FE6"/>
    <w:rsid w:val="14FB2C15"/>
    <w:rsid w:val="150A4B66"/>
    <w:rsid w:val="153100E0"/>
    <w:rsid w:val="15E45152"/>
    <w:rsid w:val="16027CCE"/>
    <w:rsid w:val="160C50EB"/>
    <w:rsid w:val="16597D82"/>
    <w:rsid w:val="165D528A"/>
    <w:rsid w:val="16691AFB"/>
    <w:rsid w:val="166E41A3"/>
    <w:rsid w:val="16734728"/>
    <w:rsid w:val="168726AC"/>
    <w:rsid w:val="168B1A72"/>
    <w:rsid w:val="169A2C55"/>
    <w:rsid w:val="169B233B"/>
    <w:rsid w:val="16F45869"/>
    <w:rsid w:val="17023688"/>
    <w:rsid w:val="17171557"/>
    <w:rsid w:val="17243578"/>
    <w:rsid w:val="17582776"/>
    <w:rsid w:val="1758293B"/>
    <w:rsid w:val="17852965"/>
    <w:rsid w:val="17AC7EF2"/>
    <w:rsid w:val="17BA2C71"/>
    <w:rsid w:val="17C50F36"/>
    <w:rsid w:val="17D07C4A"/>
    <w:rsid w:val="18025D64"/>
    <w:rsid w:val="181772BB"/>
    <w:rsid w:val="182269B6"/>
    <w:rsid w:val="185C7F7E"/>
    <w:rsid w:val="18BA03EC"/>
    <w:rsid w:val="18DA45EA"/>
    <w:rsid w:val="18FE652B"/>
    <w:rsid w:val="1908472F"/>
    <w:rsid w:val="19456A36"/>
    <w:rsid w:val="19576825"/>
    <w:rsid w:val="196704D3"/>
    <w:rsid w:val="19792055"/>
    <w:rsid w:val="1982720A"/>
    <w:rsid w:val="199C5D44"/>
    <w:rsid w:val="19CD19CF"/>
    <w:rsid w:val="1A226249"/>
    <w:rsid w:val="1A295829"/>
    <w:rsid w:val="1A3348FA"/>
    <w:rsid w:val="1A3666C3"/>
    <w:rsid w:val="1A4A5782"/>
    <w:rsid w:val="1A965694"/>
    <w:rsid w:val="1AA67695"/>
    <w:rsid w:val="1ABA0B77"/>
    <w:rsid w:val="1AF220BF"/>
    <w:rsid w:val="1BA02B4F"/>
    <w:rsid w:val="1BEC4D61"/>
    <w:rsid w:val="1BEE796E"/>
    <w:rsid w:val="1BEF4851"/>
    <w:rsid w:val="1C01755F"/>
    <w:rsid w:val="1C2207D3"/>
    <w:rsid w:val="1C5B1EE6"/>
    <w:rsid w:val="1C782A98"/>
    <w:rsid w:val="1C901B90"/>
    <w:rsid w:val="1CCB7E6B"/>
    <w:rsid w:val="1CD13F56"/>
    <w:rsid w:val="1CEA3A9C"/>
    <w:rsid w:val="1D2D73DF"/>
    <w:rsid w:val="1D2F22A0"/>
    <w:rsid w:val="1D4604A0"/>
    <w:rsid w:val="1D631052"/>
    <w:rsid w:val="1D6A0633"/>
    <w:rsid w:val="1D6B5DF5"/>
    <w:rsid w:val="1D900AFB"/>
    <w:rsid w:val="1DDB32DF"/>
    <w:rsid w:val="1E1A3B08"/>
    <w:rsid w:val="1E701B88"/>
    <w:rsid w:val="1ED14DB2"/>
    <w:rsid w:val="1ED86FC5"/>
    <w:rsid w:val="1EDB59B2"/>
    <w:rsid w:val="1EED1D39"/>
    <w:rsid w:val="1F066139"/>
    <w:rsid w:val="1F17390C"/>
    <w:rsid w:val="1F2667DB"/>
    <w:rsid w:val="1F286C06"/>
    <w:rsid w:val="1F7237CF"/>
    <w:rsid w:val="1FCA53B9"/>
    <w:rsid w:val="1FE21D0D"/>
    <w:rsid w:val="1FF56D0F"/>
    <w:rsid w:val="200C59D1"/>
    <w:rsid w:val="20847C5E"/>
    <w:rsid w:val="20892BCC"/>
    <w:rsid w:val="20B6593D"/>
    <w:rsid w:val="21050A76"/>
    <w:rsid w:val="210668C5"/>
    <w:rsid w:val="21222FD3"/>
    <w:rsid w:val="212D4DFE"/>
    <w:rsid w:val="217A2E0F"/>
    <w:rsid w:val="21920158"/>
    <w:rsid w:val="21BB0233"/>
    <w:rsid w:val="220318BB"/>
    <w:rsid w:val="22212D46"/>
    <w:rsid w:val="222A4802"/>
    <w:rsid w:val="22543660"/>
    <w:rsid w:val="227368B6"/>
    <w:rsid w:val="22C8041B"/>
    <w:rsid w:val="22DA60FF"/>
    <w:rsid w:val="22F4606D"/>
    <w:rsid w:val="23373143"/>
    <w:rsid w:val="23CC4733"/>
    <w:rsid w:val="23EB6880"/>
    <w:rsid w:val="23EC55B2"/>
    <w:rsid w:val="2418246B"/>
    <w:rsid w:val="24262DDA"/>
    <w:rsid w:val="243E346B"/>
    <w:rsid w:val="24475DF4"/>
    <w:rsid w:val="24547947"/>
    <w:rsid w:val="24701A48"/>
    <w:rsid w:val="247E49C4"/>
    <w:rsid w:val="24912949"/>
    <w:rsid w:val="24CE3595"/>
    <w:rsid w:val="24E30CCB"/>
    <w:rsid w:val="250D077C"/>
    <w:rsid w:val="251D242F"/>
    <w:rsid w:val="253634F0"/>
    <w:rsid w:val="25453733"/>
    <w:rsid w:val="256C2A6E"/>
    <w:rsid w:val="257D763C"/>
    <w:rsid w:val="25BD0EF9"/>
    <w:rsid w:val="25BD151C"/>
    <w:rsid w:val="25C0099A"/>
    <w:rsid w:val="25FF7D86"/>
    <w:rsid w:val="2614329D"/>
    <w:rsid w:val="262470B9"/>
    <w:rsid w:val="268813BB"/>
    <w:rsid w:val="26F87816"/>
    <w:rsid w:val="27201D62"/>
    <w:rsid w:val="2799071E"/>
    <w:rsid w:val="27AC5CEC"/>
    <w:rsid w:val="27B26F8A"/>
    <w:rsid w:val="27BB7CDD"/>
    <w:rsid w:val="27EB1BE4"/>
    <w:rsid w:val="27F07987"/>
    <w:rsid w:val="28327F9F"/>
    <w:rsid w:val="28372355"/>
    <w:rsid w:val="28610884"/>
    <w:rsid w:val="28630C54"/>
    <w:rsid w:val="286345FC"/>
    <w:rsid w:val="287806C6"/>
    <w:rsid w:val="289447B6"/>
    <w:rsid w:val="28CC03F4"/>
    <w:rsid w:val="28ED036A"/>
    <w:rsid w:val="28FD67FF"/>
    <w:rsid w:val="29064D40"/>
    <w:rsid w:val="29083973"/>
    <w:rsid w:val="29437F8A"/>
    <w:rsid w:val="29581178"/>
    <w:rsid w:val="295B3290"/>
    <w:rsid w:val="296E14AB"/>
    <w:rsid w:val="29AA1DB7"/>
    <w:rsid w:val="29B30AFA"/>
    <w:rsid w:val="29B82726"/>
    <w:rsid w:val="29BD1AEA"/>
    <w:rsid w:val="29BD5F8E"/>
    <w:rsid w:val="29CB58F0"/>
    <w:rsid w:val="2A102562"/>
    <w:rsid w:val="2A10729A"/>
    <w:rsid w:val="2A5D507B"/>
    <w:rsid w:val="2AB31A0C"/>
    <w:rsid w:val="2AC5628E"/>
    <w:rsid w:val="2ACB6F40"/>
    <w:rsid w:val="2B057BED"/>
    <w:rsid w:val="2B0D2CED"/>
    <w:rsid w:val="2B4649A8"/>
    <w:rsid w:val="2B7D59D5"/>
    <w:rsid w:val="2B7E52A9"/>
    <w:rsid w:val="2BAC0255"/>
    <w:rsid w:val="2BBB1E38"/>
    <w:rsid w:val="2BBB64FD"/>
    <w:rsid w:val="2BEC2B5B"/>
    <w:rsid w:val="2C384011"/>
    <w:rsid w:val="2C812BDF"/>
    <w:rsid w:val="2C815051"/>
    <w:rsid w:val="2CC338BC"/>
    <w:rsid w:val="2D065484"/>
    <w:rsid w:val="2D2325AC"/>
    <w:rsid w:val="2D5E35E4"/>
    <w:rsid w:val="2DA02DDE"/>
    <w:rsid w:val="2DBD5F5C"/>
    <w:rsid w:val="2DEE6E12"/>
    <w:rsid w:val="2E17777A"/>
    <w:rsid w:val="2E415DA3"/>
    <w:rsid w:val="2E47405C"/>
    <w:rsid w:val="2E56075F"/>
    <w:rsid w:val="2E9C2616"/>
    <w:rsid w:val="2EA03B36"/>
    <w:rsid w:val="2EB022C6"/>
    <w:rsid w:val="2EC1611A"/>
    <w:rsid w:val="2ECB4CA9"/>
    <w:rsid w:val="2EF44200"/>
    <w:rsid w:val="2F00500B"/>
    <w:rsid w:val="2F633134"/>
    <w:rsid w:val="2F6A6270"/>
    <w:rsid w:val="2F81180C"/>
    <w:rsid w:val="2F911A4F"/>
    <w:rsid w:val="2F9E6715"/>
    <w:rsid w:val="2FC07BC7"/>
    <w:rsid w:val="2FDB2CCA"/>
    <w:rsid w:val="30120F5C"/>
    <w:rsid w:val="305F38FB"/>
    <w:rsid w:val="30960C27"/>
    <w:rsid w:val="30AF7E29"/>
    <w:rsid w:val="30B226C8"/>
    <w:rsid w:val="30E738F1"/>
    <w:rsid w:val="30EA2B1D"/>
    <w:rsid w:val="30EA318F"/>
    <w:rsid w:val="31085D41"/>
    <w:rsid w:val="311F308B"/>
    <w:rsid w:val="312132A7"/>
    <w:rsid w:val="3123531D"/>
    <w:rsid w:val="316E7B6E"/>
    <w:rsid w:val="318A49A8"/>
    <w:rsid w:val="31A452D9"/>
    <w:rsid w:val="31AA504A"/>
    <w:rsid w:val="31BE0AF5"/>
    <w:rsid w:val="31DE0671"/>
    <w:rsid w:val="31F42769"/>
    <w:rsid w:val="322E55E0"/>
    <w:rsid w:val="32337407"/>
    <w:rsid w:val="323A4A6D"/>
    <w:rsid w:val="32655415"/>
    <w:rsid w:val="326F757B"/>
    <w:rsid w:val="32764C65"/>
    <w:rsid w:val="327F0285"/>
    <w:rsid w:val="328C4750"/>
    <w:rsid w:val="328E263D"/>
    <w:rsid w:val="32E379EB"/>
    <w:rsid w:val="32EB76C8"/>
    <w:rsid w:val="331704BD"/>
    <w:rsid w:val="3327061E"/>
    <w:rsid w:val="33322F67"/>
    <w:rsid w:val="3381627F"/>
    <w:rsid w:val="33887CFD"/>
    <w:rsid w:val="34B45226"/>
    <w:rsid w:val="3509652C"/>
    <w:rsid w:val="354D5524"/>
    <w:rsid w:val="35503B99"/>
    <w:rsid w:val="35585E1E"/>
    <w:rsid w:val="35846234"/>
    <w:rsid w:val="35A63D7A"/>
    <w:rsid w:val="35BD630A"/>
    <w:rsid w:val="35CB37E1"/>
    <w:rsid w:val="35ED79AF"/>
    <w:rsid w:val="35F27884"/>
    <w:rsid w:val="362F5B1E"/>
    <w:rsid w:val="36313768"/>
    <w:rsid w:val="367951F4"/>
    <w:rsid w:val="3689653D"/>
    <w:rsid w:val="368A78FB"/>
    <w:rsid w:val="36C468C6"/>
    <w:rsid w:val="36CF10AF"/>
    <w:rsid w:val="36DB5CA6"/>
    <w:rsid w:val="36DD5106"/>
    <w:rsid w:val="36EA69A7"/>
    <w:rsid w:val="36F54FB9"/>
    <w:rsid w:val="37105528"/>
    <w:rsid w:val="375A7BFF"/>
    <w:rsid w:val="37661A13"/>
    <w:rsid w:val="37727DE9"/>
    <w:rsid w:val="37A42450"/>
    <w:rsid w:val="37A91900"/>
    <w:rsid w:val="37AD13F0"/>
    <w:rsid w:val="37BB7327"/>
    <w:rsid w:val="37D54D58"/>
    <w:rsid w:val="37E42938"/>
    <w:rsid w:val="38325D99"/>
    <w:rsid w:val="3836588A"/>
    <w:rsid w:val="3845787B"/>
    <w:rsid w:val="38606463"/>
    <w:rsid w:val="387150D1"/>
    <w:rsid w:val="388771BC"/>
    <w:rsid w:val="388F544A"/>
    <w:rsid w:val="3895452D"/>
    <w:rsid w:val="389B095F"/>
    <w:rsid w:val="38C764E2"/>
    <w:rsid w:val="38D77B53"/>
    <w:rsid w:val="39225E0E"/>
    <w:rsid w:val="39253208"/>
    <w:rsid w:val="393A1311"/>
    <w:rsid w:val="394E09B1"/>
    <w:rsid w:val="39C14A43"/>
    <w:rsid w:val="39E80B55"/>
    <w:rsid w:val="3A425A0B"/>
    <w:rsid w:val="3A5540F0"/>
    <w:rsid w:val="3A6751CB"/>
    <w:rsid w:val="3A7B3A28"/>
    <w:rsid w:val="3AA52853"/>
    <w:rsid w:val="3AA840F1"/>
    <w:rsid w:val="3B6B3A9C"/>
    <w:rsid w:val="3B854432"/>
    <w:rsid w:val="3BE13D5E"/>
    <w:rsid w:val="3C1731B4"/>
    <w:rsid w:val="3C462FC9"/>
    <w:rsid w:val="3C6027B0"/>
    <w:rsid w:val="3C686A41"/>
    <w:rsid w:val="3C6B7896"/>
    <w:rsid w:val="3CDD0A65"/>
    <w:rsid w:val="3CDF4061"/>
    <w:rsid w:val="3D167A38"/>
    <w:rsid w:val="3D2E7C8C"/>
    <w:rsid w:val="3D5179A9"/>
    <w:rsid w:val="3D6E0B5B"/>
    <w:rsid w:val="3D8F350F"/>
    <w:rsid w:val="3DBC05DF"/>
    <w:rsid w:val="3DE00059"/>
    <w:rsid w:val="3DE713D4"/>
    <w:rsid w:val="3DF53AF1"/>
    <w:rsid w:val="3E4250FC"/>
    <w:rsid w:val="3E572A3A"/>
    <w:rsid w:val="3E7D063E"/>
    <w:rsid w:val="3E927736"/>
    <w:rsid w:val="3ED43706"/>
    <w:rsid w:val="3EDA4ED4"/>
    <w:rsid w:val="3F0F473E"/>
    <w:rsid w:val="3F476327"/>
    <w:rsid w:val="3F4924E0"/>
    <w:rsid w:val="3F544EE3"/>
    <w:rsid w:val="3F6820A1"/>
    <w:rsid w:val="401A2A3F"/>
    <w:rsid w:val="40A92971"/>
    <w:rsid w:val="40B173DB"/>
    <w:rsid w:val="40C96B6F"/>
    <w:rsid w:val="40E02836"/>
    <w:rsid w:val="40E439A9"/>
    <w:rsid w:val="40F8373D"/>
    <w:rsid w:val="41087697"/>
    <w:rsid w:val="414D4A6B"/>
    <w:rsid w:val="416430E7"/>
    <w:rsid w:val="41EE0255"/>
    <w:rsid w:val="42204EB5"/>
    <w:rsid w:val="42407FBF"/>
    <w:rsid w:val="425111A6"/>
    <w:rsid w:val="425A03C6"/>
    <w:rsid w:val="42905B03"/>
    <w:rsid w:val="42B21FB1"/>
    <w:rsid w:val="436112E1"/>
    <w:rsid w:val="43684AB3"/>
    <w:rsid w:val="43807FB6"/>
    <w:rsid w:val="43C300BD"/>
    <w:rsid w:val="43D36297"/>
    <w:rsid w:val="43D77A86"/>
    <w:rsid w:val="440E3217"/>
    <w:rsid w:val="44185EBB"/>
    <w:rsid w:val="443F2FD9"/>
    <w:rsid w:val="445A46AE"/>
    <w:rsid w:val="445E2EE9"/>
    <w:rsid w:val="4464716A"/>
    <w:rsid w:val="44A47F95"/>
    <w:rsid w:val="44AC2A30"/>
    <w:rsid w:val="44B518E4"/>
    <w:rsid w:val="44E05E01"/>
    <w:rsid w:val="44E96F13"/>
    <w:rsid w:val="451C436B"/>
    <w:rsid w:val="45277812"/>
    <w:rsid w:val="456D1C63"/>
    <w:rsid w:val="45857508"/>
    <w:rsid w:val="458C1A14"/>
    <w:rsid w:val="45A100BA"/>
    <w:rsid w:val="45C05E59"/>
    <w:rsid w:val="46280553"/>
    <w:rsid w:val="46431172"/>
    <w:rsid w:val="46767799"/>
    <w:rsid w:val="467D29E5"/>
    <w:rsid w:val="46B84478"/>
    <w:rsid w:val="474C563E"/>
    <w:rsid w:val="47501D98"/>
    <w:rsid w:val="47694C08"/>
    <w:rsid w:val="47811F51"/>
    <w:rsid w:val="47863A0C"/>
    <w:rsid w:val="47A23C1C"/>
    <w:rsid w:val="47A3011A"/>
    <w:rsid w:val="483C0579"/>
    <w:rsid w:val="48496F13"/>
    <w:rsid w:val="485069A3"/>
    <w:rsid w:val="48587156"/>
    <w:rsid w:val="48916F56"/>
    <w:rsid w:val="48E944E1"/>
    <w:rsid w:val="4921579A"/>
    <w:rsid w:val="49217281"/>
    <w:rsid w:val="49221512"/>
    <w:rsid w:val="494A60B6"/>
    <w:rsid w:val="4994670B"/>
    <w:rsid w:val="49AF0FF8"/>
    <w:rsid w:val="49B45954"/>
    <w:rsid w:val="49FB248F"/>
    <w:rsid w:val="4A132C9D"/>
    <w:rsid w:val="4A4A0D21"/>
    <w:rsid w:val="4A5E5E9F"/>
    <w:rsid w:val="4A6A13C3"/>
    <w:rsid w:val="4A8C30E7"/>
    <w:rsid w:val="4AB36025"/>
    <w:rsid w:val="4AE56CE5"/>
    <w:rsid w:val="4AEB42B2"/>
    <w:rsid w:val="4B1A4920"/>
    <w:rsid w:val="4B3819F0"/>
    <w:rsid w:val="4B4439C2"/>
    <w:rsid w:val="4B5160DF"/>
    <w:rsid w:val="4B7342A7"/>
    <w:rsid w:val="4B797C09"/>
    <w:rsid w:val="4B7C13AE"/>
    <w:rsid w:val="4BBF20A9"/>
    <w:rsid w:val="4BCE772F"/>
    <w:rsid w:val="4C1710D6"/>
    <w:rsid w:val="4C4F7966"/>
    <w:rsid w:val="4C60274C"/>
    <w:rsid w:val="4C982217"/>
    <w:rsid w:val="4C991AEB"/>
    <w:rsid w:val="4CA96522"/>
    <w:rsid w:val="4D00367C"/>
    <w:rsid w:val="4D0E07CF"/>
    <w:rsid w:val="4D2C6E03"/>
    <w:rsid w:val="4D341814"/>
    <w:rsid w:val="4D3574CC"/>
    <w:rsid w:val="4D4D6CBC"/>
    <w:rsid w:val="4D663FDA"/>
    <w:rsid w:val="4D926C66"/>
    <w:rsid w:val="4DA62712"/>
    <w:rsid w:val="4DA92202"/>
    <w:rsid w:val="4DDE110F"/>
    <w:rsid w:val="4E3B59A5"/>
    <w:rsid w:val="4E796078"/>
    <w:rsid w:val="4EA8070C"/>
    <w:rsid w:val="4EC76DE4"/>
    <w:rsid w:val="4EF26C43"/>
    <w:rsid w:val="4F02066C"/>
    <w:rsid w:val="4F0512DC"/>
    <w:rsid w:val="4F6512F6"/>
    <w:rsid w:val="4F691C49"/>
    <w:rsid w:val="4F6D0F07"/>
    <w:rsid w:val="4FC60E49"/>
    <w:rsid w:val="4FD07F1A"/>
    <w:rsid w:val="4FDD3EEB"/>
    <w:rsid w:val="504A4764"/>
    <w:rsid w:val="504C2A81"/>
    <w:rsid w:val="506643DA"/>
    <w:rsid w:val="50762D6A"/>
    <w:rsid w:val="50B138A7"/>
    <w:rsid w:val="50BF63F5"/>
    <w:rsid w:val="50C23D07"/>
    <w:rsid w:val="50C86E43"/>
    <w:rsid w:val="50FE5570"/>
    <w:rsid w:val="510D62B7"/>
    <w:rsid w:val="512066E2"/>
    <w:rsid w:val="516E79EA"/>
    <w:rsid w:val="51916A23"/>
    <w:rsid w:val="523E73BD"/>
    <w:rsid w:val="524D249A"/>
    <w:rsid w:val="527E2D9A"/>
    <w:rsid w:val="528B637A"/>
    <w:rsid w:val="52C36EDE"/>
    <w:rsid w:val="53052F13"/>
    <w:rsid w:val="53256130"/>
    <w:rsid w:val="5353390D"/>
    <w:rsid w:val="53963F2F"/>
    <w:rsid w:val="53F71F19"/>
    <w:rsid w:val="53FD13CD"/>
    <w:rsid w:val="54054C86"/>
    <w:rsid w:val="54120D04"/>
    <w:rsid w:val="54962A1D"/>
    <w:rsid w:val="54B75204"/>
    <w:rsid w:val="54F12EE7"/>
    <w:rsid w:val="551E5284"/>
    <w:rsid w:val="55384597"/>
    <w:rsid w:val="55510FA9"/>
    <w:rsid w:val="5589244C"/>
    <w:rsid w:val="558C043F"/>
    <w:rsid w:val="55EB4403"/>
    <w:rsid w:val="56265049"/>
    <w:rsid w:val="56603262"/>
    <w:rsid w:val="568D446F"/>
    <w:rsid w:val="56B50E8F"/>
    <w:rsid w:val="56B7773E"/>
    <w:rsid w:val="56C358D0"/>
    <w:rsid w:val="56E147BB"/>
    <w:rsid w:val="56E542AB"/>
    <w:rsid w:val="570D3802"/>
    <w:rsid w:val="57214364"/>
    <w:rsid w:val="572D6523"/>
    <w:rsid w:val="573A5D9A"/>
    <w:rsid w:val="57730750"/>
    <w:rsid w:val="579655A5"/>
    <w:rsid w:val="57B41ECF"/>
    <w:rsid w:val="57E91B79"/>
    <w:rsid w:val="58490869"/>
    <w:rsid w:val="58705A08"/>
    <w:rsid w:val="587753D7"/>
    <w:rsid w:val="58B02697"/>
    <w:rsid w:val="58BA52C3"/>
    <w:rsid w:val="58FC7366"/>
    <w:rsid w:val="58FE08DF"/>
    <w:rsid w:val="594B0611"/>
    <w:rsid w:val="597B0EF6"/>
    <w:rsid w:val="59B167DB"/>
    <w:rsid w:val="59BB672E"/>
    <w:rsid w:val="59E940B2"/>
    <w:rsid w:val="5A067FE9"/>
    <w:rsid w:val="5A11284A"/>
    <w:rsid w:val="5A7122F9"/>
    <w:rsid w:val="5A8610DB"/>
    <w:rsid w:val="5AA23EB9"/>
    <w:rsid w:val="5ACD39D4"/>
    <w:rsid w:val="5AD478C1"/>
    <w:rsid w:val="5AF32D0E"/>
    <w:rsid w:val="5B1655EB"/>
    <w:rsid w:val="5B3F1217"/>
    <w:rsid w:val="5B5163B3"/>
    <w:rsid w:val="5B631B4D"/>
    <w:rsid w:val="5B637E94"/>
    <w:rsid w:val="5B842EBE"/>
    <w:rsid w:val="5BB341AD"/>
    <w:rsid w:val="5BB538C8"/>
    <w:rsid w:val="5BF81B2D"/>
    <w:rsid w:val="5C8262C5"/>
    <w:rsid w:val="5C891B7C"/>
    <w:rsid w:val="5C936557"/>
    <w:rsid w:val="5CF35248"/>
    <w:rsid w:val="5D1F7DEB"/>
    <w:rsid w:val="5D69161B"/>
    <w:rsid w:val="5D7D7E92"/>
    <w:rsid w:val="5D8F328E"/>
    <w:rsid w:val="5D9F2CDA"/>
    <w:rsid w:val="5DBE305A"/>
    <w:rsid w:val="5DD71FB5"/>
    <w:rsid w:val="5DDF7EF8"/>
    <w:rsid w:val="5E30240D"/>
    <w:rsid w:val="5E333866"/>
    <w:rsid w:val="5E800D5D"/>
    <w:rsid w:val="5E9345EC"/>
    <w:rsid w:val="5E9640DD"/>
    <w:rsid w:val="5F2D4536"/>
    <w:rsid w:val="5F5244A8"/>
    <w:rsid w:val="5F814D8D"/>
    <w:rsid w:val="5F8A1E93"/>
    <w:rsid w:val="5FAF18FA"/>
    <w:rsid w:val="5FCB6008"/>
    <w:rsid w:val="5FF84F16"/>
    <w:rsid w:val="60000E7D"/>
    <w:rsid w:val="60107B3E"/>
    <w:rsid w:val="603043B8"/>
    <w:rsid w:val="603D6F06"/>
    <w:rsid w:val="60432042"/>
    <w:rsid w:val="606968D4"/>
    <w:rsid w:val="609805E0"/>
    <w:rsid w:val="60A725D1"/>
    <w:rsid w:val="60C74A21"/>
    <w:rsid w:val="61202383"/>
    <w:rsid w:val="61E91E30"/>
    <w:rsid w:val="620121B5"/>
    <w:rsid w:val="62015D11"/>
    <w:rsid w:val="62273645"/>
    <w:rsid w:val="62314848"/>
    <w:rsid w:val="624D71A8"/>
    <w:rsid w:val="625C73EB"/>
    <w:rsid w:val="627A1B8B"/>
    <w:rsid w:val="629767E0"/>
    <w:rsid w:val="629D0E0C"/>
    <w:rsid w:val="62BE08F6"/>
    <w:rsid w:val="631B2E02"/>
    <w:rsid w:val="632C6236"/>
    <w:rsid w:val="637D2246"/>
    <w:rsid w:val="63900D55"/>
    <w:rsid w:val="64222C8C"/>
    <w:rsid w:val="64775A27"/>
    <w:rsid w:val="64907D0F"/>
    <w:rsid w:val="64B82FFF"/>
    <w:rsid w:val="64C51278"/>
    <w:rsid w:val="64D70FAB"/>
    <w:rsid w:val="64E11B75"/>
    <w:rsid w:val="652E32C1"/>
    <w:rsid w:val="654E5711"/>
    <w:rsid w:val="656211BC"/>
    <w:rsid w:val="65BF7310"/>
    <w:rsid w:val="65F22540"/>
    <w:rsid w:val="66032B93"/>
    <w:rsid w:val="66285F62"/>
    <w:rsid w:val="666618FF"/>
    <w:rsid w:val="667967BE"/>
    <w:rsid w:val="66876B88"/>
    <w:rsid w:val="66901402"/>
    <w:rsid w:val="669602D5"/>
    <w:rsid w:val="66976C44"/>
    <w:rsid w:val="66CE0042"/>
    <w:rsid w:val="66F066C1"/>
    <w:rsid w:val="670E33AA"/>
    <w:rsid w:val="67146646"/>
    <w:rsid w:val="67544B35"/>
    <w:rsid w:val="67577CF2"/>
    <w:rsid w:val="67851845"/>
    <w:rsid w:val="678F3DBF"/>
    <w:rsid w:val="679715F1"/>
    <w:rsid w:val="67A45EAE"/>
    <w:rsid w:val="6846773F"/>
    <w:rsid w:val="68656D1C"/>
    <w:rsid w:val="686A0AB4"/>
    <w:rsid w:val="68F32D76"/>
    <w:rsid w:val="68F601A4"/>
    <w:rsid w:val="691645AD"/>
    <w:rsid w:val="69221EE4"/>
    <w:rsid w:val="69531548"/>
    <w:rsid w:val="69561038"/>
    <w:rsid w:val="696372B1"/>
    <w:rsid w:val="69940D50"/>
    <w:rsid w:val="69FA5E67"/>
    <w:rsid w:val="6A4315BC"/>
    <w:rsid w:val="6A537C4E"/>
    <w:rsid w:val="6A995C7D"/>
    <w:rsid w:val="6ABC2D55"/>
    <w:rsid w:val="6AE461D0"/>
    <w:rsid w:val="6B2111EB"/>
    <w:rsid w:val="6B7C51E5"/>
    <w:rsid w:val="6BB107A8"/>
    <w:rsid w:val="6C1F5711"/>
    <w:rsid w:val="6C33740F"/>
    <w:rsid w:val="6C6121CE"/>
    <w:rsid w:val="6D036DE1"/>
    <w:rsid w:val="6D2F0865"/>
    <w:rsid w:val="6D321474"/>
    <w:rsid w:val="6D342338"/>
    <w:rsid w:val="6D513FF0"/>
    <w:rsid w:val="6D6A002E"/>
    <w:rsid w:val="6D6D737F"/>
    <w:rsid w:val="6D851EEC"/>
    <w:rsid w:val="6DA7490C"/>
    <w:rsid w:val="6DC522E8"/>
    <w:rsid w:val="6DD53383"/>
    <w:rsid w:val="6E7647D3"/>
    <w:rsid w:val="6E7653B0"/>
    <w:rsid w:val="6EB449E6"/>
    <w:rsid w:val="6ED44A5D"/>
    <w:rsid w:val="6F1A1D4F"/>
    <w:rsid w:val="6F255735"/>
    <w:rsid w:val="6F421E05"/>
    <w:rsid w:val="6F5922C6"/>
    <w:rsid w:val="6F8A3AA7"/>
    <w:rsid w:val="6FC12979"/>
    <w:rsid w:val="6FC916D7"/>
    <w:rsid w:val="7005230C"/>
    <w:rsid w:val="702A0B29"/>
    <w:rsid w:val="702C609B"/>
    <w:rsid w:val="7039446C"/>
    <w:rsid w:val="704D7FE5"/>
    <w:rsid w:val="70AA6768"/>
    <w:rsid w:val="70BC5C25"/>
    <w:rsid w:val="70C26FB3"/>
    <w:rsid w:val="70C76EEE"/>
    <w:rsid w:val="710650F2"/>
    <w:rsid w:val="711C2B67"/>
    <w:rsid w:val="714D6394"/>
    <w:rsid w:val="71D376CA"/>
    <w:rsid w:val="71E76CD1"/>
    <w:rsid w:val="72295D41"/>
    <w:rsid w:val="72B666A4"/>
    <w:rsid w:val="72E6643C"/>
    <w:rsid w:val="72EB459F"/>
    <w:rsid w:val="72F53670"/>
    <w:rsid w:val="73190063"/>
    <w:rsid w:val="73A55905"/>
    <w:rsid w:val="73EF6311"/>
    <w:rsid w:val="742E508B"/>
    <w:rsid w:val="748C590E"/>
    <w:rsid w:val="74BB61F3"/>
    <w:rsid w:val="74F141CA"/>
    <w:rsid w:val="753021BB"/>
    <w:rsid w:val="754E350B"/>
    <w:rsid w:val="7566309B"/>
    <w:rsid w:val="756A7F20"/>
    <w:rsid w:val="75A257C5"/>
    <w:rsid w:val="75A90F84"/>
    <w:rsid w:val="75C81A4C"/>
    <w:rsid w:val="76530DD9"/>
    <w:rsid w:val="768B1926"/>
    <w:rsid w:val="76B949B4"/>
    <w:rsid w:val="76D637B8"/>
    <w:rsid w:val="774424D0"/>
    <w:rsid w:val="77446974"/>
    <w:rsid w:val="774B7D02"/>
    <w:rsid w:val="77CB2BF1"/>
    <w:rsid w:val="77D41B9E"/>
    <w:rsid w:val="78340796"/>
    <w:rsid w:val="78393FFF"/>
    <w:rsid w:val="78446993"/>
    <w:rsid w:val="78692B73"/>
    <w:rsid w:val="78731841"/>
    <w:rsid w:val="789E0306"/>
    <w:rsid w:val="78A004DB"/>
    <w:rsid w:val="78B1554E"/>
    <w:rsid w:val="78BD1DA5"/>
    <w:rsid w:val="78D41F79"/>
    <w:rsid w:val="791A1C51"/>
    <w:rsid w:val="792A1B99"/>
    <w:rsid w:val="79514374"/>
    <w:rsid w:val="796055BB"/>
    <w:rsid w:val="799F7E92"/>
    <w:rsid w:val="79E56A30"/>
    <w:rsid w:val="79F20909"/>
    <w:rsid w:val="79FF6C38"/>
    <w:rsid w:val="7A19577E"/>
    <w:rsid w:val="7A4A24F3"/>
    <w:rsid w:val="7A857DE0"/>
    <w:rsid w:val="7A9A7B5D"/>
    <w:rsid w:val="7A9D67A7"/>
    <w:rsid w:val="7AA00365"/>
    <w:rsid w:val="7ACC67AC"/>
    <w:rsid w:val="7AF16597"/>
    <w:rsid w:val="7AF97A75"/>
    <w:rsid w:val="7B167B29"/>
    <w:rsid w:val="7B231500"/>
    <w:rsid w:val="7B9A6B62"/>
    <w:rsid w:val="7BC462D5"/>
    <w:rsid w:val="7BEE6EAE"/>
    <w:rsid w:val="7BF2699E"/>
    <w:rsid w:val="7C003D20"/>
    <w:rsid w:val="7C4363ED"/>
    <w:rsid w:val="7C4D0079"/>
    <w:rsid w:val="7C9A6B56"/>
    <w:rsid w:val="7C9B1352"/>
    <w:rsid w:val="7CA41787"/>
    <w:rsid w:val="7CB56CBA"/>
    <w:rsid w:val="7CD51E1C"/>
    <w:rsid w:val="7D376633"/>
    <w:rsid w:val="7D487C87"/>
    <w:rsid w:val="7D4A0A5C"/>
    <w:rsid w:val="7D6C452F"/>
    <w:rsid w:val="7D8253F9"/>
    <w:rsid w:val="7DBC0878"/>
    <w:rsid w:val="7DDA21EA"/>
    <w:rsid w:val="7E0046E9"/>
    <w:rsid w:val="7E1E7F1F"/>
    <w:rsid w:val="7E250825"/>
    <w:rsid w:val="7E4B4A8C"/>
    <w:rsid w:val="7E5372E5"/>
    <w:rsid w:val="7E5A0FDB"/>
    <w:rsid w:val="7E7538B7"/>
    <w:rsid w:val="7E7B38B3"/>
    <w:rsid w:val="7EA01C51"/>
    <w:rsid w:val="7EA23BA4"/>
    <w:rsid w:val="7EE527EB"/>
    <w:rsid w:val="7EED169F"/>
    <w:rsid w:val="7EED6BB5"/>
    <w:rsid w:val="7F46391B"/>
    <w:rsid w:val="7F482D79"/>
    <w:rsid w:val="7F874800"/>
    <w:rsid w:val="7FF151BF"/>
    <w:rsid w:val="7FFD0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link w:val="52"/>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5">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6">
    <w:name w:val="heading 5"/>
    <w:basedOn w:val="1"/>
    <w:next w:val="1"/>
    <w:qFormat/>
    <w:uiPriority w:val="0"/>
    <w:pPr>
      <w:keepLines/>
      <w:widowControl/>
      <w:spacing w:before="280" w:after="290" w:line="372" w:lineRule="auto"/>
      <w:outlineLvl w:val="4"/>
    </w:pPr>
    <w:rPr>
      <w:b/>
      <w:color w:val="000000"/>
      <w:sz w:val="28"/>
      <w:szCs w:val="20"/>
    </w:rPr>
  </w:style>
  <w:style w:type="paragraph" w:styleId="7">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8">
    <w:name w:val="heading 7"/>
    <w:basedOn w:val="1"/>
    <w:next w:val="1"/>
    <w:qFormat/>
    <w:uiPriority w:val="0"/>
    <w:pPr>
      <w:keepLines/>
      <w:widowControl/>
      <w:spacing w:before="240" w:after="64" w:line="312" w:lineRule="auto"/>
      <w:outlineLvl w:val="6"/>
    </w:pPr>
    <w:rPr>
      <w:b/>
      <w:color w:val="000000"/>
      <w:sz w:val="24"/>
      <w:szCs w:val="20"/>
    </w:rPr>
  </w:style>
  <w:style w:type="paragraph" w:styleId="9">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0">
    <w:name w:val="heading 9"/>
    <w:basedOn w:val="1"/>
    <w:next w:val="1"/>
    <w:link w:val="54"/>
    <w:qFormat/>
    <w:uiPriority w:val="0"/>
    <w:pPr>
      <w:keepLines/>
      <w:widowControl/>
      <w:spacing w:before="240" w:after="64" w:line="312" w:lineRule="auto"/>
      <w:outlineLvl w:val="8"/>
    </w:pPr>
    <w:rPr>
      <w:rFonts w:ascii="Arial" w:hAnsi="Arial" w:eastAsia="黑体"/>
      <w:color w:val="000000"/>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sz w:val="18"/>
      <w:szCs w:val="18"/>
    </w:rPr>
  </w:style>
  <w:style w:type="paragraph" w:styleId="12">
    <w:name w:val="table of authorities"/>
    <w:basedOn w:val="1"/>
    <w:next w:val="1"/>
    <w:qFormat/>
    <w:uiPriority w:val="0"/>
    <w:pPr>
      <w:ind w:left="420" w:leftChars="200"/>
    </w:pPr>
  </w:style>
  <w:style w:type="paragraph" w:styleId="13">
    <w:name w:val="Normal Indent"/>
    <w:basedOn w:val="1"/>
    <w:link w:val="53"/>
    <w:qFormat/>
    <w:uiPriority w:val="0"/>
    <w:pPr>
      <w:ind w:firstLine="420"/>
    </w:pPr>
    <w:rPr>
      <w:rFonts w:ascii="Times New Roman" w:hAnsi="Times New Roman"/>
      <w:szCs w:val="20"/>
    </w:rPr>
  </w:style>
  <w:style w:type="paragraph" w:styleId="14">
    <w:name w:val="caption"/>
    <w:basedOn w:val="1"/>
    <w:next w:val="1"/>
    <w:qFormat/>
    <w:uiPriority w:val="0"/>
    <w:pPr>
      <w:spacing w:before="152" w:after="160"/>
    </w:pPr>
    <w:rPr>
      <w:rFonts w:ascii="Arial" w:hAnsi="Arial" w:eastAsia="黑体"/>
      <w:sz w:val="20"/>
      <w:szCs w:val="20"/>
    </w:rPr>
  </w:style>
  <w:style w:type="paragraph" w:styleId="15">
    <w:name w:val="Document Map"/>
    <w:basedOn w:val="1"/>
    <w:link w:val="55"/>
    <w:qFormat/>
    <w:uiPriority w:val="0"/>
    <w:pPr>
      <w:shd w:val="clear" w:color="auto" w:fill="000080"/>
    </w:pPr>
  </w:style>
  <w:style w:type="paragraph" w:styleId="16">
    <w:name w:val="annotation text"/>
    <w:basedOn w:val="1"/>
    <w:semiHidden/>
    <w:qFormat/>
    <w:uiPriority w:val="0"/>
    <w:pPr>
      <w:jc w:val="left"/>
    </w:pPr>
  </w:style>
  <w:style w:type="paragraph" w:styleId="17">
    <w:name w:val="Body Text 3"/>
    <w:basedOn w:val="1"/>
    <w:qFormat/>
    <w:uiPriority w:val="0"/>
    <w:pPr>
      <w:widowControl/>
      <w:spacing w:line="360" w:lineRule="auto"/>
    </w:pPr>
    <w:rPr>
      <w:rFonts w:ascii="仿宋_GB2312" w:eastAsia="仿宋_GB2312"/>
      <w:sz w:val="24"/>
      <w:szCs w:val="20"/>
    </w:rPr>
  </w:style>
  <w:style w:type="paragraph" w:styleId="18">
    <w:name w:val="Body Text"/>
    <w:basedOn w:val="1"/>
    <w:next w:val="19"/>
    <w:qFormat/>
    <w:uiPriority w:val="0"/>
    <w:pPr>
      <w:tabs>
        <w:tab w:val="left" w:pos="208"/>
      </w:tabs>
      <w:spacing w:line="432" w:lineRule="auto"/>
    </w:pPr>
    <w:rPr>
      <w:rFonts w:ascii="仿宋_GB2312" w:eastAsia="仿宋_GB2312"/>
      <w:sz w:val="28"/>
    </w:rPr>
  </w:style>
  <w:style w:type="paragraph" w:styleId="19">
    <w:name w:val="Body Text First Indent"/>
    <w:basedOn w:val="18"/>
    <w:next w:val="1"/>
    <w:qFormat/>
    <w:uiPriority w:val="0"/>
    <w:pPr>
      <w:tabs>
        <w:tab w:val="clear" w:pos="208"/>
      </w:tabs>
      <w:spacing w:after="120" w:line="240" w:lineRule="auto"/>
      <w:ind w:firstLine="420" w:firstLineChars="100"/>
    </w:pPr>
    <w:rPr>
      <w:rFonts w:ascii="Times New Roman" w:eastAsia="宋体"/>
      <w:sz w:val="21"/>
    </w:rPr>
  </w:style>
  <w:style w:type="paragraph" w:styleId="20">
    <w:name w:val="Body Text Indent"/>
    <w:basedOn w:val="1"/>
    <w:next w:val="1"/>
    <w:qFormat/>
    <w:uiPriority w:val="0"/>
    <w:pPr>
      <w:ind w:firstLine="540"/>
    </w:pPr>
    <w:rPr>
      <w:sz w:val="28"/>
      <w:szCs w:val="20"/>
    </w:rPr>
  </w:style>
  <w:style w:type="paragraph" w:styleId="21">
    <w:name w:val="toc 5"/>
    <w:basedOn w:val="1"/>
    <w:next w:val="1"/>
    <w:unhideWhenUsed/>
    <w:qFormat/>
    <w:uiPriority w:val="39"/>
    <w:pPr>
      <w:ind w:left="840"/>
      <w:jc w:val="left"/>
    </w:pPr>
    <w:rPr>
      <w:sz w:val="18"/>
      <w:szCs w:val="18"/>
    </w:rPr>
  </w:style>
  <w:style w:type="paragraph" w:styleId="22">
    <w:name w:val="toc 3"/>
    <w:basedOn w:val="1"/>
    <w:next w:val="1"/>
    <w:qFormat/>
    <w:uiPriority w:val="39"/>
    <w:pPr>
      <w:spacing w:before="40" w:after="40"/>
      <w:ind w:left="200" w:leftChars="200"/>
      <w:jc w:val="left"/>
    </w:pPr>
    <w:rPr>
      <w:rFonts w:eastAsia="仿宋_GB2312"/>
      <w:iCs/>
      <w:sz w:val="20"/>
      <w:szCs w:val="20"/>
    </w:rPr>
  </w:style>
  <w:style w:type="paragraph" w:styleId="23">
    <w:name w:val="Plain Text"/>
    <w:basedOn w:val="1"/>
    <w:link w:val="56"/>
    <w:qFormat/>
    <w:uiPriority w:val="0"/>
    <w:rPr>
      <w:rFonts w:ascii="宋体" w:hAnsi="Courier New"/>
      <w:szCs w:val="20"/>
    </w:rPr>
  </w:style>
  <w:style w:type="paragraph" w:styleId="24">
    <w:name w:val="toc 8"/>
    <w:basedOn w:val="1"/>
    <w:next w:val="1"/>
    <w:unhideWhenUsed/>
    <w:qFormat/>
    <w:uiPriority w:val="39"/>
    <w:pPr>
      <w:ind w:left="1470"/>
      <w:jc w:val="left"/>
    </w:pPr>
    <w:rPr>
      <w:sz w:val="18"/>
      <w:szCs w:val="18"/>
    </w:rPr>
  </w:style>
  <w:style w:type="paragraph" w:styleId="25">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6">
    <w:name w:val="Body Text Indent 2"/>
    <w:basedOn w:val="1"/>
    <w:qFormat/>
    <w:uiPriority w:val="0"/>
    <w:pPr>
      <w:snapToGrid w:val="0"/>
      <w:spacing w:line="400" w:lineRule="exact"/>
      <w:ind w:firstLine="480"/>
    </w:pPr>
    <w:rPr>
      <w:rFonts w:eastAsia="仿宋_GB2312"/>
      <w:sz w:val="24"/>
    </w:rPr>
  </w:style>
  <w:style w:type="paragraph" w:styleId="27">
    <w:name w:val="Balloon Text"/>
    <w:basedOn w:val="1"/>
    <w:link w:val="57"/>
    <w:qFormat/>
    <w:uiPriority w:val="0"/>
    <w:rPr>
      <w:rFonts w:ascii="Times New Roman" w:hAnsi="Times New Roman"/>
      <w:sz w:val="18"/>
      <w:szCs w:val="18"/>
    </w:rPr>
  </w:style>
  <w:style w:type="paragraph" w:styleId="28">
    <w:name w:val="footer"/>
    <w:basedOn w:val="1"/>
    <w:link w:val="58"/>
    <w:qFormat/>
    <w:uiPriority w:val="99"/>
    <w:pPr>
      <w:tabs>
        <w:tab w:val="center" w:pos="4153"/>
        <w:tab w:val="right" w:pos="8306"/>
      </w:tabs>
      <w:snapToGrid w:val="0"/>
      <w:jc w:val="left"/>
    </w:pPr>
    <w:rPr>
      <w:rFonts w:ascii="Times New Roman" w:hAnsi="Times New Roman"/>
      <w:sz w:val="18"/>
      <w:szCs w:val="18"/>
    </w:rPr>
  </w:style>
  <w:style w:type="paragraph" w:styleId="29">
    <w:name w:val="header"/>
    <w:basedOn w:val="1"/>
    <w:link w:val="59"/>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0">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31">
    <w:name w:val="toc 4"/>
    <w:basedOn w:val="1"/>
    <w:next w:val="1"/>
    <w:unhideWhenUsed/>
    <w:qFormat/>
    <w:uiPriority w:val="39"/>
    <w:pPr>
      <w:ind w:left="630"/>
      <w:jc w:val="left"/>
    </w:pPr>
    <w:rPr>
      <w:sz w:val="18"/>
      <w:szCs w:val="18"/>
    </w:rPr>
  </w:style>
  <w:style w:type="paragraph" w:styleId="32">
    <w:name w:val="List"/>
    <w:basedOn w:val="1"/>
    <w:qFormat/>
    <w:uiPriority w:val="0"/>
    <w:pPr>
      <w:ind w:left="200" w:hanging="200" w:hangingChars="200"/>
    </w:pPr>
    <w:rPr>
      <w:rFonts w:ascii="Times New Roman" w:hAnsi="Times New Roman"/>
      <w:szCs w:val="24"/>
    </w:rPr>
  </w:style>
  <w:style w:type="paragraph" w:styleId="33">
    <w:name w:val="toc 6"/>
    <w:basedOn w:val="1"/>
    <w:next w:val="1"/>
    <w:unhideWhenUsed/>
    <w:qFormat/>
    <w:uiPriority w:val="39"/>
    <w:pPr>
      <w:ind w:left="1050"/>
      <w:jc w:val="left"/>
    </w:pPr>
    <w:rPr>
      <w:sz w:val="18"/>
      <w:szCs w:val="18"/>
    </w:rPr>
  </w:style>
  <w:style w:type="paragraph" w:styleId="34">
    <w:name w:val="Body Text Indent 3"/>
    <w:basedOn w:val="1"/>
    <w:qFormat/>
    <w:uiPriority w:val="0"/>
    <w:pPr>
      <w:spacing w:line="360" w:lineRule="auto"/>
      <w:ind w:left="220"/>
      <w:jc w:val="left"/>
    </w:pPr>
    <w:rPr>
      <w:rFonts w:ascii="仿宋_GB2312" w:eastAsia="仿宋_GB2312"/>
      <w:color w:val="000000"/>
      <w:sz w:val="24"/>
    </w:rPr>
  </w:style>
  <w:style w:type="paragraph" w:styleId="35">
    <w:name w:val="toc 2"/>
    <w:basedOn w:val="1"/>
    <w:next w:val="1"/>
    <w:qFormat/>
    <w:uiPriority w:val="39"/>
    <w:pPr>
      <w:spacing w:before="40" w:after="40"/>
      <w:ind w:left="100" w:leftChars="100"/>
      <w:jc w:val="left"/>
    </w:pPr>
    <w:rPr>
      <w:rFonts w:eastAsia="仿宋_GB2312"/>
      <w:b/>
      <w:smallCaps/>
      <w:sz w:val="20"/>
      <w:szCs w:val="20"/>
    </w:rPr>
  </w:style>
  <w:style w:type="paragraph" w:styleId="36">
    <w:name w:val="toc 9"/>
    <w:basedOn w:val="1"/>
    <w:next w:val="1"/>
    <w:unhideWhenUsed/>
    <w:qFormat/>
    <w:uiPriority w:val="39"/>
    <w:pPr>
      <w:ind w:left="1680"/>
      <w:jc w:val="left"/>
    </w:pPr>
    <w:rPr>
      <w:sz w:val="18"/>
      <w:szCs w:val="18"/>
    </w:rPr>
  </w:style>
  <w:style w:type="paragraph" w:styleId="37">
    <w:name w:val="Body Text 2"/>
    <w:basedOn w:val="1"/>
    <w:link w:val="60"/>
    <w:qFormat/>
    <w:uiPriority w:val="0"/>
    <w:pPr>
      <w:spacing w:line="560" w:lineRule="exact"/>
    </w:pPr>
    <w:rPr>
      <w:rFonts w:ascii="仿宋_GB2312" w:eastAsia="仿宋_GB2312"/>
      <w:sz w:val="24"/>
    </w:rPr>
  </w:style>
  <w:style w:type="paragraph" w:styleId="38">
    <w:name w:val="Normal (Web)"/>
    <w:basedOn w:val="1"/>
    <w:qFormat/>
    <w:uiPriority w:val="99"/>
    <w:pPr>
      <w:widowControl/>
      <w:spacing w:before="100" w:beforeAutospacing="1" w:after="100" w:afterAutospacing="1"/>
      <w:jc w:val="left"/>
    </w:pPr>
    <w:rPr>
      <w:rFonts w:ascii="宋体" w:hAnsi="宋体"/>
      <w:kern w:val="0"/>
      <w:sz w:val="24"/>
    </w:rPr>
  </w:style>
  <w:style w:type="paragraph" w:styleId="39">
    <w:name w:val="Title"/>
    <w:basedOn w:val="1"/>
    <w:next w:val="1"/>
    <w:qFormat/>
    <w:uiPriority w:val="0"/>
    <w:pPr>
      <w:jc w:val="center"/>
      <w:outlineLvl w:val="0"/>
    </w:pPr>
    <w:rPr>
      <w:rFonts w:ascii="Arial" w:hAnsi="Arial" w:cs="Arial"/>
      <w:b/>
      <w:bCs/>
      <w:sz w:val="32"/>
      <w:szCs w:val="32"/>
    </w:rPr>
  </w:style>
  <w:style w:type="paragraph" w:styleId="40">
    <w:name w:val="annotation subject"/>
    <w:basedOn w:val="16"/>
    <w:next w:val="16"/>
    <w:semiHidden/>
    <w:qFormat/>
    <w:uiPriority w:val="0"/>
    <w:rPr>
      <w:b/>
      <w:bCs/>
    </w:rPr>
  </w:style>
  <w:style w:type="paragraph" w:styleId="41">
    <w:name w:val="Body Text First Indent 2"/>
    <w:basedOn w:val="20"/>
    <w:next w:val="1"/>
    <w:qFormat/>
    <w:uiPriority w:val="99"/>
    <w:pPr>
      <w:spacing w:after="120"/>
      <w:ind w:left="420" w:leftChars="200" w:firstLine="420" w:firstLineChars="200"/>
    </w:pPr>
    <w:rPr>
      <w:sz w:val="21"/>
      <w:szCs w:val="24"/>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paragraph" w:customStyle="1" w:styleId="50">
    <w:name w:val="样式 首行缩进:  2 字符"/>
    <w:basedOn w:val="1"/>
    <w:qFormat/>
    <w:uiPriority w:val="0"/>
    <w:pPr>
      <w:spacing w:line="480" w:lineRule="exact"/>
      <w:ind w:firstLine="200" w:firstLineChars="200"/>
      <w:jc w:val="left"/>
    </w:pPr>
    <w:rPr>
      <w:rFonts w:cs="宋体"/>
      <w:sz w:val="24"/>
    </w:rPr>
  </w:style>
  <w:style w:type="character" w:customStyle="1" w:styleId="51">
    <w:name w:val="标题 1 Char"/>
    <w:link w:val="2"/>
    <w:qFormat/>
    <w:uiPriority w:val="9"/>
    <w:rPr>
      <w:rFonts w:ascii="仿宋_GB2312" w:hAnsi="Calibri" w:eastAsia="仿宋_GB2312"/>
      <w:b/>
      <w:kern w:val="2"/>
      <w:sz w:val="44"/>
      <w:szCs w:val="22"/>
    </w:rPr>
  </w:style>
  <w:style w:type="character" w:customStyle="1" w:styleId="52">
    <w:name w:val="标题 3 Char"/>
    <w:link w:val="4"/>
    <w:qFormat/>
    <w:uiPriority w:val="0"/>
    <w:rPr>
      <w:rFonts w:ascii="仿宋_GB2312" w:hAnsi="Calibri" w:eastAsia="仿宋_GB2312"/>
      <w:b/>
      <w:bCs/>
      <w:kern w:val="2"/>
      <w:sz w:val="30"/>
    </w:rPr>
  </w:style>
  <w:style w:type="character" w:customStyle="1" w:styleId="53">
    <w:name w:val="正文缩进 Char"/>
    <w:link w:val="13"/>
    <w:qFormat/>
    <w:uiPriority w:val="0"/>
    <w:rPr>
      <w:rFonts w:eastAsia="宋体"/>
      <w:kern w:val="2"/>
      <w:sz w:val="21"/>
      <w:lang w:val="en-US" w:eastAsia="zh-CN" w:bidi="ar-SA"/>
    </w:rPr>
  </w:style>
  <w:style w:type="character" w:customStyle="1" w:styleId="54">
    <w:name w:val="标题 9 Char"/>
    <w:link w:val="10"/>
    <w:qFormat/>
    <w:uiPriority w:val="0"/>
    <w:rPr>
      <w:rFonts w:ascii="Arial" w:hAnsi="Arial" w:eastAsia="黑体"/>
      <w:color w:val="000000"/>
      <w:kern w:val="2"/>
      <w:sz w:val="21"/>
    </w:rPr>
  </w:style>
  <w:style w:type="character" w:customStyle="1" w:styleId="55">
    <w:name w:val="文档结构图 Char"/>
    <w:link w:val="15"/>
    <w:qFormat/>
    <w:uiPriority w:val="0"/>
    <w:rPr>
      <w:rFonts w:ascii="Calibri" w:hAnsi="Calibri"/>
      <w:kern w:val="2"/>
      <w:sz w:val="21"/>
      <w:szCs w:val="22"/>
      <w:shd w:val="clear" w:color="auto" w:fill="000080"/>
    </w:rPr>
  </w:style>
  <w:style w:type="character" w:customStyle="1" w:styleId="56">
    <w:name w:val="纯文本 Char"/>
    <w:link w:val="23"/>
    <w:qFormat/>
    <w:uiPriority w:val="0"/>
    <w:rPr>
      <w:rFonts w:ascii="宋体" w:hAnsi="Courier New" w:eastAsia="宋体"/>
      <w:kern w:val="2"/>
      <w:sz w:val="21"/>
      <w:lang w:val="en-US" w:eastAsia="zh-CN" w:bidi="ar-SA"/>
    </w:rPr>
  </w:style>
  <w:style w:type="character" w:customStyle="1" w:styleId="57">
    <w:name w:val="批注框文本 Char"/>
    <w:link w:val="27"/>
    <w:qFormat/>
    <w:uiPriority w:val="0"/>
    <w:rPr>
      <w:kern w:val="2"/>
      <w:sz w:val="18"/>
      <w:szCs w:val="18"/>
    </w:rPr>
  </w:style>
  <w:style w:type="character" w:customStyle="1" w:styleId="58">
    <w:name w:val="页脚 Char"/>
    <w:link w:val="28"/>
    <w:qFormat/>
    <w:uiPriority w:val="99"/>
    <w:rPr>
      <w:kern w:val="2"/>
      <w:sz w:val="18"/>
      <w:szCs w:val="18"/>
    </w:rPr>
  </w:style>
  <w:style w:type="character" w:customStyle="1" w:styleId="59">
    <w:name w:val="页眉 Char"/>
    <w:link w:val="29"/>
    <w:qFormat/>
    <w:uiPriority w:val="0"/>
    <w:rPr>
      <w:sz w:val="18"/>
    </w:rPr>
  </w:style>
  <w:style w:type="character" w:customStyle="1" w:styleId="60">
    <w:name w:val="正文文本 2 Char"/>
    <w:link w:val="37"/>
    <w:qFormat/>
    <w:uiPriority w:val="0"/>
    <w:rPr>
      <w:rFonts w:ascii="仿宋_GB2312" w:hAnsi="Calibri" w:eastAsia="仿宋_GB2312"/>
      <w:kern w:val="2"/>
      <w:sz w:val="24"/>
      <w:szCs w:val="22"/>
    </w:rPr>
  </w:style>
  <w:style w:type="character" w:customStyle="1" w:styleId="61">
    <w:name w:val="正文缩进 Char_0"/>
    <w:link w:val="62"/>
    <w:qFormat/>
    <w:locked/>
    <w:uiPriority w:val="0"/>
    <w:rPr>
      <w:kern w:val="2"/>
      <w:sz w:val="21"/>
    </w:rPr>
  </w:style>
  <w:style w:type="paragraph" w:customStyle="1" w:styleId="62">
    <w:name w:val="正文缩进_0"/>
    <w:basedOn w:val="63"/>
    <w:link w:val="61"/>
    <w:unhideWhenUsed/>
    <w:qFormat/>
    <w:uiPriority w:val="0"/>
    <w:pPr>
      <w:ind w:firstLine="420"/>
    </w:pPr>
    <w:rPr>
      <w:szCs w:val="20"/>
    </w:rPr>
  </w:style>
  <w:style w:type="paragraph" w:customStyle="1" w:styleId="6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
    <w:name w:val="apple-converted-space"/>
    <w:qFormat/>
    <w:uiPriority w:val="0"/>
  </w:style>
  <w:style w:type="character" w:customStyle="1" w:styleId="65">
    <w:name w:val="htd0"/>
    <w:basedOn w:val="44"/>
    <w:qFormat/>
    <w:uiPriority w:val="0"/>
  </w:style>
  <w:style w:type="character" w:customStyle="1" w:styleId="66">
    <w:name w:val="纯文本 Char1_4_2"/>
    <w:link w:val="67"/>
    <w:qFormat/>
    <w:uiPriority w:val="0"/>
    <w:rPr>
      <w:rFonts w:ascii="宋体" w:hAnsi="Courier New"/>
      <w:kern w:val="2"/>
      <w:sz w:val="21"/>
    </w:rPr>
  </w:style>
  <w:style w:type="paragraph" w:customStyle="1" w:styleId="67">
    <w:name w:val="纯文本_4_2"/>
    <w:basedOn w:val="68"/>
    <w:link w:val="66"/>
    <w:qFormat/>
    <w:uiPriority w:val="0"/>
    <w:rPr>
      <w:rFonts w:ascii="宋体" w:hAnsi="Courier New"/>
      <w:szCs w:val="20"/>
    </w:rPr>
  </w:style>
  <w:style w:type="paragraph" w:customStyle="1" w:styleId="68">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unnamed11"/>
    <w:qFormat/>
    <w:uiPriority w:val="0"/>
    <w:rPr>
      <w:sz w:val="20"/>
    </w:rPr>
  </w:style>
  <w:style w:type="character" w:customStyle="1" w:styleId="70">
    <w:name w:val="Char Char1_0"/>
    <w:link w:val="71"/>
    <w:qFormat/>
    <w:uiPriority w:val="0"/>
    <w:rPr>
      <w:rFonts w:ascii="Tahoma" w:hAnsi="Tahoma"/>
      <w:kern w:val="2"/>
      <w:sz w:val="24"/>
    </w:rPr>
  </w:style>
  <w:style w:type="paragraph" w:customStyle="1" w:styleId="71">
    <w:name w:val="Char_0"/>
    <w:basedOn w:val="72"/>
    <w:link w:val="70"/>
    <w:qFormat/>
    <w:uiPriority w:val="0"/>
    <w:rPr>
      <w:rFonts w:ascii="Tahoma" w:hAnsi="Tahoma"/>
      <w:sz w:val="24"/>
      <w:szCs w:val="20"/>
    </w:rPr>
  </w:style>
  <w:style w:type="paragraph" w:customStyle="1" w:styleId="7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3">
    <w:name w:val="bookmark-item"/>
    <w:qFormat/>
    <w:uiPriority w:val="0"/>
  </w:style>
  <w:style w:type="character" w:customStyle="1" w:styleId="74">
    <w:name w:val="纯文本 Char_0_0_0"/>
    <w:link w:val="75"/>
    <w:qFormat/>
    <w:uiPriority w:val="0"/>
    <w:rPr>
      <w:rFonts w:ascii="宋体" w:hAnsi="Courier New"/>
      <w:kern w:val="2"/>
      <w:sz w:val="21"/>
    </w:rPr>
  </w:style>
  <w:style w:type="paragraph" w:customStyle="1" w:styleId="75">
    <w:name w:val="纯文本_6_1"/>
    <w:basedOn w:val="76"/>
    <w:link w:val="74"/>
    <w:qFormat/>
    <w:uiPriority w:val="0"/>
    <w:rPr>
      <w:rFonts w:ascii="宋体" w:hAnsi="Courier New"/>
      <w:szCs w:val="20"/>
    </w:rPr>
  </w:style>
  <w:style w:type="paragraph" w:customStyle="1" w:styleId="76">
    <w:name w:val="正文_1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纯文本 Char1_3"/>
    <w:link w:val="78"/>
    <w:qFormat/>
    <w:uiPriority w:val="0"/>
    <w:rPr>
      <w:rFonts w:ascii="宋体" w:hAnsi="Courier New"/>
      <w:kern w:val="2"/>
      <w:sz w:val="21"/>
    </w:rPr>
  </w:style>
  <w:style w:type="paragraph" w:customStyle="1" w:styleId="78">
    <w:name w:val="纯文本_3"/>
    <w:basedOn w:val="79"/>
    <w:link w:val="77"/>
    <w:qFormat/>
    <w:uiPriority w:val="0"/>
    <w:rPr>
      <w:rFonts w:ascii="宋体" w:hAnsi="Courier New"/>
      <w:szCs w:val="20"/>
    </w:rPr>
  </w:style>
  <w:style w:type="paragraph" w:customStyle="1" w:styleId="7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正文文本缩进 2 Char"/>
    <w:link w:val="81"/>
    <w:semiHidden/>
    <w:qFormat/>
    <w:uiPriority w:val="0"/>
    <w:rPr>
      <w:rFonts w:eastAsia="仿宋_GB2312"/>
      <w:kern w:val="2"/>
      <w:sz w:val="24"/>
      <w:szCs w:val="22"/>
    </w:rPr>
  </w:style>
  <w:style w:type="paragraph" w:customStyle="1" w:styleId="81">
    <w:name w:val="正文文本缩进 2_0"/>
    <w:basedOn w:val="63"/>
    <w:link w:val="80"/>
    <w:unhideWhenUsed/>
    <w:qFormat/>
    <w:uiPriority w:val="0"/>
    <w:pPr>
      <w:snapToGrid w:val="0"/>
      <w:spacing w:line="400" w:lineRule="exact"/>
      <w:ind w:firstLine="480"/>
    </w:pPr>
    <w:rPr>
      <w:rFonts w:eastAsia="仿宋_GB2312"/>
      <w:sz w:val="24"/>
      <w:szCs w:val="22"/>
    </w:rPr>
  </w:style>
  <w:style w:type="character" w:customStyle="1" w:styleId="82">
    <w:name w:val="纯文本 Char1_4_1"/>
    <w:link w:val="83"/>
    <w:qFormat/>
    <w:uiPriority w:val="0"/>
    <w:rPr>
      <w:rFonts w:ascii="宋体" w:hAnsi="Courier New"/>
      <w:kern w:val="2"/>
      <w:sz w:val="21"/>
    </w:rPr>
  </w:style>
  <w:style w:type="paragraph" w:customStyle="1" w:styleId="83">
    <w:name w:val="纯文本_4_1"/>
    <w:basedOn w:val="84"/>
    <w:link w:val="82"/>
    <w:qFormat/>
    <w:uiPriority w:val="0"/>
    <w:rPr>
      <w:rFonts w:ascii="宋体" w:hAnsi="Courier New"/>
      <w:szCs w:val="20"/>
    </w:rPr>
  </w:style>
  <w:style w:type="paragraph" w:customStyle="1" w:styleId="84">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5">
    <w:name w:val="纯文本 Char_0_0"/>
    <w:link w:val="86"/>
    <w:qFormat/>
    <w:uiPriority w:val="0"/>
    <w:rPr>
      <w:rFonts w:ascii="宋体" w:hAnsi="Courier New" w:eastAsia="宋体" w:cs="Times New Roman"/>
      <w:szCs w:val="20"/>
      <w:lang w:val="en-US" w:eastAsia="zh-CN"/>
    </w:rPr>
  </w:style>
  <w:style w:type="paragraph" w:customStyle="1" w:styleId="86">
    <w:name w:val="纯文本_6"/>
    <w:basedOn w:val="68"/>
    <w:link w:val="85"/>
    <w:qFormat/>
    <w:uiPriority w:val="0"/>
    <w:rPr>
      <w:rFonts w:ascii="宋体" w:hAnsi="Courier New"/>
      <w:kern w:val="0"/>
      <w:sz w:val="20"/>
      <w:szCs w:val="20"/>
    </w:rPr>
  </w:style>
  <w:style w:type="character" w:customStyle="1" w:styleId="87">
    <w:name w:val="textfont1"/>
    <w:basedOn w:val="44"/>
    <w:qFormat/>
    <w:uiPriority w:val="0"/>
  </w:style>
  <w:style w:type="character" w:customStyle="1" w:styleId="88">
    <w:name w:val="纯文本 Char1_1"/>
    <w:link w:val="89"/>
    <w:qFormat/>
    <w:uiPriority w:val="0"/>
    <w:rPr>
      <w:rFonts w:ascii="宋体" w:hAnsi="Courier New"/>
      <w:kern w:val="2"/>
      <w:sz w:val="21"/>
    </w:rPr>
  </w:style>
  <w:style w:type="paragraph" w:customStyle="1" w:styleId="89">
    <w:name w:val="纯文本_1"/>
    <w:basedOn w:val="90"/>
    <w:link w:val="88"/>
    <w:qFormat/>
    <w:uiPriority w:val="0"/>
    <w:rPr>
      <w:rFonts w:ascii="宋体" w:hAnsi="Courier New"/>
      <w:szCs w:val="20"/>
    </w:rPr>
  </w:style>
  <w:style w:type="paragraph" w:customStyle="1" w:styleId="9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1">
    <w:name w:val="标题 3 Char_0"/>
    <w:link w:val="92"/>
    <w:semiHidden/>
    <w:qFormat/>
    <w:uiPriority w:val="0"/>
    <w:rPr>
      <w:rFonts w:ascii="仿宋_GB2312" w:eastAsia="仿宋_GB2312"/>
      <w:b/>
      <w:bCs/>
      <w:kern w:val="2"/>
      <w:sz w:val="30"/>
    </w:rPr>
  </w:style>
  <w:style w:type="paragraph" w:customStyle="1" w:styleId="92">
    <w:name w:val="标题 3_0"/>
    <w:basedOn w:val="63"/>
    <w:next w:val="62"/>
    <w:link w:val="91"/>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customStyle="1" w:styleId="93">
    <w:name w:val="普通文字 Char Char1_2"/>
    <w:link w:val="94"/>
    <w:qFormat/>
    <w:uiPriority w:val="0"/>
    <w:rPr>
      <w:rFonts w:ascii="宋体" w:hAnsi="Courier New"/>
      <w:kern w:val="2"/>
      <w:sz w:val="21"/>
    </w:rPr>
  </w:style>
  <w:style w:type="paragraph" w:customStyle="1" w:styleId="94">
    <w:name w:val="纯文本_5"/>
    <w:basedOn w:val="95"/>
    <w:link w:val="93"/>
    <w:qFormat/>
    <w:uiPriority w:val="0"/>
    <w:rPr>
      <w:rFonts w:ascii="宋体" w:hAnsi="Courier New"/>
      <w:szCs w:val="20"/>
    </w:rPr>
  </w:style>
  <w:style w:type="paragraph" w:customStyle="1" w:styleId="95">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纯文本 Char1_4_4"/>
    <w:link w:val="97"/>
    <w:qFormat/>
    <w:uiPriority w:val="0"/>
    <w:rPr>
      <w:rFonts w:ascii="宋体" w:hAnsi="Courier New"/>
      <w:kern w:val="2"/>
      <w:sz w:val="21"/>
    </w:rPr>
  </w:style>
  <w:style w:type="paragraph" w:customStyle="1" w:styleId="97">
    <w:name w:val="纯文本_4_3"/>
    <w:basedOn w:val="98"/>
    <w:link w:val="96"/>
    <w:qFormat/>
    <w:uiPriority w:val="0"/>
    <w:rPr>
      <w:rFonts w:ascii="宋体" w:hAnsi="Courier New"/>
      <w:szCs w:val="20"/>
    </w:rPr>
  </w:style>
  <w:style w:type="paragraph" w:customStyle="1" w:styleId="98">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纯文本 Char1_4_3"/>
    <w:link w:val="100"/>
    <w:qFormat/>
    <w:uiPriority w:val="0"/>
    <w:rPr>
      <w:rFonts w:ascii="宋体" w:hAnsi="Courier New"/>
      <w:kern w:val="2"/>
      <w:sz w:val="21"/>
    </w:rPr>
  </w:style>
  <w:style w:type="paragraph" w:customStyle="1" w:styleId="100">
    <w:name w:val="纯文本_5_0"/>
    <w:basedOn w:val="101"/>
    <w:link w:val="99"/>
    <w:qFormat/>
    <w:uiPriority w:val="0"/>
    <w:rPr>
      <w:rFonts w:ascii="宋体" w:hAnsi="Courier New"/>
      <w:szCs w:val="20"/>
    </w:rPr>
  </w:style>
  <w:style w:type="paragraph" w:customStyle="1" w:styleId="101">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2">
    <w:name w:val="纯文本 Char1_4_0"/>
    <w:link w:val="103"/>
    <w:qFormat/>
    <w:uiPriority w:val="0"/>
    <w:rPr>
      <w:rFonts w:ascii="宋体" w:hAnsi="Courier New"/>
      <w:kern w:val="2"/>
      <w:sz w:val="21"/>
    </w:rPr>
  </w:style>
  <w:style w:type="paragraph" w:customStyle="1" w:styleId="103">
    <w:name w:val="纯文本_4_0"/>
    <w:basedOn w:val="104"/>
    <w:link w:val="102"/>
    <w:qFormat/>
    <w:uiPriority w:val="0"/>
    <w:rPr>
      <w:rFonts w:ascii="宋体" w:hAnsi="Courier New"/>
      <w:szCs w:val="20"/>
    </w:rPr>
  </w:style>
  <w:style w:type="paragraph" w:customStyle="1" w:styleId="104">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纯文本 Char_0"/>
    <w:link w:val="106"/>
    <w:qFormat/>
    <w:uiPriority w:val="0"/>
    <w:rPr>
      <w:rFonts w:ascii="宋体" w:hAnsi="Courier New"/>
      <w:kern w:val="2"/>
      <w:sz w:val="21"/>
      <w:szCs w:val="21"/>
    </w:rPr>
  </w:style>
  <w:style w:type="paragraph" w:customStyle="1" w:styleId="106">
    <w:name w:val="纯文本_0_0"/>
    <w:basedOn w:val="107"/>
    <w:link w:val="105"/>
    <w:qFormat/>
    <w:uiPriority w:val="0"/>
    <w:rPr>
      <w:rFonts w:ascii="宋体" w:hAnsi="Courier New"/>
      <w:szCs w:val="21"/>
    </w:rPr>
  </w:style>
  <w:style w:type="paragraph" w:customStyle="1" w:styleId="10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纯文本 Char1_0"/>
    <w:link w:val="109"/>
    <w:qFormat/>
    <w:locked/>
    <w:uiPriority w:val="0"/>
    <w:rPr>
      <w:rFonts w:ascii="宋体" w:hAnsi="Courier New"/>
    </w:rPr>
  </w:style>
  <w:style w:type="paragraph" w:customStyle="1" w:styleId="109">
    <w:name w:val="纯文本_0"/>
    <w:basedOn w:val="110"/>
    <w:link w:val="108"/>
    <w:unhideWhenUsed/>
    <w:qFormat/>
    <w:uiPriority w:val="0"/>
    <w:rPr>
      <w:rFonts w:ascii="宋体" w:hAnsi="Courier New"/>
      <w:kern w:val="0"/>
      <w:sz w:val="20"/>
      <w:szCs w:val="20"/>
    </w:rPr>
  </w:style>
  <w:style w:type="paragraph" w:customStyle="1" w:styleId="110">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1">
    <w:name w:val="Char Char1"/>
    <w:link w:val="112"/>
    <w:qFormat/>
    <w:uiPriority w:val="0"/>
    <w:rPr>
      <w:rFonts w:ascii="Tahoma" w:hAnsi="Tahoma" w:eastAsia="宋体"/>
      <w:kern w:val="2"/>
      <w:sz w:val="24"/>
      <w:lang w:val="en-US" w:eastAsia="zh-CN" w:bidi="ar-SA"/>
    </w:rPr>
  </w:style>
  <w:style w:type="paragraph" w:customStyle="1" w:styleId="112">
    <w:name w:val="Char"/>
    <w:basedOn w:val="1"/>
    <w:link w:val="111"/>
    <w:qFormat/>
    <w:uiPriority w:val="0"/>
    <w:rPr>
      <w:rFonts w:ascii="Tahoma" w:hAnsi="Tahoma"/>
      <w:sz w:val="24"/>
      <w:szCs w:val="20"/>
    </w:rPr>
  </w:style>
  <w:style w:type="paragraph" w:customStyle="1" w:styleId="113">
    <w:name w:val="普通(网站)_0_0"/>
    <w:basedOn w:val="114"/>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1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7">
    <w:name w:val="_Style 115"/>
    <w:basedOn w:val="2"/>
    <w:next w:val="1"/>
    <w:unhideWhenUsed/>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18">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1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0">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2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3">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24">
    <w:name w:val="正文缩进1"/>
    <w:basedOn w:val="1"/>
    <w:next w:val="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7">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128">
    <w:name w:val="样式 仿宋_GB2312 小四 加粗 行距: 1.5 倍行距"/>
    <w:basedOn w:val="3"/>
    <w:next w:val="3"/>
    <w:qFormat/>
    <w:uiPriority w:val="0"/>
    <w:pPr>
      <w:keepLines/>
      <w:adjustRightInd/>
      <w:snapToGrid/>
      <w:spacing w:before="260" w:after="260"/>
      <w:jc w:val="both"/>
      <w:textAlignment w:val="auto"/>
    </w:pPr>
    <w:rPr>
      <w:rFonts w:hAnsi="Arial" w:eastAsia="黑体" w:cs="宋体"/>
      <w:kern w:val="2"/>
      <w:sz w:val="28"/>
    </w:rPr>
  </w:style>
  <w:style w:type="paragraph" w:customStyle="1" w:styleId="129">
    <w:name w:val="Normal_20"/>
    <w:qFormat/>
    <w:uiPriority w:val="0"/>
    <w:rPr>
      <w:rFonts w:ascii="黑体" w:hAnsi="黑体" w:eastAsia="黑体" w:cs="Times New Roman"/>
      <w:b/>
      <w:sz w:val="32"/>
      <w:szCs w:val="24"/>
      <w:lang w:val="en-US" w:eastAsia="zh-CN" w:bidi="ar-SA"/>
    </w:rPr>
  </w:style>
  <w:style w:type="paragraph" w:customStyle="1" w:styleId="130">
    <w:name w:val="Normal_13"/>
    <w:qFormat/>
    <w:uiPriority w:val="0"/>
    <w:rPr>
      <w:rFonts w:ascii="黑体" w:hAnsi="黑体" w:eastAsia="黑体" w:cs="Times New Roman"/>
      <w:b/>
      <w:sz w:val="32"/>
      <w:szCs w:val="24"/>
      <w:lang w:val="en-US" w:eastAsia="zh-CN" w:bidi="ar-SA"/>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32">
    <w:name w:val="Normal_2"/>
    <w:qFormat/>
    <w:uiPriority w:val="0"/>
    <w:rPr>
      <w:rFonts w:ascii="黑体" w:hAnsi="黑体" w:eastAsia="黑体" w:cs="Times New Roman"/>
      <w:b/>
      <w:sz w:val="32"/>
      <w:szCs w:val="24"/>
      <w:lang w:val="en-US" w:eastAsia="zh-CN" w:bidi="ar-SA"/>
    </w:rPr>
  </w:style>
  <w:style w:type="paragraph" w:customStyle="1" w:styleId="133">
    <w:name w:val="默认段落字体 Para Char Char Char Char Char Char Char Char Char Char Char Char Char"/>
    <w:basedOn w:val="15"/>
    <w:qFormat/>
    <w:uiPriority w:val="0"/>
    <w:pPr>
      <w:shd w:val="clear" w:color="auto" w:fill="auto"/>
      <w:spacing w:line="300" w:lineRule="auto"/>
      <w:ind w:left="840" w:leftChars="400"/>
    </w:pPr>
  </w:style>
  <w:style w:type="paragraph" w:customStyle="1" w:styleId="13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35">
    <w:name w:val="纯文本1"/>
    <w:basedOn w:val="1"/>
    <w:qFormat/>
    <w:uiPriority w:val="0"/>
    <w:pPr>
      <w:adjustRightInd w:val="0"/>
      <w:jc w:val="left"/>
      <w:textAlignment w:val="baseline"/>
    </w:pPr>
    <w:rPr>
      <w:rFonts w:ascii="宋体" w:hAnsi="Courier New"/>
      <w:sz w:val="24"/>
      <w:szCs w:val="20"/>
    </w:rPr>
  </w:style>
  <w:style w:type="paragraph" w:customStyle="1" w:styleId="13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def正文"/>
    <w:basedOn w:val="18"/>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3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39">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40">
    <w:name w:val="默认段落字体 Para Char"/>
    <w:basedOn w:val="1"/>
    <w:qFormat/>
    <w:uiPriority w:val="0"/>
    <w:rPr>
      <w:rFonts w:ascii="Tahoma" w:hAnsi="Tahoma"/>
      <w:sz w:val="24"/>
      <w:szCs w:val="20"/>
    </w:rPr>
  </w:style>
  <w:style w:type="paragraph" w:customStyle="1" w:styleId="141">
    <w:name w:val="页码1"/>
    <w:basedOn w:val="1"/>
    <w:next w:val="1"/>
    <w:qFormat/>
    <w:uiPriority w:val="0"/>
    <w:pPr>
      <w:widowControl/>
    </w:pPr>
    <w:rPr>
      <w:color w:val="000000"/>
      <w:szCs w:val="20"/>
    </w:rPr>
  </w:style>
  <w:style w:type="paragraph" w:customStyle="1" w:styleId="142">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4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44">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45">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46">
    <w:name w:val="Normal_11"/>
    <w:qFormat/>
    <w:uiPriority w:val="0"/>
    <w:rPr>
      <w:rFonts w:ascii="黑体" w:hAnsi="黑体" w:eastAsia="黑体" w:cs="Times New Roman"/>
      <w:b/>
      <w:sz w:val="32"/>
      <w:szCs w:val="24"/>
      <w:lang w:val="en-US" w:eastAsia="zh-CN" w:bidi="ar-SA"/>
    </w:rPr>
  </w:style>
  <w:style w:type="paragraph" w:customStyle="1" w:styleId="147">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48">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9">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51">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普通(网站)_0"/>
    <w:basedOn w:val="72"/>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53">
    <w:name w:val="Normal_21"/>
    <w:qFormat/>
    <w:uiPriority w:val="0"/>
    <w:rPr>
      <w:rFonts w:ascii="黑体" w:hAnsi="黑体" w:eastAsia="黑体" w:cs="Times New Roman"/>
      <w:b/>
      <w:sz w:val="32"/>
      <w:szCs w:val="24"/>
      <w:lang w:val="en-US" w:eastAsia="zh-CN" w:bidi="ar-SA"/>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55">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标题2正文"/>
    <w:basedOn w:val="1"/>
    <w:qFormat/>
    <w:uiPriority w:val="0"/>
    <w:pPr>
      <w:spacing w:line="360" w:lineRule="auto"/>
      <w:ind w:firstLine="200" w:firstLineChars="200"/>
      <w:jc w:val="left"/>
    </w:pPr>
    <w:rPr>
      <w:sz w:val="24"/>
    </w:rPr>
  </w:style>
  <w:style w:type="paragraph" w:customStyle="1" w:styleId="15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58">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5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60">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61">
    <w:name w:val="p0"/>
    <w:basedOn w:val="1"/>
    <w:qFormat/>
    <w:uiPriority w:val="0"/>
    <w:pPr>
      <w:widowControl/>
    </w:pPr>
    <w:rPr>
      <w:rFonts w:cs="宋体"/>
      <w:kern w:val="0"/>
      <w:szCs w:val="20"/>
    </w:rPr>
  </w:style>
  <w:style w:type="paragraph" w:customStyle="1" w:styleId="162">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6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64">
    <w:name w:val="样式 样式 样式 标题 3列表编号3h33rd level + (符号) 宋体 段前: 1 行 + 段前: 1.36 行 + 段..."/>
    <w:basedOn w:val="1"/>
    <w:qFormat/>
    <w:uiPriority w:val="0"/>
    <w:pPr>
      <w:adjustRightInd w:val="0"/>
      <w:spacing w:before="312" w:beforeLines="100" w:line="360" w:lineRule="auto"/>
      <w:jc w:val="left"/>
      <w:outlineLvl w:val="2"/>
    </w:pPr>
    <w:rPr>
      <w:rFonts w:ascii="宋体" w:hAnsi="宋体"/>
      <w:b/>
      <w:kern w:val="0"/>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6">
    <w:name w:val="普通(网站)_1"/>
    <w:basedOn w:val="63"/>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67">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Body Text 21"/>
    <w:basedOn w:val="1"/>
    <w:next w:val="1"/>
    <w:qFormat/>
    <w:uiPriority w:val="0"/>
    <w:pPr>
      <w:widowControl/>
      <w:spacing w:line="300" w:lineRule="auto"/>
      <w:jc w:val="center"/>
    </w:pPr>
    <w:rPr>
      <w:rFonts w:ascii="宋体"/>
      <w:color w:val="000000"/>
      <w:sz w:val="24"/>
      <w:szCs w:val="20"/>
    </w:rPr>
  </w:style>
  <w:style w:type="paragraph" w:customStyle="1" w:styleId="169">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2">
    <w:name w:val="Normal_1"/>
    <w:qFormat/>
    <w:uiPriority w:val="0"/>
    <w:rPr>
      <w:rFonts w:ascii="黑体" w:hAnsi="黑体" w:eastAsia="黑体" w:cs="Times New Roman"/>
      <w:b/>
      <w:sz w:val="32"/>
      <w:szCs w:val="24"/>
      <w:lang w:val="en-US" w:eastAsia="zh-CN" w:bidi="ar-SA"/>
    </w:rPr>
  </w:style>
  <w:style w:type="paragraph" w:customStyle="1" w:styleId="173">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75">
    <w:name w:val="纯文本11"/>
    <w:basedOn w:val="1"/>
    <w:qFormat/>
    <w:uiPriority w:val="0"/>
    <w:rPr>
      <w:rFonts w:ascii="宋体" w:hAnsi="Courier New"/>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77">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78">
    <w:name w:val="正文1"/>
    <w:qFormat/>
    <w:uiPriority w:val="0"/>
    <w:rPr>
      <w:rFonts w:ascii="Times New Roman" w:hAnsi="Times New Roman" w:eastAsia="Times New Roman" w:cs="Times New Roman"/>
      <w:sz w:val="24"/>
      <w:szCs w:val="24"/>
      <w:lang w:val="en-US" w:eastAsia="zh-CN" w:bidi="ar-SA"/>
    </w:rPr>
  </w:style>
  <w:style w:type="paragraph" w:customStyle="1" w:styleId="1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80">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81">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8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3">
    <w:name w:val="Normal_9"/>
    <w:qFormat/>
    <w:uiPriority w:val="0"/>
    <w:rPr>
      <w:rFonts w:ascii="黑体" w:hAnsi="黑体" w:eastAsia="黑体" w:cs="Times New Roman"/>
      <w:b/>
      <w:sz w:val="32"/>
      <w:szCs w:val="24"/>
      <w:lang w:val="en-US" w:eastAsia="zh-CN" w:bidi="ar-SA"/>
    </w:rPr>
  </w:style>
  <w:style w:type="paragraph" w:customStyle="1" w:styleId="184">
    <w:name w:val="Normal_7"/>
    <w:qFormat/>
    <w:uiPriority w:val="0"/>
    <w:rPr>
      <w:rFonts w:ascii="黑体" w:hAnsi="黑体" w:eastAsia="黑体" w:cs="Times New Roman"/>
      <w:b/>
      <w:sz w:val="32"/>
      <w:szCs w:val="24"/>
      <w:lang w:val="en-US" w:eastAsia="zh-CN" w:bidi="ar-SA"/>
    </w:rPr>
  </w:style>
  <w:style w:type="paragraph" w:customStyle="1" w:styleId="185">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86">
    <w:name w:val="Normal_15"/>
    <w:qFormat/>
    <w:uiPriority w:val="0"/>
    <w:rPr>
      <w:rFonts w:ascii="黑体" w:hAnsi="黑体" w:eastAsia="黑体" w:cs="Times New Roman"/>
      <w:b/>
      <w:sz w:val="32"/>
      <w:szCs w:val="24"/>
      <w:lang w:val="en-US" w:eastAsia="zh-CN" w:bidi="ar-SA"/>
    </w:rPr>
  </w:style>
  <w:style w:type="paragraph" w:customStyle="1" w:styleId="187">
    <w:name w:val="索引 11"/>
    <w:basedOn w:val="1"/>
    <w:next w:val="1"/>
    <w:qFormat/>
    <w:uiPriority w:val="99"/>
    <w:pPr>
      <w:spacing w:line="360" w:lineRule="auto"/>
    </w:pPr>
    <w:rPr>
      <w:rFonts w:ascii="仿宋_GB2312" w:eastAsia="仿宋_GB2312"/>
      <w:sz w:val="24"/>
      <w:szCs w:val="20"/>
    </w:rPr>
  </w:style>
  <w:style w:type="paragraph" w:customStyle="1" w:styleId="18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Normal_4"/>
    <w:qFormat/>
    <w:uiPriority w:val="0"/>
    <w:rPr>
      <w:rFonts w:ascii="黑体" w:hAnsi="黑体" w:eastAsia="黑体" w:cs="Times New Roman"/>
      <w:b/>
      <w:sz w:val="32"/>
      <w:szCs w:val="24"/>
      <w:lang w:val="en-US" w:eastAsia="zh-CN" w:bidi="ar-SA"/>
    </w:rPr>
  </w:style>
  <w:style w:type="paragraph" w:customStyle="1" w:styleId="19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正文2"/>
    <w:basedOn w:val="1"/>
    <w:qFormat/>
    <w:uiPriority w:val="0"/>
    <w:pPr>
      <w:spacing w:before="156" w:line="360" w:lineRule="auto"/>
      <w:ind w:firstLine="510" w:firstLineChars="200"/>
    </w:pPr>
    <w:rPr>
      <w:sz w:val="24"/>
      <w:szCs w:val="20"/>
    </w:rPr>
  </w:style>
  <w:style w:type="paragraph" w:customStyle="1" w:styleId="192">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194">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9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9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9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199">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00">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样式 标题 4h4H4PIM 4Ref Heading 1rh1Heading sqlsect 1.2.3.4h..."/>
    <w:basedOn w:val="5"/>
    <w:qFormat/>
    <w:uiPriority w:val="0"/>
    <w:pPr>
      <w:keepNext/>
      <w:widowControl w:val="0"/>
      <w:spacing w:line="376" w:lineRule="auto"/>
    </w:pPr>
    <w:rPr>
      <w:bCs/>
      <w:color w:val="auto"/>
      <w:sz w:val="32"/>
      <w:szCs w:val="28"/>
    </w:rPr>
  </w:style>
  <w:style w:type="paragraph" w:customStyle="1" w:styleId="202">
    <w:name w:val="Normal_17"/>
    <w:qFormat/>
    <w:uiPriority w:val="0"/>
    <w:rPr>
      <w:rFonts w:ascii="黑体" w:hAnsi="黑体" w:eastAsia="黑体" w:cs="Times New Roman"/>
      <w:b/>
      <w:sz w:val="32"/>
      <w:szCs w:val="24"/>
      <w:lang w:val="en-US" w:eastAsia="zh-CN" w:bidi="ar-SA"/>
    </w:rPr>
  </w:style>
  <w:style w:type="paragraph" w:customStyle="1" w:styleId="203">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04">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05">
    <w:name w:val="标题3正文"/>
    <w:basedOn w:val="1"/>
    <w:qFormat/>
    <w:uiPriority w:val="0"/>
    <w:pPr>
      <w:spacing w:line="360" w:lineRule="auto"/>
      <w:ind w:left="200" w:leftChars="200" w:firstLine="200" w:firstLineChars="200"/>
      <w:jc w:val="left"/>
    </w:pPr>
    <w:rPr>
      <w:sz w:val="24"/>
    </w:rPr>
  </w:style>
  <w:style w:type="paragraph" w:customStyle="1" w:styleId="206">
    <w:name w:val="Char Char Char Char"/>
    <w:basedOn w:val="1"/>
    <w:qFormat/>
    <w:uiPriority w:val="0"/>
    <w:pPr>
      <w:adjustRightInd w:val="0"/>
      <w:spacing w:line="360" w:lineRule="auto"/>
    </w:pPr>
    <w:rPr>
      <w:kern w:val="0"/>
      <w:sz w:val="24"/>
      <w:szCs w:val="20"/>
    </w:rPr>
  </w:style>
  <w:style w:type="paragraph" w:customStyle="1" w:styleId="207">
    <w:name w:val="font8"/>
    <w:basedOn w:val="1"/>
    <w:qFormat/>
    <w:uiPriority w:val="0"/>
    <w:pPr>
      <w:widowControl/>
      <w:spacing w:before="100" w:beforeAutospacing="1" w:after="100" w:afterAutospacing="1"/>
      <w:jc w:val="left"/>
    </w:pPr>
    <w:rPr>
      <w:kern w:val="0"/>
      <w:sz w:val="20"/>
      <w:szCs w:val="20"/>
    </w:rPr>
  </w:style>
  <w:style w:type="paragraph" w:customStyle="1" w:styleId="20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09">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1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11">
    <w:name w:val="样式 标题 31.1.1标题 333rd levelBOD 0Bold HeadCTH3H31Heading ..."/>
    <w:basedOn w:val="5"/>
    <w:qFormat/>
    <w:uiPriority w:val="0"/>
    <w:pPr>
      <w:spacing w:before="0" w:after="0"/>
      <w:jc w:val="center"/>
    </w:pPr>
    <w:rPr>
      <w:rFonts w:cs="宋体"/>
    </w:rPr>
  </w:style>
  <w:style w:type="paragraph" w:customStyle="1" w:styleId="212">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14">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15">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1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17">
    <w:name w:val="Normal_12"/>
    <w:qFormat/>
    <w:uiPriority w:val="0"/>
    <w:rPr>
      <w:rFonts w:ascii="黑体" w:hAnsi="黑体" w:eastAsia="黑体" w:cs="Times New Roman"/>
      <w:b/>
      <w:sz w:val="32"/>
      <w:szCs w:val="24"/>
      <w:lang w:val="en-US" w:eastAsia="zh-CN" w:bidi="ar-SA"/>
    </w:rPr>
  </w:style>
  <w:style w:type="paragraph" w:customStyle="1" w:styleId="218">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19">
    <w:name w:val="Normal_18"/>
    <w:qFormat/>
    <w:uiPriority w:val="0"/>
    <w:rPr>
      <w:rFonts w:ascii="黑体" w:hAnsi="黑体" w:eastAsia="黑体" w:cs="Times New Roman"/>
      <w:b/>
      <w:sz w:val="32"/>
      <w:szCs w:val="24"/>
      <w:lang w:val="en-US" w:eastAsia="zh-CN" w:bidi="ar-SA"/>
    </w:rPr>
  </w:style>
  <w:style w:type="paragraph" w:customStyle="1" w:styleId="22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1 Char Char Char Char"/>
    <w:basedOn w:val="1"/>
    <w:qFormat/>
    <w:uiPriority w:val="0"/>
    <w:pPr>
      <w:jc w:val="center"/>
    </w:pPr>
    <w:rPr>
      <w:rFonts w:ascii="Tahoma" w:hAnsi="Tahoma"/>
      <w:sz w:val="24"/>
      <w:szCs w:val="20"/>
    </w:rPr>
  </w:style>
  <w:style w:type="paragraph" w:customStyle="1" w:styleId="22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3">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24">
    <w:name w:val="Normal_10"/>
    <w:qFormat/>
    <w:uiPriority w:val="0"/>
    <w:rPr>
      <w:rFonts w:ascii="黑体" w:hAnsi="黑体" w:eastAsia="黑体" w:cs="Times New Roman"/>
      <w:b/>
      <w:sz w:val="32"/>
      <w:szCs w:val="24"/>
      <w:lang w:val="en-US" w:eastAsia="zh-CN" w:bidi="ar-SA"/>
    </w:rPr>
  </w:style>
  <w:style w:type="paragraph" w:customStyle="1" w:styleId="22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6">
    <w:name w:val="样式 标题 31.1.1标题 333rd levelBOD 0Bold HeadCTH3H31Heading ...1"/>
    <w:basedOn w:val="4"/>
    <w:qFormat/>
    <w:uiPriority w:val="0"/>
    <w:pPr>
      <w:spacing w:before="0" w:after="0"/>
      <w:ind w:firstLine="0" w:firstLineChars="0"/>
    </w:pPr>
    <w:rPr>
      <w:rFonts w:hAnsi="宋体" w:cs="宋体"/>
      <w:sz w:val="24"/>
    </w:rPr>
  </w:style>
  <w:style w:type="paragraph" w:customStyle="1" w:styleId="227">
    <w:name w:val="普通(网站)_1_0"/>
    <w:basedOn w:val="149"/>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228">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29">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30">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1">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3">
    <w:name w:val="纯文本_6_0"/>
    <w:basedOn w:val="84"/>
    <w:qFormat/>
    <w:uiPriority w:val="0"/>
    <w:rPr>
      <w:rFonts w:ascii="宋体" w:hAnsi="Courier New"/>
      <w:szCs w:val="20"/>
    </w:rPr>
  </w:style>
  <w:style w:type="paragraph" w:customStyle="1" w:styleId="23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5">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23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37">
    <w:name w:val="Normal_16"/>
    <w:qFormat/>
    <w:uiPriority w:val="0"/>
    <w:rPr>
      <w:rFonts w:ascii="黑体" w:hAnsi="黑体" w:eastAsia="黑体" w:cs="Times New Roman"/>
      <w:b/>
      <w:sz w:val="32"/>
      <w:szCs w:val="24"/>
      <w:lang w:val="en-US" w:eastAsia="zh-CN" w:bidi="ar-SA"/>
    </w:rPr>
  </w:style>
  <w:style w:type="paragraph" w:customStyle="1" w:styleId="238">
    <w:name w:val="列出段落1"/>
    <w:basedOn w:val="1"/>
    <w:qFormat/>
    <w:uiPriority w:val="0"/>
    <w:pPr>
      <w:ind w:firstLine="420" w:firstLineChars="200"/>
    </w:pPr>
    <w:rPr>
      <w:szCs w:val="21"/>
    </w:rPr>
  </w:style>
  <w:style w:type="paragraph" w:customStyle="1" w:styleId="239">
    <w:name w:val="样式1"/>
    <w:basedOn w:val="3"/>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240">
    <w:name w:val="样式 标题 3列表编号3h33rd level + 段前: 1 行"/>
    <w:basedOn w:val="4"/>
    <w:qFormat/>
    <w:uiPriority w:val="0"/>
    <w:pPr>
      <w:keepNext w:val="0"/>
      <w:keepLines w:val="0"/>
      <w:adjustRightInd w:val="0"/>
      <w:spacing w:before="312" w:after="156" w:afterLines="50"/>
      <w:ind w:firstLine="0" w:firstLineChars="0"/>
    </w:pPr>
    <w:rPr>
      <w:rFonts w:ascii="宋体" w:eastAsia="宋体"/>
      <w:bCs w:val="0"/>
      <w:kern w:val="0"/>
      <w:sz w:val="21"/>
    </w:rPr>
  </w:style>
  <w:style w:type="paragraph" w:customStyle="1" w:styleId="241">
    <w:name w:val="font11"/>
    <w:basedOn w:val="1"/>
    <w:qFormat/>
    <w:uiPriority w:val="0"/>
    <w:pPr>
      <w:widowControl/>
      <w:spacing w:before="100" w:beforeAutospacing="1" w:after="100" w:afterAutospacing="1"/>
      <w:jc w:val="left"/>
    </w:pPr>
    <w:rPr>
      <w:b/>
      <w:bCs/>
      <w:i/>
      <w:iCs/>
      <w:kern w:val="0"/>
      <w:sz w:val="24"/>
    </w:rPr>
  </w:style>
  <w:style w:type="paragraph" w:customStyle="1" w:styleId="242">
    <w:name w:val="表内文字"/>
    <w:basedOn w:val="1"/>
    <w:qFormat/>
    <w:uiPriority w:val="0"/>
    <w:pPr>
      <w:jc w:val="center"/>
    </w:pPr>
    <w:rPr>
      <w:rFonts w:ascii="仿宋_GB2312" w:eastAsia="仿宋_GB2312"/>
      <w:sz w:val="24"/>
    </w:rPr>
  </w:style>
  <w:style w:type="paragraph" w:customStyle="1" w:styleId="243">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44">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245">
    <w:name w:val="普通(网站)_2"/>
    <w:basedOn w:val="182"/>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24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47">
    <w:name w:val="样式 标题 3Title3h33rd levelH3l3CTlevel_3PIM 33Heading 3 -..."/>
    <w:basedOn w:val="4"/>
    <w:qFormat/>
    <w:uiPriority w:val="0"/>
    <w:pPr>
      <w:spacing w:line="416" w:lineRule="auto"/>
      <w:ind w:firstLine="0" w:firstLineChars="0"/>
    </w:pPr>
    <w:rPr>
      <w:rFonts w:ascii="Times New Roman" w:eastAsia="宋体" w:cs="宋体"/>
      <w:sz w:val="36"/>
    </w:rPr>
  </w:style>
  <w:style w:type="paragraph" w:customStyle="1" w:styleId="248">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49">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250">
    <w:name w:val="Normal_8"/>
    <w:qFormat/>
    <w:uiPriority w:val="0"/>
    <w:rPr>
      <w:rFonts w:ascii="黑体" w:hAnsi="黑体" w:eastAsia="黑体" w:cs="Times New Roman"/>
      <w:b/>
      <w:sz w:val="32"/>
      <w:szCs w:val="24"/>
      <w:lang w:val="en-US" w:eastAsia="zh-CN" w:bidi="ar-SA"/>
    </w:rPr>
  </w:style>
  <w:style w:type="paragraph" w:customStyle="1" w:styleId="251">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252">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3">
    <w:name w:val="Char Char Char"/>
    <w:basedOn w:val="1"/>
    <w:qFormat/>
    <w:uiPriority w:val="0"/>
    <w:rPr>
      <w:rFonts w:ascii="Tahoma" w:hAnsi="Tahoma"/>
      <w:sz w:val="24"/>
      <w:szCs w:val="20"/>
    </w:rPr>
  </w:style>
  <w:style w:type="paragraph" w:customStyle="1" w:styleId="254">
    <w:name w:val="Char Char Char Char1"/>
    <w:basedOn w:val="1"/>
    <w:qFormat/>
    <w:uiPriority w:val="0"/>
    <w:rPr>
      <w:rFonts w:ascii="Tahoma" w:hAnsi="Tahoma"/>
      <w:sz w:val="24"/>
      <w:szCs w:val="20"/>
    </w:rPr>
  </w:style>
  <w:style w:type="paragraph" w:customStyle="1" w:styleId="255">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Char Char Char Char Char Char Char Char Char Char"/>
    <w:basedOn w:val="15"/>
    <w:qFormat/>
    <w:uiPriority w:val="0"/>
    <w:rPr>
      <w:szCs w:val="20"/>
    </w:rPr>
  </w:style>
  <w:style w:type="paragraph" w:customStyle="1" w:styleId="257">
    <w:name w:val="Normal_5"/>
    <w:qFormat/>
    <w:uiPriority w:val="0"/>
    <w:rPr>
      <w:rFonts w:ascii="黑体" w:hAnsi="黑体" w:eastAsia="黑体" w:cs="Times New Roman"/>
      <w:b/>
      <w:sz w:val="32"/>
      <w:szCs w:val="24"/>
      <w:lang w:val="en-US" w:eastAsia="zh-CN" w:bidi="ar-SA"/>
    </w:rPr>
  </w:style>
  <w:style w:type="paragraph" w:customStyle="1" w:styleId="258">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Normal_0"/>
    <w:qFormat/>
    <w:uiPriority w:val="0"/>
    <w:rPr>
      <w:rFonts w:ascii="黑体" w:hAnsi="黑体" w:eastAsia="黑体" w:cs="Times New Roman"/>
      <w:b/>
      <w:sz w:val="32"/>
      <w:szCs w:val="24"/>
      <w:lang w:val="en-US" w:eastAsia="zh-CN" w:bidi="ar-SA"/>
    </w:rPr>
  </w:style>
  <w:style w:type="paragraph" w:customStyle="1" w:styleId="260">
    <w:name w:val="Normal_3"/>
    <w:qFormat/>
    <w:uiPriority w:val="0"/>
    <w:rPr>
      <w:rFonts w:ascii="黑体" w:hAnsi="黑体" w:eastAsia="黑体" w:cs="Times New Roman"/>
      <w:b/>
      <w:sz w:val="32"/>
      <w:szCs w:val="24"/>
      <w:lang w:val="en-US" w:eastAsia="zh-CN" w:bidi="ar-SA"/>
    </w:rPr>
  </w:style>
  <w:style w:type="paragraph" w:customStyle="1" w:styleId="261">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3">
    <w:name w:val="Normal_19"/>
    <w:qFormat/>
    <w:uiPriority w:val="0"/>
    <w:rPr>
      <w:rFonts w:ascii="黑体" w:hAnsi="黑体" w:eastAsia="黑体" w:cs="Times New Roman"/>
      <w:b/>
      <w:sz w:val="32"/>
      <w:szCs w:val="24"/>
      <w:lang w:val="en-US" w:eastAsia="zh-CN" w:bidi="ar-SA"/>
    </w:rPr>
  </w:style>
  <w:style w:type="paragraph" w:customStyle="1" w:styleId="264">
    <w:name w:val="Normal_6"/>
    <w:qFormat/>
    <w:uiPriority w:val="0"/>
    <w:rPr>
      <w:rFonts w:ascii="黑体" w:hAnsi="黑体" w:eastAsia="黑体" w:cs="Times New Roman"/>
      <w:b/>
      <w:sz w:val="32"/>
      <w:szCs w:val="24"/>
      <w:lang w:val="en-US" w:eastAsia="zh-CN" w:bidi="ar-SA"/>
    </w:rPr>
  </w:style>
  <w:style w:type="paragraph" w:customStyle="1" w:styleId="265">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6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67">
    <w:name w:val="Default"/>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paragraph" w:customStyle="1" w:styleId="268">
    <w:name w:val="3级标题"/>
    <w:basedOn w:val="1"/>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character" w:customStyle="1" w:styleId="269">
    <w:name w:val="NormalCharacter"/>
    <w:semiHidden/>
    <w:qFormat/>
    <w:uiPriority w:val="0"/>
  </w:style>
  <w:style w:type="paragraph" w:customStyle="1" w:styleId="270">
    <w:name w:val="首行缩进"/>
    <w:basedOn w:val="1"/>
    <w:qFormat/>
    <w:uiPriority w:val="0"/>
    <w:rPr>
      <w:lang w:val="zh-CN"/>
    </w:rPr>
  </w:style>
  <w:style w:type="character" w:customStyle="1" w:styleId="271">
    <w:name w:val="font51"/>
    <w:basedOn w:val="44"/>
    <w:qFormat/>
    <w:uiPriority w:val="0"/>
    <w:rPr>
      <w:rFonts w:hint="eastAsia" w:ascii="宋体" w:hAnsi="宋体" w:eastAsia="宋体" w:cs="宋体"/>
      <w:color w:val="FF0000"/>
      <w:sz w:val="18"/>
      <w:szCs w:val="18"/>
      <w:u w:val="none"/>
    </w:rPr>
  </w:style>
  <w:style w:type="paragraph" w:styleId="27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73</Pages>
  <Words>13743</Words>
  <Characters>15536</Characters>
  <Lines>368</Lines>
  <Paragraphs>103</Paragraphs>
  <TotalTime>0</TotalTime>
  <ScaleCrop>false</ScaleCrop>
  <LinksUpToDate>false</LinksUpToDate>
  <CharactersWithSpaces>16441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2020-08-24T07:17:00Z</dcterms:created>
  <dc:creator>微软中国</dc:creator>
  <cp:lastModifiedBy>LHao</cp:lastModifiedBy>
  <cp:lastPrinted>2024-09-28T06:29:00Z</cp:lastPrinted>
  <dcterms:modified xsi:type="dcterms:W3CDTF">2025-02-13T02:50:51Z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4C818D8A4F2A4CD697123A630504545F_13</vt:lpwstr>
  </property>
  <property fmtid="{D5CDD505-2E9C-101B-9397-08002B2CF9AE}" pid="4" name="KSOTemplateDocerSaveRecord">
    <vt:lpwstr>eyJoZGlkIjoiYjcxNmJiMmUxNzIwOTBhNjEzNWFjNGEzZjI1MzVmMWUiLCJ1c2VySWQiOiIzNzQ1MjMwMDYifQ==</vt:lpwstr>
  </property>
</Properties>
</file>