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14C5" w:rsidRDefault="00C214C5" w:rsidP="00C214C5">
      <w:pPr>
        <w:pStyle w:val="2"/>
        <w:ind w:right="0" w:firstLineChars="200" w:firstLine="723"/>
        <w:jc w:val="center"/>
        <w:rPr>
          <w:rFonts w:asciiTheme="minorEastAsia" w:eastAsiaTheme="minorEastAsia" w:hAnsiTheme="minorEastAsia" w:cs="宋体"/>
          <w:bCs/>
          <w:sz w:val="24"/>
          <w:szCs w:val="24"/>
        </w:rPr>
      </w:pPr>
      <w:r w:rsidRPr="007104E6">
        <w:rPr>
          <w:rFonts w:asciiTheme="minorEastAsia" w:eastAsiaTheme="minorEastAsia" w:hAnsiTheme="minorEastAsia" w:hint="eastAsia"/>
          <w:sz w:val="36"/>
          <w:szCs w:val="36"/>
        </w:rPr>
        <w:t>项目</w:t>
      </w:r>
      <w:r>
        <w:rPr>
          <w:rFonts w:asciiTheme="minorEastAsia" w:eastAsiaTheme="minorEastAsia" w:hAnsiTheme="minorEastAsia" w:hint="eastAsia"/>
          <w:sz w:val="36"/>
          <w:szCs w:val="36"/>
        </w:rPr>
        <w:t>资格</w:t>
      </w:r>
      <w:r w:rsidRPr="007104E6">
        <w:rPr>
          <w:rFonts w:asciiTheme="minorEastAsia" w:eastAsiaTheme="minorEastAsia" w:hAnsiTheme="minorEastAsia" w:hint="eastAsia"/>
          <w:sz w:val="36"/>
          <w:szCs w:val="36"/>
        </w:rPr>
        <w:t>需求</w:t>
      </w:r>
    </w:p>
    <w:p w:rsidR="00126BF5" w:rsidRPr="007104E6" w:rsidRDefault="00126BF5" w:rsidP="00126BF5">
      <w:pPr>
        <w:pStyle w:val="2"/>
        <w:ind w:right="0" w:firstLineChars="200" w:firstLine="482"/>
        <w:rPr>
          <w:rFonts w:asciiTheme="minorEastAsia" w:eastAsiaTheme="minorEastAsia" w:hAnsiTheme="minorEastAsia" w:cs="宋体"/>
          <w:bCs/>
          <w:sz w:val="24"/>
          <w:szCs w:val="24"/>
        </w:rPr>
      </w:pPr>
      <w:r w:rsidRPr="007104E6">
        <w:rPr>
          <w:rFonts w:asciiTheme="minorEastAsia" w:eastAsiaTheme="minorEastAsia" w:hAnsiTheme="minorEastAsia" w:cs="宋体" w:hint="eastAsia"/>
          <w:bCs/>
          <w:sz w:val="24"/>
          <w:szCs w:val="24"/>
        </w:rPr>
        <w:t>一、项目基本情况</w:t>
      </w:r>
    </w:p>
    <w:p w:rsidR="000A61B7" w:rsidRPr="00CF245B" w:rsidRDefault="000A61B7" w:rsidP="000A61B7">
      <w:pPr>
        <w:spacing w:line="360" w:lineRule="auto"/>
        <w:ind w:firstLineChars="200" w:firstLine="482"/>
        <w:jc w:val="left"/>
        <w:rPr>
          <w:rFonts w:ascii="宋体" w:hAnsi="宋体" w:cs="宋体" w:hint="eastAsia"/>
          <w:color w:val="000000"/>
          <w:kern w:val="0"/>
          <w:sz w:val="24"/>
        </w:rPr>
      </w:pPr>
      <w:r w:rsidRPr="00CF245B">
        <w:rPr>
          <w:rFonts w:ascii="宋体" w:hAnsi="宋体" w:cs="宋体" w:hint="eastAsia"/>
          <w:b/>
          <w:color w:val="000000"/>
          <w:kern w:val="0"/>
          <w:sz w:val="24"/>
        </w:rPr>
        <w:t>项目编号：</w:t>
      </w:r>
      <w:r w:rsidRPr="00CF245B">
        <w:rPr>
          <w:rFonts w:ascii="宋体" w:hAnsi="宋体" w:cs="宋体" w:hint="eastAsia"/>
          <w:color w:val="000000"/>
          <w:kern w:val="0"/>
          <w:sz w:val="24"/>
        </w:rPr>
        <w:t>TZTX-2024-GK019</w:t>
      </w:r>
    </w:p>
    <w:p w:rsidR="000A61B7" w:rsidRPr="00CF245B" w:rsidRDefault="000A61B7" w:rsidP="000A61B7">
      <w:pPr>
        <w:spacing w:line="360" w:lineRule="auto"/>
        <w:ind w:firstLineChars="200" w:firstLine="482"/>
        <w:jc w:val="left"/>
        <w:rPr>
          <w:rFonts w:ascii="宋体" w:hAnsi="宋体" w:cs="宋体" w:hint="eastAsia"/>
          <w:color w:val="000000"/>
          <w:kern w:val="0"/>
          <w:sz w:val="24"/>
        </w:rPr>
      </w:pPr>
      <w:r w:rsidRPr="00CF245B">
        <w:rPr>
          <w:rFonts w:ascii="宋体" w:hAnsi="宋体" w:cs="宋体" w:hint="eastAsia"/>
          <w:b/>
          <w:color w:val="000000"/>
          <w:kern w:val="0"/>
          <w:sz w:val="24"/>
        </w:rPr>
        <w:t>项目名称：</w:t>
      </w:r>
      <w:r w:rsidRPr="00CF245B">
        <w:rPr>
          <w:rFonts w:ascii="宋体" w:hAnsi="宋体" w:cs="宋体" w:hint="eastAsia"/>
          <w:color w:val="000000"/>
          <w:kern w:val="0"/>
          <w:sz w:val="24"/>
        </w:rPr>
        <w:t>中共台州市椒江区委宣传部2024年农家书屋补充图书采购项目</w:t>
      </w:r>
    </w:p>
    <w:tbl>
      <w:tblPr>
        <w:tblpPr w:leftFromText="180" w:rightFromText="180" w:vertAnchor="text" w:horzAnchor="margin" w:tblpX="-138" w:tblpY="32"/>
        <w:tblW w:w="918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tblPr>
      <w:tblGrid>
        <w:gridCol w:w="675"/>
        <w:gridCol w:w="2268"/>
        <w:gridCol w:w="1560"/>
        <w:gridCol w:w="850"/>
        <w:gridCol w:w="1134"/>
        <w:gridCol w:w="1134"/>
        <w:gridCol w:w="1559"/>
      </w:tblGrid>
      <w:tr w:rsidR="000A61B7" w:rsidRPr="00CF245B" w:rsidTr="00F54DB8">
        <w:trPr>
          <w:trHeight w:val="689"/>
        </w:trPr>
        <w:tc>
          <w:tcPr>
            <w:tcW w:w="675" w:type="dxa"/>
            <w:vAlign w:val="center"/>
          </w:tcPr>
          <w:p w:rsidR="000A61B7" w:rsidRPr="00CF245B" w:rsidRDefault="000A61B7" w:rsidP="00F54DB8">
            <w:pPr>
              <w:spacing w:line="320" w:lineRule="exact"/>
              <w:jc w:val="center"/>
              <w:rPr>
                <w:rFonts w:ascii="宋体" w:hAnsi="宋体"/>
                <w:b/>
                <w:color w:val="000000"/>
                <w:sz w:val="24"/>
              </w:rPr>
            </w:pPr>
            <w:r w:rsidRPr="00CF245B">
              <w:rPr>
                <w:rFonts w:ascii="宋体" w:hAnsi="宋体" w:hint="eastAsia"/>
                <w:b/>
                <w:color w:val="000000"/>
                <w:sz w:val="24"/>
              </w:rPr>
              <w:t>标项</w:t>
            </w:r>
          </w:p>
        </w:tc>
        <w:tc>
          <w:tcPr>
            <w:tcW w:w="2268" w:type="dxa"/>
            <w:vAlign w:val="center"/>
          </w:tcPr>
          <w:p w:rsidR="000A61B7" w:rsidRPr="00CF245B" w:rsidRDefault="000A61B7" w:rsidP="00F54DB8">
            <w:pPr>
              <w:spacing w:line="320" w:lineRule="exact"/>
              <w:jc w:val="center"/>
              <w:rPr>
                <w:rFonts w:ascii="宋体" w:hAnsi="宋体"/>
                <w:b/>
                <w:color w:val="000000"/>
                <w:sz w:val="24"/>
              </w:rPr>
            </w:pPr>
            <w:r w:rsidRPr="00CF245B">
              <w:rPr>
                <w:rFonts w:ascii="宋体" w:hAnsi="宋体" w:hint="eastAsia"/>
                <w:b/>
                <w:color w:val="000000"/>
                <w:sz w:val="24"/>
              </w:rPr>
              <w:t>名称</w:t>
            </w:r>
          </w:p>
        </w:tc>
        <w:tc>
          <w:tcPr>
            <w:tcW w:w="1560" w:type="dxa"/>
            <w:vAlign w:val="center"/>
          </w:tcPr>
          <w:p w:rsidR="000A61B7" w:rsidRPr="00CF245B" w:rsidRDefault="000A61B7" w:rsidP="00F54DB8">
            <w:pPr>
              <w:spacing w:line="320" w:lineRule="exact"/>
              <w:jc w:val="center"/>
              <w:rPr>
                <w:rFonts w:ascii="宋体" w:hAnsi="宋体" w:hint="eastAsia"/>
                <w:b/>
                <w:color w:val="000000"/>
                <w:sz w:val="24"/>
              </w:rPr>
            </w:pPr>
            <w:r w:rsidRPr="00CF245B">
              <w:rPr>
                <w:rFonts w:ascii="宋体" w:hAnsi="宋体" w:hint="eastAsia"/>
                <w:b/>
                <w:color w:val="000000"/>
                <w:sz w:val="24"/>
              </w:rPr>
              <w:t>规格型号</w:t>
            </w:r>
          </w:p>
        </w:tc>
        <w:tc>
          <w:tcPr>
            <w:tcW w:w="850" w:type="dxa"/>
            <w:vAlign w:val="center"/>
          </w:tcPr>
          <w:p w:rsidR="000A61B7" w:rsidRPr="00CF245B" w:rsidRDefault="000A61B7" w:rsidP="00F54DB8">
            <w:pPr>
              <w:spacing w:line="320" w:lineRule="exact"/>
              <w:jc w:val="center"/>
              <w:rPr>
                <w:rFonts w:ascii="宋体" w:hAnsi="宋体"/>
                <w:b/>
                <w:color w:val="000000"/>
                <w:sz w:val="24"/>
              </w:rPr>
            </w:pPr>
            <w:r w:rsidRPr="00CF245B">
              <w:rPr>
                <w:rFonts w:ascii="宋体" w:hAnsi="宋体" w:hint="eastAsia"/>
                <w:b/>
                <w:color w:val="000000"/>
                <w:sz w:val="24"/>
              </w:rPr>
              <w:t>数量</w:t>
            </w:r>
          </w:p>
        </w:tc>
        <w:tc>
          <w:tcPr>
            <w:tcW w:w="1134" w:type="dxa"/>
            <w:vAlign w:val="center"/>
          </w:tcPr>
          <w:p w:rsidR="000A61B7" w:rsidRPr="00CF245B" w:rsidRDefault="000A61B7" w:rsidP="00F54DB8">
            <w:pPr>
              <w:spacing w:line="320" w:lineRule="exact"/>
              <w:jc w:val="center"/>
              <w:rPr>
                <w:rFonts w:ascii="宋体" w:hAnsi="宋体" w:hint="eastAsia"/>
                <w:b/>
                <w:color w:val="000000"/>
                <w:sz w:val="24"/>
              </w:rPr>
            </w:pPr>
            <w:r w:rsidRPr="00CF245B">
              <w:rPr>
                <w:rFonts w:ascii="宋体" w:hAnsi="宋体" w:hint="eastAsia"/>
                <w:b/>
                <w:color w:val="000000"/>
                <w:sz w:val="24"/>
              </w:rPr>
              <w:t>合计预算金额（万元）</w:t>
            </w:r>
          </w:p>
        </w:tc>
        <w:tc>
          <w:tcPr>
            <w:tcW w:w="1134" w:type="dxa"/>
            <w:vAlign w:val="center"/>
          </w:tcPr>
          <w:p w:rsidR="000A61B7" w:rsidRPr="00CF245B" w:rsidRDefault="000A61B7" w:rsidP="00F54DB8">
            <w:pPr>
              <w:spacing w:line="320" w:lineRule="exact"/>
              <w:jc w:val="center"/>
              <w:rPr>
                <w:rFonts w:ascii="宋体" w:hAnsi="宋体"/>
                <w:b/>
                <w:color w:val="000000"/>
                <w:sz w:val="24"/>
              </w:rPr>
            </w:pPr>
            <w:r w:rsidRPr="00CF245B">
              <w:rPr>
                <w:rFonts w:ascii="宋体" w:hAnsi="宋体" w:hint="eastAsia"/>
                <w:b/>
                <w:color w:val="000000"/>
                <w:sz w:val="24"/>
              </w:rPr>
              <w:t>最高限价（折扣率）</w:t>
            </w:r>
          </w:p>
        </w:tc>
        <w:tc>
          <w:tcPr>
            <w:tcW w:w="1559" w:type="dxa"/>
            <w:vAlign w:val="center"/>
          </w:tcPr>
          <w:p w:rsidR="000A61B7" w:rsidRPr="00CF245B" w:rsidRDefault="000A61B7" w:rsidP="00F54DB8">
            <w:pPr>
              <w:tabs>
                <w:tab w:val="left" w:pos="8280"/>
              </w:tabs>
              <w:autoSpaceDE w:val="0"/>
              <w:autoSpaceDN w:val="0"/>
              <w:adjustRightInd w:val="0"/>
              <w:ind w:right="25"/>
              <w:jc w:val="center"/>
              <w:rPr>
                <w:rFonts w:ascii="宋体" w:hAnsi="宋体"/>
                <w:b/>
                <w:color w:val="000000"/>
                <w:sz w:val="24"/>
              </w:rPr>
            </w:pPr>
            <w:r w:rsidRPr="00CF245B">
              <w:rPr>
                <w:rFonts w:ascii="宋体" w:hAnsi="宋体" w:hint="eastAsia"/>
                <w:b/>
                <w:color w:val="000000"/>
                <w:sz w:val="24"/>
                <w:lang w:bidi="en-US"/>
              </w:rPr>
              <w:t>交货期限</w:t>
            </w:r>
          </w:p>
        </w:tc>
      </w:tr>
      <w:tr w:rsidR="000A61B7" w:rsidRPr="00CF245B" w:rsidTr="00F54DB8">
        <w:trPr>
          <w:trHeight w:val="961"/>
        </w:trPr>
        <w:tc>
          <w:tcPr>
            <w:tcW w:w="675" w:type="dxa"/>
            <w:vAlign w:val="center"/>
          </w:tcPr>
          <w:p w:rsidR="000A61B7" w:rsidRPr="00CF245B" w:rsidRDefault="000A61B7" w:rsidP="00F54DB8">
            <w:pPr>
              <w:spacing w:line="320" w:lineRule="exact"/>
              <w:jc w:val="center"/>
              <w:rPr>
                <w:rFonts w:ascii="宋体" w:hAnsi="宋体"/>
                <w:color w:val="000000"/>
                <w:sz w:val="24"/>
              </w:rPr>
            </w:pPr>
            <w:r w:rsidRPr="00CF245B">
              <w:rPr>
                <w:rFonts w:ascii="宋体" w:hAnsi="宋体" w:hint="eastAsia"/>
                <w:color w:val="000000"/>
                <w:sz w:val="24"/>
              </w:rPr>
              <w:t>一</w:t>
            </w:r>
          </w:p>
        </w:tc>
        <w:tc>
          <w:tcPr>
            <w:tcW w:w="2268" w:type="dxa"/>
            <w:vAlign w:val="center"/>
          </w:tcPr>
          <w:p w:rsidR="000A61B7" w:rsidRPr="00CF245B" w:rsidRDefault="000A61B7" w:rsidP="00F54DB8">
            <w:pPr>
              <w:spacing w:line="320" w:lineRule="exact"/>
              <w:jc w:val="center"/>
              <w:rPr>
                <w:rFonts w:ascii="宋体" w:hAnsi="宋体"/>
                <w:color w:val="000000"/>
                <w:sz w:val="24"/>
              </w:rPr>
            </w:pPr>
            <w:r w:rsidRPr="00CF245B">
              <w:rPr>
                <w:rFonts w:ascii="宋体" w:hAnsi="宋体" w:cs="宋体" w:hint="eastAsia"/>
                <w:color w:val="000000"/>
                <w:kern w:val="0"/>
                <w:sz w:val="24"/>
              </w:rPr>
              <w:t>2024年农家书屋补充图书采购项目</w:t>
            </w:r>
          </w:p>
        </w:tc>
        <w:tc>
          <w:tcPr>
            <w:tcW w:w="1560" w:type="dxa"/>
            <w:vAlign w:val="center"/>
          </w:tcPr>
          <w:p w:rsidR="000A61B7" w:rsidRPr="00CF245B" w:rsidRDefault="000A61B7" w:rsidP="00F54DB8">
            <w:pPr>
              <w:spacing w:line="320" w:lineRule="exact"/>
              <w:jc w:val="center"/>
              <w:rPr>
                <w:rFonts w:ascii="宋体" w:hAnsi="宋体" w:hint="eastAsia"/>
                <w:color w:val="000000"/>
                <w:sz w:val="24"/>
              </w:rPr>
            </w:pPr>
            <w:r w:rsidRPr="00CF245B">
              <w:rPr>
                <w:rFonts w:ascii="宋体" w:hAnsi="宋体" w:hint="eastAsia"/>
                <w:color w:val="000000"/>
                <w:sz w:val="24"/>
              </w:rPr>
              <w:t>详见第三章“技术需求”</w:t>
            </w:r>
          </w:p>
        </w:tc>
        <w:tc>
          <w:tcPr>
            <w:tcW w:w="850" w:type="dxa"/>
            <w:vAlign w:val="center"/>
          </w:tcPr>
          <w:p w:rsidR="000A61B7" w:rsidRPr="00CF245B" w:rsidRDefault="000A61B7" w:rsidP="00F54DB8">
            <w:pPr>
              <w:spacing w:line="320" w:lineRule="exact"/>
              <w:jc w:val="center"/>
              <w:rPr>
                <w:rFonts w:ascii="宋体" w:hAnsi="宋体"/>
                <w:color w:val="000000"/>
                <w:sz w:val="24"/>
              </w:rPr>
            </w:pPr>
            <w:r w:rsidRPr="00CF245B">
              <w:rPr>
                <w:rFonts w:ascii="宋体" w:hAnsi="宋体" w:hint="eastAsia"/>
                <w:color w:val="000000"/>
                <w:sz w:val="24"/>
              </w:rPr>
              <w:t>一批</w:t>
            </w:r>
          </w:p>
        </w:tc>
        <w:tc>
          <w:tcPr>
            <w:tcW w:w="1134" w:type="dxa"/>
            <w:vAlign w:val="center"/>
          </w:tcPr>
          <w:p w:rsidR="000A61B7" w:rsidRPr="00CF245B" w:rsidRDefault="000A61B7" w:rsidP="00F54DB8">
            <w:pPr>
              <w:spacing w:line="320" w:lineRule="exact"/>
              <w:jc w:val="center"/>
              <w:rPr>
                <w:rFonts w:ascii="宋体" w:hAnsi="宋体" w:hint="eastAsia"/>
                <w:color w:val="000000"/>
                <w:sz w:val="24"/>
              </w:rPr>
            </w:pPr>
            <w:r w:rsidRPr="00CF245B">
              <w:rPr>
                <w:rFonts w:ascii="宋体" w:hAnsi="宋体" w:hint="eastAsia"/>
                <w:color w:val="000000"/>
                <w:sz w:val="24"/>
              </w:rPr>
              <w:t>47</w:t>
            </w:r>
          </w:p>
        </w:tc>
        <w:tc>
          <w:tcPr>
            <w:tcW w:w="1134" w:type="dxa"/>
            <w:vAlign w:val="center"/>
          </w:tcPr>
          <w:p w:rsidR="000A61B7" w:rsidRPr="00CF245B" w:rsidRDefault="000A61B7" w:rsidP="00F54DB8">
            <w:pPr>
              <w:spacing w:line="320" w:lineRule="exact"/>
              <w:jc w:val="center"/>
              <w:rPr>
                <w:rFonts w:ascii="宋体" w:hAnsi="宋体"/>
                <w:color w:val="000000"/>
                <w:sz w:val="24"/>
              </w:rPr>
            </w:pPr>
            <w:r w:rsidRPr="00CF245B">
              <w:rPr>
                <w:rFonts w:ascii="宋体" w:hAnsi="宋体" w:hint="eastAsia"/>
                <w:color w:val="000000"/>
                <w:sz w:val="24"/>
              </w:rPr>
              <w:t>60％</w:t>
            </w:r>
          </w:p>
        </w:tc>
        <w:tc>
          <w:tcPr>
            <w:tcW w:w="1559" w:type="dxa"/>
            <w:vAlign w:val="center"/>
          </w:tcPr>
          <w:p w:rsidR="000A61B7" w:rsidRPr="00CF245B" w:rsidRDefault="000A61B7" w:rsidP="00F54DB8">
            <w:pPr>
              <w:jc w:val="center"/>
              <w:rPr>
                <w:rFonts w:ascii="宋体" w:hAnsi="宋体"/>
                <w:color w:val="000000"/>
                <w:sz w:val="24"/>
              </w:rPr>
            </w:pPr>
            <w:r w:rsidRPr="00CF245B">
              <w:rPr>
                <w:rFonts w:ascii="宋体" w:hAnsi="宋体" w:hint="eastAsia"/>
                <w:color w:val="000000"/>
                <w:sz w:val="24"/>
              </w:rPr>
              <w:t>2025年3月</w:t>
            </w:r>
            <w:r w:rsidRPr="00CF245B">
              <w:rPr>
                <w:rFonts w:ascii="宋体" w:hAnsi="宋体"/>
                <w:color w:val="000000"/>
                <w:sz w:val="24"/>
              </w:rPr>
              <w:t>3</w:t>
            </w:r>
            <w:r w:rsidRPr="00CF245B">
              <w:rPr>
                <w:rFonts w:ascii="宋体" w:hAnsi="宋体" w:hint="eastAsia"/>
                <w:color w:val="000000"/>
                <w:sz w:val="24"/>
              </w:rPr>
              <w:t>1日前完成配送及上架</w:t>
            </w:r>
          </w:p>
        </w:tc>
      </w:tr>
    </w:tbl>
    <w:p w:rsidR="000A61B7" w:rsidRPr="00CF245B" w:rsidRDefault="000A61B7" w:rsidP="000A61B7">
      <w:pPr>
        <w:spacing w:line="360" w:lineRule="auto"/>
        <w:ind w:firstLineChars="200" w:firstLine="422"/>
        <w:jc w:val="left"/>
        <w:rPr>
          <w:rFonts w:ascii="宋体" w:hAnsi="宋体" w:hint="eastAsia"/>
          <w:b/>
          <w:color w:val="000000"/>
          <w:szCs w:val="21"/>
        </w:rPr>
      </w:pPr>
      <w:r w:rsidRPr="00CF245B">
        <w:rPr>
          <w:rFonts w:ascii="宋体" w:hAnsi="宋体" w:cs="宋体" w:hint="eastAsia"/>
          <w:b/>
          <w:color w:val="000000"/>
          <w:kern w:val="0"/>
          <w:szCs w:val="21"/>
        </w:rPr>
        <w:t>注：1、</w:t>
      </w:r>
      <w:r w:rsidRPr="00CF245B">
        <w:rPr>
          <w:rFonts w:ascii="宋体" w:hAnsi="宋体" w:hint="eastAsia"/>
          <w:b/>
          <w:color w:val="000000"/>
          <w:szCs w:val="21"/>
        </w:rPr>
        <w:t>本次采购产品为非进口产品。</w:t>
      </w:r>
    </w:p>
    <w:p w:rsidR="000A61B7" w:rsidRPr="00CF245B" w:rsidRDefault="000A61B7" w:rsidP="000A61B7">
      <w:pPr>
        <w:spacing w:line="360" w:lineRule="auto"/>
        <w:ind w:firstLineChars="200" w:firstLine="422"/>
        <w:jc w:val="left"/>
        <w:rPr>
          <w:rFonts w:ascii="宋体" w:hAnsi="宋体" w:hint="eastAsia"/>
          <w:b/>
          <w:color w:val="000000"/>
          <w:sz w:val="24"/>
        </w:rPr>
      </w:pPr>
      <w:r w:rsidRPr="00CF245B">
        <w:rPr>
          <w:rFonts w:ascii="宋体" w:hAnsi="宋体" w:hint="eastAsia"/>
          <w:b/>
          <w:color w:val="000000"/>
          <w:szCs w:val="21"/>
        </w:rPr>
        <w:t>2、本次采购的图书以《2023年农家书屋重点图书推荐目录》为主，特价书和二渠道的图书不在本次招标范围，详见招标需求。</w:t>
      </w:r>
    </w:p>
    <w:p w:rsidR="000A61B7" w:rsidRPr="00CF245B" w:rsidRDefault="000A61B7" w:rsidP="000A61B7">
      <w:pPr>
        <w:spacing w:line="360" w:lineRule="auto"/>
        <w:ind w:firstLineChars="200" w:firstLine="482"/>
        <w:jc w:val="left"/>
        <w:rPr>
          <w:rFonts w:ascii="宋体" w:hAnsi="宋体" w:cs="宋体" w:hint="eastAsia"/>
          <w:b/>
          <w:color w:val="000000"/>
          <w:kern w:val="0"/>
          <w:sz w:val="24"/>
        </w:rPr>
      </w:pPr>
      <w:r w:rsidRPr="00CF245B">
        <w:rPr>
          <w:rFonts w:ascii="宋体" w:hAnsi="宋体" w:cs="宋体" w:hint="eastAsia"/>
          <w:b/>
          <w:color w:val="000000"/>
          <w:kern w:val="0"/>
          <w:sz w:val="24"/>
        </w:rPr>
        <w:t>二、投标人的资格要求</w:t>
      </w:r>
    </w:p>
    <w:p w:rsidR="000A61B7" w:rsidRPr="00CF245B" w:rsidRDefault="000A61B7" w:rsidP="000A61B7">
      <w:pPr>
        <w:spacing w:line="360" w:lineRule="auto"/>
        <w:ind w:firstLineChars="200" w:firstLine="480"/>
        <w:jc w:val="left"/>
        <w:rPr>
          <w:rFonts w:ascii="宋体" w:hAnsi="宋体" w:cs="宋体" w:hint="eastAsia"/>
          <w:color w:val="000000"/>
          <w:kern w:val="0"/>
          <w:sz w:val="24"/>
        </w:rPr>
      </w:pPr>
      <w:r w:rsidRPr="00CF245B">
        <w:rPr>
          <w:rFonts w:ascii="宋体" w:hAnsi="宋体" w:cs="宋体" w:hint="eastAsia"/>
          <w:color w:val="000000"/>
          <w:kern w:val="0"/>
          <w:sz w:val="24"/>
        </w:rPr>
        <w:t>（一）符合《中华人民共和国政府采购法》第二十二条规定的投标人资格条件。</w:t>
      </w:r>
    </w:p>
    <w:p w:rsidR="000A61B7" w:rsidRPr="00CF245B" w:rsidRDefault="000A61B7" w:rsidP="000A61B7">
      <w:pPr>
        <w:spacing w:line="360" w:lineRule="auto"/>
        <w:ind w:firstLineChars="200" w:firstLine="480"/>
        <w:jc w:val="left"/>
        <w:rPr>
          <w:rFonts w:ascii="宋体" w:hAnsi="宋体" w:hint="eastAsia"/>
          <w:color w:val="000000"/>
          <w:kern w:val="0"/>
          <w:sz w:val="24"/>
        </w:rPr>
      </w:pPr>
      <w:r w:rsidRPr="00CF245B">
        <w:rPr>
          <w:rFonts w:ascii="宋体" w:hAnsi="宋体" w:cs="宋体" w:hint="eastAsia"/>
          <w:color w:val="000000"/>
          <w:kern w:val="0"/>
          <w:sz w:val="24"/>
        </w:rPr>
        <w:t>（二）本项目供应商特定条件：</w:t>
      </w:r>
      <w:r w:rsidRPr="00CF245B">
        <w:rPr>
          <w:rFonts w:ascii="宋体" w:hAnsi="宋体" w:hint="eastAsia"/>
          <w:b/>
          <w:color w:val="000000"/>
          <w:kern w:val="0"/>
          <w:sz w:val="24"/>
        </w:rPr>
        <w:t>具有政府相关部门颁发的出版物经营许可证。</w:t>
      </w:r>
    </w:p>
    <w:p w:rsidR="000A61B7" w:rsidRPr="00CF245B" w:rsidRDefault="000A61B7" w:rsidP="000A61B7">
      <w:pPr>
        <w:spacing w:line="360" w:lineRule="auto"/>
        <w:ind w:firstLineChars="200" w:firstLine="480"/>
        <w:jc w:val="left"/>
        <w:rPr>
          <w:rFonts w:ascii="宋体" w:hAnsi="宋体" w:cs="宋体" w:hint="eastAsia"/>
          <w:color w:val="000000"/>
          <w:kern w:val="0"/>
          <w:sz w:val="24"/>
        </w:rPr>
      </w:pPr>
      <w:r w:rsidRPr="00CF245B">
        <w:rPr>
          <w:rFonts w:ascii="宋体" w:hAnsi="宋体" w:cs="宋体" w:hint="eastAsia"/>
          <w:color w:val="000000"/>
          <w:kern w:val="0"/>
          <w:sz w:val="24"/>
        </w:rPr>
        <w:t>（三）本项目(□接受/</w:t>
      </w:r>
      <w:r w:rsidRPr="00CF245B">
        <w:rPr>
          <w:rFonts w:ascii="宋体" w:hAnsi="宋体" w:cs="宋体" w:hint="eastAsia"/>
          <w:b/>
          <w:color w:val="000000"/>
          <w:kern w:val="0"/>
          <w:sz w:val="24"/>
        </w:rPr>
        <w:sym w:font="Wingdings 2" w:char="0052"/>
      </w:r>
      <w:r w:rsidRPr="00CF245B">
        <w:rPr>
          <w:rFonts w:ascii="宋体" w:hAnsi="宋体" w:cs="宋体" w:hint="eastAsia"/>
          <w:b/>
          <w:color w:val="000000"/>
          <w:kern w:val="0"/>
          <w:sz w:val="24"/>
        </w:rPr>
        <w:t>不接受</w:t>
      </w:r>
      <w:r w:rsidRPr="00CF245B">
        <w:rPr>
          <w:rFonts w:ascii="宋体" w:hAnsi="宋体" w:cs="宋体" w:hint="eastAsia"/>
          <w:color w:val="000000"/>
          <w:kern w:val="0"/>
          <w:sz w:val="24"/>
        </w:rPr>
        <w:t>)联合体投标。</w:t>
      </w:r>
    </w:p>
    <w:p w:rsidR="000A61B7" w:rsidRPr="00CF245B" w:rsidRDefault="000A61B7" w:rsidP="000A61B7">
      <w:pPr>
        <w:spacing w:line="360" w:lineRule="auto"/>
        <w:ind w:firstLineChars="200" w:firstLine="480"/>
        <w:jc w:val="left"/>
        <w:rPr>
          <w:rFonts w:ascii="宋体" w:hAnsi="宋体" w:cs="宋体" w:hint="eastAsia"/>
          <w:color w:val="000000"/>
          <w:kern w:val="0"/>
          <w:sz w:val="24"/>
        </w:rPr>
      </w:pPr>
      <w:r w:rsidRPr="00CF245B">
        <w:rPr>
          <w:rFonts w:ascii="宋体" w:hAnsi="宋体" w:cs="宋体" w:hint="eastAsia"/>
          <w:color w:val="000000"/>
          <w:kern w:val="0"/>
          <w:sz w:val="24"/>
        </w:rPr>
        <w:t>（四）本项目</w:t>
      </w:r>
      <w:r w:rsidRPr="00CF245B">
        <w:rPr>
          <w:rFonts w:ascii="宋体" w:hAnsi="宋体" w:cs="Arial" w:hint="eastAsia"/>
          <w:bCs/>
          <w:color w:val="000000"/>
          <w:sz w:val="24"/>
        </w:rPr>
        <w:t>(□是/</w:t>
      </w:r>
      <w:r w:rsidRPr="00CF245B">
        <w:rPr>
          <w:rFonts w:ascii="宋体" w:hAnsi="宋体" w:cs="Arial" w:hint="eastAsia"/>
          <w:b/>
          <w:bCs/>
          <w:color w:val="000000"/>
          <w:sz w:val="24"/>
        </w:rPr>
        <w:sym w:font="Wingdings 2" w:char="0052"/>
      </w:r>
      <w:r w:rsidRPr="00CF245B">
        <w:rPr>
          <w:rFonts w:ascii="宋体" w:hAnsi="宋体" w:cs="Arial" w:hint="eastAsia"/>
          <w:b/>
          <w:bCs/>
          <w:color w:val="000000"/>
          <w:sz w:val="24"/>
        </w:rPr>
        <w:t>否</w:t>
      </w:r>
      <w:r w:rsidRPr="00CF245B">
        <w:rPr>
          <w:rFonts w:ascii="宋体" w:hAnsi="宋体" w:cs="Arial" w:hint="eastAsia"/>
          <w:bCs/>
          <w:color w:val="000000"/>
          <w:sz w:val="24"/>
        </w:rPr>
        <w:t>)</w:t>
      </w:r>
      <w:r w:rsidRPr="00CF245B">
        <w:rPr>
          <w:rFonts w:ascii="宋体" w:hAnsi="宋体" w:cs="宋体" w:hint="eastAsia"/>
          <w:color w:val="000000"/>
          <w:kern w:val="0"/>
          <w:sz w:val="24"/>
        </w:rPr>
        <w:t xml:space="preserve"> 属于专门面向中小企业。</w:t>
      </w:r>
    </w:p>
    <w:p w:rsidR="000A61B7" w:rsidRPr="00CF245B" w:rsidRDefault="000A61B7" w:rsidP="000A61B7">
      <w:pPr>
        <w:spacing w:line="360" w:lineRule="auto"/>
        <w:ind w:firstLineChars="200" w:firstLine="480"/>
        <w:jc w:val="left"/>
        <w:rPr>
          <w:rFonts w:ascii="宋体" w:hAnsi="宋体" w:cs="宋体" w:hint="eastAsia"/>
          <w:color w:val="000000"/>
          <w:kern w:val="0"/>
          <w:sz w:val="24"/>
        </w:rPr>
      </w:pPr>
      <w:r w:rsidRPr="00CF245B">
        <w:rPr>
          <w:rFonts w:ascii="宋体" w:hAnsi="宋体" w:cs="宋体" w:hint="eastAsia"/>
          <w:color w:val="000000"/>
          <w:kern w:val="0"/>
          <w:sz w:val="24"/>
        </w:rPr>
        <w:t>（五）信用记录：未被列入“信用中国”失信被执行人或重大税收违法案件当事人名单；未处于“中国政府采购网”政府采购严重违法失信行为信息记录中的禁止参加政府采购活动期间。</w:t>
      </w:r>
    </w:p>
    <w:p w:rsidR="00126BF5" w:rsidRDefault="000A61B7" w:rsidP="000A61B7">
      <w:pPr>
        <w:spacing w:line="360" w:lineRule="auto"/>
        <w:ind w:firstLineChars="200" w:firstLine="480"/>
        <w:rPr>
          <w:rFonts w:asciiTheme="minorEastAsia" w:hAnsiTheme="minorEastAsia"/>
          <w:sz w:val="36"/>
          <w:szCs w:val="36"/>
        </w:rPr>
      </w:pPr>
      <w:r w:rsidRPr="00CF245B">
        <w:rPr>
          <w:rFonts w:ascii="宋体" w:hAnsi="宋体" w:cs="宋体" w:hint="eastAsia"/>
          <w:color w:val="000000"/>
          <w:kern w:val="0"/>
          <w:sz w:val="24"/>
        </w:rPr>
        <w:t>（六）法律、行政法规规定的其他条件：单位负责人为同一人或者存在直接控股、管理关系的不同投标人，不得同时参加同一项目投标；为本项目提供整体设计、规范编制或者项目管理、监理、检测等服务的供应商，不得再参与本项目投标。</w:t>
      </w:r>
    </w:p>
    <w:p w:rsidR="00243A15" w:rsidRDefault="00243A15" w:rsidP="00243A15"/>
    <w:p w:rsidR="00071EAC" w:rsidRDefault="00071EAC" w:rsidP="00243A15"/>
    <w:p w:rsidR="00071EAC" w:rsidRDefault="00071EAC" w:rsidP="00243A15"/>
    <w:p w:rsidR="00071EAC" w:rsidRDefault="00071EAC" w:rsidP="00243A15"/>
    <w:p w:rsidR="00071EAC" w:rsidRDefault="00071EAC" w:rsidP="00243A15">
      <w:pPr>
        <w:rPr>
          <w:rFonts w:hint="eastAsia"/>
        </w:rPr>
      </w:pPr>
    </w:p>
    <w:p w:rsidR="000A61B7" w:rsidRDefault="000A61B7" w:rsidP="00243A15">
      <w:pPr>
        <w:rPr>
          <w:rFonts w:hint="eastAsia"/>
        </w:rPr>
      </w:pPr>
    </w:p>
    <w:p w:rsidR="000A61B7" w:rsidRPr="00243A15" w:rsidRDefault="000A61B7" w:rsidP="00243A15"/>
    <w:p w:rsidR="0087335B" w:rsidRPr="007104E6" w:rsidRDefault="0087335B" w:rsidP="00126BF5">
      <w:pPr>
        <w:pStyle w:val="2"/>
        <w:jc w:val="center"/>
        <w:rPr>
          <w:rFonts w:asciiTheme="minorEastAsia" w:eastAsiaTheme="minorEastAsia" w:hAnsiTheme="minorEastAsia"/>
          <w:sz w:val="36"/>
          <w:szCs w:val="36"/>
        </w:rPr>
      </w:pPr>
      <w:r w:rsidRPr="007104E6">
        <w:rPr>
          <w:rFonts w:asciiTheme="minorEastAsia" w:eastAsiaTheme="minorEastAsia" w:hAnsiTheme="minorEastAsia" w:hint="eastAsia"/>
          <w:sz w:val="36"/>
          <w:szCs w:val="36"/>
        </w:rPr>
        <w:lastRenderedPageBreak/>
        <w:t>项目需求</w:t>
      </w:r>
    </w:p>
    <w:p w:rsidR="007B07B1" w:rsidRPr="00CF245B" w:rsidRDefault="007B07B1" w:rsidP="007B07B1">
      <w:pPr>
        <w:tabs>
          <w:tab w:val="left" w:pos="8280"/>
        </w:tabs>
        <w:autoSpaceDE w:val="0"/>
        <w:autoSpaceDN w:val="0"/>
        <w:adjustRightInd w:val="0"/>
        <w:spacing w:line="360" w:lineRule="auto"/>
        <w:ind w:right="25" w:firstLineChars="196" w:firstLine="472"/>
        <w:jc w:val="left"/>
        <w:rPr>
          <w:rFonts w:ascii="宋体" w:hAnsi="宋体" w:cs="宋体" w:hint="eastAsia"/>
          <w:b/>
          <w:color w:val="000000"/>
          <w:sz w:val="24"/>
        </w:rPr>
      </w:pPr>
      <w:r w:rsidRPr="00CF245B">
        <w:rPr>
          <w:rFonts w:ascii="宋体" w:hAnsi="宋体" w:cs="宋体" w:hint="eastAsia"/>
          <w:b/>
          <w:color w:val="000000"/>
          <w:sz w:val="24"/>
        </w:rPr>
        <w:t>一、招标项目一览表</w:t>
      </w:r>
    </w:p>
    <w:p w:rsidR="007B07B1" w:rsidRPr="00CF245B" w:rsidRDefault="007B07B1" w:rsidP="007B07B1">
      <w:pPr>
        <w:tabs>
          <w:tab w:val="left" w:pos="8280"/>
        </w:tabs>
        <w:autoSpaceDE w:val="0"/>
        <w:autoSpaceDN w:val="0"/>
        <w:adjustRightInd w:val="0"/>
        <w:spacing w:line="360" w:lineRule="auto"/>
        <w:ind w:right="25" w:firstLineChars="200" w:firstLine="480"/>
        <w:jc w:val="left"/>
        <w:rPr>
          <w:rFonts w:ascii="宋体" w:hAnsi="宋体" w:hint="eastAsia"/>
          <w:color w:val="000000"/>
          <w:sz w:val="24"/>
        </w:rPr>
      </w:pPr>
      <w:r w:rsidRPr="00CF245B">
        <w:rPr>
          <w:rFonts w:ascii="宋体" w:hAnsi="宋体" w:hint="eastAsia"/>
          <w:color w:val="000000"/>
          <w:sz w:val="24"/>
        </w:rPr>
        <w:t>本次招标共</w:t>
      </w:r>
      <w:r w:rsidRPr="00CF245B">
        <w:rPr>
          <w:rFonts w:ascii="宋体" w:hAnsi="宋体" w:hint="eastAsia"/>
          <w:color w:val="000000"/>
          <w:sz w:val="24"/>
          <w:u w:val="single"/>
        </w:rPr>
        <w:t xml:space="preserve"> 一 </w:t>
      </w:r>
      <w:r w:rsidRPr="00CF245B">
        <w:rPr>
          <w:rFonts w:ascii="宋体" w:hAnsi="宋体" w:hint="eastAsia"/>
          <w:color w:val="000000"/>
          <w:sz w:val="24"/>
        </w:rPr>
        <w:t>个标项，具体内容如下表：</w:t>
      </w:r>
      <w:bookmarkStart w:id="0" w:name="_Toc30261"/>
    </w:p>
    <w:tbl>
      <w:tblPr>
        <w:tblpPr w:leftFromText="180" w:rightFromText="180" w:vertAnchor="text" w:horzAnchor="margin" w:tblpXSpec="center" w:tblpY="17"/>
        <w:tblW w:w="903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tblPr>
      <w:tblGrid>
        <w:gridCol w:w="946"/>
        <w:gridCol w:w="2706"/>
        <w:gridCol w:w="1134"/>
        <w:gridCol w:w="1276"/>
        <w:gridCol w:w="1417"/>
        <w:gridCol w:w="1560"/>
      </w:tblGrid>
      <w:tr w:rsidR="007B07B1" w:rsidRPr="00CF245B" w:rsidTr="00F54DB8">
        <w:trPr>
          <w:trHeight w:val="679"/>
        </w:trPr>
        <w:tc>
          <w:tcPr>
            <w:tcW w:w="946" w:type="dxa"/>
            <w:vAlign w:val="center"/>
          </w:tcPr>
          <w:p w:rsidR="007B07B1" w:rsidRPr="00CF245B" w:rsidRDefault="007B07B1" w:rsidP="00F54DB8">
            <w:pPr>
              <w:spacing w:line="320" w:lineRule="exact"/>
              <w:jc w:val="center"/>
              <w:rPr>
                <w:rFonts w:ascii="宋体" w:hAnsi="宋体"/>
                <w:b/>
                <w:color w:val="000000"/>
                <w:sz w:val="24"/>
              </w:rPr>
            </w:pPr>
            <w:r w:rsidRPr="00CF245B">
              <w:rPr>
                <w:rFonts w:ascii="宋体" w:hAnsi="宋体" w:hint="eastAsia"/>
                <w:b/>
                <w:color w:val="000000"/>
                <w:sz w:val="24"/>
              </w:rPr>
              <w:t>标项</w:t>
            </w:r>
          </w:p>
        </w:tc>
        <w:tc>
          <w:tcPr>
            <w:tcW w:w="2706" w:type="dxa"/>
            <w:vAlign w:val="center"/>
          </w:tcPr>
          <w:p w:rsidR="007B07B1" w:rsidRPr="00CF245B" w:rsidRDefault="007B07B1" w:rsidP="00F54DB8">
            <w:pPr>
              <w:spacing w:line="320" w:lineRule="exact"/>
              <w:jc w:val="center"/>
              <w:rPr>
                <w:rFonts w:ascii="宋体" w:hAnsi="宋体"/>
                <w:b/>
                <w:color w:val="000000"/>
                <w:sz w:val="24"/>
              </w:rPr>
            </w:pPr>
            <w:r w:rsidRPr="00CF245B">
              <w:rPr>
                <w:rFonts w:ascii="宋体" w:hAnsi="宋体" w:hint="eastAsia"/>
                <w:b/>
                <w:color w:val="000000"/>
                <w:sz w:val="24"/>
              </w:rPr>
              <w:t>标项名称</w:t>
            </w:r>
          </w:p>
        </w:tc>
        <w:tc>
          <w:tcPr>
            <w:tcW w:w="1134" w:type="dxa"/>
            <w:vAlign w:val="center"/>
          </w:tcPr>
          <w:p w:rsidR="007B07B1" w:rsidRPr="00CF245B" w:rsidRDefault="007B07B1" w:rsidP="00F54DB8">
            <w:pPr>
              <w:spacing w:line="320" w:lineRule="exact"/>
              <w:jc w:val="center"/>
              <w:rPr>
                <w:rFonts w:ascii="宋体" w:hAnsi="宋体"/>
                <w:b/>
                <w:color w:val="000000"/>
                <w:sz w:val="24"/>
              </w:rPr>
            </w:pPr>
            <w:r w:rsidRPr="00CF245B">
              <w:rPr>
                <w:rFonts w:ascii="宋体" w:hAnsi="宋体" w:hint="eastAsia"/>
                <w:b/>
                <w:color w:val="000000"/>
                <w:sz w:val="24"/>
              </w:rPr>
              <w:t>数量</w:t>
            </w:r>
          </w:p>
        </w:tc>
        <w:tc>
          <w:tcPr>
            <w:tcW w:w="1276" w:type="dxa"/>
            <w:vAlign w:val="center"/>
          </w:tcPr>
          <w:p w:rsidR="007B07B1" w:rsidRPr="00CF245B" w:rsidRDefault="007B07B1" w:rsidP="00F54DB8">
            <w:pPr>
              <w:spacing w:line="320" w:lineRule="exact"/>
              <w:ind w:left="241" w:hangingChars="100" w:hanging="241"/>
              <w:jc w:val="center"/>
              <w:rPr>
                <w:rFonts w:ascii="宋体" w:hAnsi="宋体"/>
                <w:b/>
                <w:color w:val="000000"/>
                <w:sz w:val="24"/>
              </w:rPr>
            </w:pPr>
            <w:r w:rsidRPr="00CF245B">
              <w:rPr>
                <w:rFonts w:ascii="宋体" w:hAnsi="宋体" w:hint="eastAsia"/>
                <w:b/>
                <w:color w:val="000000"/>
                <w:sz w:val="24"/>
              </w:rPr>
              <w:t>预算金额</w:t>
            </w:r>
          </w:p>
          <w:p w:rsidR="007B07B1" w:rsidRPr="00CF245B" w:rsidRDefault="007B07B1" w:rsidP="00F54DB8">
            <w:pPr>
              <w:spacing w:line="320" w:lineRule="exact"/>
              <w:ind w:left="241" w:hangingChars="100" w:hanging="241"/>
              <w:jc w:val="center"/>
              <w:rPr>
                <w:rFonts w:ascii="宋体" w:hAnsi="宋体"/>
                <w:b/>
                <w:color w:val="000000"/>
                <w:sz w:val="24"/>
              </w:rPr>
            </w:pPr>
            <w:r w:rsidRPr="00CF245B">
              <w:rPr>
                <w:rFonts w:ascii="宋体" w:hAnsi="宋体" w:hint="eastAsia"/>
                <w:b/>
                <w:color w:val="000000"/>
                <w:sz w:val="24"/>
              </w:rPr>
              <w:t>(万元)</w:t>
            </w:r>
          </w:p>
        </w:tc>
        <w:tc>
          <w:tcPr>
            <w:tcW w:w="1417" w:type="dxa"/>
            <w:vAlign w:val="center"/>
          </w:tcPr>
          <w:p w:rsidR="007B07B1" w:rsidRPr="00CF245B" w:rsidRDefault="007B07B1" w:rsidP="00F54DB8">
            <w:pPr>
              <w:spacing w:line="320" w:lineRule="exact"/>
              <w:jc w:val="center"/>
              <w:rPr>
                <w:rFonts w:ascii="宋体" w:hAnsi="宋体"/>
                <w:b/>
                <w:color w:val="000000"/>
                <w:sz w:val="24"/>
              </w:rPr>
            </w:pPr>
            <w:r w:rsidRPr="00CF245B">
              <w:rPr>
                <w:rFonts w:ascii="宋体" w:hAnsi="宋体" w:hint="eastAsia"/>
                <w:b/>
                <w:color w:val="000000"/>
                <w:sz w:val="24"/>
              </w:rPr>
              <w:t>最高限价</w:t>
            </w:r>
          </w:p>
          <w:p w:rsidR="007B07B1" w:rsidRPr="00CF245B" w:rsidRDefault="007B07B1" w:rsidP="00F54DB8">
            <w:pPr>
              <w:spacing w:line="320" w:lineRule="exact"/>
              <w:jc w:val="center"/>
              <w:rPr>
                <w:rFonts w:ascii="宋体" w:hAnsi="宋体"/>
                <w:b/>
                <w:color w:val="000000"/>
                <w:sz w:val="24"/>
              </w:rPr>
            </w:pPr>
            <w:r w:rsidRPr="00CF245B">
              <w:rPr>
                <w:rFonts w:ascii="宋体" w:hAnsi="宋体" w:hint="eastAsia"/>
                <w:b/>
                <w:color w:val="000000"/>
                <w:sz w:val="24"/>
              </w:rPr>
              <w:t>（折扣率）</w:t>
            </w:r>
          </w:p>
        </w:tc>
        <w:tc>
          <w:tcPr>
            <w:tcW w:w="1560" w:type="dxa"/>
            <w:vAlign w:val="center"/>
          </w:tcPr>
          <w:p w:rsidR="007B07B1" w:rsidRPr="00CF245B" w:rsidRDefault="007B07B1" w:rsidP="00F54DB8">
            <w:pPr>
              <w:tabs>
                <w:tab w:val="left" w:pos="8280"/>
              </w:tabs>
              <w:autoSpaceDE w:val="0"/>
              <w:autoSpaceDN w:val="0"/>
              <w:adjustRightInd w:val="0"/>
              <w:ind w:right="25"/>
              <w:jc w:val="center"/>
              <w:rPr>
                <w:rFonts w:ascii="宋体" w:hAnsi="宋体"/>
                <w:b/>
                <w:color w:val="000000"/>
                <w:sz w:val="24"/>
              </w:rPr>
            </w:pPr>
            <w:r w:rsidRPr="00CF245B">
              <w:rPr>
                <w:rFonts w:ascii="宋体" w:hAnsi="宋体" w:hint="eastAsia"/>
                <w:b/>
                <w:color w:val="000000"/>
                <w:sz w:val="24"/>
                <w:lang w:bidi="en-US"/>
              </w:rPr>
              <w:t>交货期限</w:t>
            </w:r>
          </w:p>
        </w:tc>
      </w:tr>
      <w:tr w:rsidR="007B07B1" w:rsidRPr="00CF245B" w:rsidTr="00F54DB8">
        <w:trPr>
          <w:trHeight w:val="947"/>
        </w:trPr>
        <w:tc>
          <w:tcPr>
            <w:tcW w:w="946" w:type="dxa"/>
            <w:vAlign w:val="center"/>
          </w:tcPr>
          <w:p w:rsidR="007B07B1" w:rsidRPr="00CF245B" w:rsidRDefault="007B07B1" w:rsidP="00F54DB8">
            <w:pPr>
              <w:spacing w:line="320" w:lineRule="exact"/>
              <w:jc w:val="center"/>
              <w:rPr>
                <w:rFonts w:ascii="宋体" w:hAnsi="宋体"/>
                <w:color w:val="000000"/>
                <w:sz w:val="24"/>
              </w:rPr>
            </w:pPr>
            <w:r w:rsidRPr="00CF245B">
              <w:rPr>
                <w:rFonts w:ascii="宋体" w:hAnsi="宋体" w:hint="eastAsia"/>
                <w:color w:val="000000"/>
                <w:sz w:val="24"/>
              </w:rPr>
              <w:t>一</w:t>
            </w:r>
          </w:p>
        </w:tc>
        <w:tc>
          <w:tcPr>
            <w:tcW w:w="2706" w:type="dxa"/>
            <w:vAlign w:val="center"/>
          </w:tcPr>
          <w:p w:rsidR="007B07B1" w:rsidRPr="00CF245B" w:rsidRDefault="007B07B1" w:rsidP="00F54DB8">
            <w:pPr>
              <w:spacing w:line="320" w:lineRule="exact"/>
              <w:jc w:val="center"/>
              <w:rPr>
                <w:rFonts w:ascii="宋体" w:hAnsi="宋体"/>
                <w:color w:val="000000"/>
                <w:sz w:val="24"/>
              </w:rPr>
            </w:pPr>
            <w:r w:rsidRPr="00CF245B">
              <w:rPr>
                <w:rFonts w:ascii="宋体" w:hAnsi="宋体" w:cs="宋体" w:hint="eastAsia"/>
                <w:color w:val="000000"/>
                <w:kern w:val="0"/>
                <w:sz w:val="24"/>
              </w:rPr>
              <w:t>2024年农家书屋补充图书采购项目</w:t>
            </w:r>
          </w:p>
        </w:tc>
        <w:tc>
          <w:tcPr>
            <w:tcW w:w="1134" w:type="dxa"/>
            <w:vAlign w:val="center"/>
          </w:tcPr>
          <w:p w:rsidR="007B07B1" w:rsidRPr="00CF245B" w:rsidRDefault="007B07B1" w:rsidP="00F54DB8">
            <w:pPr>
              <w:spacing w:line="320" w:lineRule="exact"/>
              <w:jc w:val="center"/>
              <w:rPr>
                <w:rFonts w:ascii="宋体" w:hAnsi="宋体"/>
                <w:color w:val="000000"/>
                <w:sz w:val="24"/>
              </w:rPr>
            </w:pPr>
            <w:r w:rsidRPr="00CF245B">
              <w:rPr>
                <w:rFonts w:ascii="宋体" w:hAnsi="宋体" w:hint="eastAsia"/>
                <w:color w:val="000000"/>
                <w:sz w:val="24"/>
              </w:rPr>
              <w:t>一批</w:t>
            </w:r>
          </w:p>
        </w:tc>
        <w:tc>
          <w:tcPr>
            <w:tcW w:w="1276" w:type="dxa"/>
            <w:vAlign w:val="center"/>
          </w:tcPr>
          <w:p w:rsidR="007B07B1" w:rsidRPr="00CF245B" w:rsidRDefault="007B07B1" w:rsidP="00F54DB8">
            <w:pPr>
              <w:spacing w:line="320" w:lineRule="exact"/>
              <w:jc w:val="center"/>
              <w:rPr>
                <w:rFonts w:ascii="宋体" w:hAnsi="宋体"/>
                <w:color w:val="000000"/>
                <w:sz w:val="24"/>
              </w:rPr>
            </w:pPr>
            <w:r w:rsidRPr="00CF245B">
              <w:rPr>
                <w:rFonts w:ascii="宋体" w:hAnsi="宋体" w:hint="eastAsia"/>
                <w:color w:val="000000"/>
                <w:sz w:val="24"/>
              </w:rPr>
              <w:t>47</w:t>
            </w:r>
          </w:p>
        </w:tc>
        <w:tc>
          <w:tcPr>
            <w:tcW w:w="1417" w:type="dxa"/>
            <w:vAlign w:val="center"/>
          </w:tcPr>
          <w:p w:rsidR="007B07B1" w:rsidRPr="00CF245B" w:rsidRDefault="007B07B1" w:rsidP="00F54DB8">
            <w:pPr>
              <w:spacing w:line="320" w:lineRule="exact"/>
              <w:jc w:val="center"/>
              <w:rPr>
                <w:rFonts w:ascii="宋体" w:hAnsi="宋体"/>
                <w:color w:val="000000"/>
                <w:sz w:val="24"/>
              </w:rPr>
            </w:pPr>
            <w:r w:rsidRPr="00CF245B">
              <w:rPr>
                <w:rFonts w:ascii="宋体" w:hAnsi="宋体" w:hint="eastAsia"/>
                <w:color w:val="000000"/>
                <w:sz w:val="24"/>
              </w:rPr>
              <w:t>60％</w:t>
            </w:r>
          </w:p>
        </w:tc>
        <w:tc>
          <w:tcPr>
            <w:tcW w:w="1560" w:type="dxa"/>
            <w:vAlign w:val="center"/>
          </w:tcPr>
          <w:p w:rsidR="007B07B1" w:rsidRPr="00CF245B" w:rsidRDefault="007B07B1" w:rsidP="00F54DB8">
            <w:pPr>
              <w:jc w:val="center"/>
              <w:rPr>
                <w:rFonts w:ascii="宋体" w:hAnsi="宋体"/>
                <w:color w:val="000000"/>
                <w:sz w:val="24"/>
              </w:rPr>
            </w:pPr>
            <w:r w:rsidRPr="00CF245B">
              <w:rPr>
                <w:rFonts w:ascii="宋体" w:hAnsi="宋体" w:hint="eastAsia"/>
                <w:color w:val="000000"/>
                <w:sz w:val="24"/>
              </w:rPr>
              <w:t>2025年3月31日前完成配送及上架</w:t>
            </w:r>
          </w:p>
        </w:tc>
      </w:tr>
    </w:tbl>
    <w:p w:rsidR="007B07B1" w:rsidRPr="00CF245B" w:rsidRDefault="007B07B1" w:rsidP="007B07B1">
      <w:pPr>
        <w:tabs>
          <w:tab w:val="left" w:pos="8280"/>
        </w:tabs>
        <w:autoSpaceDE w:val="0"/>
        <w:autoSpaceDN w:val="0"/>
        <w:adjustRightInd w:val="0"/>
        <w:spacing w:line="360" w:lineRule="auto"/>
        <w:ind w:right="25" w:firstLineChars="196" w:firstLine="472"/>
        <w:jc w:val="left"/>
        <w:rPr>
          <w:rFonts w:ascii="宋体" w:hAnsi="宋体" w:hint="eastAsia"/>
          <w:b/>
          <w:color w:val="000000"/>
          <w:sz w:val="24"/>
        </w:rPr>
      </w:pPr>
      <w:r w:rsidRPr="00CF245B">
        <w:rPr>
          <w:rFonts w:ascii="宋体" w:hAnsi="宋体" w:hint="eastAsia"/>
          <w:b/>
          <w:color w:val="000000"/>
          <w:sz w:val="24"/>
        </w:rPr>
        <w:t>二、技术需求</w:t>
      </w:r>
      <w:bookmarkStart w:id="1" w:name="_Toc14354"/>
      <w:bookmarkEnd w:id="0"/>
    </w:p>
    <w:p w:rsidR="007B07B1" w:rsidRPr="00CF245B" w:rsidRDefault="007B07B1" w:rsidP="007B07B1">
      <w:pPr>
        <w:spacing w:line="360" w:lineRule="auto"/>
        <w:ind w:firstLineChars="200" w:firstLine="482"/>
        <w:rPr>
          <w:rFonts w:ascii="宋体" w:hAnsi="宋体" w:hint="eastAsia"/>
          <w:b/>
          <w:color w:val="000000"/>
          <w:sz w:val="24"/>
        </w:rPr>
      </w:pPr>
      <w:r w:rsidRPr="00CF245B">
        <w:rPr>
          <w:rFonts w:ascii="宋体" w:hAnsi="宋体" w:hint="eastAsia"/>
          <w:b/>
          <w:color w:val="000000"/>
          <w:sz w:val="24"/>
        </w:rPr>
        <w:t>（一）项目概况</w:t>
      </w:r>
    </w:p>
    <w:p w:rsidR="007B07B1" w:rsidRPr="00CF245B" w:rsidRDefault="007B07B1" w:rsidP="007B07B1">
      <w:pPr>
        <w:spacing w:line="360" w:lineRule="auto"/>
        <w:ind w:firstLineChars="200" w:firstLine="480"/>
        <w:rPr>
          <w:rFonts w:ascii="宋体" w:hAnsi="宋体" w:cs="宋体" w:hint="eastAsia"/>
          <w:color w:val="000000"/>
          <w:sz w:val="24"/>
        </w:rPr>
      </w:pPr>
      <w:r w:rsidRPr="00CF245B">
        <w:rPr>
          <w:rFonts w:ascii="宋体" w:hAnsi="宋体" w:cs="宋体"/>
          <w:color w:val="000000"/>
          <w:sz w:val="24"/>
        </w:rPr>
        <w:t>本项目为</w:t>
      </w:r>
      <w:r>
        <w:rPr>
          <w:rFonts w:ascii="宋体" w:hAnsi="宋体" w:cs="宋体" w:hint="eastAsia"/>
          <w:color w:val="000000"/>
          <w:sz w:val="24"/>
        </w:rPr>
        <w:t>2023年、</w:t>
      </w:r>
      <w:r w:rsidRPr="00CF245B">
        <w:rPr>
          <w:rFonts w:ascii="宋体" w:hAnsi="宋体" w:cs="宋体" w:hint="eastAsia"/>
          <w:color w:val="000000"/>
          <w:sz w:val="24"/>
        </w:rPr>
        <w:t>2024</w:t>
      </w:r>
      <w:r>
        <w:rPr>
          <w:rFonts w:ascii="宋体" w:hAnsi="宋体" w:cs="宋体" w:hint="eastAsia"/>
          <w:color w:val="000000"/>
          <w:sz w:val="24"/>
        </w:rPr>
        <w:t>年</w:t>
      </w:r>
      <w:r w:rsidRPr="00CF245B">
        <w:rPr>
          <w:rFonts w:ascii="宋体" w:hAnsi="宋体" w:cs="宋体" w:hint="eastAsia"/>
          <w:color w:val="000000"/>
          <w:sz w:val="24"/>
        </w:rPr>
        <w:t>两个年度的</w:t>
      </w:r>
      <w:r w:rsidRPr="00CF245B">
        <w:rPr>
          <w:rFonts w:ascii="宋体" w:hAnsi="宋体" w:cs="宋体" w:hint="eastAsia"/>
          <w:color w:val="000000"/>
          <w:kern w:val="0"/>
          <w:sz w:val="24"/>
        </w:rPr>
        <w:t>农家书屋图书采购</w:t>
      </w:r>
      <w:r w:rsidRPr="00CF245B">
        <w:rPr>
          <w:rFonts w:ascii="宋体" w:hAnsi="宋体" w:cs="宋体" w:hint="eastAsia"/>
          <w:color w:val="000000"/>
          <w:sz w:val="24"/>
        </w:rPr>
        <w:t>，在采购人确定《最终订书单》后，中标人将所有图书分送至</w:t>
      </w:r>
      <w:r w:rsidRPr="00CF245B">
        <w:rPr>
          <w:rFonts w:ascii="宋体" w:hAnsi="宋体" w:cs="宋体"/>
          <w:color w:val="000000"/>
          <w:sz w:val="24"/>
        </w:rPr>
        <w:t>椒江区</w:t>
      </w:r>
      <w:r w:rsidRPr="00CF245B">
        <w:rPr>
          <w:rFonts w:ascii="宋体" w:hAnsi="宋体" w:cs="宋体" w:hint="eastAsia"/>
          <w:color w:val="000000"/>
          <w:sz w:val="24"/>
        </w:rPr>
        <w:t>8个（镇）街道共159个</w:t>
      </w:r>
      <w:r w:rsidRPr="00CF245B">
        <w:rPr>
          <w:rFonts w:ascii="宋体" w:hAnsi="宋体" w:cs="宋体" w:hint="eastAsia"/>
          <w:color w:val="000000"/>
          <w:kern w:val="0"/>
          <w:sz w:val="24"/>
        </w:rPr>
        <w:t>农家书屋点，并按照采购人的要求进行上架。预计每个点所需采购的图书数量不低于170本，总数不少于27030册，最终数量以采购人提供的</w:t>
      </w:r>
      <w:r w:rsidRPr="00CF245B">
        <w:rPr>
          <w:rFonts w:ascii="宋体" w:hAnsi="宋体" w:cs="宋体" w:hint="eastAsia"/>
          <w:color w:val="000000"/>
          <w:sz w:val="24"/>
        </w:rPr>
        <w:t>《最终订书单》</w:t>
      </w:r>
      <w:r w:rsidRPr="00CF245B">
        <w:rPr>
          <w:rFonts w:ascii="宋体" w:hAnsi="宋体" w:cs="宋体" w:hint="eastAsia"/>
          <w:color w:val="000000"/>
          <w:kern w:val="0"/>
          <w:sz w:val="24"/>
        </w:rPr>
        <w:t>为准。投标人需提供</w:t>
      </w:r>
      <w:r w:rsidRPr="00CF245B">
        <w:rPr>
          <w:rFonts w:ascii="宋体" w:hAnsi="宋体" w:cs="宋体" w:hint="eastAsia"/>
          <w:color w:val="000000"/>
          <w:sz w:val="24"/>
        </w:rPr>
        <w:t>包括该项目的订购、配送、加工、上架、保险及相关售后服务等。</w:t>
      </w:r>
    </w:p>
    <w:p w:rsidR="007B07B1" w:rsidRPr="00CF245B" w:rsidRDefault="007B07B1" w:rsidP="007B07B1">
      <w:pPr>
        <w:spacing w:line="360" w:lineRule="auto"/>
        <w:ind w:firstLineChars="200" w:firstLine="482"/>
        <w:rPr>
          <w:rFonts w:ascii="宋体" w:hAnsi="宋体" w:cs="宋体" w:hint="eastAsia"/>
          <w:b/>
          <w:color w:val="000000"/>
          <w:sz w:val="24"/>
        </w:rPr>
      </w:pPr>
      <w:r w:rsidRPr="00CF245B">
        <w:rPr>
          <w:rFonts w:ascii="宋体" w:hAnsi="宋体" w:cs="宋体" w:hint="eastAsia"/>
          <w:b/>
          <w:color w:val="000000"/>
          <w:sz w:val="24"/>
        </w:rPr>
        <w:t>（二）采购要求</w:t>
      </w:r>
    </w:p>
    <w:p w:rsidR="007B07B1" w:rsidRPr="00CF245B" w:rsidRDefault="007B07B1" w:rsidP="007B07B1">
      <w:pPr>
        <w:spacing w:line="360" w:lineRule="auto"/>
        <w:ind w:firstLineChars="200" w:firstLine="480"/>
        <w:rPr>
          <w:rFonts w:ascii="宋体" w:hAnsi="宋体" w:cs="宋体" w:hint="eastAsia"/>
          <w:color w:val="000000"/>
          <w:sz w:val="24"/>
        </w:rPr>
      </w:pPr>
      <w:r w:rsidRPr="00CF245B">
        <w:rPr>
          <w:rFonts w:ascii="宋体" w:hAnsi="宋体" w:cs="宋体" w:hint="eastAsia"/>
          <w:color w:val="000000"/>
          <w:sz w:val="24"/>
        </w:rPr>
        <w:t>1、</w:t>
      </w:r>
      <w:r w:rsidRPr="00CF245B">
        <w:rPr>
          <w:rFonts w:ascii="宋体" w:hAnsi="宋体" w:hint="eastAsia"/>
          <w:color w:val="000000"/>
          <w:sz w:val="24"/>
        </w:rPr>
        <w:t>本次采购的图书以《2023年农家书屋重点图书推荐目录》为主。特价书和二渠道的图书不在本次招标范围。</w:t>
      </w:r>
      <w:r w:rsidRPr="00CF245B">
        <w:rPr>
          <w:rFonts w:ascii="宋体" w:hAnsi="宋体" w:cs="宋体" w:hint="eastAsia"/>
          <w:color w:val="000000"/>
          <w:sz w:val="24"/>
        </w:rPr>
        <w:t>图书类别涵盖政治类、文学类、社科类、科技类、少儿读物，图书需满足大众读者层次需求，符合采购单位藏书要求。</w:t>
      </w:r>
    </w:p>
    <w:p w:rsidR="007B07B1" w:rsidRPr="00CF245B" w:rsidRDefault="007B07B1" w:rsidP="007B07B1">
      <w:pPr>
        <w:spacing w:line="360" w:lineRule="auto"/>
        <w:ind w:firstLineChars="200" w:firstLine="480"/>
        <w:rPr>
          <w:rFonts w:ascii="宋体" w:hAnsi="宋体" w:cs="宋体" w:hint="eastAsia"/>
          <w:color w:val="000000"/>
          <w:sz w:val="24"/>
        </w:rPr>
      </w:pPr>
      <w:r w:rsidRPr="00CF245B">
        <w:rPr>
          <w:rFonts w:ascii="宋体" w:hAnsi="宋体" w:cs="宋体" w:hint="eastAsia"/>
          <w:color w:val="000000"/>
          <w:sz w:val="24"/>
        </w:rPr>
        <w:t>2、投标人对提供的图书作正版承诺：投标人必须保证销售正版图书，供货渠道为正规渠道，对盗版图书采购人有权拒绝验收，中标人应无条件退货。如发现有以旧代新、以劣代优、以盗版替换正版，采购人有权终止合同，并交由新闻出版主管部门处理，同时需赔偿由此给采购人造成的损失。</w:t>
      </w:r>
    </w:p>
    <w:p w:rsidR="007B07B1" w:rsidRPr="00CF245B" w:rsidRDefault="007B07B1" w:rsidP="007B07B1">
      <w:pPr>
        <w:spacing w:line="360" w:lineRule="auto"/>
        <w:ind w:firstLineChars="200" w:firstLine="480"/>
        <w:rPr>
          <w:rFonts w:ascii="宋体" w:hAnsi="宋体" w:cs="宋体"/>
          <w:color w:val="000000"/>
          <w:sz w:val="24"/>
        </w:rPr>
      </w:pPr>
      <w:r w:rsidRPr="00CF245B">
        <w:rPr>
          <w:rFonts w:ascii="宋体" w:hAnsi="宋体" w:cs="宋体" w:hint="eastAsia"/>
          <w:color w:val="000000"/>
          <w:sz w:val="24"/>
        </w:rPr>
        <w:t>3、投标人需保证采购人在使用该货物或货物的任何部分时，免受第三方提出的侵犯其著作权或其他知识产权的起诉。如因中标人侵犯第三方权利造成采购人损失的，中标人承担由此产生的一切法律责任和费用。</w:t>
      </w:r>
    </w:p>
    <w:p w:rsidR="007B07B1" w:rsidRPr="00CF245B" w:rsidRDefault="007B07B1" w:rsidP="007B07B1">
      <w:pPr>
        <w:spacing w:line="360" w:lineRule="auto"/>
        <w:ind w:firstLineChars="200" w:firstLine="480"/>
        <w:rPr>
          <w:rFonts w:ascii="宋体" w:hAnsi="宋体" w:cs="宋体" w:hint="eastAsia"/>
          <w:color w:val="000000"/>
          <w:sz w:val="24"/>
        </w:rPr>
      </w:pPr>
      <w:r w:rsidRPr="00CF245B">
        <w:rPr>
          <w:rFonts w:ascii="宋体" w:hAnsi="宋体" w:cs="宋体" w:hint="eastAsia"/>
          <w:color w:val="000000"/>
          <w:sz w:val="24"/>
        </w:rPr>
        <w:t>4、中标人提供的重印、再版图书在版编目数据（CIP）如与新闻出版署信息中心规定不符的，或图书同书异价的，或印刷较差的，都做退货处理。</w:t>
      </w:r>
    </w:p>
    <w:p w:rsidR="007B07B1" w:rsidRPr="00CF245B" w:rsidRDefault="007B07B1" w:rsidP="007B07B1">
      <w:pPr>
        <w:spacing w:line="360" w:lineRule="auto"/>
        <w:ind w:firstLineChars="200" w:firstLine="480"/>
        <w:rPr>
          <w:rFonts w:ascii="宋体" w:hAnsi="宋体" w:cs="宋体"/>
          <w:color w:val="000000"/>
          <w:sz w:val="24"/>
        </w:rPr>
      </w:pPr>
      <w:r w:rsidRPr="00CF245B">
        <w:rPr>
          <w:rFonts w:ascii="宋体" w:hAnsi="宋体" w:cs="宋体" w:hint="eastAsia"/>
          <w:color w:val="000000"/>
          <w:sz w:val="24"/>
        </w:rPr>
        <w:t>5、投标人承诺在合作期内可为采购单位提供至少1次现场采购服务，现采人员按至少2人计算，并承担现采人员的相关费用（包括交通、食宿、书市门票等费用）。所有的现采，投标人都不得事先设置采购额度条件。现采图书时，投</w:t>
      </w:r>
      <w:r w:rsidRPr="00CF245B">
        <w:rPr>
          <w:rFonts w:ascii="宋体" w:hAnsi="宋体" w:cs="宋体" w:hint="eastAsia"/>
          <w:color w:val="000000"/>
          <w:sz w:val="24"/>
        </w:rPr>
        <w:lastRenderedPageBreak/>
        <w:t>标人应当提供采购单位人员、设备方面的便利。</w:t>
      </w:r>
    </w:p>
    <w:p w:rsidR="007B07B1" w:rsidRPr="00CF245B" w:rsidRDefault="007B07B1" w:rsidP="007B07B1">
      <w:pPr>
        <w:spacing w:line="360" w:lineRule="auto"/>
        <w:ind w:firstLineChars="200" w:firstLine="480"/>
        <w:rPr>
          <w:rFonts w:ascii="宋体" w:hAnsi="宋体" w:cs="宋体" w:hint="eastAsia"/>
          <w:color w:val="000000"/>
          <w:sz w:val="24"/>
        </w:rPr>
      </w:pPr>
      <w:r w:rsidRPr="00CF245B">
        <w:rPr>
          <w:rFonts w:ascii="宋体" w:hAnsi="宋体" w:cs="宋体" w:hint="eastAsia"/>
          <w:color w:val="000000"/>
          <w:sz w:val="24"/>
        </w:rPr>
        <w:t>6、如果采购单位认为有必要，则中标人须提供相应批次图书所属出版社出具的图书销售授权书或正规出版的证明文件（皆加盖出版社公章）。若所供图书出现定价虚高、来源渠道不明、质量问题等相关情况且中标人不能提供相关证明文件的，采购单位有权拒绝接收，做验收不能通过处理。由此而产生的一切损失及后果由中标人负责。</w:t>
      </w:r>
    </w:p>
    <w:p w:rsidR="007B07B1" w:rsidRPr="00CF245B" w:rsidRDefault="007B07B1" w:rsidP="007B07B1">
      <w:pPr>
        <w:tabs>
          <w:tab w:val="left" w:pos="8280"/>
        </w:tabs>
        <w:autoSpaceDE w:val="0"/>
        <w:autoSpaceDN w:val="0"/>
        <w:adjustRightInd w:val="0"/>
        <w:spacing w:line="360" w:lineRule="auto"/>
        <w:ind w:right="25" w:firstLineChars="200" w:firstLine="482"/>
        <w:jc w:val="left"/>
        <w:rPr>
          <w:rFonts w:ascii="宋体" w:hAnsi="宋体" w:cs="宋体" w:hint="eastAsia"/>
          <w:b/>
          <w:color w:val="000000"/>
          <w:sz w:val="24"/>
        </w:rPr>
      </w:pPr>
      <w:r w:rsidRPr="00CF245B">
        <w:rPr>
          <w:rFonts w:ascii="宋体" w:hAnsi="宋体" w:cs="宋体" w:hint="eastAsia"/>
          <w:b/>
          <w:color w:val="000000"/>
          <w:sz w:val="24"/>
        </w:rPr>
        <w:t>（三）</w:t>
      </w:r>
      <w:r w:rsidRPr="00CF245B">
        <w:rPr>
          <w:rFonts w:ascii="宋体" w:hAnsi="宋体" w:hint="eastAsia"/>
          <w:b/>
          <w:color w:val="000000"/>
          <w:sz w:val="24"/>
        </w:rPr>
        <w:t>服务要求</w:t>
      </w:r>
    </w:p>
    <w:p w:rsidR="007B07B1" w:rsidRPr="00CF245B" w:rsidRDefault="007B07B1" w:rsidP="007B07B1">
      <w:pPr>
        <w:tabs>
          <w:tab w:val="left" w:pos="8280"/>
        </w:tabs>
        <w:autoSpaceDE w:val="0"/>
        <w:autoSpaceDN w:val="0"/>
        <w:adjustRightInd w:val="0"/>
        <w:spacing w:line="360" w:lineRule="auto"/>
        <w:ind w:right="25" w:firstLineChars="200" w:firstLine="480"/>
        <w:rPr>
          <w:rFonts w:ascii="宋体" w:hAnsi="宋体" w:cs="宋体"/>
          <w:bCs/>
          <w:color w:val="000000"/>
          <w:kern w:val="0"/>
          <w:sz w:val="24"/>
        </w:rPr>
      </w:pPr>
      <w:r w:rsidRPr="00CF245B">
        <w:rPr>
          <w:rFonts w:ascii="宋体" w:hAnsi="宋体" w:cs="宋体" w:hint="eastAsia"/>
          <w:bCs/>
          <w:color w:val="000000"/>
          <w:kern w:val="0"/>
          <w:sz w:val="24"/>
        </w:rPr>
        <w:t>1、本项目图书的采购方式为送样采购、订单采购、现场采购。送样及退货产生的费用由中标人自理，具体采取何种方式由采购单位依据实际情况决定。</w:t>
      </w:r>
    </w:p>
    <w:p w:rsidR="007B07B1" w:rsidRPr="00CF245B" w:rsidRDefault="007B07B1" w:rsidP="007B07B1">
      <w:pPr>
        <w:tabs>
          <w:tab w:val="left" w:pos="8280"/>
        </w:tabs>
        <w:autoSpaceDE w:val="0"/>
        <w:autoSpaceDN w:val="0"/>
        <w:adjustRightInd w:val="0"/>
        <w:spacing w:line="360" w:lineRule="auto"/>
        <w:ind w:right="25" w:firstLineChars="200" w:firstLine="482"/>
        <w:rPr>
          <w:rFonts w:ascii="宋体" w:hAnsi="宋体" w:cs="宋体"/>
          <w:bCs/>
          <w:color w:val="000000"/>
          <w:kern w:val="0"/>
          <w:sz w:val="24"/>
        </w:rPr>
      </w:pPr>
      <w:r w:rsidRPr="00CF245B">
        <w:rPr>
          <w:rFonts w:ascii="宋体" w:cs="宋体" w:hint="eastAsia"/>
          <w:b/>
          <w:color w:val="000000"/>
          <w:sz w:val="24"/>
        </w:rPr>
        <w:t>▲</w:t>
      </w:r>
      <w:r w:rsidRPr="00CF245B">
        <w:rPr>
          <w:rFonts w:ascii="宋体" w:hAnsi="宋体" w:cs="宋体" w:hint="eastAsia"/>
          <w:b/>
          <w:bCs/>
          <w:color w:val="000000"/>
          <w:kern w:val="0"/>
          <w:sz w:val="24"/>
        </w:rPr>
        <w:t>2、除不可抗拒力外，投标人必须保证图书订到率不得低于90%。自合同签订之日起，1个月到货率不低于90%，2个月到货率达到98%。投标人须在《技术需求响应表》中明确所能达到的订到率和到货率，低于最低要求的投标将被拒绝。</w:t>
      </w:r>
    </w:p>
    <w:p w:rsidR="007B07B1" w:rsidRPr="00CF245B" w:rsidRDefault="007B07B1" w:rsidP="007B07B1">
      <w:pPr>
        <w:tabs>
          <w:tab w:val="left" w:pos="8280"/>
        </w:tabs>
        <w:autoSpaceDE w:val="0"/>
        <w:autoSpaceDN w:val="0"/>
        <w:adjustRightInd w:val="0"/>
        <w:spacing w:line="360" w:lineRule="auto"/>
        <w:ind w:right="25" w:firstLineChars="200" w:firstLine="480"/>
        <w:rPr>
          <w:rFonts w:ascii="宋体" w:hAnsi="宋体" w:cs="宋体"/>
          <w:bCs/>
          <w:color w:val="000000"/>
          <w:kern w:val="0"/>
          <w:sz w:val="24"/>
        </w:rPr>
      </w:pPr>
      <w:r w:rsidRPr="00CF245B">
        <w:rPr>
          <w:rFonts w:ascii="宋体" w:hAnsi="宋体" w:cs="宋体" w:hint="eastAsia"/>
          <w:bCs/>
          <w:color w:val="000000"/>
          <w:kern w:val="0"/>
          <w:sz w:val="24"/>
        </w:rPr>
        <w:t>3、投标人承诺能够为采购单位建立独立的订单库，并在订单库中及时反映采购状态，并允许采购单位查询相关信息。如采购单位需要，中标人向采购单位提供相应书面文件（加盖单位公章）。</w:t>
      </w:r>
    </w:p>
    <w:p w:rsidR="007B07B1" w:rsidRPr="00CF245B" w:rsidRDefault="007B07B1" w:rsidP="007B07B1">
      <w:pPr>
        <w:tabs>
          <w:tab w:val="left" w:pos="8280"/>
        </w:tabs>
        <w:autoSpaceDE w:val="0"/>
        <w:autoSpaceDN w:val="0"/>
        <w:adjustRightInd w:val="0"/>
        <w:spacing w:line="360" w:lineRule="auto"/>
        <w:ind w:right="25" w:firstLineChars="200" w:firstLine="480"/>
        <w:rPr>
          <w:rFonts w:ascii="宋体" w:hAnsi="宋体" w:cs="宋体" w:hint="eastAsia"/>
          <w:bCs/>
          <w:color w:val="000000"/>
          <w:kern w:val="0"/>
          <w:sz w:val="24"/>
        </w:rPr>
      </w:pPr>
      <w:r w:rsidRPr="00CF245B">
        <w:rPr>
          <w:rFonts w:ascii="宋体" w:hAnsi="宋体" w:cs="宋体" w:hint="eastAsia"/>
          <w:bCs/>
          <w:color w:val="000000"/>
          <w:kern w:val="0"/>
          <w:sz w:val="24"/>
        </w:rPr>
        <w:t>4、中标人在收到采购人的《最终订书单》后，按时送至采购人指定地点。图书发货前，中标人应及时向采购单位递交物流信息，并承担运费、卸货、搬运等费用，否则采购单位有权拒绝收货，由此造成损失由中标人负责。包装箱中应包括装箱货物清单，一式两份：一份是汇总清单，一份是每包内明细单，同时提供一份总清单的电子文档(EXCEL格式)，电子文档须与纸质清单一致，并应包括：包号、书号、题名、出版社、责任者、单价、册数，每包的种、册、码洋的小计。</w:t>
      </w:r>
    </w:p>
    <w:p w:rsidR="007B07B1" w:rsidRPr="00CF245B" w:rsidRDefault="007B07B1" w:rsidP="007B07B1">
      <w:pPr>
        <w:tabs>
          <w:tab w:val="left" w:pos="8280"/>
        </w:tabs>
        <w:autoSpaceDE w:val="0"/>
        <w:autoSpaceDN w:val="0"/>
        <w:adjustRightInd w:val="0"/>
        <w:spacing w:line="360" w:lineRule="auto"/>
        <w:ind w:right="25" w:firstLineChars="200" w:firstLine="480"/>
        <w:rPr>
          <w:rFonts w:ascii="宋体" w:hAnsi="宋体" w:cs="宋体"/>
          <w:bCs/>
          <w:color w:val="000000"/>
          <w:kern w:val="0"/>
          <w:sz w:val="24"/>
        </w:rPr>
      </w:pPr>
      <w:r w:rsidRPr="00CF245B">
        <w:rPr>
          <w:rFonts w:ascii="宋体" w:hAnsi="宋体" w:cs="宋体" w:hint="eastAsia"/>
          <w:bCs/>
          <w:color w:val="000000"/>
          <w:kern w:val="0"/>
          <w:sz w:val="24"/>
        </w:rPr>
        <w:t>5、保证图书错误率控制在国家规定的3/10000之内，送交到的图书不能有质量问题，若验收时发现有污损，图文不清，缺页，倒页等质量不合格的图书，以及与订书单不符的图书，一律予以退货，中标人应予无条件调换。由此造成的损失及费用全部由中标人承担。</w:t>
      </w:r>
    </w:p>
    <w:p w:rsidR="007B07B1" w:rsidRPr="00CF245B" w:rsidRDefault="007B07B1" w:rsidP="007B07B1">
      <w:pPr>
        <w:tabs>
          <w:tab w:val="left" w:pos="8280"/>
        </w:tabs>
        <w:autoSpaceDE w:val="0"/>
        <w:autoSpaceDN w:val="0"/>
        <w:adjustRightInd w:val="0"/>
        <w:spacing w:line="360" w:lineRule="auto"/>
        <w:ind w:right="25" w:firstLineChars="200" w:firstLine="480"/>
        <w:rPr>
          <w:rFonts w:ascii="宋体" w:hAnsi="宋体" w:cs="宋体" w:hint="eastAsia"/>
          <w:bCs/>
          <w:color w:val="000000"/>
          <w:kern w:val="0"/>
          <w:sz w:val="24"/>
        </w:rPr>
      </w:pPr>
      <w:r w:rsidRPr="00CF245B">
        <w:rPr>
          <w:rFonts w:ascii="宋体" w:hAnsi="宋体" w:cs="宋体" w:hint="eastAsia"/>
          <w:bCs/>
          <w:color w:val="000000"/>
          <w:kern w:val="0"/>
          <w:sz w:val="24"/>
        </w:rPr>
        <w:t>6、图书加工：经采购人验收合格后的图书，在采购人指定的场所内，由中标人派工作人员负责图书的全加工。加工完成后负责场地清扫。加工费用（图书章等材料费用）由中标人承担。</w:t>
      </w:r>
    </w:p>
    <w:p w:rsidR="007B07B1" w:rsidRPr="00CF245B" w:rsidRDefault="007B07B1" w:rsidP="007B07B1">
      <w:pPr>
        <w:tabs>
          <w:tab w:val="left" w:pos="8280"/>
        </w:tabs>
        <w:autoSpaceDE w:val="0"/>
        <w:autoSpaceDN w:val="0"/>
        <w:adjustRightInd w:val="0"/>
        <w:spacing w:line="360" w:lineRule="auto"/>
        <w:ind w:right="25" w:firstLineChars="200" w:firstLine="480"/>
        <w:rPr>
          <w:rFonts w:ascii="宋体" w:hAnsi="宋体" w:cs="宋体"/>
          <w:bCs/>
          <w:kern w:val="0"/>
          <w:sz w:val="24"/>
        </w:rPr>
      </w:pPr>
      <w:r w:rsidRPr="00CF245B">
        <w:rPr>
          <w:rFonts w:ascii="宋体" w:hAnsi="宋体" w:cs="宋体" w:hint="eastAsia"/>
          <w:bCs/>
          <w:color w:val="000000"/>
          <w:kern w:val="0"/>
          <w:sz w:val="24"/>
        </w:rPr>
        <w:lastRenderedPageBreak/>
        <w:t>7、图书上架：中标人将加工后的图书按采购人要求送达至159个农家书屋点后，并与各点的工作人员做好交接工作，做好书面登记。按照采购人的要求进行</w:t>
      </w:r>
      <w:r w:rsidRPr="00CF245B">
        <w:rPr>
          <w:rFonts w:ascii="宋体" w:hAnsi="宋体" w:cs="宋体" w:hint="eastAsia"/>
          <w:bCs/>
          <w:kern w:val="0"/>
          <w:sz w:val="24"/>
        </w:rPr>
        <w:t>图书分类、上架、登记入库等。</w:t>
      </w:r>
    </w:p>
    <w:p w:rsidR="007B07B1" w:rsidRPr="00CF245B" w:rsidRDefault="007B07B1" w:rsidP="007B07B1">
      <w:pPr>
        <w:tabs>
          <w:tab w:val="left" w:pos="8280"/>
        </w:tabs>
        <w:autoSpaceDE w:val="0"/>
        <w:autoSpaceDN w:val="0"/>
        <w:adjustRightInd w:val="0"/>
        <w:spacing w:line="360" w:lineRule="auto"/>
        <w:ind w:right="25" w:firstLineChars="200" w:firstLine="480"/>
        <w:rPr>
          <w:rFonts w:ascii="宋体" w:hAnsi="宋体" w:cs="宋体" w:hint="eastAsia"/>
          <w:bCs/>
          <w:color w:val="000000"/>
          <w:kern w:val="0"/>
          <w:sz w:val="24"/>
        </w:rPr>
      </w:pPr>
      <w:r w:rsidRPr="00CF245B">
        <w:rPr>
          <w:rFonts w:ascii="宋体" w:hAnsi="宋体" w:cs="宋体" w:hint="eastAsia"/>
          <w:bCs/>
          <w:color w:val="000000"/>
          <w:kern w:val="0"/>
          <w:sz w:val="24"/>
        </w:rPr>
        <w:t>8、中标人不得以任何理由拒绝完成采购单位按工作规范提出的修改任务，采购单位对此种修改不承担任何费用。因投标人外包加工原因，发生图书的漏编、错编、误加工等错误，投标人有义务纠正并按要求补编、改正并自行承担相应费用。</w:t>
      </w:r>
    </w:p>
    <w:p w:rsidR="007B07B1" w:rsidRPr="00CF245B" w:rsidRDefault="007B07B1" w:rsidP="007B07B1">
      <w:pPr>
        <w:tabs>
          <w:tab w:val="left" w:pos="8280"/>
        </w:tabs>
        <w:autoSpaceDE w:val="0"/>
        <w:autoSpaceDN w:val="0"/>
        <w:adjustRightInd w:val="0"/>
        <w:spacing w:line="360" w:lineRule="auto"/>
        <w:ind w:right="25" w:firstLineChars="200" w:firstLine="480"/>
        <w:rPr>
          <w:rFonts w:ascii="宋体" w:hAnsi="宋体" w:cs="宋体"/>
          <w:bCs/>
          <w:color w:val="000000"/>
          <w:kern w:val="0"/>
          <w:sz w:val="24"/>
        </w:rPr>
      </w:pPr>
      <w:r w:rsidRPr="00CF245B">
        <w:rPr>
          <w:rFonts w:ascii="宋体" w:hAnsi="宋体" w:cs="宋体" w:hint="eastAsia"/>
          <w:bCs/>
          <w:color w:val="000000"/>
          <w:kern w:val="0"/>
          <w:sz w:val="24"/>
        </w:rPr>
        <w:t>9、凡送交到采购单位的货物，以货物定价及系统软件财产登记作为计算款项的依据，经验收发现款项与发货单不相符的，采购人及时通知中标人派员到验收地核算，中标人接到通知之日起【10】个工作日内不能派员核算的，以采购单位验收的实际数额计算款项金额。</w:t>
      </w:r>
    </w:p>
    <w:p w:rsidR="007B07B1" w:rsidRPr="00CF245B" w:rsidRDefault="007B07B1" w:rsidP="007B07B1">
      <w:pPr>
        <w:tabs>
          <w:tab w:val="left" w:pos="8280"/>
        </w:tabs>
        <w:autoSpaceDE w:val="0"/>
        <w:autoSpaceDN w:val="0"/>
        <w:adjustRightInd w:val="0"/>
        <w:spacing w:line="360" w:lineRule="auto"/>
        <w:ind w:right="25" w:firstLineChars="200" w:firstLine="482"/>
        <w:rPr>
          <w:rFonts w:ascii="宋体" w:hAnsi="宋体" w:cs="宋体" w:hint="eastAsia"/>
          <w:b/>
          <w:bCs/>
          <w:color w:val="000000"/>
          <w:kern w:val="0"/>
          <w:sz w:val="24"/>
        </w:rPr>
      </w:pPr>
      <w:r w:rsidRPr="00CF245B">
        <w:rPr>
          <w:rFonts w:ascii="宋体" w:hAnsi="宋体" w:cs="宋体" w:hint="eastAsia"/>
          <w:b/>
          <w:bCs/>
          <w:color w:val="000000"/>
          <w:kern w:val="0"/>
          <w:sz w:val="24"/>
        </w:rPr>
        <w:t>（四）质量保障</w:t>
      </w:r>
    </w:p>
    <w:p w:rsidR="007B07B1" w:rsidRPr="00CF245B" w:rsidRDefault="007B07B1" w:rsidP="007B07B1">
      <w:pPr>
        <w:tabs>
          <w:tab w:val="left" w:pos="8280"/>
        </w:tabs>
        <w:autoSpaceDE w:val="0"/>
        <w:autoSpaceDN w:val="0"/>
        <w:adjustRightInd w:val="0"/>
        <w:spacing w:line="360" w:lineRule="auto"/>
        <w:ind w:right="25" w:firstLineChars="200" w:firstLine="480"/>
        <w:rPr>
          <w:rFonts w:ascii="宋体" w:hAnsi="宋体" w:cs="宋体" w:hint="eastAsia"/>
          <w:bCs/>
          <w:color w:val="000000"/>
          <w:kern w:val="0"/>
          <w:sz w:val="24"/>
        </w:rPr>
      </w:pPr>
      <w:r w:rsidRPr="00CF245B">
        <w:rPr>
          <w:rFonts w:ascii="宋体" w:hAnsi="宋体" w:cs="宋体" w:hint="eastAsia"/>
          <w:bCs/>
          <w:color w:val="000000"/>
          <w:kern w:val="0"/>
          <w:sz w:val="24"/>
        </w:rPr>
        <w:t>1、采购人有权根据业务工作的需要、中标人的货源情况和服务质量自行决定向中标人采购品种，中标人须承诺对此放弃异议的权利。</w:t>
      </w:r>
    </w:p>
    <w:p w:rsidR="007B07B1" w:rsidRPr="00CF245B" w:rsidRDefault="007B07B1" w:rsidP="007B07B1">
      <w:pPr>
        <w:tabs>
          <w:tab w:val="left" w:pos="8280"/>
        </w:tabs>
        <w:autoSpaceDE w:val="0"/>
        <w:autoSpaceDN w:val="0"/>
        <w:adjustRightInd w:val="0"/>
        <w:spacing w:line="360" w:lineRule="auto"/>
        <w:ind w:right="25" w:firstLineChars="200" w:firstLine="480"/>
        <w:rPr>
          <w:rFonts w:ascii="宋体" w:hAnsi="宋体" w:cs="宋体" w:hint="eastAsia"/>
          <w:bCs/>
          <w:color w:val="000000"/>
          <w:kern w:val="0"/>
          <w:sz w:val="24"/>
        </w:rPr>
      </w:pPr>
      <w:r w:rsidRPr="00CF245B">
        <w:rPr>
          <w:rFonts w:ascii="宋体" w:hAnsi="宋体" w:cs="宋体" w:hint="eastAsia"/>
          <w:bCs/>
          <w:color w:val="000000"/>
          <w:kern w:val="0"/>
          <w:sz w:val="24"/>
        </w:rPr>
        <w:t>2、采购人对中标人所供图书进行抽样检查，如发现 1 本以上（含 1 本）图书不符合要求，采购人将没收中标人的所有图书，且不支付任何货款。</w:t>
      </w:r>
    </w:p>
    <w:p w:rsidR="007B07B1" w:rsidRPr="001963C9" w:rsidRDefault="007B07B1" w:rsidP="007B07B1">
      <w:pPr>
        <w:tabs>
          <w:tab w:val="left" w:pos="8280"/>
        </w:tabs>
        <w:autoSpaceDE w:val="0"/>
        <w:autoSpaceDN w:val="0"/>
        <w:adjustRightInd w:val="0"/>
        <w:spacing w:line="360" w:lineRule="auto"/>
        <w:ind w:right="25" w:firstLineChars="200" w:firstLine="480"/>
        <w:rPr>
          <w:rFonts w:ascii="宋体" w:hAnsi="宋体" w:cs="宋体"/>
          <w:bCs/>
          <w:kern w:val="0"/>
          <w:sz w:val="24"/>
          <w:lang/>
        </w:rPr>
      </w:pPr>
      <w:r w:rsidRPr="001963C9">
        <w:rPr>
          <w:rFonts w:ascii="宋体" w:hAnsi="宋体" w:cs="宋体" w:hint="eastAsia"/>
          <w:bCs/>
          <w:kern w:val="0"/>
          <w:sz w:val="24"/>
        </w:rPr>
        <w:t>3、对于采购人采购的货物，除不可抗拒力等客观因素外，中标人在合同履行期内未达到最低订到率和到货率，将从待付款项中扣5000元；或达到最低订到率和到货率，但未达到中标人承诺的订到率和到货率，根据偏离程度从待付款项中扣除金额：偏离程度5%～10%内，将从待付款项中扣1000元；偏离程度10%～20%内，将从待付款项中扣3000元；偏离程度20%以上，将从待付款项中扣5000元。</w:t>
      </w:r>
    </w:p>
    <w:p w:rsidR="007B07B1" w:rsidRPr="00CF245B" w:rsidRDefault="007B07B1" w:rsidP="007B07B1">
      <w:pPr>
        <w:spacing w:line="360" w:lineRule="auto"/>
        <w:ind w:firstLineChars="200" w:firstLine="482"/>
        <w:rPr>
          <w:rFonts w:ascii="宋体" w:hAnsi="宋体" w:hint="eastAsia"/>
          <w:b/>
          <w:color w:val="000000"/>
          <w:sz w:val="24"/>
        </w:rPr>
      </w:pPr>
      <w:r w:rsidRPr="00CF245B">
        <w:rPr>
          <w:rFonts w:ascii="宋体" w:hAnsi="宋体" w:hint="eastAsia"/>
          <w:b/>
          <w:color w:val="000000"/>
          <w:sz w:val="24"/>
        </w:rPr>
        <w:t>（五）验收要求</w:t>
      </w:r>
    </w:p>
    <w:p w:rsidR="007B07B1" w:rsidRPr="00CF245B" w:rsidRDefault="007B07B1" w:rsidP="007B07B1">
      <w:pPr>
        <w:spacing w:line="360" w:lineRule="auto"/>
        <w:ind w:firstLineChars="200" w:firstLine="480"/>
        <w:rPr>
          <w:rFonts w:ascii="宋体" w:hAnsi="宋体" w:hint="eastAsia"/>
          <w:color w:val="000000"/>
          <w:sz w:val="24"/>
        </w:rPr>
      </w:pPr>
      <w:r w:rsidRPr="00CF245B">
        <w:rPr>
          <w:rFonts w:ascii="宋体" w:hAnsi="宋体" w:hint="eastAsia"/>
          <w:color w:val="000000"/>
          <w:sz w:val="24"/>
        </w:rPr>
        <w:t>1、中标人完成产品供货后，由采购人组织验收，验收按照国家有关验收标准、招标文件、投标文件执行。中标人向采购人提交所有的技术资料并签署验收报告后视为验收合格。</w:t>
      </w:r>
    </w:p>
    <w:p w:rsidR="007B07B1" w:rsidRPr="00CF245B" w:rsidRDefault="007B07B1" w:rsidP="007B07B1">
      <w:pPr>
        <w:spacing w:line="360" w:lineRule="auto"/>
        <w:ind w:firstLineChars="200" w:firstLine="480"/>
        <w:rPr>
          <w:rFonts w:ascii="宋体" w:hAnsi="宋体" w:hint="eastAsia"/>
          <w:color w:val="000000"/>
          <w:sz w:val="24"/>
        </w:rPr>
      </w:pPr>
      <w:r w:rsidRPr="00CF245B">
        <w:rPr>
          <w:rFonts w:ascii="宋体" w:hAnsi="宋体" w:hint="eastAsia"/>
          <w:color w:val="000000"/>
          <w:sz w:val="24"/>
        </w:rPr>
        <w:t>2、若验收不合格，中标人应在【5】日历日内更换到位，采购人进行二次验收，若二次验收不合格，采购人有权解除合同，解除合同的通知自到达中标人时生效，且不予支付合同款，采购人保留向中标人索赔的权利。</w:t>
      </w:r>
    </w:p>
    <w:p w:rsidR="007B07B1" w:rsidRPr="00CF245B" w:rsidRDefault="007B07B1" w:rsidP="007B07B1">
      <w:pPr>
        <w:spacing w:line="360" w:lineRule="auto"/>
        <w:ind w:firstLineChars="200" w:firstLine="480"/>
        <w:rPr>
          <w:rFonts w:ascii="宋体" w:hAnsi="宋体" w:hint="eastAsia"/>
          <w:color w:val="000000"/>
          <w:sz w:val="24"/>
        </w:rPr>
      </w:pPr>
      <w:r w:rsidRPr="00CF245B">
        <w:rPr>
          <w:rFonts w:ascii="宋体" w:hAnsi="宋体" w:hint="eastAsia"/>
          <w:color w:val="000000"/>
          <w:sz w:val="24"/>
        </w:rPr>
        <w:t>3、验收过程中发生的一切费用、风险由中标人承担。</w:t>
      </w:r>
    </w:p>
    <w:p w:rsidR="007B07B1" w:rsidRPr="00CF245B" w:rsidRDefault="007B07B1" w:rsidP="007B07B1">
      <w:pPr>
        <w:spacing w:line="360" w:lineRule="auto"/>
        <w:ind w:firstLineChars="200" w:firstLine="482"/>
        <w:rPr>
          <w:rFonts w:ascii="宋体" w:hAnsi="宋体" w:hint="eastAsia"/>
          <w:b/>
          <w:color w:val="000000"/>
          <w:sz w:val="24"/>
        </w:rPr>
      </w:pPr>
      <w:r w:rsidRPr="00CF245B">
        <w:rPr>
          <w:rFonts w:ascii="宋体" w:hAnsi="宋体" w:hint="eastAsia"/>
          <w:b/>
          <w:color w:val="000000"/>
          <w:sz w:val="24"/>
        </w:rPr>
        <w:lastRenderedPageBreak/>
        <w:t>（六）报价要求</w:t>
      </w:r>
    </w:p>
    <w:p w:rsidR="007B07B1" w:rsidRPr="00CF245B" w:rsidRDefault="007B07B1" w:rsidP="007B07B1">
      <w:pPr>
        <w:spacing w:line="360" w:lineRule="auto"/>
        <w:ind w:firstLineChars="200" w:firstLine="480"/>
        <w:rPr>
          <w:rFonts w:ascii="宋体" w:hAnsi="宋体" w:hint="eastAsia"/>
          <w:b/>
          <w:color w:val="000000"/>
          <w:sz w:val="24"/>
        </w:rPr>
      </w:pPr>
      <w:r w:rsidRPr="00CF245B">
        <w:rPr>
          <w:rFonts w:ascii="宋体" w:hAnsi="宋体" w:hint="eastAsia"/>
          <w:color w:val="000000"/>
          <w:sz w:val="24"/>
        </w:rPr>
        <w:t>本项目报价按折扣率报价，且不得超过最高限价。供货数量以采购人《最终订书单》为准，结算金额按</w:t>
      </w:r>
      <w:r w:rsidRPr="00CF245B">
        <w:rPr>
          <w:rFonts w:ascii="宋体" w:hAnsi="宋体" w:hint="eastAsia"/>
          <w:color w:val="000000"/>
          <w:sz w:val="24"/>
          <w:lang w:val="zh-TW" w:eastAsia="zh-TW"/>
        </w:rPr>
        <w:t>实际采购数量的图书码洋乘以中标折扣</w:t>
      </w:r>
      <w:r w:rsidRPr="00CF245B">
        <w:rPr>
          <w:rFonts w:ascii="宋体" w:hAnsi="宋体" w:hint="eastAsia"/>
          <w:color w:val="000000"/>
          <w:sz w:val="24"/>
          <w:lang w:val="zh-TW"/>
        </w:rPr>
        <w:t>。</w:t>
      </w:r>
      <w:r w:rsidRPr="00CF245B">
        <w:rPr>
          <w:rFonts w:ascii="宋体" w:hAnsi="宋体" w:hint="eastAsia"/>
          <w:color w:val="000000"/>
          <w:sz w:val="24"/>
          <w:lang w:val="zh-TW" w:eastAsia="zh-TW"/>
        </w:rPr>
        <w:t>结算金额不得</w:t>
      </w:r>
      <w:r w:rsidRPr="00CF245B">
        <w:rPr>
          <w:rFonts w:ascii="宋体" w:hAnsi="宋体" w:hint="eastAsia"/>
          <w:color w:val="000000"/>
          <w:sz w:val="24"/>
        </w:rPr>
        <w:t>超过本项目预算金额</w:t>
      </w:r>
      <w:r w:rsidRPr="00CF245B">
        <w:rPr>
          <w:rFonts w:ascii="宋体" w:hAnsi="宋体" w:hint="eastAsia"/>
          <w:color w:val="000000"/>
          <w:sz w:val="24"/>
          <w:lang w:val="zh-TW" w:eastAsia="zh-TW"/>
        </w:rPr>
        <w:t>。</w:t>
      </w:r>
    </w:p>
    <w:p w:rsidR="007B07B1" w:rsidRPr="00CF245B" w:rsidRDefault="007B07B1" w:rsidP="007B07B1">
      <w:pPr>
        <w:spacing w:line="360" w:lineRule="auto"/>
        <w:ind w:firstLineChars="200" w:firstLine="482"/>
        <w:rPr>
          <w:rFonts w:ascii="宋体" w:hAnsi="宋体" w:hint="eastAsia"/>
          <w:b/>
          <w:color w:val="000000"/>
          <w:sz w:val="24"/>
        </w:rPr>
      </w:pPr>
      <w:r w:rsidRPr="00CF245B">
        <w:rPr>
          <w:rFonts w:ascii="宋体" w:hAnsi="宋体" w:hint="eastAsia"/>
          <w:b/>
          <w:color w:val="000000"/>
          <w:sz w:val="24"/>
        </w:rPr>
        <w:t>（七）其他</w:t>
      </w:r>
    </w:p>
    <w:p w:rsidR="007B07B1" w:rsidRPr="00CF245B" w:rsidRDefault="007B07B1" w:rsidP="007B07B1">
      <w:pPr>
        <w:spacing w:line="360" w:lineRule="auto"/>
        <w:ind w:firstLineChars="200" w:firstLine="480"/>
        <w:rPr>
          <w:rFonts w:ascii="宋体" w:hAnsi="宋体" w:cs="宋体" w:hint="eastAsia"/>
          <w:bCs/>
          <w:color w:val="000000"/>
          <w:kern w:val="0"/>
          <w:sz w:val="24"/>
        </w:rPr>
      </w:pPr>
      <w:r w:rsidRPr="00CF245B">
        <w:rPr>
          <w:rFonts w:ascii="宋体" w:hAnsi="宋体" w:cs="宋体" w:hint="eastAsia"/>
          <w:bCs/>
          <w:color w:val="000000"/>
          <w:kern w:val="0"/>
          <w:sz w:val="24"/>
        </w:rPr>
        <w:t>1、若采购人有急需、特殊书目采购，中标人需无条件配合。</w:t>
      </w:r>
    </w:p>
    <w:p w:rsidR="007B07B1" w:rsidRPr="00CF245B" w:rsidRDefault="007B07B1" w:rsidP="007B07B1">
      <w:pPr>
        <w:spacing w:line="360" w:lineRule="auto"/>
        <w:ind w:firstLineChars="200" w:firstLine="480"/>
        <w:rPr>
          <w:rFonts w:ascii="宋体" w:hAnsi="宋体" w:hint="eastAsia"/>
          <w:color w:val="000000"/>
          <w:sz w:val="24"/>
        </w:rPr>
      </w:pPr>
      <w:r w:rsidRPr="00CF245B">
        <w:rPr>
          <w:rFonts w:ascii="宋体" w:hAnsi="宋体" w:cs="宋体" w:hint="eastAsia"/>
          <w:bCs/>
          <w:color w:val="000000"/>
          <w:kern w:val="0"/>
          <w:sz w:val="24"/>
        </w:rPr>
        <w:t>2、报价含货物包括该项目的订购、配送、后期的处理加工费用保险及相关售后服务等的一切费用。</w:t>
      </w:r>
    </w:p>
    <w:p w:rsidR="007B07B1" w:rsidRPr="00CF245B" w:rsidRDefault="007B07B1" w:rsidP="007B07B1">
      <w:pPr>
        <w:spacing w:line="360" w:lineRule="auto"/>
        <w:ind w:firstLineChars="200" w:firstLine="480"/>
        <w:rPr>
          <w:rFonts w:ascii="宋体" w:hAnsi="宋体" w:hint="eastAsia"/>
          <w:color w:val="000000"/>
          <w:sz w:val="24"/>
        </w:rPr>
      </w:pPr>
      <w:r w:rsidRPr="00CF245B">
        <w:rPr>
          <w:rFonts w:ascii="宋体" w:hAnsi="宋体" w:hint="eastAsia"/>
          <w:color w:val="000000"/>
          <w:sz w:val="24"/>
        </w:rPr>
        <w:t>3、投标人必须根据自身实际能力做出实事求是的承诺，不得夸大自身服务实力或做出不能完成的服务承诺。中标后未能完全履行基本服务要求或其自身服务承诺的，其中标资格将被取消。</w:t>
      </w:r>
    </w:p>
    <w:p w:rsidR="007B07B1" w:rsidRPr="00CF245B" w:rsidRDefault="007B07B1" w:rsidP="007B07B1">
      <w:pPr>
        <w:spacing w:line="360" w:lineRule="auto"/>
        <w:ind w:firstLineChars="200" w:firstLine="482"/>
        <w:rPr>
          <w:rFonts w:ascii="宋体" w:hAnsi="宋体" w:hint="eastAsia"/>
          <w:b/>
          <w:color w:val="000000"/>
          <w:sz w:val="24"/>
        </w:rPr>
      </w:pPr>
      <w:r w:rsidRPr="00CF245B">
        <w:rPr>
          <w:rFonts w:ascii="宋体" w:hAnsi="宋体" w:hint="eastAsia"/>
          <w:b/>
          <w:color w:val="000000"/>
          <w:sz w:val="24"/>
        </w:rPr>
        <w:t>三、商务需求</w:t>
      </w:r>
      <w:bookmarkEnd w:id="1"/>
    </w:p>
    <w:p w:rsidR="007B07B1" w:rsidRPr="00CF245B" w:rsidRDefault="007B07B1" w:rsidP="007B07B1">
      <w:pPr>
        <w:spacing w:line="360" w:lineRule="auto"/>
        <w:ind w:firstLineChars="200" w:firstLine="482"/>
        <w:rPr>
          <w:rFonts w:ascii="宋体" w:hAnsi="宋体" w:hint="eastAsia"/>
          <w:b/>
          <w:color w:val="000000"/>
          <w:sz w:val="24"/>
          <w:lang w:bidi="en-US"/>
        </w:rPr>
      </w:pPr>
      <w:r w:rsidRPr="00CF245B">
        <w:rPr>
          <w:rFonts w:ascii="宋体" w:hAnsi="宋体" w:hint="eastAsia"/>
          <w:b/>
          <w:color w:val="000000"/>
          <w:sz w:val="24"/>
          <w:lang w:bidi="en-US"/>
        </w:rPr>
        <w:t>（一）交货期限：</w:t>
      </w:r>
      <w:r w:rsidRPr="00CF245B">
        <w:rPr>
          <w:rFonts w:ascii="宋体" w:hAnsi="宋体" w:hint="eastAsia"/>
          <w:color w:val="000000"/>
          <w:sz w:val="24"/>
        </w:rPr>
        <w:t>中标人必须在</w:t>
      </w:r>
      <w:r w:rsidRPr="00CF245B">
        <w:rPr>
          <w:rFonts w:ascii="宋体" w:hAnsi="宋体" w:hint="eastAsia"/>
          <w:color w:val="FF0000"/>
          <w:sz w:val="24"/>
        </w:rPr>
        <w:t xml:space="preserve"> </w:t>
      </w:r>
      <w:r w:rsidRPr="00967038">
        <w:rPr>
          <w:rFonts w:ascii="宋体" w:hAnsi="宋体" w:hint="eastAsia"/>
          <w:sz w:val="24"/>
        </w:rPr>
        <w:t>2025年3月31日前</w:t>
      </w:r>
      <w:r w:rsidRPr="00CF245B">
        <w:rPr>
          <w:rFonts w:ascii="宋体" w:hAnsi="宋体" w:hint="eastAsia"/>
          <w:color w:val="000000"/>
          <w:sz w:val="24"/>
        </w:rPr>
        <w:t>完成图书供货、配送及验收并交付各农家书屋使用，配书率100%。</w:t>
      </w:r>
    </w:p>
    <w:p w:rsidR="007B07B1" w:rsidRPr="00CF245B" w:rsidRDefault="007B07B1" w:rsidP="007B07B1">
      <w:pPr>
        <w:spacing w:line="360" w:lineRule="auto"/>
        <w:ind w:firstLineChars="200" w:firstLine="482"/>
        <w:rPr>
          <w:rFonts w:ascii="宋体" w:hAnsi="宋体" w:hint="eastAsia"/>
          <w:b/>
          <w:color w:val="000000"/>
          <w:sz w:val="24"/>
        </w:rPr>
      </w:pPr>
      <w:r w:rsidRPr="00CF245B">
        <w:rPr>
          <w:rFonts w:ascii="宋体" w:hAnsi="宋体" w:hint="eastAsia"/>
          <w:b/>
          <w:color w:val="000000"/>
          <w:sz w:val="24"/>
        </w:rPr>
        <w:t>（二）</w:t>
      </w:r>
      <w:r w:rsidRPr="00CF245B">
        <w:rPr>
          <w:rFonts w:ascii="宋体" w:hAnsi="宋体" w:hint="eastAsia"/>
          <w:b/>
          <w:color w:val="000000"/>
          <w:sz w:val="24"/>
          <w:lang w:bidi="en-US"/>
        </w:rPr>
        <w:t>交货</w:t>
      </w:r>
      <w:r w:rsidRPr="00CF245B">
        <w:rPr>
          <w:rFonts w:ascii="宋体" w:hAnsi="宋体" w:hint="eastAsia"/>
          <w:b/>
          <w:color w:val="000000"/>
          <w:sz w:val="24"/>
        </w:rPr>
        <w:t>地点：</w:t>
      </w:r>
      <w:r w:rsidRPr="00CF245B">
        <w:rPr>
          <w:rFonts w:ascii="宋体" w:hAnsi="宋体" w:hint="eastAsia"/>
          <w:color w:val="000000"/>
          <w:sz w:val="24"/>
        </w:rPr>
        <w:t>采购人指定地点。</w:t>
      </w:r>
    </w:p>
    <w:p w:rsidR="007B07B1" w:rsidRPr="00CF245B" w:rsidRDefault="007B07B1" w:rsidP="007B07B1">
      <w:pPr>
        <w:spacing w:line="360" w:lineRule="auto"/>
        <w:ind w:firstLineChars="200" w:firstLine="482"/>
        <w:rPr>
          <w:rFonts w:ascii="宋体" w:hAnsi="宋体"/>
          <w:bCs/>
          <w:color w:val="000000"/>
          <w:sz w:val="24"/>
        </w:rPr>
      </w:pPr>
      <w:r w:rsidRPr="00CF245B">
        <w:rPr>
          <w:rFonts w:ascii="宋体" w:hAnsi="宋体" w:hint="eastAsia"/>
          <w:b/>
          <w:color w:val="000000"/>
          <w:sz w:val="24"/>
          <w:lang w:bidi="en-US"/>
        </w:rPr>
        <w:t>（三）合同签订时间</w:t>
      </w:r>
      <w:r w:rsidRPr="00CF245B">
        <w:rPr>
          <w:rFonts w:ascii="宋体" w:hAnsi="宋体" w:hint="eastAsia"/>
          <w:b/>
          <w:bCs/>
          <w:color w:val="000000"/>
          <w:sz w:val="24"/>
        </w:rPr>
        <w:t>：</w:t>
      </w:r>
      <w:r w:rsidRPr="00CF245B">
        <w:rPr>
          <w:rFonts w:ascii="宋体" w:hAnsi="宋体" w:hint="eastAsia"/>
          <w:color w:val="000000"/>
          <w:sz w:val="24"/>
        </w:rPr>
        <w:t>中标通知书发出后30日内与采购单位签订合同。</w:t>
      </w:r>
    </w:p>
    <w:p w:rsidR="007B07B1" w:rsidRPr="00CF245B" w:rsidRDefault="007B07B1" w:rsidP="007B07B1">
      <w:pPr>
        <w:spacing w:line="360" w:lineRule="auto"/>
        <w:ind w:firstLineChars="200" w:firstLine="482"/>
        <w:rPr>
          <w:rFonts w:ascii="宋体" w:hAnsi="宋体" w:hint="eastAsia"/>
          <w:color w:val="000000"/>
          <w:sz w:val="24"/>
        </w:rPr>
      </w:pPr>
      <w:r w:rsidRPr="00CF245B">
        <w:rPr>
          <w:rFonts w:ascii="宋体" w:hAnsi="宋体" w:hint="eastAsia"/>
          <w:b/>
          <w:color w:val="000000"/>
          <w:sz w:val="24"/>
        </w:rPr>
        <w:t>（四）质保期：</w:t>
      </w:r>
      <w:r w:rsidRPr="00CF245B">
        <w:rPr>
          <w:rFonts w:ascii="宋体" w:hAnsi="宋体" w:hint="eastAsia"/>
          <w:color w:val="000000"/>
          <w:sz w:val="24"/>
        </w:rPr>
        <w:t>图书质保期不少于1年。（自验收合格之日起计）</w:t>
      </w:r>
    </w:p>
    <w:p w:rsidR="007B07B1" w:rsidRPr="00CF245B" w:rsidRDefault="007B07B1" w:rsidP="007B07B1">
      <w:pPr>
        <w:spacing w:line="360" w:lineRule="auto"/>
        <w:ind w:firstLineChars="200" w:firstLine="482"/>
        <w:rPr>
          <w:rFonts w:ascii="宋体" w:hAnsi="宋体" w:hint="eastAsia"/>
          <w:b/>
          <w:color w:val="000000"/>
          <w:sz w:val="24"/>
        </w:rPr>
      </w:pPr>
      <w:r w:rsidRPr="00CF245B">
        <w:rPr>
          <w:rFonts w:ascii="宋体" w:hAnsi="宋体" w:hint="eastAsia"/>
          <w:b/>
          <w:color w:val="000000"/>
          <w:sz w:val="24"/>
        </w:rPr>
        <w:t>（五）付款方式：</w:t>
      </w:r>
    </w:p>
    <w:p w:rsidR="007B07B1" w:rsidRPr="00CF245B" w:rsidRDefault="007B07B1" w:rsidP="007B07B1">
      <w:pPr>
        <w:spacing w:line="360" w:lineRule="auto"/>
        <w:ind w:firstLineChars="200" w:firstLine="480"/>
        <w:rPr>
          <w:rFonts w:ascii="宋体" w:hAnsi="宋体" w:hint="eastAsia"/>
          <w:color w:val="000000"/>
          <w:sz w:val="24"/>
        </w:rPr>
      </w:pPr>
      <w:r w:rsidRPr="00CF245B">
        <w:rPr>
          <w:rFonts w:ascii="宋体" w:hAnsi="宋体" w:hint="eastAsia"/>
          <w:color w:val="000000"/>
          <w:sz w:val="24"/>
        </w:rPr>
        <w:t>1、</w:t>
      </w:r>
      <w:r w:rsidRPr="00CF245B">
        <w:rPr>
          <w:rFonts w:ascii="宋体" w:hAnsi="宋体" w:cs="宋体" w:hint="eastAsia"/>
          <w:kern w:val="0"/>
          <w:sz w:val="24"/>
        </w:rPr>
        <w:t>采购人在合同生效以及具备实施条件后7</w:t>
      </w:r>
      <w:r w:rsidRPr="00CF245B">
        <w:rPr>
          <w:rFonts w:ascii="宋体" w:hAnsi="宋体" w:hint="eastAsia"/>
          <w:color w:val="000000"/>
          <w:sz w:val="24"/>
        </w:rPr>
        <w:t>个工作日内支付合同金额（即预算金额）的50%</w:t>
      </w:r>
      <w:r w:rsidRPr="00CF245B">
        <w:rPr>
          <w:rFonts w:ascii="宋体" w:hAnsi="宋体" w:hint="eastAsia"/>
          <w:color w:val="000000"/>
          <w:sz w:val="24"/>
          <w:lang/>
        </w:rPr>
        <w:t>作为预付款</w:t>
      </w:r>
      <w:r w:rsidRPr="00CF245B">
        <w:rPr>
          <w:rFonts w:ascii="宋体" w:hAnsi="宋体" w:hint="eastAsia"/>
          <w:color w:val="000000"/>
          <w:sz w:val="24"/>
        </w:rPr>
        <w:t>，图书分送至各书屋点并经验收合格后7个工作日内支付结算金额扣除预付款后的剩余金额。</w:t>
      </w:r>
    </w:p>
    <w:p w:rsidR="007B07B1" w:rsidRPr="00CF245B" w:rsidRDefault="007B07B1" w:rsidP="007B07B1">
      <w:pPr>
        <w:spacing w:line="360" w:lineRule="auto"/>
        <w:ind w:firstLineChars="200" w:firstLine="480"/>
        <w:rPr>
          <w:rFonts w:ascii="宋体" w:hAnsi="宋体" w:hint="eastAsia"/>
          <w:color w:val="000000"/>
          <w:sz w:val="24"/>
        </w:rPr>
      </w:pPr>
      <w:r w:rsidRPr="00CF245B">
        <w:rPr>
          <w:rFonts w:ascii="宋体" w:hAnsi="宋体" w:hint="eastAsia"/>
          <w:color w:val="000000"/>
          <w:sz w:val="24"/>
        </w:rPr>
        <w:t>2、</w:t>
      </w:r>
      <w:r w:rsidRPr="00CF245B">
        <w:rPr>
          <w:rFonts w:hAnsi="宋体" w:hint="eastAsia"/>
          <w:color w:val="000000"/>
          <w:sz w:val="24"/>
        </w:rPr>
        <w:t>中标人向采购人申请支付款项时均须提供有效的增值税发票</w:t>
      </w:r>
      <w:r w:rsidRPr="00CF245B">
        <w:rPr>
          <w:rFonts w:ascii="宋体" w:hAnsi="宋体" w:hint="eastAsia"/>
          <w:color w:val="000000"/>
          <w:sz w:val="24"/>
        </w:rPr>
        <w:t>，否则采购人有权不支付合同金额。</w:t>
      </w:r>
    </w:p>
    <w:p w:rsidR="007B07B1" w:rsidRPr="00CF245B" w:rsidRDefault="007B07B1" w:rsidP="007B07B1">
      <w:pPr>
        <w:tabs>
          <w:tab w:val="left" w:pos="1898"/>
        </w:tabs>
        <w:autoSpaceDE w:val="0"/>
        <w:autoSpaceDN w:val="0"/>
        <w:adjustRightInd w:val="0"/>
        <w:spacing w:line="360" w:lineRule="auto"/>
        <w:ind w:firstLineChars="196" w:firstLine="472"/>
        <w:rPr>
          <w:rFonts w:ascii="宋体" w:hAnsi="宋体"/>
          <w:b/>
          <w:color w:val="000000"/>
          <w:sz w:val="24"/>
        </w:rPr>
      </w:pPr>
      <w:r w:rsidRPr="00CF245B">
        <w:rPr>
          <w:rFonts w:ascii="宋体" w:hAnsi="宋体" w:hint="eastAsia"/>
          <w:b/>
          <w:color w:val="000000"/>
          <w:sz w:val="24"/>
        </w:rPr>
        <w:t>四、相关说明</w:t>
      </w:r>
    </w:p>
    <w:p w:rsidR="00BB55CC" w:rsidRDefault="007B07B1" w:rsidP="007B07B1">
      <w:pPr>
        <w:autoSpaceDE w:val="0"/>
        <w:autoSpaceDN w:val="0"/>
        <w:spacing w:line="360" w:lineRule="auto"/>
        <w:rPr>
          <w:rFonts w:asciiTheme="minorEastAsia" w:hAnsiTheme="minorEastAsia" w:cs="宋体"/>
          <w:b/>
          <w:kern w:val="0"/>
          <w:sz w:val="24"/>
          <w:u w:val="single"/>
        </w:rPr>
      </w:pPr>
      <w:r w:rsidRPr="00CF245B">
        <w:rPr>
          <w:rFonts w:ascii="宋体" w:hAnsi="宋体" w:hint="eastAsia"/>
          <w:color w:val="000000"/>
          <w:sz w:val="24"/>
        </w:rPr>
        <w:t>现场勘察：无。</w:t>
      </w:r>
    </w:p>
    <w:p w:rsidR="00BB55CC" w:rsidRDefault="00BB55CC" w:rsidP="00BB55CC">
      <w:pPr>
        <w:autoSpaceDE w:val="0"/>
        <w:autoSpaceDN w:val="0"/>
        <w:spacing w:line="360" w:lineRule="auto"/>
        <w:rPr>
          <w:rFonts w:asciiTheme="minorEastAsia" w:hAnsiTheme="minorEastAsia" w:cs="宋体"/>
          <w:b/>
          <w:kern w:val="0"/>
          <w:sz w:val="24"/>
          <w:u w:val="single"/>
        </w:rPr>
      </w:pPr>
    </w:p>
    <w:p w:rsidR="00BB55CC" w:rsidRDefault="00BB55CC" w:rsidP="00BB55CC">
      <w:pPr>
        <w:autoSpaceDE w:val="0"/>
        <w:autoSpaceDN w:val="0"/>
        <w:spacing w:line="360" w:lineRule="auto"/>
        <w:rPr>
          <w:rFonts w:asciiTheme="minorEastAsia" w:hAnsiTheme="minorEastAsia" w:cs="宋体"/>
          <w:b/>
          <w:kern w:val="0"/>
          <w:sz w:val="24"/>
          <w:u w:val="single"/>
        </w:rPr>
      </w:pPr>
    </w:p>
    <w:p w:rsidR="00BB55CC" w:rsidRDefault="00BB55CC" w:rsidP="00BB55CC">
      <w:pPr>
        <w:autoSpaceDE w:val="0"/>
        <w:autoSpaceDN w:val="0"/>
        <w:spacing w:line="360" w:lineRule="auto"/>
        <w:rPr>
          <w:rFonts w:asciiTheme="minorEastAsia" w:hAnsiTheme="minorEastAsia" w:cs="宋体"/>
          <w:b/>
          <w:kern w:val="0"/>
          <w:sz w:val="24"/>
          <w:u w:val="single"/>
        </w:rPr>
      </w:pPr>
    </w:p>
    <w:p w:rsidR="00BB55CC" w:rsidRDefault="00BB55CC" w:rsidP="00BB55CC">
      <w:pPr>
        <w:autoSpaceDE w:val="0"/>
        <w:autoSpaceDN w:val="0"/>
        <w:spacing w:line="360" w:lineRule="auto"/>
        <w:rPr>
          <w:rFonts w:asciiTheme="minorEastAsia" w:hAnsiTheme="minorEastAsia" w:cs="宋体"/>
          <w:b/>
          <w:kern w:val="0"/>
          <w:sz w:val="24"/>
          <w:u w:val="single"/>
        </w:rPr>
      </w:pPr>
    </w:p>
    <w:p w:rsidR="00BB55CC" w:rsidRPr="00BB55CC" w:rsidRDefault="00BB55CC" w:rsidP="00BB55CC">
      <w:pPr>
        <w:autoSpaceDE w:val="0"/>
        <w:autoSpaceDN w:val="0"/>
        <w:spacing w:line="360" w:lineRule="auto"/>
        <w:jc w:val="center"/>
        <w:rPr>
          <w:rFonts w:asciiTheme="minorEastAsia" w:hAnsiTheme="minorEastAsia"/>
          <w:b/>
          <w:bCs/>
          <w:sz w:val="32"/>
          <w:szCs w:val="32"/>
        </w:rPr>
      </w:pPr>
      <w:r w:rsidRPr="00BB55CC">
        <w:rPr>
          <w:rFonts w:asciiTheme="minorEastAsia" w:hAnsiTheme="minorEastAsia" w:hint="eastAsia"/>
          <w:b/>
          <w:bCs/>
          <w:sz w:val="32"/>
          <w:szCs w:val="32"/>
        </w:rPr>
        <w:lastRenderedPageBreak/>
        <w:t>商务技术及价格评审</w:t>
      </w:r>
    </w:p>
    <w:p w:rsidR="00BB55CC" w:rsidRPr="007104E6" w:rsidRDefault="00BB55CC" w:rsidP="00BB55CC">
      <w:pPr>
        <w:autoSpaceDE w:val="0"/>
        <w:autoSpaceDN w:val="0"/>
        <w:spacing w:line="360" w:lineRule="auto"/>
        <w:ind w:firstLineChars="200" w:firstLine="480"/>
        <w:rPr>
          <w:rFonts w:asciiTheme="minorEastAsia" w:hAnsiTheme="minorEastAsia"/>
          <w:kern w:val="0"/>
          <w:sz w:val="24"/>
        </w:rPr>
      </w:pPr>
      <w:r w:rsidRPr="007104E6">
        <w:rPr>
          <w:rFonts w:asciiTheme="minorEastAsia" w:hAnsiTheme="minorEastAsia" w:cs="宋体" w:hint="eastAsia"/>
          <w:sz w:val="24"/>
        </w:rPr>
        <w:t>本</w:t>
      </w:r>
      <w:r w:rsidRPr="007104E6">
        <w:rPr>
          <w:rFonts w:asciiTheme="minorEastAsia" w:hAnsiTheme="minorEastAsia" w:hint="eastAsia"/>
          <w:kern w:val="0"/>
          <w:sz w:val="24"/>
        </w:rPr>
        <w:t>项目评审方法为综合评分法，总计100分，评</w:t>
      </w:r>
      <w:r w:rsidRPr="007104E6">
        <w:rPr>
          <w:rFonts w:asciiTheme="minorEastAsia" w:hAnsiTheme="minorEastAsia" w:hint="eastAsia"/>
          <w:sz w:val="24"/>
        </w:rPr>
        <w:t>审</w:t>
      </w:r>
      <w:r w:rsidRPr="007104E6">
        <w:rPr>
          <w:rFonts w:asciiTheme="minorEastAsia" w:hAnsiTheme="minorEastAsia" w:hint="eastAsia"/>
          <w:kern w:val="0"/>
          <w:sz w:val="24"/>
        </w:rPr>
        <w:t>按以下标准及要求进行：</w:t>
      </w:r>
    </w:p>
    <w:p w:rsidR="00BB55CC" w:rsidRPr="007104E6" w:rsidRDefault="00BB55CC" w:rsidP="00BB55CC">
      <w:pPr>
        <w:autoSpaceDE w:val="0"/>
        <w:autoSpaceDN w:val="0"/>
        <w:spacing w:line="360" w:lineRule="auto"/>
        <w:ind w:firstLineChars="200" w:firstLine="482"/>
        <w:rPr>
          <w:rFonts w:asciiTheme="minorEastAsia" w:hAnsiTheme="minorEastAsia"/>
          <w:b/>
        </w:rPr>
      </w:pPr>
      <w:r w:rsidRPr="007104E6">
        <w:rPr>
          <w:rFonts w:asciiTheme="minorEastAsia" w:hAnsiTheme="minorEastAsia" w:hint="eastAsia"/>
          <w:b/>
          <w:bCs/>
          <w:sz w:val="24"/>
        </w:rPr>
        <w:t>评分标准</w:t>
      </w:r>
      <w:r w:rsidR="00ED00AD">
        <w:rPr>
          <w:rFonts w:asciiTheme="minorEastAsia" w:hAnsiTheme="minorEastAsia" w:hint="eastAsia"/>
          <w:b/>
          <w:bCs/>
          <w:sz w:val="24"/>
        </w:rPr>
        <w:t>：</w:t>
      </w:r>
    </w:p>
    <w:tbl>
      <w:tblPr>
        <w:tblW w:w="9581" w:type="dxa"/>
        <w:tblInd w:w="-5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25"/>
        <w:gridCol w:w="1343"/>
        <w:gridCol w:w="6946"/>
        <w:gridCol w:w="567"/>
      </w:tblGrid>
      <w:tr w:rsidR="007B07B1" w:rsidRPr="00CF245B" w:rsidTr="00F54DB8">
        <w:trPr>
          <w:trHeight w:val="699"/>
        </w:trPr>
        <w:tc>
          <w:tcPr>
            <w:tcW w:w="725" w:type="dxa"/>
            <w:shd w:val="clear" w:color="auto" w:fill="DDDDDD"/>
            <w:vAlign w:val="center"/>
          </w:tcPr>
          <w:p w:rsidR="007B07B1" w:rsidRPr="00CF245B" w:rsidRDefault="007B07B1" w:rsidP="00F54DB8">
            <w:pPr>
              <w:adjustRightInd w:val="0"/>
              <w:snapToGrid w:val="0"/>
              <w:jc w:val="center"/>
              <w:rPr>
                <w:rFonts w:ascii="宋体" w:hAnsi="宋体"/>
                <w:b/>
                <w:color w:val="000000"/>
                <w:szCs w:val="21"/>
              </w:rPr>
            </w:pPr>
            <w:r w:rsidRPr="00CF245B">
              <w:rPr>
                <w:rFonts w:ascii="宋体" w:hAnsi="宋体" w:hint="eastAsia"/>
                <w:b/>
                <w:color w:val="000000"/>
                <w:szCs w:val="21"/>
              </w:rPr>
              <w:t>分值构成</w:t>
            </w:r>
          </w:p>
        </w:tc>
        <w:tc>
          <w:tcPr>
            <w:tcW w:w="8856" w:type="dxa"/>
            <w:gridSpan w:val="3"/>
            <w:shd w:val="clear" w:color="auto" w:fill="DDDDDD"/>
            <w:vAlign w:val="center"/>
          </w:tcPr>
          <w:p w:rsidR="007B07B1" w:rsidRPr="00CF245B" w:rsidRDefault="007B07B1" w:rsidP="00F54DB8">
            <w:pPr>
              <w:adjustRightInd w:val="0"/>
              <w:snapToGrid w:val="0"/>
              <w:ind w:rightChars="-50" w:right="-105"/>
              <w:jc w:val="center"/>
              <w:rPr>
                <w:rFonts w:ascii="宋体" w:hAnsi="宋体"/>
                <w:b/>
                <w:color w:val="000000"/>
                <w:szCs w:val="21"/>
              </w:rPr>
            </w:pPr>
            <w:r w:rsidRPr="00CF245B">
              <w:rPr>
                <w:rFonts w:ascii="宋体" w:hAnsi="宋体" w:hint="eastAsia"/>
                <w:b/>
                <w:color w:val="000000"/>
                <w:szCs w:val="21"/>
              </w:rPr>
              <w:t>1.技术部分53分 2.商务部分17分 3.报价得分30分</w:t>
            </w:r>
          </w:p>
        </w:tc>
      </w:tr>
      <w:tr w:rsidR="007B07B1" w:rsidRPr="00CF245B" w:rsidTr="00F54DB8">
        <w:trPr>
          <w:trHeight w:val="699"/>
        </w:trPr>
        <w:tc>
          <w:tcPr>
            <w:tcW w:w="725" w:type="dxa"/>
            <w:shd w:val="clear" w:color="auto" w:fill="DDDDDD"/>
            <w:vAlign w:val="center"/>
          </w:tcPr>
          <w:p w:rsidR="007B07B1" w:rsidRPr="00CF245B" w:rsidRDefault="007B07B1" w:rsidP="00F54DB8">
            <w:pPr>
              <w:adjustRightInd w:val="0"/>
              <w:snapToGrid w:val="0"/>
              <w:jc w:val="center"/>
              <w:rPr>
                <w:rFonts w:ascii="宋体" w:hAnsi="宋体" w:hint="eastAsia"/>
                <w:b/>
                <w:color w:val="000000"/>
                <w:szCs w:val="21"/>
              </w:rPr>
            </w:pPr>
            <w:r w:rsidRPr="00CF245B">
              <w:rPr>
                <w:rFonts w:ascii="宋体" w:hAnsi="宋体" w:hint="eastAsia"/>
                <w:b/>
                <w:color w:val="000000"/>
                <w:szCs w:val="21"/>
              </w:rPr>
              <w:t>评分项目</w:t>
            </w:r>
          </w:p>
        </w:tc>
        <w:tc>
          <w:tcPr>
            <w:tcW w:w="8289" w:type="dxa"/>
            <w:gridSpan w:val="2"/>
            <w:shd w:val="clear" w:color="auto" w:fill="DDDDDD"/>
            <w:vAlign w:val="center"/>
          </w:tcPr>
          <w:p w:rsidR="007B07B1" w:rsidRPr="00CF245B" w:rsidRDefault="007B07B1" w:rsidP="00F54DB8">
            <w:pPr>
              <w:adjustRightInd w:val="0"/>
              <w:snapToGrid w:val="0"/>
              <w:jc w:val="center"/>
              <w:rPr>
                <w:rFonts w:ascii="宋体" w:hAnsi="宋体" w:hint="eastAsia"/>
                <w:b/>
                <w:color w:val="000000"/>
                <w:szCs w:val="21"/>
              </w:rPr>
            </w:pPr>
            <w:r w:rsidRPr="00CF245B">
              <w:rPr>
                <w:rFonts w:ascii="宋体" w:hAnsi="宋体" w:hint="eastAsia"/>
                <w:b/>
                <w:color w:val="000000"/>
                <w:szCs w:val="21"/>
              </w:rPr>
              <w:t>评分细则</w:t>
            </w:r>
          </w:p>
        </w:tc>
        <w:tc>
          <w:tcPr>
            <w:tcW w:w="567" w:type="dxa"/>
            <w:shd w:val="clear" w:color="auto" w:fill="DDDDDD"/>
            <w:vAlign w:val="center"/>
          </w:tcPr>
          <w:p w:rsidR="007B07B1" w:rsidRPr="00CF245B" w:rsidRDefault="007B07B1" w:rsidP="00F54DB8">
            <w:pPr>
              <w:adjustRightInd w:val="0"/>
              <w:snapToGrid w:val="0"/>
              <w:ind w:rightChars="-50" w:right="-105"/>
              <w:jc w:val="center"/>
              <w:rPr>
                <w:rFonts w:ascii="宋体" w:hAnsi="宋体" w:hint="eastAsia"/>
                <w:b/>
                <w:color w:val="000000"/>
                <w:szCs w:val="21"/>
              </w:rPr>
            </w:pPr>
            <w:r w:rsidRPr="00CF245B">
              <w:rPr>
                <w:rFonts w:ascii="宋体" w:hAnsi="宋体" w:hint="eastAsia"/>
                <w:b/>
                <w:color w:val="000000"/>
                <w:szCs w:val="21"/>
              </w:rPr>
              <w:t>分值</w:t>
            </w:r>
          </w:p>
        </w:tc>
      </w:tr>
      <w:tr w:rsidR="007B07B1" w:rsidRPr="00CF245B" w:rsidTr="00F54DB8">
        <w:trPr>
          <w:trHeight w:val="851"/>
        </w:trPr>
        <w:tc>
          <w:tcPr>
            <w:tcW w:w="725" w:type="dxa"/>
            <w:vMerge w:val="restart"/>
            <w:vAlign w:val="center"/>
          </w:tcPr>
          <w:p w:rsidR="007B07B1" w:rsidRPr="00CF245B" w:rsidRDefault="007B07B1" w:rsidP="00F54DB8">
            <w:pPr>
              <w:adjustRightInd w:val="0"/>
              <w:snapToGrid w:val="0"/>
              <w:jc w:val="center"/>
              <w:rPr>
                <w:rFonts w:ascii="宋体" w:hAnsi="宋体" w:cs="宋体"/>
                <w:b/>
                <w:snapToGrid w:val="0"/>
                <w:color w:val="000000"/>
                <w:szCs w:val="21"/>
              </w:rPr>
            </w:pPr>
            <w:r w:rsidRPr="00CF245B">
              <w:rPr>
                <w:rFonts w:ascii="宋体" w:hAnsi="宋体" w:cs="宋体" w:hint="eastAsia"/>
                <w:b/>
                <w:snapToGrid w:val="0"/>
                <w:color w:val="000000"/>
                <w:szCs w:val="21"/>
              </w:rPr>
              <w:t>技术部分53分</w:t>
            </w:r>
          </w:p>
        </w:tc>
        <w:tc>
          <w:tcPr>
            <w:tcW w:w="1343" w:type="dxa"/>
            <w:vAlign w:val="center"/>
          </w:tcPr>
          <w:p w:rsidR="007B07B1" w:rsidRPr="00CF245B" w:rsidRDefault="007B07B1" w:rsidP="00F54DB8">
            <w:pPr>
              <w:adjustRightInd w:val="0"/>
              <w:snapToGrid w:val="0"/>
              <w:jc w:val="center"/>
              <w:rPr>
                <w:rFonts w:ascii="宋体" w:hAnsi="宋体" w:cs="宋体"/>
                <w:b/>
                <w:color w:val="000000"/>
                <w:kern w:val="0"/>
                <w:szCs w:val="21"/>
              </w:rPr>
            </w:pPr>
            <w:r w:rsidRPr="00CF245B">
              <w:rPr>
                <w:rFonts w:ascii="宋体" w:hAnsi="宋体" w:cs="Arial" w:hint="eastAsia"/>
                <w:b/>
                <w:color w:val="000000"/>
                <w:szCs w:val="21"/>
              </w:rPr>
              <w:t>对招标文件的响应程度</w:t>
            </w:r>
            <w:r w:rsidRPr="00CF245B">
              <w:rPr>
                <w:rFonts w:ascii="宋体" w:hAnsi="宋体" w:hint="eastAsia"/>
                <w:b/>
                <w:bCs/>
                <w:color w:val="000000"/>
                <w:szCs w:val="21"/>
              </w:rPr>
              <w:t>（6分）</w:t>
            </w:r>
          </w:p>
        </w:tc>
        <w:tc>
          <w:tcPr>
            <w:tcW w:w="6946" w:type="dxa"/>
            <w:vAlign w:val="center"/>
          </w:tcPr>
          <w:p w:rsidR="007B07B1" w:rsidRPr="00CF245B" w:rsidRDefault="007B07B1" w:rsidP="00F54DB8">
            <w:pPr>
              <w:adjustRightInd w:val="0"/>
              <w:snapToGrid w:val="0"/>
              <w:rPr>
                <w:rFonts w:ascii="宋体" w:hAnsi="宋体" w:cs="宋体"/>
                <w:color w:val="000000"/>
                <w:kern w:val="0"/>
                <w:szCs w:val="21"/>
              </w:rPr>
            </w:pPr>
            <w:r w:rsidRPr="00CF245B">
              <w:rPr>
                <w:rFonts w:ascii="宋体" w:hAnsi="宋体" w:cs="宋体" w:hint="eastAsia"/>
                <w:bCs/>
                <w:color w:val="000000"/>
                <w:szCs w:val="21"/>
              </w:rPr>
              <w:t>根据供应商投标文件里的《技术需求响应表》进行评分：全部满足招标需求的得6分；有一项技术指标不满足招标文件要求的扣2分，6分扣完为止。</w:t>
            </w:r>
          </w:p>
        </w:tc>
        <w:tc>
          <w:tcPr>
            <w:tcW w:w="567" w:type="dxa"/>
            <w:vAlign w:val="center"/>
          </w:tcPr>
          <w:p w:rsidR="007B07B1" w:rsidRPr="00CF245B" w:rsidRDefault="007B07B1" w:rsidP="00F54DB8">
            <w:pPr>
              <w:adjustRightInd w:val="0"/>
              <w:snapToGrid w:val="0"/>
              <w:jc w:val="center"/>
              <w:rPr>
                <w:rFonts w:ascii="宋体" w:hAnsi="宋体"/>
                <w:color w:val="000000"/>
                <w:szCs w:val="21"/>
              </w:rPr>
            </w:pPr>
            <w:r w:rsidRPr="00CF245B">
              <w:rPr>
                <w:rFonts w:ascii="宋体" w:hAnsi="宋体" w:hint="eastAsia"/>
                <w:color w:val="000000"/>
                <w:szCs w:val="21"/>
              </w:rPr>
              <w:t>6</w:t>
            </w:r>
          </w:p>
        </w:tc>
      </w:tr>
      <w:tr w:rsidR="007B07B1" w:rsidRPr="00CF245B" w:rsidTr="00F54DB8">
        <w:trPr>
          <w:trHeight w:val="992"/>
        </w:trPr>
        <w:tc>
          <w:tcPr>
            <w:tcW w:w="725" w:type="dxa"/>
            <w:vMerge/>
            <w:vAlign w:val="center"/>
          </w:tcPr>
          <w:p w:rsidR="007B07B1" w:rsidRPr="00CF245B" w:rsidRDefault="007B07B1" w:rsidP="00F54DB8">
            <w:pPr>
              <w:adjustRightInd w:val="0"/>
              <w:snapToGrid w:val="0"/>
              <w:jc w:val="center"/>
              <w:rPr>
                <w:rFonts w:ascii="宋体" w:hAnsi="宋体" w:cs="宋体" w:hint="eastAsia"/>
                <w:b/>
                <w:snapToGrid w:val="0"/>
                <w:color w:val="000000"/>
                <w:szCs w:val="21"/>
              </w:rPr>
            </w:pPr>
          </w:p>
        </w:tc>
        <w:tc>
          <w:tcPr>
            <w:tcW w:w="1343" w:type="dxa"/>
            <w:vAlign w:val="center"/>
          </w:tcPr>
          <w:p w:rsidR="007B07B1" w:rsidRPr="00CF245B" w:rsidRDefault="007B07B1" w:rsidP="00F54DB8">
            <w:pPr>
              <w:adjustRightInd w:val="0"/>
              <w:snapToGrid w:val="0"/>
              <w:jc w:val="center"/>
              <w:rPr>
                <w:rFonts w:ascii="宋体" w:hAnsi="宋体" w:cs="Arial" w:hint="eastAsia"/>
                <w:b/>
                <w:color w:val="000000"/>
                <w:szCs w:val="21"/>
              </w:rPr>
            </w:pPr>
            <w:r w:rsidRPr="00CF245B">
              <w:rPr>
                <w:rFonts w:ascii="宋体" w:hAnsi="宋体" w:cs="宋体" w:hint="eastAsia"/>
                <w:b/>
                <w:bCs/>
                <w:color w:val="000000"/>
                <w:szCs w:val="21"/>
              </w:rPr>
              <w:t>订到率及到货率</w:t>
            </w:r>
            <w:r w:rsidRPr="00CF245B">
              <w:rPr>
                <w:rFonts w:ascii="宋体" w:hAnsi="宋体" w:hint="eastAsia"/>
                <w:b/>
                <w:bCs/>
                <w:color w:val="000000"/>
                <w:szCs w:val="21"/>
              </w:rPr>
              <w:t>（6分）</w:t>
            </w:r>
          </w:p>
        </w:tc>
        <w:tc>
          <w:tcPr>
            <w:tcW w:w="6946" w:type="dxa"/>
            <w:vAlign w:val="center"/>
          </w:tcPr>
          <w:p w:rsidR="007B07B1" w:rsidRPr="00CF245B" w:rsidRDefault="007B07B1" w:rsidP="00F54DB8">
            <w:pPr>
              <w:adjustRightInd w:val="0"/>
              <w:snapToGrid w:val="0"/>
              <w:rPr>
                <w:rFonts w:ascii="宋体" w:hAnsi="宋体" w:cs="宋体" w:hint="eastAsia"/>
                <w:bCs/>
                <w:color w:val="000000"/>
                <w:szCs w:val="21"/>
              </w:rPr>
            </w:pPr>
            <w:r w:rsidRPr="00CF245B">
              <w:rPr>
                <w:rFonts w:ascii="宋体" w:hAnsi="宋体" w:cs="宋体" w:hint="eastAsia"/>
                <w:bCs/>
                <w:color w:val="000000"/>
                <w:szCs w:val="21"/>
              </w:rPr>
              <w:t>1、订到率90%的不得分；订到率90%（不含）~95%（含）的得1分；订到率95%（不含）~100%（含）的得2分。</w:t>
            </w:r>
          </w:p>
          <w:p w:rsidR="007B07B1" w:rsidRPr="00CF245B" w:rsidRDefault="007B07B1" w:rsidP="00F54DB8">
            <w:pPr>
              <w:adjustRightInd w:val="0"/>
              <w:snapToGrid w:val="0"/>
              <w:rPr>
                <w:rFonts w:ascii="宋体" w:hAnsi="宋体" w:cs="宋体" w:hint="eastAsia"/>
                <w:bCs/>
                <w:color w:val="000000"/>
                <w:szCs w:val="21"/>
              </w:rPr>
            </w:pPr>
            <w:r w:rsidRPr="00CF245B">
              <w:rPr>
                <w:rFonts w:ascii="宋体" w:hAnsi="宋体" w:cs="宋体" w:hint="eastAsia"/>
                <w:bCs/>
                <w:color w:val="000000"/>
                <w:szCs w:val="21"/>
              </w:rPr>
              <w:t>2、1个月到货率达到90%的不得分；1个月到货率达到90%（不含）~95%（含）的得1分；1个月到货率达到95%（不含）~100%（含）的得2分。</w:t>
            </w:r>
          </w:p>
          <w:p w:rsidR="007B07B1" w:rsidRPr="00CF245B" w:rsidRDefault="007B07B1" w:rsidP="00F54DB8">
            <w:pPr>
              <w:adjustRightInd w:val="0"/>
              <w:snapToGrid w:val="0"/>
              <w:rPr>
                <w:rFonts w:ascii="宋体" w:hAnsi="宋体" w:cs="宋体" w:hint="eastAsia"/>
                <w:bCs/>
                <w:color w:val="000000"/>
                <w:szCs w:val="21"/>
              </w:rPr>
            </w:pPr>
            <w:r w:rsidRPr="00CF245B">
              <w:rPr>
                <w:rFonts w:ascii="宋体" w:hAnsi="宋体" w:cs="宋体" w:hint="eastAsia"/>
                <w:bCs/>
                <w:color w:val="000000"/>
                <w:szCs w:val="21"/>
              </w:rPr>
              <w:t>3、2个月到货率达到98%的不得分；2个月到货率达到98%（不含）以上的得2分。</w:t>
            </w:r>
          </w:p>
        </w:tc>
        <w:tc>
          <w:tcPr>
            <w:tcW w:w="567" w:type="dxa"/>
            <w:vAlign w:val="center"/>
          </w:tcPr>
          <w:p w:rsidR="007B07B1" w:rsidRPr="00CF245B" w:rsidRDefault="007B07B1" w:rsidP="00F54DB8">
            <w:pPr>
              <w:adjustRightInd w:val="0"/>
              <w:snapToGrid w:val="0"/>
              <w:jc w:val="center"/>
              <w:rPr>
                <w:rFonts w:ascii="宋体" w:hAnsi="宋体" w:hint="eastAsia"/>
                <w:color w:val="000000"/>
                <w:szCs w:val="21"/>
              </w:rPr>
            </w:pPr>
            <w:r w:rsidRPr="00CF245B">
              <w:rPr>
                <w:rFonts w:ascii="宋体" w:hAnsi="宋体" w:hint="eastAsia"/>
                <w:color w:val="000000"/>
                <w:szCs w:val="21"/>
              </w:rPr>
              <w:t>6</w:t>
            </w:r>
          </w:p>
        </w:tc>
      </w:tr>
      <w:tr w:rsidR="007B07B1" w:rsidRPr="00CF245B" w:rsidTr="00F54DB8">
        <w:trPr>
          <w:trHeight w:val="1738"/>
        </w:trPr>
        <w:tc>
          <w:tcPr>
            <w:tcW w:w="725" w:type="dxa"/>
            <w:vMerge/>
            <w:vAlign w:val="center"/>
          </w:tcPr>
          <w:p w:rsidR="007B07B1" w:rsidRPr="00CF245B" w:rsidRDefault="007B07B1" w:rsidP="00F54DB8">
            <w:pPr>
              <w:adjustRightInd w:val="0"/>
              <w:snapToGrid w:val="0"/>
              <w:jc w:val="center"/>
              <w:rPr>
                <w:rFonts w:ascii="宋体" w:hAnsi="宋体" w:cs="宋体"/>
                <w:b/>
                <w:snapToGrid w:val="0"/>
                <w:color w:val="000000"/>
                <w:szCs w:val="21"/>
              </w:rPr>
            </w:pPr>
          </w:p>
        </w:tc>
        <w:tc>
          <w:tcPr>
            <w:tcW w:w="1343" w:type="dxa"/>
            <w:vAlign w:val="center"/>
          </w:tcPr>
          <w:p w:rsidR="007B07B1" w:rsidRPr="00CF245B" w:rsidRDefault="007B07B1" w:rsidP="00F54DB8">
            <w:pPr>
              <w:adjustRightInd w:val="0"/>
              <w:snapToGrid w:val="0"/>
              <w:jc w:val="center"/>
              <w:rPr>
                <w:rFonts w:ascii="宋体" w:hAnsi="宋体" w:cs="Arial" w:hint="eastAsia"/>
                <w:b/>
                <w:bCs/>
                <w:color w:val="000000"/>
                <w:szCs w:val="21"/>
              </w:rPr>
            </w:pPr>
            <w:r w:rsidRPr="00CF245B">
              <w:rPr>
                <w:rFonts w:ascii="宋体" w:hAnsi="宋体" w:cs="Arial" w:hint="eastAsia"/>
                <w:b/>
                <w:bCs/>
                <w:color w:val="000000"/>
                <w:szCs w:val="21"/>
              </w:rPr>
              <w:t>进书渠道</w:t>
            </w:r>
          </w:p>
          <w:p w:rsidR="007B07B1" w:rsidRPr="00CF245B" w:rsidRDefault="007B07B1" w:rsidP="00F54DB8">
            <w:pPr>
              <w:adjustRightInd w:val="0"/>
              <w:snapToGrid w:val="0"/>
              <w:jc w:val="center"/>
              <w:rPr>
                <w:rFonts w:ascii="宋体" w:hAnsi="宋体" w:cs="Arial"/>
                <w:b/>
                <w:color w:val="000000"/>
                <w:szCs w:val="21"/>
              </w:rPr>
            </w:pPr>
            <w:r w:rsidRPr="00CF245B">
              <w:rPr>
                <w:rFonts w:ascii="宋体" w:hAnsi="宋体" w:hint="eastAsia"/>
                <w:b/>
                <w:bCs/>
                <w:color w:val="000000"/>
                <w:szCs w:val="21"/>
              </w:rPr>
              <w:t>（10分）</w:t>
            </w:r>
          </w:p>
        </w:tc>
        <w:tc>
          <w:tcPr>
            <w:tcW w:w="6946" w:type="dxa"/>
            <w:vAlign w:val="center"/>
          </w:tcPr>
          <w:p w:rsidR="007B07B1" w:rsidRPr="00CF245B" w:rsidRDefault="007B07B1" w:rsidP="00F54DB8">
            <w:pPr>
              <w:adjustRightInd w:val="0"/>
              <w:snapToGrid w:val="0"/>
              <w:rPr>
                <w:rFonts w:ascii="宋体" w:hAnsi="宋体" w:cs="宋体"/>
                <w:color w:val="000000"/>
                <w:szCs w:val="21"/>
              </w:rPr>
            </w:pPr>
            <w:r w:rsidRPr="00CF245B">
              <w:rPr>
                <w:rFonts w:ascii="宋体" w:hAnsi="宋体" w:cs="宋体" w:hint="eastAsia"/>
                <w:color w:val="000000"/>
                <w:szCs w:val="21"/>
              </w:rPr>
              <w:t>1、有供书保障的各类国家级出版社、地方出版社数量，超过100家（含）得2分；每增加50家（含）加1分，最高加</w:t>
            </w:r>
            <w:r w:rsidRPr="00CF245B">
              <w:rPr>
                <w:rFonts w:ascii="宋体" w:hAnsi="宋体" w:cs="宋体"/>
                <w:color w:val="000000"/>
                <w:szCs w:val="21"/>
              </w:rPr>
              <w:t>2</w:t>
            </w:r>
            <w:r w:rsidRPr="00CF245B">
              <w:rPr>
                <w:rFonts w:ascii="宋体" w:hAnsi="宋体" w:cs="宋体" w:hint="eastAsia"/>
                <w:color w:val="000000"/>
                <w:szCs w:val="21"/>
              </w:rPr>
              <w:t>分；本条最高得4分。</w:t>
            </w:r>
          </w:p>
          <w:p w:rsidR="007B07B1" w:rsidRPr="00CF245B" w:rsidRDefault="007B07B1" w:rsidP="00F54DB8">
            <w:pPr>
              <w:adjustRightInd w:val="0"/>
              <w:snapToGrid w:val="0"/>
              <w:rPr>
                <w:rFonts w:ascii="宋体" w:hAnsi="宋体" w:cs="宋体" w:hint="eastAsia"/>
                <w:b/>
                <w:color w:val="000000"/>
                <w:szCs w:val="21"/>
              </w:rPr>
            </w:pPr>
            <w:r w:rsidRPr="00CF245B">
              <w:rPr>
                <w:rFonts w:ascii="宋体" w:hAnsi="宋体" w:cs="宋体" w:hint="eastAsia"/>
                <w:color w:val="000000"/>
                <w:szCs w:val="21"/>
              </w:rPr>
              <w:t>2、有国家新闻出版总署印发的《</w:t>
            </w:r>
            <w:r w:rsidRPr="00CF245B">
              <w:rPr>
                <w:rFonts w:ascii="宋体" w:hAnsi="宋体" w:hint="eastAsia"/>
                <w:color w:val="000000"/>
                <w:szCs w:val="21"/>
              </w:rPr>
              <w:t>2023年农家书屋重点图书推荐目录</w:t>
            </w:r>
            <w:r w:rsidRPr="00CF245B">
              <w:rPr>
                <w:rFonts w:ascii="宋体" w:hAnsi="宋体" w:cs="宋体" w:hint="eastAsia"/>
                <w:color w:val="000000"/>
                <w:szCs w:val="21"/>
              </w:rPr>
              <w:t>》中指定的30家出版社专项授权，资料齐全的得6分，少1家扣1分，6分扣完为止。</w:t>
            </w:r>
            <w:r w:rsidRPr="00CF245B">
              <w:rPr>
                <w:rFonts w:ascii="宋体" w:hAnsi="宋体" w:cs="宋体" w:hint="eastAsia"/>
                <w:b/>
                <w:color w:val="000000"/>
                <w:szCs w:val="21"/>
              </w:rPr>
              <w:t>（</w:t>
            </w:r>
            <w:r w:rsidRPr="00CF245B">
              <w:rPr>
                <w:rFonts w:ascii="宋体" w:hAnsi="宋体" w:hint="eastAsia"/>
                <w:b/>
                <w:bCs/>
                <w:color w:val="000000"/>
                <w:kern w:val="0"/>
                <w:szCs w:val="21"/>
              </w:rPr>
              <w:t>需提供相关证明材料，</w:t>
            </w:r>
            <w:r w:rsidRPr="00CF245B">
              <w:rPr>
                <w:rFonts w:ascii="宋体" w:hAnsi="宋体" w:cs="宋体" w:hint="eastAsia"/>
                <w:b/>
                <w:color w:val="000000"/>
                <w:szCs w:val="21"/>
              </w:rPr>
              <w:t>且将与出版社合作的扫描件排列在所有出版社前列，以便查证。未提供不得分）</w:t>
            </w:r>
          </w:p>
        </w:tc>
        <w:tc>
          <w:tcPr>
            <w:tcW w:w="567" w:type="dxa"/>
            <w:vAlign w:val="center"/>
          </w:tcPr>
          <w:p w:rsidR="007B07B1" w:rsidRPr="00CF245B" w:rsidRDefault="007B07B1" w:rsidP="00F54DB8">
            <w:pPr>
              <w:adjustRightInd w:val="0"/>
              <w:snapToGrid w:val="0"/>
              <w:jc w:val="center"/>
              <w:rPr>
                <w:rFonts w:ascii="宋体" w:hAnsi="宋体" w:hint="eastAsia"/>
                <w:color w:val="000000"/>
                <w:szCs w:val="21"/>
              </w:rPr>
            </w:pPr>
            <w:r w:rsidRPr="00CF245B">
              <w:rPr>
                <w:rFonts w:ascii="宋体" w:hAnsi="宋体" w:hint="eastAsia"/>
                <w:color w:val="000000"/>
                <w:szCs w:val="21"/>
              </w:rPr>
              <w:t>10</w:t>
            </w:r>
          </w:p>
        </w:tc>
      </w:tr>
      <w:tr w:rsidR="007B07B1" w:rsidRPr="00CF245B" w:rsidTr="00F54DB8">
        <w:trPr>
          <w:trHeight w:val="1525"/>
        </w:trPr>
        <w:tc>
          <w:tcPr>
            <w:tcW w:w="725" w:type="dxa"/>
            <w:vMerge/>
            <w:vAlign w:val="center"/>
          </w:tcPr>
          <w:p w:rsidR="007B07B1" w:rsidRPr="00CF245B" w:rsidRDefault="007B07B1" w:rsidP="00F54DB8">
            <w:pPr>
              <w:adjustRightInd w:val="0"/>
              <w:snapToGrid w:val="0"/>
              <w:jc w:val="center"/>
              <w:rPr>
                <w:rFonts w:ascii="宋体" w:hAnsi="宋体" w:cs="宋体"/>
                <w:b/>
                <w:snapToGrid w:val="0"/>
                <w:color w:val="000000"/>
                <w:szCs w:val="21"/>
              </w:rPr>
            </w:pPr>
          </w:p>
        </w:tc>
        <w:tc>
          <w:tcPr>
            <w:tcW w:w="1343" w:type="dxa"/>
            <w:vAlign w:val="center"/>
          </w:tcPr>
          <w:p w:rsidR="007B07B1" w:rsidRPr="00CF245B" w:rsidRDefault="007B07B1" w:rsidP="00F54DB8">
            <w:pPr>
              <w:adjustRightInd w:val="0"/>
              <w:snapToGrid w:val="0"/>
              <w:jc w:val="center"/>
              <w:rPr>
                <w:rFonts w:ascii="宋体" w:hAnsi="宋体" w:cs="Arial" w:hint="eastAsia"/>
                <w:b/>
                <w:bCs/>
                <w:color w:val="000000"/>
                <w:szCs w:val="21"/>
              </w:rPr>
            </w:pPr>
            <w:r w:rsidRPr="00CF245B">
              <w:rPr>
                <w:rFonts w:ascii="宋体" w:hAnsi="宋体" w:cs="Arial" w:hint="eastAsia"/>
                <w:b/>
                <w:bCs/>
                <w:color w:val="000000"/>
                <w:szCs w:val="21"/>
              </w:rPr>
              <w:t>图书质量保证</w:t>
            </w:r>
            <w:r w:rsidRPr="00CF245B">
              <w:rPr>
                <w:rFonts w:ascii="宋体" w:hAnsi="宋体" w:hint="eastAsia"/>
                <w:b/>
                <w:bCs/>
                <w:color w:val="000000"/>
                <w:szCs w:val="21"/>
              </w:rPr>
              <w:t>（6分）</w:t>
            </w:r>
          </w:p>
        </w:tc>
        <w:tc>
          <w:tcPr>
            <w:tcW w:w="6946" w:type="dxa"/>
            <w:vAlign w:val="center"/>
          </w:tcPr>
          <w:p w:rsidR="007B07B1" w:rsidRPr="00CF245B" w:rsidRDefault="007B07B1" w:rsidP="00F54DB8">
            <w:pPr>
              <w:adjustRightInd w:val="0"/>
              <w:snapToGrid w:val="0"/>
              <w:rPr>
                <w:rFonts w:ascii="宋体" w:hAnsi="宋体" w:cs="宋体" w:hint="eastAsia"/>
                <w:color w:val="000000"/>
                <w:szCs w:val="21"/>
              </w:rPr>
            </w:pPr>
            <w:r w:rsidRPr="00CF245B">
              <w:rPr>
                <w:rFonts w:ascii="宋体" w:hAnsi="宋体" w:cs="宋体" w:hint="eastAsia"/>
                <w:color w:val="000000"/>
                <w:szCs w:val="21"/>
              </w:rPr>
              <w:t>根据投标人提供的图书质量保证方案进行评分：完全能满足项目实施要求，内容全面、合理且切实可行的得 6 分；能满足项目实施要求，内容全面但存在不足之处的得 5分；基本能满足项目实施要求，内容比较完整但存在不足之处的得 4分；基本能满足项目实施要求，但内容不全面、存在缺陷的得 3分；基本能满足项目实施要求，但内容不全面、缺陷较多的得 2分；不大能满足项目实施要求，且内容不全面、缺陷较多的得1分；无法满足项目实施要求或未提供的得 0 分。</w:t>
            </w:r>
          </w:p>
        </w:tc>
        <w:tc>
          <w:tcPr>
            <w:tcW w:w="567" w:type="dxa"/>
            <w:vAlign w:val="center"/>
          </w:tcPr>
          <w:p w:rsidR="007B07B1" w:rsidRPr="00CF245B" w:rsidRDefault="007B07B1" w:rsidP="00F54DB8">
            <w:pPr>
              <w:adjustRightInd w:val="0"/>
              <w:snapToGrid w:val="0"/>
              <w:jc w:val="center"/>
              <w:rPr>
                <w:rFonts w:ascii="宋体" w:hAnsi="宋体" w:hint="eastAsia"/>
                <w:color w:val="000000"/>
                <w:szCs w:val="21"/>
              </w:rPr>
            </w:pPr>
            <w:r w:rsidRPr="00CF245B">
              <w:rPr>
                <w:rFonts w:ascii="宋体" w:hAnsi="宋体" w:hint="eastAsia"/>
                <w:color w:val="000000"/>
                <w:szCs w:val="21"/>
              </w:rPr>
              <w:t>6</w:t>
            </w:r>
          </w:p>
        </w:tc>
      </w:tr>
      <w:tr w:rsidR="007B07B1" w:rsidRPr="00CF245B" w:rsidTr="00F54DB8">
        <w:trPr>
          <w:trHeight w:val="1263"/>
        </w:trPr>
        <w:tc>
          <w:tcPr>
            <w:tcW w:w="725" w:type="dxa"/>
            <w:vMerge/>
            <w:vAlign w:val="center"/>
          </w:tcPr>
          <w:p w:rsidR="007B07B1" w:rsidRPr="00CF245B" w:rsidRDefault="007B07B1" w:rsidP="00F54DB8">
            <w:pPr>
              <w:adjustRightInd w:val="0"/>
              <w:snapToGrid w:val="0"/>
              <w:jc w:val="center"/>
              <w:rPr>
                <w:rFonts w:ascii="宋体" w:hAnsi="宋体" w:cs="宋体"/>
                <w:b/>
                <w:snapToGrid w:val="0"/>
                <w:color w:val="000000"/>
                <w:szCs w:val="21"/>
              </w:rPr>
            </w:pPr>
          </w:p>
        </w:tc>
        <w:tc>
          <w:tcPr>
            <w:tcW w:w="1343" w:type="dxa"/>
            <w:vMerge w:val="restart"/>
            <w:vAlign w:val="center"/>
          </w:tcPr>
          <w:p w:rsidR="007B07B1" w:rsidRPr="00CF245B" w:rsidRDefault="007B07B1" w:rsidP="00F54DB8">
            <w:pPr>
              <w:adjustRightInd w:val="0"/>
              <w:snapToGrid w:val="0"/>
              <w:jc w:val="center"/>
              <w:rPr>
                <w:rFonts w:ascii="宋体" w:hAnsi="宋体" w:cs="宋体" w:hint="eastAsia"/>
                <w:b/>
                <w:bCs/>
                <w:color w:val="000000"/>
                <w:szCs w:val="21"/>
              </w:rPr>
            </w:pPr>
            <w:r w:rsidRPr="00CF245B">
              <w:rPr>
                <w:rFonts w:ascii="宋体" w:hAnsi="宋体" w:cs="宋体" w:hint="eastAsia"/>
                <w:b/>
                <w:bCs/>
                <w:color w:val="000000"/>
                <w:szCs w:val="21"/>
              </w:rPr>
              <w:t>图书数据加工服务能力</w:t>
            </w:r>
          </w:p>
          <w:p w:rsidR="007B07B1" w:rsidRPr="00CF245B" w:rsidRDefault="007B07B1" w:rsidP="00F54DB8">
            <w:pPr>
              <w:adjustRightInd w:val="0"/>
              <w:snapToGrid w:val="0"/>
              <w:jc w:val="center"/>
              <w:rPr>
                <w:rFonts w:ascii="宋体" w:hAnsi="宋体" w:cs="宋体" w:hint="eastAsia"/>
                <w:b/>
                <w:bCs/>
                <w:color w:val="000000"/>
                <w:szCs w:val="21"/>
              </w:rPr>
            </w:pPr>
            <w:r w:rsidRPr="00CF245B">
              <w:rPr>
                <w:rFonts w:ascii="宋体" w:hAnsi="宋体" w:hint="eastAsia"/>
                <w:b/>
                <w:bCs/>
                <w:color w:val="000000"/>
                <w:szCs w:val="21"/>
              </w:rPr>
              <w:t>（6分）</w:t>
            </w:r>
          </w:p>
        </w:tc>
        <w:tc>
          <w:tcPr>
            <w:tcW w:w="6946" w:type="dxa"/>
            <w:vAlign w:val="center"/>
          </w:tcPr>
          <w:p w:rsidR="007B07B1" w:rsidRPr="00CF245B" w:rsidRDefault="007B07B1" w:rsidP="00F54DB8">
            <w:pPr>
              <w:adjustRightInd w:val="0"/>
              <w:snapToGrid w:val="0"/>
              <w:rPr>
                <w:rFonts w:ascii="宋体" w:hAnsi="宋体" w:cs="宋体" w:hint="eastAsia"/>
                <w:color w:val="000000"/>
                <w:szCs w:val="21"/>
              </w:rPr>
            </w:pPr>
            <w:r w:rsidRPr="00CF245B">
              <w:rPr>
                <w:rFonts w:ascii="宋体" w:hAnsi="宋体" w:cs="宋体" w:hint="eastAsia"/>
                <w:color w:val="000000"/>
                <w:szCs w:val="21"/>
              </w:rPr>
              <w:t>根据投标人提供的图书数据加工服务方案进行评分：方案完全能满足项目实施要求，内容全面、合理且切实可行的得 3 分；能满足项目实施要求，内容全面但存在不足之处的得 2 分；基本能满足项目实施要求，但内容不全面、存在缺陷的得 1 分；无法满足项目实施要求或未提供的得 0分。</w:t>
            </w:r>
          </w:p>
        </w:tc>
        <w:tc>
          <w:tcPr>
            <w:tcW w:w="567" w:type="dxa"/>
            <w:vAlign w:val="center"/>
          </w:tcPr>
          <w:p w:rsidR="007B07B1" w:rsidRPr="00CF245B" w:rsidRDefault="007B07B1" w:rsidP="00F54DB8">
            <w:pPr>
              <w:adjustRightInd w:val="0"/>
              <w:snapToGrid w:val="0"/>
              <w:jc w:val="center"/>
              <w:rPr>
                <w:rFonts w:ascii="宋体" w:hAnsi="宋体" w:hint="eastAsia"/>
                <w:color w:val="000000"/>
                <w:szCs w:val="21"/>
              </w:rPr>
            </w:pPr>
            <w:r w:rsidRPr="00CF245B">
              <w:rPr>
                <w:rFonts w:ascii="宋体" w:hAnsi="宋体" w:hint="eastAsia"/>
                <w:color w:val="000000"/>
                <w:szCs w:val="21"/>
              </w:rPr>
              <w:t>3</w:t>
            </w:r>
          </w:p>
        </w:tc>
      </w:tr>
      <w:tr w:rsidR="007B07B1" w:rsidRPr="00CF245B" w:rsidTr="00F54DB8">
        <w:trPr>
          <w:trHeight w:val="744"/>
        </w:trPr>
        <w:tc>
          <w:tcPr>
            <w:tcW w:w="725" w:type="dxa"/>
            <w:vMerge/>
            <w:vAlign w:val="center"/>
          </w:tcPr>
          <w:p w:rsidR="007B07B1" w:rsidRPr="00CF245B" w:rsidRDefault="007B07B1" w:rsidP="00F54DB8">
            <w:pPr>
              <w:adjustRightInd w:val="0"/>
              <w:snapToGrid w:val="0"/>
              <w:jc w:val="center"/>
              <w:rPr>
                <w:rFonts w:ascii="宋体" w:hAnsi="宋体" w:cs="宋体"/>
                <w:b/>
                <w:snapToGrid w:val="0"/>
                <w:color w:val="000000"/>
                <w:szCs w:val="21"/>
              </w:rPr>
            </w:pPr>
          </w:p>
        </w:tc>
        <w:tc>
          <w:tcPr>
            <w:tcW w:w="1343" w:type="dxa"/>
            <w:vMerge/>
            <w:vAlign w:val="center"/>
          </w:tcPr>
          <w:p w:rsidR="007B07B1" w:rsidRPr="00CF245B" w:rsidRDefault="007B07B1" w:rsidP="00F54DB8">
            <w:pPr>
              <w:adjustRightInd w:val="0"/>
              <w:snapToGrid w:val="0"/>
              <w:jc w:val="center"/>
              <w:rPr>
                <w:rFonts w:ascii="宋体" w:hAnsi="宋体" w:cs="宋体" w:hint="eastAsia"/>
                <w:b/>
                <w:bCs/>
                <w:color w:val="000000"/>
                <w:szCs w:val="21"/>
              </w:rPr>
            </w:pPr>
          </w:p>
        </w:tc>
        <w:tc>
          <w:tcPr>
            <w:tcW w:w="6946" w:type="dxa"/>
            <w:vAlign w:val="center"/>
          </w:tcPr>
          <w:p w:rsidR="007B07B1" w:rsidRPr="00CF245B" w:rsidRDefault="007B07B1" w:rsidP="00F54DB8">
            <w:pPr>
              <w:adjustRightInd w:val="0"/>
              <w:snapToGrid w:val="0"/>
              <w:rPr>
                <w:rFonts w:ascii="宋体" w:hAnsi="宋体" w:cs="宋体" w:hint="eastAsia"/>
                <w:color w:val="000000"/>
                <w:szCs w:val="21"/>
              </w:rPr>
            </w:pPr>
            <w:r w:rsidRPr="00CF245B">
              <w:rPr>
                <w:rFonts w:ascii="宋体" w:hAnsi="宋体" w:hint="eastAsia"/>
                <w:color w:val="000000"/>
                <w:kern w:val="0"/>
                <w:szCs w:val="21"/>
              </w:rPr>
              <w:t>承诺可在订单发出后30天内到场编目加工的得</w:t>
            </w:r>
            <w:r>
              <w:rPr>
                <w:rFonts w:ascii="宋体" w:hAnsi="宋体" w:hint="eastAsia"/>
                <w:color w:val="000000"/>
                <w:kern w:val="0"/>
                <w:szCs w:val="21"/>
              </w:rPr>
              <w:t>3</w:t>
            </w:r>
            <w:r w:rsidRPr="00CF245B">
              <w:rPr>
                <w:rFonts w:ascii="宋体" w:hAnsi="宋体" w:hint="eastAsia"/>
                <w:color w:val="000000"/>
                <w:kern w:val="0"/>
                <w:szCs w:val="21"/>
              </w:rPr>
              <w:t>分；30-40天内可到场编目加工的得1分；其他不得分。</w:t>
            </w:r>
            <w:r w:rsidRPr="00CF245B">
              <w:rPr>
                <w:rFonts w:ascii="宋体" w:hAnsi="宋体" w:cs="宋体" w:hint="eastAsia"/>
                <w:b/>
                <w:color w:val="000000"/>
                <w:szCs w:val="21"/>
              </w:rPr>
              <w:t>（需提供明确承诺，未提供不得分）</w:t>
            </w:r>
          </w:p>
        </w:tc>
        <w:tc>
          <w:tcPr>
            <w:tcW w:w="567" w:type="dxa"/>
            <w:vAlign w:val="center"/>
          </w:tcPr>
          <w:p w:rsidR="007B07B1" w:rsidRPr="00CF245B" w:rsidRDefault="007B07B1" w:rsidP="00F54DB8">
            <w:pPr>
              <w:adjustRightInd w:val="0"/>
              <w:snapToGrid w:val="0"/>
              <w:jc w:val="center"/>
              <w:rPr>
                <w:rFonts w:ascii="宋体" w:hAnsi="宋体" w:hint="eastAsia"/>
                <w:color w:val="000000"/>
                <w:szCs w:val="21"/>
              </w:rPr>
            </w:pPr>
            <w:r>
              <w:rPr>
                <w:rFonts w:ascii="宋体" w:hAnsi="宋体" w:hint="eastAsia"/>
                <w:color w:val="000000"/>
                <w:szCs w:val="21"/>
              </w:rPr>
              <w:t>3</w:t>
            </w:r>
          </w:p>
        </w:tc>
      </w:tr>
      <w:tr w:rsidR="007B07B1" w:rsidRPr="00CF245B" w:rsidTr="00F54DB8">
        <w:trPr>
          <w:trHeight w:val="1705"/>
        </w:trPr>
        <w:tc>
          <w:tcPr>
            <w:tcW w:w="725" w:type="dxa"/>
            <w:vMerge/>
            <w:vAlign w:val="center"/>
          </w:tcPr>
          <w:p w:rsidR="007B07B1" w:rsidRPr="00CF245B" w:rsidRDefault="007B07B1" w:rsidP="00F54DB8">
            <w:pPr>
              <w:adjustRightInd w:val="0"/>
              <w:snapToGrid w:val="0"/>
              <w:jc w:val="center"/>
              <w:rPr>
                <w:rFonts w:ascii="宋体" w:hAnsi="宋体" w:cs="宋体"/>
                <w:b/>
                <w:snapToGrid w:val="0"/>
                <w:color w:val="000000"/>
                <w:szCs w:val="21"/>
              </w:rPr>
            </w:pPr>
          </w:p>
        </w:tc>
        <w:tc>
          <w:tcPr>
            <w:tcW w:w="1343" w:type="dxa"/>
            <w:vAlign w:val="center"/>
          </w:tcPr>
          <w:p w:rsidR="007B07B1" w:rsidRPr="00CF245B" w:rsidRDefault="007B07B1" w:rsidP="00F54DB8">
            <w:pPr>
              <w:adjustRightInd w:val="0"/>
              <w:snapToGrid w:val="0"/>
              <w:jc w:val="center"/>
              <w:rPr>
                <w:rFonts w:ascii="宋体" w:hAnsi="宋体" w:cs="Arial" w:hint="eastAsia"/>
                <w:b/>
                <w:bCs/>
                <w:color w:val="000000"/>
                <w:szCs w:val="21"/>
              </w:rPr>
            </w:pPr>
            <w:r w:rsidRPr="00CF245B">
              <w:rPr>
                <w:rFonts w:ascii="宋体" w:hAnsi="宋体" w:hint="eastAsia"/>
                <w:b/>
                <w:bCs/>
                <w:color w:val="000000"/>
                <w:szCs w:val="21"/>
              </w:rPr>
              <w:t>特殊书目响应能力（4分）</w:t>
            </w:r>
          </w:p>
        </w:tc>
        <w:tc>
          <w:tcPr>
            <w:tcW w:w="6946" w:type="dxa"/>
            <w:vAlign w:val="center"/>
          </w:tcPr>
          <w:p w:rsidR="007B07B1" w:rsidRPr="00CF245B" w:rsidRDefault="007B07B1" w:rsidP="00F54DB8">
            <w:pPr>
              <w:adjustRightInd w:val="0"/>
              <w:snapToGrid w:val="0"/>
              <w:rPr>
                <w:rFonts w:ascii="宋体" w:hAnsi="宋体" w:hint="eastAsia"/>
                <w:b/>
                <w:color w:val="000000"/>
                <w:szCs w:val="21"/>
              </w:rPr>
            </w:pPr>
            <w:r w:rsidRPr="00CF245B">
              <w:rPr>
                <w:rFonts w:ascii="宋体" w:hAnsi="宋体" w:cs="宋体" w:hint="eastAsia"/>
                <w:color w:val="000000"/>
                <w:szCs w:val="21"/>
              </w:rPr>
              <w:t>投标人能否采取各种方式积极配合采购人随时进行急需、特殊图书的增订、补订等工作：</w:t>
            </w:r>
            <w:r w:rsidRPr="00CF245B">
              <w:rPr>
                <w:rFonts w:ascii="宋体" w:hAnsi="宋体" w:cs="宋体"/>
                <w:color w:val="000000"/>
                <w:szCs w:val="21"/>
              </w:rPr>
              <w:t>1</w:t>
            </w:r>
            <w:r w:rsidRPr="00CF245B">
              <w:rPr>
                <w:rFonts w:ascii="宋体" w:hAnsi="宋体" w:cs="宋体" w:hint="eastAsia"/>
                <w:color w:val="000000"/>
                <w:szCs w:val="21"/>
              </w:rPr>
              <w:t>、承诺对采购人的突击采购需求30分钟内响应，</w:t>
            </w:r>
            <w:r w:rsidRPr="00CF245B">
              <w:rPr>
                <w:rFonts w:ascii="宋体" w:hAnsi="宋体" w:cs="宋体"/>
                <w:color w:val="000000"/>
                <w:szCs w:val="21"/>
              </w:rPr>
              <w:t>5</w:t>
            </w:r>
            <w:r w:rsidRPr="00CF245B">
              <w:rPr>
                <w:rFonts w:ascii="宋体" w:hAnsi="宋体" w:cs="宋体" w:hint="eastAsia"/>
                <w:color w:val="000000"/>
                <w:szCs w:val="21"/>
              </w:rPr>
              <w:t>个工作日内送达的，得2分；2、承诺对采购人的需求可通过“孔网”、“京东”、“当当”、“卓越”、“博库”等平台采购的，且其价格按中标折扣率结算的，得2分。</w:t>
            </w:r>
            <w:r w:rsidRPr="00CF245B">
              <w:rPr>
                <w:rFonts w:ascii="宋体" w:hAnsi="宋体" w:cs="宋体" w:hint="eastAsia"/>
                <w:b/>
                <w:color w:val="000000"/>
                <w:szCs w:val="21"/>
              </w:rPr>
              <w:t>（需提供明确承诺，承诺函应包含上述2项内容，缺项或未提供则本项不得分）</w:t>
            </w:r>
          </w:p>
        </w:tc>
        <w:tc>
          <w:tcPr>
            <w:tcW w:w="567" w:type="dxa"/>
            <w:vAlign w:val="center"/>
          </w:tcPr>
          <w:p w:rsidR="007B07B1" w:rsidRPr="00CF245B" w:rsidRDefault="007B07B1" w:rsidP="00F54DB8">
            <w:pPr>
              <w:adjustRightInd w:val="0"/>
              <w:snapToGrid w:val="0"/>
              <w:jc w:val="center"/>
              <w:rPr>
                <w:rFonts w:ascii="宋体" w:hAnsi="宋体" w:hint="eastAsia"/>
                <w:color w:val="000000"/>
                <w:szCs w:val="21"/>
              </w:rPr>
            </w:pPr>
            <w:r w:rsidRPr="00CF245B">
              <w:rPr>
                <w:rFonts w:ascii="宋体" w:hAnsi="宋体" w:hint="eastAsia"/>
                <w:color w:val="000000"/>
                <w:szCs w:val="21"/>
              </w:rPr>
              <w:t>4</w:t>
            </w:r>
          </w:p>
        </w:tc>
      </w:tr>
      <w:tr w:rsidR="007B07B1" w:rsidRPr="00CF245B" w:rsidTr="00F54DB8">
        <w:trPr>
          <w:trHeight w:val="1275"/>
        </w:trPr>
        <w:tc>
          <w:tcPr>
            <w:tcW w:w="725" w:type="dxa"/>
            <w:vMerge/>
            <w:vAlign w:val="center"/>
          </w:tcPr>
          <w:p w:rsidR="007B07B1" w:rsidRPr="00CF245B" w:rsidRDefault="007B07B1" w:rsidP="00F54DB8">
            <w:pPr>
              <w:adjustRightInd w:val="0"/>
              <w:snapToGrid w:val="0"/>
              <w:jc w:val="center"/>
              <w:rPr>
                <w:rFonts w:ascii="宋体" w:hAnsi="宋体" w:cs="宋体"/>
                <w:b/>
                <w:snapToGrid w:val="0"/>
                <w:color w:val="000000"/>
                <w:szCs w:val="21"/>
              </w:rPr>
            </w:pPr>
          </w:p>
        </w:tc>
        <w:tc>
          <w:tcPr>
            <w:tcW w:w="1343" w:type="dxa"/>
            <w:vAlign w:val="center"/>
          </w:tcPr>
          <w:p w:rsidR="007B07B1" w:rsidRPr="00CF245B" w:rsidRDefault="007B07B1" w:rsidP="00F54DB8">
            <w:pPr>
              <w:adjustRightInd w:val="0"/>
              <w:snapToGrid w:val="0"/>
              <w:jc w:val="center"/>
              <w:rPr>
                <w:rFonts w:ascii="宋体" w:hAnsi="宋体"/>
                <w:b/>
                <w:bCs/>
                <w:color w:val="000000"/>
                <w:szCs w:val="21"/>
              </w:rPr>
            </w:pPr>
            <w:r w:rsidRPr="00CF245B">
              <w:rPr>
                <w:rFonts w:ascii="宋体" w:hAnsi="宋体" w:hint="eastAsia"/>
                <w:b/>
                <w:bCs/>
                <w:color w:val="000000"/>
                <w:szCs w:val="21"/>
              </w:rPr>
              <w:t>配送储运方案（3分）</w:t>
            </w:r>
          </w:p>
        </w:tc>
        <w:tc>
          <w:tcPr>
            <w:tcW w:w="6946" w:type="dxa"/>
            <w:vAlign w:val="center"/>
          </w:tcPr>
          <w:p w:rsidR="007B07B1" w:rsidRPr="00CF245B" w:rsidRDefault="007B07B1" w:rsidP="00F54DB8">
            <w:pPr>
              <w:pStyle w:val="aa"/>
              <w:rPr>
                <w:rFonts w:ascii="宋体" w:hAnsi="宋体"/>
                <w:b/>
                <w:color w:val="000000"/>
                <w:szCs w:val="21"/>
              </w:rPr>
            </w:pPr>
            <w:r w:rsidRPr="00CF245B">
              <w:rPr>
                <w:rFonts w:ascii="宋体" w:hAnsi="宋体" w:cs="宋体" w:hint="eastAsia"/>
                <w:color w:val="000000"/>
                <w:szCs w:val="21"/>
              </w:rPr>
              <w:t>根据投标人提供的</w:t>
            </w:r>
            <w:r w:rsidRPr="00CF245B">
              <w:rPr>
                <w:rFonts w:ascii="宋体" w:hAnsi="宋体" w:hint="eastAsia"/>
                <w:color w:val="000000"/>
                <w:szCs w:val="21"/>
              </w:rPr>
              <w:t>配送储运方案进行评分：方案完全能满足项目实施要求，内容全面、合理且切实可行的得 3 分；能满足项目实施要求，内容全面但存在不足之处的得 2分；基本能满足项目实施要求，但内容不全面、缺陷较多的得 1 分；无法满足项目实施要求</w:t>
            </w:r>
            <w:r w:rsidRPr="00CF245B">
              <w:rPr>
                <w:rFonts w:ascii="宋体" w:hAnsi="宋体" w:cs="宋体" w:hint="eastAsia"/>
                <w:color w:val="000000"/>
                <w:szCs w:val="21"/>
              </w:rPr>
              <w:t>或未提供</w:t>
            </w:r>
            <w:r w:rsidRPr="00CF245B">
              <w:rPr>
                <w:rFonts w:ascii="宋体" w:hAnsi="宋体" w:hint="eastAsia"/>
                <w:color w:val="000000"/>
                <w:szCs w:val="21"/>
              </w:rPr>
              <w:t>的得 0 分。</w:t>
            </w:r>
          </w:p>
        </w:tc>
        <w:tc>
          <w:tcPr>
            <w:tcW w:w="567" w:type="dxa"/>
            <w:vAlign w:val="center"/>
          </w:tcPr>
          <w:p w:rsidR="007B07B1" w:rsidRPr="00CF245B" w:rsidRDefault="007B07B1" w:rsidP="00F54DB8">
            <w:pPr>
              <w:adjustRightInd w:val="0"/>
              <w:snapToGrid w:val="0"/>
              <w:jc w:val="center"/>
              <w:rPr>
                <w:rFonts w:ascii="宋体" w:hAnsi="宋体"/>
                <w:color w:val="000000"/>
                <w:szCs w:val="21"/>
              </w:rPr>
            </w:pPr>
            <w:r w:rsidRPr="00CF245B">
              <w:rPr>
                <w:rFonts w:ascii="宋体" w:hAnsi="宋体" w:hint="eastAsia"/>
                <w:color w:val="000000"/>
                <w:szCs w:val="21"/>
              </w:rPr>
              <w:t>3</w:t>
            </w:r>
          </w:p>
        </w:tc>
      </w:tr>
      <w:tr w:rsidR="007B07B1" w:rsidRPr="00CF245B" w:rsidTr="00F54DB8">
        <w:trPr>
          <w:trHeight w:val="1399"/>
        </w:trPr>
        <w:tc>
          <w:tcPr>
            <w:tcW w:w="725" w:type="dxa"/>
            <w:vMerge/>
            <w:vAlign w:val="center"/>
          </w:tcPr>
          <w:p w:rsidR="007B07B1" w:rsidRPr="00CF245B" w:rsidRDefault="007B07B1" w:rsidP="00F54DB8">
            <w:pPr>
              <w:adjustRightInd w:val="0"/>
              <w:snapToGrid w:val="0"/>
              <w:jc w:val="center"/>
              <w:rPr>
                <w:rFonts w:ascii="宋体" w:hAnsi="宋体" w:cs="宋体"/>
                <w:b/>
                <w:snapToGrid w:val="0"/>
                <w:color w:val="000000"/>
                <w:szCs w:val="21"/>
              </w:rPr>
            </w:pPr>
          </w:p>
        </w:tc>
        <w:tc>
          <w:tcPr>
            <w:tcW w:w="1343" w:type="dxa"/>
            <w:vAlign w:val="center"/>
          </w:tcPr>
          <w:p w:rsidR="007B07B1" w:rsidRPr="00CF245B" w:rsidRDefault="007B07B1" w:rsidP="00F54DB8">
            <w:pPr>
              <w:adjustRightInd w:val="0"/>
              <w:snapToGrid w:val="0"/>
              <w:jc w:val="center"/>
              <w:rPr>
                <w:rFonts w:ascii="宋体" w:hAnsi="宋体" w:hint="eastAsia"/>
                <w:b/>
                <w:bCs/>
                <w:color w:val="000000"/>
                <w:szCs w:val="21"/>
              </w:rPr>
            </w:pPr>
            <w:r w:rsidRPr="00CF245B">
              <w:rPr>
                <w:rFonts w:ascii="宋体" w:hAnsi="宋体" w:hint="eastAsia"/>
                <w:b/>
                <w:bCs/>
                <w:color w:val="000000"/>
                <w:szCs w:val="21"/>
              </w:rPr>
              <w:t>供货时间保障方案（3分）</w:t>
            </w:r>
          </w:p>
        </w:tc>
        <w:tc>
          <w:tcPr>
            <w:tcW w:w="6946" w:type="dxa"/>
            <w:vAlign w:val="center"/>
          </w:tcPr>
          <w:p w:rsidR="007B07B1" w:rsidRPr="00CF245B" w:rsidRDefault="007B07B1" w:rsidP="00F54DB8">
            <w:pPr>
              <w:pStyle w:val="aa"/>
              <w:rPr>
                <w:rFonts w:ascii="宋体" w:hAnsi="宋体" w:cs="宋体" w:hint="eastAsia"/>
                <w:color w:val="000000"/>
                <w:szCs w:val="21"/>
              </w:rPr>
            </w:pPr>
            <w:r w:rsidRPr="00CF245B">
              <w:rPr>
                <w:rFonts w:ascii="宋体" w:hAnsi="宋体" w:cs="宋体" w:hint="eastAsia"/>
                <w:color w:val="000000"/>
                <w:szCs w:val="21"/>
              </w:rPr>
              <w:t>根据投标人提供的</w:t>
            </w:r>
            <w:r w:rsidRPr="00CF245B">
              <w:rPr>
                <w:rFonts w:ascii="宋体" w:hAnsi="宋体" w:hint="eastAsia"/>
                <w:bCs/>
                <w:color w:val="000000"/>
                <w:szCs w:val="21"/>
              </w:rPr>
              <w:t>供货时间</w:t>
            </w:r>
            <w:r w:rsidRPr="00CF245B">
              <w:rPr>
                <w:rFonts w:ascii="宋体" w:hAnsi="宋体" w:hint="eastAsia"/>
                <w:color w:val="000000"/>
                <w:szCs w:val="21"/>
              </w:rPr>
              <w:t>方案进行评分：方案完全能满足项目实施要求，内容全面、合理且切实可行的得 3 分；能满足项目实施要求，内容全面但存在不足之处的得 2分；基本能满足项目实施要求，但内容不全面、缺陷较多的得 1 分；无法满足项目实施要求</w:t>
            </w:r>
            <w:r w:rsidRPr="00CF245B">
              <w:rPr>
                <w:rFonts w:ascii="宋体" w:hAnsi="宋体" w:cs="宋体" w:hint="eastAsia"/>
                <w:color w:val="000000"/>
                <w:szCs w:val="21"/>
              </w:rPr>
              <w:t>或未提供</w:t>
            </w:r>
            <w:r w:rsidRPr="00CF245B">
              <w:rPr>
                <w:rFonts w:ascii="宋体" w:hAnsi="宋体" w:hint="eastAsia"/>
                <w:color w:val="000000"/>
                <w:szCs w:val="21"/>
              </w:rPr>
              <w:t>的得 0 分。</w:t>
            </w:r>
          </w:p>
        </w:tc>
        <w:tc>
          <w:tcPr>
            <w:tcW w:w="567" w:type="dxa"/>
            <w:vAlign w:val="center"/>
          </w:tcPr>
          <w:p w:rsidR="007B07B1" w:rsidRPr="00CF245B" w:rsidRDefault="007B07B1" w:rsidP="00F54DB8">
            <w:pPr>
              <w:adjustRightInd w:val="0"/>
              <w:snapToGrid w:val="0"/>
              <w:jc w:val="center"/>
              <w:rPr>
                <w:rFonts w:ascii="宋体" w:hAnsi="宋体" w:hint="eastAsia"/>
                <w:color w:val="000000"/>
                <w:szCs w:val="21"/>
              </w:rPr>
            </w:pPr>
            <w:r w:rsidRPr="00CF245B">
              <w:rPr>
                <w:rFonts w:ascii="宋体" w:hAnsi="宋体" w:hint="eastAsia"/>
                <w:color w:val="000000"/>
                <w:szCs w:val="21"/>
              </w:rPr>
              <w:t>3</w:t>
            </w:r>
          </w:p>
        </w:tc>
      </w:tr>
      <w:tr w:rsidR="007B07B1" w:rsidRPr="00CF245B" w:rsidTr="00F54DB8">
        <w:trPr>
          <w:trHeight w:val="2823"/>
        </w:trPr>
        <w:tc>
          <w:tcPr>
            <w:tcW w:w="725" w:type="dxa"/>
            <w:vMerge/>
            <w:vAlign w:val="center"/>
          </w:tcPr>
          <w:p w:rsidR="007B07B1" w:rsidRPr="00CF245B" w:rsidRDefault="007B07B1" w:rsidP="00F54DB8">
            <w:pPr>
              <w:adjustRightInd w:val="0"/>
              <w:snapToGrid w:val="0"/>
              <w:jc w:val="center"/>
              <w:rPr>
                <w:rFonts w:ascii="宋体" w:hAnsi="宋体" w:cs="宋体"/>
                <w:b/>
                <w:snapToGrid w:val="0"/>
                <w:color w:val="000000"/>
                <w:szCs w:val="21"/>
              </w:rPr>
            </w:pPr>
          </w:p>
        </w:tc>
        <w:tc>
          <w:tcPr>
            <w:tcW w:w="1343" w:type="dxa"/>
            <w:vAlign w:val="center"/>
          </w:tcPr>
          <w:p w:rsidR="007B07B1" w:rsidRPr="00CF245B" w:rsidRDefault="007B07B1" w:rsidP="00F54DB8">
            <w:pPr>
              <w:adjustRightInd w:val="0"/>
              <w:snapToGrid w:val="0"/>
              <w:jc w:val="center"/>
              <w:rPr>
                <w:rFonts w:ascii="宋体" w:hAnsi="宋体" w:cs="宋体" w:hint="eastAsia"/>
                <w:b/>
                <w:bCs/>
                <w:color w:val="000000"/>
                <w:szCs w:val="21"/>
              </w:rPr>
            </w:pPr>
            <w:r w:rsidRPr="00CF245B">
              <w:rPr>
                <w:rFonts w:ascii="宋体" w:hAnsi="宋体" w:cs="宋体" w:hint="eastAsia"/>
                <w:b/>
                <w:bCs/>
                <w:color w:val="000000"/>
                <w:szCs w:val="21"/>
              </w:rPr>
              <w:t>网站建设</w:t>
            </w:r>
          </w:p>
          <w:p w:rsidR="007B07B1" w:rsidRPr="00CF245B" w:rsidRDefault="007B07B1" w:rsidP="00F54DB8">
            <w:pPr>
              <w:adjustRightInd w:val="0"/>
              <w:snapToGrid w:val="0"/>
              <w:jc w:val="center"/>
              <w:rPr>
                <w:rFonts w:ascii="宋体" w:hAnsi="宋体" w:cs="宋体" w:hint="eastAsia"/>
                <w:b/>
                <w:bCs/>
                <w:color w:val="000000"/>
                <w:szCs w:val="21"/>
              </w:rPr>
            </w:pPr>
            <w:r w:rsidRPr="00CF245B">
              <w:rPr>
                <w:rFonts w:ascii="宋体" w:hAnsi="宋体" w:hint="eastAsia"/>
                <w:b/>
                <w:bCs/>
                <w:color w:val="000000"/>
                <w:szCs w:val="21"/>
              </w:rPr>
              <w:t>（3分）</w:t>
            </w:r>
          </w:p>
        </w:tc>
        <w:tc>
          <w:tcPr>
            <w:tcW w:w="6946" w:type="dxa"/>
            <w:vAlign w:val="center"/>
          </w:tcPr>
          <w:p w:rsidR="007B07B1" w:rsidRPr="00CF245B" w:rsidRDefault="007B07B1" w:rsidP="00F54DB8">
            <w:pPr>
              <w:adjustRightInd w:val="0"/>
              <w:snapToGrid w:val="0"/>
              <w:rPr>
                <w:rFonts w:ascii="宋体" w:hAnsi="宋体" w:hint="eastAsia"/>
                <w:color w:val="000000"/>
                <w:kern w:val="0"/>
                <w:szCs w:val="21"/>
              </w:rPr>
            </w:pPr>
            <w:r w:rsidRPr="00CF245B">
              <w:rPr>
                <w:rFonts w:ascii="宋体" w:hAnsi="宋体" w:hint="eastAsia"/>
                <w:color w:val="000000"/>
                <w:kern w:val="0"/>
                <w:szCs w:val="21"/>
              </w:rPr>
              <w:t>投标人具有独立的且有完备的专业功能的网站；有丰富的图书品种和书目信息；有专题模块，如：最新书目、专题书目、推荐书目、排行榜；有提供采购单位登录使用账户、提供书目下载、采购单位已选订单marc格式或excel格式生成功能的得3分；</w:t>
            </w:r>
          </w:p>
          <w:p w:rsidR="007B07B1" w:rsidRPr="00CF245B" w:rsidRDefault="007B07B1" w:rsidP="00F54DB8">
            <w:pPr>
              <w:adjustRightInd w:val="0"/>
              <w:snapToGrid w:val="0"/>
              <w:rPr>
                <w:rFonts w:ascii="宋体" w:hAnsi="宋体" w:hint="eastAsia"/>
                <w:color w:val="000000"/>
                <w:kern w:val="0"/>
                <w:szCs w:val="21"/>
              </w:rPr>
            </w:pPr>
            <w:r w:rsidRPr="00CF245B">
              <w:rPr>
                <w:rFonts w:ascii="宋体" w:hAnsi="宋体" w:hint="eastAsia"/>
                <w:color w:val="000000"/>
                <w:kern w:val="0"/>
                <w:szCs w:val="21"/>
              </w:rPr>
              <w:t>投标人具有独立且有相对完备的专业功能的网站，主要有定期发布各类图书书目信息、书目下载、采购单位订单生成EXCEL格式等功能的得2分；</w:t>
            </w:r>
          </w:p>
          <w:p w:rsidR="007B07B1" w:rsidRPr="00CF245B" w:rsidRDefault="007B07B1" w:rsidP="00F54DB8">
            <w:pPr>
              <w:adjustRightInd w:val="0"/>
              <w:snapToGrid w:val="0"/>
              <w:rPr>
                <w:rFonts w:ascii="宋体" w:hAnsi="宋体" w:hint="eastAsia"/>
                <w:color w:val="000000"/>
                <w:kern w:val="0"/>
                <w:szCs w:val="21"/>
              </w:rPr>
            </w:pPr>
            <w:r w:rsidRPr="00CF245B">
              <w:rPr>
                <w:rFonts w:ascii="宋体" w:hAnsi="宋体" w:hint="eastAsia"/>
                <w:color w:val="000000"/>
                <w:kern w:val="0"/>
                <w:szCs w:val="21"/>
              </w:rPr>
              <w:t>投标人具有独立的网站但网站专业功能不完备，不具备定期发布各类图书书目信息、书目下载、采购单位订单生成EXCEL格式三大功能的得1分。</w:t>
            </w:r>
          </w:p>
          <w:p w:rsidR="007B07B1" w:rsidRPr="00CF245B" w:rsidRDefault="007B07B1" w:rsidP="00F54DB8">
            <w:pPr>
              <w:adjustRightInd w:val="0"/>
              <w:snapToGrid w:val="0"/>
              <w:rPr>
                <w:rFonts w:ascii="宋体" w:hAnsi="宋体" w:hint="eastAsia"/>
                <w:color w:val="000000"/>
                <w:kern w:val="0"/>
                <w:szCs w:val="21"/>
              </w:rPr>
            </w:pPr>
            <w:r w:rsidRPr="00CF245B">
              <w:rPr>
                <w:rFonts w:ascii="宋体" w:hAnsi="宋体" w:hint="eastAsia"/>
                <w:b/>
                <w:bCs/>
                <w:color w:val="000000"/>
                <w:kern w:val="0"/>
                <w:szCs w:val="21"/>
              </w:rPr>
              <w:t>（需提供登陆网址、用户名及密码、网页截图等证明并加盖公章</w:t>
            </w:r>
            <w:r w:rsidRPr="00CF245B">
              <w:rPr>
                <w:rFonts w:ascii="宋体" w:hAnsi="宋体" w:hint="eastAsia"/>
                <w:b/>
                <w:color w:val="000000"/>
                <w:kern w:val="0"/>
                <w:szCs w:val="21"/>
              </w:rPr>
              <w:t>，</w:t>
            </w:r>
            <w:r w:rsidRPr="00CF245B">
              <w:rPr>
                <w:rFonts w:ascii="宋体" w:hAnsi="宋体" w:cs="宋体" w:hint="eastAsia"/>
                <w:b/>
                <w:color w:val="000000"/>
                <w:szCs w:val="21"/>
              </w:rPr>
              <w:t>未</w:t>
            </w:r>
            <w:r w:rsidRPr="00CF245B">
              <w:rPr>
                <w:rFonts w:ascii="宋体" w:hAnsi="宋体" w:hint="eastAsia"/>
                <w:b/>
                <w:color w:val="000000"/>
                <w:kern w:val="0"/>
                <w:szCs w:val="21"/>
              </w:rPr>
              <w:t>提供不得分</w:t>
            </w:r>
            <w:r w:rsidRPr="00CF245B">
              <w:rPr>
                <w:rFonts w:ascii="宋体" w:hAnsi="宋体" w:hint="eastAsia"/>
                <w:b/>
                <w:bCs/>
                <w:color w:val="000000"/>
                <w:kern w:val="0"/>
                <w:szCs w:val="21"/>
              </w:rPr>
              <w:t>）</w:t>
            </w:r>
          </w:p>
        </w:tc>
        <w:tc>
          <w:tcPr>
            <w:tcW w:w="567" w:type="dxa"/>
            <w:vAlign w:val="center"/>
          </w:tcPr>
          <w:p w:rsidR="007B07B1" w:rsidRPr="00CF245B" w:rsidRDefault="007B07B1" w:rsidP="00F54DB8">
            <w:pPr>
              <w:adjustRightInd w:val="0"/>
              <w:snapToGrid w:val="0"/>
              <w:jc w:val="center"/>
              <w:rPr>
                <w:rFonts w:ascii="宋体" w:hAnsi="宋体" w:hint="eastAsia"/>
                <w:color w:val="000000"/>
                <w:szCs w:val="21"/>
              </w:rPr>
            </w:pPr>
            <w:r w:rsidRPr="00CF245B">
              <w:rPr>
                <w:rFonts w:ascii="宋体" w:hAnsi="宋体" w:hint="eastAsia"/>
                <w:color w:val="000000"/>
                <w:szCs w:val="21"/>
              </w:rPr>
              <w:t>3</w:t>
            </w:r>
          </w:p>
        </w:tc>
      </w:tr>
      <w:tr w:rsidR="007B07B1" w:rsidRPr="00CF245B" w:rsidTr="00F54DB8">
        <w:trPr>
          <w:trHeight w:val="1557"/>
        </w:trPr>
        <w:tc>
          <w:tcPr>
            <w:tcW w:w="725" w:type="dxa"/>
            <w:vMerge/>
            <w:vAlign w:val="center"/>
          </w:tcPr>
          <w:p w:rsidR="007B07B1" w:rsidRPr="00CF245B" w:rsidRDefault="007B07B1" w:rsidP="00F54DB8">
            <w:pPr>
              <w:adjustRightInd w:val="0"/>
              <w:snapToGrid w:val="0"/>
              <w:jc w:val="center"/>
              <w:rPr>
                <w:rFonts w:ascii="宋体" w:hAnsi="宋体" w:cs="宋体"/>
                <w:b/>
                <w:snapToGrid w:val="0"/>
                <w:color w:val="000000"/>
                <w:szCs w:val="21"/>
              </w:rPr>
            </w:pPr>
          </w:p>
        </w:tc>
        <w:tc>
          <w:tcPr>
            <w:tcW w:w="1343" w:type="dxa"/>
            <w:vAlign w:val="center"/>
          </w:tcPr>
          <w:p w:rsidR="007B07B1" w:rsidRPr="00CF245B" w:rsidRDefault="007B07B1" w:rsidP="00F54DB8">
            <w:pPr>
              <w:adjustRightInd w:val="0"/>
              <w:snapToGrid w:val="0"/>
              <w:jc w:val="center"/>
              <w:rPr>
                <w:rFonts w:ascii="宋体" w:hAnsi="宋体" w:cs="宋体" w:hint="eastAsia"/>
                <w:b/>
                <w:bCs/>
                <w:color w:val="000000"/>
                <w:szCs w:val="21"/>
              </w:rPr>
            </w:pPr>
            <w:r w:rsidRPr="00CF245B">
              <w:rPr>
                <w:rFonts w:ascii="宋体" w:hAnsi="宋体" w:cs="宋体" w:hint="eastAsia"/>
                <w:b/>
                <w:bCs/>
                <w:color w:val="000000"/>
                <w:szCs w:val="21"/>
              </w:rPr>
              <w:t>应急方案</w:t>
            </w:r>
          </w:p>
          <w:p w:rsidR="007B07B1" w:rsidRPr="00CF245B" w:rsidRDefault="007B07B1" w:rsidP="00F54DB8">
            <w:pPr>
              <w:adjustRightInd w:val="0"/>
              <w:snapToGrid w:val="0"/>
              <w:jc w:val="center"/>
              <w:rPr>
                <w:rFonts w:ascii="宋体" w:hAnsi="宋体" w:cs="宋体" w:hint="eastAsia"/>
                <w:b/>
                <w:bCs/>
                <w:color w:val="000000"/>
                <w:szCs w:val="21"/>
              </w:rPr>
            </w:pPr>
            <w:r w:rsidRPr="00CF245B">
              <w:rPr>
                <w:rFonts w:ascii="宋体" w:hAnsi="宋体" w:hint="eastAsia"/>
                <w:b/>
                <w:bCs/>
                <w:color w:val="000000"/>
                <w:szCs w:val="21"/>
              </w:rPr>
              <w:t>（3分）</w:t>
            </w:r>
          </w:p>
        </w:tc>
        <w:tc>
          <w:tcPr>
            <w:tcW w:w="6946" w:type="dxa"/>
            <w:vAlign w:val="center"/>
          </w:tcPr>
          <w:p w:rsidR="007B07B1" w:rsidRPr="00CF245B" w:rsidRDefault="007B07B1" w:rsidP="00F54DB8">
            <w:pPr>
              <w:adjustRightInd w:val="0"/>
              <w:snapToGrid w:val="0"/>
              <w:rPr>
                <w:rFonts w:ascii="宋体" w:hAnsi="宋体" w:hint="eastAsia"/>
                <w:color w:val="000000"/>
                <w:kern w:val="0"/>
                <w:szCs w:val="21"/>
              </w:rPr>
            </w:pPr>
            <w:r w:rsidRPr="00CF245B">
              <w:rPr>
                <w:rFonts w:ascii="宋体" w:hAnsi="宋体" w:hint="eastAsia"/>
                <w:color w:val="000000"/>
                <w:kern w:val="0"/>
                <w:szCs w:val="21"/>
              </w:rPr>
              <w:t>根据投标人对已订书单因情况变化，采购人要求减少订数或要求取消订购的反应能力；对采购人已预订，但因到货、出版推迟等不能及时供货的图书，或取消出版的图书信息能否及时予以反馈；对图书质量问题、与采购人要求不符、与预订不符等原因退书的处理态度及处理速度进行评分：方案科学合理得3分；方案比较合理得2分；方案基本可行的得1分。</w:t>
            </w:r>
          </w:p>
        </w:tc>
        <w:tc>
          <w:tcPr>
            <w:tcW w:w="567" w:type="dxa"/>
            <w:vAlign w:val="center"/>
          </w:tcPr>
          <w:p w:rsidR="007B07B1" w:rsidRPr="00CF245B" w:rsidRDefault="007B07B1" w:rsidP="00F54DB8">
            <w:pPr>
              <w:adjustRightInd w:val="0"/>
              <w:snapToGrid w:val="0"/>
              <w:jc w:val="center"/>
              <w:rPr>
                <w:rFonts w:ascii="宋体" w:hAnsi="宋体" w:hint="eastAsia"/>
                <w:color w:val="000000"/>
                <w:szCs w:val="21"/>
              </w:rPr>
            </w:pPr>
            <w:r w:rsidRPr="00CF245B">
              <w:rPr>
                <w:rFonts w:ascii="宋体" w:hAnsi="宋体" w:hint="eastAsia"/>
                <w:color w:val="000000"/>
                <w:szCs w:val="21"/>
              </w:rPr>
              <w:t>3</w:t>
            </w:r>
          </w:p>
        </w:tc>
      </w:tr>
      <w:tr w:rsidR="007B07B1" w:rsidRPr="00CF245B" w:rsidTr="00F54DB8">
        <w:trPr>
          <w:trHeight w:val="978"/>
        </w:trPr>
        <w:tc>
          <w:tcPr>
            <w:tcW w:w="725" w:type="dxa"/>
            <w:vMerge/>
            <w:vAlign w:val="center"/>
          </w:tcPr>
          <w:p w:rsidR="007B07B1" w:rsidRPr="00CF245B" w:rsidRDefault="007B07B1" w:rsidP="00F54DB8">
            <w:pPr>
              <w:adjustRightInd w:val="0"/>
              <w:snapToGrid w:val="0"/>
              <w:jc w:val="center"/>
              <w:rPr>
                <w:rFonts w:ascii="宋体" w:hAnsi="宋体" w:cs="宋体"/>
                <w:b/>
                <w:snapToGrid w:val="0"/>
                <w:color w:val="000000"/>
                <w:szCs w:val="21"/>
              </w:rPr>
            </w:pPr>
          </w:p>
        </w:tc>
        <w:tc>
          <w:tcPr>
            <w:tcW w:w="1343" w:type="dxa"/>
            <w:vAlign w:val="center"/>
          </w:tcPr>
          <w:p w:rsidR="007B07B1" w:rsidRPr="00CF245B" w:rsidRDefault="007B07B1" w:rsidP="00F54DB8">
            <w:pPr>
              <w:adjustRightInd w:val="0"/>
              <w:snapToGrid w:val="0"/>
              <w:jc w:val="center"/>
              <w:rPr>
                <w:rFonts w:ascii="宋体" w:hAnsi="宋体" w:hint="eastAsia"/>
                <w:b/>
                <w:bCs/>
                <w:color w:val="000000"/>
                <w:szCs w:val="21"/>
              </w:rPr>
            </w:pPr>
            <w:r w:rsidRPr="00CF245B">
              <w:rPr>
                <w:rFonts w:ascii="宋体" w:hAnsi="宋体" w:hint="eastAsia"/>
                <w:b/>
                <w:bCs/>
                <w:color w:val="000000"/>
                <w:szCs w:val="21"/>
              </w:rPr>
              <w:t>验收方案</w:t>
            </w:r>
          </w:p>
          <w:p w:rsidR="007B07B1" w:rsidRPr="00CF245B" w:rsidRDefault="007B07B1" w:rsidP="00F54DB8">
            <w:pPr>
              <w:adjustRightInd w:val="0"/>
              <w:snapToGrid w:val="0"/>
              <w:jc w:val="center"/>
              <w:rPr>
                <w:rFonts w:ascii="宋体" w:hAnsi="宋体" w:cs="宋体" w:hint="eastAsia"/>
                <w:b/>
                <w:bCs/>
                <w:color w:val="000000"/>
                <w:szCs w:val="21"/>
              </w:rPr>
            </w:pPr>
            <w:r w:rsidRPr="00CF245B">
              <w:rPr>
                <w:rFonts w:ascii="宋体" w:hAnsi="宋体" w:cs="宋体" w:hint="eastAsia"/>
                <w:b/>
                <w:snapToGrid w:val="0"/>
                <w:color w:val="000000"/>
                <w:szCs w:val="21"/>
              </w:rPr>
              <w:t>（3分）</w:t>
            </w:r>
          </w:p>
        </w:tc>
        <w:tc>
          <w:tcPr>
            <w:tcW w:w="6946" w:type="dxa"/>
            <w:vAlign w:val="center"/>
          </w:tcPr>
          <w:p w:rsidR="007B07B1" w:rsidRPr="00CF245B" w:rsidRDefault="007B07B1" w:rsidP="00F54DB8">
            <w:pPr>
              <w:adjustRightInd w:val="0"/>
              <w:snapToGrid w:val="0"/>
              <w:rPr>
                <w:rFonts w:ascii="宋体" w:hAnsi="宋体" w:hint="eastAsia"/>
                <w:color w:val="000000"/>
                <w:kern w:val="0"/>
                <w:szCs w:val="21"/>
              </w:rPr>
            </w:pPr>
            <w:r w:rsidRPr="00CF245B">
              <w:rPr>
                <w:rFonts w:ascii="宋体" w:hAnsi="宋体" w:cs="宋体" w:hint="eastAsia"/>
                <w:color w:val="000000"/>
                <w:szCs w:val="21"/>
              </w:rPr>
              <w:t>根据投标人提供的</w:t>
            </w:r>
            <w:r w:rsidRPr="00CF245B">
              <w:rPr>
                <w:rFonts w:ascii="宋体" w:hAnsi="宋体" w:hint="eastAsia"/>
                <w:bCs/>
                <w:color w:val="000000"/>
                <w:szCs w:val="21"/>
              </w:rPr>
              <w:t>验收</w:t>
            </w:r>
            <w:r w:rsidRPr="00CF245B">
              <w:rPr>
                <w:rFonts w:ascii="宋体" w:hAnsi="宋体" w:hint="eastAsia"/>
                <w:color w:val="000000"/>
                <w:szCs w:val="21"/>
              </w:rPr>
              <w:t>方案进行评分：方案完全能满足项目实施要求，内容全面、合理且切实可行的得 3 分；能满足项目实施要求，内容全面但存在不足之处的得 2分；基本能满足项目实施要求，但内容不全面、缺陷较多的得 1 分；无法满足项目实施要求</w:t>
            </w:r>
            <w:r w:rsidRPr="00CF245B">
              <w:rPr>
                <w:rFonts w:ascii="宋体" w:hAnsi="宋体" w:cs="宋体" w:hint="eastAsia"/>
                <w:color w:val="000000"/>
                <w:szCs w:val="21"/>
              </w:rPr>
              <w:t>或未提供</w:t>
            </w:r>
            <w:r w:rsidRPr="00CF245B">
              <w:rPr>
                <w:rFonts w:ascii="宋体" w:hAnsi="宋体" w:hint="eastAsia"/>
                <w:color w:val="000000"/>
                <w:szCs w:val="21"/>
              </w:rPr>
              <w:t>的得 0 分。</w:t>
            </w:r>
          </w:p>
        </w:tc>
        <w:tc>
          <w:tcPr>
            <w:tcW w:w="567" w:type="dxa"/>
            <w:vAlign w:val="center"/>
          </w:tcPr>
          <w:p w:rsidR="007B07B1" w:rsidRPr="00CF245B" w:rsidRDefault="007B07B1" w:rsidP="00F54DB8">
            <w:pPr>
              <w:adjustRightInd w:val="0"/>
              <w:snapToGrid w:val="0"/>
              <w:jc w:val="center"/>
              <w:rPr>
                <w:rFonts w:ascii="宋体" w:hAnsi="宋体" w:hint="eastAsia"/>
                <w:color w:val="000000"/>
                <w:szCs w:val="21"/>
              </w:rPr>
            </w:pPr>
            <w:r w:rsidRPr="00CF245B">
              <w:rPr>
                <w:rFonts w:ascii="宋体" w:hAnsi="宋体" w:hint="eastAsia"/>
                <w:color w:val="000000"/>
                <w:szCs w:val="21"/>
              </w:rPr>
              <w:t>3</w:t>
            </w:r>
          </w:p>
        </w:tc>
      </w:tr>
      <w:tr w:rsidR="007B07B1" w:rsidRPr="00CF245B" w:rsidTr="00F54DB8">
        <w:trPr>
          <w:trHeight w:val="1028"/>
        </w:trPr>
        <w:tc>
          <w:tcPr>
            <w:tcW w:w="725" w:type="dxa"/>
            <w:vMerge w:val="restart"/>
            <w:vAlign w:val="center"/>
          </w:tcPr>
          <w:p w:rsidR="007B07B1" w:rsidRPr="00CF245B" w:rsidRDefault="007B07B1" w:rsidP="00F54DB8">
            <w:pPr>
              <w:adjustRightInd w:val="0"/>
              <w:snapToGrid w:val="0"/>
              <w:jc w:val="center"/>
              <w:rPr>
                <w:rFonts w:ascii="宋体" w:hAnsi="宋体" w:cs="宋体"/>
                <w:b/>
                <w:snapToGrid w:val="0"/>
                <w:color w:val="000000"/>
                <w:szCs w:val="21"/>
              </w:rPr>
            </w:pPr>
            <w:r w:rsidRPr="00CF245B">
              <w:rPr>
                <w:rFonts w:ascii="宋体" w:hAnsi="宋体" w:hint="eastAsia"/>
                <w:b/>
                <w:color w:val="000000"/>
                <w:kern w:val="0"/>
                <w:szCs w:val="21"/>
              </w:rPr>
              <w:t>商务部分17分</w:t>
            </w:r>
          </w:p>
        </w:tc>
        <w:tc>
          <w:tcPr>
            <w:tcW w:w="1343" w:type="dxa"/>
            <w:vMerge w:val="restart"/>
            <w:vAlign w:val="center"/>
          </w:tcPr>
          <w:p w:rsidR="007B07B1" w:rsidRPr="00CF245B" w:rsidRDefault="007B07B1" w:rsidP="00F54DB8">
            <w:pPr>
              <w:adjustRightInd w:val="0"/>
              <w:snapToGrid w:val="0"/>
              <w:jc w:val="center"/>
              <w:rPr>
                <w:rFonts w:ascii="宋体" w:hAnsi="宋体" w:cs="Arial"/>
                <w:b/>
                <w:color w:val="000000"/>
                <w:szCs w:val="21"/>
              </w:rPr>
            </w:pPr>
            <w:r w:rsidRPr="00CF245B">
              <w:rPr>
                <w:rFonts w:ascii="宋体" w:hAnsi="宋体" w:cs="Arial" w:hint="eastAsia"/>
                <w:b/>
                <w:color w:val="000000"/>
                <w:szCs w:val="21"/>
              </w:rPr>
              <w:t>投标人综合实力</w:t>
            </w:r>
            <w:r w:rsidRPr="00CF245B">
              <w:rPr>
                <w:rFonts w:ascii="宋体" w:hAnsi="宋体" w:hint="eastAsia"/>
                <w:b/>
                <w:bCs/>
                <w:color w:val="000000"/>
                <w:szCs w:val="21"/>
              </w:rPr>
              <w:t>（4分）</w:t>
            </w:r>
          </w:p>
        </w:tc>
        <w:tc>
          <w:tcPr>
            <w:tcW w:w="6946" w:type="dxa"/>
            <w:vAlign w:val="center"/>
          </w:tcPr>
          <w:p w:rsidR="007B07B1" w:rsidRPr="00CF245B" w:rsidRDefault="007B07B1" w:rsidP="00F54DB8">
            <w:pPr>
              <w:rPr>
                <w:rFonts w:ascii="宋体" w:hAnsi="宋体"/>
                <w:b/>
                <w:color w:val="000000"/>
                <w:szCs w:val="21"/>
              </w:rPr>
            </w:pPr>
            <w:r w:rsidRPr="00CF245B">
              <w:rPr>
                <w:rFonts w:ascii="宋体" w:hAnsi="宋体" w:hint="eastAsia"/>
                <w:color w:val="000000"/>
                <w:kern w:val="0"/>
                <w:szCs w:val="21"/>
              </w:rPr>
              <w:t>具有市级及以上行政部门颁发的与本项目相关的荣誉证书，每提供1个证书得0.5分，最高得1分。</w:t>
            </w:r>
            <w:r w:rsidRPr="00CF245B">
              <w:rPr>
                <w:rFonts w:ascii="宋体" w:hAnsi="宋体" w:hint="eastAsia"/>
                <w:b/>
                <w:color w:val="000000"/>
                <w:kern w:val="0"/>
                <w:szCs w:val="21"/>
              </w:rPr>
              <w:t>（需提供证书扫描件并加盖投标人公章，</w:t>
            </w:r>
            <w:r w:rsidRPr="00CF245B">
              <w:rPr>
                <w:rFonts w:ascii="宋体" w:hAnsi="宋体" w:cs="宋体" w:hint="eastAsia"/>
                <w:b/>
                <w:color w:val="000000"/>
                <w:szCs w:val="21"/>
              </w:rPr>
              <w:t>未</w:t>
            </w:r>
            <w:r w:rsidRPr="00CF245B">
              <w:rPr>
                <w:rFonts w:ascii="宋体" w:hAnsi="宋体" w:hint="eastAsia"/>
                <w:b/>
                <w:color w:val="000000"/>
                <w:kern w:val="0"/>
                <w:szCs w:val="21"/>
              </w:rPr>
              <w:t>提供不得分）</w:t>
            </w:r>
          </w:p>
        </w:tc>
        <w:tc>
          <w:tcPr>
            <w:tcW w:w="567" w:type="dxa"/>
            <w:vAlign w:val="center"/>
          </w:tcPr>
          <w:p w:rsidR="007B07B1" w:rsidRPr="00CF245B" w:rsidRDefault="007B07B1" w:rsidP="00F54DB8">
            <w:pPr>
              <w:adjustRightInd w:val="0"/>
              <w:snapToGrid w:val="0"/>
              <w:jc w:val="center"/>
              <w:rPr>
                <w:rFonts w:ascii="宋体" w:hAnsi="宋体" w:cs="宋体"/>
                <w:color w:val="000000"/>
                <w:szCs w:val="21"/>
              </w:rPr>
            </w:pPr>
            <w:r w:rsidRPr="00CF245B">
              <w:rPr>
                <w:rFonts w:ascii="宋体" w:hAnsi="宋体" w:cs="宋体" w:hint="eastAsia"/>
                <w:color w:val="000000"/>
                <w:szCs w:val="21"/>
              </w:rPr>
              <w:t>1</w:t>
            </w:r>
          </w:p>
        </w:tc>
      </w:tr>
      <w:tr w:rsidR="007B07B1" w:rsidRPr="00CF245B" w:rsidTr="00F54DB8">
        <w:trPr>
          <w:trHeight w:val="1403"/>
        </w:trPr>
        <w:tc>
          <w:tcPr>
            <w:tcW w:w="725" w:type="dxa"/>
            <w:vMerge/>
            <w:vAlign w:val="center"/>
          </w:tcPr>
          <w:p w:rsidR="007B07B1" w:rsidRPr="00CF245B" w:rsidRDefault="007B07B1" w:rsidP="00F54DB8">
            <w:pPr>
              <w:adjustRightInd w:val="0"/>
              <w:snapToGrid w:val="0"/>
              <w:jc w:val="center"/>
              <w:rPr>
                <w:rFonts w:ascii="宋体" w:hAnsi="宋体" w:hint="eastAsia"/>
                <w:b/>
                <w:color w:val="000000"/>
                <w:kern w:val="0"/>
                <w:szCs w:val="21"/>
              </w:rPr>
            </w:pPr>
          </w:p>
        </w:tc>
        <w:tc>
          <w:tcPr>
            <w:tcW w:w="1343" w:type="dxa"/>
            <w:vMerge/>
            <w:vAlign w:val="center"/>
          </w:tcPr>
          <w:p w:rsidR="007B07B1" w:rsidRPr="00CF245B" w:rsidRDefault="007B07B1" w:rsidP="00F54DB8">
            <w:pPr>
              <w:adjustRightInd w:val="0"/>
              <w:snapToGrid w:val="0"/>
              <w:jc w:val="center"/>
              <w:rPr>
                <w:rFonts w:ascii="宋体" w:hAnsi="宋体" w:cs="Arial" w:hint="eastAsia"/>
                <w:b/>
                <w:color w:val="000000"/>
                <w:szCs w:val="21"/>
              </w:rPr>
            </w:pPr>
          </w:p>
        </w:tc>
        <w:tc>
          <w:tcPr>
            <w:tcW w:w="6946" w:type="dxa"/>
            <w:vAlign w:val="center"/>
          </w:tcPr>
          <w:p w:rsidR="007B07B1" w:rsidRPr="00CF245B" w:rsidRDefault="007B07B1" w:rsidP="00F54DB8">
            <w:pPr>
              <w:rPr>
                <w:rFonts w:ascii="宋体" w:hAnsi="宋体" w:cs="宋体" w:hint="eastAsia"/>
                <w:bCs/>
                <w:color w:val="000000"/>
                <w:szCs w:val="21"/>
              </w:rPr>
            </w:pPr>
            <w:r w:rsidRPr="00CF245B">
              <w:rPr>
                <w:rFonts w:ascii="宋体" w:hAnsi="宋体" w:cs="宋体" w:hint="eastAsia"/>
                <w:bCs/>
                <w:color w:val="000000"/>
                <w:szCs w:val="21"/>
              </w:rPr>
              <w:t>投标人有现采场地的得1分；现采场地≥3000平方米的得1.5分；现采场地≥5000平方米的得2分，现采场地≥7500平方米的得2.5分；现采场地≥10000平方米的得3分。</w:t>
            </w:r>
          </w:p>
          <w:p w:rsidR="007B07B1" w:rsidRPr="00CF245B" w:rsidRDefault="007B07B1" w:rsidP="00F54DB8">
            <w:pPr>
              <w:rPr>
                <w:rFonts w:ascii="宋体" w:hAnsi="宋体" w:hint="eastAsia"/>
                <w:color w:val="000000"/>
                <w:kern w:val="0"/>
                <w:szCs w:val="21"/>
              </w:rPr>
            </w:pPr>
            <w:r w:rsidRPr="00CF245B">
              <w:rPr>
                <w:rFonts w:ascii="宋体" w:hAnsi="宋体" w:cs="宋体" w:hint="eastAsia"/>
                <w:b/>
                <w:color w:val="000000"/>
                <w:szCs w:val="21"/>
              </w:rPr>
              <w:t>（自有场地需提供房产证明扫描件，租赁场地需提供房产证明及租赁协议扫描件，并加盖公章，未</w:t>
            </w:r>
            <w:r w:rsidRPr="00CF245B">
              <w:rPr>
                <w:rFonts w:ascii="宋体" w:hAnsi="宋体" w:hint="eastAsia"/>
                <w:b/>
                <w:color w:val="000000"/>
                <w:kern w:val="0"/>
                <w:szCs w:val="21"/>
              </w:rPr>
              <w:t>提供不得分</w:t>
            </w:r>
            <w:r w:rsidRPr="00CF245B">
              <w:rPr>
                <w:rFonts w:ascii="宋体" w:hAnsi="宋体" w:cs="宋体" w:hint="eastAsia"/>
                <w:b/>
                <w:color w:val="000000"/>
                <w:szCs w:val="21"/>
              </w:rPr>
              <w:t>）</w:t>
            </w:r>
          </w:p>
        </w:tc>
        <w:tc>
          <w:tcPr>
            <w:tcW w:w="567" w:type="dxa"/>
            <w:vAlign w:val="center"/>
          </w:tcPr>
          <w:p w:rsidR="007B07B1" w:rsidRPr="00CF245B" w:rsidRDefault="007B07B1" w:rsidP="00F54DB8">
            <w:pPr>
              <w:adjustRightInd w:val="0"/>
              <w:snapToGrid w:val="0"/>
              <w:jc w:val="center"/>
              <w:rPr>
                <w:rFonts w:ascii="宋体" w:hAnsi="宋体" w:cs="宋体" w:hint="eastAsia"/>
                <w:color w:val="000000"/>
                <w:szCs w:val="21"/>
              </w:rPr>
            </w:pPr>
            <w:r w:rsidRPr="00CF245B">
              <w:rPr>
                <w:rFonts w:ascii="宋体" w:hAnsi="宋体" w:cs="宋体" w:hint="eastAsia"/>
                <w:color w:val="000000"/>
                <w:szCs w:val="21"/>
              </w:rPr>
              <w:t>3</w:t>
            </w:r>
          </w:p>
        </w:tc>
      </w:tr>
      <w:tr w:rsidR="007B07B1" w:rsidRPr="00CF245B" w:rsidTr="00F54DB8">
        <w:trPr>
          <w:trHeight w:val="1408"/>
        </w:trPr>
        <w:tc>
          <w:tcPr>
            <w:tcW w:w="725" w:type="dxa"/>
            <w:vMerge/>
            <w:vAlign w:val="center"/>
          </w:tcPr>
          <w:p w:rsidR="007B07B1" w:rsidRPr="00CF245B" w:rsidRDefault="007B07B1" w:rsidP="00F54DB8">
            <w:pPr>
              <w:adjustRightInd w:val="0"/>
              <w:snapToGrid w:val="0"/>
              <w:jc w:val="center"/>
              <w:rPr>
                <w:rFonts w:ascii="宋体" w:hAnsi="宋体" w:hint="eastAsia"/>
                <w:b/>
                <w:color w:val="000000"/>
                <w:kern w:val="0"/>
                <w:szCs w:val="21"/>
              </w:rPr>
            </w:pPr>
          </w:p>
        </w:tc>
        <w:tc>
          <w:tcPr>
            <w:tcW w:w="1343" w:type="dxa"/>
            <w:vAlign w:val="center"/>
          </w:tcPr>
          <w:p w:rsidR="007B07B1" w:rsidRPr="00CF245B" w:rsidRDefault="007B07B1" w:rsidP="00F54DB8">
            <w:pPr>
              <w:adjustRightInd w:val="0"/>
              <w:snapToGrid w:val="0"/>
              <w:jc w:val="center"/>
              <w:rPr>
                <w:rFonts w:ascii="宋体" w:hAnsi="宋体" w:hint="eastAsia"/>
                <w:b/>
                <w:bCs/>
                <w:color w:val="000000"/>
                <w:szCs w:val="21"/>
              </w:rPr>
            </w:pPr>
            <w:r w:rsidRPr="00CF245B">
              <w:rPr>
                <w:rFonts w:ascii="宋体" w:hAnsi="宋体" w:hint="eastAsia"/>
                <w:b/>
                <w:color w:val="000000"/>
                <w:szCs w:val="21"/>
                <w:shd w:val="clear" w:color="000000" w:fill="FFFFFF"/>
              </w:rPr>
              <w:t>投标人业绩</w:t>
            </w:r>
            <w:r w:rsidRPr="00CF245B">
              <w:rPr>
                <w:rFonts w:ascii="宋体" w:hAnsi="宋体" w:hint="eastAsia"/>
                <w:b/>
                <w:bCs/>
                <w:color w:val="000000"/>
                <w:szCs w:val="21"/>
              </w:rPr>
              <w:t>（3分）</w:t>
            </w:r>
          </w:p>
        </w:tc>
        <w:tc>
          <w:tcPr>
            <w:tcW w:w="6946" w:type="dxa"/>
            <w:vAlign w:val="center"/>
          </w:tcPr>
          <w:p w:rsidR="007B07B1" w:rsidRPr="00CF245B" w:rsidRDefault="007B07B1" w:rsidP="00F54DB8">
            <w:pPr>
              <w:rPr>
                <w:rFonts w:ascii="宋体" w:hAnsi="宋体" w:hint="eastAsia"/>
                <w:bCs/>
                <w:color w:val="000000"/>
                <w:kern w:val="0"/>
                <w:szCs w:val="21"/>
              </w:rPr>
            </w:pPr>
            <w:r w:rsidRPr="00CF245B">
              <w:rPr>
                <w:rFonts w:ascii="宋体" w:hAnsi="宋体" w:hint="eastAsia"/>
                <w:bCs/>
                <w:color w:val="000000"/>
                <w:kern w:val="0"/>
                <w:szCs w:val="21"/>
              </w:rPr>
              <w:t>投标人提供2022年1月1日以来（以合同签订时间为准）同类项目业绩，每提供1个合同得0.5分，最高得3分（同个业主单位的合同不重复计分）。</w:t>
            </w:r>
          </w:p>
          <w:p w:rsidR="007B07B1" w:rsidRPr="00CF245B" w:rsidRDefault="007B07B1" w:rsidP="00F54DB8">
            <w:pPr>
              <w:rPr>
                <w:rFonts w:ascii="宋体" w:hAnsi="宋体"/>
                <w:b/>
                <w:color w:val="000000"/>
                <w:szCs w:val="21"/>
              </w:rPr>
            </w:pPr>
            <w:r w:rsidRPr="00CF245B">
              <w:rPr>
                <w:rFonts w:ascii="宋体" w:hAnsi="宋体" w:hint="eastAsia"/>
                <w:b/>
                <w:bCs/>
                <w:color w:val="000000"/>
                <w:kern w:val="0"/>
                <w:szCs w:val="21"/>
              </w:rPr>
              <w:t>（需提供项目合同扫描件并加盖</w:t>
            </w:r>
            <w:r w:rsidRPr="00CF245B">
              <w:rPr>
                <w:rFonts w:ascii="宋体" w:hAnsi="宋体" w:hint="eastAsia"/>
                <w:b/>
                <w:color w:val="000000"/>
                <w:kern w:val="0"/>
                <w:szCs w:val="21"/>
              </w:rPr>
              <w:t>投标人</w:t>
            </w:r>
            <w:r w:rsidRPr="00CF245B">
              <w:rPr>
                <w:rFonts w:ascii="宋体" w:hAnsi="宋体" w:hint="eastAsia"/>
                <w:b/>
                <w:bCs/>
                <w:color w:val="000000"/>
                <w:kern w:val="0"/>
                <w:szCs w:val="21"/>
              </w:rPr>
              <w:t>公章，合同不可缺页漏项，提供不全或</w:t>
            </w:r>
            <w:r w:rsidRPr="00CF245B">
              <w:rPr>
                <w:rFonts w:ascii="宋体" w:hAnsi="宋体" w:cs="宋体" w:hint="eastAsia"/>
                <w:b/>
                <w:color w:val="000000"/>
                <w:szCs w:val="21"/>
              </w:rPr>
              <w:t>未</w:t>
            </w:r>
            <w:r w:rsidRPr="00CF245B">
              <w:rPr>
                <w:rFonts w:ascii="宋体" w:hAnsi="宋体" w:hint="eastAsia"/>
                <w:b/>
                <w:bCs/>
                <w:color w:val="000000"/>
                <w:kern w:val="0"/>
                <w:szCs w:val="21"/>
              </w:rPr>
              <w:t>提供的均不得分）</w:t>
            </w:r>
          </w:p>
        </w:tc>
        <w:tc>
          <w:tcPr>
            <w:tcW w:w="567" w:type="dxa"/>
            <w:vAlign w:val="center"/>
          </w:tcPr>
          <w:p w:rsidR="007B07B1" w:rsidRPr="00CF245B" w:rsidRDefault="007B07B1" w:rsidP="00F54DB8">
            <w:pPr>
              <w:snapToGrid w:val="0"/>
              <w:spacing w:line="320" w:lineRule="exact"/>
              <w:jc w:val="center"/>
              <w:rPr>
                <w:rFonts w:ascii="宋体" w:hAnsi="宋体"/>
                <w:color w:val="000000"/>
                <w:szCs w:val="21"/>
              </w:rPr>
            </w:pPr>
            <w:r w:rsidRPr="00CF245B">
              <w:rPr>
                <w:rFonts w:ascii="宋体" w:hAnsi="宋体" w:hint="eastAsia"/>
                <w:color w:val="000000"/>
                <w:szCs w:val="21"/>
              </w:rPr>
              <w:t>3</w:t>
            </w:r>
          </w:p>
        </w:tc>
      </w:tr>
      <w:tr w:rsidR="007B07B1" w:rsidRPr="00CF245B" w:rsidTr="00F54DB8">
        <w:trPr>
          <w:trHeight w:val="841"/>
        </w:trPr>
        <w:tc>
          <w:tcPr>
            <w:tcW w:w="725" w:type="dxa"/>
            <w:vMerge/>
            <w:vAlign w:val="center"/>
          </w:tcPr>
          <w:p w:rsidR="007B07B1" w:rsidRPr="00CF245B" w:rsidRDefault="007B07B1" w:rsidP="00F54DB8">
            <w:pPr>
              <w:adjustRightInd w:val="0"/>
              <w:snapToGrid w:val="0"/>
              <w:jc w:val="center"/>
              <w:rPr>
                <w:rFonts w:ascii="宋体" w:hAnsi="宋体" w:hint="eastAsia"/>
                <w:b/>
                <w:color w:val="000000"/>
                <w:kern w:val="0"/>
                <w:szCs w:val="21"/>
              </w:rPr>
            </w:pPr>
          </w:p>
        </w:tc>
        <w:tc>
          <w:tcPr>
            <w:tcW w:w="1343" w:type="dxa"/>
            <w:vMerge w:val="restart"/>
            <w:vAlign w:val="center"/>
          </w:tcPr>
          <w:p w:rsidR="007B07B1" w:rsidRPr="00CF245B" w:rsidRDefault="007B07B1" w:rsidP="00F54DB8">
            <w:pPr>
              <w:adjustRightInd w:val="0"/>
              <w:snapToGrid w:val="0"/>
              <w:jc w:val="center"/>
              <w:rPr>
                <w:rFonts w:ascii="宋体" w:hAnsi="宋体" w:hint="eastAsia"/>
                <w:b/>
                <w:color w:val="000000"/>
                <w:szCs w:val="21"/>
                <w:shd w:val="clear" w:color="000000" w:fill="FFFFFF"/>
              </w:rPr>
            </w:pPr>
            <w:r w:rsidRPr="00CF245B">
              <w:rPr>
                <w:rFonts w:ascii="宋体" w:hAnsi="宋体" w:hint="eastAsia"/>
                <w:b/>
                <w:bCs/>
                <w:color w:val="000000"/>
                <w:szCs w:val="21"/>
              </w:rPr>
              <w:t>售后服务能力（10分）</w:t>
            </w:r>
          </w:p>
        </w:tc>
        <w:tc>
          <w:tcPr>
            <w:tcW w:w="6946" w:type="dxa"/>
            <w:vAlign w:val="center"/>
          </w:tcPr>
          <w:p w:rsidR="007B07B1" w:rsidRPr="00CF245B" w:rsidRDefault="007B07B1" w:rsidP="00F54DB8">
            <w:pPr>
              <w:rPr>
                <w:rFonts w:ascii="宋体" w:hAnsi="宋体" w:hint="eastAsia"/>
                <w:bCs/>
                <w:color w:val="000000"/>
                <w:kern w:val="0"/>
                <w:szCs w:val="21"/>
              </w:rPr>
            </w:pPr>
            <w:r w:rsidRPr="00CF245B">
              <w:rPr>
                <w:rFonts w:ascii="宋体" w:hAnsi="宋体" w:hint="eastAsia"/>
                <w:bCs/>
                <w:color w:val="000000"/>
                <w:kern w:val="0"/>
                <w:szCs w:val="21"/>
              </w:rPr>
              <w:t>投标人承诺后续能根据采购人要求在农家书屋组织开展活动的得5分。</w:t>
            </w:r>
          </w:p>
          <w:p w:rsidR="007B07B1" w:rsidRPr="00CF245B" w:rsidRDefault="007B07B1" w:rsidP="00F54DB8">
            <w:pPr>
              <w:rPr>
                <w:rFonts w:ascii="宋体" w:hAnsi="宋体" w:hint="eastAsia"/>
                <w:bCs/>
                <w:color w:val="000000"/>
                <w:kern w:val="0"/>
                <w:szCs w:val="21"/>
              </w:rPr>
            </w:pPr>
            <w:r w:rsidRPr="00CF245B">
              <w:rPr>
                <w:rFonts w:ascii="宋体" w:hAnsi="宋体" w:hint="eastAsia"/>
                <w:b/>
                <w:bCs/>
                <w:color w:val="000000"/>
                <w:kern w:val="0"/>
                <w:szCs w:val="21"/>
              </w:rPr>
              <w:t>（需提供承诺书，不提供不得分。提供承诺但后续未能按要求实践的，采购人有权终止合同。）</w:t>
            </w:r>
          </w:p>
        </w:tc>
        <w:tc>
          <w:tcPr>
            <w:tcW w:w="567" w:type="dxa"/>
            <w:vAlign w:val="center"/>
          </w:tcPr>
          <w:p w:rsidR="007B07B1" w:rsidRPr="00CF245B" w:rsidRDefault="007B07B1" w:rsidP="00F54DB8">
            <w:pPr>
              <w:snapToGrid w:val="0"/>
              <w:spacing w:line="320" w:lineRule="exact"/>
              <w:jc w:val="center"/>
              <w:rPr>
                <w:rFonts w:ascii="宋体" w:hAnsi="宋体" w:hint="eastAsia"/>
                <w:color w:val="000000"/>
                <w:szCs w:val="21"/>
              </w:rPr>
            </w:pPr>
            <w:r w:rsidRPr="00CF245B">
              <w:rPr>
                <w:rFonts w:ascii="宋体" w:hAnsi="宋体" w:hint="eastAsia"/>
                <w:color w:val="000000"/>
                <w:szCs w:val="21"/>
              </w:rPr>
              <w:t>5</w:t>
            </w:r>
          </w:p>
        </w:tc>
      </w:tr>
      <w:tr w:rsidR="007B07B1" w:rsidRPr="00CF245B" w:rsidTr="00F54DB8">
        <w:trPr>
          <w:trHeight w:val="416"/>
        </w:trPr>
        <w:tc>
          <w:tcPr>
            <w:tcW w:w="725" w:type="dxa"/>
            <w:vMerge/>
            <w:vAlign w:val="center"/>
          </w:tcPr>
          <w:p w:rsidR="007B07B1" w:rsidRPr="00CF245B" w:rsidRDefault="007B07B1" w:rsidP="00F54DB8">
            <w:pPr>
              <w:adjustRightInd w:val="0"/>
              <w:snapToGrid w:val="0"/>
              <w:jc w:val="center"/>
              <w:rPr>
                <w:rFonts w:ascii="宋体" w:hAnsi="宋体" w:hint="eastAsia"/>
                <w:b/>
                <w:color w:val="000000"/>
                <w:kern w:val="0"/>
                <w:szCs w:val="21"/>
              </w:rPr>
            </w:pPr>
          </w:p>
        </w:tc>
        <w:tc>
          <w:tcPr>
            <w:tcW w:w="1343" w:type="dxa"/>
            <w:vMerge/>
            <w:vAlign w:val="center"/>
          </w:tcPr>
          <w:p w:rsidR="007B07B1" w:rsidRPr="00CF245B" w:rsidRDefault="007B07B1" w:rsidP="00F54DB8">
            <w:pPr>
              <w:adjustRightInd w:val="0"/>
              <w:snapToGrid w:val="0"/>
              <w:jc w:val="center"/>
              <w:rPr>
                <w:rFonts w:ascii="宋体" w:hAnsi="宋体" w:hint="eastAsia"/>
                <w:b/>
                <w:bCs/>
                <w:color w:val="000000"/>
                <w:szCs w:val="21"/>
              </w:rPr>
            </w:pPr>
          </w:p>
        </w:tc>
        <w:tc>
          <w:tcPr>
            <w:tcW w:w="6946" w:type="dxa"/>
            <w:vAlign w:val="center"/>
          </w:tcPr>
          <w:p w:rsidR="007B07B1" w:rsidRPr="00CF245B" w:rsidRDefault="007B07B1" w:rsidP="00F54DB8">
            <w:pPr>
              <w:rPr>
                <w:rFonts w:ascii="宋体" w:hAnsi="宋体" w:cs="宋体"/>
                <w:b/>
                <w:color w:val="000000"/>
                <w:szCs w:val="21"/>
              </w:rPr>
            </w:pPr>
            <w:r w:rsidRPr="00CF245B">
              <w:rPr>
                <w:rFonts w:ascii="宋体" w:hAnsi="宋体" w:hint="eastAsia"/>
                <w:color w:val="000000"/>
                <w:kern w:val="0"/>
                <w:szCs w:val="21"/>
              </w:rPr>
              <w:t>根据投标人的售后服务承诺、以及售后服务承诺到达现场时间（包括但不限于技术力量、工作业绩、服务内容等）进行评分：能非常及时、便捷得</w:t>
            </w:r>
            <w:r w:rsidRPr="00CF245B">
              <w:rPr>
                <w:rFonts w:ascii="宋体" w:hAnsi="宋体" w:hint="eastAsia"/>
                <w:color w:val="000000"/>
                <w:kern w:val="0"/>
                <w:szCs w:val="21"/>
              </w:rPr>
              <w:lastRenderedPageBreak/>
              <w:t>提供售后服务的得5分；响应时间比较合理、服务比较可行方便的得4分；响应时间基本合理、服务基本可行的得3分；服务能力描述略有缺陷的得2分；提供方案的得1分；方案不可行或未提供的得0分。</w:t>
            </w:r>
          </w:p>
        </w:tc>
        <w:tc>
          <w:tcPr>
            <w:tcW w:w="567" w:type="dxa"/>
            <w:vAlign w:val="center"/>
          </w:tcPr>
          <w:p w:rsidR="007B07B1" w:rsidRPr="00CF245B" w:rsidRDefault="007B07B1" w:rsidP="00F54DB8">
            <w:pPr>
              <w:snapToGrid w:val="0"/>
              <w:spacing w:line="320" w:lineRule="exact"/>
              <w:jc w:val="center"/>
              <w:rPr>
                <w:rFonts w:ascii="宋体" w:hAnsi="宋体"/>
                <w:color w:val="000000"/>
                <w:szCs w:val="21"/>
              </w:rPr>
            </w:pPr>
            <w:r w:rsidRPr="00CF245B">
              <w:rPr>
                <w:rFonts w:ascii="宋体" w:hAnsi="宋体" w:hint="eastAsia"/>
                <w:color w:val="000000"/>
                <w:szCs w:val="21"/>
              </w:rPr>
              <w:lastRenderedPageBreak/>
              <w:t>5</w:t>
            </w:r>
          </w:p>
        </w:tc>
      </w:tr>
      <w:tr w:rsidR="007B07B1" w:rsidRPr="00CF245B" w:rsidTr="00F54DB8">
        <w:trPr>
          <w:trHeight w:val="981"/>
        </w:trPr>
        <w:tc>
          <w:tcPr>
            <w:tcW w:w="725" w:type="dxa"/>
            <w:vAlign w:val="center"/>
          </w:tcPr>
          <w:p w:rsidR="007B07B1" w:rsidRPr="00CF245B" w:rsidRDefault="007B07B1" w:rsidP="00F54DB8">
            <w:pPr>
              <w:jc w:val="center"/>
              <w:rPr>
                <w:rFonts w:ascii="宋体" w:hAnsi="宋体" w:cs="宋体"/>
                <w:b/>
                <w:color w:val="000000"/>
                <w:szCs w:val="21"/>
              </w:rPr>
            </w:pPr>
            <w:r w:rsidRPr="00CF245B">
              <w:rPr>
                <w:rFonts w:ascii="宋体" w:hAnsi="宋体" w:hint="eastAsia"/>
                <w:b/>
                <w:color w:val="000000"/>
                <w:szCs w:val="21"/>
              </w:rPr>
              <w:lastRenderedPageBreak/>
              <w:t>报价得分30分</w:t>
            </w:r>
          </w:p>
        </w:tc>
        <w:tc>
          <w:tcPr>
            <w:tcW w:w="8289" w:type="dxa"/>
            <w:gridSpan w:val="2"/>
            <w:vAlign w:val="center"/>
          </w:tcPr>
          <w:p w:rsidR="007B07B1" w:rsidRPr="00CF245B" w:rsidRDefault="007B07B1" w:rsidP="00F54DB8">
            <w:pPr>
              <w:rPr>
                <w:rFonts w:ascii="宋体" w:hAnsi="宋体" w:cs="Arial"/>
                <w:bCs/>
                <w:color w:val="000000"/>
                <w:szCs w:val="21"/>
              </w:rPr>
            </w:pPr>
            <w:r w:rsidRPr="00CF245B">
              <w:rPr>
                <w:rFonts w:ascii="宋体" w:hAnsi="宋体" w:cs="宋体" w:hint="eastAsia"/>
                <w:color w:val="000000"/>
                <w:szCs w:val="21"/>
              </w:rPr>
              <w:t>以合格投标人有效投标总报价中的最低价为基准价</w:t>
            </w:r>
            <w:r w:rsidRPr="00CF245B">
              <w:rPr>
                <w:rFonts w:ascii="宋体" w:hAnsi="宋体" w:hint="eastAsia"/>
                <w:color w:val="000000"/>
                <w:szCs w:val="21"/>
              </w:rPr>
              <w:t>。基准价为30分。投标报价得分＝（评标基准价</w:t>
            </w:r>
            <w:r w:rsidRPr="00CF245B">
              <w:rPr>
                <w:rFonts w:ascii="宋体" w:hAnsi="宋体" w:cs="宋体" w:hint="eastAsia"/>
                <w:color w:val="000000"/>
                <w:szCs w:val="21"/>
              </w:rPr>
              <w:t>/投标报价</w:t>
            </w:r>
            <w:r w:rsidRPr="00CF245B">
              <w:rPr>
                <w:rFonts w:ascii="宋体" w:hAnsi="宋体" w:hint="eastAsia"/>
                <w:color w:val="000000"/>
                <w:szCs w:val="21"/>
              </w:rPr>
              <w:t>）×30%×100（小数点后保留2位小数）。</w:t>
            </w:r>
            <w:r w:rsidRPr="00CF245B">
              <w:rPr>
                <w:rFonts w:ascii="宋体" w:hAnsi="宋体" w:cs="宋体" w:hint="eastAsia"/>
                <w:color w:val="000000"/>
                <w:szCs w:val="21"/>
              </w:rPr>
              <w:t>注：对于小型和微型企业产品的价格给予10%的扣除，用扣除后的价格参与评审。</w:t>
            </w:r>
          </w:p>
        </w:tc>
        <w:tc>
          <w:tcPr>
            <w:tcW w:w="567" w:type="dxa"/>
            <w:vAlign w:val="center"/>
          </w:tcPr>
          <w:p w:rsidR="007B07B1" w:rsidRPr="00CF245B" w:rsidRDefault="007B07B1" w:rsidP="00F54DB8">
            <w:pPr>
              <w:adjustRightInd w:val="0"/>
              <w:snapToGrid w:val="0"/>
              <w:jc w:val="center"/>
              <w:rPr>
                <w:rFonts w:ascii="宋体" w:hAnsi="宋体"/>
                <w:color w:val="000000"/>
                <w:szCs w:val="21"/>
              </w:rPr>
            </w:pPr>
            <w:r w:rsidRPr="00CF245B">
              <w:rPr>
                <w:rFonts w:ascii="宋体" w:hAnsi="宋体" w:hint="eastAsia"/>
                <w:color w:val="000000"/>
                <w:szCs w:val="21"/>
              </w:rPr>
              <w:t>30</w:t>
            </w:r>
          </w:p>
        </w:tc>
      </w:tr>
    </w:tbl>
    <w:p w:rsidR="00A00DB8" w:rsidRDefault="00BB55CC" w:rsidP="00BB55CC">
      <w:pPr>
        <w:snapToGrid w:val="0"/>
        <w:spacing w:line="360" w:lineRule="auto"/>
        <w:ind w:firstLineChars="200" w:firstLine="422"/>
        <w:jc w:val="left"/>
      </w:pPr>
      <w:r w:rsidRPr="007104E6">
        <w:rPr>
          <w:rFonts w:asciiTheme="minorEastAsia" w:hAnsiTheme="minorEastAsia" w:cs="宋体" w:hint="eastAsia"/>
          <w:b/>
          <w:szCs w:val="21"/>
        </w:rPr>
        <w:t>注：合同、证书、报告及其他相关证明材料，将原件扫描上传至响应文件，并加盖电子印章。</w:t>
      </w:r>
    </w:p>
    <w:sectPr w:rsidR="00A00DB8" w:rsidSect="00C51C2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F5EF5" w:rsidRDefault="006F5EF5" w:rsidP="0087335B">
      <w:r>
        <w:separator/>
      </w:r>
    </w:p>
  </w:endnote>
  <w:endnote w:type="continuationSeparator" w:id="1">
    <w:p w:rsidR="006F5EF5" w:rsidRDefault="006F5EF5" w:rsidP="0087335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F5EF5" w:rsidRDefault="006F5EF5" w:rsidP="0087335B">
      <w:r>
        <w:separator/>
      </w:r>
    </w:p>
  </w:footnote>
  <w:footnote w:type="continuationSeparator" w:id="1">
    <w:p w:rsidR="006F5EF5" w:rsidRDefault="006F5EF5" w:rsidP="0087335B">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717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87335B"/>
    <w:rsid w:val="00071EAC"/>
    <w:rsid w:val="000A61B7"/>
    <w:rsid w:val="00126BF5"/>
    <w:rsid w:val="00243A15"/>
    <w:rsid w:val="006F5EF5"/>
    <w:rsid w:val="007B07B1"/>
    <w:rsid w:val="0087335B"/>
    <w:rsid w:val="00A00DB8"/>
    <w:rsid w:val="00B927CA"/>
    <w:rsid w:val="00BB55CC"/>
    <w:rsid w:val="00C214C5"/>
    <w:rsid w:val="00C51C22"/>
    <w:rsid w:val="00DD5E6D"/>
    <w:rsid w:val="00ED00AD"/>
    <w:rsid w:val="00EE5D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1C22"/>
    <w:pPr>
      <w:widowControl w:val="0"/>
      <w:jc w:val="both"/>
    </w:pPr>
  </w:style>
  <w:style w:type="paragraph" w:styleId="2">
    <w:name w:val="heading 2"/>
    <w:basedOn w:val="a"/>
    <w:next w:val="a"/>
    <w:link w:val="2Char"/>
    <w:qFormat/>
    <w:rsid w:val="0087335B"/>
    <w:pPr>
      <w:tabs>
        <w:tab w:val="left" w:pos="8280"/>
      </w:tabs>
      <w:autoSpaceDE w:val="0"/>
      <w:autoSpaceDN w:val="0"/>
      <w:adjustRightInd w:val="0"/>
      <w:spacing w:line="360" w:lineRule="auto"/>
      <w:ind w:right="25"/>
      <w:outlineLvl w:val="1"/>
    </w:pPr>
    <w:rPr>
      <w:rFonts w:ascii="宋体" w:eastAsia="宋体" w:hAnsi="宋体" w:cs="Times New Roman"/>
      <w:b/>
      <w:sz w:val="32"/>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87335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87335B"/>
    <w:rPr>
      <w:sz w:val="18"/>
      <w:szCs w:val="18"/>
    </w:rPr>
  </w:style>
  <w:style w:type="paragraph" w:styleId="a4">
    <w:name w:val="footer"/>
    <w:basedOn w:val="a"/>
    <w:link w:val="Char0"/>
    <w:uiPriority w:val="99"/>
    <w:semiHidden/>
    <w:unhideWhenUsed/>
    <w:rsid w:val="0087335B"/>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87335B"/>
    <w:rPr>
      <w:sz w:val="18"/>
      <w:szCs w:val="18"/>
    </w:rPr>
  </w:style>
  <w:style w:type="character" w:customStyle="1" w:styleId="2Char">
    <w:name w:val="标题 2 Char"/>
    <w:basedOn w:val="a0"/>
    <w:link w:val="2"/>
    <w:qFormat/>
    <w:rsid w:val="0087335B"/>
    <w:rPr>
      <w:rFonts w:ascii="宋体" w:eastAsia="宋体" w:hAnsi="宋体" w:cs="Times New Roman"/>
      <w:b/>
      <w:sz w:val="32"/>
      <w:szCs w:val="28"/>
    </w:rPr>
  </w:style>
  <w:style w:type="paragraph" w:styleId="a5">
    <w:name w:val="List Paragraph"/>
    <w:basedOn w:val="a"/>
    <w:uiPriority w:val="34"/>
    <w:qFormat/>
    <w:rsid w:val="0087335B"/>
    <w:pPr>
      <w:ind w:firstLineChars="200" w:firstLine="420"/>
    </w:pPr>
    <w:rPr>
      <w:rFonts w:ascii="Calibri" w:eastAsia="宋体" w:hAnsi="Calibri" w:cs="Times New Roman"/>
    </w:rPr>
  </w:style>
  <w:style w:type="paragraph" w:customStyle="1" w:styleId="a6">
    <w:name w:val="签发人"/>
    <w:basedOn w:val="a"/>
    <w:qFormat/>
    <w:rsid w:val="0087335B"/>
    <w:rPr>
      <w:rFonts w:ascii="Times New Roman" w:eastAsia="楷体" w:hAnsi="Times New Roman" w:cs="Times New Roman"/>
      <w:sz w:val="32"/>
      <w:szCs w:val="24"/>
    </w:rPr>
  </w:style>
  <w:style w:type="paragraph" w:customStyle="1" w:styleId="tt">
    <w:name w:val="tt 表图内容"/>
    <w:next w:val="a7"/>
    <w:qFormat/>
    <w:rsid w:val="00BB55CC"/>
    <w:pPr>
      <w:jc w:val="center"/>
    </w:pPr>
    <w:rPr>
      <w:rFonts w:ascii="Times New Roman" w:eastAsia="宋体" w:hAnsi="Times New Roman" w:cs="宋体"/>
      <w:color w:val="000000"/>
      <w:kern w:val="0"/>
    </w:rPr>
  </w:style>
  <w:style w:type="paragraph" w:styleId="a7">
    <w:name w:val="caption"/>
    <w:basedOn w:val="a"/>
    <w:next w:val="a"/>
    <w:uiPriority w:val="35"/>
    <w:semiHidden/>
    <w:unhideWhenUsed/>
    <w:qFormat/>
    <w:rsid w:val="00BB55CC"/>
    <w:rPr>
      <w:rFonts w:asciiTheme="majorHAnsi" w:eastAsia="黑体" w:hAnsiTheme="majorHAnsi" w:cstheme="majorBidi"/>
      <w:sz w:val="20"/>
      <w:szCs w:val="20"/>
    </w:rPr>
  </w:style>
  <w:style w:type="paragraph" w:customStyle="1" w:styleId="a8">
    <w:name w:val="正"/>
    <w:basedOn w:val="a"/>
    <w:qFormat/>
    <w:rsid w:val="00071EAC"/>
    <w:pPr>
      <w:spacing w:line="360" w:lineRule="auto"/>
      <w:ind w:firstLineChars="200" w:firstLine="480"/>
      <w:contextualSpacing/>
    </w:pPr>
    <w:rPr>
      <w:rFonts w:ascii="Times New Roman" w:eastAsia="宋体" w:hAnsi="Times New Roman" w:cs="Times New Roman"/>
      <w:kern w:val="0"/>
      <w:sz w:val="24"/>
      <w:szCs w:val="24"/>
    </w:rPr>
  </w:style>
  <w:style w:type="character" w:styleId="a9">
    <w:name w:val="annotation reference"/>
    <w:basedOn w:val="a0"/>
    <w:qFormat/>
    <w:rsid w:val="00ED00AD"/>
    <w:rPr>
      <w:sz w:val="21"/>
      <w:szCs w:val="21"/>
    </w:rPr>
  </w:style>
  <w:style w:type="character" w:customStyle="1" w:styleId="NormalCharacter">
    <w:name w:val="NormalCharacter"/>
    <w:basedOn w:val="a0"/>
    <w:qFormat/>
    <w:rsid w:val="00ED00AD"/>
  </w:style>
  <w:style w:type="paragraph" w:styleId="aa">
    <w:name w:val="Body Text"/>
    <w:basedOn w:val="a"/>
    <w:link w:val="Char1"/>
    <w:rsid w:val="007B07B1"/>
    <w:pPr>
      <w:spacing w:after="120"/>
    </w:pPr>
    <w:rPr>
      <w:rFonts w:ascii="Times New Roman" w:eastAsia="宋体" w:hAnsi="Times New Roman" w:cs="Times New Roman"/>
      <w:szCs w:val="24"/>
    </w:rPr>
  </w:style>
  <w:style w:type="character" w:customStyle="1" w:styleId="Char1">
    <w:name w:val="正文文本 Char"/>
    <w:basedOn w:val="a0"/>
    <w:link w:val="aa"/>
    <w:qFormat/>
    <w:rsid w:val="007B07B1"/>
    <w:rPr>
      <w:rFonts w:ascii="Times New Roman" w:eastAsia="宋体" w:hAnsi="Times New Roman" w:cs="Times New Roman"/>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8</Pages>
  <Words>984</Words>
  <Characters>5612</Characters>
  <Application>Microsoft Office Word</Application>
  <DocSecurity>0</DocSecurity>
  <Lines>46</Lines>
  <Paragraphs>13</Paragraphs>
  <ScaleCrop>false</ScaleCrop>
  <Company/>
  <LinksUpToDate>false</LinksUpToDate>
  <CharactersWithSpaces>6583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10</cp:revision>
  <dcterms:created xsi:type="dcterms:W3CDTF">2024-07-01T02:01:00Z</dcterms:created>
  <dcterms:modified xsi:type="dcterms:W3CDTF">2024-10-24T04:17:00Z</dcterms:modified>
</cp:coreProperties>
</file>