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B2928">
      <w:pPr>
        <w:widowControl w:val="0"/>
        <w:shd w:val="clear" w:color="auto" w:fill="FFFFFF"/>
        <w:spacing w:line="440" w:lineRule="exact"/>
        <w:ind w:right="-82" w:rightChars="-39"/>
        <w:jc w:val="center"/>
        <w:rPr>
          <w:rFonts w:hint="eastAsia" w:ascii="黑体" w:hAnsi="黑体" w:eastAsia="黑体"/>
          <w:bCs/>
          <w:sz w:val="40"/>
          <w:szCs w:val="40"/>
          <w:lang w:val="en-US" w:eastAsia="zh-CN"/>
        </w:rPr>
      </w:pPr>
      <w:bookmarkStart w:id="0" w:name="OLE_LINK1"/>
      <w:r>
        <w:rPr>
          <w:rFonts w:hint="eastAsia" w:ascii="黑体" w:hAnsi="黑体" w:eastAsia="黑体"/>
          <w:bCs/>
          <w:sz w:val="40"/>
          <w:szCs w:val="40"/>
          <w:lang w:val="en-US" w:eastAsia="zh-CN"/>
        </w:rPr>
        <w:t>某单位办公楼 UPS 不间断后备电源</w:t>
      </w:r>
    </w:p>
    <w:p w14:paraId="5A68BF1E">
      <w:pPr>
        <w:widowControl w:val="0"/>
        <w:shd w:val="clear" w:color="auto" w:fill="FFFFFF"/>
        <w:spacing w:line="440" w:lineRule="exact"/>
        <w:ind w:right="-82" w:rightChars="-39"/>
        <w:jc w:val="center"/>
        <w:rPr>
          <w:rFonts w:hint="eastAsia" w:ascii="黑体" w:hAnsi="黑体" w:eastAsia="黑体"/>
          <w:bCs/>
          <w:sz w:val="40"/>
          <w:szCs w:val="40"/>
          <w:lang w:val="en-US" w:eastAsia="zh-CN"/>
        </w:rPr>
      </w:pPr>
      <w:r>
        <w:rPr>
          <w:rFonts w:hint="eastAsia" w:ascii="黑体" w:hAnsi="黑体" w:eastAsia="黑体"/>
          <w:bCs/>
          <w:sz w:val="40"/>
          <w:szCs w:val="40"/>
          <w:lang w:val="en-US" w:eastAsia="zh-CN"/>
        </w:rPr>
        <w:t>项目</w:t>
      </w:r>
      <w:bookmarkEnd w:id="0"/>
      <w:r>
        <w:rPr>
          <w:rFonts w:hint="eastAsia" w:ascii="黑体" w:hAnsi="黑体" w:eastAsia="黑体"/>
          <w:bCs/>
          <w:sz w:val="40"/>
          <w:szCs w:val="40"/>
          <w:lang w:val="en-US" w:eastAsia="zh-CN"/>
        </w:rPr>
        <w:t>询价公告</w:t>
      </w:r>
    </w:p>
    <w:p w14:paraId="6D35A00B">
      <w:pPr>
        <w:widowControl w:val="0"/>
        <w:shd w:val="clear" w:color="auto" w:fill="FFFFFF"/>
        <w:spacing w:line="440" w:lineRule="exact"/>
        <w:ind w:right="-82" w:rightChars="-39" w:firstLine="440" w:firstLineChars="200"/>
        <w:jc w:val="both"/>
        <w:rPr>
          <w:rFonts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我部就以下项目进行</w:t>
      </w:r>
      <w:r>
        <w:rPr>
          <w:rFonts w:hint="eastAsia" w:cs="Calibri" w:asciiTheme="minorEastAsia" w:hAnsiTheme="minorEastAsia" w:eastAsiaTheme="minorEastAsia"/>
          <w:color w:val="auto"/>
          <w:sz w:val="22"/>
          <w:szCs w:val="22"/>
          <w:highlight w:val="none"/>
          <w:lang w:val="en-US" w:eastAsia="zh-CN"/>
        </w:rPr>
        <w:t>国内</w:t>
      </w:r>
      <w:r>
        <w:rPr>
          <w:rFonts w:hint="eastAsia" w:cs="Calibri" w:asciiTheme="minorEastAsia" w:hAnsiTheme="minorEastAsia" w:eastAsiaTheme="minorEastAsia"/>
          <w:color w:val="auto"/>
          <w:sz w:val="22"/>
          <w:szCs w:val="22"/>
          <w:highlight w:val="none"/>
        </w:rPr>
        <w:t>公开招标，采购资金已全部落实，欢迎符合条件的供应商</w:t>
      </w:r>
      <w:r>
        <w:rPr>
          <w:rFonts w:hint="eastAsia" w:cs="Calibri" w:asciiTheme="minorEastAsia" w:hAnsiTheme="minorEastAsia" w:eastAsiaTheme="minorEastAsia"/>
          <w:color w:val="auto"/>
          <w:sz w:val="22"/>
          <w:szCs w:val="22"/>
          <w:highlight w:val="none"/>
          <w:lang w:val="en-US" w:eastAsia="zh-CN"/>
        </w:rPr>
        <w:t>前来</w:t>
      </w:r>
      <w:r>
        <w:rPr>
          <w:rFonts w:hint="eastAsia" w:cs="Calibri" w:asciiTheme="minorEastAsia" w:hAnsiTheme="minorEastAsia" w:eastAsiaTheme="minorEastAsia"/>
          <w:color w:val="auto"/>
          <w:sz w:val="22"/>
          <w:szCs w:val="22"/>
          <w:highlight w:val="none"/>
        </w:rPr>
        <w:t>参加投标。</w:t>
      </w:r>
    </w:p>
    <w:p w14:paraId="253A1B12">
      <w:pPr>
        <w:widowControl w:val="0"/>
        <w:shd w:val="clear" w:color="auto" w:fill="FFFFFF"/>
        <w:spacing w:line="440" w:lineRule="exact"/>
        <w:ind w:right="-82" w:rightChars="-39" w:firstLine="442" w:firstLineChars="200"/>
        <w:jc w:val="both"/>
        <w:rPr>
          <w:rFonts w:hint="eastAsia"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b/>
          <w:bCs/>
          <w:color w:val="auto"/>
          <w:sz w:val="22"/>
          <w:szCs w:val="22"/>
          <w:highlight w:val="none"/>
        </w:rPr>
        <w:t>一、项目名称：</w:t>
      </w:r>
      <w:r>
        <w:rPr>
          <w:rFonts w:hint="eastAsia" w:cs="Calibri" w:asciiTheme="minorEastAsia" w:hAnsiTheme="minorEastAsia" w:eastAsiaTheme="minorEastAsia"/>
          <w:color w:val="auto"/>
          <w:sz w:val="22"/>
          <w:szCs w:val="22"/>
          <w:highlight w:val="none"/>
          <w:lang w:eastAsia="zh-CN"/>
        </w:rPr>
        <w:t>某单位办公楼 UPS 不间断后备电源项目</w:t>
      </w:r>
    </w:p>
    <w:p w14:paraId="462047CD">
      <w:pPr>
        <w:widowControl w:val="0"/>
        <w:shd w:val="clear" w:color="auto" w:fill="FFFFFF"/>
        <w:tabs>
          <w:tab w:val="center" w:pos="4153"/>
        </w:tabs>
        <w:spacing w:line="440" w:lineRule="exact"/>
        <w:ind w:right="-82" w:rightChars="-39" w:firstLine="442" w:firstLineChars="200"/>
        <w:jc w:val="both"/>
        <w:rPr>
          <w:rFonts w:hint="default"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b/>
          <w:bCs/>
          <w:color w:val="auto"/>
          <w:sz w:val="22"/>
          <w:szCs w:val="22"/>
          <w:highlight w:val="none"/>
        </w:rPr>
        <w:t>二、项目编号：</w:t>
      </w:r>
      <w:r>
        <w:rPr>
          <w:rFonts w:hint="default" w:cs="Calibri" w:asciiTheme="minorEastAsia" w:hAnsiTheme="minorEastAsia" w:eastAsiaTheme="minorEastAsia"/>
          <w:color w:val="auto"/>
          <w:sz w:val="22"/>
          <w:szCs w:val="22"/>
          <w:highlight w:val="none"/>
        </w:rPr>
        <w:t>2024-VGB</w:t>
      </w:r>
      <w:r>
        <w:rPr>
          <w:rFonts w:hint="eastAsia" w:cs="Calibri" w:asciiTheme="minorEastAsia" w:hAnsiTheme="minorEastAsia" w:eastAsiaTheme="minorEastAsia"/>
          <w:color w:val="auto"/>
          <w:sz w:val="22"/>
          <w:szCs w:val="22"/>
          <w:highlight w:val="none"/>
          <w:lang w:val="en-US" w:eastAsia="zh-CN"/>
        </w:rPr>
        <w:t>JJ</w:t>
      </w:r>
      <w:r>
        <w:rPr>
          <w:rFonts w:hint="default" w:cs="Calibri" w:asciiTheme="minorEastAsia" w:hAnsiTheme="minorEastAsia" w:eastAsiaTheme="minorEastAsia"/>
          <w:color w:val="auto"/>
          <w:sz w:val="22"/>
          <w:szCs w:val="22"/>
          <w:highlight w:val="none"/>
        </w:rPr>
        <w:t>X-</w:t>
      </w:r>
      <w:r>
        <w:rPr>
          <w:rFonts w:hint="eastAsia" w:cs="Calibri" w:asciiTheme="minorEastAsia" w:hAnsiTheme="minorEastAsia" w:eastAsiaTheme="minorEastAsia"/>
          <w:color w:val="auto"/>
          <w:sz w:val="22"/>
          <w:szCs w:val="22"/>
          <w:highlight w:val="none"/>
          <w:lang w:val="en-US" w:eastAsia="zh-CN"/>
        </w:rPr>
        <w:t>W4011</w:t>
      </w:r>
    </w:p>
    <w:p w14:paraId="74BBDA69">
      <w:pPr>
        <w:widowControl w:val="0"/>
        <w:shd w:val="clear" w:color="auto" w:fill="FFFFFF"/>
        <w:spacing w:line="440" w:lineRule="exact"/>
        <w:ind w:right="-82" w:rightChars="-39" w:firstLine="442" w:firstLineChars="200"/>
        <w:jc w:val="both"/>
        <w:rPr>
          <w:rFonts w:hint="eastAsia" w:cs="Calibri" w:asciiTheme="minorEastAsia" w:hAnsiTheme="minorEastAsia" w:eastAsiaTheme="minorEastAsia"/>
          <w:b/>
          <w:bCs/>
          <w:color w:val="auto"/>
          <w:sz w:val="22"/>
          <w:szCs w:val="22"/>
          <w:highlight w:val="none"/>
        </w:rPr>
      </w:pPr>
      <w:r>
        <w:rPr>
          <w:rFonts w:hint="eastAsia" w:cs="Calibri" w:asciiTheme="minorEastAsia" w:hAnsiTheme="minorEastAsia" w:eastAsiaTheme="minorEastAsia"/>
          <w:b/>
          <w:bCs/>
          <w:color w:val="auto"/>
          <w:sz w:val="22"/>
          <w:szCs w:val="22"/>
          <w:highlight w:val="none"/>
        </w:rPr>
        <w:t>三、项目概况：</w:t>
      </w:r>
    </w:p>
    <w:tbl>
      <w:tblPr>
        <w:tblStyle w:val="9"/>
        <w:tblW w:w="8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374"/>
        <w:gridCol w:w="4811"/>
        <w:gridCol w:w="698"/>
        <w:gridCol w:w="1364"/>
      </w:tblGrid>
      <w:tr w14:paraId="5E61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0A54869D">
            <w:pPr>
              <w:jc w:val="center"/>
              <w:rPr>
                <w:rFonts w:hint="eastAsia"/>
                <w:lang w:val="en-US" w:eastAsia="zh-CN"/>
              </w:rPr>
            </w:pPr>
            <w:r>
              <w:rPr>
                <w:rFonts w:hint="eastAsia"/>
                <w:lang w:val="en-US" w:eastAsia="zh-CN"/>
              </w:rPr>
              <w:t>序号</w:t>
            </w:r>
          </w:p>
        </w:tc>
        <w:tc>
          <w:tcPr>
            <w:tcW w:w="1374" w:type="dxa"/>
            <w:vAlign w:val="center"/>
          </w:tcPr>
          <w:p w14:paraId="16E0230B">
            <w:pPr>
              <w:jc w:val="center"/>
              <w:rPr>
                <w:rFonts w:hint="eastAsia"/>
                <w:lang w:val="en-US" w:eastAsia="zh-CN"/>
              </w:rPr>
            </w:pPr>
            <w:r>
              <w:rPr>
                <w:rFonts w:hint="eastAsia"/>
                <w:lang w:val="en-US" w:eastAsia="zh-CN"/>
              </w:rPr>
              <w:t>采购名称</w:t>
            </w:r>
          </w:p>
        </w:tc>
        <w:tc>
          <w:tcPr>
            <w:tcW w:w="4811" w:type="dxa"/>
            <w:vAlign w:val="center"/>
          </w:tcPr>
          <w:p w14:paraId="2D4D80EE">
            <w:pPr>
              <w:jc w:val="center"/>
              <w:rPr>
                <w:rFonts w:hint="eastAsia"/>
                <w:lang w:val="en-US" w:eastAsia="zh-CN"/>
              </w:rPr>
            </w:pPr>
            <w:r>
              <w:rPr>
                <w:rFonts w:hint="eastAsia"/>
                <w:lang w:val="en-US" w:eastAsia="zh-CN"/>
              </w:rPr>
              <w:t>服务内容</w:t>
            </w:r>
          </w:p>
        </w:tc>
        <w:tc>
          <w:tcPr>
            <w:tcW w:w="698" w:type="dxa"/>
            <w:vAlign w:val="center"/>
          </w:tcPr>
          <w:p w14:paraId="221E3AEC">
            <w:pPr>
              <w:jc w:val="center"/>
              <w:rPr>
                <w:rFonts w:hint="eastAsia"/>
                <w:lang w:val="en-US" w:eastAsia="zh-CN"/>
              </w:rPr>
            </w:pPr>
            <w:r>
              <w:rPr>
                <w:rFonts w:hint="eastAsia"/>
                <w:lang w:val="en-US" w:eastAsia="zh-CN"/>
              </w:rPr>
              <w:t>服务地点</w:t>
            </w:r>
          </w:p>
        </w:tc>
        <w:tc>
          <w:tcPr>
            <w:tcW w:w="1364" w:type="dxa"/>
            <w:vAlign w:val="center"/>
          </w:tcPr>
          <w:p w14:paraId="0C6D0A34">
            <w:pPr>
              <w:jc w:val="center"/>
              <w:rPr>
                <w:rFonts w:hint="eastAsia"/>
                <w:lang w:val="en-US" w:eastAsia="zh-CN"/>
              </w:rPr>
            </w:pPr>
            <w:r>
              <w:rPr>
                <w:rFonts w:hint="eastAsia"/>
                <w:lang w:val="en-US" w:eastAsia="zh-CN"/>
              </w:rPr>
              <w:t>备注</w:t>
            </w:r>
          </w:p>
        </w:tc>
      </w:tr>
      <w:tr w14:paraId="2CD2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863E946">
            <w:pPr>
              <w:jc w:val="center"/>
              <w:rPr>
                <w:rFonts w:hint="eastAsia"/>
                <w:lang w:val="en-US" w:eastAsia="zh-CN"/>
              </w:rPr>
            </w:pPr>
            <w:r>
              <w:rPr>
                <w:rFonts w:hint="eastAsia"/>
                <w:lang w:val="en-US" w:eastAsia="zh-CN"/>
              </w:rPr>
              <w:t>1</w:t>
            </w:r>
          </w:p>
        </w:tc>
        <w:tc>
          <w:tcPr>
            <w:tcW w:w="1374" w:type="dxa"/>
            <w:vAlign w:val="center"/>
          </w:tcPr>
          <w:p w14:paraId="2AD6FD57">
            <w:pPr>
              <w:jc w:val="center"/>
              <w:rPr>
                <w:rFonts w:hint="eastAsia"/>
              </w:rPr>
            </w:pPr>
            <w:r>
              <w:rPr>
                <w:rFonts w:hint="eastAsia"/>
                <w:lang w:eastAsia="zh-CN"/>
              </w:rPr>
              <w:t>某单位办公楼 UPS 不间断后备电源项目</w:t>
            </w:r>
          </w:p>
        </w:tc>
        <w:tc>
          <w:tcPr>
            <w:tcW w:w="4811" w:type="dxa"/>
            <w:vAlign w:val="center"/>
          </w:tcPr>
          <w:p w14:paraId="04D7474A">
            <w:pPr>
              <w:jc w:val="left"/>
              <w:rPr>
                <w:rFonts w:hint="eastAsia"/>
                <w:lang w:val="en-US" w:eastAsia="zh-CN"/>
              </w:rPr>
            </w:pPr>
            <w:r>
              <w:rPr>
                <w:rFonts w:hint="eastAsia"/>
                <w:lang w:val="en-US" w:eastAsia="zh-CN"/>
              </w:rPr>
              <w:t>1.不间断后备电源：提供3年原厂质保；</w:t>
            </w:r>
          </w:p>
          <w:p w14:paraId="5E2D0278">
            <w:pPr>
              <w:jc w:val="left"/>
              <w:rPr>
                <w:rFonts w:hint="eastAsia"/>
                <w:lang w:val="en-US" w:eastAsia="zh-CN"/>
              </w:rPr>
            </w:pPr>
            <w:r>
              <w:rPr>
                <w:rFonts w:hint="eastAsia"/>
                <w:lang w:val="en-US" w:eastAsia="zh-CN"/>
              </w:rPr>
              <w:t>2.附属设备(电池架和蓄电池)：提供1年原厂质保；</w:t>
            </w:r>
          </w:p>
          <w:p w14:paraId="3AB9BE8A">
            <w:pPr>
              <w:jc w:val="left"/>
              <w:rPr>
                <w:rFonts w:hint="default"/>
                <w:lang w:val="en-US" w:eastAsia="zh-CN"/>
              </w:rPr>
            </w:pPr>
            <w:r>
              <w:rPr>
                <w:rFonts w:hint="eastAsia"/>
                <w:lang w:val="en-US" w:eastAsia="zh-CN"/>
              </w:rPr>
              <w:t>3.提供终身换修服务：1小时响应，2小时现场维修；</w:t>
            </w:r>
          </w:p>
          <w:p w14:paraId="0BAB1F1B">
            <w:pPr>
              <w:jc w:val="left"/>
              <w:rPr>
                <w:rFonts w:hint="eastAsia"/>
              </w:rPr>
            </w:pPr>
            <w:r>
              <w:rPr>
                <w:rFonts w:hint="eastAsia"/>
                <w:lang w:val="en-US" w:eastAsia="zh-CN"/>
              </w:rPr>
              <w:t>4.具体详细要求见报价文件。</w:t>
            </w:r>
          </w:p>
        </w:tc>
        <w:tc>
          <w:tcPr>
            <w:tcW w:w="698" w:type="dxa"/>
            <w:vAlign w:val="center"/>
          </w:tcPr>
          <w:p w14:paraId="0C87DFAD">
            <w:pPr>
              <w:jc w:val="center"/>
              <w:rPr>
                <w:rFonts w:hint="default"/>
                <w:lang w:val="en-US" w:eastAsia="zh-CN"/>
              </w:rPr>
            </w:pPr>
            <w:r>
              <w:rPr>
                <w:rFonts w:hint="eastAsia"/>
                <w:lang w:val="en-US" w:eastAsia="zh-CN"/>
              </w:rPr>
              <w:t>浙江省嘉兴市</w:t>
            </w:r>
          </w:p>
        </w:tc>
        <w:tc>
          <w:tcPr>
            <w:tcW w:w="1364" w:type="dxa"/>
            <w:vAlign w:val="center"/>
          </w:tcPr>
          <w:p w14:paraId="3842AA0A">
            <w:pPr>
              <w:jc w:val="center"/>
              <w:rPr>
                <w:rFonts w:hint="eastAsia"/>
              </w:rPr>
            </w:pPr>
            <w:r>
              <w:rPr>
                <w:rFonts w:hint="eastAsia"/>
                <w:lang w:val="en-US" w:eastAsia="zh-CN"/>
              </w:rPr>
              <w:t>合同签订后20个日历内完成安装调试。</w:t>
            </w:r>
          </w:p>
        </w:tc>
      </w:tr>
      <w:tr w14:paraId="5D45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72267E95">
            <w:pPr>
              <w:jc w:val="center"/>
              <w:rPr>
                <w:rFonts w:hint="eastAsia"/>
                <w:lang w:val="en-US" w:eastAsia="zh-CN"/>
              </w:rPr>
            </w:pPr>
            <w:r>
              <w:rPr>
                <w:rFonts w:hint="eastAsia"/>
                <w:lang w:val="en-US" w:eastAsia="zh-CN"/>
              </w:rPr>
              <w:t>说明</w:t>
            </w:r>
          </w:p>
        </w:tc>
        <w:tc>
          <w:tcPr>
            <w:tcW w:w="8247" w:type="dxa"/>
            <w:gridSpan w:val="4"/>
            <w:vAlign w:val="center"/>
          </w:tcPr>
          <w:p w14:paraId="513DDD26">
            <w:pPr>
              <w:jc w:val="left"/>
              <w:rPr>
                <w:rFonts w:hint="eastAsia"/>
                <w:lang w:val="en-US" w:eastAsia="zh-CN"/>
              </w:rPr>
            </w:pPr>
            <w:r>
              <w:rPr>
                <w:rFonts w:hint="eastAsia"/>
                <w:lang w:val="en-US" w:eastAsia="zh-CN"/>
              </w:rPr>
              <w:t>1.投标供应商应当对所投包内所有产品和数量进行唯一报价，否则视为无效报价；</w:t>
            </w:r>
          </w:p>
          <w:p w14:paraId="3ADD9D84">
            <w:pPr>
              <w:jc w:val="left"/>
              <w:rPr>
                <w:rFonts w:hint="eastAsia"/>
                <w:lang w:val="en-US" w:eastAsia="zh-CN"/>
              </w:rPr>
            </w:pPr>
            <w:r>
              <w:rPr>
                <w:rFonts w:hint="eastAsia"/>
                <w:lang w:val="en-US" w:eastAsia="zh-CN"/>
              </w:rPr>
              <w:t>2.报价应当包括所有物资供应、运输、安装调试、技术培训、售后服务、备品备件和伴随服务等价格。(或报价仅为物资出厂价:运杂费，由中标单位承担)；</w:t>
            </w:r>
          </w:p>
          <w:p w14:paraId="2747E19A">
            <w:pPr>
              <w:jc w:val="left"/>
              <w:rPr>
                <w:rFonts w:hint="eastAsia"/>
                <w:lang w:val="en-US" w:eastAsia="zh-CN"/>
              </w:rPr>
            </w:pPr>
            <w:r>
              <w:rPr>
                <w:rFonts w:hint="eastAsia"/>
                <w:lang w:val="en-US" w:eastAsia="zh-CN"/>
              </w:rPr>
              <w:t>3.投标供应商应当保证所投物资为全新且未使用过的产品；</w:t>
            </w:r>
          </w:p>
          <w:p w14:paraId="541A3ED2">
            <w:pPr>
              <w:jc w:val="left"/>
              <w:rPr>
                <w:rFonts w:hint="eastAsia"/>
              </w:rPr>
            </w:pPr>
            <w:r>
              <w:rPr>
                <w:rFonts w:hint="eastAsia"/>
                <w:lang w:val="en-US" w:eastAsia="zh-CN"/>
              </w:rPr>
              <w:t>4.本项目要求的产品须为国产。</w:t>
            </w:r>
          </w:p>
        </w:tc>
      </w:tr>
    </w:tbl>
    <w:p w14:paraId="69896174">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color w:val="auto"/>
          <w:sz w:val="22"/>
          <w:szCs w:val="22"/>
          <w:highlight w:val="none"/>
          <w:lang w:val="en-US" w:eastAsia="zh-CN"/>
        </w:rPr>
        <w:t>1.本项目是否接受联合体投标：</w:t>
      </w:r>
      <w:r>
        <w:rPr>
          <w:rFonts w:hint="eastAsia" w:cs="Calibri" w:asciiTheme="minorEastAsia" w:hAnsiTheme="minorEastAsia" w:eastAsiaTheme="minorEastAsia"/>
          <w:color w:val="auto"/>
          <w:sz w:val="22"/>
          <w:szCs w:val="22"/>
          <w:highlight w:val="none"/>
          <w:u w:val="single"/>
          <w:lang w:val="en-US" w:eastAsia="zh-CN"/>
        </w:rPr>
        <w:t>不接受</w:t>
      </w:r>
      <w:r>
        <w:rPr>
          <w:rFonts w:hint="eastAsia" w:cs="Calibri" w:asciiTheme="minorEastAsia" w:hAnsiTheme="minorEastAsia" w:eastAsiaTheme="minorEastAsia"/>
          <w:color w:val="auto"/>
          <w:sz w:val="22"/>
          <w:szCs w:val="22"/>
          <w:highlight w:val="none"/>
          <w:lang w:val="en-US" w:eastAsia="zh-CN"/>
        </w:rPr>
        <w:t>；</w:t>
      </w:r>
    </w:p>
    <w:p w14:paraId="7B73213A">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color w:val="auto"/>
          <w:sz w:val="22"/>
          <w:szCs w:val="22"/>
          <w:highlight w:val="none"/>
          <w:lang w:val="en-US" w:eastAsia="zh-CN"/>
        </w:rPr>
        <w:t>2.项目预算：</w:t>
      </w:r>
      <w:r>
        <w:rPr>
          <w:rFonts w:hint="eastAsia" w:cs="Calibri" w:asciiTheme="minorEastAsia" w:hAnsiTheme="minorEastAsia" w:eastAsiaTheme="minorEastAsia"/>
          <w:color w:val="auto"/>
          <w:sz w:val="22"/>
          <w:szCs w:val="22"/>
          <w:highlight w:val="none"/>
          <w:u w:val="single"/>
          <w:lang w:val="en-US" w:eastAsia="zh-CN"/>
        </w:rPr>
        <w:t>9.9万元</w:t>
      </w:r>
      <w:r>
        <w:rPr>
          <w:rFonts w:hint="eastAsia" w:cs="Calibri" w:asciiTheme="minorEastAsia" w:hAnsiTheme="minorEastAsia" w:eastAsiaTheme="minorEastAsia"/>
          <w:color w:val="auto"/>
          <w:sz w:val="22"/>
          <w:szCs w:val="22"/>
          <w:highlight w:val="none"/>
          <w:lang w:val="en-US" w:eastAsia="zh-CN"/>
        </w:rPr>
        <w:t>；</w:t>
      </w:r>
    </w:p>
    <w:p w14:paraId="52B20CCD">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color w:val="auto"/>
          <w:sz w:val="22"/>
          <w:szCs w:val="22"/>
          <w:highlight w:val="none"/>
          <w:lang w:val="en-US" w:eastAsia="zh-CN"/>
        </w:rPr>
        <w:t>3.最高限价：</w:t>
      </w:r>
      <w:r>
        <w:rPr>
          <w:rFonts w:hint="eastAsia" w:cs="Calibri" w:asciiTheme="minorEastAsia" w:hAnsiTheme="minorEastAsia" w:eastAsiaTheme="minorEastAsia"/>
          <w:color w:val="auto"/>
          <w:sz w:val="22"/>
          <w:szCs w:val="22"/>
          <w:highlight w:val="none"/>
          <w:u w:val="single"/>
          <w:lang w:val="en-US" w:eastAsia="zh-CN"/>
        </w:rPr>
        <w:t>9.9万元</w:t>
      </w:r>
      <w:r>
        <w:rPr>
          <w:rFonts w:hint="eastAsia" w:cs="Calibri" w:asciiTheme="minorEastAsia" w:hAnsiTheme="minorEastAsia" w:eastAsiaTheme="minorEastAsia"/>
          <w:color w:val="auto"/>
          <w:sz w:val="22"/>
          <w:szCs w:val="22"/>
          <w:highlight w:val="none"/>
          <w:lang w:val="en-US" w:eastAsia="zh-CN"/>
        </w:rPr>
        <w:t>；</w:t>
      </w:r>
    </w:p>
    <w:p w14:paraId="06DF6D96">
      <w:pPr>
        <w:widowControl w:val="0"/>
        <w:shd w:val="clear" w:color="auto" w:fill="FFFFFF"/>
        <w:spacing w:line="440" w:lineRule="exact"/>
        <w:ind w:right="-82" w:rightChars="-39" w:firstLine="440" w:firstLineChars="200"/>
        <w:jc w:val="both"/>
        <w:rPr>
          <w:rFonts w:hint="default"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color w:val="auto"/>
          <w:sz w:val="22"/>
          <w:szCs w:val="22"/>
          <w:highlight w:val="none"/>
          <w:lang w:val="en-US" w:eastAsia="zh-CN"/>
        </w:rPr>
        <w:t>4.本项目第1包确定1家供应商中标，中标数量比例按100%计算，中标价格确定方式按照投标报价执行。</w:t>
      </w:r>
    </w:p>
    <w:p w14:paraId="6BE656E8">
      <w:pPr>
        <w:widowControl w:val="0"/>
        <w:shd w:val="clear" w:color="auto" w:fill="FFFFFF"/>
        <w:spacing w:line="440" w:lineRule="exact"/>
        <w:ind w:right="-82" w:rightChars="-39" w:firstLine="442" w:firstLineChars="200"/>
        <w:jc w:val="both"/>
        <w:rPr>
          <w:rFonts w:hint="eastAsia" w:cs="Calibri" w:asciiTheme="minorEastAsia" w:hAnsiTheme="minorEastAsia" w:eastAsiaTheme="minorEastAsia"/>
          <w:b/>
          <w:bCs/>
          <w:color w:val="auto"/>
          <w:sz w:val="22"/>
          <w:szCs w:val="22"/>
          <w:highlight w:val="none"/>
        </w:rPr>
      </w:pPr>
      <w:r>
        <w:rPr>
          <w:rFonts w:hint="eastAsia" w:cs="Calibri" w:asciiTheme="minorEastAsia" w:hAnsiTheme="minorEastAsia" w:eastAsiaTheme="minorEastAsia"/>
          <w:b/>
          <w:bCs/>
          <w:color w:val="auto"/>
          <w:sz w:val="22"/>
          <w:szCs w:val="22"/>
          <w:highlight w:val="none"/>
        </w:rPr>
        <w:t>四、投标人资格条件：</w:t>
      </w:r>
    </w:p>
    <w:p w14:paraId="337CBA5F">
      <w:pPr>
        <w:widowControl w:val="0"/>
        <w:shd w:val="clear" w:color="auto" w:fill="FFFFFF"/>
        <w:spacing w:line="440" w:lineRule="exact"/>
        <w:ind w:right="-82" w:rightChars="-39" w:firstLine="440" w:firstLineChars="200"/>
        <w:jc w:val="both"/>
        <w:rPr>
          <w:rFonts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1.具有企（事）业法人资格(有行业特殊情况的银行、保险、电力、电信等法人分支机构，会计师、律师等非法人组织，行业协会等社会团体法人除外)；</w:t>
      </w:r>
    </w:p>
    <w:p w14:paraId="6818365F">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2.国有企业</w:t>
      </w:r>
      <w:r>
        <w:rPr>
          <w:rFonts w:hint="eastAsia" w:cs="Calibri" w:asciiTheme="minorEastAsia" w:hAnsiTheme="minorEastAsia" w:eastAsiaTheme="minorEastAsia"/>
          <w:color w:val="auto"/>
          <w:sz w:val="22"/>
          <w:szCs w:val="22"/>
          <w:highlight w:val="none"/>
          <w:lang w:eastAsia="zh-CN"/>
        </w:rPr>
        <w:t>；</w:t>
      </w:r>
      <w:r>
        <w:rPr>
          <w:rFonts w:hint="eastAsia" w:cs="Calibri" w:asciiTheme="minorEastAsia" w:hAnsiTheme="minorEastAsia" w:eastAsiaTheme="minorEastAsia"/>
          <w:color w:val="auto"/>
          <w:sz w:val="22"/>
          <w:szCs w:val="22"/>
          <w:highlight w:val="none"/>
        </w:rPr>
        <w:t>事业单位；军队单位；非外资（含港澳台）独资或控股企业（成立一年以上的</w:t>
      </w:r>
      <w:r>
        <w:rPr>
          <w:rFonts w:hint="eastAsia" w:cs="Calibri" w:asciiTheme="minorEastAsia" w:hAnsiTheme="minorEastAsia" w:eastAsiaTheme="minorEastAsia"/>
          <w:color w:val="auto"/>
          <w:sz w:val="22"/>
          <w:szCs w:val="22"/>
          <w:highlight w:val="none"/>
          <w:lang w:eastAsia="zh-CN"/>
        </w:rPr>
        <w:t>）；</w:t>
      </w:r>
    </w:p>
    <w:p w14:paraId="67F950FA">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3.具有良好的商业信誉和健全的财务会计制度；</w:t>
      </w:r>
    </w:p>
    <w:p w14:paraId="0DE888AD">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4.具有履行合同所必需的设施设备、专业技术能力、质量保证体系和固定的生产经营、服务场地；</w:t>
      </w:r>
    </w:p>
    <w:p w14:paraId="5D6DE31E">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5.有依法缴纳税收和社会保障资金的良好记录；</w:t>
      </w:r>
    </w:p>
    <w:p w14:paraId="7126C50B">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6.参加军队采购活动前3年内，在经营活动中没有受到刑事处罚或者责令停产停业、吊销许可证或者执照、200万元以上罚款等重大违法记录；</w:t>
      </w:r>
    </w:p>
    <w:p w14:paraId="56C39103">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lang w:eastAsia="zh-CN"/>
        </w:rPr>
      </w:pPr>
      <w:r>
        <w:rPr>
          <w:rFonts w:hint="eastAsia" w:cs="Calibri" w:asciiTheme="minorEastAsia" w:hAnsiTheme="minorEastAsia" w:eastAsiaTheme="minorEastAsia"/>
          <w:color w:val="auto"/>
          <w:sz w:val="22"/>
          <w:szCs w:val="22"/>
          <w:highlight w:val="none"/>
        </w:rPr>
        <w:t>7.未被列入政府采购失信名单、军队供应商暂停名单，未在军队采购失信名单禁入处罚期内，未被政府主管部门列入违法失信名单、重大税收违法案件当事人</w:t>
      </w:r>
      <w:r>
        <w:rPr>
          <w:rFonts w:hint="eastAsia" w:cs="Calibri" w:asciiTheme="minorEastAsia" w:hAnsiTheme="minorEastAsia" w:eastAsiaTheme="minorEastAsia"/>
          <w:color w:val="auto"/>
          <w:sz w:val="22"/>
          <w:szCs w:val="22"/>
          <w:highlight w:val="none"/>
          <w:lang w:eastAsia="zh-CN"/>
        </w:rPr>
        <w:t>；</w:t>
      </w:r>
    </w:p>
    <w:p w14:paraId="5D14D5FF">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lang w:eastAsia="zh-CN"/>
        </w:rPr>
      </w:pPr>
      <w:r>
        <w:rPr>
          <w:rFonts w:hint="eastAsia" w:cs="Calibri" w:asciiTheme="minorEastAsia" w:hAnsiTheme="minorEastAsia" w:eastAsiaTheme="minorEastAsia"/>
          <w:color w:val="auto"/>
          <w:sz w:val="22"/>
          <w:szCs w:val="22"/>
          <w:highlight w:val="none"/>
        </w:rPr>
        <w:t>8.法律、行政法规规定的其他条件</w:t>
      </w:r>
      <w:r>
        <w:rPr>
          <w:rFonts w:hint="eastAsia" w:cs="Calibri" w:asciiTheme="minorEastAsia" w:hAnsiTheme="minorEastAsia" w:eastAsiaTheme="minorEastAsia"/>
          <w:color w:val="auto"/>
          <w:sz w:val="22"/>
          <w:szCs w:val="22"/>
          <w:highlight w:val="none"/>
          <w:lang w:eastAsia="zh-CN"/>
        </w:rPr>
        <w:t>；</w:t>
      </w:r>
    </w:p>
    <w:p w14:paraId="1136846E">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color w:val="auto"/>
          <w:sz w:val="22"/>
          <w:szCs w:val="22"/>
          <w:highlight w:val="none"/>
          <w:lang w:val="en-US" w:eastAsia="zh-CN"/>
        </w:rPr>
        <w:t>*9.本项目特定要求:①旧电池回收有蓄电池危废品回收资质处置单位或与蓄电池危废回收有资质单位签署收回协议；②产品必须通过节能认证及节能检测报告。</w:t>
      </w:r>
    </w:p>
    <w:p w14:paraId="62530C18">
      <w:pPr>
        <w:widowControl w:val="0"/>
        <w:shd w:val="clear" w:color="auto" w:fill="FFFFFF"/>
        <w:spacing w:line="440" w:lineRule="exact"/>
        <w:ind w:right="-82" w:rightChars="-39" w:firstLine="442" w:firstLineChars="200"/>
        <w:jc w:val="both"/>
        <w:rPr>
          <w:rFonts w:hint="eastAsia" w:cs="Calibri" w:asciiTheme="minorEastAsia" w:hAnsiTheme="minorEastAsia" w:eastAsiaTheme="minorEastAsia"/>
          <w:b/>
          <w:bCs/>
          <w:color w:val="auto"/>
          <w:sz w:val="22"/>
          <w:szCs w:val="22"/>
          <w:highlight w:val="none"/>
        </w:rPr>
      </w:pPr>
      <w:r>
        <w:rPr>
          <w:rFonts w:hint="eastAsia" w:cs="Calibri" w:asciiTheme="minorEastAsia" w:hAnsiTheme="minorEastAsia" w:eastAsiaTheme="minorEastAsia"/>
          <w:b/>
          <w:bCs/>
          <w:color w:val="auto"/>
          <w:sz w:val="22"/>
          <w:szCs w:val="22"/>
          <w:highlight w:val="none"/>
        </w:rPr>
        <w:t>五、招标文件发售时间、地点、方式及售价</w:t>
      </w:r>
    </w:p>
    <w:p w14:paraId="6BF74F07">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lang w:eastAsia="zh-CN"/>
        </w:rPr>
      </w:pPr>
      <w:r>
        <w:rPr>
          <w:rFonts w:hint="eastAsia" w:cs="Calibri" w:asciiTheme="minorEastAsia" w:hAnsiTheme="minorEastAsia" w:eastAsiaTheme="minorEastAsia"/>
          <w:color w:val="auto"/>
          <w:sz w:val="22"/>
          <w:szCs w:val="22"/>
          <w:highlight w:val="none"/>
        </w:rPr>
        <w:t>（一）</w:t>
      </w:r>
      <w:r>
        <w:rPr>
          <w:rFonts w:hint="eastAsia" w:cs="Calibri" w:asciiTheme="minorEastAsia" w:hAnsiTheme="minorEastAsia" w:eastAsiaTheme="minorEastAsia"/>
          <w:color w:val="auto"/>
          <w:sz w:val="22"/>
          <w:szCs w:val="22"/>
          <w:highlight w:val="none"/>
          <w:lang w:val="en-US" w:eastAsia="zh-CN"/>
        </w:rPr>
        <w:t>获取</w:t>
      </w:r>
      <w:r>
        <w:rPr>
          <w:rFonts w:hint="eastAsia" w:cs="Calibri" w:asciiTheme="minorEastAsia" w:hAnsiTheme="minorEastAsia" w:eastAsiaTheme="minorEastAsia"/>
          <w:color w:val="auto"/>
          <w:sz w:val="22"/>
          <w:szCs w:val="22"/>
          <w:highlight w:val="none"/>
        </w:rPr>
        <w:t>时间：2024年</w:t>
      </w:r>
      <w:r>
        <w:rPr>
          <w:rFonts w:hint="eastAsia" w:cs="Calibri" w:asciiTheme="minorEastAsia" w:hAnsiTheme="minorEastAsia" w:eastAsiaTheme="minorEastAsia"/>
          <w:color w:val="auto"/>
          <w:sz w:val="22"/>
          <w:szCs w:val="22"/>
          <w:highlight w:val="none"/>
          <w:lang w:val="en-US" w:eastAsia="zh-CN"/>
        </w:rPr>
        <w:t>10</w:t>
      </w:r>
      <w:r>
        <w:rPr>
          <w:rFonts w:hint="eastAsia" w:cs="Calibri" w:asciiTheme="minorEastAsia" w:hAnsiTheme="minorEastAsia" w:eastAsiaTheme="minorEastAsia"/>
          <w:color w:val="auto"/>
          <w:sz w:val="22"/>
          <w:szCs w:val="22"/>
          <w:highlight w:val="none"/>
        </w:rPr>
        <w:t>月</w:t>
      </w:r>
      <w:r>
        <w:rPr>
          <w:rFonts w:hint="eastAsia" w:cs="Calibri" w:asciiTheme="minorEastAsia" w:hAnsiTheme="minorEastAsia" w:eastAsiaTheme="minorEastAsia"/>
          <w:color w:val="auto"/>
          <w:sz w:val="22"/>
          <w:szCs w:val="22"/>
          <w:highlight w:val="none"/>
          <w:lang w:val="en-US" w:eastAsia="zh-CN"/>
        </w:rPr>
        <w:t>10</w:t>
      </w:r>
      <w:r>
        <w:rPr>
          <w:rFonts w:hint="eastAsia" w:cs="Calibri" w:asciiTheme="minorEastAsia" w:hAnsiTheme="minorEastAsia" w:eastAsiaTheme="minorEastAsia"/>
          <w:color w:val="auto"/>
          <w:sz w:val="22"/>
          <w:szCs w:val="22"/>
          <w:highlight w:val="none"/>
        </w:rPr>
        <w:t>日至</w:t>
      </w:r>
      <w:r>
        <w:rPr>
          <w:rFonts w:hint="eastAsia" w:cs="Calibri" w:asciiTheme="minorEastAsia" w:hAnsiTheme="minorEastAsia" w:eastAsiaTheme="minorEastAsia"/>
          <w:color w:val="auto"/>
          <w:sz w:val="22"/>
          <w:szCs w:val="22"/>
          <w:highlight w:val="none"/>
          <w:lang w:val="en-US" w:eastAsia="zh-CN"/>
        </w:rPr>
        <w:t>10</w:t>
      </w:r>
      <w:r>
        <w:rPr>
          <w:rFonts w:hint="eastAsia" w:cs="Calibri" w:asciiTheme="minorEastAsia" w:hAnsiTheme="minorEastAsia" w:eastAsiaTheme="minorEastAsia"/>
          <w:color w:val="auto"/>
          <w:sz w:val="22"/>
          <w:szCs w:val="22"/>
          <w:highlight w:val="none"/>
        </w:rPr>
        <w:t>月</w:t>
      </w:r>
      <w:r>
        <w:rPr>
          <w:rFonts w:hint="eastAsia" w:cs="Calibri" w:asciiTheme="minorEastAsia" w:hAnsiTheme="minorEastAsia" w:eastAsiaTheme="minorEastAsia"/>
          <w:color w:val="auto"/>
          <w:sz w:val="22"/>
          <w:szCs w:val="22"/>
          <w:highlight w:val="none"/>
          <w:lang w:val="en-US" w:eastAsia="zh-CN"/>
        </w:rPr>
        <w:t>15</w:t>
      </w:r>
      <w:r>
        <w:rPr>
          <w:rFonts w:hint="eastAsia" w:cs="Calibri" w:asciiTheme="minorEastAsia" w:hAnsiTheme="minorEastAsia" w:eastAsiaTheme="minorEastAsia"/>
          <w:color w:val="auto"/>
          <w:sz w:val="22"/>
          <w:szCs w:val="22"/>
          <w:highlight w:val="none"/>
        </w:rPr>
        <w:t>日</w:t>
      </w:r>
      <w:r>
        <w:rPr>
          <w:rFonts w:hint="eastAsia" w:cs="Calibri" w:asciiTheme="minorEastAsia" w:hAnsiTheme="minorEastAsia" w:eastAsiaTheme="minorEastAsia"/>
          <w:color w:val="auto"/>
          <w:sz w:val="22"/>
          <w:szCs w:val="22"/>
          <w:highlight w:val="none"/>
          <w:lang w:eastAsia="zh-CN"/>
        </w:rPr>
        <w:t>，每日上午9时至11时30分;下午15时至17时。</w:t>
      </w:r>
    </w:p>
    <w:p w14:paraId="3B24E862">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（二）</w:t>
      </w:r>
      <w:r>
        <w:rPr>
          <w:rFonts w:hint="eastAsia" w:cs="Calibri" w:asciiTheme="minorEastAsia" w:hAnsiTheme="minorEastAsia" w:eastAsiaTheme="minorEastAsia"/>
          <w:color w:val="auto"/>
          <w:sz w:val="22"/>
          <w:szCs w:val="22"/>
          <w:highlight w:val="none"/>
          <w:lang w:val="en-US" w:eastAsia="zh-CN"/>
        </w:rPr>
        <w:t>获取</w:t>
      </w:r>
      <w:r>
        <w:rPr>
          <w:rFonts w:hint="eastAsia" w:cs="Calibri" w:asciiTheme="minorEastAsia" w:hAnsiTheme="minorEastAsia" w:eastAsiaTheme="minorEastAsia"/>
          <w:color w:val="auto"/>
          <w:sz w:val="22"/>
          <w:szCs w:val="22"/>
          <w:highlight w:val="none"/>
        </w:rPr>
        <w:t>地点：浙江</w:t>
      </w:r>
      <w:r>
        <w:rPr>
          <w:rFonts w:hint="eastAsia" w:cs="Calibri" w:asciiTheme="minorEastAsia" w:hAnsiTheme="minorEastAsia" w:eastAsiaTheme="minorEastAsia"/>
          <w:color w:val="auto"/>
          <w:sz w:val="22"/>
          <w:szCs w:val="22"/>
          <w:highlight w:val="none"/>
          <w:lang w:val="en-US" w:eastAsia="zh-CN"/>
        </w:rPr>
        <w:t>省嘉兴市（详细地址电话询问告知）</w:t>
      </w:r>
      <w:r>
        <w:rPr>
          <w:rFonts w:hint="eastAsia" w:cs="Calibri" w:asciiTheme="minorEastAsia" w:hAnsiTheme="minorEastAsia" w:eastAsiaTheme="minorEastAsia"/>
          <w:color w:val="auto"/>
          <w:sz w:val="22"/>
          <w:szCs w:val="22"/>
          <w:highlight w:val="none"/>
        </w:rPr>
        <w:t>。</w:t>
      </w:r>
    </w:p>
    <w:p w14:paraId="15C40873">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color w:val="auto"/>
          <w:sz w:val="22"/>
          <w:szCs w:val="22"/>
          <w:highlight w:val="none"/>
        </w:rPr>
        <w:t>（三）</w:t>
      </w:r>
      <w:r>
        <w:rPr>
          <w:rFonts w:hint="eastAsia" w:cs="Calibri" w:asciiTheme="minorEastAsia" w:hAnsiTheme="minorEastAsia" w:eastAsiaTheme="minorEastAsia"/>
          <w:color w:val="auto"/>
          <w:sz w:val="22"/>
          <w:szCs w:val="22"/>
          <w:highlight w:val="none"/>
          <w:lang w:val="en-US" w:eastAsia="zh-CN"/>
        </w:rPr>
        <w:t>报名资料：营业执照(三合一复印件)、法人代表人资格证明书、法定代表人授权书、其他证明文件。以上所有材料加盖单位公章。</w:t>
      </w:r>
    </w:p>
    <w:p w14:paraId="4D0C480D">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lang w:eastAsia="zh-CN"/>
        </w:rPr>
        <w:t>（</w:t>
      </w:r>
      <w:r>
        <w:rPr>
          <w:rFonts w:hint="eastAsia" w:cs="Calibri" w:asciiTheme="minorEastAsia" w:hAnsiTheme="minorEastAsia" w:eastAsiaTheme="minorEastAsia"/>
          <w:color w:val="auto"/>
          <w:sz w:val="22"/>
          <w:szCs w:val="22"/>
          <w:highlight w:val="none"/>
          <w:lang w:val="en-US" w:eastAsia="zh-CN"/>
        </w:rPr>
        <w:t>四</w:t>
      </w:r>
      <w:r>
        <w:rPr>
          <w:rFonts w:hint="eastAsia" w:cs="Calibri" w:asciiTheme="minorEastAsia" w:hAnsiTheme="minorEastAsia" w:eastAsiaTheme="minorEastAsia"/>
          <w:color w:val="auto"/>
          <w:sz w:val="22"/>
          <w:szCs w:val="22"/>
          <w:highlight w:val="none"/>
          <w:lang w:eastAsia="zh-CN"/>
        </w:rPr>
        <w:t>）</w:t>
      </w:r>
      <w:r>
        <w:rPr>
          <w:rFonts w:hint="eastAsia" w:cs="Calibri" w:asciiTheme="minorEastAsia" w:hAnsiTheme="minorEastAsia" w:eastAsiaTheme="minorEastAsia"/>
          <w:color w:val="auto"/>
          <w:sz w:val="22"/>
          <w:szCs w:val="22"/>
          <w:highlight w:val="none"/>
          <w:lang w:val="en-US" w:eastAsia="zh-CN"/>
        </w:rPr>
        <w:t>领取</w:t>
      </w:r>
      <w:r>
        <w:rPr>
          <w:rFonts w:hint="eastAsia" w:cs="Calibri" w:asciiTheme="minorEastAsia" w:hAnsiTheme="minorEastAsia" w:eastAsiaTheme="minorEastAsia"/>
          <w:color w:val="auto"/>
          <w:sz w:val="22"/>
          <w:szCs w:val="22"/>
          <w:highlight w:val="none"/>
        </w:rPr>
        <w:t>方式：报名供应商将报名资料以快递或专人投送的形式提交我处，待报名资料检验合格后发放询价单。</w:t>
      </w:r>
    </w:p>
    <w:p w14:paraId="05CFAAE8">
      <w:pPr>
        <w:widowControl w:val="0"/>
        <w:shd w:val="clear" w:color="auto" w:fill="FFFFFF"/>
        <w:spacing w:line="440" w:lineRule="exact"/>
        <w:ind w:right="-82" w:rightChars="-39" w:firstLine="440" w:firstLineChars="200"/>
        <w:jc w:val="both"/>
        <w:rPr>
          <w:rFonts w:hint="eastAsia"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color w:val="auto"/>
          <w:sz w:val="22"/>
          <w:szCs w:val="22"/>
          <w:highlight w:val="none"/>
          <w:lang w:eastAsia="zh-CN"/>
        </w:rPr>
        <w:t>（</w:t>
      </w:r>
      <w:r>
        <w:rPr>
          <w:rFonts w:hint="eastAsia" w:cs="Calibri" w:asciiTheme="minorEastAsia" w:hAnsiTheme="minorEastAsia" w:eastAsiaTheme="minorEastAsia"/>
          <w:color w:val="auto"/>
          <w:sz w:val="22"/>
          <w:szCs w:val="22"/>
          <w:highlight w:val="none"/>
          <w:lang w:val="en-US" w:eastAsia="zh-CN"/>
        </w:rPr>
        <w:t>五</w:t>
      </w:r>
      <w:r>
        <w:rPr>
          <w:rFonts w:hint="eastAsia" w:cs="Calibri" w:asciiTheme="minorEastAsia" w:hAnsiTheme="minorEastAsia" w:eastAsiaTheme="minorEastAsia"/>
          <w:color w:val="auto"/>
          <w:sz w:val="22"/>
          <w:szCs w:val="22"/>
          <w:highlight w:val="none"/>
          <w:lang w:eastAsia="zh-CN"/>
        </w:rPr>
        <w:t>）</w:t>
      </w:r>
      <w:r>
        <w:rPr>
          <w:rFonts w:hint="eastAsia" w:cs="Calibri" w:asciiTheme="minorEastAsia" w:hAnsiTheme="minorEastAsia" w:eastAsiaTheme="minorEastAsia"/>
          <w:color w:val="auto"/>
          <w:sz w:val="22"/>
          <w:szCs w:val="22"/>
          <w:highlight w:val="none"/>
          <w:lang w:val="en-US" w:eastAsia="zh-CN"/>
        </w:rPr>
        <w:t>询价文件免费获取。</w:t>
      </w:r>
    </w:p>
    <w:p w14:paraId="6169E1F9">
      <w:pPr>
        <w:widowControl w:val="0"/>
        <w:shd w:val="clear" w:color="auto" w:fill="FFFFFF"/>
        <w:spacing w:line="440" w:lineRule="exact"/>
        <w:ind w:right="-82" w:rightChars="-39" w:firstLine="442" w:firstLineChars="200"/>
        <w:jc w:val="both"/>
        <w:rPr>
          <w:rFonts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b/>
          <w:bCs/>
          <w:color w:val="auto"/>
          <w:sz w:val="22"/>
          <w:szCs w:val="22"/>
          <w:highlight w:val="none"/>
        </w:rPr>
        <w:t>六、投标开始和截止时间及地点、方式</w:t>
      </w:r>
    </w:p>
    <w:p w14:paraId="596C9397">
      <w:pPr>
        <w:widowControl w:val="0"/>
        <w:shd w:val="clear" w:color="auto" w:fill="FFFFFF"/>
        <w:spacing w:line="440" w:lineRule="exact"/>
        <w:ind w:right="-82" w:rightChars="-39" w:firstLine="440" w:firstLineChars="200"/>
        <w:jc w:val="both"/>
        <w:rPr>
          <w:rFonts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（一）报价文件截止时间：</w:t>
      </w:r>
      <w:r>
        <w:rPr>
          <w:rFonts w:cs="Calibri" w:asciiTheme="minorEastAsia" w:hAnsiTheme="minorEastAsia" w:eastAsiaTheme="minorEastAsia"/>
          <w:color w:val="auto"/>
          <w:sz w:val="22"/>
          <w:szCs w:val="22"/>
          <w:highlight w:val="none"/>
        </w:rPr>
        <w:t>2024</w:t>
      </w:r>
      <w:r>
        <w:rPr>
          <w:rFonts w:hint="eastAsia" w:cs="Calibri" w:asciiTheme="minorEastAsia" w:hAnsiTheme="minorEastAsia" w:eastAsiaTheme="minorEastAsia"/>
          <w:color w:val="auto"/>
          <w:sz w:val="22"/>
          <w:szCs w:val="22"/>
          <w:highlight w:val="none"/>
        </w:rPr>
        <w:t>年</w:t>
      </w:r>
      <w:r>
        <w:rPr>
          <w:rFonts w:hint="eastAsia" w:cs="Calibri" w:asciiTheme="minorEastAsia" w:hAnsiTheme="minorEastAsia" w:eastAsiaTheme="minorEastAsia"/>
          <w:color w:val="auto"/>
          <w:sz w:val="22"/>
          <w:szCs w:val="22"/>
          <w:highlight w:val="none"/>
          <w:lang w:val="en-US" w:eastAsia="zh-CN"/>
        </w:rPr>
        <w:t>10</w:t>
      </w:r>
      <w:r>
        <w:rPr>
          <w:rFonts w:hint="eastAsia" w:cs="Calibri" w:asciiTheme="minorEastAsia" w:hAnsiTheme="minorEastAsia" w:eastAsiaTheme="minorEastAsia"/>
          <w:color w:val="auto"/>
          <w:sz w:val="22"/>
          <w:szCs w:val="22"/>
          <w:highlight w:val="none"/>
        </w:rPr>
        <w:t>月</w:t>
      </w:r>
      <w:r>
        <w:rPr>
          <w:rFonts w:hint="eastAsia" w:cs="Calibri" w:asciiTheme="minorEastAsia" w:hAnsiTheme="minorEastAsia" w:eastAsiaTheme="minorEastAsia"/>
          <w:color w:val="auto"/>
          <w:sz w:val="22"/>
          <w:szCs w:val="22"/>
          <w:highlight w:val="none"/>
          <w:lang w:val="en-US" w:eastAsia="zh-CN"/>
        </w:rPr>
        <w:t>15</w:t>
      </w:r>
      <w:r>
        <w:rPr>
          <w:rFonts w:hint="eastAsia" w:cs="Calibri" w:asciiTheme="minorEastAsia" w:hAnsiTheme="minorEastAsia" w:eastAsiaTheme="minorEastAsia"/>
          <w:color w:val="auto"/>
          <w:sz w:val="22"/>
          <w:szCs w:val="22"/>
          <w:highlight w:val="none"/>
        </w:rPr>
        <w:t>日</w:t>
      </w:r>
      <w:r>
        <w:rPr>
          <w:rFonts w:hint="eastAsia" w:cs="Calibri" w:asciiTheme="minorEastAsia" w:hAnsiTheme="minorEastAsia" w:eastAsiaTheme="minorEastAsia"/>
          <w:color w:val="auto"/>
          <w:sz w:val="22"/>
          <w:szCs w:val="22"/>
          <w:highlight w:val="none"/>
          <w:lang w:val="en-US" w:eastAsia="zh-CN"/>
        </w:rPr>
        <w:t>10时（北京时间）</w:t>
      </w:r>
      <w:r>
        <w:rPr>
          <w:rFonts w:hint="eastAsia" w:cs="Calibri" w:asciiTheme="minorEastAsia" w:hAnsiTheme="minorEastAsia" w:eastAsiaTheme="minorEastAsia"/>
          <w:color w:val="auto"/>
          <w:sz w:val="22"/>
          <w:szCs w:val="22"/>
          <w:highlight w:val="none"/>
        </w:rPr>
        <w:t>。</w:t>
      </w:r>
    </w:p>
    <w:p w14:paraId="59128895">
      <w:pPr>
        <w:widowControl w:val="0"/>
        <w:shd w:val="clear" w:color="auto" w:fill="FFFFFF"/>
        <w:spacing w:line="440" w:lineRule="exact"/>
        <w:ind w:right="-82" w:rightChars="-39" w:firstLine="440" w:firstLineChars="200"/>
        <w:jc w:val="both"/>
        <w:rPr>
          <w:rFonts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（二）获取地点:浙江省嘉兴市(详细地址电话询问)。</w:t>
      </w:r>
    </w:p>
    <w:p w14:paraId="5E365BF3">
      <w:pPr>
        <w:widowControl w:val="0"/>
        <w:shd w:val="clear" w:color="auto" w:fill="FFFFFF"/>
        <w:spacing w:line="440" w:lineRule="exact"/>
        <w:ind w:right="-82" w:rightChars="-39" w:firstLine="440" w:firstLineChars="200"/>
        <w:jc w:val="both"/>
        <w:rPr>
          <w:rFonts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报名供应商于</w:t>
      </w:r>
      <w:r>
        <w:rPr>
          <w:rFonts w:hint="eastAsia" w:cs="Calibri" w:asciiTheme="minorEastAsia" w:hAnsiTheme="minorEastAsia" w:eastAsiaTheme="minorEastAsia"/>
          <w:color w:val="auto"/>
          <w:sz w:val="22"/>
          <w:szCs w:val="22"/>
          <w:highlight w:val="none"/>
          <w:lang w:val="en-US" w:eastAsia="zh-CN"/>
        </w:rPr>
        <w:t>10</w:t>
      </w:r>
      <w:r>
        <w:rPr>
          <w:rFonts w:hint="eastAsia" w:cs="Calibri" w:asciiTheme="minorEastAsia" w:hAnsiTheme="minorEastAsia" w:eastAsiaTheme="minorEastAsia"/>
          <w:color w:val="auto"/>
          <w:sz w:val="22"/>
          <w:szCs w:val="22"/>
          <w:highlight w:val="none"/>
        </w:rPr>
        <w:t>月</w:t>
      </w:r>
      <w:r>
        <w:rPr>
          <w:rFonts w:hint="eastAsia" w:cs="Calibri" w:asciiTheme="minorEastAsia" w:hAnsiTheme="minorEastAsia" w:eastAsiaTheme="minorEastAsia"/>
          <w:color w:val="auto"/>
          <w:sz w:val="22"/>
          <w:szCs w:val="22"/>
          <w:highlight w:val="none"/>
          <w:lang w:val="en-US" w:eastAsia="zh-CN"/>
        </w:rPr>
        <w:t>15</w:t>
      </w:r>
      <w:r>
        <w:rPr>
          <w:rFonts w:hint="eastAsia" w:cs="Calibri" w:asciiTheme="minorEastAsia" w:hAnsiTheme="minorEastAsia" w:eastAsiaTheme="minorEastAsia"/>
          <w:color w:val="auto"/>
          <w:sz w:val="22"/>
          <w:szCs w:val="22"/>
          <w:highlight w:val="none"/>
        </w:rPr>
        <w:t>日10时前将报价文件以快递或专人投送的形式提交我处，采购评审稍后开始。</w:t>
      </w:r>
    </w:p>
    <w:p w14:paraId="1F98C27A">
      <w:pPr>
        <w:widowControl w:val="0"/>
        <w:shd w:val="clear" w:color="auto" w:fill="FFFFFF"/>
        <w:spacing w:line="440" w:lineRule="exact"/>
        <w:ind w:right="-82" w:rightChars="-39" w:firstLine="442" w:firstLineChars="200"/>
        <w:jc w:val="both"/>
        <w:rPr>
          <w:rFonts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b/>
          <w:bCs/>
          <w:color w:val="auto"/>
          <w:sz w:val="22"/>
          <w:szCs w:val="22"/>
          <w:highlight w:val="none"/>
        </w:rPr>
        <w:t>七、开标时间、地点</w:t>
      </w:r>
    </w:p>
    <w:p w14:paraId="69719D43">
      <w:pPr>
        <w:widowControl w:val="0"/>
        <w:shd w:val="clear" w:color="auto" w:fill="FFFFFF"/>
        <w:spacing w:line="440" w:lineRule="exact"/>
        <w:ind w:right="-82" w:rightChars="-39" w:firstLine="440" w:firstLineChars="200"/>
        <w:jc w:val="both"/>
        <w:rPr>
          <w:rFonts w:cs="Calibri" w:asciiTheme="minorEastAsia" w:hAnsiTheme="minorEastAsia" w:eastAsiaTheme="minorEastAsia"/>
          <w:color w:val="auto"/>
          <w:sz w:val="22"/>
          <w:szCs w:val="22"/>
          <w:highlight w:val="none"/>
        </w:rPr>
      </w:pPr>
      <w:r>
        <w:rPr>
          <w:rFonts w:hint="eastAsia" w:cs="Calibri" w:asciiTheme="minorEastAsia" w:hAnsiTheme="minorEastAsia" w:eastAsiaTheme="minorEastAsia"/>
          <w:color w:val="auto"/>
          <w:sz w:val="22"/>
          <w:szCs w:val="22"/>
          <w:highlight w:val="none"/>
        </w:rPr>
        <w:t>（一）开标时间：</w:t>
      </w:r>
      <w:r>
        <w:rPr>
          <w:rFonts w:cs="Calibri" w:asciiTheme="minorEastAsia" w:hAnsiTheme="minorEastAsia" w:eastAsiaTheme="minorEastAsia"/>
          <w:color w:val="auto"/>
          <w:sz w:val="22"/>
          <w:szCs w:val="22"/>
          <w:highlight w:val="none"/>
        </w:rPr>
        <w:t>2024</w:t>
      </w:r>
      <w:r>
        <w:rPr>
          <w:rFonts w:hint="eastAsia" w:cs="Calibri" w:asciiTheme="minorEastAsia" w:hAnsiTheme="minorEastAsia" w:eastAsiaTheme="minorEastAsia"/>
          <w:color w:val="auto"/>
          <w:sz w:val="22"/>
          <w:szCs w:val="22"/>
          <w:highlight w:val="none"/>
        </w:rPr>
        <w:t>年</w:t>
      </w:r>
      <w:r>
        <w:rPr>
          <w:rFonts w:hint="eastAsia" w:cs="Calibri" w:asciiTheme="minorEastAsia" w:hAnsiTheme="minorEastAsia" w:eastAsiaTheme="minorEastAsia"/>
          <w:color w:val="auto"/>
          <w:sz w:val="22"/>
          <w:szCs w:val="22"/>
          <w:highlight w:val="none"/>
          <w:lang w:val="en-US" w:eastAsia="zh-CN"/>
        </w:rPr>
        <w:t>10</w:t>
      </w:r>
      <w:r>
        <w:rPr>
          <w:rFonts w:hint="eastAsia" w:cs="Calibri" w:asciiTheme="minorEastAsia" w:hAnsiTheme="minorEastAsia" w:eastAsiaTheme="minorEastAsia"/>
          <w:color w:val="auto"/>
          <w:sz w:val="22"/>
          <w:szCs w:val="22"/>
          <w:highlight w:val="none"/>
        </w:rPr>
        <w:t>月</w:t>
      </w:r>
      <w:r>
        <w:rPr>
          <w:rFonts w:hint="eastAsia" w:cs="Calibri" w:asciiTheme="minorEastAsia" w:hAnsiTheme="minorEastAsia" w:eastAsiaTheme="minorEastAsia"/>
          <w:color w:val="auto"/>
          <w:sz w:val="22"/>
          <w:szCs w:val="22"/>
          <w:highlight w:val="none"/>
          <w:lang w:val="en-US" w:eastAsia="zh-CN"/>
        </w:rPr>
        <w:t>15</w:t>
      </w:r>
      <w:r>
        <w:rPr>
          <w:rFonts w:hint="eastAsia" w:cs="Calibri" w:asciiTheme="minorEastAsia" w:hAnsiTheme="minorEastAsia" w:eastAsiaTheme="minorEastAsia"/>
          <w:color w:val="auto"/>
          <w:sz w:val="22"/>
          <w:szCs w:val="22"/>
          <w:highlight w:val="none"/>
        </w:rPr>
        <w:t>日</w:t>
      </w:r>
      <w:r>
        <w:rPr>
          <w:rFonts w:hint="eastAsia" w:cs="Calibri" w:asciiTheme="minorEastAsia" w:hAnsiTheme="minorEastAsia" w:eastAsiaTheme="minorEastAsia"/>
          <w:color w:val="auto"/>
          <w:sz w:val="22"/>
          <w:szCs w:val="22"/>
          <w:highlight w:val="none"/>
          <w:lang w:val="en-US" w:eastAsia="zh-CN"/>
        </w:rPr>
        <w:t>10</w:t>
      </w:r>
      <w:r>
        <w:rPr>
          <w:rFonts w:hint="eastAsia" w:cs="Calibri" w:asciiTheme="minorEastAsia" w:hAnsiTheme="minorEastAsia" w:eastAsiaTheme="minorEastAsia"/>
          <w:color w:val="auto"/>
          <w:sz w:val="22"/>
          <w:szCs w:val="22"/>
          <w:highlight w:val="none"/>
        </w:rPr>
        <w:t>时</w:t>
      </w:r>
      <w:r>
        <w:rPr>
          <w:rFonts w:hint="eastAsia" w:cs="Calibri" w:asciiTheme="minorEastAsia" w:hAnsiTheme="minorEastAsia" w:eastAsiaTheme="minorEastAsia"/>
          <w:color w:val="auto"/>
          <w:sz w:val="22"/>
          <w:szCs w:val="22"/>
          <w:highlight w:val="none"/>
          <w:lang w:eastAsia="zh-CN"/>
        </w:rPr>
        <w:t>（</w:t>
      </w:r>
      <w:r>
        <w:rPr>
          <w:rFonts w:hint="eastAsia" w:cs="Calibri" w:asciiTheme="minorEastAsia" w:hAnsiTheme="minorEastAsia" w:eastAsiaTheme="minorEastAsia"/>
          <w:color w:val="auto"/>
          <w:sz w:val="22"/>
          <w:szCs w:val="22"/>
          <w:highlight w:val="none"/>
          <w:lang w:val="en-US" w:eastAsia="zh-CN"/>
        </w:rPr>
        <w:t>北京时间</w:t>
      </w:r>
      <w:r>
        <w:rPr>
          <w:rFonts w:hint="eastAsia" w:cs="Calibri" w:asciiTheme="minorEastAsia" w:hAnsiTheme="minorEastAsia" w:eastAsiaTheme="minorEastAsia"/>
          <w:color w:val="auto"/>
          <w:sz w:val="22"/>
          <w:szCs w:val="22"/>
          <w:highlight w:val="none"/>
          <w:lang w:eastAsia="zh-CN"/>
        </w:rPr>
        <w:t>）</w:t>
      </w:r>
      <w:r>
        <w:rPr>
          <w:rFonts w:hint="eastAsia" w:cs="Calibri" w:asciiTheme="minorEastAsia" w:hAnsiTheme="minorEastAsia" w:eastAsiaTheme="minorEastAsia"/>
          <w:color w:val="auto"/>
          <w:sz w:val="22"/>
          <w:szCs w:val="22"/>
          <w:highlight w:val="none"/>
        </w:rPr>
        <w:t>。</w:t>
      </w:r>
    </w:p>
    <w:p w14:paraId="3DA8471C">
      <w:pPr>
        <w:widowControl w:val="0"/>
        <w:shd w:val="clear" w:color="auto" w:fill="FFFFFF"/>
        <w:spacing w:line="440" w:lineRule="exact"/>
        <w:ind w:right="-82" w:rightChars="-39" w:firstLine="440" w:firstLineChars="200"/>
        <w:jc w:val="both"/>
        <w:rPr>
          <w:rFonts w:hint="default" w:cs="Calibri" w:asciiTheme="minorEastAsia" w:hAnsiTheme="minorEastAsia" w:eastAsiaTheme="minorEastAsia"/>
          <w:color w:val="auto"/>
          <w:sz w:val="22"/>
          <w:szCs w:val="22"/>
          <w:highlight w:val="none"/>
          <w:lang w:val="en-US"/>
        </w:rPr>
      </w:pPr>
      <w:r>
        <w:rPr>
          <w:rFonts w:hint="eastAsia" w:cs="Calibri" w:asciiTheme="minorEastAsia" w:hAnsiTheme="minorEastAsia" w:eastAsiaTheme="minorEastAsia"/>
          <w:color w:val="auto"/>
          <w:sz w:val="22"/>
          <w:szCs w:val="22"/>
          <w:highlight w:val="none"/>
        </w:rPr>
        <w:t>（二）开标地点：</w:t>
      </w:r>
      <w:r>
        <w:rPr>
          <w:rFonts w:hint="default" w:cs="Calibri" w:asciiTheme="minorEastAsia" w:hAnsiTheme="minorEastAsia" w:eastAsiaTheme="minorEastAsia"/>
          <w:color w:val="auto"/>
          <w:sz w:val="22"/>
          <w:szCs w:val="22"/>
          <w:highlight w:val="none"/>
          <w:lang w:val="en-US"/>
        </w:rPr>
        <w:t>浙江省嘉兴市</w:t>
      </w:r>
      <w:r>
        <w:rPr>
          <w:rFonts w:hint="eastAsia" w:cs="Calibri" w:asciiTheme="minorEastAsia" w:hAnsiTheme="minorEastAsia" w:eastAsiaTheme="minorEastAsia"/>
          <w:color w:val="auto"/>
          <w:sz w:val="22"/>
          <w:szCs w:val="22"/>
          <w:highlight w:val="none"/>
          <w:lang w:val="en-US" w:eastAsia="zh-CN"/>
        </w:rPr>
        <w:t>某单位会议室</w:t>
      </w:r>
      <w:r>
        <w:rPr>
          <w:rFonts w:hint="default" w:cs="Calibri" w:asciiTheme="minorEastAsia" w:hAnsiTheme="minorEastAsia" w:eastAsiaTheme="minorEastAsia"/>
          <w:color w:val="auto"/>
          <w:sz w:val="22"/>
          <w:szCs w:val="22"/>
          <w:highlight w:val="none"/>
          <w:lang w:val="en-US"/>
        </w:rPr>
        <w:t>。</w:t>
      </w:r>
    </w:p>
    <w:p w14:paraId="42AF77BA">
      <w:pPr>
        <w:widowControl w:val="0"/>
        <w:shd w:val="clear" w:color="auto" w:fill="FFFFFF"/>
        <w:spacing w:line="440" w:lineRule="exact"/>
        <w:ind w:right="-82" w:rightChars="-39" w:firstLine="440" w:firstLineChars="200"/>
        <w:jc w:val="both"/>
        <w:rPr>
          <w:rFonts w:hint="default" w:cs="Calibri" w:asciiTheme="minorEastAsia" w:hAnsiTheme="minorEastAsia" w:eastAsiaTheme="minorEastAsia"/>
          <w:color w:val="auto"/>
          <w:sz w:val="22"/>
          <w:szCs w:val="22"/>
          <w:highlight w:val="none"/>
          <w:lang w:val="en-US" w:eastAsia="zh-CN"/>
        </w:rPr>
      </w:pPr>
      <w:r>
        <w:rPr>
          <w:rFonts w:hint="default" w:cs="Calibri" w:asciiTheme="minorEastAsia" w:hAnsiTheme="minorEastAsia" w:eastAsiaTheme="minorEastAsia"/>
          <w:color w:val="auto"/>
          <w:sz w:val="22"/>
          <w:szCs w:val="22"/>
          <w:highlight w:val="none"/>
          <w:lang w:val="en-US" w:eastAsia="zh-CN"/>
        </w:rPr>
        <w:t>本项目实行“不见面开评标”，投标人无须派人员到现场出席开标</w:t>
      </w:r>
      <w:r>
        <w:rPr>
          <w:rFonts w:hint="eastAsia" w:cs="Calibri" w:asciiTheme="minorEastAsia" w:hAnsiTheme="minorEastAsia" w:eastAsiaTheme="minorEastAsia"/>
          <w:color w:val="auto"/>
          <w:sz w:val="22"/>
          <w:szCs w:val="22"/>
          <w:highlight w:val="none"/>
          <w:lang w:val="en-US" w:eastAsia="zh-CN"/>
        </w:rPr>
        <w:t>会议。</w:t>
      </w:r>
    </w:p>
    <w:p w14:paraId="6160B91B">
      <w:pPr>
        <w:widowControl w:val="0"/>
        <w:shd w:val="clear" w:color="auto" w:fill="FFFFFF"/>
        <w:spacing w:line="440" w:lineRule="exact"/>
        <w:ind w:right="-82" w:rightChars="-39" w:firstLine="442" w:firstLineChars="200"/>
        <w:jc w:val="both"/>
        <w:rPr>
          <w:rFonts w:cs="Calibri" w:asciiTheme="minorEastAsia" w:hAnsiTheme="minorEastAsia" w:eastAsiaTheme="minorEastAsia"/>
          <w:b/>
          <w:bCs/>
          <w:color w:val="auto"/>
          <w:sz w:val="22"/>
          <w:szCs w:val="22"/>
          <w:highlight w:val="none"/>
        </w:rPr>
      </w:pPr>
      <w:r>
        <w:rPr>
          <w:rFonts w:hint="eastAsia" w:cs="Calibri" w:asciiTheme="minorEastAsia" w:hAnsiTheme="minorEastAsia" w:eastAsiaTheme="minorEastAsia"/>
          <w:b/>
          <w:bCs/>
          <w:color w:val="auto"/>
          <w:sz w:val="22"/>
          <w:szCs w:val="22"/>
          <w:highlight w:val="none"/>
        </w:rPr>
        <w:t>八、本采购项目相关信息在《军队采购网》（</w:t>
      </w:r>
      <w:r>
        <w:rPr>
          <w:rFonts w:cs="Calibri" w:asciiTheme="minorEastAsia" w:hAnsiTheme="minorEastAsia" w:eastAsiaTheme="minorEastAsia"/>
          <w:b/>
          <w:bCs/>
          <w:color w:val="auto"/>
          <w:sz w:val="22"/>
          <w:szCs w:val="22"/>
          <w:highlight w:val="none"/>
        </w:rPr>
        <w:t>www.plap.cn</w:t>
      </w:r>
      <w:r>
        <w:rPr>
          <w:rFonts w:hint="eastAsia" w:cs="Calibri" w:asciiTheme="minorEastAsia" w:hAnsiTheme="minorEastAsia" w:eastAsiaTheme="minorEastAsia"/>
          <w:b/>
          <w:bCs/>
          <w:color w:val="auto"/>
          <w:sz w:val="22"/>
          <w:szCs w:val="22"/>
          <w:highlight w:val="none"/>
        </w:rPr>
        <w:t>）和浙江政府采购网（</w:t>
      </w:r>
      <w:r>
        <w:rPr>
          <w:rFonts w:cs="Calibri" w:asciiTheme="minorEastAsia" w:hAnsiTheme="minorEastAsia" w:eastAsiaTheme="minorEastAsia"/>
          <w:b/>
          <w:bCs/>
          <w:color w:val="auto"/>
          <w:sz w:val="22"/>
          <w:szCs w:val="22"/>
          <w:highlight w:val="none"/>
        </w:rPr>
        <w:t>zfcg.czt.zj.gov.cn</w:t>
      </w:r>
      <w:r>
        <w:rPr>
          <w:rFonts w:hint="eastAsia" w:cs="Calibri" w:asciiTheme="minorEastAsia" w:hAnsiTheme="minorEastAsia" w:eastAsiaTheme="minorEastAsia"/>
          <w:b/>
          <w:bCs/>
          <w:color w:val="auto"/>
          <w:sz w:val="22"/>
          <w:szCs w:val="22"/>
          <w:highlight w:val="none"/>
        </w:rPr>
        <w:t>）上发布。</w:t>
      </w:r>
    </w:p>
    <w:p w14:paraId="665596E2">
      <w:pPr>
        <w:widowControl w:val="0"/>
        <w:shd w:val="clear" w:color="auto" w:fill="FFFFFF"/>
        <w:spacing w:line="440" w:lineRule="exact"/>
        <w:ind w:right="-82" w:rightChars="-39" w:firstLine="442" w:firstLineChars="200"/>
        <w:jc w:val="both"/>
        <w:rPr>
          <w:rFonts w:cs="Calibri" w:asciiTheme="minorEastAsia" w:hAnsiTheme="minorEastAsia" w:eastAsiaTheme="minorEastAsia"/>
          <w:b/>
          <w:bCs/>
          <w:color w:val="auto"/>
          <w:sz w:val="22"/>
          <w:szCs w:val="22"/>
          <w:highlight w:val="none"/>
        </w:rPr>
      </w:pPr>
      <w:r>
        <w:rPr>
          <w:rFonts w:hint="eastAsia" w:cs="Calibri" w:asciiTheme="minorEastAsia" w:hAnsiTheme="minorEastAsia" w:eastAsiaTheme="minorEastAsia"/>
          <w:b/>
          <w:bCs/>
          <w:color w:val="auto"/>
          <w:sz w:val="22"/>
          <w:szCs w:val="22"/>
          <w:highlight w:val="none"/>
        </w:rPr>
        <w:t>九、采购单位联系人及监督电话</w:t>
      </w:r>
    </w:p>
    <w:p w14:paraId="64E7E2FE">
      <w:pPr>
        <w:widowControl w:val="0"/>
        <w:shd w:val="clear" w:color="auto" w:fill="FFFFFF"/>
        <w:spacing w:line="440" w:lineRule="exact"/>
        <w:ind w:right="-82" w:rightChars="-39" w:firstLine="440" w:firstLineChars="200"/>
        <w:jc w:val="both"/>
        <w:rPr>
          <w:rFonts w:hint="default"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color w:val="auto"/>
          <w:sz w:val="22"/>
          <w:szCs w:val="22"/>
          <w:highlight w:val="none"/>
        </w:rPr>
        <w:t>联</w:t>
      </w:r>
      <w:r>
        <w:rPr>
          <w:rFonts w:hint="eastAsia" w:cs="Calibri" w:asciiTheme="minorEastAsia" w:hAnsiTheme="minorEastAsia" w:eastAsiaTheme="minorEastAsia"/>
          <w:color w:val="auto"/>
          <w:sz w:val="22"/>
          <w:szCs w:val="22"/>
          <w:highlight w:val="none"/>
          <w:lang w:val="en-US" w:eastAsia="zh-CN"/>
        </w:rPr>
        <w:t xml:space="preserve"> </w:t>
      </w:r>
      <w:r>
        <w:rPr>
          <w:rFonts w:hint="eastAsia" w:cs="Calibri" w:asciiTheme="minorEastAsia" w:hAnsiTheme="minorEastAsia" w:eastAsiaTheme="minorEastAsia"/>
          <w:color w:val="auto"/>
          <w:sz w:val="22"/>
          <w:szCs w:val="22"/>
          <w:highlight w:val="none"/>
        </w:rPr>
        <w:t>系</w:t>
      </w:r>
      <w:r>
        <w:rPr>
          <w:rFonts w:hint="eastAsia" w:cs="Calibri" w:asciiTheme="minorEastAsia" w:hAnsiTheme="minorEastAsia" w:eastAsiaTheme="minorEastAsia"/>
          <w:color w:val="auto"/>
          <w:sz w:val="22"/>
          <w:szCs w:val="22"/>
          <w:highlight w:val="none"/>
          <w:lang w:val="en-US" w:eastAsia="zh-CN"/>
        </w:rPr>
        <w:t xml:space="preserve"> </w:t>
      </w:r>
      <w:r>
        <w:rPr>
          <w:rFonts w:hint="eastAsia" w:cs="Calibri" w:asciiTheme="minorEastAsia" w:hAnsiTheme="minorEastAsia" w:eastAsiaTheme="minorEastAsia"/>
          <w:color w:val="auto"/>
          <w:sz w:val="22"/>
          <w:szCs w:val="22"/>
          <w:highlight w:val="none"/>
        </w:rPr>
        <w:t>人</w:t>
      </w:r>
      <w:r>
        <w:rPr>
          <w:rFonts w:hint="eastAsia" w:cs="Calibri" w:asciiTheme="minorEastAsia" w:hAnsiTheme="minorEastAsia" w:eastAsiaTheme="minorEastAsia"/>
          <w:color w:val="auto"/>
          <w:sz w:val="22"/>
          <w:szCs w:val="22"/>
          <w:highlight w:val="none"/>
          <w:lang w:eastAsia="zh-CN"/>
        </w:rPr>
        <w:t>：</w:t>
      </w:r>
      <w:r>
        <w:rPr>
          <w:rFonts w:hint="eastAsia" w:cs="Calibri" w:asciiTheme="minorEastAsia" w:hAnsiTheme="minorEastAsia" w:eastAsiaTheme="minorEastAsia"/>
          <w:color w:val="auto"/>
          <w:sz w:val="22"/>
          <w:szCs w:val="22"/>
          <w:highlight w:val="none"/>
          <w:lang w:val="en-US" w:eastAsia="zh-CN"/>
        </w:rPr>
        <w:t>盛先生  刘先生</w:t>
      </w:r>
    </w:p>
    <w:p w14:paraId="2947B199">
      <w:pPr>
        <w:widowControl w:val="0"/>
        <w:shd w:val="clear" w:color="auto" w:fill="FFFFFF"/>
        <w:spacing w:line="440" w:lineRule="exact"/>
        <w:ind w:right="-82" w:rightChars="-39" w:firstLine="440" w:firstLineChars="200"/>
        <w:jc w:val="both"/>
        <w:rPr>
          <w:rFonts w:hint="default"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color w:val="auto"/>
          <w:sz w:val="22"/>
          <w:szCs w:val="22"/>
          <w:highlight w:val="none"/>
          <w:lang w:val="en-US" w:eastAsia="zh-CN"/>
        </w:rPr>
        <w:t>办公</w:t>
      </w:r>
      <w:r>
        <w:rPr>
          <w:rFonts w:hint="eastAsia" w:cs="Calibri" w:asciiTheme="minorEastAsia" w:hAnsiTheme="minorEastAsia" w:eastAsiaTheme="minorEastAsia"/>
          <w:color w:val="auto"/>
          <w:sz w:val="22"/>
          <w:szCs w:val="22"/>
          <w:highlight w:val="none"/>
        </w:rPr>
        <w:t>电话：</w:t>
      </w:r>
      <w:r>
        <w:rPr>
          <w:rFonts w:hint="eastAsia" w:cs="Calibri" w:asciiTheme="minorEastAsia" w:hAnsiTheme="minorEastAsia" w:eastAsiaTheme="minorEastAsia"/>
          <w:color w:val="auto"/>
          <w:sz w:val="22"/>
          <w:szCs w:val="22"/>
          <w:highlight w:val="none"/>
          <w:lang w:val="en-US" w:eastAsia="zh-CN"/>
        </w:rPr>
        <w:t>18367357897  15695738299</w:t>
      </w:r>
    </w:p>
    <w:p w14:paraId="2D89259E">
      <w:pPr>
        <w:widowControl w:val="0"/>
        <w:shd w:val="clear" w:color="auto" w:fill="FFFFFF"/>
        <w:spacing w:line="440" w:lineRule="exact"/>
        <w:ind w:right="-82" w:rightChars="-39" w:firstLine="442" w:firstLineChars="200"/>
        <w:jc w:val="both"/>
        <w:rPr>
          <w:rFonts w:hint="eastAsia" w:cs="Calibri" w:asciiTheme="minorEastAsia" w:hAnsiTheme="minorEastAsia" w:eastAsiaTheme="minorEastAsia"/>
          <w:b/>
          <w:bCs/>
          <w:color w:val="auto"/>
          <w:sz w:val="22"/>
          <w:szCs w:val="22"/>
          <w:highlight w:val="none"/>
          <w:lang w:val="en-US" w:eastAsia="zh-CN"/>
        </w:rPr>
      </w:pPr>
      <w:r>
        <w:rPr>
          <w:rFonts w:hint="eastAsia" w:cs="Calibri" w:asciiTheme="minorEastAsia" w:hAnsiTheme="minorEastAsia" w:eastAsiaTheme="minorEastAsia"/>
          <w:b/>
          <w:bCs/>
          <w:color w:val="auto"/>
          <w:sz w:val="22"/>
          <w:szCs w:val="22"/>
          <w:highlight w:val="none"/>
        </w:rPr>
        <w:t>十、</w:t>
      </w:r>
      <w:r>
        <w:rPr>
          <w:rFonts w:hint="eastAsia" w:cs="Calibri" w:asciiTheme="minorEastAsia" w:hAnsiTheme="minorEastAsia" w:eastAsiaTheme="minorEastAsia"/>
          <w:b/>
          <w:bCs/>
          <w:color w:val="auto"/>
          <w:sz w:val="22"/>
          <w:szCs w:val="22"/>
          <w:highlight w:val="none"/>
          <w:lang w:val="en-US" w:eastAsia="zh-CN"/>
        </w:rPr>
        <w:t>监督部门</w:t>
      </w:r>
      <w:r>
        <w:rPr>
          <w:rFonts w:hint="eastAsia" w:cs="Calibri" w:asciiTheme="minorEastAsia" w:hAnsiTheme="minorEastAsia" w:eastAsiaTheme="minorEastAsia"/>
          <w:b/>
          <w:bCs/>
          <w:color w:val="auto"/>
          <w:sz w:val="22"/>
          <w:szCs w:val="22"/>
          <w:highlight w:val="none"/>
        </w:rPr>
        <w:t>联系</w:t>
      </w:r>
      <w:r>
        <w:rPr>
          <w:rFonts w:hint="eastAsia" w:cs="Calibri" w:asciiTheme="minorEastAsia" w:hAnsiTheme="minorEastAsia" w:eastAsiaTheme="minorEastAsia"/>
          <w:b/>
          <w:bCs/>
          <w:color w:val="auto"/>
          <w:sz w:val="22"/>
          <w:szCs w:val="22"/>
          <w:highlight w:val="none"/>
          <w:lang w:val="en-US" w:eastAsia="zh-CN"/>
        </w:rPr>
        <w:t>方式</w:t>
      </w:r>
    </w:p>
    <w:p w14:paraId="2A1BC2F8">
      <w:pPr>
        <w:widowControl w:val="0"/>
        <w:shd w:val="clear" w:color="auto" w:fill="FFFFFF"/>
        <w:spacing w:line="440" w:lineRule="exact"/>
        <w:ind w:right="-82" w:rightChars="-39" w:firstLine="440" w:firstLineChars="200"/>
        <w:jc w:val="both"/>
        <w:rPr>
          <w:rFonts w:hint="default" w:cs="Calibri" w:asciiTheme="minorEastAsia" w:hAnsiTheme="minorEastAsia" w:eastAsiaTheme="minorEastAsia"/>
          <w:color w:val="auto"/>
          <w:sz w:val="22"/>
          <w:szCs w:val="22"/>
          <w:highlight w:val="none"/>
          <w:lang w:val="en-US" w:eastAsia="zh-CN"/>
        </w:rPr>
      </w:pPr>
      <w:r>
        <w:rPr>
          <w:rFonts w:hint="eastAsia" w:cs="Calibri" w:asciiTheme="minorEastAsia" w:hAnsiTheme="minorEastAsia" w:eastAsiaTheme="minorEastAsia"/>
          <w:color w:val="auto"/>
          <w:sz w:val="22"/>
          <w:szCs w:val="22"/>
          <w:highlight w:val="none"/>
          <w:lang w:val="en-US" w:eastAsia="zh-CN"/>
        </w:rPr>
        <w:t>监 督 人</w:t>
      </w:r>
      <w:r>
        <w:rPr>
          <w:rFonts w:hint="eastAsia" w:cs="Calibri" w:asciiTheme="minorEastAsia" w:hAnsiTheme="minorEastAsia" w:eastAsiaTheme="minorEastAsia"/>
          <w:color w:val="auto"/>
          <w:sz w:val="22"/>
          <w:szCs w:val="22"/>
          <w:highlight w:val="none"/>
        </w:rPr>
        <w:t>：</w:t>
      </w:r>
      <w:r>
        <w:rPr>
          <w:rFonts w:hint="eastAsia" w:cs="Calibri" w:asciiTheme="minorEastAsia" w:hAnsiTheme="minorEastAsia" w:eastAsiaTheme="minorEastAsia"/>
          <w:color w:val="auto"/>
          <w:sz w:val="22"/>
          <w:szCs w:val="22"/>
          <w:highlight w:val="none"/>
          <w:lang w:val="en-US" w:eastAsia="zh-CN"/>
        </w:rPr>
        <w:t xml:space="preserve">殷先生  </w:t>
      </w:r>
    </w:p>
    <w:p w14:paraId="5A0F407F">
      <w:pPr>
        <w:widowControl w:val="0"/>
        <w:shd w:val="clear" w:color="auto" w:fill="FFFFFF"/>
        <w:spacing w:line="440" w:lineRule="exact"/>
        <w:ind w:right="-82" w:rightChars="-39" w:firstLine="440" w:firstLineChars="200"/>
        <w:jc w:val="both"/>
        <w:rPr>
          <w:rFonts w:hint="default" w:cs="Calibri" w:asciiTheme="minorEastAsia" w:hAnsiTheme="minorEastAsia" w:eastAsiaTheme="minorEastAsia"/>
          <w:color w:val="auto"/>
          <w:sz w:val="22"/>
          <w:szCs w:val="22"/>
          <w:highlight w:val="yellow"/>
          <w:lang w:val="en-US" w:eastAsia="zh-CN"/>
        </w:rPr>
      </w:pPr>
      <w:r>
        <w:rPr>
          <w:rFonts w:hint="eastAsia" w:cs="Calibri" w:asciiTheme="minorEastAsia" w:hAnsiTheme="minorEastAsia" w:eastAsiaTheme="minorEastAsia"/>
          <w:color w:val="auto"/>
          <w:sz w:val="22"/>
          <w:szCs w:val="22"/>
          <w:highlight w:val="none"/>
          <w:lang w:val="en-US" w:eastAsia="zh-CN"/>
        </w:rPr>
        <w:t>办公电话</w:t>
      </w:r>
      <w:r>
        <w:rPr>
          <w:rFonts w:hint="eastAsia" w:cs="Calibri" w:asciiTheme="minorEastAsia" w:hAnsiTheme="minorEastAsia" w:eastAsiaTheme="minorEastAsia"/>
          <w:color w:val="auto"/>
          <w:sz w:val="22"/>
          <w:szCs w:val="22"/>
          <w:highlight w:val="none"/>
        </w:rPr>
        <w:t>：</w:t>
      </w:r>
      <w:r>
        <w:rPr>
          <w:rFonts w:hint="eastAsia" w:cs="Calibri" w:asciiTheme="minorEastAsia" w:hAnsiTheme="minorEastAsia" w:eastAsiaTheme="minorEastAsia"/>
          <w:color w:val="auto"/>
          <w:sz w:val="22"/>
          <w:szCs w:val="22"/>
          <w:highlight w:val="none"/>
          <w:lang w:val="en-US" w:eastAsia="zh-CN"/>
        </w:rPr>
        <w:t>057382632651  13067569070</w:t>
      </w:r>
    </w:p>
    <w:p w14:paraId="11527726">
      <w:pPr>
        <w:widowControl w:val="0"/>
        <w:shd w:val="clear" w:color="auto" w:fill="FFFFFF"/>
        <w:spacing w:line="440" w:lineRule="exact"/>
        <w:ind w:right="-82" w:rightChars="-39" w:firstLine="440" w:firstLineChars="200"/>
        <w:jc w:val="both"/>
        <w:rPr>
          <w:rFonts w:cs="Calibri" w:asciiTheme="minorEastAsia" w:hAnsiTheme="minorEastAsia" w:eastAsiaTheme="minorEastAsia"/>
          <w:color w:val="auto"/>
          <w:sz w:val="22"/>
          <w:szCs w:val="22"/>
          <w:highlight w:val="none"/>
        </w:rPr>
      </w:pPr>
    </w:p>
    <w:p w14:paraId="50A55B48">
      <w:pPr>
        <w:widowControl w:val="0"/>
        <w:shd w:val="clear" w:color="auto" w:fill="FFFFFF"/>
        <w:spacing w:line="440" w:lineRule="exact"/>
        <w:ind w:right="-82" w:rightChars="-39" w:firstLine="440" w:firstLineChars="200"/>
        <w:jc w:val="right"/>
        <w:rPr>
          <w:rFonts w:ascii="微软雅黑" w:hAnsi="微软雅黑" w:eastAsia="微软雅黑" w:cs="宋体"/>
          <w:color w:val="auto"/>
          <w:sz w:val="22"/>
          <w:szCs w:val="22"/>
          <w:highlight w:val="none"/>
        </w:rPr>
      </w:pPr>
      <w:r>
        <w:rPr>
          <w:rFonts w:cs="Calibri" w:asciiTheme="minorEastAsia" w:hAnsiTheme="minorEastAsia" w:eastAsiaTheme="minorEastAsia"/>
          <w:color w:val="auto"/>
          <w:sz w:val="22"/>
          <w:szCs w:val="22"/>
          <w:highlight w:val="none"/>
        </w:rPr>
        <w:t>                                                                               2024</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lang w:val="en-US" w:eastAsia="zh-CN"/>
        </w:rPr>
        <w:t>10</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lang w:val="en-US" w:eastAsia="zh-CN"/>
        </w:rPr>
        <w:t>10</w:t>
      </w:r>
      <w:bookmarkStart w:id="1" w:name="_GoBack"/>
      <w:bookmarkEnd w:id="1"/>
      <w:r>
        <w:rPr>
          <w:rFonts w:hint="eastAsia" w:cs="宋体" w:asciiTheme="minorEastAsia" w:hAnsiTheme="minorEastAsia" w:eastAsiaTheme="minorEastAsia"/>
          <w:color w:val="auto"/>
          <w:sz w:val="22"/>
          <w:szCs w:val="22"/>
          <w:highlight w:val="none"/>
        </w:rPr>
        <w:t>日</w:t>
      </w:r>
    </w:p>
    <w:p w14:paraId="618659EE">
      <w:pPr>
        <w:keepNext/>
        <w:keepLines/>
        <w:spacing w:before="340" w:after="120" w:line="360" w:lineRule="auto"/>
        <w:ind w:right="-82" w:rightChars="-39"/>
        <w:jc w:val="center"/>
        <w:outlineLvl w:val="9"/>
        <w:rPr>
          <w:rFonts w:ascii="宋体" w:hAnsi="宋体"/>
          <w:b/>
          <w:color w:val="auto"/>
          <w:kern w:val="44"/>
          <w:sz w:val="22"/>
          <w:szCs w:val="22"/>
          <w:highlight w:val="none"/>
        </w:rPr>
      </w:pPr>
    </w:p>
    <w:p w14:paraId="29149C81">
      <w:pPr>
        <w:rPr>
          <w:rFonts w:hint="eastAsia" w:ascii="宋体" w:hAnsi="宋体"/>
          <w:szCs w:val="24"/>
          <w:u w:val="singl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4E5F">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14:paraId="7262AF28">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613C6">
    <w:pPr>
      <w:pStyle w:val="7"/>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YWQyYTA3ZDcxMmI0NDk5ZWFiMjg4YTUwNjkzNWIifQ=="/>
  </w:docVars>
  <w:rsids>
    <w:rsidRoot w:val="6F99351B"/>
    <w:rsid w:val="021C29C7"/>
    <w:rsid w:val="04DE21B6"/>
    <w:rsid w:val="08CC5222"/>
    <w:rsid w:val="0E464928"/>
    <w:rsid w:val="11A402E3"/>
    <w:rsid w:val="1CBB309D"/>
    <w:rsid w:val="1D0114B0"/>
    <w:rsid w:val="21960258"/>
    <w:rsid w:val="2FD22068"/>
    <w:rsid w:val="32680F89"/>
    <w:rsid w:val="339F1FBF"/>
    <w:rsid w:val="371428EB"/>
    <w:rsid w:val="3877454D"/>
    <w:rsid w:val="3BDC22A4"/>
    <w:rsid w:val="3DC40210"/>
    <w:rsid w:val="43DD4CA6"/>
    <w:rsid w:val="4E467A51"/>
    <w:rsid w:val="4EE402D7"/>
    <w:rsid w:val="4FED7CB1"/>
    <w:rsid w:val="57323268"/>
    <w:rsid w:val="59946F61"/>
    <w:rsid w:val="5A601E9A"/>
    <w:rsid w:val="61BF60E7"/>
    <w:rsid w:val="63FE4BFE"/>
    <w:rsid w:val="67D54815"/>
    <w:rsid w:val="6ABA55F7"/>
    <w:rsid w:val="6C737CFB"/>
    <w:rsid w:val="6F653D83"/>
    <w:rsid w:val="6F99351B"/>
    <w:rsid w:val="6FDE3B35"/>
    <w:rsid w:val="71B23116"/>
    <w:rsid w:val="74D60FA7"/>
    <w:rsid w:val="75F662B7"/>
    <w:rsid w:val="76B30F21"/>
    <w:rsid w:val="7BDD2EF3"/>
    <w:rsid w:val="7E4C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afterLines="0"/>
      <w:ind w:left="420" w:leftChars="200"/>
    </w:pPr>
    <w:rPr>
      <w:rFonts w:ascii="Times New Roman" w:hAnsi="Times New Roman" w:eastAsia="宋体" w:cs="Times New Roman"/>
      <w:sz w:val="24"/>
      <w:szCs w:val="24"/>
    </w:rPr>
  </w:style>
  <w:style w:type="paragraph" w:styleId="4">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99"/>
    <w:rPr>
      <w:color w:val="0088CC"/>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1332</Words>
  <Characters>1473</Characters>
  <Lines>0</Lines>
  <Paragraphs>0</Paragraphs>
  <TotalTime>31</TotalTime>
  <ScaleCrop>false</ScaleCrop>
  <LinksUpToDate>false</LinksUpToDate>
  <CharactersWithSpaces>1568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2024-08-14T12:13:00Z</dcterms:created>
  <dc:creator>李泽本</dc:creator>
  <cp:lastModifiedBy>郑珍珍zzzzzzzzzzz</cp:lastModifiedBy>
  <dcterms:modified xsi:type="dcterms:W3CDTF">2024-10-10T08:50:36Z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8881C16A7B0F4C888D40C2940DA2A17D_13</vt:lpwstr>
  </property>
</Properties>
</file>