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4B53" w14:textId="77777777" w:rsidR="00440577" w:rsidRDefault="00000000">
      <w:pPr>
        <w:spacing w:line="440" w:lineRule="exact"/>
        <w:jc w:val="center"/>
        <w:rPr>
          <w:rFonts w:ascii="仿宋" w:eastAsia="仿宋" w:hAnsi="仿宋"/>
          <w:b/>
          <w:bCs/>
          <w:sz w:val="28"/>
          <w:szCs w:val="28"/>
        </w:rPr>
      </w:pPr>
      <w:r>
        <w:rPr>
          <w:rFonts w:ascii="仿宋" w:eastAsia="仿宋" w:hAnsi="仿宋" w:hint="eastAsia"/>
          <w:b/>
          <w:bCs/>
          <w:sz w:val="28"/>
          <w:szCs w:val="28"/>
        </w:rPr>
        <w:t>采购须知</w:t>
      </w:r>
    </w:p>
    <w:p w14:paraId="2D7B8938" w14:textId="77777777" w:rsidR="00440577" w:rsidRDefault="00440577">
      <w:pPr>
        <w:spacing w:line="100" w:lineRule="exact"/>
        <w:ind w:firstLineChars="200" w:firstLine="560"/>
        <w:rPr>
          <w:rFonts w:ascii="仿宋" w:eastAsia="仿宋" w:hAnsi="仿宋"/>
          <w:sz w:val="28"/>
          <w:szCs w:val="28"/>
        </w:rPr>
      </w:pPr>
    </w:p>
    <w:p w14:paraId="774BE98E" w14:textId="70F5813C" w:rsidR="00440577" w:rsidRDefault="00000000">
      <w:pPr>
        <w:spacing w:line="400" w:lineRule="exact"/>
        <w:ind w:firstLineChars="200" w:firstLine="562"/>
        <w:rPr>
          <w:rFonts w:ascii="仿宋" w:eastAsia="仿宋" w:hAnsi="仿宋"/>
          <w:sz w:val="28"/>
          <w:szCs w:val="28"/>
        </w:rPr>
      </w:pPr>
      <w:r>
        <w:rPr>
          <w:rFonts w:ascii="仿宋" w:eastAsia="仿宋" w:hAnsi="仿宋" w:hint="eastAsia"/>
          <w:b/>
          <w:sz w:val="28"/>
          <w:szCs w:val="28"/>
        </w:rPr>
        <w:t>一、总则：</w:t>
      </w:r>
      <w:r>
        <w:rPr>
          <w:rFonts w:ascii="仿宋" w:eastAsia="仿宋" w:hAnsi="仿宋" w:hint="eastAsia"/>
          <w:sz w:val="28"/>
          <w:szCs w:val="28"/>
        </w:rPr>
        <w:t>浙江东源实业有限公司十二分公司</w:t>
      </w:r>
      <w:r>
        <w:rPr>
          <w:rFonts w:ascii="仿宋" w:eastAsia="仿宋" w:hAnsi="仿宋" w:hint="eastAsia"/>
          <w:sz w:val="28"/>
          <w:szCs w:val="28"/>
          <w:u w:val="single"/>
        </w:rPr>
        <w:t>办公楼门口膜结构大棚拆除再安装利用</w:t>
      </w:r>
      <w:r>
        <w:rPr>
          <w:rFonts w:ascii="仿宋" w:eastAsia="仿宋" w:hAnsi="仿宋" w:hint="eastAsia"/>
          <w:sz w:val="28"/>
          <w:szCs w:val="28"/>
        </w:rPr>
        <w:t>采购项目</w:t>
      </w:r>
      <w:r>
        <w:rPr>
          <w:rFonts w:ascii="仿宋" w:eastAsia="仿宋" w:hAnsi="仿宋" w:cs="宋体" w:hint="eastAsia"/>
          <w:kern w:val="0"/>
          <w:sz w:val="28"/>
          <w:szCs w:val="28"/>
        </w:rPr>
        <w:t>，采购人为浙江东源实业有限公司，采购申请单位为</w:t>
      </w:r>
      <w:r>
        <w:rPr>
          <w:rFonts w:ascii="仿宋" w:eastAsia="仿宋" w:hAnsi="仿宋" w:cs="宋体" w:hint="eastAsia"/>
          <w:kern w:val="0"/>
          <w:sz w:val="28"/>
          <w:szCs w:val="28"/>
          <w:u w:val="single"/>
        </w:rPr>
        <w:t>十二分公司</w:t>
      </w:r>
      <w:r>
        <w:rPr>
          <w:rFonts w:ascii="仿宋" w:eastAsia="仿宋" w:hAnsi="仿宋" w:cs="宋体" w:hint="eastAsia"/>
          <w:kern w:val="0"/>
          <w:sz w:val="28"/>
          <w:szCs w:val="28"/>
        </w:rPr>
        <w:t>，采购编号为</w:t>
      </w:r>
      <w:r w:rsidR="007A4E2C">
        <w:rPr>
          <w:rFonts w:ascii="仿宋" w:eastAsia="仿宋" w:hAnsi="仿宋" w:cs="宋体" w:hint="eastAsia"/>
          <w:kern w:val="0"/>
          <w:sz w:val="28"/>
          <w:szCs w:val="28"/>
        </w:rPr>
        <w:t>SLF-2024048</w:t>
      </w:r>
      <w:r>
        <w:rPr>
          <w:rFonts w:ascii="仿宋" w:eastAsia="仿宋" w:hAnsi="仿宋" w:cs="宋体" w:hint="eastAsia"/>
          <w:kern w:val="0"/>
          <w:sz w:val="28"/>
          <w:szCs w:val="28"/>
        </w:rPr>
        <w:t>。</w:t>
      </w:r>
      <w:r>
        <w:rPr>
          <w:rFonts w:ascii="仿宋" w:eastAsia="仿宋" w:hAnsi="仿宋" w:hint="eastAsia"/>
          <w:sz w:val="28"/>
          <w:szCs w:val="28"/>
        </w:rPr>
        <w:t>资金已落实。现采用竞比采购方式确定供货人。最高限价为</w:t>
      </w:r>
      <w:r>
        <w:rPr>
          <w:rFonts w:ascii="仿宋" w:eastAsia="仿宋" w:hAnsi="仿宋" w:hint="eastAsia"/>
          <w:sz w:val="28"/>
          <w:szCs w:val="28"/>
          <w:u w:val="single"/>
        </w:rPr>
        <w:t>26000.00</w:t>
      </w:r>
      <w:r>
        <w:rPr>
          <w:rFonts w:ascii="仿宋" w:eastAsia="仿宋" w:hAnsi="仿宋" w:hint="eastAsia"/>
          <w:sz w:val="28"/>
          <w:szCs w:val="28"/>
        </w:rPr>
        <w:t>元。</w:t>
      </w:r>
    </w:p>
    <w:p w14:paraId="364BDFFA" w14:textId="5323C37C" w:rsidR="00440577" w:rsidRDefault="00000000">
      <w:pPr>
        <w:spacing w:line="400" w:lineRule="exact"/>
        <w:ind w:firstLine="561"/>
        <w:rPr>
          <w:rFonts w:ascii="仿宋" w:eastAsia="仿宋" w:hAnsi="仿宋"/>
          <w:sz w:val="28"/>
          <w:szCs w:val="28"/>
        </w:rPr>
      </w:pPr>
      <w:r>
        <w:rPr>
          <w:rFonts w:ascii="仿宋" w:eastAsia="仿宋" w:hAnsi="仿宋" w:hint="eastAsia"/>
          <w:b/>
          <w:sz w:val="28"/>
          <w:szCs w:val="28"/>
        </w:rPr>
        <w:t>二、时间和地点：</w:t>
      </w:r>
      <w:r>
        <w:rPr>
          <w:rFonts w:ascii="仿宋" w:eastAsia="仿宋" w:hAnsi="仿宋" w:hint="eastAsia"/>
          <w:sz w:val="28"/>
          <w:szCs w:val="28"/>
        </w:rPr>
        <w:t>请于</w:t>
      </w:r>
      <w:r>
        <w:rPr>
          <w:rFonts w:ascii="仿宋" w:eastAsia="仿宋" w:hAnsi="仿宋" w:hint="eastAsia"/>
          <w:sz w:val="28"/>
          <w:szCs w:val="28"/>
          <w:u w:val="single"/>
        </w:rPr>
        <w:t xml:space="preserve"> 2024 </w:t>
      </w:r>
      <w:r>
        <w:rPr>
          <w:rFonts w:ascii="仿宋" w:eastAsia="仿宋" w:hAnsi="仿宋" w:hint="eastAsia"/>
          <w:sz w:val="28"/>
          <w:szCs w:val="28"/>
        </w:rPr>
        <w:t>年</w:t>
      </w:r>
      <w:r w:rsidR="007A4E2C">
        <w:rPr>
          <w:rFonts w:ascii="仿宋" w:eastAsia="仿宋" w:hAnsi="仿宋" w:hint="eastAsia"/>
          <w:sz w:val="28"/>
          <w:szCs w:val="28"/>
          <w:u w:val="single"/>
        </w:rPr>
        <w:t>4</w:t>
      </w:r>
      <w:r>
        <w:rPr>
          <w:rFonts w:ascii="仿宋" w:eastAsia="仿宋" w:hAnsi="仿宋" w:hint="eastAsia"/>
          <w:sz w:val="28"/>
          <w:szCs w:val="28"/>
        </w:rPr>
        <w:t>月</w:t>
      </w:r>
      <w:r w:rsidR="007A4E2C">
        <w:rPr>
          <w:rFonts w:ascii="仿宋" w:eastAsia="仿宋" w:hAnsi="仿宋" w:hint="eastAsia"/>
          <w:color w:val="000000" w:themeColor="text1"/>
          <w:sz w:val="28"/>
          <w:szCs w:val="28"/>
          <w:u w:val="single"/>
        </w:rPr>
        <w:t>24</w:t>
      </w:r>
      <w:r>
        <w:rPr>
          <w:rFonts w:ascii="仿宋" w:eastAsia="仿宋" w:hAnsi="仿宋" w:hint="eastAsia"/>
          <w:sz w:val="28"/>
          <w:szCs w:val="28"/>
        </w:rPr>
        <w:t>日</w:t>
      </w:r>
      <w:r w:rsidR="007A4E2C">
        <w:rPr>
          <w:rFonts w:ascii="仿宋" w:eastAsia="仿宋" w:hAnsi="仿宋" w:hint="eastAsia"/>
          <w:sz w:val="28"/>
          <w:szCs w:val="28"/>
        </w:rPr>
        <w:t>16</w:t>
      </w:r>
      <w:r>
        <w:rPr>
          <w:rFonts w:ascii="仿宋" w:eastAsia="仿宋" w:hAnsi="仿宋" w:hint="eastAsia"/>
          <w:sz w:val="28"/>
          <w:szCs w:val="28"/>
        </w:rPr>
        <w:t>:30前，将竞比响应文件（报价书）密封捺印后送交或用邮政或者EMS邮寄至我单位（响应文件需封装后装入快递袋，不得以快递袋作为封装外壳）。</w:t>
      </w:r>
      <w:r>
        <w:rPr>
          <w:rFonts w:ascii="仿宋" w:eastAsia="仿宋" w:hAnsi="仿宋" w:hint="eastAsia"/>
          <w:b/>
          <w:bCs/>
          <w:sz w:val="28"/>
          <w:szCs w:val="28"/>
        </w:rPr>
        <w:t>收信人：</w:t>
      </w:r>
      <w:r>
        <w:rPr>
          <w:rFonts w:ascii="仿宋" w:eastAsia="仿宋" w:hAnsi="仿宋" w:hint="eastAsia"/>
          <w:b/>
          <w:bCs/>
          <w:sz w:val="28"/>
          <w:szCs w:val="28"/>
          <w:u w:val="single"/>
        </w:rPr>
        <w:t xml:space="preserve"> </w:t>
      </w:r>
      <w:r w:rsidR="007A4E2C">
        <w:rPr>
          <w:rFonts w:ascii="仿宋" w:eastAsia="仿宋" w:hAnsi="仿宋" w:hint="eastAsia"/>
          <w:b/>
          <w:bCs/>
          <w:sz w:val="28"/>
          <w:szCs w:val="28"/>
          <w:u w:val="single"/>
        </w:rPr>
        <w:t>浙江东源实业有限公司</w:t>
      </w:r>
      <w:r>
        <w:rPr>
          <w:rFonts w:ascii="仿宋" w:eastAsia="仿宋" w:hAnsi="仿宋" w:hint="eastAsia"/>
          <w:b/>
          <w:bCs/>
          <w:sz w:val="28"/>
          <w:szCs w:val="28"/>
          <w:u w:val="single"/>
        </w:rPr>
        <w:t xml:space="preserve">招标办 </w:t>
      </w:r>
      <w:r>
        <w:rPr>
          <w:rFonts w:ascii="仿宋" w:eastAsia="仿宋" w:hAnsi="仿宋" w:hint="eastAsia"/>
          <w:sz w:val="28"/>
          <w:szCs w:val="28"/>
        </w:rPr>
        <w:t>，邮政编码：</w:t>
      </w:r>
      <w:r>
        <w:rPr>
          <w:rFonts w:ascii="仿宋" w:eastAsia="仿宋" w:hAnsi="仿宋" w:hint="eastAsia"/>
          <w:sz w:val="28"/>
          <w:szCs w:val="28"/>
          <w:u w:val="single"/>
        </w:rPr>
        <w:t xml:space="preserve"> 324016 </w:t>
      </w:r>
      <w:r>
        <w:rPr>
          <w:rFonts w:ascii="仿宋" w:eastAsia="仿宋" w:hAnsi="仿宋" w:hint="eastAsia"/>
          <w:sz w:val="28"/>
          <w:szCs w:val="28"/>
        </w:rPr>
        <w:t>，收信地址：</w:t>
      </w:r>
      <w:r>
        <w:rPr>
          <w:rFonts w:ascii="仿宋" w:eastAsia="仿宋" w:hAnsi="仿宋" w:hint="eastAsia"/>
          <w:sz w:val="28"/>
          <w:szCs w:val="28"/>
          <w:u w:val="single"/>
        </w:rPr>
        <w:t xml:space="preserve"> </w:t>
      </w:r>
      <w:r w:rsidR="007A4E2C">
        <w:rPr>
          <w:rFonts w:ascii="仿宋" w:eastAsia="仿宋" w:hAnsi="仿宋" w:hint="eastAsia"/>
          <w:sz w:val="28"/>
          <w:szCs w:val="28"/>
          <w:u w:val="single"/>
        </w:rPr>
        <w:t>浙江东源实业有限公司</w:t>
      </w:r>
      <w:r>
        <w:rPr>
          <w:rFonts w:ascii="仿宋" w:eastAsia="仿宋" w:hAnsi="仿宋" w:hint="eastAsia"/>
          <w:sz w:val="28"/>
          <w:szCs w:val="28"/>
          <w:u w:val="single"/>
        </w:rPr>
        <w:t xml:space="preserve"> </w:t>
      </w:r>
      <w:r>
        <w:rPr>
          <w:rFonts w:ascii="仿宋" w:eastAsia="仿宋" w:hAnsi="仿宋" w:hint="eastAsia"/>
          <w:sz w:val="28"/>
          <w:szCs w:val="28"/>
        </w:rPr>
        <w:t>，联系电话：</w:t>
      </w:r>
      <w:r>
        <w:rPr>
          <w:rFonts w:ascii="仿宋" w:eastAsia="仿宋" w:hAnsi="仿宋" w:hint="eastAsia"/>
          <w:sz w:val="28"/>
          <w:szCs w:val="28"/>
          <w:u w:val="single"/>
        </w:rPr>
        <w:t>0570-2927206</w:t>
      </w:r>
      <w:r>
        <w:rPr>
          <w:rFonts w:ascii="仿宋" w:eastAsia="仿宋" w:hAnsi="仿宋" w:hint="eastAsia"/>
          <w:sz w:val="28"/>
          <w:szCs w:val="28"/>
        </w:rPr>
        <w:t>。项目联系人：</w:t>
      </w:r>
      <w:r>
        <w:rPr>
          <w:rFonts w:ascii="仿宋" w:eastAsia="仿宋" w:hAnsi="仿宋" w:hint="eastAsia"/>
          <w:sz w:val="28"/>
          <w:szCs w:val="28"/>
          <w:u w:val="single"/>
        </w:rPr>
        <w:t xml:space="preserve"> </w:t>
      </w:r>
      <w:r w:rsidR="007A4E2C" w:rsidRPr="007A4E2C">
        <w:rPr>
          <w:rFonts w:ascii="仿宋" w:eastAsia="仿宋" w:hAnsi="仿宋" w:hint="eastAsia"/>
          <w:sz w:val="28"/>
          <w:szCs w:val="28"/>
          <w:u w:val="single"/>
        </w:rPr>
        <w:t>翁先生</w:t>
      </w:r>
      <w:r>
        <w:rPr>
          <w:rFonts w:ascii="仿宋" w:eastAsia="仿宋" w:hAnsi="仿宋" w:hint="eastAsia"/>
          <w:sz w:val="28"/>
          <w:szCs w:val="28"/>
          <w:u w:val="single"/>
        </w:rPr>
        <w:t xml:space="preserve"> </w:t>
      </w:r>
      <w:r>
        <w:rPr>
          <w:rFonts w:ascii="仿宋" w:eastAsia="仿宋" w:hAnsi="仿宋" w:hint="eastAsia"/>
          <w:sz w:val="28"/>
          <w:szCs w:val="28"/>
        </w:rPr>
        <w:t xml:space="preserve"> ，联系电话：</w:t>
      </w:r>
      <w:r w:rsidR="007A4E2C" w:rsidRPr="007A4E2C">
        <w:rPr>
          <w:rFonts w:ascii="仿宋" w:eastAsia="仿宋" w:hAnsi="仿宋"/>
          <w:sz w:val="28"/>
          <w:szCs w:val="28"/>
          <w:u w:val="single"/>
        </w:rPr>
        <w:t>13625809350</w:t>
      </w:r>
    </w:p>
    <w:p w14:paraId="17DC492C" w14:textId="77777777" w:rsidR="00440577" w:rsidRDefault="00000000">
      <w:pPr>
        <w:spacing w:line="400" w:lineRule="exact"/>
        <w:ind w:firstLineChars="200" w:firstLine="562"/>
        <w:rPr>
          <w:rFonts w:ascii="仿宋" w:eastAsia="仿宋" w:hAnsi="仿宋"/>
          <w:b/>
          <w:sz w:val="28"/>
          <w:szCs w:val="28"/>
        </w:rPr>
      </w:pPr>
      <w:r>
        <w:rPr>
          <w:rFonts w:ascii="仿宋" w:eastAsia="仿宋" w:hAnsi="仿宋" w:hint="eastAsia"/>
          <w:b/>
          <w:sz w:val="28"/>
          <w:szCs w:val="28"/>
        </w:rPr>
        <w:t>三、项目要求：</w:t>
      </w:r>
    </w:p>
    <w:p w14:paraId="78EFDE2B" w14:textId="77777777" w:rsidR="00440577" w:rsidRDefault="00000000">
      <w:pPr>
        <w:spacing w:line="400" w:lineRule="exact"/>
        <w:ind w:firstLineChars="200" w:firstLine="560"/>
        <w:rPr>
          <w:rFonts w:ascii="仿宋" w:eastAsia="仿宋" w:hAnsi="仿宋"/>
          <w:sz w:val="28"/>
          <w:szCs w:val="28"/>
        </w:rPr>
      </w:pPr>
      <w:r>
        <w:rPr>
          <w:rFonts w:ascii="仿宋" w:eastAsia="仿宋" w:hAnsi="仿宋" w:hint="eastAsia"/>
          <w:sz w:val="28"/>
          <w:szCs w:val="28"/>
        </w:rPr>
        <w:t>1、采购内容：</w:t>
      </w:r>
    </w:p>
    <w:p w14:paraId="252B18E0" w14:textId="77777777" w:rsidR="00440577" w:rsidRDefault="00000000">
      <w:pPr>
        <w:pStyle w:val="p0"/>
        <w:snapToGrid w:val="0"/>
        <w:spacing w:line="400" w:lineRule="exact"/>
        <w:ind w:firstLineChars="200" w:firstLine="560"/>
        <w:rPr>
          <w:rFonts w:ascii="仿宋" w:eastAsia="仿宋" w:hAnsi="仿宋"/>
          <w:color w:val="000000" w:themeColor="text1"/>
          <w:sz w:val="28"/>
          <w:szCs w:val="28"/>
        </w:rPr>
      </w:pPr>
      <w:r>
        <w:rPr>
          <w:rFonts w:ascii="仿宋" w:eastAsia="仿宋" w:hAnsi="仿宋" w:cs="仿宋" w:hint="eastAsia"/>
          <w:color w:val="000000" w:themeColor="text1"/>
          <w:sz w:val="28"/>
          <w:szCs w:val="28"/>
        </w:rPr>
        <w:t>十二分公司办公楼门口膜结构大棚拆除再安装利用采购项目。</w:t>
      </w:r>
    </w:p>
    <w:p w14:paraId="01660998" w14:textId="77777777" w:rsidR="00440577" w:rsidRDefault="00000000">
      <w:pPr>
        <w:numPr>
          <w:ilvl w:val="0"/>
          <w:numId w:val="1"/>
        </w:numPr>
        <w:spacing w:line="400" w:lineRule="exact"/>
        <w:ind w:firstLineChars="200" w:firstLine="560"/>
        <w:rPr>
          <w:rFonts w:ascii="仿宋" w:eastAsia="仿宋" w:hAnsi="仿宋" w:cs="仿宋"/>
          <w:kern w:val="0"/>
          <w:sz w:val="28"/>
          <w:szCs w:val="28"/>
        </w:rPr>
      </w:pPr>
      <w:r>
        <w:rPr>
          <w:rFonts w:ascii="仿宋" w:eastAsia="仿宋" w:hAnsi="仿宋" w:hint="eastAsia"/>
          <w:sz w:val="28"/>
          <w:szCs w:val="28"/>
        </w:rPr>
        <w:t>规格、数量：</w:t>
      </w:r>
      <w:r>
        <w:rPr>
          <w:rFonts w:ascii="仿宋" w:eastAsia="仿宋" w:hAnsi="仿宋" w:cs="仿宋" w:hint="eastAsia"/>
          <w:kern w:val="0"/>
          <w:sz w:val="28"/>
          <w:szCs w:val="28"/>
        </w:rPr>
        <w:t>原膜结构大棚（高3m、面积390㎡），（2m*3m、69片）钢筋隔离网片、大门拆除，运到业主指定位置安装。</w:t>
      </w:r>
    </w:p>
    <w:p w14:paraId="428AB2E2" w14:textId="77777777" w:rsidR="00440577" w:rsidRDefault="00000000">
      <w:pPr>
        <w:pStyle w:val="6"/>
        <w:spacing w:after="0" w:line="400" w:lineRule="exact"/>
        <w:ind w:left="0" w:firstLineChars="200" w:firstLine="560"/>
        <w:rPr>
          <w:rFonts w:ascii="仿宋" w:eastAsia="仿宋" w:hAnsi="仿宋" w:cs="仿宋"/>
          <w:sz w:val="28"/>
          <w:szCs w:val="28"/>
        </w:rPr>
      </w:pPr>
      <w:r>
        <w:rPr>
          <w:rFonts w:ascii="仿宋" w:eastAsia="仿宋" w:hAnsi="仿宋" w:cs="仿宋" w:hint="eastAsia"/>
          <w:b w:val="0"/>
          <w:sz w:val="28"/>
          <w:szCs w:val="28"/>
        </w:rPr>
        <w:t>3、供货期限：合同签订之日起10日历天内完成。</w:t>
      </w:r>
    </w:p>
    <w:p w14:paraId="5DFD5773" w14:textId="77777777" w:rsidR="00440577" w:rsidRDefault="00000000">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4、供货地点：浙江东源实业有限公司十二分公司。</w:t>
      </w:r>
    </w:p>
    <w:p w14:paraId="5B10C9CA" w14:textId="77777777" w:rsidR="00440577" w:rsidRDefault="00000000">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5、保质期：12个月。</w:t>
      </w:r>
    </w:p>
    <w:p w14:paraId="2E1A439E" w14:textId="77777777" w:rsidR="00440577" w:rsidRDefault="00000000">
      <w:pPr>
        <w:spacing w:line="400" w:lineRule="exact"/>
      </w:pPr>
      <w:r>
        <w:rPr>
          <w:rFonts w:ascii="仿宋" w:eastAsia="仿宋" w:hAnsi="仿宋" w:cs="仿宋" w:hint="eastAsia"/>
          <w:sz w:val="28"/>
          <w:szCs w:val="28"/>
        </w:rPr>
        <w:t xml:space="preserve">    6</w:t>
      </w:r>
      <w:r>
        <w:rPr>
          <w:rFonts w:ascii="仿宋" w:eastAsia="仿宋" w:hAnsi="仿宋" w:cs="仿宋" w:hint="eastAsia"/>
          <w:kern w:val="0"/>
          <w:sz w:val="28"/>
          <w:szCs w:val="28"/>
        </w:rPr>
        <w:t>、投标时请附产品照片和产品说明书。</w:t>
      </w:r>
    </w:p>
    <w:p w14:paraId="40A0DA31" w14:textId="77777777" w:rsidR="00440577" w:rsidRDefault="00000000">
      <w:pPr>
        <w:spacing w:line="400" w:lineRule="exact"/>
        <w:ind w:firstLineChars="200" w:firstLine="562"/>
        <w:rPr>
          <w:rFonts w:ascii="仿宋" w:eastAsia="仿宋" w:hAnsi="仿宋"/>
          <w:sz w:val="28"/>
          <w:szCs w:val="28"/>
        </w:rPr>
      </w:pPr>
      <w:r>
        <w:rPr>
          <w:rFonts w:ascii="仿宋" w:eastAsia="仿宋" w:hAnsi="仿宋" w:hint="eastAsia"/>
          <w:b/>
          <w:sz w:val="28"/>
          <w:szCs w:val="28"/>
        </w:rPr>
        <w:t>四、报价金额：</w:t>
      </w:r>
      <w:r>
        <w:rPr>
          <w:rFonts w:ascii="仿宋" w:eastAsia="仿宋" w:hAnsi="仿宋" w:hint="eastAsia"/>
          <w:sz w:val="28"/>
          <w:szCs w:val="28"/>
        </w:rPr>
        <w:t>响应人应对全部内容进行报价。报价应包括单价、总价、运输费、售后服务费用、各种税金等全部费用。响应人应充分考虑项目实施过程中可能发生的一切费用。无论报价过程中的作法和结果如何，响应人将自行承担所有与采购有关的全部费用。</w:t>
      </w:r>
    </w:p>
    <w:p w14:paraId="75DF62D0" w14:textId="77777777" w:rsidR="00440577" w:rsidRDefault="00000000">
      <w:pPr>
        <w:spacing w:line="400" w:lineRule="exact"/>
        <w:ind w:firstLineChars="200" w:firstLine="562"/>
        <w:rPr>
          <w:rFonts w:ascii="仿宋" w:eastAsia="仿宋" w:hAnsi="仿宋"/>
          <w:b/>
          <w:sz w:val="28"/>
          <w:szCs w:val="28"/>
        </w:rPr>
      </w:pPr>
      <w:r>
        <w:rPr>
          <w:rFonts w:ascii="仿宋" w:eastAsia="仿宋" w:hAnsi="仿宋" w:hint="eastAsia"/>
          <w:b/>
          <w:sz w:val="28"/>
          <w:szCs w:val="28"/>
        </w:rPr>
        <w:t>五、报价修正原则：</w:t>
      </w:r>
    </w:p>
    <w:p w14:paraId="15DEBDAD" w14:textId="77777777" w:rsidR="00440577" w:rsidRDefault="00000000">
      <w:pPr>
        <w:spacing w:line="400" w:lineRule="exact"/>
        <w:ind w:firstLineChars="200" w:firstLine="560"/>
        <w:rPr>
          <w:rFonts w:ascii="仿宋" w:eastAsia="仿宋" w:hAnsi="仿宋"/>
          <w:sz w:val="28"/>
          <w:szCs w:val="28"/>
        </w:rPr>
      </w:pPr>
      <w:r>
        <w:rPr>
          <w:rFonts w:ascii="仿宋" w:eastAsia="仿宋" w:hAnsi="仿宋" w:hint="eastAsia"/>
          <w:sz w:val="28"/>
          <w:szCs w:val="28"/>
        </w:rPr>
        <w:t>1、如果数字表示的金额和用文字表示的金额不一致时，应以文字表示的金额为准；</w:t>
      </w:r>
    </w:p>
    <w:p w14:paraId="1D1F4FEB" w14:textId="77777777" w:rsidR="00440577" w:rsidRDefault="00000000">
      <w:pPr>
        <w:spacing w:line="400" w:lineRule="exact"/>
        <w:ind w:firstLineChars="200" w:firstLine="560"/>
        <w:rPr>
          <w:rFonts w:ascii="仿宋" w:eastAsia="仿宋" w:hAnsi="仿宋"/>
          <w:sz w:val="28"/>
          <w:szCs w:val="28"/>
        </w:rPr>
      </w:pPr>
      <w:r>
        <w:rPr>
          <w:rFonts w:ascii="仿宋" w:eastAsia="仿宋" w:hAnsi="仿宋" w:hint="eastAsia"/>
          <w:sz w:val="28"/>
          <w:szCs w:val="28"/>
        </w:rPr>
        <w:t>2、当单价与数量的乘积与合价不一致时，以合价为准，并调整单价。</w:t>
      </w:r>
    </w:p>
    <w:p w14:paraId="5549BB71" w14:textId="77777777" w:rsidR="00440577" w:rsidRDefault="00000000">
      <w:pPr>
        <w:spacing w:line="400" w:lineRule="exact"/>
        <w:ind w:firstLineChars="200" w:firstLine="560"/>
        <w:rPr>
          <w:rFonts w:ascii="仿宋" w:eastAsia="仿宋" w:hAnsi="仿宋"/>
          <w:sz w:val="28"/>
          <w:szCs w:val="28"/>
        </w:rPr>
      </w:pPr>
      <w:r>
        <w:rPr>
          <w:rFonts w:ascii="仿宋" w:eastAsia="仿宋" w:hAnsi="仿宋" w:hint="eastAsia"/>
          <w:sz w:val="28"/>
          <w:szCs w:val="28"/>
        </w:rPr>
        <w:t>按上述修正原则，响应人同意的，调整后的报价对响应人起约束作用。若不接受修正后的金额，则其报价将被拒绝做无效处理，并不影响其他评审工作。</w:t>
      </w:r>
    </w:p>
    <w:p w14:paraId="08A8CC6D" w14:textId="77777777" w:rsidR="00440577" w:rsidRDefault="00000000">
      <w:pPr>
        <w:spacing w:line="400" w:lineRule="exact"/>
        <w:ind w:firstLineChars="200" w:firstLine="562"/>
        <w:rPr>
          <w:rFonts w:ascii="仿宋" w:eastAsia="仿宋" w:hAnsi="仿宋"/>
          <w:sz w:val="28"/>
          <w:szCs w:val="28"/>
        </w:rPr>
      </w:pPr>
      <w:r>
        <w:rPr>
          <w:rFonts w:ascii="仿宋" w:eastAsia="仿宋" w:hAnsi="仿宋" w:hint="eastAsia"/>
          <w:b/>
          <w:sz w:val="28"/>
          <w:szCs w:val="28"/>
        </w:rPr>
        <w:t>六、评审：</w:t>
      </w:r>
      <w:r>
        <w:rPr>
          <w:rFonts w:ascii="仿宋" w:eastAsia="仿宋" w:hAnsi="仿宋" w:hint="eastAsia"/>
          <w:sz w:val="28"/>
          <w:szCs w:val="28"/>
        </w:rPr>
        <w:t>采购申请部门（或单位）成立的三人采购小组进行评审，文件中直接规定最高限价，超最高限价的做无效处理，最终推荐</w:t>
      </w:r>
      <w:r>
        <w:rPr>
          <w:rFonts w:ascii="仿宋" w:eastAsia="仿宋" w:hAnsi="仿宋" w:hint="eastAsia"/>
          <w:sz w:val="28"/>
          <w:szCs w:val="28"/>
        </w:rPr>
        <w:lastRenderedPageBreak/>
        <w:t>有效报价中，评审得分最高的为供货人。</w:t>
      </w:r>
    </w:p>
    <w:p w14:paraId="4EB71410" w14:textId="77777777" w:rsidR="00440577" w:rsidRDefault="00000000">
      <w:pPr>
        <w:spacing w:line="400" w:lineRule="exact"/>
        <w:ind w:firstLineChars="200" w:firstLine="560"/>
        <w:rPr>
          <w:rFonts w:ascii="仿宋" w:eastAsia="仿宋" w:hAnsi="仿宋"/>
          <w:sz w:val="28"/>
          <w:szCs w:val="28"/>
        </w:rPr>
      </w:pPr>
      <w:r>
        <w:rPr>
          <w:rFonts w:ascii="仿宋" w:eastAsia="仿宋" w:hAnsi="仿宋" w:hint="eastAsia"/>
          <w:sz w:val="28"/>
          <w:szCs w:val="28"/>
        </w:rPr>
        <w:t>评分标准:最低价评审法。</w:t>
      </w:r>
    </w:p>
    <w:p w14:paraId="608998EE" w14:textId="77777777" w:rsidR="00440577" w:rsidRDefault="00000000">
      <w:pPr>
        <w:spacing w:line="400" w:lineRule="exact"/>
        <w:ind w:firstLineChars="200" w:firstLine="562"/>
        <w:rPr>
          <w:rFonts w:ascii="仿宋" w:eastAsia="仿宋" w:hAnsi="仿宋"/>
          <w:sz w:val="28"/>
          <w:szCs w:val="28"/>
          <w:lang w:val="en-GB"/>
        </w:rPr>
      </w:pPr>
      <w:r>
        <w:rPr>
          <w:rFonts w:ascii="仿宋" w:eastAsia="仿宋" w:hAnsi="仿宋" w:hint="eastAsia"/>
          <w:b/>
          <w:sz w:val="28"/>
          <w:szCs w:val="28"/>
          <w:lang w:val="en-GB"/>
        </w:rPr>
        <w:t>七、</w:t>
      </w:r>
      <w:r>
        <w:rPr>
          <w:rFonts w:ascii="仿宋" w:eastAsia="仿宋" w:hAnsi="仿宋" w:hint="eastAsia"/>
          <w:b/>
          <w:sz w:val="28"/>
          <w:szCs w:val="28"/>
        </w:rPr>
        <w:t>投诉说明：</w:t>
      </w:r>
      <w:r>
        <w:rPr>
          <w:rFonts w:ascii="仿宋" w:eastAsia="仿宋" w:hAnsi="仿宋" w:hint="eastAsia"/>
          <w:sz w:val="28"/>
          <w:szCs w:val="28"/>
        </w:rPr>
        <w:t>响应人若认为本次采购活动违反法律、法规和规章规定的，可以书面形式（函、传真）向监狱纪检部门投诉。联系电话：0570-2926516。</w:t>
      </w:r>
    </w:p>
    <w:p w14:paraId="19BCCA9D" w14:textId="77777777" w:rsidR="00440577" w:rsidRDefault="00440577">
      <w:pPr>
        <w:spacing w:line="400" w:lineRule="exact"/>
        <w:rPr>
          <w:rFonts w:ascii="仿宋" w:eastAsia="仿宋" w:hAnsi="仿宋"/>
          <w:b/>
          <w:sz w:val="28"/>
          <w:szCs w:val="28"/>
        </w:rPr>
      </w:pPr>
    </w:p>
    <w:p w14:paraId="7AB5AEF1" w14:textId="77777777" w:rsidR="00440577" w:rsidRDefault="00440577">
      <w:pPr>
        <w:spacing w:line="400" w:lineRule="exact"/>
        <w:jc w:val="center"/>
        <w:rPr>
          <w:rFonts w:ascii="仿宋" w:eastAsia="仿宋" w:hAnsi="仿宋"/>
          <w:b/>
          <w:sz w:val="28"/>
          <w:szCs w:val="28"/>
        </w:rPr>
      </w:pPr>
    </w:p>
    <w:p w14:paraId="27053F73" w14:textId="77777777" w:rsidR="00440577" w:rsidRDefault="00440577">
      <w:pPr>
        <w:spacing w:line="400" w:lineRule="exact"/>
        <w:jc w:val="center"/>
        <w:rPr>
          <w:rFonts w:ascii="仿宋" w:eastAsia="仿宋" w:hAnsi="仿宋"/>
          <w:b/>
          <w:sz w:val="28"/>
          <w:szCs w:val="28"/>
        </w:rPr>
      </w:pPr>
    </w:p>
    <w:p w14:paraId="0F5FE7D6" w14:textId="77777777" w:rsidR="00440577" w:rsidRDefault="00440577">
      <w:pPr>
        <w:spacing w:line="400" w:lineRule="exact"/>
        <w:jc w:val="center"/>
        <w:rPr>
          <w:rFonts w:ascii="仿宋" w:eastAsia="仿宋" w:hAnsi="仿宋"/>
          <w:b/>
          <w:bCs/>
          <w:sz w:val="28"/>
          <w:szCs w:val="28"/>
        </w:rPr>
      </w:pPr>
    </w:p>
    <w:p w14:paraId="6D4DB409" w14:textId="77777777" w:rsidR="00440577" w:rsidRPr="00330C22" w:rsidRDefault="00000000">
      <w:pPr>
        <w:spacing w:line="460" w:lineRule="exact"/>
        <w:jc w:val="center"/>
        <w:rPr>
          <w:rFonts w:ascii="仿宋" w:eastAsia="仿宋" w:hAnsi="仿宋"/>
          <w:b/>
          <w:sz w:val="24"/>
        </w:rPr>
      </w:pPr>
      <w:r w:rsidRPr="00330C22">
        <w:rPr>
          <w:rFonts w:ascii="仿宋" w:eastAsia="仿宋" w:hAnsi="仿宋" w:hint="eastAsia"/>
          <w:b/>
          <w:sz w:val="24"/>
        </w:rPr>
        <w:t xml:space="preserve">合同主要条款  </w:t>
      </w:r>
    </w:p>
    <w:p w14:paraId="5900BF6B" w14:textId="77777777" w:rsidR="00440577" w:rsidRPr="00330C22" w:rsidRDefault="00000000">
      <w:pPr>
        <w:spacing w:line="460" w:lineRule="exact"/>
        <w:ind w:firstLine="480"/>
        <w:rPr>
          <w:rFonts w:ascii="仿宋" w:eastAsia="仿宋" w:hAnsi="仿宋"/>
          <w:sz w:val="24"/>
        </w:rPr>
      </w:pPr>
      <w:r w:rsidRPr="00330C22">
        <w:rPr>
          <w:rFonts w:ascii="仿宋" w:eastAsia="仿宋" w:hAnsi="仿宋" w:hint="eastAsia"/>
          <w:sz w:val="24"/>
        </w:rPr>
        <w:t>说明：本项目合同将根据采购结果签订。响应人在其竞价响应文件中无异议，则视作认同。若有优于该合同主要条款的内容，则随响应文件的约定修改本合同主要条款。</w:t>
      </w:r>
    </w:p>
    <w:p w14:paraId="0CBC5958" w14:textId="77777777" w:rsidR="00440577" w:rsidRPr="00330C22" w:rsidRDefault="00000000">
      <w:pPr>
        <w:widowControl/>
        <w:snapToGrid w:val="0"/>
        <w:spacing w:line="460" w:lineRule="exact"/>
        <w:ind w:firstLineChars="400" w:firstLine="964"/>
        <w:jc w:val="left"/>
        <w:rPr>
          <w:rFonts w:ascii="仿宋" w:eastAsia="仿宋" w:hAnsi="仿宋"/>
          <w:b/>
          <w:sz w:val="24"/>
        </w:rPr>
      </w:pPr>
      <w:r w:rsidRPr="00330C22">
        <w:rPr>
          <w:rFonts w:ascii="仿宋" w:eastAsia="仿宋" w:hAnsi="仿宋" w:hint="eastAsia"/>
          <w:b/>
          <w:sz w:val="24"/>
        </w:rPr>
        <w:t>十二分公司办公楼门口膜结构大棚拆除再安装利用采购合同</w:t>
      </w:r>
    </w:p>
    <w:p w14:paraId="30BC46E8" w14:textId="6D99D7D0" w:rsidR="00440577" w:rsidRPr="00330C22" w:rsidRDefault="00000000">
      <w:pPr>
        <w:widowControl/>
        <w:snapToGrid w:val="0"/>
        <w:spacing w:line="460" w:lineRule="exact"/>
        <w:ind w:firstLine="560"/>
        <w:rPr>
          <w:rFonts w:ascii="仿宋" w:eastAsia="仿宋" w:hAnsi="仿宋" w:cs="仿宋"/>
          <w:sz w:val="24"/>
        </w:rPr>
      </w:pPr>
      <w:r w:rsidRPr="00330C22">
        <w:rPr>
          <w:rFonts w:ascii="仿宋" w:eastAsia="仿宋" w:hAnsi="仿宋" w:cs="仿宋" w:hint="eastAsia"/>
          <w:sz w:val="24"/>
        </w:rPr>
        <w:t>甲方：</w:t>
      </w:r>
      <w:r w:rsidRPr="00330C22">
        <w:rPr>
          <w:rFonts w:ascii="仿宋" w:eastAsia="仿宋" w:hAnsi="仿宋" w:cs="仿宋" w:hint="eastAsia"/>
          <w:sz w:val="24"/>
          <w:u w:val="single"/>
        </w:rPr>
        <w:t>浙江东源实业有限公司</w:t>
      </w:r>
      <w:r w:rsidRPr="00330C22">
        <w:rPr>
          <w:rFonts w:ascii="仿宋" w:eastAsia="仿宋" w:hAnsi="仿宋" w:cs="仿宋" w:hint="eastAsia"/>
          <w:sz w:val="24"/>
        </w:rPr>
        <w:t xml:space="preserve"> </w:t>
      </w:r>
    </w:p>
    <w:p w14:paraId="41F90620" w14:textId="77777777" w:rsidR="00440577" w:rsidRPr="00330C22" w:rsidRDefault="00000000">
      <w:pPr>
        <w:widowControl/>
        <w:snapToGrid w:val="0"/>
        <w:spacing w:line="460" w:lineRule="exact"/>
        <w:ind w:firstLine="560"/>
        <w:rPr>
          <w:rFonts w:ascii="仿宋" w:eastAsia="仿宋" w:hAnsi="仿宋" w:cs="仿宋"/>
          <w:sz w:val="24"/>
          <w:u w:val="single"/>
        </w:rPr>
      </w:pPr>
      <w:r w:rsidRPr="00330C22">
        <w:rPr>
          <w:rFonts w:ascii="仿宋" w:eastAsia="仿宋" w:hAnsi="仿宋" w:cs="仿宋" w:hint="eastAsia"/>
          <w:sz w:val="24"/>
        </w:rPr>
        <w:t>乙方：</w:t>
      </w:r>
      <w:r w:rsidRPr="00330C22">
        <w:rPr>
          <w:rFonts w:ascii="仿宋" w:eastAsia="仿宋" w:hAnsi="仿宋" w:cs="仿宋" w:hint="eastAsia"/>
          <w:sz w:val="24"/>
          <w:u w:val="single"/>
        </w:rPr>
        <w:t xml:space="preserve">                 </w:t>
      </w:r>
    </w:p>
    <w:p w14:paraId="096CDD49" w14:textId="77777777" w:rsidR="00440577" w:rsidRPr="00330C22" w:rsidRDefault="00000000">
      <w:pPr>
        <w:spacing w:line="460" w:lineRule="exact"/>
        <w:ind w:firstLine="480"/>
        <w:rPr>
          <w:rFonts w:ascii="仿宋" w:eastAsia="仿宋" w:hAnsi="仿宋"/>
          <w:sz w:val="24"/>
        </w:rPr>
      </w:pPr>
      <w:r w:rsidRPr="00330C22">
        <w:rPr>
          <w:rFonts w:ascii="仿宋" w:eastAsia="仿宋" w:hAnsi="仿宋" w:hint="eastAsia"/>
          <w:sz w:val="24"/>
        </w:rPr>
        <w:t xml:space="preserve">签订地点：浙江东源实业有限公司 </w:t>
      </w:r>
    </w:p>
    <w:p w14:paraId="3071DCF6" w14:textId="77777777" w:rsidR="00440577" w:rsidRPr="00330C22" w:rsidRDefault="00000000">
      <w:pPr>
        <w:spacing w:line="460" w:lineRule="exact"/>
        <w:ind w:firstLine="480"/>
        <w:rPr>
          <w:rFonts w:ascii="仿宋" w:eastAsia="仿宋" w:hAnsi="仿宋"/>
        </w:rPr>
      </w:pPr>
      <w:r w:rsidRPr="00330C22">
        <w:rPr>
          <w:rFonts w:ascii="仿宋" w:eastAsia="仿宋" w:hAnsi="仿宋" w:hint="eastAsia"/>
          <w:sz w:val="24"/>
        </w:rPr>
        <w:t>根据《中华人民共和国民法典》及有关法规，为明确甲、乙双方的权利义务关系，经双方协商一致，签订本合同。</w:t>
      </w:r>
    </w:p>
    <w:p w14:paraId="1B369FFD" w14:textId="77777777" w:rsidR="00440577" w:rsidRDefault="00000000">
      <w:pPr>
        <w:numPr>
          <w:ilvl w:val="0"/>
          <w:numId w:val="2"/>
        </w:numPr>
        <w:spacing w:line="460" w:lineRule="exact"/>
        <w:ind w:firstLine="482"/>
        <w:jc w:val="left"/>
        <w:rPr>
          <w:rFonts w:ascii="仿宋" w:eastAsia="仿宋" w:hAnsi="仿宋" w:cs="仿宋"/>
          <w:bCs/>
          <w:sz w:val="24"/>
        </w:rPr>
      </w:pPr>
      <w:r>
        <w:rPr>
          <w:rFonts w:ascii="仿宋" w:eastAsia="仿宋" w:hAnsi="仿宋" w:cs="仿宋" w:hint="eastAsia"/>
          <w:b/>
          <w:sz w:val="24"/>
        </w:rPr>
        <w:t>采购内容及金额：</w:t>
      </w:r>
    </w:p>
    <w:p w14:paraId="19A45F7D" w14:textId="77777777" w:rsidR="00440577" w:rsidRDefault="00000000">
      <w:pPr>
        <w:numPr>
          <w:ilvl w:val="0"/>
          <w:numId w:val="1"/>
        </w:num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kern w:val="0"/>
          <w:sz w:val="28"/>
          <w:szCs w:val="28"/>
        </w:rPr>
        <w:t>原膜结构大棚（高3m、面积390㎡），（2m*3m、69片）钢筋隔离网片、大门拆除，运到业主指定位置安装。</w:t>
      </w:r>
    </w:p>
    <w:p w14:paraId="51F00930" w14:textId="77777777" w:rsidR="00440577" w:rsidRDefault="00000000">
      <w:pPr>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t>合同总价为人民币（大写）</w:t>
      </w:r>
      <w:r>
        <w:rPr>
          <w:rFonts w:ascii="仿宋" w:eastAsia="仿宋" w:hAnsi="仿宋" w:cs="仿宋" w:hint="eastAsia"/>
          <w:bCs/>
          <w:sz w:val="24"/>
          <w:u w:val="single"/>
        </w:rPr>
        <w:t xml:space="preserve">                      </w:t>
      </w:r>
      <w:r>
        <w:rPr>
          <w:rFonts w:ascii="仿宋" w:eastAsia="仿宋" w:hAnsi="仿宋" w:cs="仿宋" w:hint="eastAsia"/>
          <w:bCs/>
          <w:sz w:val="24"/>
        </w:rPr>
        <w:t>元整。</w:t>
      </w:r>
    </w:p>
    <w:p w14:paraId="009D5AEC" w14:textId="77777777" w:rsidR="00440577" w:rsidRDefault="00000000">
      <w:pPr>
        <w:pStyle w:val="6"/>
        <w:ind w:left="0" w:firstLine="0"/>
        <w:rPr>
          <w:rFonts w:ascii="仿宋" w:eastAsia="仿宋" w:hAnsi="仿宋" w:cs="仿宋"/>
        </w:rPr>
      </w:pPr>
      <w:r>
        <w:rPr>
          <w:rFonts w:ascii="仿宋" w:eastAsia="仿宋" w:hAnsi="仿宋" w:cs="仿宋" w:hint="eastAsia"/>
          <w:b w:val="0"/>
          <w:bCs/>
        </w:rPr>
        <w:t xml:space="preserve">   </w:t>
      </w:r>
      <w:r>
        <w:rPr>
          <w:rFonts w:ascii="仿宋" w:eastAsia="仿宋" w:hAnsi="仿宋" w:cs="仿宋" w:hint="eastAsia"/>
          <w:b w:val="0"/>
          <w:bCs/>
          <w:sz w:val="24"/>
          <w:szCs w:val="24"/>
        </w:rPr>
        <w:t xml:space="preserve">  2.合同总价为结算总费用，包括单价、总价、</w:t>
      </w:r>
      <w:r>
        <w:rPr>
          <w:rFonts w:ascii="仿宋" w:eastAsia="仿宋" w:hAnsi="仿宋" w:cs="仿宋" w:hint="eastAsia"/>
          <w:b w:val="0"/>
          <w:bCs/>
          <w:sz w:val="24"/>
        </w:rPr>
        <w:t>材料费、运输费、售后服务费、各种税金等全部费用</w:t>
      </w:r>
      <w:r>
        <w:rPr>
          <w:rFonts w:ascii="仿宋" w:eastAsia="仿宋" w:hAnsi="仿宋" w:cs="仿宋" w:hint="eastAsia"/>
          <w:b w:val="0"/>
          <w:sz w:val="24"/>
        </w:rPr>
        <w:t>。</w:t>
      </w:r>
    </w:p>
    <w:p w14:paraId="2FB5B31A" w14:textId="77777777" w:rsidR="00440577" w:rsidRDefault="00000000">
      <w:pPr>
        <w:spacing w:line="460" w:lineRule="exact"/>
        <w:ind w:firstLineChars="200" w:firstLine="482"/>
        <w:rPr>
          <w:rFonts w:ascii="仿宋" w:eastAsia="仿宋" w:hAnsi="仿宋" w:cs="仿宋"/>
          <w:sz w:val="24"/>
        </w:rPr>
      </w:pPr>
      <w:r>
        <w:rPr>
          <w:rFonts w:ascii="仿宋" w:eastAsia="仿宋" w:hAnsi="仿宋" w:cs="仿宋" w:hint="eastAsia"/>
          <w:b/>
          <w:sz w:val="24"/>
        </w:rPr>
        <w:t>二、交货期限：</w:t>
      </w:r>
      <w:r>
        <w:rPr>
          <w:rFonts w:ascii="仿宋" w:eastAsia="仿宋" w:hAnsi="仿宋" w:cs="仿宋" w:hint="eastAsia"/>
          <w:sz w:val="24"/>
        </w:rPr>
        <w:t>合同签订之日起10日历天内完成供货。</w:t>
      </w:r>
    </w:p>
    <w:p w14:paraId="68A4BC18" w14:textId="77777777" w:rsidR="00440577" w:rsidRDefault="00000000">
      <w:pPr>
        <w:spacing w:line="460" w:lineRule="exact"/>
        <w:ind w:firstLine="482"/>
        <w:rPr>
          <w:rFonts w:ascii="仿宋" w:eastAsia="仿宋" w:hAnsi="仿宋" w:cs="仿宋"/>
          <w:sz w:val="24"/>
        </w:rPr>
      </w:pPr>
      <w:r>
        <w:rPr>
          <w:rFonts w:ascii="仿宋" w:eastAsia="仿宋" w:hAnsi="仿宋" w:cs="仿宋" w:hint="eastAsia"/>
          <w:b/>
          <w:sz w:val="24"/>
        </w:rPr>
        <w:t>三、验收方式：</w:t>
      </w:r>
      <w:r>
        <w:rPr>
          <w:rFonts w:ascii="仿宋" w:eastAsia="仿宋" w:hAnsi="仿宋" w:cs="仿宋" w:hint="eastAsia"/>
          <w:sz w:val="24"/>
        </w:rPr>
        <w:t>甲方在乙方交货完毕后，对所供货物与采购需求进行比对验收，若发现与采购参数不符、质量不达标等问题，乙方应及时按要求重新配置等处理措施，并由乙方承担由此产生的一切损失和费用。</w:t>
      </w:r>
    </w:p>
    <w:p w14:paraId="12D0CD49" w14:textId="77777777" w:rsidR="00440577" w:rsidRDefault="00000000">
      <w:pPr>
        <w:tabs>
          <w:tab w:val="left" w:pos="3420"/>
          <w:tab w:val="left" w:pos="9180"/>
        </w:tabs>
        <w:spacing w:line="460" w:lineRule="exact"/>
        <w:ind w:firstLine="480"/>
        <w:rPr>
          <w:rFonts w:ascii="仿宋" w:eastAsia="仿宋" w:hAnsi="仿宋" w:cs="仿宋"/>
          <w:b/>
          <w:bCs/>
          <w:sz w:val="24"/>
        </w:rPr>
      </w:pPr>
      <w:r>
        <w:rPr>
          <w:rFonts w:ascii="仿宋" w:eastAsia="仿宋" w:hAnsi="仿宋" w:cs="仿宋" w:hint="eastAsia"/>
          <w:b/>
          <w:bCs/>
          <w:sz w:val="24"/>
        </w:rPr>
        <w:t>四、质量标准及其他要求：</w:t>
      </w:r>
    </w:p>
    <w:p w14:paraId="6F601C2B" w14:textId="77777777" w:rsidR="00440577" w:rsidRDefault="00000000">
      <w:pPr>
        <w:tabs>
          <w:tab w:val="left" w:pos="3420"/>
          <w:tab w:val="left" w:pos="9180"/>
        </w:tabs>
        <w:spacing w:line="460" w:lineRule="exact"/>
        <w:ind w:firstLine="480"/>
        <w:rPr>
          <w:rFonts w:ascii="仿宋" w:eastAsia="仿宋" w:hAnsi="仿宋" w:cs="仿宋"/>
          <w:sz w:val="24"/>
        </w:rPr>
      </w:pPr>
      <w:r>
        <w:rPr>
          <w:rFonts w:ascii="仿宋" w:eastAsia="仿宋" w:hAnsi="仿宋" w:cs="仿宋" w:hint="eastAsia"/>
          <w:sz w:val="24"/>
        </w:rPr>
        <w:t>1.质量标准：原膜结构大棚（高3m、面积390㎡），（2m*3m、69片）钢筋隔离网片、大门拆除，运到业主指定位置安装。</w:t>
      </w:r>
    </w:p>
    <w:p w14:paraId="552595BB" w14:textId="77777777" w:rsidR="00440577" w:rsidRDefault="00000000">
      <w:pPr>
        <w:tabs>
          <w:tab w:val="left" w:pos="3420"/>
          <w:tab w:val="left" w:pos="9180"/>
        </w:tabs>
        <w:spacing w:line="460" w:lineRule="exact"/>
        <w:ind w:firstLine="480"/>
        <w:rPr>
          <w:rFonts w:ascii="仿宋" w:eastAsia="仿宋" w:hAnsi="仿宋" w:cs="仿宋"/>
          <w:sz w:val="24"/>
        </w:rPr>
      </w:pPr>
      <w:r>
        <w:rPr>
          <w:rFonts w:ascii="仿宋" w:eastAsia="仿宋" w:hAnsi="仿宋" w:cs="仿宋" w:hint="eastAsia"/>
          <w:sz w:val="24"/>
        </w:rPr>
        <w:lastRenderedPageBreak/>
        <w:t>2.供货期限：合同签订之日起10日历天内完成供货。</w:t>
      </w:r>
    </w:p>
    <w:p w14:paraId="1DEE075E" w14:textId="77777777" w:rsidR="00440577" w:rsidRDefault="00000000">
      <w:pPr>
        <w:tabs>
          <w:tab w:val="left" w:pos="3420"/>
          <w:tab w:val="left" w:pos="9180"/>
        </w:tabs>
        <w:spacing w:line="460" w:lineRule="exact"/>
        <w:ind w:firstLine="480"/>
        <w:rPr>
          <w:rFonts w:ascii="仿宋" w:eastAsia="仿宋" w:hAnsi="仿宋" w:cs="仿宋"/>
          <w:sz w:val="24"/>
        </w:rPr>
      </w:pPr>
      <w:r>
        <w:rPr>
          <w:rFonts w:ascii="仿宋" w:eastAsia="仿宋" w:hAnsi="仿宋" w:cs="仿宋" w:hint="eastAsia"/>
          <w:sz w:val="24"/>
        </w:rPr>
        <w:t>3.供货地点：浙江东源实业有限公司十二分公司。</w:t>
      </w:r>
    </w:p>
    <w:p w14:paraId="4F9D7238" w14:textId="77777777" w:rsidR="00440577" w:rsidRDefault="00000000">
      <w:pPr>
        <w:tabs>
          <w:tab w:val="left" w:pos="3420"/>
          <w:tab w:val="left" w:pos="9180"/>
        </w:tabs>
        <w:spacing w:line="460" w:lineRule="exact"/>
        <w:ind w:firstLine="480"/>
        <w:rPr>
          <w:rFonts w:ascii="仿宋" w:eastAsia="仿宋" w:hAnsi="仿宋" w:cs="仿宋"/>
          <w:sz w:val="24"/>
        </w:rPr>
      </w:pPr>
      <w:r>
        <w:rPr>
          <w:rFonts w:ascii="仿宋" w:eastAsia="仿宋" w:hAnsi="仿宋" w:cs="仿宋" w:hint="eastAsia"/>
          <w:sz w:val="24"/>
        </w:rPr>
        <w:t>4.乙方所供货物禁止夹带刀具、现金、通讯工具等违反安全要求物品。</w:t>
      </w:r>
    </w:p>
    <w:p w14:paraId="6633BCB6" w14:textId="77777777" w:rsidR="00440577" w:rsidRDefault="00000000">
      <w:pPr>
        <w:tabs>
          <w:tab w:val="left" w:pos="3420"/>
          <w:tab w:val="left" w:pos="9180"/>
        </w:tabs>
        <w:spacing w:line="460" w:lineRule="exact"/>
        <w:ind w:firstLine="480"/>
        <w:rPr>
          <w:rFonts w:ascii="仿宋" w:eastAsia="仿宋" w:hAnsi="仿宋" w:cs="仿宋"/>
          <w:b/>
          <w:bCs/>
          <w:sz w:val="24"/>
        </w:rPr>
      </w:pPr>
      <w:r>
        <w:rPr>
          <w:rFonts w:ascii="仿宋" w:eastAsia="仿宋" w:hAnsi="仿宋" w:cs="仿宋" w:hint="eastAsia"/>
          <w:b/>
          <w:bCs/>
          <w:sz w:val="24"/>
        </w:rPr>
        <w:t>五、货款结算与质量保证金：</w:t>
      </w:r>
    </w:p>
    <w:p w14:paraId="69DB814F" w14:textId="77777777" w:rsidR="00440577" w:rsidRDefault="00000000">
      <w:pPr>
        <w:spacing w:line="460" w:lineRule="exact"/>
        <w:ind w:firstLine="480"/>
        <w:rPr>
          <w:rFonts w:ascii="仿宋" w:eastAsia="仿宋" w:hAnsi="仿宋" w:cs="仿宋"/>
          <w:sz w:val="24"/>
        </w:rPr>
      </w:pPr>
      <w:r>
        <w:rPr>
          <w:rFonts w:ascii="仿宋" w:eastAsia="仿宋" w:hAnsi="仿宋" w:cs="仿宋" w:hint="eastAsia"/>
          <w:sz w:val="24"/>
        </w:rPr>
        <w:t>供货完成后，经甲方验收合格的，且乙方缴纳合同款</w:t>
      </w:r>
      <w:r>
        <w:rPr>
          <w:rFonts w:ascii="仿宋" w:eastAsia="仿宋" w:hAnsi="仿宋" w:cs="仿宋" w:hint="eastAsia"/>
          <w:color w:val="000000" w:themeColor="text1"/>
          <w:sz w:val="24"/>
        </w:rPr>
        <w:t>5%（   元）的质量保证金后，甲方全额支付合同款。甲方支付货款时，乙方必须开具增值税专用发票。质量保证金在质量保证期满（验收合格之日起算）无质量问题</w:t>
      </w:r>
      <w:r>
        <w:rPr>
          <w:rFonts w:ascii="仿宋" w:eastAsia="仿宋" w:hAnsi="仿宋" w:cs="仿宋" w:hint="eastAsia"/>
          <w:sz w:val="24"/>
        </w:rPr>
        <w:t>的，全额无息退还。</w:t>
      </w:r>
    </w:p>
    <w:p w14:paraId="24FCA2D2" w14:textId="77777777" w:rsidR="00440577" w:rsidRDefault="00000000">
      <w:pPr>
        <w:spacing w:line="460" w:lineRule="exact"/>
        <w:ind w:firstLineChars="200" w:firstLine="482"/>
        <w:jc w:val="left"/>
        <w:rPr>
          <w:rFonts w:ascii="仿宋" w:eastAsia="仿宋" w:hAnsi="仿宋" w:cs="仿宋"/>
          <w:b/>
          <w:bCs/>
          <w:sz w:val="24"/>
        </w:rPr>
      </w:pPr>
      <w:r>
        <w:rPr>
          <w:rFonts w:ascii="仿宋" w:eastAsia="仿宋" w:hAnsi="仿宋" w:cs="仿宋" w:hint="eastAsia"/>
          <w:b/>
          <w:bCs/>
          <w:sz w:val="24"/>
        </w:rPr>
        <w:t>六、质保期：12个月。</w:t>
      </w:r>
    </w:p>
    <w:p w14:paraId="0AFF1414" w14:textId="77777777" w:rsidR="00440577" w:rsidRDefault="00000000">
      <w:pPr>
        <w:widowControl/>
        <w:snapToGrid w:val="0"/>
        <w:spacing w:line="460" w:lineRule="exact"/>
        <w:ind w:firstLine="562"/>
        <w:rPr>
          <w:rFonts w:ascii="仿宋" w:eastAsia="仿宋" w:hAnsi="仿宋" w:cs="仿宋"/>
          <w:b/>
          <w:sz w:val="24"/>
        </w:rPr>
      </w:pPr>
      <w:r>
        <w:rPr>
          <w:rFonts w:ascii="仿宋" w:eastAsia="仿宋" w:hAnsi="仿宋" w:cs="仿宋" w:hint="eastAsia"/>
          <w:b/>
          <w:sz w:val="24"/>
        </w:rPr>
        <w:t>七、违约责任：</w:t>
      </w:r>
    </w:p>
    <w:p w14:paraId="76B2092C" w14:textId="77777777" w:rsidR="00440577" w:rsidRDefault="00000000">
      <w:pPr>
        <w:spacing w:line="460" w:lineRule="exact"/>
        <w:ind w:firstLine="480"/>
        <w:rPr>
          <w:rFonts w:ascii="仿宋" w:eastAsia="仿宋" w:hAnsi="仿宋" w:cs="仿宋"/>
          <w:sz w:val="24"/>
        </w:rPr>
      </w:pPr>
      <w:r>
        <w:rPr>
          <w:rFonts w:ascii="仿宋" w:eastAsia="仿宋" w:hAnsi="仿宋" w:cs="仿宋" w:hint="eastAsia"/>
          <w:sz w:val="24"/>
        </w:rPr>
        <w:t>1.乙方未按时交货或所供货物与采购需求不符的，乙方应当承担违约责任。承担方式和违约金额如下：每超期1天，扣减合同金额500元；累计超期5天，扣合同金额的30%甲方并有权终止执行合同或要求乙方继续履行合同。</w:t>
      </w:r>
    </w:p>
    <w:p w14:paraId="2716C8E2" w14:textId="77777777" w:rsidR="00440577" w:rsidRDefault="00000000">
      <w:pPr>
        <w:spacing w:line="460" w:lineRule="exact"/>
        <w:ind w:firstLine="480"/>
        <w:rPr>
          <w:rFonts w:ascii="仿宋" w:eastAsia="仿宋" w:hAnsi="仿宋" w:cs="仿宋"/>
          <w:color w:val="000000"/>
          <w:sz w:val="24"/>
        </w:rPr>
      </w:pPr>
      <w:r>
        <w:rPr>
          <w:rFonts w:ascii="仿宋" w:eastAsia="仿宋" w:hAnsi="仿宋" w:cs="仿宋" w:hint="eastAsia"/>
          <w:sz w:val="24"/>
        </w:rPr>
        <w:t>2.乙方违反甲方各项管理制度的，发现一次扣除履约保证金1000元 。</w:t>
      </w:r>
    </w:p>
    <w:p w14:paraId="30254F28" w14:textId="77777777" w:rsidR="00440577" w:rsidRDefault="00000000">
      <w:pPr>
        <w:spacing w:line="48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七、免责条件</w:t>
      </w:r>
    </w:p>
    <w:p w14:paraId="225A8F32" w14:textId="77777777" w:rsidR="00440577" w:rsidRDefault="00000000">
      <w:pPr>
        <w:spacing w:line="480" w:lineRule="exact"/>
        <w:ind w:firstLineChars="200" w:firstLine="480"/>
        <w:rPr>
          <w:rFonts w:ascii="仿宋" w:eastAsia="仿宋" w:hAnsi="仿宋" w:cs="仿宋"/>
          <w:bCs/>
          <w:color w:val="000000"/>
          <w:sz w:val="24"/>
        </w:rPr>
      </w:pPr>
      <w:r>
        <w:rPr>
          <w:rFonts w:ascii="仿宋" w:eastAsia="仿宋" w:hAnsi="仿宋" w:cs="仿宋" w:hint="eastAsia"/>
          <w:bCs/>
          <w:color w:val="000000"/>
          <w:sz w:val="24"/>
        </w:rPr>
        <w:t>采购期间因遇国家和公司重大政策调整或严重自然灾害等不可抗力造成合同中断的，双方互不承担责任。</w:t>
      </w:r>
    </w:p>
    <w:p w14:paraId="07342697" w14:textId="77777777" w:rsidR="00440577" w:rsidRDefault="00000000">
      <w:pPr>
        <w:spacing w:line="480" w:lineRule="exact"/>
        <w:ind w:firstLine="360"/>
        <w:rPr>
          <w:rFonts w:ascii="仿宋" w:eastAsia="仿宋" w:hAnsi="仿宋" w:cs="仿宋"/>
          <w:sz w:val="24"/>
        </w:rPr>
      </w:pPr>
      <w:r>
        <w:rPr>
          <w:rFonts w:ascii="仿宋" w:eastAsia="仿宋" w:hAnsi="仿宋" w:cs="仿宋" w:hint="eastAsia"/>
          <w:sz w:val="24"/>
        </w:rPr>
        <w:t>八、纠纷解决方式</w:t>
      </w:r>
    </w:p>
    <w:p w14:paraId="76B935E2" w14:textId="77777777" w:rsidR="00440577" w:rsidRDefault="00000000">
      <w:pPr>
        <w:spacing w:line="480" w:lineRule="exact"/>
        <w:ind w:firstLine="360"/>
        <w:rPr>
          <w:rFonts w:ascii="仿宋" w:eastAsia="仿宋" w:hAnsi="仿宋" w:cs="仿宋"/>
          <w:sz w:val="24"/>
        </w:rPr>
      </w:pPr>
      <w:r>
        <w:rPr>
          <w:rFonts w:ascii="仿宋" w:eastAsia="仿宋" w:hAnsi="仿宋" w:cs="仿宋" w:hint="eastAsia"/>
          <w:sz w:val="24"/>
        </w:rPr>
        <w:t>合同履行期内，双方均不得随意变更或解除。如有未尽事宜，经双方共同协商，协商不成的由甲方住所地的法院诉讼解决。</w:t>
      </w:r>
    </w:p>
    <w:p w14:paraId="3A5526CC" w14:textId="77777777" w:rsidR="00440577" w:rsidRDefault="00000000">
      <w:pPr>
        <w:widowControl/>
        <w:spacing w:line="460" w:lineRule="exact"/>
        <w:ind w:firstLine="480"/>
        <w:jc w:val="left"/>
        <w:rPr>
          <w:rFonts w:ascii="仿宋" w:eastAsia="仿宋" w:hAnsi="仿宋" w:cs="仿宋"/>
          <w:sz w:val="24"/>
        </w:rPr>
      </w:pPr>
      <w:r>
        <w:rPr>
          <w:rFonts w:ascii="仿宋" w:eastAsia="仿宋" w:hAnsi="仿宋" w:cs="仿宋" w:hint="eastAsia"/>
          <w:sz w:val="24"/>
        </w:rPr>
        <w:t>九、本次竟比文件、报价书及响应人的质量服务承诺书与本合同具有同等法律效力。</w:t>
      </w:r>
    </w:p>
    <w:p w14:paraId="6FBE3826" w14:textId="77777777" w:rsidR="00440577" w:rsidRDefault="00000000">
      <w:pPr>
        <w:spacing w:line="480" w:lineRule="exact"/>
        <w:ind w:firstLine="360"/>
        <w:rPr>
          <w:rFonts w:ascii="仿宋" w:eastAsia="仿宋" w:hAnsi="仿宋" w:cs="仿宋"/>
          <w:sz w:val="28"/>
        </w:rPr>
      </w:pPr>
      <w:r>
        <w:rPr>
          <w:rFonts w:ascii="仿宋" w:eastAsia="仿宋" w:hAnsi="仿宋" w:cs="仿宋" w:hint="eastAsia"/>
          <w:sz w:val="24"/>
        </w:rPr>
        <w:t>十、本合同一式 六份，甲方肆份，乙方两份，双方签字盖章生效。</w:t>
      </w:r>
    </w:p>
    <w:p w14:paraId="6F7CF40D" w14:textId="77777777" w:rsidR="00440577" w:rsidRDefault="00440577">
      <w:pPr>
        <w:spacing w:line="460" w:lineRule="exact"/>
        <w:rPr>
          <w:rFonts w:ascii="仿宋" w:eastAsia="仿宋" w:hAnsi="仿宋" w:cs="仿宋"/>
          <w:sz w:val="24"/>
        </w:rPr>
      </w:pPr>
    </w:p>
    <w:p w14:paraId="27AB8671" w14:textId="77777777" w:rsidR="00440577" w:rsidRDefault="00000000">
      <w:pPr>
        <w:spacing w:line="460" w:lineRule="exact"/>
        <w:rPr>
          <w:rFonts w:ascii="仿宋" w:eastAsia="仿宋" w:hAnsi="仿宋" w:cs="仿宋"/>
          <w:sz w:val="24"/>
        </w:rPr>
      </w:pPr>
      <w:r>
        <w:rPr>
          <w:rFonts w:ascii="仿宋" w:eastAsia="仿宋" w:hAnsi="仿宋" w:cs="仿宋" w:hint="eastAsia"/>
          <w:sz w:val="24"/>
        </w:rPr>
        <w:t>甲方（公章）：                      乙方（公章）：</w:t>
      </w:r>
    </w:p>
    <w:p w14:paraId="7A51704B" w14:textId="77777777" w:rsidR="00440577" w:rsidRDefault="00000000">
      <w:pPr>
        <w:spacing w:line="460" w:lineRule="exact"/>
        <w:rPr>
          <w:rFonts w:ascii="仿宋" w:eastAsia="仿宋" w:hAnsi="仿宋" w:cs="仿宋"/>
          <w:sz w:val="24"/>
        </w:rPr>
      </w:pPr>
      <w:r>
        <w:rPr>
          <w:rFonts w:ascii="仿宋" w:eastAsia="仿宋" w:hAnsi="仿宋" w:cs="仿宋" w:hint="eastAsia"/>
          <w:sz w:val="24"/>
        </w:rPr>
        <w:t>法定代表人                         法定代表人</w:t>
      </w:r>
    </w:p>
    <w:p w14:paraId="214DE5E2" w14:textId="77777777" w:rsidR="00440577" w:rsidRDefault="00000000">
      <w:pPr>
        <w:spacing w:line="460" w:lineRule="exact"/>
        <w:rPr>
          <w:rFonts w:ascii="仿宋" w:eastAsia="仿宋" w:hAnsi="仿宋" w:cs="仿宋"/>
          <w:sz w:val="24"/>
        </w:rPr>
      </w:pPr>
      <w:r>
        <w:rPr>
          <w:rFonts w:ascii="仿宋" w:eastAsia="仿宋" w:hAnsi="仿宋" w:cs="仿宋" w:hint="eastAsia"/>
          <w:sz w:val="24"/>
        </w:rPr>
        <w:t>或授权委托人（签名或盖章）：        或授权委托人（签名或盖章）：</w:t>
      </w:r>
    </w:p>
    <w:p w14:paraId="4478D3A9" w14:textId="77777777" w:rsidR="00440577" w:rsidRDefault="00000000">
      <w:pPr>
        <w:spacing w:line="400" w:lineRule="exact"/>
        <w:ind w:firstLineChars="200" w:firstLine="480"/>
        <w:rPr>
          <w:rFonts w:ascii="仿宋" w:eastAsia="仿宋" w:hAnsi="仿宋"/>
          <w:sz w:val="28"/>
          <w:szCs w:val="28"/>
        </w:rPr>
      </w:pPr>
      <w:r>
        <w:rPr>
          <w:rFonts w:ascii="仿宋" w:eastAsia="仿宋" w:hAnsi="仿宋" w:cs="仿宋" w:hint="eastAsia"/>
          <w:sz w:val="24"/>
        </w:rPr>
        <w:t xml:space="preserve">2024年  月   日               </w:t>
      </w:r>
    </w:p>
    <w:p w14:paraId="6A5CDBF3" w14:textId="77777777" w:rsidR="00440577" w:rsidRDefault="00440577">
      <w:pPr>
        <w:spacing w:line="400" w:lineRule="exact"/>
        <w:ind w:firstLineChars="845" w:firstLine="2375"/>
        <w:rPr>
          <w:rFonts w:ascii="仿宋" w:eastAsia="仿宋" w:hAnsi="仿宋"/>
          <w:b/>
          <w:sz w:val="28"/>
          <w:szCs w:val="28"/>
        </w:rPr>
      </w:pPr>
    </w:p>
    <w:p w14:paraId="076EE627" w14:textId="77777777" w:rsidR="00440577" w:rsidRDefault="00440577">
      <w:pPr>
        <w:spacing w:line="400" w:lineRule="exact"/>
        <w:jc w:val="center"/>
        <w:rPr>
          <w:rFonts w:ascii="仿宋" w:eastAsia="仿宋" w:hAnsi="仿宋"/>
          <w:sz w:val="28"/>
          <w:szCs w:val="28"/>
        </w:rPr>
      </w:pPr>
    </w:p>
    <w:p w14:paraId="448016B9" w14:textId="77777777" w:rsidR="00440577" w:rsidRDefault="00440577">
      <w:pPr>
        <w:spacing w:line="400" w:lineRule="exact"/>
        <w:jc w:val="center"/>
        <w:rPr>
          <w:rFonts w:ascii="仿宋" w:eastAsia="仿宋" w:hAnsi="仿宋"/>
          <w:sz w:val="28"/>
          <w:szCs w:val="28"/>
        </w:rPr>
      </w:pPr>
    </w:p>
    <w:p w14:paraId="00F485A9" w14:textId="77777777" w:rsidR="00440577" w:rsidRDefault="00440577">
      <w:pPr>
        <w:spacing w:line="400" w:lineRule="exact"/>
        <w:jc w:val="center"/>
        <w:rPr>
          <w:rFonts w:ascii="仿宋" w:eastAsia="仿宋" w:hAnsi="仿宋"/>
          <w:sz w:val="28"/>
          <w:szCs w:val="28"/>
        </w:rPr>
      </w:pPr>
    </w:p>
    <w:p w14:paraId="3FB85EB0" w14:textId="77777777" w:rsidR="00440577" w:rsidRDefault="00440577">
      <w:pPr>
        <w:spacing w:line="400" w:lineRule="exact"/>
        <w:jc w:val="center"/>
        <w:rPr>
          <w:rFonts w:ascii="仿宋" w:eastAsia="仿宋" w:hAnsi="仿宋"/>
          <w:b/>
          <w:bCs/>
          <w:sz w:val="28"/>
          <w:szCs w:val="28"/>
        </w:rPr>
      </w:pPr>
    </w:p>
    <w:p w14:paraId="1F156BEB" w14:textId="77777777" w:rsidR="00440577" w:rsidRDefault="00440577">
      <w:pPr>
        <w:spacing w:line="420" w:lineRule="exact"/>
        <w:ind w:firstLineChars="1400" w:firstLine="4200"/>
        <w:rPr>
          <w:rFonts w:hAnsi="仿宋"/>
          <w:b/>
          <w:sz w:val="30"/>
        </w:rPr>
      </w:pPr>
    </w:p>
    <w:p w14:paraId="13D9DD7B" w14:textId="77777777" w:rsidR="00440577" w:rsidRDefault="00440577">
      <w:pPr>
        <w:spacing w:line="420" w:lineRule="exact"/>
        <w:ind w:firstLineChars="1400" w:firstLine="4200"/>
        <w:rPr>
          <w:rFonts w:hAnsi="仿宋"/>
          <w:b/>
          <w:sz w:val="30"/>
        </w:rPr>
      </w:pPr>
    </w:p>
    <w:p w14:paraId="2812799F" w14:textId="77777777" w:rsidR="00440577" w:rsidRDefault="00440577">
      <w:pPr>
        <w:spacing w:line="420" w:lineRule="exact"/>
        <w:ind w:firstLineChars="1400" w:firstLine="4200"/>
        <w:rPr>
          <w:rFonts w:hAnsi="仿宋"/>
          <w:b/>
          <w:sz w:val="30"/>
        </w:rPr>
      </w:pPr>
    </w:p>
    <w:p w14:paraId="67D09C9B" w14:textId="77777777" w:rsidR="00440577" w:rsidRPr="00330C22" w:rsidRDefault="00000000">
      <w:pPr>
        <w:spacing w:line="420" w:lineRule="exact"/>
        <w:ind w:firstLineChars="1400" w:firstLine="4216"/>
        <w:rPr>
          <w:rFonts w:ascii="仿宋" w:eastAsia="仿宋" w:hAnsi="仿宋"/>
          <w:b/>
          <w:sz w:val="30"/>
        </w:rPr>
      </w:pPr>
      <w:r w:rsidRPr="00330C22">
        <w:rPr>
          <w:rFonts w:ascii="仿宋" w:eastAsia="仿宋" w:hAnsi="仿宋" w:hint="eastAsia"/>
          <w:b/>
          <w:sz w:val="30"/>
        </w:rPr>
        <w:t>报价书</w:t>
      </w:r>
    </w:p>
    <w:p w14:paraId="4914C9F7" w14:textId="77777777" w:rsidR="00440577" w:rsidRPr="00330C22" w:rsidRDefault="00440577">
      <w:pPr>
        <w:spacing w:line="420" w:lineRule="exact"/>
        <w:jc w:val="center"/>
        <w:rPr>
          <w:rFonts w:ascii="仿宋" w:eastAsia="仿宋" w:hAnsi="仿宋"/>
          <w:b/>
          <w:sz w:val="30"/>
        </w:rPr>
      </w:pPr>
    </w:p>
    <w:p w14:paraId="3D94D289" w14:textId="77777777" w:rsidR="00440577" w:rsidRPr="00330C22" w:rsidRDefault="00000000">
      <w:pPr>
        <w:spacing w:line="420" w:lineRule="exact"/>
        <w:ind w:firstLineChars="200" w:firstLine="600"/>
        <w:rPr>
          <w:rFonts w:ascii="仿宋" w:eastAsia="仿宋" w:hAnsi="仿宋"/>
          <w:sz w:val="30"/>
        </w:rPr>
      </w:pPr>
      <w:r w:rsidRPr="00330C22">
        <w:rPr>
          <w:rFonts w:ascii="仿宋" w:eastAsia="仿宋" w:hAnsi="仿宋" w:hint="eastAsia"/>
          <w:sz w:val="30"/>
        </w:rPr>
        <w:t>根据贵方采购编号为      的从业人员伙房空气能采购项目竞比文件</w:t>
      </w:r>
      <w:r w:rsidRPr="00330C22">
        <w:rPr>
          <w:rFonts w:ascii="仿宋" w:eastAsia="仿宋" w:hAnsi="仿宋" w:hint="eastAsia"/>
          <w:sz w:val="30"/>
          <w:u w:val="single"/>
        </w:rPr>
        <w:t xml:space="preserve">                  </w:t>
      </w:r>
      <w:r w:rsidRPr="00330C22">
        <w:rPr>
          <w:rFonts w:ascii="仿宋" w:eastAsia="仿宋" w:hAnsi="仿宋" w:hint="eastAsia"/>
          <w:sz w:val="30"/>
        </w:rPr>
        <w:t>（投标单位全称）法定代表人</w:t>
      </w:r>
      <w:r w:rsidRPr="00330C22">
        <w:rPr>
          <w:rFonts w:ascii="仿宋" w:eastAsia="仿宋" w:hAnsi="仿宋" w:hint="eastAsia"/>
          <w:sz w:val="30"/>
          <w:u w:val="single"/>
        </w:rPr>
        <w:t xml:space="preserve">           </w:t>
      </w:r>
      <w:r w:rsidRPr="00330C22">
        <w:rPr>
          <w:rFonts w:ascii="仿宋" w:eastAsia="仿宋" w:hAnsi="仿宋" w:hint="eastAsia"/>
          <w:sz w:val="30"/>
        </w:rPr>
        <w:t>授权</w:t>
      </w:r>
      <w:r w:rsidRPr="00330C22">
        <w:rPr>
          <w:rFonts w:ascii="仿宋" w:eastAsia="仿宋" w:hAnsi="仿宋" w:hint="eastAsia"/>
          <w:sz w:val="30"/>
          <w:u w:val="single"/>
        </w:rPr>
        <w:t xml:space="preserve">         </w:t>
      </w:r>
      <w:r w:rsidRPr="00330C22">
        <w:rPr>
          <w:rFonts w:ascii="仿宋" w:eastAsia="仿宋" w:hAnsi="仿宋" w:hint="eastAsia"/>
          <w:sz w:val="30"/>
        </w:rPr>
        <w:t xml:space="preserve"> （全权代表名称）为全权代表，全权处理竞比活动中的一切事宜。</w:t>
      </w:r>
    </w:p>
    <w:p w14:paraId="115DA864" w14:textId="77777777" w:rsidR="00440577" w:rsidRPr="00330C22" w:rsidRDefault="00000000">
      <w:pPr>
        <w:spacing w:line="420" w:lineRule="exact"/>
        <w:ind w:firstLine="600"/>
        <w:rPr>
          <w:rFonts w:ascii="仿宋" w:eastAsia="仿宋" w:hAnsi="仿宋"/>
          <w:sz w:val="30"/>
          <w:u w:val="single"/>
        </w:rPr>
      </w:pPr>
      <w:r w:rsidRPr="00330C22">
        <w:rPr>
          <w:rFonts w:ascii="仿宋" w:eastAsia="仿宋" w:hAnsi="仿宋" w:hint="eastAsia"/>
          <w:sz w:val="30"/>
        </w:rPr>
        <w:t>委托期限</w:t>
      </w:r>
      <w:r w:rsidRPr="00330C22">
        <w:rPr>
          <w:rFonts w:ascii="仿宋" w:eastAsia="仿宋" w:hAnsi="仿宋" w:hint="eastAsia"/>
          <w:sz w:val="30"/>
          <w:u w:val="single"/>
        </w:rPr>
        <w:t>：       年   月   日</w:t>
      </w:r>
      <w:r w:rsidRPr="00330C22">
        <w:rPr>
          <w:rFonts w:ascii="仿宋" w:eastAsia="仿宋" w:hAnsi="仿宋" w:hint="eastAsia"/>
          <w:sz w:val="30"/>
        </w:rPr>
        <w:t>至</w:t>
      </w:r>
      <w:r w:rsidRPr="00330C22">
        <w:rPr>
          <w:rFonts w:ascii="仿宋" w:eastAsia="仿宋" w:hAnsi="仿宋" w:hint="eastAsia"/>
          <w:sz w:val="30"/>
          <w:u w:val="single"/>
        </w:rPr>
        <w:t xml:space="preserve">        年   月   日</w:t>
      </w:r>
    </w:p>
    <w:p w14:paraId="5111B6E7" w14:textId="77777777" w:rsidR="00440577" w:rsidRPr="00330C22" w:rsidRDefault="00000000">
      <w:pPr>
        <w:spacing w:line="420" w:lineRule="exact"/>
        <w:ind w:firstLine="600"/>
        <w:rPr>
          <w:rFonts w:ascii="仿宋" w:eastAsia="仿宋" w:hAnsi="仿宋"/>
          <w:sz w:val="30"/>
        </w:rPr>
      </w:pPr>
      <w:r w:rsidRPr="00330C22">
        <w:rPr>
          <w:rFonts w:ascii="仿宋" w:eastAsia="仿宋" w:hAnsi="仿宋" w:hint="eastAsia"/>
          <w:sz w:val="30"/>
        </w:rPr>
        <w:t>现报价及承诺如下：</w:t>
      </w:r>
    </w:p>
    <w:p w14:paraId="2FA2AD10" w14:textId="77777777" w:rsidR="00440577" w:rsidRPr="00330C22" w:rsidRDefault="00440577">
      <w:pPr>
        <w:numPr>
          <w:ilvl w:val="0"/>
          <w:numId w:val="3"/>
        </w:numPr>
        <w:spacing w:line="420" w:lineRule="exact"/>
        <w:ind w:firstLine="450"/>
        <w:rPr>
          <w:rFonts w:ascii="仿宋" w:eastAsia="仿宋" w:hAnsi="仿宋"/>
        </w:rPr>
      </w:pPr>
    </w:p>
    <w:tbl>
      <w:tblPr>
        <w:tblW w:w="8426" w:type="dxa"/>
        <w:tblInd w:w="96" w:type="dxa"/>
        <w:tblLayout w:type="fixed"/>
        <w:tblLook w:val="04A0" w:firstRow="1" w:lastRow="0" w:firstColumn="1" w:lastColumn="0" w:noHBand="0" w:noVBand="1"/>
      </w:tblPr>
      <w:tblGrid>
        <w:gridCol w:w="763"/>
        <w:gridCol w:w="1488"/>
        <w:gridCol w:w="948"/>
        <w:gridCol w:w="1008"/>
        <w:gridCol w:w="1608"/>
        <w:gridCol w:w="1248"/>
        <w:gridCol w:w="1363"/>
      </w:tblGrid>
      <w:tr w:rsidR="00440577" w:rsidRPr="00330C22" w14:paraId="51F52773" w14:textId="77777777">
        <w:trPr>
          <w:trHeight w:val="375"/>
        </w:trPr>
        <w:tc>
          <w:tcPr>
            <w:tcW w:w="7063" w:type="dxa"/>
            <w:gridSpan w:val="6"/>
            <w:tcBorders>
              <w:top w:val="nil"/>
              <w:left w:val="nil"/>
              <w:bottom w:val="nil"/>
              <w:right w:val="nil"/>
            </w:tcBorders>
            <w:shd w:val="clear" w:color="auto" w:fill="auto"/>
            <w:vAlign w:val="center"/>
          </w:tcPr>
          <w:p w14:paraId="0ED5FCEE" w14:textId="77777777" w:rsidR="00440577" w:rsidRPr="00330C22" w:rsidRDefault="00440577">
            <w:pPr>
              <w:widowControl/>
              <w:jc w:val="center"/>
              <w:textAlignment w:val="center"/>
              <w:rPr>
                <w:rFonts w:ascii="仿宋" w:eastAsia="仿宋" w:hAnsi="仿宋" w:cs="宋体"/>
                <w:color w:val="000000"/>
                <w:sz w:val="24"/>
              </w:rPr>
            </w:pPr>
          </w:p>
        </w:tc>
        <w:tc>
          <w:tcPr>
            <w:tcW w:w="1363" w:type="dxa"/>
            <w:tcBorders>
              <w:top w:val="nil"/>
              <w:left w:val="nil"/>
              <w:bottom w:val="nil"/>
              <w:right w:val="nil"/>
            </w:tcBorders>
            <w:shd w:val="clear" w:color="auto" w:fill="auto"/>
            <w:vAlign w:val="center"/>
          </w:tcPr>
          <w:p w14:paraId="42550031" w14:textId="77777777" w:rsidR="00440577" w:rsidRPr="00330C22" w:rsidRDefault="00440577">
            <w:pPr>
              <w:widowControl/>
              <w:jc w:val="center"/>
              <w:textAlignment w:val="center"/>
              <w:rPr>
                <w:rFonts w:ascii="仿宋" w:eastAsia="仿宋" w:hAnsi="仿宋" w:cs="宋体"/>
                <w:color w:val="000000"/>
                <w:sz w:val="24"/>
              </w:rPr>
            </w:pPr>
          </w:p>
        </w:tc>
      </w:tr>
      <w:tr w:rsidR="00440577" w:rsidRPr="00330C22" w14:paraId="07CB4810" w14:textId="77777777">
        <w:trPr>
          <w:trHeight w:val="388"/>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43D7"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kern w:val="0"/>
                <w:sz w:val="24"/>
                <w:lang w:bidi="ar"/>
              </w:rPr>
              <w:t>序号</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25982"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kern w:val="0"/>
                <w:sz w:val="24"/>
                <w:lang w:bidi="ar"/>
              </w:rPr>
              <w:t>名称</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B83A"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kern w:val="0"/>
                <w:sz w:val="24"/>
                <w:lang w:bidi="ar"/>
              </w:rPr>
              <w:t>单位</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86768"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kern w:val="0"/>
                <w:sz w:val="24"/>
                <w:lang w:bidi="ar"/>
              </w:rPr>
              <w:t>数量</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3CE8F"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kern w:val="0"/>
                <w:sz w:val="24"/>
                <w:lang w:bidi="ar"/>
              </w:rPr>
              <w:t>单价（元/台）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0C40"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kern w:val="0"/>
                <w:sz w:val="24"/>
                <w:lang w:bidi="ar"/>
              </w:rPr>
              <w:t>合计（元）</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AFE50" w14:textId="77777777" w:rsidR="00440577" w:rsidRPr="00330C22" w:rsidRDefault="00000000">
            <w:pPr>
              <w:widowControl/>
              <w:jc w:val="center"/>
              <w:textAlignment w:val="center"/>
              <w:rPr>
                <w:rFonts w:ascii="仿宋" w:eastAsia="仿宋" w:hAnsi="仿宋" w:cs="宋体"/>
                <w:color w:val="000000"/>
                <w:kern w:val="0"/>
                <w:sz w:val="24"/>
                <w:lang w:bidi="ar"/>
              </w:rPr>
            </w:pPr>
            <w:r w:rsidRPr="00330C22">
              <w:rPr>
                <w:rFonts w:ascii="仿宋" w:eastAsia="仿宋" w:hAnsi="仿宋" w:cs="宋体" w:hint="eastAsia"/>
                <w:color w:val="000000"/>
                <w:kern w:val="0"/>
                <w:sz w:val="24"/>
                <w:lang w:bidi="ar"/>
              </w:rPr>
              <w:t>品牌</w:t>
            </w:r>
          </w:p>
        </w:tc>
      </w:tr>
      <w:tr w:rsidR="00440577" w:rsidRPr="00330C22" w14:paraId="569451EA" w14:textId="77777777">
        <w:trPr>
          <w:trHeight w:val="388"/>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512D"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kern w:val="0"/>
                <w:sz w:val="24"/>
                <w:lang w:bidi="ar"/>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EA24" w14:textId="77777777" w:rsidR="00440577" w:rsidRPr="00330C22" w:rsidRDefault="00000000">
            <w:pPr>
              <w:widowControl/>
              <w:jc w:val="center"/>
              <w:textAlignment w:val="center"/>
              <w:rPr>
                <w:rFonts w:ascii="仿宋" w:eastAsia="仿宋" w:hAnsi="仿宋" w:cs="宋体"/>
                <w:color w:val="000000"/>
                <w:sz w:val="24"/>
              </w:rPr>
            </w:pPr>
            <w:r w:rsidRPr="00330C22">
              <w:rPr>
                <w:rFonts w:ascii="仿宋" w:eastAsia="仿宋" w:hAnsi="仿宋" w:cs="宋体" w:hint="eastAsia"/>
                <w:color w:val="000000"/>
                <w:sz w:val="24"/>
              </w:rPr>
              <w:t>膜结构大棚拆除再安装</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922CC" w14:textId="77777777" w:rsidR="00440577" w:rsidRPr="00330C22" w:rsidRDefault="00440577">
            <w:pPr>
              <w:widowControl/>
              <w:jc w:val="center"/>
              <w:textAlignment w:val="center"/>
              <w:rPr>
                <w:rFonts w:ascii="仿宋" w:eastAsia="仿宋" w:hAnsi="仿宋" w:cs="宋体"/>
                <w:color w:val="000000"/>
                <w:sz w:val="24"/>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BD08" w14:textId="77777777" w:rsidR="00440577" w:rsidRPr="00330C22" w:rsidRDefault="00440577">
            <w:pPr>
              <w:widowControl/>
              <w:jc w:val="center"/>
              <w:textAlignment w:val="center"/>
              <w:rPr>
                <w:rFonts w:ascii="仿宋" w:eastAsia="仿宋" w:hAnsi="仿宋" w:cs="宋体"/>
                <w:color w:val="000000"/>
                <w:sz w:val="24"/>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BC56" w14:textId="77777777" w:rsidR="00440577" w:rsidRPr="00330C22" w:rsidRDefault="00440577">
            <w:pPr>
              <w:jc w:val="center"/>
              <w:rPr>
                <w:rFonts w:ascii="仿宋" w:eastAsia="仿宋" w:hAnsi="仿宋" w:cs="宋体"/>
                <w:color w:val="000000"/>
                <w:sz w:val="24"/>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E26AE" w14:textId="77777777" w:rsidR="00440577" w:rsidRPr="00330C22" w:rsidRDefault="00440577">
            <w:pPr>
              <w:jc w:val="center"/>
              <w:rPr>
                <w:rFonts w:ascii="仿宋" w:eastAsia="仿宋" w:hAnsi="仿宋" w:cs="宋体"/>
                <w:color w:val="000000"/>
                <w:sz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EA95D" w14:textId="77777777" w:rsidR="00440577" w:rsidRPr="00330C22" w:rsidRDefault="00440577">
            <w:pPr>
              <w:jc w:val="center"/>
              <w:rPr>
                <w:rFonts w:ascii="仿宋" w:eastAsia="仿宋" w:hAnsi="仿宋" w:cs="宋体"/>
                <w:color w:val="000000"/>
                <w:sz w:val="24"/>
              </w:rPr>
            </w:pPr>
          </w:p>
        </w:tc>
      </w:tr>
    </w:tbl>
    <w:p w14:paraId="1317650A" w14:textId="77777777" w:rsidR="00440577" w:rsidRPr="00330C22" w:rsidRDefault="00440577">
      <w:pPr>
        <w:spacing w:line="420" w:lineRule="exact"/>
        <w:rPr>
          <w:rFonts w:ascii="仿宋" w:eastAsia="仿宋" w:hAnsi="仿宋"/>
          <w:sz w:val="30"/>
        </w:rPr>
      </w:pPr>
    </w:p>
    <w:p w14:paraId="038BDABF" w14:textId="77777777" w:rsidR="00440577" w:rsidRPr="00330C22" w:rsidRDefault="00000000">
      <w:pPr>
        <w:spacing w:line="420" w:lineRule="exact"/>
        <w:ind w:left="450"/>
        <w:jc w:val="left"/>
        <w:rPr>
          <w:rFonts w:ascii="仿宋" w:eastAsia="仿宋" w:hAnsi="仿宋"/>
        </w:rPr>
      </w:pPr>
      <w:r w:rsidRPr="00330C22">
        <w:rPr>
          <w:rFonts w:ascii="仿宋" w:eastAsia="仿宋" w:hAnsi="仿宋" w:hint="eastAsia"/>
          <w:sz w:val="30"/>
        </w:rPr>
        <w:t>按照要求我方的总报价为人民币（大写）：</w:t>
      </w:r>
      <w:r w:rsidRPr="00330C22">
        <w:rPr>
          <w:rFonts w:ascii="仿宋" w:eastAsia="仿宋" w:hAnsi="仿宋" w:hint="eastAsia"/>
          <w:sz w:val="30"/>
          <w:u w:val="single"/>
        </w:rPr>
        <w:t xml:space="preserve">     </w:t>
      </w:r>
      <w:r w:rsidRPr="00330C22">
        <w:rPr>
          <w:rFonts w:ascii="仿宋" w:eastAsia="仿宋" w:hAnsi="仿宋" w:hint="eastAsia"/>
          <w:sz w:val="30"/>
        </w:rPr>
        <w:t xml:space="preserve">元整。                                                      </w:t>
      </w:r>
      <w:r w:rsidRPr="00330C22">
        <w:rPr>
          <w:rFonts w:ascii="仿宋" w:eastAsia="仿宋" w:hAnsi="仿宋" w:hint="eastAsia"/>
          <w:sz w:val="30"/>
          <w:u w:val="single"/>
        </w:rPr>
        <w:t xml:space="preserve">              </w:t>
      </w:r>
    </w:p>
    <w:p w14:paraId="27538803" w14:textId="77777777" w:rsidR="00440577" w:rsidRPr="00330C22" w:rsidRDefault="00000000">
      <w:pPr>
        <w:spacing w:line="420" w:lineRule="exact"/>
        <w:ind w:firstLineChars="200" w:firstLine="600"/>
        <w:rPr>
          <w:rFonts w:ascii="仿宋" w:eastAsia="仿宋" w:hAnsi="仿宋"/>
          <w:sz w:val="30"/>
        </w:rPr>
      </w:pPr>
      <w:r w:rsidRPr="00330C22">
        <w:rPr>
          <w:rFonts w:ascii="仿宋" w:eastAsia="仿宋" w:hAnsi="仿宋" w:hint="eastAsia"/>
          <w:sz w:val="30"/>
        </w:rPr>
        <w:t>2.我方同意在合同签订之日起</w:t>
      </w:r>
      <w:r w:rsidRPr="00330C22">
        <w:rPr>
          <w:rFonts w:ascii="仿宋" w:eastAsia="仿宋" w:hAnsi="仿宋" w:hint="eastAsia"/>
          <w:sz w:val="30"/>
          <w:u w:val="single"/>
        </w:rPr>
        <w:t xml:space="preserve">    </w:t>
      </w:r>
      <w:r w:rsidRPr="00330C22">
        <w:rPr>
          <w:rFonts w:ascii="仿宋" w:eastAsia="仿宋" w:hAnsi="仿宋" w:hint="eastAsia"/>
          <w:sz w:val="30"/>
        </w:rPr>
        <w:t>日历天内完成供货。</w:t>
      </w:r>
    </w:p>
    <w:p w14:paraId="4A959E86" w14:textId="77777777" w:rsidR="00440577" w:rsidRPr="00330C22" w:rsidRDefault="00000000">
      <w:pPr>
        <w:spacing w:line="420" w:lineRule="exact"/>
        <w:ind w:firstLine="600"/>
        <w:rPr>
          <w:rFonts w:ascii="仿宋" w:eastAsia="仿宋" w:hAnsi="仿宋"/>
          <w:sz w:val="30"/>
        </w:rPr>
      </w:pPr>
      <w:r w:rsidRPr="00330C22">
        <w:rPr>
          <w:rFonts w:ascii="仿宋" w:eastAsia="仿宋" w:hAnsi="仿宋" w:hint="eastAsia"/>
          <w:sz w:val="30"/>
        </w:rPr>
        <w:t>3.质保期为</w:t>
      </w:r>
      <w:r w:rsidRPr="00330C22">
        <w:rPr>
          <w:rFonts w:ascii="仿宋" w:eastAsia="仿宋" w:hAnsi="仿宋" w:hint="eastAsia"/>
          <w:sz w:val="30"/>
          <w:u w:val="single"/>
        </w:rPr>
        <w:t xml:space="preserve">    </w:t>
      </w:r>
      <w:r w:rsidRPr="00330C22">
        <w:rPr>
          <w:rFonts w:ascii="仿宋" w:eastAsia="仿宋" w:hAnsi="仿宋" w:hint="eastAsia"/>
          <w:sz w:val="30"/>
        </w:rPr>
        <w:t>个月。</w:t>
      </w:r>
    </w:p>
    <w:p w14:paraId="68EF66CD" w14:textId="77777777" w:rsidR="00440577" w:rsidRPr="00330C22" w:rsidRDefault="00000000">
      <w:pPr>
        <w:snapToGrid w:val="0"/>
        <w:spacing w:line="420" w:lineRule="exact"/>
        <w:ind w:firstLine="600"/>
        <w:rPr>
          <w:rFonts w:ascii="仿宋" w:eastAsia="仿宋" w:hAnsi="仿宋"/>
          <w:color w:val="000000"/>
          <w:sz w:val="30"/>
        </w:rPr>
      </w:pPr>
      <w:r w:rsidRPr="00330C22">
        <w:rPr>
          <w:rFonts w:ascii="仿宋" w:eastAsia="仿宋" w:hAnsi="仿宋" w:hint="eastAsia"/>
          <w:sz w:val="30"/>
        </w:rPr>
        <w:t>4.</w:t>
      </w:r>
      <w:r w:rsidRPr="00330C22">
        <w:rPr>
          <w:rFonts w:ascii="仿宋" w:eastAsia="仿宋" w:hAnsi="仿宋" w:hint="eastAsia"/>
          <w:color w:val="000000"/>
          <w:sz w:val="30"/>
        </w:rPr>
        <w:t>我方同意按照贵方文件的要求执行，若我方有优于贵方的承诺则以优于的条款执行。</w:t>
      </w:r>
    </w:p>
    <w:p w14:paraId="4347A46F" w14:textId="77777777" w:rsidR="00440577" w:rsidRPr="00330C22" w:rsidRDefault="00000000">
      <w:pPr>
        <w:snapToGrid w:val="0"/>
        <w:spacing w:line="420" w:lineRule="exact"/>
        <w:ind w:firstLine="450"/>
        <w:rPr>
          <w:rFonts w:ascii="仿宋" w:eastAsia="仿宋" w:hAnsi="仿宋"/>
          <w:sz w:val="30"/>
        </w:rPr>
      </w:pPr>
      <w:r w:rsidRPr="00330C22">
        <w:rPr>
          <w:rFonts w:ascii="仿宋" w:eastAsia="仿宋" w:hAnsi="仿宋" w:hint="eastAsia"/>
          <w:sz w:val="30"/>
        </w:rPr>
        <w:t xml:space="preserve"> 5.</w:t>
      </w:r>
      <w:r w:rsidRPr="00330C22">
        <w:rPr>
          <w:rFonts w:ascii="仿宋" w:eastAsia="仿宋" w:hAnsi="仿宋" w:hint="eastAsia"/>
          <w:color w:val="000000"/>
          <w:sz w:val="30"/>
        </w:rPr>
        <w:t>其他承诺：</w:t>
      </w:r>
    </w:p>
    <w:p w14:paraId="2E7C079F" w14:textId="77777777" w:rsidR="00440577" w:rsidRPr="00330C22" w:rsidRDefault="00000000">
      <w:pPr>
        <w:spacing w:line="420" w:lineRule="exact"/>
        <w:rPr>
          <w:rFonts w:ascii="仿宋" w:eastAsia="仿宋" w:hAnsi="仿宋"/>
          <w:sz w:val="30"/>
        </w:rPr>
      </w:pPr>
      <w:r w:rsidRPr="00330C22">
        <w:rPr>
          <w:rFonts w:ascii="仿宋" w:eastAsia="仿宋" w:hAnsi="仿宋" w:hint="eastAsia"/>
          <w:sz w:val="30"/>
        </w:rPr>
        <w:t xml:space="preserve"> 报价人（公章）：</w:t>
      </w:r>
    </w:p>
    <w:p w14:paraId="673D3BAC" w14:textId="77777777" w:rsidR="00440577" w:rsidRPr="00330C22" w:rsidRDefault="00000000">
      <w:pPr>
        <w:spacing w:line="420" w:lineRule="exact"/>
        <w:rPr>
          <w:rFonts w:ascii="仿宋" w:eastAsia="仿宋" w:hAnsi="仿宋"/>
          <w:sz w:val="30"/>
        </w:rPr>
      </w:pPr>
      <w:r w:rsidRPr="00330C22">
        <w:rPr>
          <w:rFonts w:ascii="仿宋" w:eastAsia="仿宋" w:hAnsi="仿宋" w:hint="eastAsia"/>
          <w:sz w:val="30"/>
        </w:rPr>
        <w:t>法定代表人：</w:t>
      </w:r>
    </w:p>
    <w:p w14:paraId="33271851" w14:textId="77777777" w:rsidR="00440577" w:rsidRPr="00330C22" w:rsidRDefault="00000000">
      <w:pPr>
        <w:spacing w:line="420" w:lineRule="exact"/>
        <w:rPr>
          <w:rFonts w:ascii="仿宋" w:eastAsia="仿宋" w:hAnsi="仿宋"/>
          <w:sz w:val="30"/>
        </w:rPr>
      </w:pPr>
      <w:r w:rsidRPr="00330C22">
        <w:rPr>
          <w:rFonts w:ascii="仿宋" w:eastAsia="仿宋" w:hAnsi="仿宋" w:hint="eastAsia"/>
          <w:sz w:val="30"/>
        </w:rPr>
        <w:t>授权委托人（签字或盖章）：</w:t>
      </w:r>
    </w:p>
    <w:p w14:paraId="7DDCA54D" w14:textId="77777777" w:rsidR="00440577" w:rsidRPr="00330C22" w:rsidRDefault="00000000">
      <w:pPr>
        <w:spacing w:line="420" w:lineRule="exact"/>
        <w:rPr>
          <w:rFonts w:ascii="仿宋" w:eastAsia="仿宋" w:hAnsi="仿宋"/>
          <w:sz w:val="30"/>
        </w:rPr>
      </w:pPr>
      <w:r w:rsidRPr="00330C22">
        <w:rPr>
          <w:rFonts w:ascii="仿宋" w:eastAsia="仿宋" w:hAnsi="仿宋" w:hint="eastAsia"/>
          <w:sz w:val="30"/>
        </w:rPr>
        <w:t xml:space="preserve">联系电话：                       </w:t>
      </w:r>
    </w:p>
    <w:p w14:paraId="14BE7EED" w14:textId="77777777" w:rsidR="00440577" w:rsidRPr="00330C22" w:rsidRDefault="00000000">
      <w:pPr>
        <w:spacing w:line="420" w:lineRule="exact"/>
        <w:ind w:firstLine="3900"/>
        <w:rPr>
          <w:rFonts w:ascii="仿宋" w:eastAsia="仿宋" w:hAnsi="仿宋"/>
          <w:sz w:val="30"/>
        </w:rPr>
      </w:pPr>
      <w:r w:rsidRPr="00330C22">
        <w:rPr>
          <w:rFonts w:ascii="仿宋" w:eastAsia="仿宋" w:hAnsi="仿宋" w:hint="eastAsia"/>
          <w:sz w:val="30"/>
        </w:rPr>
        <w:t xml:space="preserve">  日期：        年   月   日</w:t>
      </w:r>
    </w:p>
    <w:p w14:paraId="6B17F8A0" w14:textId="77777777" w:rsidR="00440577" w:rsidRPr="00330C22" w:rsidRDefault="00440577">
      <w:pPr>
        <w:spacing w:line="420" w:lineRule="exact"/>
        <w:rPr>
          <w:rFonts w:ascii="仿宋" w:eastAsia="仿宋" w:hAnsi="仿宋"/>
          <w:sz w:val="30"/>
          <w:szCs w:val="30"/>
        </w:rPr>
      </w:pPr>
    </w:p>
    <w:p w14:paraId="11AA0A9D" w14:textId="77777777" w:rsidR="00440577" w:rsidRDefault="00440577">
      <w:pPr>
        <w:pStyle w:val="2"/>
        <w:ind w:firstLineChars="0" w:firstLine="0"/>
        <w:rPr>
          <w:rFonts w:ascii="仿宋" w:eastAsia="仿宋" w:hAnsi="仿宋"/>
          <w:b/>
          <w:bCs/>
          <w:sz w:val="28"/>
          <w:szCs w:val="28"/>
        </w:rPr>
      </w:pPr>
    </w:p>
    <w:p w14:paraId="4365DF82" w14:textId="77777777" w:rsidR="00440577" w:rsidRDefault="00440577">
      <w:pPr>
        <w:pStyle w:val="2"/>
        <w:ind w:firstLine="562"/>
        <w:rPr>
          <w:rFonts w:ascii="仿宋" w:eastAsia="仿宋" w:hAnsi="仿宋"/>
          <w:b/>
          <w:bCs/>
          <w:sz w:val="28"/>
          <w:szCs w:val="28"/>
        </w:rPr>
      </w:pPr>
    </w:p>
    <w:p w14:paraId="363C5A17" w14:textId="77777777" w:rsidR="00440577" w:rsidRDefault="00440577">
      <w:pPr>
        <w:spacing w:line="400" w:lineRule="exact"/>
        <w:rPr>
          <w:rFonts w:ascii="仿宋" w:eastAsia="仿宋" w:hAnsi="仿宋"/>
          <w:b/>
          <w:sz w:val="28"/>
          <w:szCs w:val="28"/>
        </w:rPr>
      </w:pPr>
    </w:p>
    <w:p w14:paraId="4458F25B" w14:textId="77777777" w:rsidR="00440577" w:rsidRDefault="00440577">
      <w:pPr>
        <w:spacing w:line="500" w:lineRule="exact"/>
        <w:rPr>
          <w:rFonts w:ascii="仿宋" w:eastAsia="仿宋" w:hAnsi="仿宋"/>
          <w:b/>
          <w:sz w:val="28"/>
          <w:szCs w:val="28"/>
        </w:rPr>
      </w:pPr>
    </w:p>
    <w:p w14:paraId="23566A45" w14:textId="77777777" w:rsidR="00440577" w:rsidRDefault="00440577">
      <w:pPr>
        <w:spacing w:line="500" w:lineRule="exact"/>
        <w:rPr>
          <w:rFonts w:ascii="仿宋" w:eastAsia="仿宋" w:hAnsi="仿宋"/>
          <w:b/>
          <w:sz w:val="28"/>
          <w:szCs w:val="28"/>
        </w:rPr>
      </w:pPr>
    </w:p>
    <w:p w14:paraId="4537B168" w14:textId="77777777" w:rsidR="00440577" w:rsidRDefault="00440577">
      <w:pPr>
        <w:spacing w:line="500" w:lineRule="exact"/>
        <w:rPr>
          <w:rFonts w:ascii="仿宋" w:eastAsia="仿宋" w:hAnsi="仿宋"/>
          <w:b/>
          <w:sz w:val="28"/>
          <w:szCs w:val="28"/>
        </w:rPr>
      </w:pPr>
    </w:p>
    <w:p w14:paraId="049DC28B" w14:textId="77777777" w:rsidR="00440577" w:rsidRDefault="00000000">
      <w:pPr>
        <w:spacing w:line="500" w:lineRule="exact"/>
      </w:pPr>
      <w:r>
        <w:rPr>
          <w:rFonts w:ascii="仿宋" w:eastAsia="仿宋" w:hAnsi="仿宋" w:hint="eastAsia"/>
          <w:b/>
          <w:sz w:val="28"/>
          <w:szCs w:val="28"/>
        </w:rPr>
        <w:t>采购申请部门要求竞比人提供的其他资料</w:t>
      </w:r>
    </w:p>
    <w:p w14:paraId="333D0738" w14:textId="77777777" w:rsidR="00440577" w:rsidRDefault="00440577">
      <w:pPr>
        <w:spacing w:line="520" w:lineRule="exact"/>
        <w:jc w:val="left"/>
        <w:rPr>
          <w:rFonts w:ascii="仿宋" w:eastAsia="仿宋" w:hAnsi="仿宋"/>
          <w:b/>
          <w:bCs/>
          <w:sz w:val="28"/>
          <w:szCs w:val="28"/>
        </w:rPr>
      </w:pPr>
    </w:p>
    <w:p w14:paraId="474AB613" w14:textId="77777777" w:rsidR="00440577" w:rsidRDefault="00000000">
      <w:pPr>
        <w:numPr>
          <w:ilvl w:val="0"/>
          <w:numId w:val="4"/>
        </w:numPr>
        <w:spacing w:line="520" w:lineRule="exact"/>
        <w:jc w:val="left"/>
        <w:rPr>
          <w:rFonts w:ascii="仿宋" w:eastAsia="仿宋" w:hAnsi="仿宋"/>
          <w:b/>
          <w:bCs/>
          <w:sz w:val="28"/>
          <w:szCs w:val="28"/>
        </w:rPr>
      </w:pPr>
      <w:r>
        <w:rPr>
          <w:rFonts w:ascii="仿宋" w:eastAsia="仿宋" w:hAnsi="仿宋" w:hint="eastAsia"/>
          <w:b/>
          <w:bCs/>
          <w:sz w:val="28"/>
          <w:szCs w:val="28"/>
        </w:rPr>
        <w:t>具有采购内容销售资质的公司营业执照复印件并加盖公章，且公司在有效期内。</w:t>
      </w:r>
    </w:p>
    <w:p w14:paraId="1837E2BA" w14:textId="77777777" w:rsidR="00440577" w:rsidRDefault="00000000">
      <w:pPr>
        <w:numPr>
          <w:ilvl w:val="0"/>
          <w:numId w:val="4"/>
        </w:numPr>
        <w:spacing w:line="520" w:lineRule="exact"/>
        <w:jc w:val="left"/>
        <w:rPr>
          <w:rFonts w:ascii="仿宋" w:eastAsia="仿宋" w:hAnsi="仿宋"/>
          <w:b/>
          <w:bCs/>
          <w:sz w:val="28"/>
          <w:szCs w:val="28"/>
        </w:rPr>
      </w:pPr>
      <w:r>
        <w:rPr>
          <w:rFonts w:ascii="仿宋" w:eastAsia="仿宋" w:hAnsi="仿宋" w:hint="eastAsia"/>
          <w:b/>
          <w:bCs/>
          <w:sz w:val="28"/>
          <w:szCs w:val="28"/>
        </w:rPr>
        <w:t>法定代表人身份证复印件并加盖公章； 如有委托人的，同时提供委托人身份证复印件。</w:t>
      </w:r>
    </w:p>
    <w:p w14:paraId="3301BBA8" w14:textId="77777777" w:rsidR="00440577" w:rsidRDefault="00440577">
      <w:pPr>
        <w:spacing w:line="520" w:lineRule="exact"/>
        <w:rPr>
          <w:rFonts w:ascii="仿宋" w:eastAsia="仿宋" w:hAnsi="仿宋"/>
          <w:b/>
          <w:bCs/>
          <w:sz w:val="28"/>
          <w:szCs w:val="28"/>
        </w:rPr>
      </w:pPr>
    </w:p>
    <w:p w14:paraId="6488FDD0" w14:textId="77777777" w:rsidR="00440577" w:rsidRDefault="00000000">
      <w:pPr>
        <w:spacing w:line="360" w:lineRule="exact"/>
        <w:rPr>
          <w:rFonts w:ascii="仿宋" w:eastAsia="仿宋" w:hAnsi="仿宋"/>
          <w:sz w:val="28"/>
          <w:szCs w:val="28"/>
        </w:rPr>
      </w:pPr>
      <w:r>
        <w:rPr>
          <w:rFonts w:ascii="仿宋" w:eastAsia="仿宋" w:hAnsi="仿宋" w:hint="eastAsia"/>
          <w:sz w:val="28"/>
          <w:szCs w:val="28"/>
        </w:rPr>
        <w:t xml:space="preserve">                            报价人（公章）：</w:t>
      </w:r>
    </w:p>
    <w:p w14:paraId="767DEFF9" w14:textId="77777777" w:rsidR="00440577" w:rsidRDefault="00440577">
      <w:pPr>
        <w:spacing w:line="360" w:lineRule="exact"/>
        <w:rPr>
          <w:rFonts w:ascii="仿宋" w:eastAsia="仿宋" w:hAnsi="仿宋"/>
          <w:sz w:val="28"/>
          <w:szCs w:val="28"/>
        </w:rPr>
      </w:pPr>
    </w:p>
    <w:p w14:paraId="586C145F" w14:textId="77777777" w:rsidR="00440577" w:rsidRDefault="00000000">
      <w:pPr>
        <w:spacing w:line="360" w:lineRule="exact"/>
        <w:ind w:firstLineChars="100" w:firstLine="280"/>
        <w:rPr>
          <w:rFonts w:ascii="仿宋" w:eastAsia="仿宋" w:hAnsi="仿宋"/>
          <w:sz w:val="28"/>
          <w:szCs w:val="28"/>
        </w:rPr>
      </w:pPr>
      <w:r>
        <w:rPr>
          <w:rFonts w:ascii="仿宋" w:eastAsia="仿宋" w:hAnsi="仿宋" w:hint="eastAsia"/>
          <w:sz w:val="28"/>
          <w:szCs w:val="28"/>
        </w:rPr>
        <w:t xml:space="preserve">                          授权委托人（签字或盖章）：</w:t>
      </w:r>
    </w:p>
    <w:p w14:paraId="45567686" w14:textId="77777777" w:rsidR="00440577" w:rsidRDefault="00440577">
      <w:pPr>
        <w:spacing w:line="360" w:lineRule="exact"/>
        <w:rPr>
          <w:rFonts w:ascii="仿宋" w:eastAsia="仿宋" w:hAnsi="仿宋"/>
          <w:sz w:val="28"/>
          <w:szCs w:val="28"/>
        </w:rPr>
      </w:pPr>
    </w:p>
    <w:p w14:paraId="210DCFBE" w14:textId="77777777" w:rsidR="00440577" w:rsidRDefault="00000000">
      <w:pPr>
        <w:spacing w:line="360" w:lineRule="exact"/>
        <w:rPr>
          <w:rFonts w:ascii="仿宋" w:eastAsia="仿宋" w:hAnsi="仿宋"/>
          <w:sz w:val="28"/>
          <w:szCs w:val="28"/>
        </w:rPr>
      </w:pPr>
      <w:r>
        <w:rPr>
          <w:rFonts w:ascii="仿宋" w:eastAsia="仿宋" w:hAnsi="仿宋" w:hint="eastAsia"/>
          <w:sz w:val="28"/>
          <w:szCs w:val="28"/>
        </w:rPr>
        <w:t xml:space="preserve">                            日期：        年   月   日</w:t>
      </w:r>
    </w:p>
    <w:p w14:paraId="29E7766E" w14:textId="77777777" w:rsidR="00440577" w:rsidRDefault="00440577"/>
    <w:sectPr w:rsidR="00440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E580" w14:textId="77777777" w:rsidR="002B5ABB" w:rsidRDefault="002B5ABB" w:rsidP="00330C22">
      <w:r>
        <w:separator/>
      </w:r>
    </w:p>
  </w:endnote>
  <w:endnote w:type="continuationSeparator" w:id="0">
    <w:p w14:paraId="2F0062B3" w14:textId="77777777" w:rsidR="002B5ABB" w:rsidRDefault="002B5ABB" w:rsidP="003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B95B" w14:textId="77777777" w:rsidR="002B5ABB" w:rsidRDefault="002B5ABB" w:rsidP="00330C22">
      <w:r>
        <w:separator/>
      </w:r>
    </w:p>
  </w:footnote>
  <w:footnote w:type="continuationSeparator" w:id="0">
    <w:p w14:paraId="3F560FB5" w14:textId="77777777" w:rsidR="002B5ABB" w:rsidRDefault="002B5ABB" w:rsidP="00330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F0A489"/>
    <w:multiLevelType w:val="singleLevel"/>
    <w:tmpl w:val="9CF0A489"/>
    <w:lvl w:ilvl="0">
      <w:start w:val="1"/>
      <w:numFmt w:val="decimal"/>
      <w:suff w:val="nothing"/>
      <w:lvlText w:val="%1、"/>
      <w:lvlJc w:val="left"/>
    </w:lvl>
  </w:abstractNum>
  <w:abstractNum w:abstractNumId="1" w15:restartNumberingAfterBreak="0">
    <w:nsid w:val="D2BDEAFE"/>
    <w:multiLevelType w:val="singleLevel"/>
    <w:tmpl w:val="D2BDEAFE"/>
    <w:lvl w:ilvl="0">
      <w:start w:val="1"/>
      <w:numFmt w:val="decimal"/>
      <w:lvlText w:val="%1."/>
      <w:lvlJc w:val="left"/>
      <w:pPr>
        <w:tabs>
          <w:tab w:val="left" w:pos="312"/>
        </w:tabs>
      </w:pPr>
    </w:lvl>
  </w:abstractNum>
  <w:abstractNum w:abstractNumId="2" w15:restartNumberingAfterBreak="0">
    <w:nsid w:val="152F46CE"/>
    <w:multiLevelType w:val="singleLevel"/>
    <w:tmpl w:val="152F46CE"/>
    <w:lvl w:ilvl="0">
      <w:start w:val="2"/>
      <w:numFmt w:val="decimal"/>
      <w:suff w:val="nothing"/>
      <w:lvlText w:val="%1、"/>
      <w:lvlJc w:val="left"/>
    </w:lvl>
  </w:abstractNum>
  <w:abstractNum w:abstractNumId="3" w15:restartNumberingAfterBreak="0">
    <w:nsid w:val="5C946295"/>
    <w:multiLevelType w:val="singleLevel"/>
    <w:tmpl w:val="5C946295"/>
    <w:lvl w:ilvl="0">
      <w:start w:val="1"/>
      <w:numFmt w:val="chineseCounting"/>
      <w:suff w:val="nothing"/>
      <w:lvlText w:val="%1、"/>
      <w:lvlJc w:val="left"/>
      <w:pPr>
        <w:ind w:left="0" w:firstLine="0"/>
      </w:pPr>
      <w:rPr>
        <w:rFonts w:ascii="宋体" w:hAnsi="宋体" w:hint="default"/>
        <w:w w:val="100"/>
      </w:rPr>
    </w:lvl>
  </w:abstractNum>
  <w:num w:numId="1" w16cid:durableId="913666921">
    <w:abstractNumId w:val="2"/>
  </w:num>
  <w:num w:numId="2" w16cid:durableId="1303344014">
    <w:abstractNumId w:val="3"/>
  </w:num>
  <w:num w:numId="3" w16cid:durableId="1223058074">
    <w:abstractNumId w:val="1"/>
  </w:num>
  <w:num w:numId="4" w16cid:durableId="1374426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YThlMTU5YzM5ZDliZDViNjM0NWIyZDdlNmNhNjgwMTgifQ=="/>
  </w:docVars>
  <w:rsids>
    <w:rsidRoot w:val="59A666E2"/>
    <w:rsid w:val="59A666E2"/>
    <w:rsid w:val="AEFF66B1"/>
    <w:rsid w:val="00003597"/>
    <w:rsid w:val="00017B47"/>
    <w:rsid w:val="00036D20"/>
    <w:rsid w:val="00081F34"/>
    <w:rsid w:val="00084BA9"/>
    <w:rsid w:val="00104E71"/>
    <w:rsid w:val="00195CC1"/>
    <w:rsid w:val="00222ED6"/>
    <w:rsid w:val="0023463B"/>
    <w:rsid w:val="002B1B47"/>
    <w:rsid w:val="002B5ABB"/>
    <w:rsid w:val="00324D69"/>
    <w:rsid w:val="00330C22"/>
    <w:rsid w:val="003E48F3"/>
    <w:rsid w:val="00407D80"/>
    <w:rsid w:val="00440577"/>
    <w:rsid w:val="00493AF0"/>
    <w:rsid w:val="004B0CCE"/>
    <w:rsid w:val="00581036"/>
    <w:rsid w:val="005F65B2"/>
    <w:rsid w:val="006858A6"/>
    <w:rsid w:val="00795523"/>
    <w:rsid w:val="007A4E2C"/>
    <w:rsid w:val="0082463A"/>
    <w:rsid w:val="008E2F31"/>
    <w:rsid w:val="008F0311"/>
    <w:rsid w:val="00911B0A"/>
    <w:rsid w:val="0093762D"/>
    <w:rsid w:val="00967F15"/>
    <w:rsid w:val="009F35E6"/>
    <w:rsid w:val="00A14708"/>
    <w:rsid w:val="00A5392D"/>
    <w:rsid w:val="00A66DFB"/>
    <w:rsid w:val="00B03506"/>
    <w:rsid w:val="00B33782"/>
    <w:rsid w:val="00BA5E8C"/>
    <w:rsid w:val="00BD0AF2"/>
    <w:rsid w:val="00BF2820"/>
    <w:rsid w:val="00C3370A"/>
    <w:rsid w:val="00C945F7"/>
    <w:rsid w:val="00CD3901"/>
    <w:rsid w:val="00E06ECD"/>
    <w:rsid w:val="00E57F6A"/>
    <w:rsid w:val="00EC546F"/>
    <w:rsid w:val="00EE4BEB"/>
    <w:rsid w:val="00F328C0"/>
    <w:rsid w:val="016F37C3"/>
    <w:rsid w:val="01E81565"/>
    <w:rsid w:val="039E12A6"/>
    <w:rsid w:val="03F46AE8"/>
    <w:rsid w:val="04297DAD"/>
    <w:rsid w:val="04E87406"/>
    <w:rsid w:val="0740553E"/>
    <w:rsid w:val="0761269B"/>
    <w:rsid w:val="07A91744"/>
    <w:rsid w:val="0A720B7E"/>
    <w:rsid w:val="0DAF0357"/>
    <w:rsid w:val="0DCA4225"/>
    <w:rsid w:val="0E78201E"/>
    <w:rsid w:val="0EDC6D33"/>
    <w:rsid w:val="12811299"/>
    <w:rsid w:val="12D120FC"/>
    <w:rsid w:val="13BD4CF2"/>
    <w:rsid w:val="1578138A"/>
    <w:rsid w:val="180E2277"/>
    <w:rsid w:val="1A413483"/>
    <w:rsid w:val="1C020D05"/>
    <w:rsid w:val="1CB4003E"/>
    <w:rsid w:val="1EDE1C86"/>
    <w:rsid w:val="20573D14"/>
    <w:rsid w:val="21F77AA4"/>
    <w:rsid w:val="22301DB8"/>
    <w:rsid w:val="24B1238D"/>
    <w:rsid w:val="25F2137D"/>
    <w:rsid w:val="2B792DD5"/>
    <w:rsid w:val="2C23298F"/>
    <w:rsid w:val="2D43739E"/>
    <w:rsid w:val="2EB35E32"/>
    <w:rsid w:val="31275F54"/>
    <w:rsid w:val="335E7844"/>
    <w:rsid w:val="34B3770A"/>
    <w:rsid w:val="35232B37"/>
    <w:rsid w:val="35290B5E"/>
    <w:rsid w:val="354B14CC"/>
    <w:rsid w:val="364C16B9"/>
    <w:rsid w:val="3A98381F"/>
    <w:rsid w:val="3AF473C2"/>
    <w:rsid w:val="3B9B3056"/>
    <w:rsid w:val="3D9B6567"/>
    <w:rsid w:val="3EF514DE"/>
    <w:rsid w:val="409101AB"/>
    <w:rsid w:val="40A04B5E"/>
    <w:rsid w:val="42E731F8"/>
    <w:rsid w:val="43652546"/>
    <w:rsid w:val="44817398"/>
    <w:rsid w:val="4577431F"/>
    <w:rsid w:val="49550A53"/>
    <w:rsid w:val="4A2A26CF"/>
    <w:rsid w:val="4ACB7F3D"/>
    <w:rsid w:val="4B0D6BA1"/>
    <w:rsid w:val="4BC017A5"/>
    <w:rsid w:val="4BF74B8E"/>
    <w:rsid w:val="4C5418C5"/>
    <w:rsid w:val="50B525E9"/>
    <w:rsid w:val="50D7183F"/>
    <w:rsid w:val="53481DB7"/>
    <w:rsid w:val="538610D6"/>
    <w:rsid w:val="539D6291"/>
    <w:rsid w:val="56EE15A8"/>
    <w:rsid w:val="59A666E2"/>
    <w:rsid w:val="5CA743A0"/>
    <w:rsid w:val="5DC95280"/>
    <w:rsid w:val="5E3F6C07"/>
    <w:rsid w:val="5FEB7FCC"/>
    <w:rsid w:val="620F4ED7"/>
    <w:rsid w:val="628C1E22"/>
    <w:rsid w:val="67843771"/>
    <w:rsid w:val="67974B1B"/>
    <w:rsid w:val="69471D1B"/>
    <w:rsid w:val="6CBF4E31"/>
    <w:rsid w:val="6DAA034C"/>
    <w:rsid w:val="6EE62428"/>
    <w:rsid w:val="754351E1"/>
    <w:rsid w:val="760B218E"/>
    <w:rsid w:val="76554765"/>
    <w:rsid w:val="79C90BEE"/>
    <w:rsid w:val="7A846382"/>
    <w:rsid w:val="7CE61307"/>
    <w:rsid w:val="7DC06E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5F726"/>
  <w15:docId w15:val="{787C48F6-EF29-4C8A-87F8-9199ABA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6"/>
    <w:qFormat/>
    <w:pPr>
      <w:widowControl w:val="0"/>
      <w:jc w:val="both"/>
    </w:pPr>
    <w:rPr>
      <w:rFonts w:ascii="仿宋_GB2312" w:eastAsia="仿宋_GB2312" w:hAnsi="宋体"/>
      <w:kern w:val="2"/>
      <w:sz w:val="32"/>
      <w:szCs w:val="24"/>
    </w:rPr>
  </w:style>
  <w:style w:type="paragraph" w:styleId="6">
    <w:name w:val="heading 6"/>
    <w:next w:val="a"/>
    <w:qFormat/>
    <w:pPr>
      <w:wordWrap w:val="0"/>
      <w:spacing w:after="160"/>
      <w:ind w:left="2000" w:hanging="400"/>
      <w:jc w:val="both"/>
      <w:outlineLvl w:val="5"/>
    </w:pPr>
    <w:rPr>
      <w:rFonts w:ascii="Times New Roman" w:hAnsi="Times New Roman"/>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eastAsia="宋体" w:hAnsi="Times New Roman"/>
    </w:rPr>
  </w:style>
  <w:style w:type="paragraph" w:styleId="a4">
    <w:name w:val="Body Text Indent"/>
    <w:basedOn w:val="a"/>
    <w:next w:val="a5"/>
    <w:qFormat/>
    <w:pPr>
      <w:ind w:firstLineChars="200" w:firstLine="640"/>
    </w:pPr>
  </w:style>
  <w:style w:type="paragraph" w:styleId="a5">
    <w:name w:val="envelope return"/>
    <w:basedOn w:val="a"/>
    <w:qFormat/>
    <w:pPr>
      <w:snapToGrid w:val="0"/>
    </w:pPr>
    <w:rPr>
      <w:rFonts w:ascii="Arial" w:eastAsia="宋体" w:hAnsi="Arial" w:cs="Arial"/>
    </w:rPr>
  </w:style>
  <w:style w:type="paragraph" w:styleId="a6">
    <w:name w:val="footer"/>
    <w:basedOn w:val="a"/>
    <w:link w:val="a7"/>
    <w:qFormat/>
    <w:pPr>
      <w:tabs>
        <w:tab w:val="center" w:pos="4153"/>
        <w:tab w:val="right" w:pos="8306"/>
      </w:tabs>
      <w:snapToGrid w:val="0"/>
      <w:jc w:val="left"/>
    </w:pPr>
    <w:rPr>
      <w:sz w:val="18"/>
      <w:szCs w:val="18"/>
    </w:rPr>
  </w:style>
  <w:style w:type="paragraph" w:styleId="2">
    <w:name w:val="Body Text First Indent 2"/>
    <w:basedOn w:val="a4"/>
    <w:qFormat/>
    <w:pPr>
      <w:spacing w:line="580" w:lineRule="exact"/>
      <w:ind w:firstLine="420"/>
    </w:pPr>
    <w:rPr>
      <w:sz w:val="31"/>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正文"/>
    <w:next w:val="a3"/>
    <w:qFormat/>
    <w:pPr>
      <w:snapToGrid w:val="0"/>
      <w:spacing w:line="600" w:lineRule="atLeast"/>
      <w:ind w:firstLine="641"/>
      <w:jc w:val="both"/>
    </w:pPr>
    <w:rPr>
      <w:rFonts w:eastAsia="仿宋_GB2312"/>
      <w:sz w:val="32"/>
    </w:rPr>
  </w:style>
  <w:style w:type="paragraph" w:customStyle="1" w:styleId="ParaCharCharCharCharCharCharCharChar">
    <w:name w:val="默认段落字体 Para Char Char Char Char Char Char Char Char"/>
    <w:basedOn w:val="a"/>
    <w:qFormat/>
    <w:rPr>
      <w:rFonts w:ascii="Times New Roman" w:eastAsia="宋体" w:hAnsi="Times New Roman"/>
      <w:sz w:val="21"/>
    </w:rPr>
  </w:style>
  <w:style w:type="paragraph" w:customStyle="1" w:styleId="p0">
    <w:name w:val="p0"/>
    <w:basedOn w:val="a"/>
    <w:qFormat/>
    <w:pPr>
      <w:widowControl/>
    </w:pPr>
    <w:rPr>
      <w:kern w:val="0"/>
      <w:szCs w:val="21"/>
    </w:rPr>
  </w:style>
  <w:style w:type="character" w:customStyle="1" w:styleId="a9">
    <w:name w:val="页眉 字符"/>
    <w:basedOn w:val="a0"/>
    <w:link w:val="a8"/>
    <w:qFormat/>
    <w:rPr>
      <w:rFonts w:ascii="仿宋_GB2312" w:eastAsia="仿宋_GB2312" w:hAnsi="宋体"/>
      <w:kern w:val="2"/>
      <w:sz w:val="18"/>
      <w:szCs w:val="18"/>
    </w:rPr>
  </w:style>
  <w:style w:type="character" w:customStyle="1" w:styleId="a7">
    <w:name w:val="页脚 字符"/>
    <w:basedOn w:val="a0"/>
    <w:link w:val="a6"/>
    <w:qFormat/>
    <w:rPr>
      <w:rFonts w:ascii="仿宋_GB2312" w:eastAsia="仿宋_GB2312"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DF5E0-AE76-4C56-A248-23664A6B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437</Words>
  <Characters>2492</Characters>
  <Application>Microsoft Office Word</Application>
  <DocSecurity>0</DocSecurity>
  <Lines>20</Lines>
  <Paragraphs>5</Paragraphs>
  <ScaleCrop>false</ScaleCrop>
  <Company>微软中国</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周荃</dc:creator>
  <cp:lastModifiedBy>Lenovo</cp:lastModifiedBy>
  <cp:revision>40</cp:revision>
  <dcterms:created xsi:type="dcterms:W3CDTF">2023-09-13T11:22:00Z</dcterms:created>
  <dcterms:modified xsi:type="dcterms:W3CDTF">2024-04-18T08:02:00Z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2F8ACC05D9FA48EE962AA59BA3A49E4C</vt:lpwstr>
  </property>
</Properties>
</file>