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投标报名登记表</w:t>
      </w:r>
    </w:p>
    <w:p>
      <w:pPr>
        <w:rPr>
          <w:rFonts w:hint="eastAsia" w:ascii="黑体" w:eastAsia="黑体"/>
          <w:b/>
          <w:sz w:val="24"/>
        </w:rPr>
      </w:pPr>
      <w:r>
        <w:rPr>
          <w:rFonts w:hint="eastAsia" w:ascii="仿宋_GB2312"/>
          <w:b/>
          <w:sz w:val="24"/>
        </w:rPr>
        <w:t>注:以下内容必须填写完整</w:t>
      </w:r>
    </w:p>
    <w:tbl>
      <w:tblPr>
        <w:tblStyle w:val="9"/>
        <w:tblW w:w="9685" w:type="dxa"/>
        <w:tblInd w:w="-5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338"/>
        <w:gridCol w:w="7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报名日期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sz w:val="24"/>
                <w:lang w:val="en-US" w:eastAsia="zh-CN"/>
              </w:rPr>
              <w:t>2024年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项目名称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cs="宋体"/>
                <w:sz w:val="24"/>
                <w:lang w:val="en-US" w:eastAsia="zh-CN"/>
              </w:rPr>
              <w:t>台州湾新区中央创新区园林绿地日常养护与改造工程(2024年-2026年）监理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sz w:val="24"/>
                <w:lang w:eastAsia="zh-CN"/>
              </w:rPr>
              <w:t>项目编号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仿宋_GB2312" w:hAnsi="宋体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sz w:val="24"/>
                <w:lang w:val="en-US" w:eastAsia="zh-CN"/>
              </w:rPr>
              <w:t>TZJC-2024-004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sz w:val="24"/>
                <w:lang w:val="en-US" w:eastAsia="zh-CN"/>
              </w:rPr>
              <w:t>单位名称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cs="宋体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sz w:val="24"/>
                <w:lang w:eastAsia="zh-CN"/>
              </w:rPr>
              <w:t>经办人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sz w:val="24"/>
                <w:lang w:eastAsia="zh-CN"/>
              </w:rPr>
              <w:t>单位地址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仿宋_GB2312" w:hAnsi="宋体" w:eastAsia="仿宋_GB2312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cs="宋体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sz w:val="24"/>
                <w:lang w:eastAsia="zh-CN"/>
              </w:rPr>
              <w:t>联系电话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仿宋_GB2312" w:hAnsi="宋体" w:eastAsia="仿宋_GB2312" w:cs="宋体"/>
                <w:b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cs="宋体"/>
                <w:sz w:val="24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E-mail</w:t>
            </w: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（电子邮箱）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仿宋_GB2312" w:hAnsi="宋体" w:eastAsia="仿宋_GB2312" w:cs="宋体"/>
                <w:b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报  名  须  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序号</w:t>
            </w:r>
          </w:p>
        </w:tc>
        <w:tc>
          <w:tcPr>
            <w:tcW w:w="8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报名材料: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8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仿宋_GB2312" w:hAnsi="宋体" w:cs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/>
                <w:color w:val="000000"/>
                <w:sz w:val="24"/>
                <w:lang w:eastAsia="zh-CN"/>
              </w:rPr>
              <w:t>供应商报名登记表填写完整后（加盖公章）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8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仿宋_GB2312" w:hAnsi="宋体" w:eastAsia="仿宋_GB2312" w:cs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/>
                <w:color w:val="000000"/>
                <w:sz w:val="24"/>
                <w:lang w:eastAsia="zh-CN"/>
              </w:rPr>
              <w:t>企业营业执照复印件（加盖公章）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仿宋_GB2312" w:hAnsi="宋体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8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仿宋_GB2312" w:hAnsi="宋体" w:cs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/>
                <w:color w:val="000000"/>
                <w:sz w:val="24"/>
                <w:lang w:eastAsia="zh-CN"/>
              </w:rPr>
              <w:t>综合资质或市政公用工程监理乙级资质及以上证明（加盖公章）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仿宋_GB2312" w:hAnsi="宋体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8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仿宋_GB2312" w:hAnsi="宋体" w:cs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/>
                <w:color w:val="000000"/>
                <w:sz w:val="24"/>
                <w:lang w:eastAsia="zh-CN"/>
              </w:rPr>
              <w:t>国家注册监理工程师（市政公用工程专业）证明（加盖公章）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8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仿宋_GB2312" w:hAnsi="宋体" w:cs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b w:val="0"/>
                <w:bCs/>
                <w:color w:val="000000"/>
                <w:sz w:val="24"/>
                <w:lang w:eastAsia="zh-CN"/>
              </w:rPr>
              <w:t>法人身份证复印件或经办人有效身份证复印件及法人授权委托书（加盖公章）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4"/>
                <w:lang w:eastAsia="zh-CN"/>
              </w:rPr>
              <w:t>邮</w:t>
            </w: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寄地址：台州市椒江区富强路华景名苑3幢3单元1402室 台州嘉宸项目咨询有限公司</w:t>
            </w:r>
          </w:p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联系人：王英</w:t>
            </w:r>
          </w:p>
          <w:p>
            <w:pPr>
              <w:pStyle w:val="4"/>
              <w:ind w:left="0" w:leftChars="0" w:firstLine="0" w:firstLineChars="0"/>
              <w:jc w:val="both"/>
              <w:rPr>
                <w:rFonts w:hint="default" w:ascii="仿宋_GB2312" w:hAnsi="宋体" w:cs="宋体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联系电话：13957699323</w:t>
            </w:r>
          </w:p>
        </w:tc>
      </w:tr>
    </w:tbl>
    <w:p>
      <w:pPr>
        <w:pStyle w:val="2"/>
        <w:spacing w:line="240" w:lineRule="auto"/>
        <w:ind w:right="0"/>
        <w:rPr>
          <w:rFonts w:hint="eastAsia" w:eastAsia="宋体"/>
          <w:lang w:eastAsia="zh-CN"/>
        </w:rPr>
      </w:pPr>
      <w:r>
        <w:tab/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720" w:firstLine="2700" w:firstLineChars="15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UyNDM5MGU2ZTViNDE0NGMzNDAzYmNjMDdiMThlMzAifQ=="/>
    <w:docVar w:name="KSO_WPS_MARK_KEY" w:val="2f6dab22-8dac-42a1-b7c9-8789f33a60ef"/>
  </w:docVars>
  <w:rsids>
    <w:rsidRoot w:val="009B71C2"/>
    <w:rsid w:val="00010A22"/>
    <w:rsid w:val="0009282C"/>
    <w:rsid w:val="00092E60"/>
    <w:rsid w:val="000A4270"/>
    <w:rsid w:val="001C5B25"/>
    <w:rsid w:val="00254BED"/>
    <w:rsid w:val="00367CDC"/>
    <w:rsid w:val="004F4F87"/>
    <w:rsid w:val="005762EF"/>
    <w:rsid w:val="006806DF"/>
    <w:rsid w:val="00785F4E"/>
    <w:rsid w:val="007A3556"/>
    <w:rsid w:val="009B71C2"/>
    <w:rsid w:val="00AB0F83"/>
    <w:rsid w:val="00C160EA"/>
    <w:rsid w:val="00E93FF7"/>
    <w:rsid w:val="00FD7AFE"/>
    <w:rsid w:val="041677B9"/>
    <w:rsid w:val="081608B4"/>
    <w:rsid w:val="0DB42ECB"/>
    <w:rsid w:val="0DCF48BA"/>
    <w:rsid w:val="2462748D"/>
    <w:rsid w:val="29215DC7"/>
    <w:rsid w:val="2BD27877"/>
    <w:rsid w:val="2CE92479"/>
    <w:rsid w:val="2F8337D6"/>
    <w:rsid w:val="34B933B8"/>
    <w:rsid w:val="350D53AE"/>
    <w:rsid w:val="357826C9"/>
    <w:rsid w:val="363A3183"/>
    <w:rsid w:val="39C01595"/>
    <w:rsid w:val="3B4C0199"/>
    <w:rsid w:val="3CE91CFB"/>
    <w:rsid w:val="3D6E12B9"/>
    <w:rsid w:val="429669F4"/>
    <w:rsid w:val="478E3B6E"/>
    <w:rsid w:val="481F2520"/>
    <w:rsid w:val="4C341C3B"/>
    <w:rsid w:val="548917F8"/>
    <w:rsid w:val="57A13E06"/>
    <w:rsid w:val="57BF1E85"/>
    <w:rsid w:val="590853BE"/>
    <w:rsid w:val="5DD46904"/>
    <w:rsid w:val="64DE7F8C"/>
    <w:rsid w:val="6550271B"/>
    <w:rsid w:val="73AD2A14"/>
    <w:rsid w:val="7DDC510B"/>
    <w:rsid w:val="7E1F69CE"/>
    <w:rsid w:val="7F9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tabs>
        <w:tab w:val="left" w:pos="8280"/>
      </w:tabs>
      <w:autoSpaceDE w:val="0"/>
      <w:autoSpaceDN w:val="0"/>
      <w:adjustRightInd w:val="0"/>
      <w:spacing w:line="360" w:lineRule="auto"/>
      <w:ind w:right="25"/>
      <w:outlineLvl w:val="1"/>
    </w:pPr>
    <w:rPr>
      <w:rFonts w:ascii="宋体" w:hAnsi="宋体"/>
      <w:b/>
      <w:sz w:val="32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 w:afterLines="0"/>
    </w:pPr>
    <w:rPr>
      <w:rFonts w:eastAsia="宋体"/>
      <w:kern w:val="2"/>
      <w:sz w:val="21"/>
      <w:lang w:val="en-US" w:eastAsia="zh-CN" w:bidi="ar-SA"/>
    </w:rPr>
  </w:style>
  <w:style w:type="paragraph" w:styleId="4">
    <w:name w:val="Body Text First Indent"/>
    <w:basedOn w:val="3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楷体_GB2312"/>
      <w:sz w:val="24"/>
      <w:lang w:bidi="ar-SA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First Indent 2"/>
    <w:basedOn w:val="5"/>
    <w:qFormat/>
    <w:uiPriority w:val="0"/>
    <w:pPr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/>
      <w:autoSpaceDN/>
      <w:adjustRightInd/>
      <w:spacing w:after="120" w:line="240" w:lineRule="auto"/>
      <w:ind w:left="420" w:leftChars="200" w:right="0" w:rightChars="0" w:firstLine="420" w:firstLineChars="200"/>
      <w:jc w:val="both"/>
    </w:pPr>
    <w:rPr>
      <w:rFonts w:ascii="仿宋_GB2312" w:hAnsi="Arial" w:eastAsia="仿宋_GB2312"/>
      <w:spacing w:val="-5"/>
      <w:szCs w:val="24"/>
      <w:lang w:val="zh-CN"/>
    </w:rPr>
  </w:style>
  <w:style w:type="character" w:styleId="11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276</Words>
  <Characters>317</Characters>
  <Lines>2</Lines>
  <Paragraphs>1</Paragraphs>
  <TotalTime>14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a0.琉璃雨a0.</cp:lastModifiedBy>
  <cp:lastPrinted>2021-03-11T06:27:00Z</cp:lastPrinted>
  <dcterms:modified xsi:type="dcterms:W3CDTF">2024-04-18T05:25:08Z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0739233B394B439B92BCA73028E73A07</vt:lpwstr>
  </property>
</Properties>
</file>