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C3D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EB4CE3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5A89DC71">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63352D86">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br w:type="textWrapping"/>
      </w:r>
      <w:r>
        <w:rPr>
          <w:rFonts w:hint="eastAsia" w:ascii="仿宋" w:hAnsi="仿宋" w:eastAsia="仿宋" w:cs="仿宋"/>
          <w:b/>
          <w:color w:val="000000" w:themeColor="text1"/>
          <w:sz w:val="48"/>
          <w:szCs w:val="48"/>
          <w14:textFill>
            <w14:solidFill>
              <w14:schemeClr w14:val="tx1"/>
            </w14:solidFill>
          </w14:textFill>
        </w:rPr>
        <w:t>舟山市普陀区</w:t>
      </w:r>
      <w:r>
        <w:rPr>
          <w:rFonts w:hint="eastAsia" w:ascii="仿宋" w:hAnsi="仿宋" w:eastAsia="仿宋" w:cs="仿宋"/>
          <w:b/>
          <w:color w:val="000000" w:themeColor="text1"/>
          <w:sz w:val="48"/>
          <w:szCs w:val="48"/>
          <w:lang w:eastAsia="zh-CN"/>
          <w14:textFill>
            <w14:solidFill>
              <w14:schemeClr w14:val="tx1"/>
            </w14:solidFill>
          </w14:textFill>
        </w:rPr>
        <w:t>中小学教室</w:t>
      </w:r>
    </w:p>
    <w:p w14:paraId="06273357">
      <w:pPr>
        <w:spacing w:line="360" w:lineRule="auto"/>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空调采购</w:t>
      </w:r>
    </w:p>
    <w:p w14:paraId="446B5657">
      <w:pPr>
        <w:pStyle w:val="5"/>
        <w:rPr>
          <w:rFonts w:hint="eastAsia" w:ascii="仿宋" w:hAnsi="仿宋" w:eastAsia="仿宋" w:cs="仿宋"/>
          <w:color w:val="000000" w:themeColor="text1"/>
          <w14:textFill>
            <w14:solidFill>
              <w14:schemeClr w14:val="tx1"/>
            </w14:solidFill>
          </w14:textFill>
        </w:rPr>
      </w:pPr>
    </w:p>
    <w:p w14:paraId="09743E27">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0BA9A7A">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37BA4F7">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F14C808">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 ZD202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lang w:val="en-US" w:eastAsia="zh-CN"/>
          <w14:textFill>
            <w14:solidFill>
              <w14:schemeClr w14:val="tx1"/>
            </w14:solidFill>
          </w14:textFill>
        </w:rPr>
        <w:t>04</w:t>
      </w:r>
    </w:p>
    <w:p w14:paraId="748D4451">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6BF89966">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E711CB5">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2C4DAF2">
      <w:pPr>
        <w:spacing w:line="360" w:lineRule="auto"/>
        <w:rPr>
          <w:rFonts w:hint="eastAsia" w:ascii="仿宋" w:hAnsi="仿宋" w:eastAsia="仿宋" w:cs="仿宋"/>
          <w:bCs/>
          <w:color w:val="000000" w:themeColor="text1"/>
          <w:sz w:val="32"/>
          <w:szCs w:val="32"/>
          <w14:textFill>
            <w14:solidFill>
              <w14:schemeClr w14:val="tx1"/>
            </w14:solidFill>
          </w14:textFill>
        </w:rPr>
      </w:pPr>
    </w:p>
    <w:p w14:paraId="344138D5">
      <w:pPr>
        <w:pStyle w:val="5"/>
        <w:rPr>
          <w:rFonts w:hint="eastAsia" w:ascii="仿宋" w:hAnsi="仿宋" w:eastAsia="仿宋" w:cs="仿宋"/>
          <w:color w:val="000000" w:themeColor="text1"/>
          <w14:textFill>
            <w14:solidFill>
              <w14:schemeClr w14:val="tx1"/>
            </w14:solidFill>
          </w14:textFill>
        </w:rPr>
      </w:pPr>
    </w:p>
    <w:p w14:paraId="2B84853C">
      <w:pPr>
        <w:rPr>
          <w:rFonts w:hint="eastAsia" w:ascii="仿宋" w:hAnsi="仿宋" w:eastAsia="仿宋" w:cs="仿宋"/>
          <w:color w:val="000000" w:themeColor="text1"/>
          <w14:textFill>
            <w14:solidFill>
              <w14:schemeClr w14:val="tx1"/>
            </w14:solidFill>
          </w14:textFill>
        </w:rPr>
      </w:pPr>
    </w:p>
    <w:p w14:paraId="28FCD940">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1774CD7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舟山市公共资源交易中心普陀区分中心</w:t>
      </w:r>
    </w:p>
    <w:p w14:paraId="53CEDE4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p>
    <w:p w14:paraId="3C9BE8E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969368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F5578A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6DE451B">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5AFE23D6">
      <w:pPr>
        <w:spacing w:line="360" w:lineRule="auto"/>
        <w:rPr>
          <w:rFonts w:hint="eastAsia" w:ascii="仿宋" w:hAnsi="仿宋" w:eastAsia="仿宋" w:cs="仿宋"/>
          <w:color w:val="000000" w:themeColor="text1"/>
          <w:sz w:val="32"/>
          <w:szCs w:val="32"/>
          <w14:textFill>
            <w14:solidFill>
              <w14:schemeClr w14:val="tx1"/>
            </w14:solidFill>
          </w14:textFill>
        </w:rPr>
      </w:pPr>
    </w:p>
    <w:p w14:paraId="1685C211">
      <w:pPr>
        <w:spacing w:line="360" w:lineRule="auto"/>
        <w:rPr>
          <w:rFonts w:hint="eastAsia" w:ascii="仿宋" w:hAnsi="仿宋" w:eastAsia="仿宋" w:cs="仿宋"/>
          <w:color w:val="000000" w:themeColor="text1"/>
          <w:sz w:val="32"/>
          <w:szCs w:val="32"/>
          <w14:textFill>
            <w14:solidFill>
              <w14:schemeClr w14:val="tx1"/>
            </w14:solidFill>
          </w14:textFill>
        </w:rPr>
      </w:pPr>
    </w:p>
    <w:p w14:paraId="4F75FB3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201121C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6E800E47">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18A6FC1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377584E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6BC0F50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61ED906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5707726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B529D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6C1E52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084A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95EC8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7201A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F51A2C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25D51BF">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2FD314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77F3B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8A276A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6EF268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170D92F">
      <w:pPr>
        <w:spacing w:line="360" w:lineRule="auto"/>
        <w:rPr>
          <w:rFonts w:hint="eastAsia" w:ascii="仿宋" w:hAnsi="仿宋" w:eastAsia="仿宋" w:cs="仿宋"/>
          <w:color w:val="000000" w:themeColor="text1"/>
          <w:sz w:val="24"/>
          <w14:textFill>
            <w14:solidFill>
              <w14:schemeClr w14:val="tx1"/>
            </w14:solidFill>
          </w14:textFill>
        </w:rPr>
      </w:pPr>
    </w:p>
    <w:p w14:paraId="5D82100F">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CF06D20">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42EFAD8">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舟山市普陀区</w:t>
      </w:r>
      <w:r>
        <w:rPr>
          <w:rFonts w:hint="eastAsia" w:ascii="仿宋" w:hAnsi="仿宋" w:eastAsia="仿宋" w:cs="仿宋"/>
          <w:b/>
          <w:bCs/>
          <w:color w:val="000000" w:themeColor="text1"/>
          <w:sz w:val="24"/>
          <w:u w:val="single"/>
          <w:lang w:eastAsia="zh-CN"/>
          <w14:textFill>
            <w14:solidFill>
              <w14:schemeClr w14:val="tx1"/>
            </w14:solidFill>
          </w14:textFill>
        </w:rPr>
        <w:t>中小学教室</w:t>
      </w:r>
      <w:r>
        <w:rPr>
          <w:rFonts w:hint="eastAsia" w:ascii="仿宋" w:hAnsi="仿宋" w:eastAsia="仿宋" w:cs="仿宋"/>
          <w:b/>
          <w:bCs/>
          <w:color w:val="000000" w:themeColor="text1"/>
          <w:sz w:val="24"/>
          <w:u w:val="single"/>
          <w14:textFill>
            <w14:solidFill>
              <w14:schemeClr w14:val="tx1"/>
            </w14:solidFill>
          </w14:textFill>
        </w:rPr>
        <w:t>空调采购</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4B09352A">
      <w:pPr>
        <w:spacing w:line="360" w:lineRule="auto"/>
        <w:rPr>
          <w:rFonts w:hint="eastAsia" w:ascii="仿宋" w:hAnsi="仿宋" w:eastAsia="仿宋" w:cs="仿宋"/>
          <w:color w:val="000000" w:themeColor="text1"/>
          <w:sz w:val="24"/>
          <w14:textFill>
            <w14:solidFill>
              <w14:schemeClr w14:val="tx1"/>
            </w14:solidFill>
          </w14:textFill>
        </w:rPr>
      </w:pPr>
    </w:p>
    <w:p w14:paraId="7CF950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46F4C938">
      <w:pPr>
        <w:pStyle w:val="34"/>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ZD202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en-US" w:eastAsia="zh-CN"/>
          <w14:textFill>
            <w14:solidFill>
              <w14:schemeClr w14:val="tx1"/>
            </w14:solidFill>
          </w14:textFill>
        </w:rPr>
        <w:t>04</w:t>
      </w:r>
    </w:p>
    <w:p w14:paraId="04446BB0">
      <w:pPr>
        <w:pStyle w:val="34"/>
        <w:spacing w:line="360" w:lineRule="auto"/>
        <w:rPr>
          <w:rFonts w:hint="eastAsia" w:ascii="仿宋" w:hAnsi="仿宋" w:eastAsia="仿宋" w:cs="仿宋"/>
          <w:b/>
          <w:bCs/>
          <w:color w:val="000000" w:themeColor="text1"/>
          <w:sz w:val="24"/>
          <w:u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bCs/>
          <w:color w:val="000000" w:themeColor="text1"/>
          <w:sz w:val="24"/>
          <w:u w:val="none"/>
          <w14:textFill>
            <w14:solidFill>
              <w14:schemeClr w14:val="tx1"/>
            </w14:solidFill>
          </w14:textFill>
        </w:rPr>
        <w:t>舟山市普陀区</w:t>
      </w:r>
      <w:r>
        <w:rPr>
          <w:rFonts w:hint="eastAsia" w:ascii="仿宋" w:hAnsi="仿宋" w:eastAsia="仿宋" w:cs="仿宋"/>
          <w:b/>
          <w:bCs/>
          <w:color w:val="000000" w:themeColor="text1"/>
          <w:sz w:val="24"/>
          <w:u w:val="none"/>
          <w:lang w:eastAsia="zh-CN"/>
          <w14:textFill>
            <w14:solidFill>
              <w14:schemeClr w14:val="tx1"/>
            </w14:solidFill>
          </w14:textFill>
        </w:rPr>
        <w:t>中小学教室</w:t>
      </w:r>
      <w:r>
        <w:rPr>
          <w:rFonts w:hint="eastAsia" w:ascii="仿宋" w:hAnsi="仿宋" w:eastAsia="仿宋" w:cs="仿宋"/>
          <w:b/>
          <w:bCs/>
          <w:color w:val="000000" w:themeColor="text1"/>
          <w:sz w:val="24"/>
          <w:u w:val="none"/>
          <w14:textFill>
            <w14:solidFill>
              <w14:schemeClr w14:val="tx1"/>
            </w14:solidFill>
          </w14:textFill>
        </w:rPr>
        <w:t>空调采购</w:t>
      </w:r>
    </w:p>
    <w:p w14:paraId="4929A1A6">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
          <w:color w:val="000000" w:themeColor="text1"/>
          <w:sz w:val="24"/>
          <w:lang w:val="en-US" w:eastAsia="zh-CN"/>
          <w14:textFill>
            <w14:solidFill>
              <w14:schemeClr w14:val="tx1"/>
            </w14:solidFill>
          </w14:textFill>
        </w:rPr>
        <w:t>4000000</w:t>
      </w:r>
    </w:p>
    <w:p w14:paraId="287D958C">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color w:val="000000" w:themeColor="text1"/>
          <w:sz w:val="24"/>
          <w:lang w:val="en-US" w:eastAsia="zh-CN"/>
          <w14:textFill>
            <w14:solidFill>
              <w14:schemeClr w14:val="tx1"/>
            </w14:solidFill>
          </w14:textFill>
        </w:rPr>
        <w:t>4000000</w:t>
      </w:r>
    </w:p>
    <w:p w14:paraId="14F60DEE">
      <w:pPr>
        <w:pStyle w:val="2"/>
        <w:ind w:left="0" w:leftChars="0" w:firstLine="0" w:firstLineChars="0"/>
        <w:rPr>
          <w:rFonts w:hint="eastAsia"/>
          <w:color w:val="000000" w:themeColor="text1"/>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项目主体：该项目业主单位为各空调安装学校，由舟山市普陀区教育局统一进行采购。</w:t>
      </w:r>
    </w:p>
    <w:p w14:paraId="17FFB3D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2A1A94B1">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合同签订后</w:t>
      </w:r>
      <w:r>
        <w:rPr>
          <w:rFonts w:hint="eastAsia" w:ascii="仿宋" w:hAnsi="仿宋" w:eastAsia="仿宋" w:cs="仿宋"/>
          <w:color w:val="000000" w:themeColor="text1"/>
          <w:sz w:val="24"/>
          <w:lang w:val="en-US" w:eastAsia="zh-CN"/>
          <w14:textFill>
            <w14:solidFill>
              <w14:schemeClr w14:val="tx1"/>
            </w14:solidFill>
          </w14:textFill>
        </w:rPr>
        <w:t>50日</w:t>
      </w:r>
      <w:r>
        <w:rPr>
          <w:rFonts w:hint="eastAsia" w:ascii="仿宋" w:hAnsi="仿宋" w:eastAsia="仿宋" w:cs="仿宋"/>
          <w:color w:val="000000" w:themeColor="text1"/>
          <w:sz w:val="24"/>
          <w14:textFill>
            <w14:solidFill>
              <w14:schemeClr w14:val="tx1"/>
            </w14:solidFill>
          </w14:textFill>
        </w:rPr>
        <w:t>内将设备、产品运送到</w:t>
      </w:r>
      <w:r>
        <w:rPr>
          <w:rFonts w:hint="eastAsia" w:ascii="仿宋" w:hAnsi="仿宋" w:eastAsia="仿宋" w:cs="仿宋"/>
          <w:color w:val="000000" w:themeColor="text1"/>
          <w:sz w:val="24"/>
          <w:lang w:val="en-US" w:eastAsia="zh-CN"/>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指定地点，具体按招标文件要求执行</w:t>
      </w:r>
      <w:r>
        <w:rPr>
          <w:rFonts w:hint="eastAsia" w:ascii="仿宋" w:hAnsi="仿宋" w:eastAsia="仿宋" w:cs="仿宋"/>
          <w:color w:val="000000" w:themeColor="text1"/>
          <w:sz w:val="24"/>
          <w:lang w:eastAsia="zh-CN"/>
          <w14:textFill>
            <w14:solidFill>
              <w14:schemeClr w14:val="tx1"/>
            </w14:solidFill>
          </w14:textFill>
        </w:rPr>
        <w:t>。</w:t>
      </w:r>
    </w:p>
    <w:p w14:paraId="5D41AA03">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b/>
              <w:color w:val="000000" w:themeColor="text1"/>
              <w:sz w:val="24"/>
              <w14:textFill>
                <w14:solidFill>
                  <w14:schemeClr w14:val="tx1"/>
                </w14:solidFill>
              </w14:textFill>
            </w:rPr>
            <w:t>是</w:t>
          </w:r>
        </w:sdtContent>
      </w:sdt>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sym w:font="Wingdings 2" w:char="00A3"/>
      </w:r>
      <w:sdt>
        <w:sdtPr>
          <w:rPr>
            <w:rFonts w:hint="eastAsia" w:ascii="仿宋" w:hAnsi="仿宋" w:eastAsia="仿宋" w:cs="仿宋"/>
            <w:color w:val="000000" w:themeColor="text1"/>
            <w:kern w:val="0"/>
            <w:sz w:val="24"/>
            <w14:textFill>
              <w14:solidFill>
                <w14:schemeClr w14:val="tx1"/>
              </w14:solidFill>
            </w14:textFill>
          </w:rPr>
          <w:id w:val="1495689818"/>
          <w:showingPlcHdr/>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 xml:space="preserve">     </w:t>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5A7870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1335242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5208626E">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w:t>
      </w:r>
      <w:r>
        <w:rPr>
          <w:rFonts w:hint="eastAsia" w:ascii="仿宋" w:hAnsi="仿宋" w:eastAsia="仿宋" w:cs="仿宋"/>
          <w:color w:val="000000" w:themeColor="text1"/>
          <w:sz w:val="24"/>
          <w14:textFill>
            <w14:solidFill>
              <w14:schemeClr w14:val="tx1"/>
            </w14:solidFill>
          </w14:textFill>
        </w:rPr>
        <w:t>协议</w:t>
      </w:r>
      <w:r>
        <w:rPr>
          <w:rFonts w:hint="eastAsia" w:ascii="仿宋" w:hAnsi="仿宋" w:eastAsia="仿宋" w:cs="仿宋"/>
          <w:snapToGrid w:val="0"/>
          <w:color w:val="000000" w:themeColor="text1"/>
          <w:kern w:val="28"/>
          <w:sz w:val="24"/>
          <w:szCs w:val="20"/>
          <w14:textFill>
            <w14:solidFill>
              <w14:schemeClr w14:val="tx1"/>
            </w14:solidFill>
          </w14:textFill>
        </w:rPr>
        <w:t>(本项目不接受联合体投标或者投标人不以联合体形式投标的，则不需要提供) ；</w:t>
      </w:r>
    </w:p>
    <w:p w14:paraId="5AFAC3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08C6668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16AFA69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17FDE671">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56152"/>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269264799"/>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14746514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sym w:font="Wingdings 2" w:char="00A3"/>
                  </w:r>
                </w:sdtContent>
              </w:sdt>
            </w:sdtContent>
          </w:sdt>
        </w:sdtContent>
      </w:sdt>
      <w:r>
        <w:rPr>
          <w:rFonts w:hint="eastAsia" w:ascii="仿宋" w:hAnsi="仿宋" w:eastAsia="仿宋" w:cs="仿宋"/>
          <w:color w:val="000000" w:themeColor="text1"/>
          <w:sz w:val="24"/>
          <w14:textFill>
            <w14:solidFill>
              <w14:schemeClr w14:val="tx1"/>
            </w14:solidFill>
          </w14:textFill>
        </w:rPr>
        <w:t>货物全部由符合政策要求的中小企业制造，提供中小企业声明函；</w:t>
      </w:r>
    </w:p>
    <w:p w14:paraId="3E31B058">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7835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货物全部由符合政策要求的小微企业制造，提供中小企业声明函；</w:t>
      </w:r>
    </w:p>
    <w:p w14:paraId="4031C5D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41F10D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%，如果供应商本身提供所有标的均由中小微企业制造、承建或承接，视同符合了资格条件，无需再向中小微企业分包，无需提供分包意向协议；</w:t>
      </w:r>
    </w:p>
    <w:p w14:paraId="380EEB6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87B8E0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8C99D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72D7CAA7">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日，每天上午00:00至12:00 ，下午12:00至23:59（北京时间，线上获取法定节假日均可，线下获取文件法定节假日除外的工作时间）</w:t>
      </w:r>
    </w:p>
    <w:p w14:paraId="5D594640">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7E1CC0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4CB75C8">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1061760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D070E5B">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BF5DC6E">
      <w:pPr>
        <w:pStyle w:val="6"/>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76356D1D">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09:00:00（北京时间）</w:t>
      </w:r>
    </w:p>
    <w:p w14:paraId="5D9C6EB8">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4E33D826">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56FDD803">
      <w:pPr>
        <w:pStyle w:val="6"/>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3FCA962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0F0EB6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C42DE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DF5766D">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4D44109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5AB7F65B">
      <w:pPr>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w:t>
      </w:r>
      <w:r>
        <w:rPr>
          <w:rFonts w:hint="eastAsia" w:ascii="仿宋" w:hAnsi="仿宋" w:eastAsia="仿宋" w:cs="仿宋"/>
          <w:snapToGrid w:val="0"/>
          <w:color w:val="000000" w:themeColor="text1"/>
          <w:sz w:val="24"/>
          <w:lang w:eastAsia="zh-CN"/>
          <w14:textFill>
            <w14:solidFill>
              <w14:schemeClr w14:val="tx1"/>
            </w14:solidFill>
          </w14:textFill>
        </w:rPr>
        <w:t>教育局</w:t>
      </w:r>
    </w:p>
    <w:p w14:paraId="5434E28A">
      <w:pPr>
        <w:spacing w:line="360" w:lineRule="auto"/>
        <w:ind w:firstLine="465"/>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地    址：</w:t>
      </w:r>
      <w:r>
        <w:rPr>
          <w:rFonts w:hint="eastAsia" w:ascii="仿宋" w:hAnsi="仿宋" w:eastAsia="仿宋" w:cs="仿宋"/>
          <w:color w:val="000000" w:themeColor="text1"/>
          <w:sz w:val="24"/>
          <w14:textFill>
            <w14:solidFill>
              <w14:schemeClr w14:val="tx1"/>
            </w14:solidFill>
          </w14:textFill>
        </w:rPr>
        <w:t>舟山市普陀区</w:t>
      </w:r>
      <w:r>
        <w:rPr>
          <w:rFonts w:hint="eastAsia" w:ascii="仿宋" w:hAnsi="仿宋" w:eastAsia="仿宋" w:cs="仿宋"/>
          <w:color w:val="000000" w:themeColor="text1"/>
          <w:sz w:val="24"/>
          <w:lang w:eastAsia="zh-CN"/>
          <w14:textFill>
            <w14:solidFill>
              <w14:schemeClr w14:val="tx1"/>
            </w14:solidFill>
          </w14:textFill>
        </w:rPr>
        <w:t>东港商务中心</w:t>
      </w:r>
      <w:r>
        <w:rPr>
          <w:rFonts w:hint="eastAsia" w:ascii="仿宋" w:hAnsi="仿宋" w:eastAsia="仿宋" w:cs="仿宋"/>
          <w:color w:val="000000" w:themeColor="text1"/>
          <w:sz w:val="24"/>
          <w:lang w:val="en-US" w:eastAsia="zh-CN"/>
          <w14:textFill>
            <w14:solidFill>
              <w14:schemeClr w14:val="tx1"/>
            </w14:solidFill>
          </w14:textFill>
        </w:rPr>
        <w:t>2号楼</w:t>
      </w:r>
    </w:p>
    <w:p w14:paraId="7E3DA12C">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FC21730">
      <w:pPr>
        <w:tabs>
          <w:tab w:val="center" w:pos="4535"/>
        </w:tabs>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陆凯</w:t>
      </w:r>
      <w:r>
        <w:rPr>
          <w:rFonts w:hint="eastAsia" w:ascii="仿宋" w:hAnsi="仿宋" w:eastAsia="仿宋" w:cs="仿宋"/>
          <w:color w:val="000000" w:themeColor="text1"/>
          <w:sz w:val="24"/>
          <w:lang w:eastAsia="zh-CN"/>
          <w14:textFill>
            <w14:solidFill>
              <w14:schemeClr w14:val="tx1"/>
            </w14:solidFill>
          </w14:textFill>
        </w:rPr>
        <w:tab/>
      </w:r>
    </w:p>
    <w:p w14:paraId="57D563B7">
      <w:pPr>
        <w:spacing w:line="360" w:lineRule="auto"/>
        <w:ind w:firstLine="465"/>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w:t>
      </w:r>
      <w:r>
        <w:rPr>
          <w:rFonts w:hint="eastAsia" w:ascii="仿宋" w:hAnsi="仿宋" w:eastAsia="仿宋" w:cs="仿宋"/>
          <w:color w:val="000000" w:themeColor="text1"/>
          <w:sz w:val="24"/>
          <w:lang w:val="en-US" w:eastAsia="zh-CN"/>
          <w14:textFill>
            <w14:solidFill>
              <w14:schemeClr w14:val="tx1"/>
            </w14:solidFill>
          </w14:textFill>
        </w:rPr>
        <w:t>3015644</w:t>
      </w:r>
    </w:p>
    <w:p w14:paraId="2E2FFB6B">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质疑联系人：</w:t>
      </w:r>
      <w:r>
        <w:rPr>
          <w:rFonts w:hint="default" w:ascii="仿宋" w:hAnsi="仿宋" w:eastAsia="仿宋" w:cs="仿宋"/>
          <w:color w:val="000000" w:themeColor="text1"/>
          <w:sz w:val="24"/>
          <w14:textFill>
            <w14:solidFill>
              <w14:schemeClr w14:val="tx1"/>
            </w14:solidFill>
          </w14:textFill>
          <w:woUserID w:val="1"/>
        </w:rPr>
        <w:t>王斌</w:t>
      </w:r>
    </w:p>
    <w:p w14:paraId="727FC37A">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质疑联系方式：0580-302</w:t>
      </w:r>
      <w:r>
        <w:rPr>
          <w:rFonts w:hint="default" w:ascii="仿宋" w:hAnsi="仿宋" w:eastAsia="仿宋" w:cs="仿宋"/>
          <w:color w:val="000000" w:themeColor="text1"/>
          <w:sz w:val="24"/>
          <w14:textFill>
            <w14:solidFill>
              <w14:schemeClr w14:val="tx1"/>
            </w14:solidFill>
          </w14:textFill>
          <w:woUserID w:val="1"/>
        </w:rPr>
        <w:t>8057</w:t>
      </w:r>
    </w:p>
    <w:p w14:paraId="4FF8F9F1">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62E3E896">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42817AA2">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05D0F6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588E6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25127F21">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4D130E7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质疑联系人：康先生</w:t>
      </w:r>
    </w:p>
    <w:p w14:paraId="1DD5DBB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质疑联系方式：0580-3823025</w:t>
      </w:r>
    </w:p>
    <w:p w14:paraId="45F91E8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66A3A3B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5F00B5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268A23EF">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103EECC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32648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E07CE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称：舟山市普陀区审批服务与招投标管理办公室招投标监管科</w:t>
      </w:r>
    </w:p>
    <w:p w14:paraId="7A8EDEFF">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址：舟山市普陀区东港街道昌正街169号东港商务中心6号楼307室</w:t>
      </w:r>
    </w:p>
    <w:p w14:paraId="72ED48E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24E388CC">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1A5FC52">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F2279A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79E92F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A3CC88F">
      <w:pPr>
        <w:pStyle w:val="34"/>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007BACCF">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05C2B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B6963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291F6F7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60823E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39C3C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C138AD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AA7722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9AF95B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w:t>
            </w:r>
            <w:r>
              <w:rPr>
                <w:rFonts w:hint="eastAsia" w:ascii="仿宋" w:hAnsi="仿宋" w:eastAsia="仿宋" w:cs="仿宋"/>
                <w:b/>
                <w:color w:val="000000" w:themeColor="text1"/>
                <w:sz w:val="24"/>
                <w:lang w:eastAsia="zh-CN"/>
                <w14:textFill>
                  <w14:solidFill>
                    <w14:schemeClr w14:val="tx1"/>
                  </w14:solidFill>
                </w14:textFill>
              </w:rPr>
              <w:t>所有</w:t>
            </w:r>
            <w:r>
              <w:rPr>
                <w:rFonts w:hint="eastAsia" w:ascii="仿宋" w:hAnsi="仿宋" w:eastAsia="仿宋" w:cs="仿宋"/>
                <w:b/>
                <w:color w:val="000000" w:themeColor="text1"/>
                <w:sz w:val="24"/>
                <w14:textFill>
                  <w14:solidFill>
                    <w14:schemeClr w14:val="tx1"/>
                  </w14:solidFill>
                </w14:textFill>
              </w:rPr>
              <w:t>检测费用由</w:t>
            </w:r>
            <w:r>
              <w:rPr>
                <w:rFonts w:hint="eastAsia" w:ascii="仿宋" w:hAnsi="仿宋" w:eastAsia="仿宋" w:cs="仿宋"/>
                <w:b/>
                <w:color w:val="000000" w:themeColor="text1"/>
                <w:sz w:val="24"/>
                <w:lang w:eastAsia="zh-CN"/>
                <w14:textFill>
                  <w14:solidFill>
                    <w14:schemeClr w14:val="tx1"/>
                  </w14:solidFill>
                </w14:textFill>
              </w:rPr>
              <w:t>投标人自行</w:t>
            </w:r>
            <w:r>
              <w:rPr>
                <w:rFonts w:hint="eastAsia" w:ascii="仿宋" w:hAnsi="仿宋" w:eastAsia="仿宋" w:cs="仿宋"/>
                <w:b/>
                <w:color w:val="000000" w:themeColor="text1"/>
                <w:sz w:val="24"/>
                <w14:textFill>
                  <w14:solidFill>
                    <w14:schemeClr w14:val="tx1"/>
                  </w14:solidFill>
                </w14:textFill>
              </w:rPr>
              <w:t>承担。</w:t>
            </w:r>
          </w:p>
          <w:p w14:paraId="74C3A8C3">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1DDDB4D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E039C33">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0644446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42C2EDA">
            <w:pPr>
              <w:spacing w:line="360" w:lineRule="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r>
              <w:rPr>
                <w:rFonts w:hint="eastAsia" w:ascii="仿宋" w:hAnsi="仿宋" w:eastAsia="仿宋" w:cs="仿宋"/>
                <w:color w:val="000000" w:themeColor="text1"/>
                <w:sz w:val="24"/>
                <w:lang w:eastAsia="zh-CN"/>
                <w14:textFill>
                  <w14:solidFill>
                    <w14:schemeClr w14:val="tx1"/>
                  </w14:solidFill>
                </w14:textFill>
              </w:rPr>
              <w:t>。</w:t>
            </w:r>
          </w:p>
        </w:tc>
      </w:tr>
      <w:tr w14:paraId="485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727CBA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3F5A5AA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1F53C1B4">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2EA14E79">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74F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B6339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FFCA2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35728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4E938D3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06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7AA3B3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5143447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6968D6A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2F31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A6FF781">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1C14471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B19F98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5D40DC5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450D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14:paraId="3191F7A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647EB0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58F1312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350BA0A9">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1A33CD8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5F9C78E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p>
          <w:p w14:paraId="35795F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3A70F3CE">
            <w:pPr>
              <w:pStyle w:val="34"/>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否；☐是，检测机构的要求：；检测内容：。</w:t>
            </w:r>
          </w:p>
          <w:p w14:paraId="3E76A601">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提供样品的时间：；地点：；联系人：，联系电话：。请投标人在上述时间内提供样品并按规定位置安装完毕。超过截止时间的，采购人或采购代理机构将不予接收，并将清场并封闭样品现场。</w:t>
            </w:r>
          </w:p>
          <w:p w14:paraId="163C0C7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225B97">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638A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2B6E36E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28AEED8">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49C8C1D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30D5C1C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225F4E7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59F2598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256F69CD">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33F3E42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6858C1C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11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5EA244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90CEFD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6EA206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444C197E">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071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092D97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1E505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12C53BD">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货物类</w:t>
            </w:r>
          </w:p>
        </w:tc>
      </w:tr>
      <w:tr w14:paraId="7113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2C401A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6ACAD56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64AFDCC5">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采购标的：详见采购需求；</w:t>
            </w:r>
          </w:p>
          <w:p w14:paraId="32439CA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所属行业：工业。</w:t>
            </w:r>
          </w:p>
        </w:tc>
      </w:tr>
      <w:tr w14:paraId="7CBB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1EF908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095D7E2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C151EAB">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A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EF51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1F53D3FD">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060586D8">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44B8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570738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0D7E27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A5296C4">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46E4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F16334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339E6454">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122C4D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5B8A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A8F6EE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8DC638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06E4D33">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2D3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370E7CDE">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359FD433">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5CFAB224">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5"/>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t>☐</w:t>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2EA4722E">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F0FE"/>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22255C1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_Toc164416483"/>
      <w:bookmarkStart w:id="12" w:name="第三部分"/>
      <w:r>
        <w:rPr>
          <w:rFonts w:hint="eastAsia" w:ascii="仿宋" w:hAnsi="仿宋" w:eastAsia="仿宋" w:cs="仿宋"/>
          <w:b/>
          <w:color w:val="000000" w:themeColor="text1"/>
          <w:sz w:val="32"/>
          <w:szCs w:val="20"/>
          <w14:textFill>
            <w14:solidFill>
              <w14:schemeClr w14:val="tx1"/>
            </w14:solidFill>
          </w14:textFill>
        </w:rPr>
        <w:t>一、总则</w:t>
      </w:r>
    </w:p>
    <w:p w14:paraId="63BF1A38">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Toc91899872"/>
      <w:bookmarkEnd w:id="13"/>
      <w:bookmarkStart w:id="14" w:name="_Hlt74714665"/>
      <w:bookmarkEnd w:id="14"/>
      <w:bookmarkStart w:id="15" w:name="_Hlt74730208"/>
      <w:bookmarkEnd w:id="15"/>
      <w:bookmarkStart w:id="16" w:name="_Hlt74730112"/>
      <w:bookmarkEnd w:id="16"/>
      <w:bookmarkStart w:id="17" w:name="_Hlt74730295"/>
      <w:bookmarkEnd w:id="17"/>
      <w:r>
        <w:rPr>
          <w:rFonts w:hint="eastAsia" w:ascii="仿宋" w:hAnsi="仿宋" w:eastAsia="仿宋" w:cs="仿宋"/>
          <w:b/>
          <w:color w:val="000000" w:themeColor="text1"/>
          <w:sz w:val="24"/>
          <w14:textFill>
            <w14:solidFill>
              <w14:schemeClr w14:val="tx1"/>
            </w14:solidFill>
          </w14:textFill>
        </w:rPr>
        <w:t>1.适用范围</w:t>
      </w:r>
    </w:p>
    <w:p w14:paraId="26A5272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034AA8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15F8BEB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674BCE59">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7C775A3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1514059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34A96F5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125B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21CBCA81">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sdt>
        <w:sdtPr>
          <w:rPr>
            <w:rFonts w:hint="eastAsia" w:ascii="仿宋" w:hAnsi="仿宋" w:eastAsia="仿宋" w:cs="仿宋"/>
            <w:color w:val="000000" w:themeColor="text1"/>
            <w:sz w:val="24"/>
            <w:szCs w:val="24"/>
            <w14:textFill>
              <w14:solidFill>
                <w14:schemeClr w14:val="tx1"/>
              </w14:solidFill>
            </w14:textFill>
          </w:rPr>
          <w:id w:val="147452709"/>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B0D97E3">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01A54CD">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CF7F8A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AD60B10">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0C1840B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4BB190C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D532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7DAD32E1">
      <w:pPr>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r>
        <w:rPr>
          <w:rFonts w:hint="eastAsia" w:ascii="仿宋" w:hAnsi="仿宋" w:eastAsia="仿宋" w:cs="仿宋"/>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4F1C86">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符合中小企业划分标准的个体工商户，在政府采购活动中视同中小企业。</w:t>
      </w:r>
    </w:p>
    <w:p w14:paraId="6B3784F8">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1C1EB466">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68118C32">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647DC2D">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18B8CCF1">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30566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B67A01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1E9D6F7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95DD8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9484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1CC74B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0A79A76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10EAE16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3B29A7">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1CE1FEE7">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27C4373C">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01A836CE">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B290D72">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73B4E84A">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F697D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A179A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CCB463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7D37A0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97EBC8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555E0E2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6CB2D2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591C24B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33A8E48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6EAAB0D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20D191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72812C8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FB74F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6E5E03E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25CAC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C94421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5D9FA58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158383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0AE75A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2BA473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w:t>
      </w:r>
      <w:r>
        <w:rPr>
          <w:rFonts w:hint="eastAsia" w:ascii="仿宋" w:hAnsi="仿宋" w:eastAsia="仿宋" w:cs="仿宋"/>
          <w:snapToGrid w:val="0"/>
          <w:color w:val="000000" w:themeColor="text1"/>
          <w:kern w:val="0"/>
          <w:sz w:val="24"/>
          <w:szCs w:val="24"/>
          <w14:textFill>
            <w14:solidFill>
              <w14:schemeClr w14:val="tx1"/>
            </w14:solidFill>
          </w14:textFill>
        </w:rPr>
        <w:t>4</w:t>
      </w:r>
      <w:r>
        <w:rPr>
          <w:rFonts w:hint="eastAsia" w:ascii="仿宋" w:hAnsi="仿宋" w:eastAsia="仿宋" w:cs="仿宋"/>
          <w:snapToGrid w:val="0"/>
          <w:color w:val="000000" w:themeColor="text1"/>
          <w:kern w:val="0"/>
          <w:sz w:val="24"/>
          <w:szCs w:val="24"/>
          <w:lang w:val="zh-CN"/>
          <w14:textFill>
            <w14:solidFill>
              <w14:schemeClr w14:val="tx1"/>
            </w14:solidFill>
          </w14:textFill>
        </w:rPr>
        <w:t xml:space="preserve"> 以联合体形式参加政府采购活动的，其投诉应当由组成联合体的所有供应商共同提出。</w:t>
      </w:r>
    </w:p>
    <w:p w14:paraId="5A2F116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3F64136">
      <w:pPr>
        <w:pStyle w:val="74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51D35852">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75236290"/>
      <w:bookmarkEnd w:id="18"/>
      <w:bookmarkStart w:id="19" w:name="_Hlt68057669"/>
      <w:bookmarkEnd w:id="19"/>
      <w:bookmarkStart w:id="20" w:name="_Hlt74729768"/>
      <w:bookmarkEnd w:id="20"/>
      <w:bookmarkStart w:id="21" w:name="_Hlt68072990"/>
      <w:bookmarkEnd w:id="21"/>
      <w:bookmarkStart w:id="22" w:name="_Hlt74707468"/>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423AB9E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1CEE1657">
      <w:pPr>
        <w:pStyle w:val="34"/>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65DD77D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11801E9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4521D06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3307CD38">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513068C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9FEAFAF">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5D85F92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2E9119F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7F081F4B">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7BDA80F3">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10F2E946">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206CF57C">
      <w:pPr>
        <w:pStyle w:val="3"/>
        <w:rPr>
          <w:rFonts w:hint="eastAsia" w:ascii="仿宋" w:hAnsi="仿宋" w:eastAsia="仿宋" w:cs="仿宋"/>
          <w:color w:val="000000" w:themeColor="text1"/>
          <w:sz w:val="18"/>
          <w:szCs w:val="18"/>
          <w:lang w:val="en-US"/>
          <w14:textFill>
            <w14:solidFill>
              <w14:schemeClr w14:val="tx1"/>
            </w14:solidFill>
          </w14:textFill>
        </w:rPr>
      </w:pPr>
    </w:p>
    <w:p w14:paraId="2465BD04">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4D4F0A69">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0E621662">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3DB6224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776BAC0">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C7FB6F5">
      <w:pPr>
        <w:pStyle w:val="34"/>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0D51896D">
      <w:pPr>
        <w:pStyle w:val="6"/>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2282B7FF">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025B2C31">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788DCAF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0CCC37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51597F0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5ED5A58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187995F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38292C9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051AEB47">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03125545">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007D53C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4342C80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2B3FF05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6D1DCB9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510DE476">
      <w:pPr>
        <w:pStyle w:val="34"/>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5D19B46">
      <w:pPr>
        <w:pStyle w:val="34"/>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425FB018">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248E65F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11.3.2</w:t>
      </w:r>
      <w:r>
        <w:rPr>
          <w:rFonts w:hint="eastAsia" w:ascii="仿宋" w:hAnsi="仿宋" w:eastAsia="仿宋" w:cs="仿宋"/>
          <w:color w:val="000000" w:themeColor="text1"/>
          <w:sz w:val="24"/>
          <w:szCs w:val="24"/>
          <w14:textFill>
            <w14:solidFill>
              <w14:schemeClr w14:val="tx1"/>
            </w14:solidFill>
          </w14:textFill>
        </w:rPr>
        <w:t>中小企业</w:t>
      </w:r>
      <w:r>
        <w:rPr>
          <w:rFonts w:hint="eastAsia" w:ascii="仿宋" w:hAnsi="仿宋" w:eastAsia="仿宋" w:cs="仿宋"/>
          <w:color w:val="000000" w:themeColor="text1"/>
          <w:sz w:val="24"/>
          <w14:textFill>
            <w14:solidFill>
              <w14:schemeClr w14:val="tx1"/>
            </w14:solidFill>
          </w14:textFill>
        </w:rPr>
        <w:t>声明函。</w:t>
      </w:r>
    </w:p>
    <w:p w14:paraId="3C91266D">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61889903">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7A4277C0">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315DC6B9">
      <w:pPr>
        <w:pStyle w:val="34"/>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A9B66C">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6602A6E9">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32EE683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73C00353">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59AFC34E">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790B4D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51E352B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19666C6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FB5D7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D7DA366">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63B1F37">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6DF38F16">
      <w:pPr>
        <w:pStyle w:val="149"/>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08B65BD5">
      <w:pPr>
        <w:pStyle w:val="34"/>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0E7A50A2">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68E873D3">
      <w:pPr>
        <w:pStyle w:val="25"/>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14:paraId="2E19AC1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535F863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520DB4A7">
      <w:pPr>
        <w:pStyle w:val="25"/>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2DC57472">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0ACDCADF">
      <w:pPr>
        <w:pStyle w:val="25"/>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04E98785">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34664F17">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3183657">
      <w:pPr>
        <w:pStyle w:val="149"/>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0119339D">
      <w:pPr>
        <w:pStyle w:val="149"/>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16D401A4">
      <w:pPr>
        <w:pStyle w:val="25"/>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7F524CCE">
      <w:pPr>
        <w:pStyle w:val="503"/>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1BCDB920">
      <w:pPr>
        <w:pStyle w:val="503"/>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67D0C2A3">
      <w:pPr>
        <w:pStyle w:val="503"/>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6C23485">
      <w:pPr>
        <w:pStyle w:val="503"/>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38E4823D">
      <w:pPr>
        <w:pStyle w:val="25"/>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25AA588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7172833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0FC285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0B7426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1BF385F8">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386A1E55">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5D71F81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729A3A2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3E7256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1DC5B5E7">
      <w:pPr>
        <w:pStyle w:val="149"/>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0F20C1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21CD9A00">
      <w:pPr>
        <w:pStyle w:val="149"/>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7A1A4EB4">
      <w:pPr>
        <w:spacing w:line="360" w:lineRule="auto"/>
        <w:rPr>
          <w:rFonts w:hint="eastAsia" w:ascii="仿宋" w:hAnsi="仿宋" w:eastAsia="仿宋" w:cs="仿宋"/>
          <w:b/>
          <w:color w:val="000000" w:themeColor="text1"/>
          <w:sz w:val="24"/>
          <w14:textFill>
            <w14:solidFill>
              <w14:schemeClr w14:val="tx1"/>
            </w14:solidFill>
          </w14:textFill>
        </w:rPr>
      </w:pPr>
    </w:p>
    <w:p w14:paraId="07E76465">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7AD8FA7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56362D13">
      <w:pPr>
        <w:pStyle w:val="149"/>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68E4E11B">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633EF88F">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9585B44">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3B93BC82">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292EBADC">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11ED4ECB">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A99967F">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3C6C33C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692DECB6">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25.1中标人应当通过电子交易平台在中标通知书发出之日起三十日内，按照招标文件确定的事项与各个项目学校签订政府采购合同，并在合同签订之日起2个工作日内依法发布合同公告。</w:t>
      </w:r>
    </w:p>
    <w:p w14:paraId="1FA9C12F">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F86E392">
      <w:pPr>
        <w:pStyle w:val="149"/>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w:t>
      </w:r>
      <w:r>
        <w:rPr>
          <w:rFonts w:hint="eastAsia" w:ascii="仿宋" w:hAnsi="仿宋" w:eastAsia="仿宋" w:cs="仿宋"/>
          <w:color w:val="000000" w:themeColor="text1"/>
          <w:kern w:val="0"/>
          <w:lang w:val="zh-CN"/>
          <w14:textFill>
            <w14:solidFill>
              <w14:schemeClr w14:val="tx1"/>
            </w14:solidFill>
          </w14:textFill>
        </w:rPr>
        <w:t>各个项目学校</w:t>
      </w:r>
      <w:r>
        <w:rPr>
          <w:rFonts w:hint="eastAsia" w:ascii="仿宋" w:hAnsi="仿宋" w:eastAsia="仿宋" w:cs="仿宋"/>
          <w:color w:val="000000" w:themeColor="text1"/>
          <w14:textFill>
            <w14:solidFill>
              <w14:schemeClr w14:val="tx1"/>
            </w14:solidFill>
          </w14:textFill>
        </w:rPr>
        <w:t>签订合同的，采购人可以按照评审报告推荐的中标或者成交候选人名单排序，确定下一候选人为中标供应商，也可以重新开展政府采购活动。</w:t>
      </w:r>
    </w:p>
    <w:p w14:paraId="07841E2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5BACF5D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51B437F1">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BAC258B">
      <w:pPr>
        <w:snapToGrid w:val="0"/>
        <w:spacing w:line="360" w:lineRule="auto"/>
        <w:ind w:firstLine="3357" w:firstLineChars="1045"/>
        <w:rPr>
          <w:rFonts w:hint="eastAsia" w:ascii="仿宋" w:hAnsi="仿宋" w:eastAsia="仿宋" w:cs="仿宋"/>
          <w:b/>
          <w:color w:val="000000" w:themeColor="text1"/>
          <w:sz w:val="32"/>
          <w14:textFill>
            <w14:solidFill>
              <w14:schemeClr w14:val="tx1"/>
            </w14:solidFill>
          </w14:textFill>
        </w:rPr>
      </w:pPr>
    </w:p>
    <w:p w14:paraId="7AACAF6D">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ACF193F">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23D3A1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31397EC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36CEFF8E">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40A6CD9">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4C48F765">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2F8CC811">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7B30CB6F">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571150EA">
      <w:pPr>
        <w:widowControl/>
        <w:jc w:val="left"/>
        <w:rPr>
          <w:rFonts w:hint="eastAsia" w:ascii="仿宋" w:hAnsi="仿宋" w:eastAsia="仿宋" w:cs="仿宋"/>
          <w:b/>
          <w:color w:val="000000" w:themeColor="text1"/>
          <w:sz w:val="32"/>
          <w14:textFill>
            <w14:solidFill>
              <w14:schemeClr w14:val="tx1"/>
            </w14:solidFill>
          </w14:textFill>
        </w:rPr>
      </w:pPr>
    </w:p>
    <w:p w14:paraId="5AA4A793">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0DAB8B0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2B923DC7">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0651A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2F1B1889">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2496AF">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56B49B3D">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D65CCDD">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第四部分"/>
      <w:bookmarkStart w:id="38" w:name="_Toc302396120"/>
      <w:bookmarkStart w:id="39" w:name="_Toc4460"/>
      <w:r>
        <w:rPr>
          <w:rFonts w:hint="eastAsia" w:ascii="仿宋" w:hAnsi="仿宋" w:eastAsia="仿宋" w:cs="仿宋"/>
          <w:b/>
          <w:color w:val="000000" w:themeColor="text1"/>
          <w:sz w:val="36"/>
          <w:szCs w:val="36"/>
          <w14:textFill>
            <w14:solidFill>
              <w14:schemeClr w14:val="tx1"/>
            </w14:solidFill>
          </w14:textFill>
        </w:rPr>
        <w:t>第三部分</w:t>
      </w:r>
      <w:bookmarkStart w:id="40" w:name="_Toc184310333"/>
      <w:bookmarkEnd w:id="40"/>
      <w:bookmarkStart w:id="41" w:name="_Toc184308081"/>
      <w:bookmarkEnd w:id="41"/>
      <w:bookmarkStart w:id="42" w:name="_Toc184308066"/>
      <w:bookmarkEnd w:id="42"/>
      <w:bookmarkStart w:id="43" w:name="_Toc184310322"/>
      <w:bookmarkEnd w:id="43"/>
      <w:bookmarkStart w:id="44" w:name="_Toc184312132"/>
      <w:bookmarkEnd w:id="44"/>
      <w:bookmarkStart w:id="45" w:name="_Toc184314411"/>
      <w:bookmarkEnd w:id="45"/>
      <w:bookmarkStart w:id="46" w:name="_Toc184313242"/>
      <w:bookmarkEnd w:id="46"/>
      <w:bookmarkStart w:id="47" w:name="_Toc184314429"/>
      <w:bookmarkEnd w:id="47"/>
      <w:bookmarkStart w:id="48" w:name="_Toc184308099"/>
      <w:bookmarkEnd w:id="48"/>
      <w:bookmarkStart w:id="49" w:name="_Toc184313278"/>
      <w:bookmarkEnd w:id="49"/>
      <w:bookmarkStart w:id="50" w:name="_Toc184308088"/>
      <w:bookmarkEnd w:id="50"/>
      <w:bookmarkStart w:id="51" w:name="_Toc184314417"/>
      <w:bookmarkEnd w:id="51"/>
      <w:bookmarkStart w:id="52" w:name="_Toc184312068"/>
      <w:bookmarkEnd w:id="52"/>
      <w:bookmarkStart w:id="53" w:name="_Toc184308068"/>
      <w:bookmarkEnd w:id="53"/>
      <w:bookmarkStart w:id="54" w:name="_Toc184314465"/>
      <w:bookmarkEnd w:id="54"/>
      <w:bookmarkStart w:id="55" w:name="_Toc184308102"/>
      <w:bookmarkEnd w:id="55"/>
      <w:bookmarkStart w:id="56" w:name="_Toc184308096"/>
      <w:bookmarkEnd w:id="56"/>
      <w:bookmarkStart w:id="57" w:name="_Toc184308100"/>
      <w:bookmarkEnd w:id="57"/>
      <w:bookmarkStart w:id="58" w:name="_Toc184312139"/>
      <w:bookmarkEnd w:id="58"/>
      <w:bookmarkStart w:id="59" w:name="_Toc184308067"/>
      <w:bookmarkEnd w:id="59"/>
      <w:bookmarkStart w:id="60" w:name="_Toc184308038"/>
      <w:bookmarkEnd w:id="60"/>
      <w:bookmarkStart w:id="61" w:name="_Toc184308085"/>
      <w:bookmarkEnd w:id="61"/>
      <w:bookmarkStart w:id="62" w:name="_Toc184312117"/>
      <w:bookmarkEnd w:id="62"/>
      <w:bookmarkStart w:id="63" w:name="_Toc184312121"/>
      <w:bookmarkEnd w:id="63"/>
      <w:bookmarkStart w:id="64" w:name="_Toc184313263"/>
      <w:bookmarkEnd w:id="64"/>
      <w:bookmarkStart w:id="65" w:name="_Toc184313296"/>
      <w:bookmarkEnd w:id="65"/>
      <w:bookmarkStart w:id="66" w:name="_Toc184312090"/>
      <w:bookmarkEnd w:id="66"/>
      <w:bookmarkStart w:id="67" w:name="_Toc184314443"/>
      <w:bookmarkEnd w:id="67"/>
      <w:bookmarkStart w:id="68" w:name="_Toc184313309"/>
      <w:bookmarkEnd w:id="68"/>
      <w:bookmarkStart w:id="69" w:name="_Toc184308060"/>
      <w:bookmarkEnd w:id="69"/>
      <w:bookmarkStart w:id="70" w:name="_Toc184310303"/>
      <w:bookmarkEnd w:id="70"/>
      <w:bookmarkStart w:id="71" w:name="_Toc184308047"/>
      <w:bookmarkEnd w:id="71"/>
      <w:bookmarkStart w:id="72" w:name="_Toc184310283"/>
      <w:bookmarkEnd w:id="72"/>
      <w:bookmarkStart w:id="73" w:name="_Toc184308043"/>
      <w:bookmarkEnd w:id="73"/>
      <w:bookmarkStart w:id="74" w:name="_Toc184312106"/>
      <w:bookmarkEnd w:id="74"/>
      <w:bookmarkStart w:id="75" w:name="_Toc184313252"/>
      <w:bookmarkEnd w:id="75"/>
      <w:bookmarkStart w:id="76" w:name="_Toc184313284"/>
      <w:bookmarkEnd w:id="76"/>
      <w:bookmarkStart w:id="77" w:name="_Toc184314479"/>
      <w:bookmarkEnd w:id="77"/>
      <w:bookmarkStart w:id="78" w:name="_Toc184313254"/>
      <w:bookmarkEnd w:id="78"/>
      <w:bookmarkStart w:id="79" w:name="_Toc184308057"/>
      <w:bookmarkEnd w:id="79"/>
      <w:bookmarkStart w:id="80" w:name="_Toc184314412"/>
      <w:bookmarkEnd w:id="80"/>
      <w:bookmarkStart w:id="81" w:name="_Toc184313282"/>
      <w:bookmarkEnd w:id="81"/>
      <w:bookmarkStart w:id="82" w:name="_Toc184310284"/>
      <w:bookmarkEnd w:id="82"/>
      <w:bookmarkStart w:id="83" w:name="_Toc184312131"/>
      <w:bookmarkEnd w:id="83"/>
      <w:bookmarkStart w:id="84" w:name="_Toc184313307"/>
      <w:bookmarkEnd w:id="84"/>
      <w:bookmarkStart w:id="85" w:name="_Toc184312113"/>
      <w:bookmarkEnd w:id="85"/>
      <w:bookmarkStart w:id="86" w:name="_Toc184313275"/>
      <w:bookmarkEnd w:id="86"/>
      <w:bookmarkStart w:id="87" w:name="_Toc184314480"/>
      <w:bookmarkEnd w:id="87"/>
      <w:bookmarkStart w:id="88" w:name="_Toc184310340"/>
      <w:bookmarkEnd w:id="88"/>
      <w:bookmarkStart w:id="89" w:name="_Toc184314438"/>
      <w:bookmarkEnd w:id="89"/>
      <w:bookmarkStart w:id="90" w:name="_Toc184313280"/>
      <w:bookmarkEnd w:id="90"/>
      <w:bookmarkStart w:id="91" w:name="_Toc184313238"/>
      <w:bookmarkEnd w:id="91"/>
      <w:bookmarkStart w:id="92" w:name="_Toc184312081"/>
      <w:bookmarkEnd w:id="92"/>
      <w:bookmarkStart w:id="93" w:name="_Toc184310280"/>
      <w:bookmarkEnd w:id="93"/>
      <w:bookmarkStart w:id="94" w:name="_Toc184312082"/>
      <w:bookmarkEnd w:id="94"/>
      <w:bookmarkStart w:id="95" w:name="_Toc184314470"/>
      <w:bookmarkEnd w:id="95"/>
      <w:bookmarkStart w:id="96" w:name="_Toc184314448"/>
      <w:bookmarkEnd w:id="96"/>
      <w:bookmarkStart w:id="97" w:name="_Toc184312119"/>
      <w:bookmarkEnd w:id="97"/>
      <w:bookmarkStart w:id="98" w:name="_Toc184314430"/>
      <w:bookmarkEnd w:id="98"/>
      <w:bookmarkStart w:id="99" w:name="_Toc184313261"/>
      <w:bookmarkEnd w:id="99"/>
      <w:bookmarkStart w:id="100" w:name="_Toc184313265"/>
      <w:bookmarkEnd w:id="100"/>
      <w:bookmarkStart w:id="101" w:name="_Toc184312091"/>
      <w:bookmarkEnd w:id="101"/>
      <w:bookmarkStart w:id="102" w:name="_Toc184312102"/>
      <w:bookmarkEnd w:id="102"/>
      <w:bookmarkStart w:id="103" w:name="_Toc184312123"/>
      <w:bookmarkEnd w:id="103"/>
      <w:bookmarkStart w:id="104" w:name="_Toc184312110"/>
      <w:bookmarkEnd w:id="104"/>
      <w:bookmarkStart w:id="105" w:name="_Toc184313289"/>
      <w:bookmarkEnd w:id="105"/>
      <w:bookmarkStart w:id="106" w:name="_Toc184310282"/>
      <w:bookmarkEnd w:id="106"/>
      <w:bookmarkStart w:id="107" w:name="_Toc184314432"/>
      <w:bookmarkEnd w:id="107"/>
      <w:bookmarkStart w:id="108" w:name="_Toc184313259"/>
      <w:bookmarkEnd w:id="108"/>
      <w:bookmarkStart w:id="109" w:name="_Toc184312130"/>
      <w:bookmarkEnd w:id="109"/>
      <w:bookmarkStart w:id="110" w:name="_Toc184310336"/>
      <w:bookmarkEnd w:id="110"/>
      <w:bookmarkStart w:id="111" w:name="_Toc184310305"/>
      <w:bookmarkEnd w:id="111"/>
      <w:bookmarkStart w:id="112" w:name="_Toc184308083"/>
      <w:bookmarkEnd w:id="112"/>
      <w:bookmarkStart w:id="113" w:name="_Toc184313277"/>
      <w:bookmarkEnd w:id="113"/>
      <w:bookmarkStart w:id="114" w:name="_Toc184310334"/>
      <w:bookmarkEnd w:id="114"/>
      <w:bookmarkStart w:id="115" w:name="_Toc184314434"/>
      <w:bookmarkEnd w:id="115"/>
      <w:bookmarkStart w:id="116" w:name="_Toc184308059"/>
      <w:bookmarkEnd w:id="116"/>
      <w:bookmarkStart w:id="117" w:name="_Toc184313247"/>
      <w:bookmarkEnd w:id="117"/>
      <w:bookmarkStart w:id="118" w:name="_Toc184312075"/>
      <w:bookmarkEnd w:id="118"/>
      <w:bookmarkStart w:id="119" w:name="_Toc184310329"/>
      <w:bookmarkEnd w:id="119"/>
      <w:bookmarkStart w:id="120" w:name="_Toc184312099"/>
      <w:bookmarkEnd w:id="120"/>
      <w:bookmarkStart w:id="121" w:name="_Toc184313279"/>
      <w:bookmarkEnd w:id="121"/>
      <w:bookmarkStart w:id="122" w:name="_Toc184313243"/>
      <w:bookmarkEnd w:id="122"/>
      <w:bookmarkStart w:id="123" w:name="_Toc184312134"/>
      <w:bookmarkEnd w:id="123"/>
      <w:bookmarkStart w:id="124" w:name="_Toc184308072"/>
      <w:bookmarkEnd w:id="124"/>
      <w:bookmarkStart w:id="125" w:name="_Toc184310320"/>
      <w:bookmarkEnd w:id="125"/>
      <w:bookmarkStart w:id="126" w:name="_Toc184310299"/>
      <w:bookmarkEnd w:id="126"/>
      <w:bookmarkStart w:id="127" w:name="_Toc184314416"/>
      <w:bookmarkEnd w:id="127"/>
      <w:bookmarkStart w:id="128" w:name="_Toc184314442"/>
      <w:bookmarkEnd w:id="128"/>
      <w:bookmarkStart w:id="129" w:name="_Toc184314440"/>
      <w:bookmarkEnd w:id="129"/>
      <w:bookmarkStart w:id="130" w:name="_Toc184314431"/>
      <w:bookmarkEnd w:id="130"/>
      <w:bookmarkStart w:id="131" w:name="_Toc184313249"/>
      <w:bookmarkEnd w:id="131"/>
      <w:bookmarkStart w:id="132" w:name="_Toc184308064"/>
      <w:bookmarkEnd w:id="132"/>
      <w:bookmarkStart w:id="133" w:name="_Toc184313308"/>
      <w:bookmarkEnd w:id="133"/>
      <w:bookmarkStart w:id="134" w:name="_Toc184308084"/>
      <w:bookmarkEnd w:id="134"/>
      <w:bookmarkStart w:id="135" w:name="_Toc184312085"/>
      <w:bookmarkEnd w:id="135"/>
      <w:bookmarkStart w:id="136" w:name="_Toc184314423"/>
      <w:bookmarkEnd w:id="136"/>
      <w:bookmarkStart w:id="137" w:name="_Toc184312120"/>
      <w:bookmarkEnd w:id="137"/>
      <w:bookmarkStart w:id="138" w:name="_Toc184314477"/>
      <w:bookmarkEnd w:id="138"/>
      <w:bookmarkStart w:id="139" w:name="_Toc184308075"/>
      <w:bookmarkEnd w:id="139"/>
      <w:bookmarkStart w:id="140" w:name="_Toc184308089"/>
      <w:bookmarkEnd w:id="140"/>
      <w:bookmarkStart w:id="141" w:name="_Toc184308071"/>
      <w:bookmarkEnd w:id="141"/>
      <w:bookmarkStart w:id="142" w:name="_Toc184310344"/>
      <w:bookmarkEnd w:id="142"/>
      <w:bookmarkStart w:id="143" w:name="_Toc184308079"/>
      <w:bookmarkEnd w:id="143"/>
      <w:bookmarkStart w:id="144" w:name="_Toc184312107"/>
      <w:bookmarkEnd w:id="144"/>
      <w:bookmarkStart w:id="145" w:name="_Toc184313305"/>
      <w:bookmarkEnd w:id="145"/>
      <w:bookmarkStart w:id="146" w:name="_Toc184312089"/>
      <w:bookmarkEnd w:id="146"/>
      <w:bookmarkStart w:id="147" w:name="_Toc184310338"/>
      <w:bookmarkEnd w:id="147"/>
      <w:bookmarkStart w:id="148" w:name="_Toc184313240"/>
      <w:bookmarkEnd w:id="148"/>
      <w:bookmarkStart w:id="149" w:name="_Toc184313297"/>
      <w:bookmarkEnd w:id="149"/>
      <w:bookmarkStart w:id="150" w:name="_Toc184310274"/>
      <w:bookmarkEnd w:id="150"/>
      <w:bookmarkStart w:id="151" w:name="_Toc184310342"/>
      <w:bookmarkEnd w:id="151"/>
      <w:bookmarkStart w:id="152" w:name="_Toc184314422"/>
      <w:bookmarkEnd w:id="152"/>
      <w:bookmarkStart w:id="153" w:name="_Toc184308103"/>
      <w:bookmarkEnd w:id="153"/>
      <w:bookmarkStart w:id="154" w:name="_Toc184310314"/>
      <w:bookmarkEnd w:id="154"/>
      <w:bookmarkStart w:id="155" w:name="_Toc184313271"/>
      <w:bookmarkEnd w:id="155"/>
      <w:bookmarkStart w:id="156" w:name="_Toc184308056"/>
      <w:bookmarkEnd w:id="156"/>
      <w:bookmarkStart w:id="157" w:name="_Toc184310308"/>
      <w:bookmarkEnd w:id="157"/>
      <w:bookmarkStart w:id="158" w:name="_Toc184308086"/>
      <w:bookmarkEnd w:id="158"/>
      <w:bookmarkStart w:id="159" w:name="_Toc184314461"/>
      <w:bookmarkEnd w:id="159"/>
      <w:bookmarkStart w:id="160" w:name="_Toc184312118"/>
      <w:bookmarkEnd w:id="160"/>
      <w:bookmarkStart w:id="161" w:name="_Toc184310337"/>
      <w:bookmarkEnd w:id="161"/>
      <w:bookmarkStart w:id="162" w:name="_Toc184312125"/>
      <w:bookmarkEnd w:id="162"/>
      <w:bookmarkStart w:id="163" w:name="_Toc184312084"/>
      <w:bookmarkEnd w:id="163"/>
      <w:bookmarkStart w:id="164" w:name="_Toc184313268"/>
      <w:bookmarkEnd w:id="164"/>
      <w:bookmarkStart w:id="165" w:name="_Toc184308040"/>
      <w:bookmarkEnd w:id="165"/>
      <w:bookmarkStart w:id="166" w:name="_Toc184310341"/>
      <w:bookmarkEnd w:id="166"/>
      <w:bookmarkStart w:id="167" w:name="_Toc184314460"/>
      <w:bookmarkEnd w:id="167"/>
      <w:bookmarkStart w:id="168" w:name="_Toc184312104"/>
      <w:bookmarkEnd w:id="168"/>
      <w:bookmarkStart w:id="169" w:name="_Toc184312080"/>
      <w:bookmarkEnd w:id="169"/>
      <w:bookmarkStart w:id="170" w:name="_Toc184313255"/>
      <w:bookmarkEnd w:id="170"/>
      <w:bookmarkStart w:id="171" w:name="_Toc184312078"/>
      <w:bookmarkEnd w:id="171"/>
      <w:bookmarkStart w:id="172" w:name="_Toc184308073"/>
      <w:bookmarkEnd w:id="172"/>
      <w:bookmarkStart w:id="173" w:name="_Toc184308044"/>
      <w:bookmarkEnd w:id="173"/>
      <w:bookmarkStart w:id="174" w:name="_Toc184308080"/>
      <w:bookmarkEnd w:id="174"/>
      <w:bookmarkStart w:id="175" w:name="_Toc184312128"/>
      <w:bookmarkEnd w:id="175"/>
      <w:bookmarkStart w:id="176" w:name="_Toc184314445"/>
      <w:bookmarkEnd w:id="176"/>
      <w:bookmarkStart w:id="177" w:name="_Toc184314452"/>
      <w:bookmarkEnd w:id="177"/>
      <w:bookmarkStart w:id="178" w:name="_Toc184308045"/>
      <w:bookmarkEnd w:id="178"/>
      <w:bookmarkStart w:id="179" w:name="_Toc184308094"/>
      <w:bookmarkEnd w:id="179"/>
      <w:bookmarkStart w:id="180" w:name="_Toc184312124"/>
      <w:bookmarkEnd w:id="180"/>
      <w:bookmarkStart w:id="181" w:name="_Toc184312079"/>
      <w:bookmarkEnd w:id="181"/>
      <w:bookmarkStart w:id="182" w:name="_Toc184308053"/>
      <w:bookmarkEnd w:id="182"/>
      <w:bookmarkStart w:id="183" w:name="_Toc184310291"/>
      <w:bookmarkEnd w:id="183"/>
      <w:bookmarkStart w:id="184" w:name="_Toc184314468"/>
      <w:bookmarkEnd w:id="184"/>
      <w:bookmarkStart w:id="185" w:name="_Toc184314436"/>
      <w:bookmarkEnd w:id="185"/>
      <w:bookmarkStart w:id="186" w:name="_Toc184314451"/>
      <w:bookmarkEnd w:id="186"/>
      <w:bookmarkStart w:id="187" w:name="_Toc184314444"/>
      <w:bookmarkEnd w:id="187"/>
      <w:bookmarkStart w:id="188" w:name="_Toc184312095"/>
      <w:bookmarkEnd w:id="188"/>
      <w:bookmarkStart w:id="189" w:name="_Toc184314473"/>
      <w:bookmarkEnd w:id="189"/>
      <w:bookmarkStart w:id="190" w:name="_Toc184313260"/>
      <w:bookmarkEnd w:id="190"/>
      <w:bookmarkStart w:id="191" w:name="_Toc184312122"/>
      <w:bookmarkEnd w:id="191"/>
      <w:bookmarkStart w:id="192" w:name="_Toc184308082"/>
      <w:bookmarkEnd w:id="192"/>
      <w:bookmarkStart w:id="193" w:name="_Toc184313302"/>
      <w:bookmarkEnd w:id="193"/>
      <w:bookmarkStart w:id="194" w:name="_Toc184314482"/>
      <w:bookmarkEnd w:id="194"/>
      <w:bookmarkStart w:id="195" w:name="_Toc184312069"/>
      <w:bookmarkEnd w:id="195"/>
      <w:bookmarkStart w:id="196" w:name="_Toc184312103"/>
      <w:bookmarkEnd w:id="196"/>
      <w:bookmarkStart w:id="197" w:name="_Toc184312115"/>
      <w:bookmarkEnd w:id="197"/>
      <w:bookmarkStart w:id="198" w:name="_Toc184310307"/>
      <w:bookmarkEnd w:id="198"/>
      <w:bookmarkStart w:id="199" w:name="_Toc184314421"/>
      <w:bookmarkEnd w:id="199"/>
      <w:bookmarkStart w:id="200" w:name="_Toc184313269"/>
      <w:bookmarkEnd w:id="200"/>
      <w:bookmarkStart w:id="201" w:name="_Toc184310273"/>
      <w:bookmarkEnd w:id="201"/>
      <w:bookmarkStart w:id="202" w:name="_Toc184308074"/>
      <w:bookmarkEnd w:id="202"/>
      <w:bookmarkStart w:id="203" w:name="_Toc184312135"/>
      <w:bookmarkEnd w:id="203"/>
      <w:bookmarkStart w:id="204" w:name="_Toc184308063"/>
      <w:bookmarkEnd w:id="204"/>
      <w:bookmarkStart w:id="205" w:name="_Toc184314425"/>
      <w:bookmarkEnd w:id="205"/>
      <w:bookmarkStart w:id="206" w:name="_Toc184312105"/>
      <w:bookmarkEnd w:id="206"/>
      <w:bookmarkStart w:id="207" w:name="_Toc184312077"/>
      <w:bookmarkEnd w:id="207"/>
      <w:bookmarkStart w:id="208" w:name="_Toc184310330"/>
      <w:bookmarkEnd w:id="208"/>
      <w:bookmarkStart w:id="209" w:name="_Toc184312067"/>
      <w:bookmarkEnd w:id="209"/>
      <w:bookmarkStart w:id="210" w:name="_Toc184312129"/>
      <w:bookmarkEnd w:id="210"/>
      <w:bookmarkStart w:id="211" w:name="_Toc184312070"/>
      <w:bookmarkEnd w:id="211"/>
      <w:bookmarkStart w:id="212" w:name="_Toc184308058"/>
      <w:bookmarkEnd w:id="212"/>
      <w:bookmarkStart w:id="213" w:name="_Toc184308039"/>
      <w:bookmarkEnd w:id="213"/>
      <w:bookmarkStart w:id="214" w:name="_Toc184310326"/>
      <w:bookmarkEnd w:id="214"/>
      <w:bookmarkStart w:id="215" w:name="_Toc184313301"/>
      <w:bookmarkEnd w:id="215"/>
      <w:bookmarkStart w:id="216" w:name="_Toc184313264"/>
      <w:bookmarkEnd w:id="216"/>
      <w:bookmarkStart w:id="217" w:name="_Toc184308048"/>
      <w:bookmarkEnd w:id="217"/>
      <w:bookmarkStart w:id="218" w:name="_Toc184312087"/>
      <w:bookmarkEnd w:id="218"/>
      <w:bookmarkStart w:id="219" w:name="_Toc184308087"/>
      <w:bookmarkEnd w:id="219"/>
      <w:bookmarkStart w:id="220" w:name="_Toc184312108"/>
      <w:bookmarkEnd w:id="220"/>
      <w:bookmarkStart w:id="221" w:name="_Toc184314420"/>
      <w:bookmarkEnd w:id="221"/>
      <w:bookmarkStart w:id="222" w:name="_Toc184314433"/>
      <w:bookmarkEnd w:id="222"/>
      <w:bookmarkStart w:id="223" w:name="_Toc184312094"/>
      <w:bookmarkEnd w:id="223"/>
      <w:bookmarkStart w:id="224" w:name="_Toc184308108"/>
      <w:bookmarkEnd w:id="224"/>
      <w:bookmarkStart w:id="225" w:name="_Toc184308107"/>
      <w:bookmarkEnd w:id="225"/>
      <w:bookmarkStart w:id="226" w:name="_Toc184313258"/>
      <w:bookmarkEnd w:id="226"/>
      <w:bookmarkStart w:id="227" w:name="_Toc184310312"/>
      <w:bookmarkEnd w:id="227"/>
      <w:bookmarkStart w:id="228" w:name="_Toc184308062"/>
      <w:bookmarkEnd w:id="228"/>
      <w:bookmarkStart w:id="229" w:name="_Toc184308041"/>
      <w:bookmarkEnd w:id="229"/>
      <w:bookmarkStart w:id="230" w:name="_Toc184308097"/>
      <w:bookmarkEnd w:id="230"/>
      <w:bookmarkStart w:id="231" w:name="_Toc184313300"/>
      <w:bookmarkEnd w:id="231"/>
      <w:bookmarkStart w:id="232" w:name="_Toc184314426"/>
      <w:bookmarkEnd w:id="232"/>
      <w:bookmarkStart w:id="233" w:name="_Toc184310339"/>
      <w:bookmarkEnd w:id="233"/>
      <w:bookmarkStart w:id="234" w:name="_Toc184308037"/>
      <w:bookmarkEnd w:id="234"/>
      <w:bookmarkStart w:id="235" w:name="_Toc184310332"/>
      <w:bookmarkEnd w:id="235"/>
      <w:bookmarkStart w:id="236" w:name="_Toc184310278"/>
      <w:bookmarkEnd w:id="236"/>
      <w:bookmarkStart w:id="237" w:name="_Toc184310281"/>
      <w:bookmarkEnd w:id="237"/>
      <w:bookmarkStart w:id="238" w:name="_Toc184310328"/>
      <w:bookmarkEnd w:id="238"/>
      <w:bookmarkStart w:id="239" w:name="_Toc184310313"/>
      <w:bookmarkEnd w:id="239"/>
      <w:bookmarkStart w:id="240" w:name="_Toc184310275"/>
      <w:bookmarkEnd w:id="240"/>
      <w:bookmarkStart w:id="241" w:name="_Toc184310279"/>
      <w:bookmarkEnd w:id="241"/>
      <w:bookmarkStart w:id="242" w:name="_Toc184314475"/>
      <w:bookmarkEnd w:id="242"/>
      <w:bookmarkStart w:id="243" w:name="_Toc184314466"/>
      <w:bookmarkEnd w:id="243"/>
      <w:bookmarkStart w:id="244" w:name="_Toc184313266"/>
      <w:bookmarkEnd w:id="244"/>
      <w:bookmarkStart w:id="245" w:name="_Toc184308052"/>
      <w:bookmarkEnd w:id="245"/>
      <w:bookmarkStart w:id="246" w:name="_Toc184313286"/>
      <w:bookmarkEnd w:id="246"/>
      <w:bookmarkStart w:id="247" w:name="_Toc184313292"/>
      <w:bookmarkEnd w:id="247"/>
      <w:bookmarkStart w:id="248" w:name="_Toc184308106"/>
      <w:bookmarkEnd w:id="248"/>
      <w:bookmarkStart w:id="249" w:name="_Toc184308051"/>
      <w:bookmarkEnd w:id="249"/>
      <w:bookmarkStart w:id="250" w:name="_Toc184308091"/>
      <w:bookmarkEnd w:id="250"/>
      <w:bookmarkStart w:id="251" w:name="_Toc184314467"/>
      <w:bookmarkEnd w:id="251"/>
      <w:bookmarkStart w:id="252" w:name="_Toc184312114"/>
      <w:bookmarkEnd w:id="252"/>
      <w:bookmarkStart w:id="253" w:name="_Toc184313304"/>
      <w:bookmarkEnd w:id="253"/>
      <w:bookmarkStart w:id="254" w:name="_Toc184310304"/>
      <w:bookmarkEnd w:id="254"/>
      <w:bookmarkStart w:id="255" w:name="_Toc184310331"/>
      <w:bookmarkEnd w:id="255"/>
      <w:bookmarkStart w:id="256" w:name="_Toc184308076"/>
      <w:bookmarkEnd w:id="256"/>
      <w:bookmarkStart w:id="257" w:name="_Toc184313262"/>
      <w:bookmarkEnd w:id="257"/>
      <w:bookmarkStart w:id="258" w:name="_Toc184313293"/>
      <w:bookmarkEnd w:id="258"/>
      <w:bookmarkStart w:id="259" w:name="_Toc184312100"/>
      <w:bookmarkEnd w:id="259"/>
      <w:bookmarkStart w:id="260" w:name="_Toc184314476"/>
      <w:bookmarkEnd w:id="260"/>
      <w:bookmarkStart w:id="261" w:name="_Toc184308036"/>
      <w:bookmarkEnd w:id="261"/>
      <w:bookmarkStart w:id="262" w:name="_Toc184308101"/>
      <w:bookmarkEnd w:id="262"/>
      <w:bookmarkStart w:id="263" w:name="_Toc184310325"/>
      <w:bookmarkEnd w:id="263"/>
      <w:bookmarkStart w:id="264" w:name="_Toc184312097"/>
      <w:bookmarkEnd w:id="264"/>
      <w:bookmarkStart w:id="265" w:name="_Toc184310272"/>
      <w:bookmarkEnd w:id="265"/>
      <w:bookmarkStart w:id="266" w:name="_Toc184313257"/>
      <w:bookmarkEnd w:id="266"/>
      <w:bookmarkStart w:id="267" w:name="_Toc184313294"/>
      <w:bookmarkEnd w:id="267"/>
      <w:bookmarkStart w:id="268" w:name="_Toc184310287"/>
      <w:bookmarkEnd w:id="268"/>
      <w:bookmarkStart w:id="269" w:name="_Toc184314471"/>
      <w:bookmarkEnd w:id="269"/>
      <w:bookmarkStart w:id="270" w:name="_Toc184314462"/>
      <w:bookmarkEnd w:id="270"/>
      <w:bookmarkStart w:id="271" w:name="_Toc184313281"/>
      <w:bookmarkEnd w:id="271"/>
      <w:bookmarkStart w:id="272" w:name="_Toc184313273"/>
      <w:bookmarkEnd w:id="272"/>
      <w:bookmarkStart w:id="273" w:name="_Toc184310343"/>
      <w:bookmarkEnd w:id="273"/>
      <w:bookmarkStart w:id="274" w:name="_Toc184313253"/>
      <w:bookmarkEnd w:id="274"/>
      <w:bookmarkStart w:id="275" w:name="_Toc184308078"/>
      <w:bookmarkEnd w:id="275"/>
      <w:bookmarkStart w:id="276" w:name="_Toc184313256"/>
      <w:bookmarkEnd w:id="276"/>
      <w:bookmarkStart w:id="277" w:name="_Toc184314457"/>
      <w:bookmarkEnd w:id="277"/>
      <w:bookmarkStart w:id="278" w:name="_Toc184313244"/>
      <w:bookmarkEnd w:id="278"/>
      <w:bookmarkStart w:id="279" w:name="_Toc184314458"/>
      <w:bookmarkEnd w:id="279"/>
      <w:bookmarkStart w:id="280" w:name="_Toc184310302"/>
      <w:bookmarkEnd w:id="280"/>
      <w:bookmarkStart w:id="281" w:name="_Toc184313239"/>
      <w:bookmarkEnd w:id="281"/>
      <w:bookmarkStart w:id="282" w:name="_Toc184314455"/>
      <w:bookmarkEnd w:id="282"/>
      <w:bookmarkStart w:id="283" w:name="_Toc184314459"/>
      <w:bookmarkEnd w:id="283"/>
      <w:bookmarkStart w:id="284" w:name="_Toc184314456"/>
      <w:bookmarkEnd w:id="284"/>
      <w:bookmarkStart w:id="285" w:name="_Toc184312076"/>
      <w:bookmarkEnd w:id="285"/>
      <w:bookmarkStart w:id="286" w:name="_Toc184314464"/>
      <w:bookmarkEnd w:id="286"/>
      <w:bookmarkStart w:id="287" w:name="_Toc184308055"/>
      <w:bookmarkEnd w:id="287"/>
      <w:bookmarkStart w:id="288" w:name="_Toc184308093"/>
      <w:bookmarkEnd w:id="288"/>
      <w:bookmarkStart w:id="289" w:name="_Toc184310310"/>
      <w:bookmarkEnd w:id="289"/>
      <w:bookmarkStart w:id="290" w:name="_Toc184314481"/>
      <w:bookmarkEnd w:id="290"/>
      <w:bookmarkStart w:id="291" w:name="_Toc184310288"/>
      <w:bookmarkEnd w:id="291"/>
      <w:bookmarkStart w:id="292" w:name="_Toc184308105"/>
      <w:bookmarkEnd w:id="292"/>
      <w:bookmarkStart w:id="293" w:name="_Toc184310289"/>
      <w:bookmarkEnd w:id="293"/>
      <w:bookmarkStart w:id="294" w:name="_Toc184310295"/>
      <w:bookmarkEnd w:id="294"/>
      <w:bookmarkStart w:id="295" w:name="_Toc184313283"/>
      <w:bookmarkEnd w:id="295"/>
      <w:bookmarkStart w:id="296" w:name="_Toc184314415"/>
      <w:bookmarkEnd w:id="296"/>
      <w:bookmarkStart w:id="297" w:name="_Toc184314474"/>
      <w:bookmarkEnd w:id="297"/>
      <w:bookmarkStart w:id="298" w:name="_Toc184313310"/>
      <w:bookmarkEnd w:id="298"/>
      <w:bookmarkStart w:id="299" w:name="_Toc184312083"/>
      <w:bookmarkEnd w:id="299"/>
      <w:bookmarkStart w:id="300" w:name="_Toc184312136"/>
      <w:bookmarkEnd w:id="300"/>
      <w:bookmarkStart w:id="301" w:name="_Toc184308050"/>
      <w:bookmarkEnd w:id="301"/>
      <w:bookmarkStart w:id="302" w:name="_Toc184308098"/>
      <w:bookmarkEnd w:id="302"/>
      <w:bookmarkStart w:id="303" w:name="_Toc184313306"/>
      <w:bookmarkEnd w:id="303"/>
      <w:bookmarkStart w:id="304" w:name="_Toc184310293"/>
      <w:bookmarkEnd w:id="304"/>
      <w:bookmarkStart w:id="305" w:name="_Toc184312101"/>
      <w:bookmarkEnd w:id="305"/>
      <w:bookmarkStart w:id="306" w:name="_Toc184314414"/>
      <w:bookmarkEnd w:id="306"/>
      <w:bookmarkStart w:id="307" w:name="_Toc184310321"/>
      <w:bookmarkEnd w:id="307"/>
      <w:bookmarkStart w:id="308" w:name="_Toc184313288"/>
      <w:bookmarkEnd w:id="308"/>
      <w:bookmarkStart w:id="309" w:name="_Toc184308054"/>
      <w:bookmarkEnd w:id="309"/>
      <w:bookmarkStart w:id="310" w:name="_Toc184308104"/>
      <w:bookmarkEnd w:id="310"/>
      <w:bookmarkStart w:id="311" w:name="_Toc184312138"/>
      <w:bookmarkEnd w:id="311"/>
      <w:bookmarkStart w:id="312" w:name="_Toc184310285"/>
      <w:bookmarkEnd w:id="312"/>
      <w:bookmarkStart w:id="313" w:name="_Toc184314427"/>
      <w:bookmarkEnd w:id="313"/>
      <w:bookmarkStart w:id="314" w:name="_Toc184312071"/>
      <w:bookmarkEnd w:id="314"/>
      <w:bookmarkStart w:id="315" w:name="_Toc184312092"/>
      <w:bookmarkEnd w:id="315"/>
      <w:bookmarkStart w:id="316" w:name="_Toc184312093"/>
      <w:bookmarkEnd w:id="316"/>
      <w:bookmarkStart w:id="317" w:name="_Toc184310311"/>
      <w:bookmarkEnd w:id="317"/>
      <w:bookmarkStart w:id="318" w:name="_Toc184314441"/>
      <w:bookmarkEnd w:id="318"/>
      <w:bookmarkStart w:id="319" w:name="_Toc184312116"/>
      <w:bookmarkEnd w:id="319"/>
      <w:bookmarkStart w:id="320" w:name="_Toc184313303"/>
      <w:bookmarkEnd w:id="320"/>
      <w:bookmarkStart w:id="321" w:name="_Toc184310286"/>
      <w:bookmarkEnd w:id="321"/>
      <w:bookmarkStart w:id="322" w:name="_Toc184313270"/>
      <w:bookmarkEnd w:id="322"/>
      <w:bookmarkStart w:id="323" w:name="_Toc184310277"/>
      <w:bookmarkEnd w:id="323"/>
      <w:bookmarkStart w:id="324" w:name="_Toc184313287"/>
      <w:bookmarkEnd w:id="324"/>
      <w:bookmarkStart w:id="325" w:name="_Toc184308061"/>
      <w:bookmarkEnd w:id="325"/>
      <w:bookmarkStart w:id="326" w:name="_Toc184312109"/>
      <w:bookmarkEnd w:id="326"/>
      <w:bookmarkStart w:id="327" w:name="_Toc184314435"/>
      <w:bookmarkEnd w:id="327"/>
      <w:bookmarkStart w:id="328" w:name="_Toc184312072"/>
      <w:bookmarkEnd w:id="328"/>
      <w:bookmarkStart w:id="329" w:name="_Toc184314453"/>
      <w:bookmarkEnd w:id="329"/>
      <w:bookmarkStart w:id="330" w:name="_Toc184314454"/>
      <w:bookmarkEnd w:id="330"/>
      <w:bookmarkStart w:id="331" w:name="_Toc184312073"/>
      <w:bookmarkEnd w:id="331"/>
      <w:bookmarkStart w:id="332" w:name="_Toc184310309"/>
      <w:bookmarkEnd w:id="332"/>
      <w:bookmarkStart w:id="333" w:name="_Toc184312137"/>
      <w:bookmarkEnd w:id="333"/>
      <w:bookmarkStart w:id="334" w:name="_Toc184313285"/>
      <w:bookmarkEnd w:id="334"/>
      <w:bookmarkStart w:id="335" w:name="_Toc184310323"/>
      <w:bookmarkEnd w:id="335"/>
      <w:bookmarkStart w:id="336" w:name="_Toc184308092"/>
      <w:bookmarkEnd w:id="336"/>
      <w:bookmarkStart w:id="337" w:name="_Toc184313241"/>
      <w:bookmarkEnd w:id="337"/>
      <w:bookmarkStart w:id="338" w:name="_Toc184310306"/>
      <w:bookmarkEnd w:id="338"/>
      <w:bookmarkStart w:id="339" w:name="_Toc184314413"/>
      <w:bookmarkEnd w:id="339"/>
      <w:bookmarkStart w:id="340" w:name="_Toc184310298"/>
      <w:bookmarkEnd w:id="340"/>
      <w:bookmarkStart w:id="341" w:name="_Toc184308049"/>
      <w:bookmarkEnd w:id="341"/>
      <w:bookmarkStart w:id="342" w:name="_Toc184308090"/>
      <w:bookmarkEnd w:id="342"/>
      <w:bookmarkStart w:id="343" w:name="_Toc184312096"/>
      <w:bookmarkEnd w:id="343"/>
      <w:bookmarkStart w:id="344" w:name="_Toc184308095"/>
      <w:bookmarkEnd w:id="344"/>
      <w:bookmarkStart w:id="345" w:name="_Toc184314446"/>
      <w:bookmarkEnd w:id="345"/>
      <w:bookmarkStart w:id="346" w:name="_Toc184313250"/>
      <w:bookmarkEnd w:id="346"/>
      <w:bookmarkStart w:id="347" w:name="_Toc184314410"/>
      <w:bookmarkEnd w:id="347"/>
      <w:bookmarkStart w:id="348" w:name="_Toc184310315"/>
      <w:bookmarkEnd w:id="348"/>
      <w:bookmarkStart w:id="349" w:name="_Toc184313274"/>
      <w:bookmarkEnd w:id="349"/>
      <w:bookmarkStart w:id="350" w:name="_Toc184314424"/>
      <w:bookmarkEnd w:id="350"/>
      <w:bookmarkStart w:id="351" w:name="_Toc184313290"/>
      <w:bookmarkEnd w:id="351"/>
      <w:bookmarkStart w:id="352" w:name="_Toc184314428"/>
      <w:bookmarkEnd w:id="352"/>
      <w:bookmarkStart w:id="353" w:name="_Toc184312074"/>
      <w:bookmarkEnd w:id="353"/>
      <w:bookmarkStart w:id="354" w:name="_Toc184308070"/>
      <w:bookmarkEnd w:id="354"/>
      <w:bookmarkStart w:id="355" w:name="_Toc184308065"/>
      <w:bookmarkEnd w:id="355"/>
      <w:bookmarkStart w:id="356" w:name="_Toc184310318"/>
      <w:bookmarkEnd w:id="356"/>
      <w:bookmarkStart w:id="357" w:name="_Toc184313267"/>
      <w:bookmarkEnd w:id="357"/>
      <w:bookmarkStart w:id="358" w:name="_Toc184312088"/>
      <w:bookmarkEnd w:id="358"/>
      <w:bookmarkStart w:id="359" w:name="_Toc184310294"/>
      <w:bookmarkEnd w:id="359"/>
      <w:bookmarkStart w:id="360" w:name="_Toc184312112"/>
      <w:bookmarkEnd w:id="360"/>
      <w:bookmarkStart w:id="361" w:name="_Toc184312126"/>
      <w:bookmarkEnd w:id="361"/>
      <w:bookmarkStart w:id="362" w:name="_Toc184314447"/>
      <w:bookmarkEnd w:id="362"/>
      <w:bookmarkStart w:id="363" w:name="_Toc184310301"/>
      <w:bookmarkEnd w:id="363"/>
      <w:bookmarkStart w:id="364" w:name="_Toc184312086"/>
      <w:bookmarkEnd w:id="364"/>
      <w:bookmarkStart w:id="365" w:name="_Toc184313276"/>
      <w:bookmarkEnd w:id="365"/>
      <w:bookmarkStart w:id="366" w:name="_Toc184313299"/>
      <w:bookmarkEnd w:id="366"/>
      <w:bookmarkStart w:id="367" w:name="_Toc184310316"/>
      <w:bookmarkEnd w:id="367"/>
      <w:bookmarkStart w:id="368" w:name="_Toc184310292"/>
      <w:bookmarkEnd w:id="368"/>
      <w:bookmarkStart w:id="369" w:name="_Toc184313298"/>
      <w:bookmarkEnd w:id="369"/>
      <w:bookmarkStart w:id="370" w:name="_Toc184313246"/>
      <w:bookmarkEnd w:id="370"/>
      <w:bookmarkStart w:id="371" w:name="_Toc184310300"/>
      <w:bookmarkEnd w:id="371"/>
      <w:bookmarkStart w:id="372" w:name="_Toc184314437"/>
      <w:bookmarkEnd w:id="372"/>
      <w:bookmarkStart w:id="373" w:name="_Toc184314472"/>
      <w:bookmarkEnd w:id="373"/>
      <w:bookmarkStart w:id="374" w:name="_Toc184310335"/>
      <w:bookmarkEnd w:id="374"/>
      <w:bookmarkStart w:id="375" w:name="_Toc184310324"/>
      <w:bookmarkEnd w:id="375"/>
      <w:bookmarkStart w:id="376" w:name="_Toc184310319"/>
      <w:bookmarkEnd w:id="376"/>
      <w:bookmarkStart w:id="377" w:name="_Toc184308069"/>
      <w:bookmarkEnd w:id="377"/>
      <w:bookmarkStart w:id="378" w:name="_Toc184312111"/>
      <w:bookmarkEnd w:id="378"/>
      <w:bookmarkStart w:id="379" w:name="_Toc184312127"/>
      <w:bookmarkEnd w:id="379"/>
      <w:bookmarkStart w:id="380" w:name="_Toc184313291"/>
      <w:bookmarkEnd w:id="380"/>
      <w:bookmarkStart w:id="381" w:name="_Toc184314469"/>
      <w:bookmarkEnd w:id="381"/>
      <w:bookmarkStart w:id="382" w:name="_Toc184308046"/>
      <w:bookmarkEnd w:id="382"/>
      <w:bookmarkStart w:id="383" w:name="_Toc184314449"/>
      <w:bookmarkEnd w:id="383"/>
      <w:bookmarkStart w:id="384" w:name="_Toc184313248"/>
      <w:bookmarkEnd w:id="384"/>
      <w:bookmarkStart w:id="385" w:name="_Toc184312098"/>
      <w:bookmarkEnd w:id="385"/>
      <w:bookmarkStart w:id="386" w:name="_Toc184314419"/>
      <w:bookmarkEnd w:id="386"/>
      <w:bookmarkStart w:id="387" w:name="_Toc184310327"/>
      <w:bookmarkEnd w:id="387"/>
      <w:bookmarkStart w:id="388" w:name="_Toc184310297"/>
      <w:bookmarkEnd w:id="388"/>
      <w:bookmarkStart w:id="389" w:name="_Toc184310290"/>
      <w:bookmarkEnd w:id="389"/>
      <w:bookmarkStart w:id="390" w:name="_Toc184313272"/>
      <w:bookmarkEnd w:id="390"/>
      <w:bookmarkStart w:id="391" w:name="_Toc184308077"/>
      <w:bookmarkEnd w:id="391"/>
      <w:bookmarkStart w:id="392" w:name="_Toc184314478"/>
      <w:bookmarkEnd w:id="392"/>
      <w:bookmarkStart w:id="393" w:name="_Toc184310296"/>
      <w:bookmarkEnd w:id="393"/>
      <w:bookmarkStart w:id="394" w:name="_Toc184308042"/>
      <w:bookmarkEnd w:id="394"/>
      <w:bookmarkStart w:id="395" w:name="_Toc184310276"/>
      <w:bookmarkEnd w:id="395"/>
      <w:bookmarkStart w:id="396" w:name="_Toc184314418"/>
      <w:bookmarkEnd w:id="396"/>
      <w:bookmarkStart w:id="397" w:name="_Toc184314450"/>
      <w:bookmarkEnd w:id="397"/>
      <w:bookmarkStart w:id="398" w:name="_Toc184313295"/>
      <w:bookmarkEnd w:id="398"/>
      <w:bookmarkStart w:id="399" w:name="_Toc184313251"/>
      <w:bookmarkEnd w:id="399"/>
      <w:bookmarkStart w:id="400" w:name="_Toc184314439"/>
      <w:bookmarkEnd w:id="400"/>
      <w:bookmarkStart w:id="401" w:name="_Toc184312133"/>
      <w:bookmarkEnd w:id="401"/>
      <w:bookmarkStart w:id="402" w:name="_Toc184314463"/>
      <w:bookmarkEnd w:id="402"/>
      <w:bookmarkStart w:id="403" w:name="_Toc184313245"/>
      <w:bookmarkEnd w:id="403"/>
      <w:bookmarkStart w:id="404" w:name="_Toc184310317"/>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bookmarkEnd w:id="39"/>
    <w:p w14:paraId="7233FEDB">
      <w:pPr>
        <w:spacing w:line="460" w:lineRule="auto"/>
        <w:rPr>
          <w:rFonts w:hint="eastAsia" w:ascii="仿宋" w:hAnsi="仿宋" w:eastAsia="仿宋" w:cs="仿宋"/>
          <w:b/>
          <w:color w:val="000000" w:themeColor="text1"/>
          <w:sz w:val="24"/>
          <w14:textFill>
            <w14:solidFill>
              <w14:schemeClr w14:val="tx1"/>
            </w14:solidFill>
          </w14:textFill>
        </w:rPr>
      </w:pPr>
      <w:bookmarkStart w:id="405" w:name="_Toc401313705"/>
      <w:bookmarkStart w:id="406" w:name="第五部分"/>
      <w:bookmarkStart w:id="407" w:name="_Toc86217003"/>
      <w:r>
        <w:rPr>
          <w:rFonts w:hint="eastAsia" w:ascii="仿宋" w:hAnsi="仿宋" w:eastAsia="仿宋" w:cs="仿宋"/>
          <w:b/>
          <w:color w:val="000000" w:themeColor="text1"/>
          <w:sz w:val="24"/>
          <w14:textFill>
            <w14:solidFill>
              <w14:schemeClr w14:val="tx1"/>
            </w14:solidFill>
          </w14:textFill>
        </w:rPr>
        <w:t>一、招标货物清单及技术规范要求</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070"/>
        <w:gridCol w:w="1568"/>
        <w:gridCol w:w="2124"/>
      </w:tblGrid>
      <w:tr w14:paraId="13F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3096663">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序号</w:t>
            </w:r>
          </w:p>
        </w:tc>
        <w:tc>
          <w:tcPr>
            <w:tcW w:w="4070" w:type="dxa"/>
            <w:vAlign w:val="center"/>
          </w:tcPr>
          <w:p w14:paraId="4F7F0BDA">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货物名称</w:t>
            </w:r>
          </w:p>
        </w:tc>
        <w:tc>
          <w:tcPr>
            <w:tcW w:w="1568" w:type="dxa"/>
            <w:vAlign w:val="center"/>
          </w:tcPr>
          <w:p w14:paraId="3A12B18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计量单位</w:t>
            </w:r>
          </w:p>
        </w:tc>
        <w:tc>
          <w:tcPr>
            <w:tcW w:w="2124" w:type="dxa"/>
            <w:vAlign w:val="center"/>
          </w:tcPr>
          <w:p w14:paraId="76DB4A3D">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数量</w:t>
            </w:r>
          </w:p>
        </w:tc>
      </w:tr>
      <w:tr w14:paraId="5A92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A98065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w:t>
            </w:r>
          </w:p>
        </w:tc>
        <w:tc>
          <w:tcPr>
            <w:tcW w:w="4070" w:type="dxa"/>
            <w:vAlign w:val="center"/>
          </w:tcPr>
          <w:p w14:paraId="30307B1A">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00D6AE2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4BF45ADF">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73CC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D8F0926">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w:t>
            </w:r>
          </w:p>
        </w:tc>
        <w:tc>
          <w:tcPr>
            <w:tcW w:w="4070" w:type="dxa"/>
            <w:vAlign w:val="center"/>
          </w:tcPr>
          <w:p w14:paraId="3DF00AC9">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2F3D05D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D591381">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372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A6D227">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w:t>
            </w:r>
          </w:p>
        </w:tc>
        <w:tc>
          <w:tcPr>
            <w:tcW w:w="4070" w:type="dxa"/>
            <w:vAlign w:val="center"/>
          </w:tcPr>
          <w:p w14:paraId="39F8926F">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tc>
        <w:tc>
          <w:tcPr>
            <w:tcW w:w="1568" w:type="dxa"/>
            <w:vAlign w:val="center"/>
          </w:tcPr>
          <w:p w14:paraId="1D9CE75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2D306BB">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38</w:t>
            </w:r>
          </w:p>
        </w:tc>
      </w:tr>
      <w:tr w14:paraId="109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79C77D5">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4</w:t>
            </w:r>
          </w:p>
        </w:tc>
        <w:tc>
          <w:tcPr>
            <w:tcW w:w="4070" w:type="dxa"/>
            <w:vAlign w:val="center"/>
          </w:tcPr>
          <w:p w14:paraId="3FFD61EC">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1568" w:type="dxa"/>
            <w:vAlign w:val="center"/>
          </w:tcPr>
          <w:p w14:paraId="2512BD71">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0408D0DC">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20</w:t>
            </w:r>
          </w:p>
        </w:tc>
      </w:tr>
      <w:tr w14:paraId="7D39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BD2AC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5</w:t>
            </w:r>
          </w:p>
        </w:tc>
        <w:tc>
          <w:tcPr>
            <w:tcW w:w="4070" w:type="dxa"/>
            <w:vAlign w:val="center"/>
          </w:tcPr>
          <w:p w14:paraId="5CC45BF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1568" w:type="dxa"/>
            <w:vAlign w:val="center"/>
          </w:tcPr>
          <w:p w14:paraId="26678CDE">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7A369226">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12</w:t>
            </w:r>
          </w:p>
        </w:tc>
      </w:tr>
    </w:tbl>
    <w:p w14:paraId="629F3539">
      <w:pPr>
        <w:spacing w:line="460" w:lineRule="auto"/>
        <w:rPr>
          <w:rFonts w:hint="eastAsia" w:ascii="仿宋" w:hAnsi="仿宋" w:eastAsia="仿宋" w:cs="仿宋"/>
          <w:b/>
          <w:color w:val="000000" w:themeColor="text1"/>
          <w:sz w:val="24"/>
          <w14:textFill>
            <w14:solidFill>
              <w14:schemeClr w14:val="tx1"/>
            </w14:solidFill>
          </w14:textFill>
        </w:rPr>
      </w:pPr>
    </w:p>
    <w:tbl>
      <w:tblPr>
        <w:tblStyle w:val="64"/>
        <w:tblW w:w="8150" w:type="dxa"/>
        <w:jc w:val="center"/>
        <w:tblLayout w:type="fixed"/>
        <w:tblCellMar>
          <w:top w:w="0" w:type="dxa"/>
          <w:left w:w="10" w:type="dxa"/>
          <w:bottom w:w="0" w:type="dxa"/>
          <w:right w:w="10" w:type="dxa"/>
        </w:tblCellMar>
      </w:tblPr>
      <w:tblGrid>
        <w:gridCol w:w="498"/>
        <w:gridCol w:w="990"/>
        <w:gridCol w:w="5282"/>
        <w:gridCol w:w="707"/>
        <w:gridCol w:w="673"/>
      </w:tblGrid>
      <w:tr w14:paraId="3B1E63DC">
        <w:tblPrEx>
          <w:tblCellMar>
            <w:top w:w="0" w:type="dxa"/>
            <w:left w:w="10" w:type="dxa"/>
            <w:bottom w:w="0" w:type="dxa"/>
            <w:right w:w="10" w:type="dxa"/>
          </w:tblCellMar>
        </w:tblPrEx>
        <w:trPr>
          <w:trHeight w:val="87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895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5B74F">
            <w:pPr>
              <w:spacing w:line="4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货物</w:t>
            </w:r>
          </w:p>
          <w:p w14:paraId="0B8369D5">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1D4BB">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质量技术标准</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61F6C">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计量单位</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3643D">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 量</w:t>
            </w:r>
          </w:p>
        </w:tc>
      </w:tr>
      <w:tr w14:paraId="21242FB5">
        <w:tblPrEx>
          <w:tblCellMar>
            <w:top w:w="0" w:type="dxa"/>
            <w:left w:w="10" w:type="dxa"/>
            <w:bottom w:w="0" w:type="dxa"/>
            <w:right w:w="10" w:type="dxa"/>
          </w:tblCellMar>
        </w:tblPrEx>
        <w:trPr>
          <w:trHeight w:val="50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85D3E">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A696F">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w:t>
            </w:r>
          </w:p>
          <w:p w14:paraId="7302148D">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78EB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能效：一级能效，执行标准执行标准GB 21455-2019</w:t>
            </w:r>
          </w:p>
          <w:p w14:paraId="3E2B0784">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4.50</w:t>
            </w:r>
          </w:p>
          <w:p w14:paraId="2BC503A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额定制冷量:≥5000W</w:t>
            </w:r>
          </w:p>
          <w:p w14:paraId="042A5D2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4.额定制热量:≥7220W</w:t>
            </w:r>
          </w:p>
          <w:p w14:paraId="72B43B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5.额定制冷功率：≤1260W</w:t>
            </w:r>
          </w:p>
          <w:p w14:paraId="6DF33C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6.额定制热功率:≤1960W</w:t>
            </w:r>
          </w:p>
          <w:p w14:paraId="2A2B8F2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10604EC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8.循环风量：≥900m3/h</w:t>
            </w:r>
          </w:p>
          <w:p w14:paraId="3E81C2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9.噪声：室内机高风运行噪音≤41dB(A)；</w:t>
            </w:r>
          </w:p>
          <w:p w14:paraId="213FAB4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 53dB(A)</w:t>
            </w:r>
          </w:p>
          <w:p w14:paraId="55793C67">
            <w:pPr>
              <w:spacing w:line="460" w:lineRule="auto"/>
              <w:rPr>
                <w:rFonts w:hint="eastAsia"/>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929D7">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12FF8E">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0FCB15D8">
        <w:tblPrEx>
          <w:tblCellMar>
            <w:top w:w="0" w:type="dxa"/>
            <w:left w:w="10" w:type="dxa"/>
            <w:bottom w:w="0" w:type="dxa"/>
            <w:right w:w="10" w:type="dxa"/>
          </w:tblCellMar>
        </w:tblPrEx>
        <w:trPr>
          <w:trHeight w:val="182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B50692">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1760F">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D503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21455-2019</w:t>
            </w:r>
          </w:p>
          <w:p w14:paraId="6EB24A89">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2.全年能源消耗效率APF:≥4.20</w:t>
            </w:r>
          </w:p>
          <w:p w14:paraId="6F77C9B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额定制冷量:≥7200W</w:t>
            </w:r>
          </w:p>
          <w:p w14:paraId="5E08536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4.额定制热量:≥9770W</w:t>
            </w:r>
          </w:p>
          <w:p w14:paraId="0E8F923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5.额定制冷功率：≤1960W</w:t>
            </w:r>
          </w:p>
          <w:p w14:paraId="5CD6D18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6.额定制热功率:≤2930W</w:t>
            </w:r>
          </w:p>
          <w:p w14:paraId="67B97A4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5F03538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8.循环风量：≥1370m3/h</w:t>
            </w:r>
          </w:p>
          <w:p w14:paraId="55283C6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9.噪声：室内机高风运行噪音≤45dB(A)；</w:t>
            </w:r>
          </w:p>
          <w:p w14:paraId="0044714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室外主机运行噪音≤56dB(A)</w:t>
            </w:r>
          </w:p>
          <w:p w14:paraId="34CB92C6">
            <w:pPr>
              <w:spacing w:line="4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A58B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EEF7C">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624F9262">
        <w:tblPrEx>
          <w:tblCellMar>
            <w:top w:w="0" w:type="dxa"/>
            <w:left w:w="10" w:type="dxa"/>
            <w:bottom w:w="0" w:type="dxa"/>
            <w:right w:w="10" w:type="dxa"/>
          </w:tblCellMar>
        </w:tblPrEx>
        <w:trPr>
          <w:trHeight w:val="46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836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AEA8B">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p w14:paraId="5D99BCD0">
            <w:pPr>
              <w:spacing w:line="460" w:lineRule="auto"/>
              <w:rPr>
                <w:rFonts w:hint="eastAsia" w:ascii="仿宋" w:hAnsi="仿宋" w:eastAsia="仿宋" w:cs="仿宋"/>
                <w:color w:val="000000" w:themeColor="text1"/>
                <w14:textFill>
                  <w14:solidFill>
                    <w14:schemeClr w14:val="tx1"/>
                  </w14:solidFill>
                </w14:textFill>
              </w:rPr>
            </w:pP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8A58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19576-2019</w:t>
            </w:r>
          </w:p>
          <w:p w14:paraId="5C056E6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≥3.50</w:t>
            </w:r>
          </w:p>
          <w:p w14:paraId="25ED45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额定制冷量:≥12000W</w:t>
            </w:r>
          </w:p>
          <w:p w14:paraId="3CB09DA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4.额定制热量:≥13700W</w:t>
            </w:r>
          </w:p>
          <w:p w14:paraId="5AA022C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5.额定制冷功率:≤4600W</w:t>
            </w:r>
          </w:p>
          <w:p w14:paraId="46675D7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6.额定制热功率:≤4550W</w:t>
            </w:r>
          </w:p>
          <w:p w14:paraId="07E4AC7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7.电辅热功率：≥3500W</w:t>
            </w:r>
          </w:p>
          <w:p w14:paraId="37A1EA9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8.循环风量：≥2100m3/h</w:t>
            </w:r>
          </w:p>
          <w:p w14:paraId="1FFCF7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9.噪声：室内机运行噪音≤52dB(A)；室外主机运行噪音≤60dB(A)</w:t>
            </w:r>
          </w:p>
          <w:p w14:paraId="243CA221">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96D0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E5F5B">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38</w:t>
            </w:r>
          </w:p>
        </w:tc>
      </w:tr>
      <w:tr w14:paraId="70EAF867">
        <w:tblPrEx>
          <w:tblCellMar>
            <w:top w:w="0" w:type="dxa"/>
            <w:left w:w="10" w:type="dxa"/>
            <w:bottom w:w="0" w:type="dxa"/>
            <w:right w:w="10" w:type="dxa"/>
          </w:tblCellMar>
        </w:tblPrEx>
        <w:trPr>
          <w:trHeight w:val="1022"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FB38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C0C8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DA1E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77A3447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191C5B00">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额定制冷量≥20kw，</w:t>
            </w:r>
          </w:p>
          <w:p w14:paraId="113ED5A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额定制热量≥22kw，</w:t>
            </w:r>
          </w:p>
          <w:p w14:paraId="12D68DA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额定功率5.6kw；</w:t>
            </w:r>
          </w:p>
          <w:p w14:paraId="5EEE2DE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4.3台室内壁挂式内机：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1FAA23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5061AE9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103277BD">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p w14:paraId="0C527D5F">
            <w:pPr>
              <w:spacing w:line="460" w:lineRule="auto"/>
              <w:rPr>
                <w:rFonts w:hint="eastAsia"/>
                <w:lang w:val="en-US" w:eastAsia="zh-CN"/>
              </w:rPr>
            </w:pPr>
            <w:r>
              <w:rPr>
                <w:rFonts w:hint="eastAsia" w:ascii="仿宋" w:hAnsi="仿宋" w:eastAsia="仿宋" w:cs="仿宋"/>
                <w:color w:val="000000" w:themeColor="text1"/>
                <w:sz w:val="24"/>
                <w:lang w:val="en-US" w:eastAsia="zh-CN"/>
                <w14:textFill>
                  <w14:solidFill>
                    <w14:schemeClr w14:val="tx1"/>
                  </w14:solidFill>
                </w14:textFill>
              </w:rPr>
              <w:t>控制方式：遥控器控制；</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84DDC">
            <w:pPr>
              <w:spacing w:line="460" w:lineRule="auto"/>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套</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49EBD">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r>
      <w:tr w14:paraId="6D4DE219">
        <w:tblPrEx>
          <w:tblCellMar>
            <w:top w:w="0" w:type="dxa"/>
            <w:left w:w="10" w:type="dxa"/>
            <w:bottom w:w="0" w:type="dxa"/>
            <w:right w:w="10" w:type="dxa"/>
          </w:tblCellMar>
        </w:tblPrEx>
        <w:trPr>
          <w:trHeight w:val="194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6B55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8D3C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7C49B">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63F33652">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5DFF4CF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额定制冷量≥28.5kw，</w:t>
            </w:r>
          </w:p>
          <w:p w14:paraId="191F6C1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额定制热量≥31.5kw，</w:t>
            </w:r>
          </w:p>
          <w:p w14:paraId="6ACD66C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额定功率8.4kw；</w:t>
            </w:r>
          </w:p>
          <w:p w14:paraId="4593DEE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4.4台室内壁挂式内机：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09FDF0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3E297CC5">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3551DA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p w14:paraId="22CEDA83">
            <w:pPr>
              <w:pStyle w:val="2"/>
              <w:ind w:left="0" w:leftChars="0" w:firstLine="0" w:firstLineChars="0"/>
              <w:rPr>
                <w:rFonts w:hint="eastAsia"/>
                <w:lang w:val="en-US" w:eastAsia="zh-CN"/>
              </w:rPr>
            </w:pPr>
            <w:bookmarkStart w:id="530" w:name="_GoBack"/>
            <w:bookmarkEnd w:id="530"/>
            <w:r>
              <w:rPr>
                <w:rFonts w:hint="eastAsia" w:ascii="仿宋" w:hAnsi="仿宋" w:eastAsia="仿宋" w:cs="仿宋"/>
                <w:color w:val="000000" w:themeColor="text1"/>
                <w:sz w:val="24"/>
                <w:lang w:val="en-US" w:eastAsia="zh-CN"/>
                <w14:textFill>
                  <w14:solidFill>
                    <w14:schemeClr w14:val="tx1"/>
                  </w14:solidFill>
                </w14:textFill>
              </w:rPr>
              <w:t>控制方式：遥控器控制；</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1B39C">
            <w:pPr>
              <w:spacing w:line="4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套</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DC88F">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r>
    </w:tbl>
    <w:p w14:paraId="4719550E">
      <w:pPr>
        <w:spacing w:line="430" w:lineRule="atLeast"/>
        <w:ind w:firstLine="482" w:firstLineChars="200"/>
        <w:rPr>
          <w:rFonts w:ascii="宋体" w:hAnsi="宋体" w:cs="宋体"/>
          <w:bCs/>
          <w:color w:val="000000" w:themeColor="text1"/>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宋体" w:hAnsi="宋体" w:cs="宋体"/>
          <w:bCs/>
          <w:color w:val="000000" w:themeColor="text1"/>
          <w:szCs w:val="21"/>
          <w14:textFill>
            <w14:solidFill>
              <w14:schemeClr w14:val="tx1"/>
            </w14:solidFill>
          </w14:textFill>
        </w:rPr>
        <w:t>1、投标供应商须提供现货、全新、原装、符合国家质量检测标准的空气调节设备（包括零部件），并符合本项目技术参数要求，有产品合格证书、保修卡。</w:t>
      </w:r>
    </w:p>
    <w:p w14:paraId="75593CF3">
      <w:pPr>
        <w:autoSpaceDE w:val="0"/>
        <w:autoSpaceDN w:val="0"/>
        <w:adjustRightInd w:val="0"/>
        <w:snapToGrid w:val="0"/>
        <w:spacing w:line="460" w:lineRule="atLeast"/>
        <w:ind w:firstLine="420" w:firstLineChars="200"/>
        <w:jc w:val="left"/>
        <w:textAlignment w:val="bottom"/>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2、所投标的产品必须是市场有售的商用机型，不得采用特配机、工程机等机型来投标。</w:t>
      </w:r>
      <w:r>
        <w:rPr>
          <w:rFonts w:hint="eastAsia" w:ascii="宋体" w:hAnsi="宋体" w:cs="宋体"/>
          <w:color w:val="000000" w:themeColor="text1"/>
          <w:szCs w:val="21"/>
          <w14:textFill>
            <w14:solidFill>
              <w14:schemeClr w14:val="tx1"/>
            </w14:solidFill>
          </w14:textFill>
        </w:rPr>
        <w:t>提供的设备必须为</w:t>
      </w:r>
      <w:r>
        <w:rPr>
          <w:rFonts w:hint="eastAsia" w:ascii="宋体" w:hAnsi="宋体" w:cs="宋体"/>
          <w:color w:val="000000" w:themeColor="text1"/>
          <w:szCs w:val="21"/>
          <w:lang w:val="en-US" w:eastAsia="zh-CN"/>
          <w14:textFill>
            <w14:solidFill>
              <w14:schemeClr w14:val="tx1"/>
            </w14:solidFill>
          </w14:textFill>
        </w:rPr>
        <w:t>2024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月1日以后生产的产</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品。</w:t>
      </w:r>
    </w:p>
    <w:p w14:paraId="33626A83">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744B518E">
      <w:pPr>
        <w:spacing w:line="360" w:lineRule="exact"/>
        <w:ind w:firstLine="210" w:firstLineChars="100"/>
        <w:rPr>
          <w:rFonts w:hint="eastAsia" w:ascii="宋体" w:hAnsi="宋体" w:cs="宋体"/>
          <w:bCs/>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4、投标人所投产品（挂机、柜机）须为同一品牌。</w:t>
      </w:r>
    </w:p>
    <w:p w14:paraId="2CDDE4C9">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标有“</w:t>
      </w: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”的为实质性响应要求，不容许发生</w:t>
      </w:r>
      <w:r>
        <w:rPr>
          <w:rFonts w:hint="eastAsia" w:ascii="宋体" w:hAnsi="宋体" w:cs="宋体"/>
          <w:bCs/>
          <w:color w:val="000000" w:themeColor="text1"/>
          <w:szCs w:val="21"/>
          <w:lang w:val="en-US" w:eastAsia="zh-CN"/>
          <w14:textFill>
            <w14:solidFill>
              <w14:schemeClr w14:val="tx1"/>
            </w14:solidFill>
          </w14:textFill>
        </w:rPr>
        <w:t>负</w:t>
      </w:r>
      <w:r>
        <w:rPr>
          <w:rFonts w:hint="eastAsia" w:ascii="宋体" w:hAnsi="宋体" w:cs="宋体"/>
          <w:bCs/>
          <w:color w:val="000000" w:themeColor="text1"/>
          <w:szCs w:val="21"/>
          <w14:textFill>
            <w14:solidFill>
              <w14:schemeClr w14:val="tx1"/>
            </w14:solidFill>
          </w14:textFill>
        </w:rPr>
        <w:t>偏离，否则将按无效投标处理；</w:t>
      </w:r>
    </w:p>
    <w:p w14:paraId="537D2373">
      <w:pPr>
        <w:spacing w:line="460" w:lineRule="auto"/>
        <w:ind w:firstLine="47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二、售后服务</w:t>
      </w:r>
    </w:p>
    <w:p w14:paraId="2354803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质保期至少6年。在质保期内的工作应包括对所有空调常规检查、调整和润滑，供应商在每一个冷、热期在空调使用初对设备进行一次总体检测和维护保养。</w:t>
      </w:r>
    </w:p>
    <w:p w14:paraId="2C057FF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2、质保期内因设备本身缺陷造成各种故障应由供应商免费技术服务和维修。</w:t>
      </w:r>
    </w:p>
    <w:p w14:paraId="08A3ED84">
      <w:pPr>
        <w:spacing w:line="460" w:lineRule="auto"/>
        <w:ind w:firstLine="480"/>
        <w:rPr>
          <w:rFonts w:hint="eastAsia" w:ascii="仿宋" w:hAnsi="仿宋" w:eastAsia="仿宋" w:cs="仿宋"/>
          <w:color w:val="000000" w:themeColor="text1"/>
          <w:sz w:val="24"/>
          <w14:textFill>
            <w14:solidFill>
              <w14:schemeClr w14:val="tx1"/>
            </w14:solidFill>
          </w14:textFill>
        </w:rPr>
      </w:pPr>
      <w:bookmarkStart w:id="408" w:name="_Toc472082013"/>
      <w:bookmarkStart w:id="409" w:name="_Toc466300382"/>
      <w:r>
        <w:rPr>
          <w:rFonts w:hint="eastAsia" w:ascii="仿宋" w:hAnsi="仿宋" w:eastAsia="仿宋" w:cs="仿宋"/>
          <w:color w:val="000000" w:themeColor="text1"/>
          <w:sz w:val="24"/>
          <w14:textFill>
            <w14:solidFill>
              <w14:schemeClr w14:val="tx1"/>
            </w14:solidFill>
          </w14:textFill>
        </w:rPr>
        <w:t>3、质保期内提供免费上门维护、升级服务。承诺中标后可以根据实际服务要求设置维修点，可以处理所有的维修服务。</w:t>
      </w:r>
    </w:p>
    <w:p w14:paraId="644599F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需提供24小时服务，维修人员需在接到维修电话后对故障能在30分钟内响应，2小时内赶到现场，提供不间断的服务直到结束。</w:t>
      </w:r>
    </w:p>
    <w:p w14:paraId="5901F2A6">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遇重大故障48小时内不能修复的情况，必须采取无偿提供采购物品的备用件或整机等措施，以保证用户单位的正常使用，上述维修、维护的人工、材料成本等费用均包含投标报价中。维修点需提供足够的备件以适应采购人维修需求。</w:t>
      </w:r>
    </w:p>
    <w:p w14:paraId="3B137C58">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4、设备安装调试完毕验收前，供应商应对各学校的使用者进行现场培训，培训内容包括设备的技术原理、操作、数据处理、基本维护等；</w:t>
      </w:r>
    </w:p>
    <w:p w14:paraId="4F789D07">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5．质保期内中标人须自行付费，负责修理和替换任何由于设备自身及安装产生的质量问题造成的损坏及故障。</w:t>
      </w:r>
    </w:p>
    <w:p w14:paraId="6B784783">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6.在质保期结束前一个月，由中标人工程师对所有空调进行全面测试，任何故障须由中标人自费解决并取得采购人的同意。</w:t>
      </w:r>
    </w:p>
    <w:p w14:paraId="6CA7B47E">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7、超过质保期的货物，终生维修，维修时只收部件成本费。</w:t>
      </w:r>
      <w:bookmarkEnd w:id="408"/>
      <w:bookmarkEnd w:id="409"/>
    </w:p>
    <w:p w14:paraId="2EC464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三、交货时间和地点要求：</w:t>
      </w:r>
    </w:p>
    <w:p w14:paraId="3AF66790">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1、本项目实施地在</w:t>
      </w:r>
      <w:r>
        <w:rPr>
          <w:rFonts w:hint="eastAsia" w:ascii="仿宋" w:hAnsi="仿宋" w:eastAsia="仿宋" w:cs="仿宋"/>
          <w:color w:val="000000" w:themeColor="text1"/>
          <w:sz w:val="24"/>
          <w:lang w:eastAsia="zh-CN"/>
          <w14:textFill>
            <w14:solidFill>
              <w14:schemeClr w14:val="tx1"/>
            </w14:solidFill>
          </w14:textFill>
        </w:rPr>
        <w:t>普陀</w:t>
      </w:r>
      <w:r>
        <w:rPr>
          <w:rFonts w:hint="eastAsia" w:ascii="仿宋" w:hAnsi="仿宋" w:eastAsia="仿宋" w:cs="仿宋"/>
          <w:color w:val="000000" w:themeColor="text1"/>
          <w:sz w:val="24"/>
          <w14:textFill>
            <w14:solidFill>
              <w14:schemeClr w14:val="tx1"/>
            </w14:solidFill>
          </w14:textFill>
        </w:rPr>
        <w:t>区，具体为</w:t>
      </w:r>
      <w:r>
        <w:rPr>
          <w:rFonts w:hint="eastAsia" w:ascii="仿宋" w:hAnsi="仿宋" w:eastAsia="仿宋" w:cs="仿宋"/>
          <w:color w:val="000000" w:themeColor="text1"/>
          <w:sz w:val="24"/>
          <w:lang w:eastAsia="zh-CN"/>
          <w14:textFill>
            <w14:solidFill>
              <w14:schemeClr w14:val="tx1"/>
            </w14:solidFill>
          </w14:textFill>
        </w:rPr>
        <w:t>普陀二中集团城北校区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东港中学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沈家门第一初级中学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普陀小学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武岭小学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沈家门小学、沈家门四小、城北小学、舟渔学校和展茅中心学校和朱家尖小学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共</w:t>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lang w:eastAsia="zh-CN"/>
          <w14:textFill>
            <w14:solidFill>
              <w14:schemeClr w14:val="tx1"/>
            </w14:solidFill>
          </w14:textFill>
        </w:rPr>
        <w:t>所</w:t>
      </w:r>
      <w:r>
        <w:rPr>
          <w:rFonts w:hint="eastAsia" w:ascii="仿宋" w:hAnsi="仿宋" w:eastAsia="仿宋" w:cs="仿宋"/>
          <w:color w:val="000000" w:themeColor="text1"/>
          <w:sz w:val="24"/>
          <w14:textFill>
            <w14:solidFill>
              <w14:schemeClr w14:val="tx1"/>
            </w14:solidFill>
          </w14:textFill>
        </w:rPr>
        <w:t>学校，围绕本项目供货、运输、搬运（包括楼层搬运）、安装、打孔、插座等产生的一切费用由供应商自行解决。</w:t>
      </w:r>
    </w:p>
    <w:p w14:paraId="4732A571">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2、内外机实际安装位置、尺寸及管路敷设等请联系采购人获取相关信息。采购单位不单独组织面向供应商的实地考察。</w:t>
      </w:r>
    </w:p>
    <w:p w14:paraId="0E13964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3、交货时间及地点：合同签署后 </w:t>
      </w:r>
      <w:r>
        <w:rPr>
          <w:rFonts w:hint="eastAsia" w:ascii="仿宋" w:hAnsi="仿宋" w:eastAsia="仿宋" w:cs="仿宋"/>
          <w:color w:val="000000" w:themeColor="text1"/>
          <w:sz w:val="24"/>
          <w:lang w:val="en-US" w:eastAsia="zh-CN"/>
          <w14:textFill>
            <w14:solidFill>
              <w14:schemeClr w14:val="tx1"/>
            </w14:solidFill>
          </w14:textFill>
        </w:rPr>
        <w:t>50天</w:t>
      </w:r>
      <w:r>
        <w:rPr>
          <w:rFonts w:hint="eastAsia" w:ascii="仿宋" w:hAnsi="仿宋" w:eastAsia="仿宋" w:cs="仿宋"/>
          <w:color w:val="000000" w:themeColor="text1"/>
          <w:sz w:val="24"/>
          <w14:textFill>
            <w14:solidFill>
              <w14:schemeClr w14:val="tx1"/>
            </w14:solidFill>
          </w14:textFill>
        </w:rPr>
        <w:t>内至采购单位指定地点完成所有所购空调设备的安装、调试，验收合格。</w:t>
      </w:r>
    </w:p>
    <w:p w14:paraId="79E52544">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4、室外机和室内机、控制器各种配置件包括支架基础、隔震垫、冷媒管、固定材料、保温和包敷材料、通讯线路、强电接线、过滤器、润滑剂、制冷剂、铜管加长等</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包括系统全套设备和所有系统及机组内部、外部出水接管和接线</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且上述一切费用由供应商自行解决，按招标人需求按规提供，并装配完善。</w:t>
      </w:r>
      <w:r>
        <w:rPr>
          <w:rFonts w:hint="eastAsia" w:ascii="仿宋" w:hAnsi="仿宋" w:eastAsia="仿宋" w:cs="仿宋"/>
          <w:color w:val="000000" w:themeColor="text1"/>
          <w:sz w:val="24"/>
          <w14:textFill>
            <w14:solidFill>
              <w14:schemeClr w14:val="tx1"/>
            </w14:solidFill>
          </w14:textFill>
        </w:rPr>
        <w:t>即提供的机组安装就位后，便可进行调试和正式运转和使用。</w:t>
      </w:r>
    </w:p>
    <w:p w14:paraId="34B6B5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四、安全生产责任</w:t>
      </w:r>
    </w:p>
    <w:p w14:paraId="388BFD57">
      <w:pPr>
        <w:pStyle w:val="2"/>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项目实施过程中发生的人员及财产安全责任由中标供应商承担。</w:t>
      </w:r>
    </w:p>
    <w:p w14:paraId="1E166D17">
      <w:pPr>
        <w:spacing w:before="25" w:after="25" w:line="300" w:lineRule="auto"/>
        <w:ind w:firstLine="482" w:firstLineChars="200"/>
        <w:rPr>
          <w:rFonts w:ascii="宋体" w:hAnsi="宋体" w:cs="仿宋"/>
          <w:b/>
          <w:color w:val="000000" w:themeColor="text1"/>
          <w:spacing w:val="10"/>
          <w:kern w:val="0"/>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五、验收</w:t>
      </w:r>
    </w:p>
    <w:p w14:paraId="18B64431">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1、中标人交货前应对产品作出全面检查和对验收文件进行整理，并列出清单，作为各项目学校收货验收和使用的技术条件依据，检验的结果应随货物交各项目学校。</w:t>
      </w:r>
    </w:p>
    <w:p w14:paraId="52509CE7">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2、采购人对中标人提供的货物在使用前进行调试时，中标人需负责安装并培训各项目学校的使用操作人员，并协助各项目学校一起调试，直到符合技术要求，才做最终验收。</w:t>
      </w:r>
    </w:p>
    <w:p w14:paraId="372B467B">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3、验收时中标人必须在现场，验收完毕后作出验收结果报告，验收费用由中标人负责。</w:t>
      </w:r>
    </w:p>
    <w:p w14:paraId="3159A725">
      <w:pPr>
        <w:rPr>
          <w:rFonts w:hint="eastAsia"/>
          <w:color w:val="000000" w:themeColor="text1"/>
          <w:lang w:val="en-US" w:eastAsia="zh-CN"/>
          <w14:textFill>
            <w14:solidFill>
              <w14:schemeClr w14:val="tx1"/>
            </w14:solidFill>
          </w14:textFill>
        </w:rPr>
      </w:pPr>
    </w:p>
    <w:p w14:paraId="1A9C7774">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、付款方式：</w:t>
      </w:r>
    </w:p>
    <w:p w14:paraId="172DB28F">
      <w:pPr>
        <w:spacing w:line="460" w:lineRule="auto"/>
        <w:ind w:firstLine="48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由各学校支付方式：</w:t>
      </w:r>
    </w:p>
    <w:p w14:paraId="6DCBB39D">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（一）预付款：在合同生效后以及具备实施条件后的7个工作日内，</w:t>
      </w:r>
      <w:r>
        <w:rPr>
          <w:rFonts w:hint="eastAsia" w:ascii="仿宋" w:hAnsi="仿宋" w:eastAsia="仿宋" w:cs="仿宋"/>
          <w:color w:val="000000" w:themeColor="text1"/>
          <w:sz w:val="24"/>
          <w:lang w:eastAsia="zh-CN"/>
          <w14:textFill>
            <w14:solidFill>
              <w14:schemeClr w14:val="tx1"/>
            </w14:solidFill>
          </w14:textFill>
        </w:rPr>
        <w:t>各项目学校</w:t>
      </w:r>
      <w:r>
        <w:rPr>
          <w:rFonts w:hint="eastAsia" w:ascii="仿宋" w:hAnsi="仿宋" w:eastAsia="仿宋" w:cs="仿宋"/>
          <w:color w:val="000000" w:themeColor="text1"/>
          <w:sz w:val="24"/>
          <w14:textFill>
            <w14:solidFill>
              <w14:schemeClr w14:val="tx1"/>
            </w14:solidFill>
          </w14:textFill>
        </w:rPr>
        <w:t>根据供应商提供的正规发票，按财政部门规定的支付方式支付合同金额的40%给供应商。</w:t>
      </w:r>
    </w:p>
    <w:p w14:paraId="1C216B97">
      <w:pPr>
        <w:spacing w:line="460" w:lineRule="auto"/>
        <w:ind w:firstLine="480"/>
        <w:jc w:val="left"/>
        <w:rPr>
          <w:rFonts w:hint="eastAsia" w:ascii="仿宋" w:hAnsi="仿宋" w:eastAsia="仿宋" w:cs="仿宋"/>
          <w:color w:val="000000" w:themeColor="text1"/>
          <w:sz w:val="24"/>
          <w:shd w:val="clear" w:color="auto" w:fill="FFFFFF"/>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（二）剩余款项：所有设备运送至采购人指定地点并验收合格后</w:t>
      </w:r>
      <w:r>
        <w:rPr>
          <w:rFonts w:hint="eastAsia" w:ascii="仿宋" w:hAnsi="仿宋" w:eastAsia="仿宋" w:cs="仿宋"/>
          <w:color w:val="000000" w:themeColor="text1"/>
          <w:sz w:val="24"/>
          <w:shd w:val="clear" w:color="auto" w:fill="FFFFFF"/>
          <w14:textFill>
            <w14:solidFill>
              <w14:schemeClr w14:val="tx1"/>
            </w14:solidFill>
          </w14:textFill>
        </w:rPr>
        <w:t>7个工作日内，按财政部门规定的支付方式支付合同总金额的</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60</w:t>
      </w:r>
      <w:r>
        <w:rPr>
          <w:rFonts w:hint="eastAsia" w:ascii="仿宋" w:hAnsi="仿宋" w:eastAsia="仿宋" w:cs="仿宋"/>
          <w:color w:val="000000" w:themeColor="text1"/>
          <w:sz w:val="24"/>
          <w:shd w:val="clear" w:color="auto" w:fill="FFFFFF"/>
          <w14:textFill>
            <w14:solidFill>
              <w14:schemeClr w14:val="tx1"/>
            </w14:solidFill>
          </w14:textFill>
        </w:rPr>
        <w:t>%给供应商</w:t>
      </w:r>
      <w:r>
        <w:rPr>
          <w:rFonts w:hint="eastAsia" w:ascii="仿宋" w:hAnsi="仿宋" w:eastAsia="仿宋" w:cs="仿宋"/>
          <w:color w:val="000000" w:themeColor="text1"/>
          <w:sz w:val="24"/>
          <w:shd w:val="clear" w:color="auto" w:fill="FFFFFF"/>
          <w:lang w:eastAsia="zh-CN"/>
          <w14:textFill>
            <w14:solidFill>
              <w14:schemeClr w14:val="tx1"/>
            </w14:solidFill>
          </w14:textFill>
        </w:rPr>
        <w:t>。</w:t>
      </w:r>
    </w:p>
    <w:p w14:paraId="3BE340EC">
      <w:pPr>
        <w:pStyle w:val="2"/>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）当采购数量与实际使用数量不一致时，乙方应根据实际使用量供货，合同的最终结算金额按实际使用量乘以成交单价进行计算。</w:t>
      </w:r>
    </w:p>
    <w:p w14:paraId="588C39B9">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1547704D">
      <w:pPr>
        <w:spacing w:line="360" w:lineRule="auto"/>
        <w:ind w:firstLine="2877" w:firstLineChars="796"/>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0" w:name="_Toc30830"/>
      <w:bookmarkStart w:id="411" w:name="_Toc18363"/>
      <w:bookmarkStart w:id="412" w:name="_Toc11082"/>
      <w:bookmarkStart w:id="413" w:name="_Toc302396102"/>
      <w:bookmarkStart w:id="414" w:name="_Toc8240"/>
      <w:bookmarkStart w:id="415" w:name="_Toc13823"/>
      <w:r>
        <w:rPr>
          <w:rFonts w:hint="eastAsia" w:ascii="仿宋" w:hAnsi="仿宋" w:eastAsia="仿宋" w:cs="仿宋"/>
          <w:b/>
          <w:color w:val="000000" w:themeColor="text1"/>
          <w:sz w:val="36"/>
          <w:szCs w:val="36"/>
          <w14:textFill>
            <w14:solidFill>
              <w14:schemeClr w14:val="tx1"/>
            </w14:solidFill>
          </w14:textFill>
        </w:rPr>
        <w:t xml:space="preserve">  评标办法</w:t>
      </w:r>
      <w:bookmarkEnd w:id="410"/>
      <w:bookmarkEnd w:id="411"/>
      <w:bookmarkEnd w:id="412"/>
      <w:bookmarkEnd w:id="413"/>
      <w:bookmarkEnd w:id="414"/>
      <w:bookmarkEnd w:id="415"/>
    </w:p>
    <w:p w14:paraId="160F942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567"/>
        <w:gridCol w:w="1291"/>
      </w:tblGrid>
      <w:tr w14:paraId="6D5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9EA66B7">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类目</w:t>
            </w:r>
          </w:p>
        </w:tc>
        <w:tc>
          <w:tcPr>
            <w:tcW w:w="610" w:type="dxa"/>
            <w:tcBorders>
              <w:top w:val="single" w:color="auto" w:sz="4" w:space="0"/>
              <w:left w:val="single" w:color="auto" w:sz="4" w:space="0"/>
              <w:bottom w:val="single" w:color="auto" w:sz="4" w:space="0"/>
              <w:right w:val="single" w:color="auto" w:sz="4" w:space="0"/>
            </w:tcBorders>
            <w:vAlign w:val="center"/>
          </w:tcPr>
          <w:p w14:paraId="79F1AB8D">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序号</w:t>
            </w:r>
          </w:p>
        </w:tc>
        <w:tc>
          <w:tcPr>
            <w:tcW w:w="6081" w:type="dxa"/>
            <w:tcBorders>
              <w:top w:val="single" w:color="auto" w:sz="4" w:space="0"/>
              <w:left w:val="single" w:color="auto" w:sz="4" w:space="0"/>
              <w:bottom w:val="single" w:color="auto" w:sz="4" w:space="0"/>
              <w:right w:val="single" w:color="auto" w:sz="4" w:space="0"/>
            </w:tcBorders>
            <w:vAlign w:val="center"/>
          </w:tcPr>
          <w:p w14:paraId="1B0474B4">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14:paraId="06A325E5">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权重</w:t>
            </w:r>
          </w:p>
        </w:tc>
        <w:tc>
          <w:tcPr>
            <w:tcW w:w="1291" w:type="dxa"/>
            <w:tcBorders>
              <w:top w:val="single" w:color="auto" w:sz="4" w:space="0"/>
              <w:left w:val="single" w:color="auto" w:sz="4" w:space="0"/>
              <w:bottom w:val="single" w:color="auto" w:sz="4" w:space="0"/>
              <w:right w:val="single" w:color="auto" w:sz="4" w:space="0"/>
            </w:tcBorders>
          </w:tcPr>
          <w:p w14:paraId="67119F16">
            <w:pPr>
              <w:spacing w:line="240" w:lineRule="exact"/>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投标文件中评标标准相应的商务技术资料目录*</w:t>
            </w:r>
          </w:p>
        </w:tc>
      </w:tr>
      <w:tr w14:paraId="124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1" w:type="dxa"/>
            <w:vMerge w:val="restart"/>
            <w:tcBorders>
              <w:top w:val="single" w:color="auto" w:sz="4" w:space="0"/>
              <w:left w:val="single" w:color="auto" w:sz="4" w:space="0"/>
              <w:right w:val="single" w:color="auto" w:sz="4" w:space="0"/>
            </w:tcBorders>
            <w:vAlign w:val="center"/>
          </w:tcPr>
          <w:p w14:paraId="6F5FC84E">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商务部分（</w:t>
            </w:r>
            <w:r>
              <w:rPr>
                <w:rFonts w:hint="eastAsia" w:ascii="仿宋" w:hAnsi="仿宋" w:eastAsia="仿宋" w:cs="仿宋"/>
                <w:color w:val="000000" w:themeColor="text1"/>
                <w:szCs w:val="21"/>
                <w:lang w:val="en-US" w:eastAsia="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分）</w:t>
            </w:r>
          </w:p>
        </w:tc>
        <w:tc>
          <w:tcPr>
            <w:tcW w:w="610" w:type="dxa"/>
            <w:tcBorders>
              <w:top w:val="single" w:color="auto" w:sz="4" w:space="0"/>
              <w:left w:val="single" w:color="auto" w:sz="4" w:space="0"/>
              <w:right w:val="single" w:color="auto" w:sz="4" w:space="0"/>
            </w:tcBorders>
            <w:vAlign w:val="center"/>
          </w:tcPr>
          <w:p w14:paraId="449C687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081" w:type="dxa"/>
            <w:tcBorders>
              <w:top w:val="single" w:color="auto" w:sz="4" w:space="0"/>
              <w:left w:val="single" w:color="auto" w:sz="4" w:space="0"/>
              <w:right w:val="single" w:color="auto" w:sz="4" w:space="0"/>
            </w:tcBorders>
            <w:vAlign w:val="center"/>
          </w:tcPr>
          <w:p w14:paraId="7B56E047">
            <w:pPr>
              <w:pStyle w:val="1000"/>
              <w:snapToGrid w:val="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根据投标人提供的类似案例业绩，每提供一份采购合同，得1分，最多得3分。</w:t>
            </w:r>
          </w:p>
          <w:p w14:paraId="65EA06B2">
            <w:pPr>
              <w:pStyle w:val="1000"/>
              <w:snapToGrid w:val="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注：1.合同签订时间为 2021年1月1日（含）至开标截止时间的时间段内，合同由投标人签订，否则不得分。</w:t>
            </w:r>
          </w:p>
          <w:p w14:paraId="2A39166B">
            <w:pPr>
              <w:pStyle w:val="1000"/>
              <w:snapToGri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2.类似案例业绩是指合同内容必须包含壁挂式空调或立柜式空调，否则不得分。</w:t>
            </w:r>
          </w:p>
        </w:tc>
        <w:tc>
          <w:tcPr>
            <w:tcW w:w="567" w:type="dxa"/>
            <w:tcBorders>
              <w:top w:val="single" w:color="auto" w:sz="4" w:space="0"/>
              <w:left w:val="single" w:color="auto" w:sz="4" w:space="0"/>
              <w:right w:val="single" w:color="auto" w:sz="4" w:space="0"/>
            </w:tcBorders>
            <w:vAlign w:val="center"/>
          </w:tcPr>
          <w:p w14:paraId="6D0B7A87">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33558F2C">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w:t>
            </w:r>
            <w:r>
              <w:rPr>
                <w:rFonts w:hint="eastAsia" w:ascii="仿宋" w:hAnsi="仿宋" w:eastAsia="仿宋" w:cs="仿宋"/>
                <w:color w:val="000000" w:themeColor="text1"/>
                <w:szCs w:val="21"/>
                <w14:textFill>
                  <w14:solidFill>
                    <w14:schemeClr w14:val="tx1"/>
                  </w14:solidFill>
                </w14:textFill>
              </w:rPr>
              <w:t>业绩</w:t>
            </w:r>
          </w:p>
        </w:tc>
      </w:tr>
      <w:tr w14:paraId="296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4E2189AB">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2D620B8F">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081" w:type="dxa"/>
            <w:tcBorders>
              <w:left w:val="single" w:color="auto" w:sz="4" w:space="0"/>
              <w:right w:val="single" w:color="auto" w:sz="4" w:space="0"/>
            </w:tcBorders>
            <w:vAlign w:val="center"/>
          </w:tcPr>
          <w:p w14:paraId="2365A924">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根据投标人对本项目整机质保承诺打分，质保期为7年的,得</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分；质保期为8年的,得</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p w14:paraId="06D545F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注：承诺函格式自拟。</w:t>
            </w:r>
          </w:p>
        </w:tc>
        <w:tc>
          <w:tcPr>
            <w:tcW w:w="567" w:type="dxa"/>
            <w:tcBorders>
              <w:left w:val="single" w:color="auto" w:sz="4" w:space="0"/>
              <w:right w:val="single" w:color="auto" w:sz="4" w:space="0"/>
            </w:tcBorders>
            <w:vAlign w:val="center"/>
          </w:tcPr>
          <w:p w14:paraId="078B9F61">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589453FB">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质保承诺</w:t>
            </w:r>
          </w:p>
        </w:tc>
      </w:tr>
      <w:tr w14:paraId="708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938081D">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1D5BADBA">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081" w:type="dxa"/>
            <w:tcBorders>
              <w:left w:val="single" w:color="auto" w:sz="4" w:space="0"/>
              <w:right w:val="single" w:color="auto" w:sz="4" w:space="0"/>
            </w:tcBorders>
            <w:vAlign w:val="center"/>
          </w:tcPr>
          <w:p w14:paraId="5A99CFC1">
            <w:pPr>
              <w:widowControl/>
              <w:jc w:val="left"/>
              <w:textAlignment w:val="center"/>
              <w:rPr>
                <w:rFonts w:hint="eastAsia" w:ascii="仿宋" w:hAnsi="仿宋" w:eastAsia="仿宋" w:cs="仿宋"/>
                <w:b w:val="0"/>
                <w:bCs w:val="0"/>
                <w:color w:val="000000" w:themeColor="text1"/>
                <w:szCs w:val="21"/>
                <w:lang w:val="en-US" w:eastAsia="zh-CN"/>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投标人提供的</w:t>
            </w:r>
            <w:r>
              <w:rPr>
                <w:rFonts w:hint="eastAsia" w:ascii="仿宋" w:hAnsi="仿宋" w:eastAsia="仿宋" w:cs="仿宋"/>
                <w:b w:val="0"/>
                <w:bCs w:val="0"/>
                <w:color w:val="000000" w:themeColor="text1"/>
                <w:szCs w:val="21"/>
                <w:lang w:val="en-US" w:eastAsia="zh-CN"/>
                <w14:textFill>
                  <w14:solidFill>
                    <w14:schemeClr w14:val="tx1"/>
                  </w14:solidFill>
                </w14:textFill>
              </w:rPr>
              <w:t>5种</w:t>
            </w:r>
            <w:r>
              <w:rPr>
                <w:rFonts w:hint="eastAsia" w:ascii="仿宋" w:hAnsi="仿宋" w:eastAsia="仿宋" w:cs="仿宋"/>
                <w:b w:val="0"/>
                <w:bCs w:val="0"/>
                <w:color w:val="000000" w:themeColor="text1"/>
                <w:szCs w:val="21"/>
                <w14:textFill>
                  <w14:solidFill>
                    <w14:schemeClr w14:val="tx1"/>
                  </w14:solidFill>
                </w14:textFill>
              </w:rPr>
              <w:t>空调产品（见采购需求）具有国家确定认证机构出具的、处于有效期之内的环境标志产品认证证书的，</w:t>
            </w:r>
            <w:r>
              <w:rPr>
                <w:rFonts w:hint="eastAsia" w:ascii="仿宋" w:hAnsi="仿宋" w:eastAsia="仿宋" w:cs="仿宋"/>
                <w:b w:val="0"/>
                <w:bCs w:val="0"/>
                <w:color w:val="000000" w:themeColor="text1"/>
                <w:szCs w:val="21"/>
                <w:lang w:val="en-US" w:eastAsia="zh-CN"/>
                <w14:textFill>
                  <w14:solidFill>
                    <w14:schemeClr w14:val="tx1"/>
                  </w14:solidFill>
                </w14:textFill>
              </w:rPr>
              <w:t>每种</w:t>
            </w:r>
            <w:r>
              <w:rPr>
                <w:rFonts w:hint="eastAsia" w:ascii="仿宋" w:hAnsi="仿宋" w:eastAsia="仿宋" w:cs="仿宋"/>
                <w:b w:val="0"/>
                <w:bCs w:val="0"/>
                <w:color w:val="000000" w:themeColor="text1"/>
                <w:szCs w:val="21"/>
                <w14:textFill>
                  <w14:solidFill>
                    <w14:schemeClr w14:val="tx1"/>
                  </w14:solidFill>
                </w14:textFill>
              </w:rPr>
              <w:t>得</w:t>
            </w:r>
            <w:r>
              <w:rPr>
                <w:rFonts w:hint="eastAsia" w:ascii="仿宋" w:hAnsi="仿宋" w:eastAsia="仿宋" w:cs="仿宋"/>
                <w:b w:val="0"/>
                <w:bCs w:val="0"/>
                <w:color w:val="000000" w:themeColor="text1"/>
                <w:szCs w:val="21"/>
                <w:lang w:val="en-US" w:eastAsia="zh-CN"/>
                <w14:textFill>
                  <w14:solidFill>
                    <w14:schemeClr w14:val="tx1"/>
                  </w14:solidFill>
                </w14:textFill>
              </w:rPr>
              <w:t>1分，最高得5</w:t>
            </w:r>
            <w:r>
              <w:rPr>
                <w:rFonts w:hint="eastAsia" w:ascii="仿宋" w:hAnsi="仿宋" w:eastAsia="仿宋" w:cs="仿宋"/>
                <w:b w:val="0"/>
                <w:bCs w:val="0"/>
                <w:color w:val="000000" w:themeColor="text1"/>
                <w:szCs w:val="21"/>
                <w14:textFill>
                  <w14:solidFill>
                    <w14:schemeClr w14:val="tx1"/>
                  </w14:solidFill>
                </w14:textFill>
              </w:rPr>
              <w:t>分。</w:t>
            </w:r>
          </w:p>
          <w:p w14:paraId="7C8E2C4C">
            <w:pPr>
              <w:widowControl/>
              <w:jc w:val="left"/>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注：上述证书由投标人在投标文件中自行提供，不提供不得分。</w:t>
            </w:r>
          </w:p>
        </w:tc>
        <w:tc>
          <w:tcPr>
            <w:tcW w:w="567" w:type="dxa"/>
            <w:tcBorders>
              <w:left w:val="single" w:color="auto" w:sz="4" w:space="0"/>
              <w:right w:val="single" w:color="auto" w:sz="4" w:space="0"/>
            </w:tcBorders>
            <w:vAlign w:val="center"/>
          </w:tcPr>
          <w:p w14:paraId="5B5ABE3F">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2F8AAD3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环境标志</w:t>
            </w:r>
          </w:p>
        </w:tc>
      </w:tr>
      <w:tr w14:paraId="07F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81" w:type="dxa"/>
            <w:vMerge w:val="restart"/>
            <w:tcBorders>
              <w:left w:val="single" w:color="auto" w:sz="4" w:space="0"/>
              <w:right w:val="single" w:color="auto" w:sz="4" w:space="0"/>
            </w:tcBorders>
            <w:vAlign w:val="center"/>
          </w:tcPr>
          <w:p w14:paraId="699DFF57">
            <w:pP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技术部分（</w:t>
            </w:r>
            <w:r>
              <w:rPr>
                <w:rFonts w:hint="eastAsia" w:ascii="仿宋" w:hAnsi="仿宋" w:eastAsia="仿宋" w:cs="仿宋"/>
                <w:color w:val="000000" w:themeColor="text1"/>
                <w:spacing w:val="4"/>
                <w:szCs w:val="21"/>
                <w:lang w:val="en-US" w:eastAsia="zh-CN"/>
                <w14:textFill>
                  <w14:solidFill>
                    <w14:schemeClr w14:val="tx1"/>
                  </w14:solidFill>
                </w14:textFill>
              </w:rPr>
              <w:t>59</w:t>
            </w:r>
            <w:r>
              <w:rPr>
                <w:rFonts w:hint="eastAsia" w:ascii="仿宋" w:hAnsi="仿宋" w:eastAsia="仿宋" w:cs="仿宋"/>
                <w:color w:val="000000" w:themeColor="text1"/>
                <w:spacing w:val="4"/>
                <w:szCs w:val="21"/>
                <w14:textFill>
                  <w14:solidFill>
                    <w14:schemeClr w14:val="tx1"/>
                  </w14:solidFill>
                </w14:textFill>
              </w:rPr>
              <w:t>分）</w:t>
            </w:r>
          </w:p>
        </w:tc>
        <w:tc>
          <w:tcPr>
            <w:tcW w:w="610" w:type="dxa"/>
            <w:tcBorders>
              <w:left w:val="single" w:color="auto" w:sz="4" w:space="0"/>
              <w:right w:val="single" w:color="auto" w:sz="4" w:space="0"/>
            </w:tcBorders>
            <w:vAlign w:val="center"/>
          </w:tcPr>
          <w:p w14:paraId="46C6B69E">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081" w:type="dxa"/>
            <w:tcBorders>
              <w:left w:val="single" w:color="auto" w:sz="4" w:space="0"/>
              <w:right w:val="single" w:color="auto" w:sz="4" w:space="0"/>
            </w:tcBorders>
            <w:vAlign w:val="center"/>
          </w:tcPr>
          <w:p w14:paraId="5BAB6328">
            <w:pPr>
              <w:pStyle w:val="2"/>
              <w:ind w:left="0" w:leftChars="0" w:firstLine="0" w:firstLineChars="0"/>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t>根据投标产品的技术参数是否满足本次招标文件第三部分采购需求中一般技术标准（不包括标“▲”的标准）打分，全部满足，得24分。一项指标不满足扣1分，最多扣24分。</w:t>
            </w:r>
          </w:p>
        </w:tc>
        <w:tc>
          <w:tcPr>
            <w:tcW w:w="567" w:type="dxa"/>
            <w:tcBorders>
              <w:left w:val="single" w:color="auto" w:sz="4" w:space="0"/>
              <w:right w:val="single" w:color="auto" w:sz="4" w:space="0"/>
            </w:tcBorders>
            <w:vAlign w:val="center"/>
          </w:tcPr>
          <w:p w14:paraId="6B3F9ABD">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24分</w:t>
            </w:r>
          </w:p>
        </w:tc>
        <w:tc>
          <w:tcPr>
            <w:tcW w:w="1291" w:type="dxa"/>
            <w:tcBorders>
              <w:left w:val="single" w:color="auto" w:sz="4" w:space="0"/>
              <w:right w:val="single" w:color="auto" w:sz="4" w:space="0"/>
            </w:tcBorders>
            <w:vAlign w:val="center"/>
          </w:tcPr>
          <w:p w14:paraId="4B86E5F6">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技术参数</w:t>
            </w:r>
          </w:p>
        </w:tc>
      </w:tr>
      <w:tr w14:paraId="71CB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D926091">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01ABA032">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081" w:type="dxa"/>
            <w:tcBorders>
              <w:left w:val="single" w:color="auto" w:sz="4" w:space="0"/>
              <w:right w:val="single" w:color="auto" w:sz="4" w:space="0"/>
            </w:tcBorders>
            <w:vAlign w:val="center"/>
          </w:tcPr>
          <w:p w14:paraId="0E95C43D">
            <w:pPr>
              <w:widowControl/>
              <w:jc w:val="left"/>
              <w:textAlignment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lang w:val="en-US" w:eastAsia="zh-CN"/>
                <w14:textFill>
                  <w14:solidFill>
                    <w14:schemeClr w14:val="tx1"/>
                  </w14:solidFill>
                </w14:textFill>
              </w:rPr>
              <w:t>根据投标人提供的安装材料、辅助材料（如保温材料、管材、电缆线等）品质性能(投标人提供材料清单，包括品牌、规格等）的综合性评分：</w:t>
            </w:r>
            <w:r>
              <w:rPr>
                <w:rFonts w:hint="eastAsia" w:ascii="仿宋" w:hAnsi="仿宋" w:eastAsia="仿宋" w:cs="仿宋"/>
                <w:color w:val="000000" w:themeColor="text1"/>
                <w:lang w:val="en-US" w:eastAsia="zh-CN"/>
                <w14:textFill>
                  <w14:solidFill>
                    <w14:schemeClr w14:val="tx1"/>
                  </w14:solidFill>
                </w14:textFill>
              </w:rPr>
              <w:t>好得4.1-6分，较好2.1-4分，一般0-2分</w:t>
            </w:r>
            <w:r>
              <w:rPr>
                <w:rFonts w:hint="eastAsia" w:ascii="仿宋" w:hAnsi="仿宋" w:eastAsia="仿宋" w:cs="仿宋"/>
                <w:b w:val="0"/>
                <w:bCs w:val="0"/>
                <w:color w:val="000000" w:themeColor="text1"/>
                <w:szCs w:val="21"/>
                <w:lang w:val="en-US" w:eastAsia="zh-CN"/>
                <w14:textFill>
                  <w14:solidFill>
                    <w14:schemeClr w14:val="tx1"/>
                  </w14:solidFill>
                </w14:textFill>
              </w:rPr>
              <w:t>。</w:t>
            </w:r>
          </w:p>
        </w:tc>
        <w:tc>
          <w:tcPr>
            <w:tcW w:w="567" w:type="dxa"/>
            <w:tcBorders>
              <w:left w:val="single" w:color="auto" w:sz="4" w:space="0"/>
              <w:right w:val="single" w:color="auto" w:sz="4" w:space="0"/>
            </w:tcBorders>
            <w:vAlign w:val="center"/>
          </w:tcPr>
          <w:p w14:paraId="44794BD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6分</w:t>
            </w:r>
          </w:p>
        </w:tc>
        <w:tc>
          <w:tcPr>
            <w:tcW w:w="1291" w:type="dxa"/>
            <w:tcBorders>
              <w:left w:val="single" w:color="auto" w:sz="4" w:space="0"/>
              <w:right w:val="single" w:color="auto" w:sz="4" w:space="0"/>
            </w:tcBorders>
            <w:vAlign w:val="center"/>
          </w:tcPr>
          <w:p w14:paraId="15977DAA">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材料性能</w:t>
            </w:r>
          </w:p>
        </w:tc>
      </w:tr>
      <w:tr w14:paraId="07BA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54C6D8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5BE344C4">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081" w:type="dxa"/>
            <w:tcBorders>
              <w:left w:val="single" w:color="auto" w:sz="4" w:space="0"/>
              <w:right w:val="single" w:color="auto" w:sz="4" w:space="0"/>
            </w:tcBorders>
            <w:vAlign w:val="center"/>
          </w:tcPr>
          <w:p w14:paraId="5E9069D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根据投标人提供的供货方案、人员安排、进度计划、安全保障措施方案打分。</w:t>
            </w:r>
          </w:p>
          <w:p w14:paraId="68AACC5F">
            <w:pPr>
              <w:numPr>
                <w:ilvl w:val="0"/>
                <w:numId w:val="2"/>
              </w:num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供货方案清楚详细，人员安排科学合理，进度计划详细可行，安全保障措施全面周到的，得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8分。</w:t>
            </w:r>
          </w:p>
          <w:p w14:paraId="376444F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2.供货方案较为清楚，人员安排较为合理，进度计划较为详细的，得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5分。</w:t>
            </w:r>
          </w:p>
          <w:p w14:paraId="7A4C5279">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3.供货方案一般，进度计划一般，不太符合实际情况的，得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2分。</w:t>
            </w:r>
          </w:p>
          <w:p w14:paraId="2CF2BC2B">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56F87857">
            <w:pPr>
              <w:spacing w:line="320" w:lineRule="exact"/>
              <w:jc w:val="cente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748269C8">
            <w:pPr>
              <w:spacing w:line="320" w:lineRule="exact"/>
              <w:jc w:val="center"/>
              <w:rPr>
                <w:rFonts w:hint="eastAsia" w:ascii="仿宋" w:hAnsi="仿宋" w:eastAsia="仿宋" w:cs="仿宋"/>
                <w:color w:val="000000" w:themeColor="text1"/>
                <w:spacing w:val="4"/>
                <w:szCs w:val="21"/>
                <w:lang w:val="en-US" w:eastAsia="zh-CN"/>
                <w14:textFill>
                  <w14:solidFill>
                    <w14:schemeClr w14:val="tx1"/>
                  </w14:solidFill>
                </w14:textFill>
              </w:rPr>
            </w:pPr>
            <w:r>
              <w:rPr>
                <w:rFonts w:hint="eastAsia" w:ascii="仿宋" w:hAnsi="仿宋" w:eastAsia="仿宋" w:cs="仿宋"/>
                <w:color w:val="000000" w:themeColor="text1"/>
                <w:spacing w:val="4"/>
                <w:szCs w:val="21"/>
                <w:lang w:val="en-US" w:eastAsia="zh-CN"/>
                <w14:textFill>
                  <w14:solidFill>
                    <w14:schemeClr w14:val="tx1"/>
                  </w14:solidFill>
                </w14:textFill>
              </w:rPr>
              <w:t>供货方案</w:t>
            </w:r>
          </w:p>
        </w:tc>
      </w:tr>
      <w:tr w14:paraId="7A2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DB5177F">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6D308D94">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6081" w:type="dxa"/>
            <w:tcBorders>
              <w:left w:val="single" w:color="auto" w:sz="4" w:space="0"/>
              <w:right w:val="single" w:color="auto" w:sz="4" w:space="0"/>
            </w:tcBorders>
            <w:vAlign w:val="center"/>
          </w:tcPr>
          <w:p w14:paraId="4518882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根据投标人提供的安装、调试、验收方案打分。       </w:t>
            </w:r>
          </w:p>
          <w:p w14:paraId="30244D4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1.方案清楚明了，考虑细致周到，可操作性强，有利于项目运行，整体安排科学合理的，得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1CBB982B">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2.方案较为清楚，可操作性较强，整体安排较为合理的，得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CBE80D3">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3.方案细化深化程度一般，整体安排不够细致周到的，得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分。                </w:t>
            </w:r>
          </w:p>
          <w:p w14:paraId="62A0C9F7">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2C388410">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6D2CA23E">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施工方案</w:t>
            </w:r>
          </w:p>
        </w:tc>
      </w:tr>
      <w:tr w14:paraId="307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6C19A229">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12896800">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p>
        </w:tc>
        <w:tc>
          <w:tcPr>
            <w:tcW w:w="6081" w:type="dxa"/>
            <w:tcBorders>
              <w:left w:val="single" w:color="auto" w:sz="4" w:space="0"/>
              <w:right w:val="single" w:color="auto" w:sz="4" w:space="0"/>
            </w:tcBorders>
            <w:vAlign w:val="center"/>
          </w:tcPr>
          <w:p w14:paraId="0AAAF2A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根据投标人提供的售后服务机构的技术力量、响应速度、承诺故障排除时间、日常维护方案打分。</w:t>
            </w:r>
          </w:p>
          <w:p w14:paraId="5678B4A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1.技术力量强，响应速度快，承诺故障排除时间短,日常维护方案针对性强的，得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5999E0F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2.技术力量较强，响应速度较快，承诺故障排除时间较短、日常维护方案针对性较强的，得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4AAA73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3.技术力量一般、响应速度一般、承诺故障排除时间长、日常维护方案针对性一般的，得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p>
          <w:p w14:paraId="17E2B4B8">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4DCAC8F2">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178CF317">
            <w:pPr>
              <w:spacing w:line="32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w:t>
            </w:r>
            <w:r>
              <w:rPr>
                <w:rFonts w:hint="eastAsia" w:ascii="仿宋" w:hAnsi="仿宋" w:eastAsia="仿宋" w:cs="仿宋"/>
                <w:color w:val="000000" w:themeColor="text1"/>
                <w:szCs w:val="21"/>
                <w:lang w:val="en-US" w:eastAsia="zh-CN"/>
                <w14:textFill>
                  <w14:solidFill>
                    <w14:schemeClr w14:val="tx1"/>
                  </w14:solidFill>
                </w14:textFill>
              </w:rPr>
              <w:t>方案</w:t>
            </w:r>
          </w:p>
        </w:tc>
      </w:tr>
      <w:tr w14:paraId="3B1F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5DA2BB0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04620CE9">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w:t>
            </w:r>
          </w:p>
        </w:tc>
        <w:tc>
          <w:tcPr>
            <w:tcW w:w="6081" w:type="dxa"/>
            <w:tcBorders>
              <w:left w:val="single" w:color="auto" w:sz="4" w:space="0"/>
              <w:right w:val="single" w:color="auto" w:sz="4" w:space="0"/>
            </w:tcBorders>
            <w:vAlign w:val="center"/>
          </w:tcPr>
          <w:p w14:paraId="6494FEC1">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根据投标单位提供的备品备件</w:t>
            </w:r>
            <w:r>
              <w:rPr>
                <w:rFonts w:hint="eastAsia" w:ascii="仿宋" w:hAnsi="仿宋" w:eastAsia="仿宋" w:cs="仿宋"/>
                <w:color w:val="000000" w:themeColor="text1"/>
                <w:lang w:val="en-US" w:eastAsia="zh-CN"/>
                <w14:textFill>
                  <w14:solidFill>
                    <w14:schemeClr w14:val="tx1"/>
                  </w14:solidFill>
                </w14:textFill>
              </w:rPr>
              <w:t>的实用性、完整性</w:t>
            </w:r>
            <w:r>
              <w:rPr>
                <w:rFonts w:hint="eastAsia" w:ascii="仿宋" w:hAnsi="仿宋" w:eastAsia="仿宋" w:cs="仿宋"/>
                <w:color w:val="000000" w:themeColor="text1"/>
                <w14:textFill>
                  <w14:solidFill>
                    <w14:schemeClr w14:val="tx1"/>
                  </w14:solidFill>
                </w14:textFill>
              </w:rPr>
              <w:t>、规格产地清楚</w:t>
            </w:r>
            <w:r>
              <w:rPr>
                <w:rFonts w:hint="eastAsia" w:ascii="仿宋" w:hAnsi="仿宋" w:eastAsia="仿宋" w:cs="仿宋"/>
                <w:color w:val="000000" w:themeColor="text1"/>
                <w:lang w:val="en-US" w:eastAsia="zh-CN"/>
                <w14:textFill>
                  <w14:solidFill>
                    <w14:schemeClr w14:val="tx1"/>
                  </w14:solidFill>
                </w14:textFill>
              </w:rPr>
              <w:t>等综合评分：好得4.1-5分，较好2.1-3分，一般0-2分。</w:t>
            </w:r>
          </w:p>
          <w:p w14:paraId="00C5318C">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u w:val="none"/>
                <w14:textFill>
                  <w14:solidFill>
                    <w14:schemeClr w14:val="tx1"/>
                  </w14:solidFill>
                </w14:textFill>
              </w:rPr>
              <w:t>（</w:t>
            </w:r>
            <w:r>
              <w:rPr>
                <w:rFonts w:hint="eastAsia" w:ascii="仿宋" w:hAnsi="仿宋" w:eastAsia="仿宋" w:cs="仿宋"/>
                <w:color w:val="000000" w:themeColor="text1"/>
                <w:u w:val="none"/>
                <w:lang w:val="en-US" w:eastAsia="zh-CN"/>
                <w14:textFill>
                  <w14:solidFill>
                    <w14:schemeClr w14:val="tx1"/>
                  </w14:solidFill>
                </w14:textFill>
              </w:rPr>
              <w:t>投标人</w:t>
            </w:r>
            <w:r>
              <w:rPr>
                <w:rFonts w:hint="eastAsia" w:ascii="仿宋" w:hAnsi="仿宋" w:eastAsia="仿宋" w:cs="仿宋"/>
                <w:color w:val="000000" w:themeColor="text1"/>
                <w:u w:val="none"/>
                <w14:textFill>
                  <w14:solidFill>
                    <w14:schemeClr w14:val="tx1"/>
                  </w14:solidFill>
                </w14:textFill>
              </w:rPr>
              <w:t>需提供备品备件清单，没提供的不得分）</w:t>
            </w:r>
          </w:p>
        </w:tc>
        <w:tc>
          <w:tcPr>
            <w:tcW w:w="567" w:type="dxa"/>
            <w:tcBorders>
              <w:left w:val="single" w:color="auto" w:sz="4" w:space="0"/>
              <w:right w:val="single" w:color="auto" w:sz="4" w:space="0"/>
            </w:tcBorders>
            <w:vAlign w:val="center"/>
          </w:tcPr>
          <w:p w14:paraId="58D737C1">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5分</w:t>
            </w:r>
          </w:p>
        </w:tc>
        <w:tc>
          <w:tcPr>
            <w:tcW w:w="1291" w:type="dxa"/>
            <w:tcBorders>
              <w:top w:val="single" w:color="auto" w:sz="4" w:space="0"/>
              <w:left w:val="single" w:color="auto" w:sz="4" w:space="0"/>
              <w:right w:val="single" w:color="auto" w:sz="4" w:space="0"/>
            </w:tcBorders>
            <w:vAlign w:val="center"/>
          </w:tcPr>
          <w:p w14:paraId="3ECFB5F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备品备件</w:t>
            </w:r>
          </w:p>
        </w:tc>
      </w:tr>
      <w:tr w14:paraId="0822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14:paraId="2A29F08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报价部分（30分）</w:t>
            </w:r>
          </w:p>
        </w:tc>
        <w:tc>
          <w:tcPr>
            <w:tcW w:w="610" w:type="dxa"/>
            <w:tcBorders>
              <w:left w:val="single" w:color="auto" w:sz="4" w:space="0"/>
              <w:right w:val="single" w:color="auto" w:sz="4" w:space="0"/>
            </w:tcBorders>
            <w:vAlign w:val="center"/>
          </w:tcPr>
          <w:p w14:paraId="0B93922B">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6081" w:type="dxa"/>
            <w:tcBorders>
              <w:left w:val="single" w:color="auto" w:sz="4" w:space="0"/>
              <w:right w:val="single" w:color="auto" w:sz="4" w:space="0"/>
            </w:tcBorders>
            <w:vAlign w:val="center"/>
          </w:tcPr>
          <w:p w14:paraId="717AB749">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有效投标报价的最低价作为评标基准价，其最低报价为满分；按［投标报价得分=（评标基准价/投标报价）*30］的计算公式计算。</w:t>
            </w:r>
          </w:p>
          <w:p w14:paraId="71611CA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567" w:type="dxa"/>
            <w:tcBorders>
              <w:left w:val="single" w:color="auto" w:sz="4" w:space="0"/>
              <w:right w:val="single" w:color="auto" w:sz="4" w:space="0"/>
            </w:tcBorders>
            <w:vAlign w:val="center"/>
          </w:tcPr>
          <w:p w14:paraId="6D0A5D08">
            <w:pPr>
              <w:spacing w:line="32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30分</w:t>
            </w:r>
          </w:p>
        </w:tc>
        <w:tc>
          <w:tcPr>
            <w:tcW w:w="1291" w:type="dxa"/>
            <w:tcBorders>
              <w:left w:val="single" w:color="auto" w:sz="4" w:space="0"/>
              <w:right w:val="single" w:color="auto" w:sz="4" w:space="0"/>
            </w:tcBorders>
            <w:vAlign w:val="center"/>
          </w:tcPr>
          <w:p w14:paraId="30BC3D1F">
            <w:pPr>
              <w:widowControl/>
              <w:jc w:val="center"/>
              <w:rPr>
                <w:rFonts w:hint="eastAsia" w:ascii="仿宋" w:hAnsi="仿宋" w:eastAsia="仿宋" w:cs="仿宋"/>
                <w:color w:val="000000" w:themeColor="text1"/>
                <w:szCs w:val="21"/>
                <w14:textFill>
                  <w14:solidFill>
                    <w14:schemeClr w14:val="tx1"/>
                  </w14:solidFill>
                </w14:textFill>
              </w:rPr>
            </w:pPr>
          </w:p>
        </w:tc>
      </w:tr>
    </w:tbl>
    <w:p w14:paraId="693C97FE">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2D6976C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20B100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2704062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14CEA5EE">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6C43F5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620B62A2">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40A5F5E">
      <w:pPr>
        <w:spacing w:line="360" w:lineRule="auto"/>
        <w:ind w:firstLine="472" w:firstLineChars="196"/>
        <w:rPr>
          <w:rFonts w:hint="default" w:ascii="仿宋" w:hAnsi="仿宋" w:eastAsia="仿宋" w:cs="仿宋"/>
          <w:b/>
          <w:bCs/>
          <w:color w:val="000000" w:themeColor="text1"/>
          <w:kern w:val="0"/>
          <w:sz w:val="24"/>
          <w:lang w:val="en-US" w:eastAsia="zh-CN"/>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因多家投标人提供相同品牌产品（单一产品采购项目中的该产品或者非单一产品采购项目的核心产品）按一家投标人计算后导致有效投标人不足三家的</w:t>
      </w:r>
      <w:r>
        <w:rPr>
          <w:rFonts w:hint="eastAsia" w:ascii="仿宋" w:hAnsi="仿宋" w:eastAsia="仿宋" w:cs="仿宋"/>
          <w:b/>
          <w:bCs/>
          <w:color w:val="000000" w:themeColor="text1"/>
          <w:kern w:val="0"/>
          <w:sz w:val="24"/>
          <w:lang w:val="en-US" w:eastAsia="zh-CN"/>
          <w14:textFill>
            <w14:solidFill>
              <w14:schemeClr w14:val="tx1"/>
            </w14:solidFill>
          </w14:textFill>
        </w:rPr>
        <w:t>作废标处理。</w:t>
      </w:r>
    </w:p>
    <w:p w14:paraId="2D03BCB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CFFEF2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73731DD">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736DC8DD">
      <w:pPr>
        <w:pStyle w:val="149"/>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26E5E6AD">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1087B627">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193E254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4DC4000C">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19EBEC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23B9DBEE">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50F18351">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1263ADE1">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0526F1">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45F7CC">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6AC4E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524E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6D77D150">
      <w:pPr>
        <w:pStyle w:val="149"/>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3E674C">
      <w:pPr>
        <w:pStyle w:val="25"/>
        <w:spacing w:line="360" w:lineRule="auto"/>
        <w:ind w:left="954" w:leftChars="226" w:hanging="479"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b/>
          <w:color w:val="000000" w:themeColor="text1"/>
          <w14:textFill>
            <w14:solidFill>
              <w14:schemeClr w14:val="tx1"/>
            </w14:solidFill>
          </w14:textFill>
        </w:rPr>
        <w:t>有下列情况之一的，投标无效：</w:t>
      </w:r>
    </w:p>
    <w:p w14:paraId="24D2B2A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37AD4AE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47D13A2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0875687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1BBE5E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50FC82E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61D1612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0E8F64D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1F07BA5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77543CC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5D9E6AC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6505AD4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5D0325D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6D0D65F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4619E270">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7E346D3B">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78EA1F8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4.2.17在投标文件的资格、商务技术部分中出现投标报价信息的；</w:t>
      </w:r>
    </w:p>
    <w:p w14:paraId="62BC22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4.2.18投标人对根据修正原则修正后的报价不确认的；</w:t>
      </w:r>
    </w:p>
    <w:p w14:paraId="27BC405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4.2.19投标人提供虚假材料投标的（包括但不限于以下情节）；</w:t>
      </w:r>
    </w:p>
    <w:p w14:paraId="0CDF3D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4.2.19.1使用伪造、变造的许可证件；</w:t>
      </w:r>
    </w:p>
    <w:p w14:paraId="2C42E79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4.2.19.2提供虚假的财务状况或者业绩；</w:t>
      </w:r>
    </w:p>
    <w:p w14:paraId="5FC2A65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4.2.19.3提供虚假的项目负责人或者主要技术人员简历、劳动关系证明；</w:t>
      </w:r>
    </w:p>
    <w:p w14:paraId="2C52EE1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4.2.19.4提供虚假的信用状况；</w:t>
      </w:r>
    </w:p>
    <w:p w14:paraId="4C7DCCB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4.2.19.5其他弄虚作假的行为。</w:t>
      </w:r>
    </w:p>
    <w:p w14:paraId="3989545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4.2.20投标人有恶意串通、妨碍其他投标人的竞争行为、损害采购人或者其他投标人的合法权益情形的；有下列情形之一的，属于或视为恶意串通，其投标无效：</w:t>
      </w:r>
    </w:p>
    <w:p w14:paraId="23F38D4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4.2.20.1供应商直接或者间接从采购人或者采购代理机构处获得其他供应商的相关情况并修改其投标文件或者响应文件；</w:t>
      </w:r>
    </w:p>
    <w:p w14:paraId="72E742C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4.2.20.2供应商按照采购人或者采购代理机构的授意撤换、修改投标文件或者响应文件；</w:t>
      </w:r>
    </w:p>
    <w:p w14:paraId="5A3897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4.2.20.3供应商之间协商报价、技术方案等投标文件或者响应文件的实质性内容；</w:t>
      </w:r>
    </w:p>
    <w:p w14:paraId="1A6DD29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4.2.20.4属于同一集团、协会、商会等组织成员的供应商按照该组织要求协同参加政府采购活动；</w:t>
      </w:r>
    </w:p>
    <w:p w14:paraId="2ADCC5C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4.2.20.5供应商之间事先约定由某一特定供应商中标、成交；</w:t>
      </w:r>
    </w:p>
    <w:p w14:paraId="3F54BC4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4.2.20.6供应商之间商定部分供应商放弃参加政府采购活动或者放弃中标、成交；</w:t>
      </w:r>
    </w:p>
    <w:p w14:paraId="50E7B36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4.2.20.7供应商与采购人或者采购代理机构之间、供应商相互之间，为谋求特定供应商中标、成交或者排斥其他供应商的其他串通行为。</w:t>
      </w:r>
    </w:p>
    <w:p w14:paraId="0995153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4.2.20.8不同投标人的投标文件由同一单位或者个人编制；</w:t>
      </w:r>
    </w:p>
    <w:p w14:paraId="3C5C4C1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4.2.20.9不同投标人委托同一单位或者个人办理投标事宜；</w:t>
      </w:r>
    </w:p>
    <w:p w14:paraId="5816944F">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4.2.20.10不同投标人的投标文件载明的项目管理成员或者联系人员为同一人；</w:t>
      </w:r>
    </w:p>
    <w:p w14:paraId="7283F6A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4.2.20.11不同投标人的投标文件异常一致或者投标报价呈规律性差异；</w:t>
      </w:r>
    </w:p>
    <w:p w14:paraId="50B54C8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4.2.20.12不同投标人的投标文件相互混装；</w:t>
      </w:r>
    </w:p>
    <w:p w14:paraId="19E7C4B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4.2.21投标人仅提交备份投标文件，没有在电子交易平台传输递交投标文件的，投标无效；</w:t>
      </w:r>
    </w:p>
    <w:p w14:paraId="4023E4A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4.2.22以联合体形式投标的，在资格文件和商务技术文件中均未提供联合协议的，投标无效；</w:t>
      </w:r>
    </w:p>
    <w:p w14:paraId="47C0FD6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4.2.23以分包方式履行合同的，在资格文件和商务技术文件中均未提供分包意向协议的，投标无效；</w:t>
      </w:r>
    </w:p>
    <w:p w14:paraId="068A44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4.2.24专门面向中小企业采购的，在资格文件和商务技术文件中均未提供中小企业声明函的，投标无效；</w:t>
      </w:r>
    </w:p>
    <w:p w14:paraId="2037F8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4.2.25法律、法规、规章（适用本市的）及省级以上规范性文件（适用本市的）规定的其他无效情形。</w:t>
      </w:r>
    </w:p>
    <w:p w14:paraId="75508DBF">
      <w:pPr>
        <w:pStyle w:val="25"/>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42B6B1E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48FFB98D">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103BDFE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40883A24">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C0F13F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07DCA074">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BC90D1">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034BAB2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7.1未确定中标或者成交供应商的，终止本次政府采购活动，重新开展政府采购活动。</w:t>
      </w:r>
    </w:p>
    <w:p w14:paraId="2D56279F">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5646573">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7.3政府采购合同已签订但尚未履行的，撤销合同，从合格的中标或者成交候选人中另行确定中标或者成交人；没有合格的中标或者成交候选人的，重新开展政府采购活动。</w:t>
      </w:r>
    </w:p>
    <w:p w14:paraId="0C2962B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1F58A43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665B523E">
      <w:pPr>
        <w:pStyle w:val="25"/>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65ADDB4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4C618873">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773600F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867E564">
      <w:pPr>
        <w:pStyle w:val="26"/>
        <w:ind w:firstLine="402"/>
        <w:rPr>
          <w:rFonts w:hint="eastAsia" w:ascii="仿宋" w:hAnsi="仿宋" w:eastAsia="仿宋" w:cs="仿宋"/>
          <w:color w:val="000000" w:themeColor="text1"/>
          <w14:textFill>
            <w14:solidFill>
              <w14:schemeClr w14:val="tx1"/>
            </w14:solidFill>
          </w14:textFill>
        </w:rPr>
      </w:pPr>
    </w:p>
    <w:p w14:paraId="69D65D8F">
      <w:pPr>
        <w:pStyle w:val="25"/>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82DE314">
      <w:pPr>
        <w:pStyle w:val="25"/>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15FFAE70">
      <w:pPr>
        <w:spacing w:line="56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合同编号：</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16BCDE6">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33C14374">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41D7AC9B">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685C6757">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第一部分 合同书</w:t>
      </w:r>
    </w:p>
    <w:p w14:paraId="26F83D2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EF79250">
      <w:pPr>
        <w:pStyle w:val="5"/>
        <w:spacing w:line="560" w:lineRule="exact"/>
        <w:rPr>
          <w:rFonts w:hint="eastAsia" w:ascii="仿宋" w:hAnsi="仿宋" w:eastAsia="仿宋" w:cs="仿宋"/>
          <w:color w:val="000000" w:themeColor="text1"/>
          <w:sz w:val="28"/>
          <w14:textFill>
            <w14:solidFill>
              <w14:schemeClr w14:val="tx1"/>
            </w14:solidFill>
          </w14:textFill>
        </w:rPr>
      </w:pPr>
    </w:p>
    <w:p w14:paraId="07CB32F6">
      <w:pPr>
        <w:spacing w:before="120" w:line="560" w:lineRule="exact"/>
        <w:ind w:left="9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9315689">
      <w:pPr>
        <w:pStyle w:val="745"/>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701C922">
      <w:pPr>
        <w:spacing w:line="560" w:lineRule="exact"/>
        <w:rPr>
          <w:rFonts w:hint="eastAsia" w:ascii="仿宋" w:hAnsi="仿宋" w:eastAsia="仿宋" w:cs="仿宋"/>
          <w:color w:val="000000" w:themeColor="text1"/>
          <w:sz w:val="28"/>
          <w:szCs w:val="28"/>
          <w14:textFill>
            <w14:solidFill>
              <w14:schemeClr w14:val="tx1"/>
            </w14:solidFill>
          </w14:textFill>
        </w:rPr>
      </w:pPr>
    </w:p>
    <w:p w14:paraId="3FD09264">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D5B039B">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472B4775">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4BDF081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5FF32AE9">
      <w:pPr>
        <w:spacing w:before="120" w:line="560" w:lineRule="exact"/>
        <w:ind w:firstLine="980" w:firstLineChars="35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7D4BB9A">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61529C09">
      <w:pPr>
        <w:spacing w:before="120" w:line="560" w:lineRule="exact"/>
        <w:ind w:firstLine="1120" w:firstLineChars="4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3D0FE077">
      <w:pPr>
        <w:widowControl/>
        <w:spacing w:line="560" w:lineRule="exact"/>
        <w:jc w:val="left"/>
        <w:rPr>
          <w:rFonts w:hint="eastAsia" w:ascii="仿宋" w:hAnsi="仿宋" w:eastAsia="仿宋" w:cs="仿宋"/>
          <w:color w:val="000000" w:themeColor="text1"/>
          <w:kern w:val="0"/>
          <w:sz w:val="28"/>
          <w:szCs w:val="28"/>
          <w14:textFill>
            <w14:solidFill>
              <w14:schemeClr w14:val="tx1"/>
            </w14:solidFill>
          </w14:textFill>
        </w:rPr>
        <w:sectPr>
          <w:pgSz w:w="11907" w:h="16840"/>
          <w:pgMar w:top="1474" w:right="1814" w:bottom="1474" w:left="1814" w:header="851" w:footer="851" w:gutter="0"/>
          <w:cols w:space="720" w:num="1"/>
        </w:sectPr>
      </w:pPr>
    </w:p>
    <w:p w14:paraId="4E83D2A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年</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月</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default" w:ascii="仿宋" w:hAnsi="仿宋" w:eastAsia="仿宋" w:cs="仿宋"/>
          <w:color w:val="000000" w:themeColor="text1"/>
          <w:sz w:val="28"/>
          <w:szCs w:val="28"/>
          <w:u w:val="single"/>
          <w14:textFill>
            <w14:solidFill>
              <w14:schemeClr w14:val="tx1"/>
            </w14:solidFill>
          </w14:textFill>
        </w:rPr>
        <w:t>项目学校</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以</w:t>
      </w:r>
      <w:r>
        <w:rPr>
          <w:rFonts w:hint="eastAsia" w:ascii="仿宋" w:hAnsi="仿宋" w:eastAsia="仿宋" w:cs="仿宋"/>
          <w:color w:val="000000" w:themeColor="text1"/>
          <w:sz w:val="28"/>
          <w:szCs w:val="28"/>
          <w:u w:val="single"/>
          <w14:textFill>
            <w14:solidFill>
              <w14:schemeClr w14:val="tx1"/>
            </w14:solidFill>
          </w14:textFill>
        </w:rPr>
        <w:t xml:space="preserve">   （政府采购方式）  </w:t>
      </w:r>
      <w:r>
        <w:rPr>
          <w:rFonts w:hint="eastAsia" w:ascii="仿宋" w:hAnsi="仿宋" w:eastAsia="仿宋" w:cs="仿宋"/>
          <w:color w:val="000000" w:themeColor="text1"/>
          <w:sz w:val="28"/>
          <w:szCs w:val="28"/>
          <w14:textFill>
            <w14:solidFill>
              <w14:schemeClr w14:val="tx1"/>
            </w14:solidFill>
          </w14:textFill>
        </w:rPr>
        <w:t>对</w:t>
      </w:r>
      <w:r>
        <w:rPr>
          <w:rFonts w:hint="eastAsia" w:ascii="仿宋" w:hAnsi="仿宋" w:eastAsia="仿宋" w:cs="仿宋"/>
          <w:color w:val="000000" w:themeColor="text1"/>
          <w:sz w:val="28"/>
          <w:szCs w:val="28"/>
          <w:u w:val="single"/>
          <w14:textFill>
            <w14:solidFill>
              <w14:schemeClr w14:val="tx1"/>
            </w14:solidFill>
          </w14:textFill>
        </w:rPr>
        <w:t xml:space="preserve">  （项目名称）    </w:t>
      </w:r>
      <w:r>
        <w:rPr>
          <w:rFonts w:hint="eastAsia" w:ascii="仿宋" w:hAnsi="仿宋" w:eastAsia="仿宋" w:cs="仿宋"/>
          <w:color w:val="000000" w:themeColor="text1"/>
          <w:sz w:val="28"/>
          <w:szCs w:val="28"/>
          <w14:textFill>
            <w14:solidFill>
              <w14:schemeClr w14:val="tx1"/>
            </w14:solidFill>
          </w14:textFill>
        </w:rPr>
        <w:t>项目进行了采购。经</w:t>
      </w:r>
      <w:r>
        <w:rPr>
          <w:rFonts w:hint="eastAsia" w:ascii="仿宋" w:hAnsi="仿宋" w:eastAsia="仿宋" w:cs="仿宋"/>
          <w:color w:val="000000" w:themeColor="text1"/>
          <w:sz w:val="28"/>
          <w:szCs w:val="28"/>
          <w:u w:val="single"/>
          <w14:textFill>
            <w14:solidFill>
              <w14:schemeClr w14:val="tx1"/>
            </w14:solidFill>
          </w14:textFill>
        </w:rPr>
        <w:t xml:space="preserve">   （相关评定主体名称）   </w:t>
      </w:r>
      <w:r>
        <w:rPr>
          <w:rFonts w:hint="eastAsia" w:ascii="仿宋" w:hAnsi="仿宋" w:eastAsia="仿宋" w:cs="仿宋"/>
          <w:color w:val="000000" w:themeColor="text1"/>
          <w:sz w:val="28"/>
          <w:szCs w:val="28"/>
          <w14:textFill>
            <w14:solidFill>
              <w14:schemeClr w14:val="tx1"/>
            </w14:solidFill>
          </w14:textFill>
        </w:rPr>
        <w:t>评定，</w:t>
      </w:r>
      <w:r>
        <w:rPr>
          <w:rFonts w:hint="eastAsia" w:ascii="仿宋" w:hAnsi="仿宋" w:eastAsia="仿宋" w:cs="仿宋"/>
          <w:color w:val="000000" w:themeColor="text1"/>
          <w:sz w:val="28"/>
          <w:szCs w:val="28"/>
          <w:u w:val="single"/>
          <w14:textFill>
            <w14:solidFill>
              <w14:schemeClr w14:val="tx1"/>
            </w14:solidFill>
          </w14:textFill>
        </w:rPr>
        <w:t xml:space="preserve">   （中标或者成交供应商名称） </w:t>
      </w:r>
      <w:r>
        <w:rPr>
          <w:rFonts w:hint="eastAsia" w:ascii="仿宋" w:hAnsi="仿宋" w:eastAsia="仿宋" w:cs="仿宋"/>
          <w:color w:val="000000" w:themeColor="text1"/>
          <w:sz w:val="28"/>
          <w:szCs w:val="28"/>
          <w14:textFill>
            <w14:solidFill>
              <w14:schemeClr w14:val="tx1"/>
            </w14:solidFill>
          </w14:textFill>
        </w:rPr>
        <w:t>为该项目中标或者成交供应商。现于中标或者成交通知书发出之日起   个工作日内，按照采购文件确定的事项签订本合同。</w:t>
      </w:r>
    </w:p>
    <w:p w14:paraId="5B3470C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8"/>
          <w:szCs w:val="28"/>
          <w:u w:val="single"/>
          <w14:textFill>
            <w14:solidFill>
              <w14:schemeClr w14:val="tx1"/>
            </w14:solidFill>
          </w14:textFill>
        </w:rPr>
        <w:t xml:space="preserve">   （采购人）   </w:t>
      </w:r>
      <w:r>
        <w:rPr>
          <w:rFonts w:hint="eastAsia" w:ascii="仿宋" w:hAnsi="仿宋" w:eastAsia="仿宋" w:cs="仿宋"/>
          <w:color w:val="000000" w:themeColor="text1"/>
          <w:sz w:val="28"/>
          <w:szCs w:val="28"/>
          <w:lang w:val="zh-CN"/>
          <w14:textFill>
            <w14:solidFill>
              <w14:schemeClr w14:val="tx1"/>
            </w14:solidFill>
          </w14:textFill>
        </w:rPr>
        <w:t>(以下简称：甲方)和</w:t>
      </w:r>
      <w:r>
        <w:rPr>
          <w:rFonts w:hint="eastAsia" w:ascii="仿宋" w:hAnsi="仿宋" w:eastAsia="仿宋" w:cs="仿宋"/>
          <w:color w:val="000000" w:themeColor="text1"/>
          <w:sz w:val="28"/>
          <w:szCs w:val="28"/>
          <w:u w:val="single"/>
          <w14:textFill>
            <w14:solidFill>
              <w14:schemeClr w14:val="tx1"/>
            </w14:solidFill>
          </w14:textFill>
        </w:rPr>
        <w:t xml:space="preserve">   （中标或者成交标供应商名称）   </w:t>
      </w:r>
      <w:r>
        <w:rPr>
          <w:rFonts w:hint="eastAsia" w:ascii="仿宋" w:hAnsi="仿宋" w:eastAsia="仿宋" w:cs="仿宋"/>
          <w:color w:val="000000" w:themeColor="text1"/>
          <w:sz w:val="28"/>
          <w:szCs w:val="28"/>
          <w:lang w:val="zh-CN"/>
          <w14:textFill>
            <w14:solidFill>
              <w14:schemeClr w14:val="tx1"/>
            </w14:solidFill>
          </w14:textFill>
        </w:rPr>
        <w:t>(以下简称：乙方)协商一致，约定以下合同</w:t>
      </w:r>
      <w:r>
        <w:rPr>
          <w:rFonts w:hint="eastAsia" w:ascii="仿宋" w:hAnsi="仿宋" w:eastAsia="仿宋" w:cs="仿宋"/>
          <w:color w:val="000000" w:themeColor="text1"/>
          <w:sz w:val="28"/>
          <w:szCs w:val="28"/>
          <w14:textFill>
            <w14:solidFill>
              <w14:schemeClr w14:val="tx1"/>
            </w14:solidFill>
          </w14:textFill>
        </w:rPr>
        <w:t>条款，以兹共同遵守、全面履行。</w:t>
      </w:r>
    </w:p>
    <w:p w14:paraId="0F454D9B">
      <w:pPr>
        <w:spacing w:line="560" w:lineRule="exact"/>
        <w:ind w:firstLine="562" w:firstLineChars="200"/>
        <w:outlineLvl w:val="0"/>
        <w:rPr>
          <w:rFonts w:hint="eastAsia" w:ascii="仿宋" w:hAnsi="仿宋" w:eastAsia="仿宋" w:cs="仿宋"/>
          <w:color w:val="000000" w:themeColor="text1"/>
          <w:sz w:val="28"/>
          <w:szCs w:val="28"/>
          <w14:textFill>
            <w14:solidFill>
              <w14:schemeClr w14:val="tx1"/>
            </w14:solidFill>
          </w14:textFill>
        </w:rPr>
      </w:pPr>
      <w:bookmarkStart w:id="416" w:name="_Toc19273"/>
      <w:bookmarkStart w:id="417" w:name="_Toc20421"/>
      <w:bookmarkStart w:id="418" w:name="_Toc28855"/>
      <w:bookmarkStart w:id="419" w:name="_Toc22967"/>
      <w:bookmarkStart w:id="420" w:name="_Toc15367"/>
      <w:r>
        <w:rPr>
          <w:rFonts w:hint="eastAsia" w:ascii="仿宋" w:hAnsi="仿宋" w:eastAsia="仿宋" w:cs="仿宋"/>
          <w:b/>
          <w:color w:val="000000" w:themeColor="text1"/>
          <w:sz w:val="28"/>
          <w:szCs w:val="28"/>
          <w14:textFill>
            <w14:solidFill>
              <w14:schemeClr w14:val="tx1"/>
            </w14:solidFill>
          </w14:textFill>
        </w:rPr>
        <w:t>1.1 合同组成部分</w:t>
      </w:r>
      <w:bookmarkEnd w:id="416"/>
      <w:bookmarkEnd w:id="417"/>
      <w:bookmarkEnd w:id="418"/>
      <w:bookmarkEnd w:id="419"/>
      <w:bookmarkEnd w:id="420"/>
    </w:p>
    <w:p w14:paraId="01DB5E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A46F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 本合同及其补充合同、变更协议；</w:t>
      </w:r>
    </w:p>
    <w:p w14:paraId="588296C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1.1.2 中标或者成交通知书；</w:t>
      </w:r>
    </w:p>
    <w:p w14:paraId="6C94092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1.1.3 投标或者响应文件（含澄清或者说明文件）；</w:t>
      </w:r>
    </w:p>
    <w:p w14:paraId="0AA0F97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1.1.4 采购文件（含澄清或者修改文件）；</w:t>
      </w:r>
    </w:p>
    <w:p w14:paraId="3728DBE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1.1.5 其他相关采购文件。</w:t>
      </w:r>
    </w:p>
    <w:p w14:paraId="5A22C66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21" w:name="_Toc6773"/>
      <w:bookmarkStart w:id="422" w:name="_Toc6311"/>
      <w:bookmarkStart w:id="423" w:name="_Toc22185"/>
      <w:bookmarkStart w:id="424" w:name="_Toc18585"/>
      <w:bookmarkStart w:id="425" w:name="_Toc2918"/>
      <w:r>
        <w:rPr>
          <w:rFonts w:hint="eastAsia" w:ascii="仿宋" w:hAnsi="仿宋" w:eastAsia="仿宋" w:cs="仿宋"/>
          <w:b/>
          <w:color w:val="000000" w:themeColor="text1"/>
          <w:sz w:val="28"/>
          <w:szCs w:val="28"/>
          <w14:textFill>
            <w14:solidFill>
              <w14:schemeClr w14:val="tx1"/>
            </w14:solidFill>
          </w14:textFill>
        </w:rPr>
        <w:t>1.2 标的</w:t>
      </w:r>
      <w:bookmarkEnd w:id="421"/>
      <w:bookmarkEnd w:id="422"/>
      <w:bookmarkEnd w:id="423"/>
      <w:bookmarkEnd w:id="424"/>
      <w:bookmarkEnd w:id="425"/>
    </w:p>
    <w:p w14:paraId="234390DE">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 服务内容：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09AAB9A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 服务标准：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2A7BE056">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技术保障：</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2F98CA4">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服务人员组成：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72AA1B87">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1.2.5合同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（是/否）涉及货物。若涉及货物的，则：</w:t>
      </w:r>
    </w:p>
    <w:p w14:paraId="000FD66C">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bookmarkStart w:id="426" w:name="_Toc1386"/>
      <w:bookmarkStart w:id="427" w:name="_Toc13918"/>
      <w:bookmarkStart w:id="428" w:name="_Toc4929"/>
      <w:bookmarkStart w:id="429" w:name="_Toc5635"/>
      <w:bookmarkStart w:id="430" w:name="_Toc21124"/>
      <w:r>
        <w:rPr>
          <w:rFonts w:hint="eastAsia" w:ascii="仿宋" w:hAnsi="仿宋" w:eastAsia="仿宋" w:cs="仿宋"/>
          <w:color w:val="000000" w:themeColor="text1"/>
          <w:sz w:val="28"/>
          <w:szCs w:val="28"/>
          <w14:textFill>
            <w14:solidFill>
              <w14:schemeClr w14:val="tx1"/>
            </w14:solidFill>
          </w14:textFill>
        </w:rPr>
        <w:t>1.2.5.1 货物名称、品牌、规格型号、花色：</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AC8BDDA">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1.2.5.2 货物数量：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39811530">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1.2.5.3 货物质量：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08FC4C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 价款</w:t>
      </w:r>
      <w:bookmarkEnd w:id="426"/>
      <w:bookmarkEnd w:id="427"/>
      <w:bookmarkEnd w:id="428"/>
      <w:bookmarkEnd w:id="429"/>
      <w:bookmarkEnd w:id="430"/>
    </w:p>
    <w:p w14:paraId="13124D8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1.3.1总价合同，本合同总价（含税）为：￥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w:t>
      </w:r>
    </w:p>
    <w:p w14:paraId="142A33B2">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8C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001813">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3402" w:type="dxa"/>
            <w:vAlign w:val="center"/>
          </w:tcPr>
          <w:p w14:paraId="7F50035A">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分项名称</w:t>
            </w:r>
          </w:p>
        </w:tc>
        <w:tc>
          <w:tcPr>
            <w:tcW w:w="2552" w:type="dxa"/>
            <w:vAlign w:val="center"/>
          </w:tcPr>
          <w:p w14:paraId="5C77024A">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c>
      </w:tr>
      <w:tr w14:paraId="3C8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890AB">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E04173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197CFE0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BD5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DA56ED">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4FEC36E">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07F465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3E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AF668">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23E1B5E9">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2F83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30A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997A0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1046861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C4F3C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45D5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80E9A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总价</w:t>
            </w:r>
          </w:p>
        </w:tc>
        <w:tc>
          <w:tcPr>
            <w:tcW w:w="2552" w:type="dxa"/>
            <w:vAlign w:val="center"/>
          </w:tcPr>
          <w:p w14:paraId="7B9DD2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bl>
    <w:p w14:paraId="7047DE8E">
      <w:pPr>
        <w:pStyle w:val="792"/>
        <w:spacing w:before="0" w:beforeAutospacing="0" w:after="0" w:afterAutospacing="0" w:line="560" w:lineRule="exact"/>
        <w:ind w:firstLine="480"/>
        <w:rPr>
          <w:rFonts w:hint="eastAsia" w:ascii="仿宋" w:hAnsi="仿宋" w:eastAsia="仿宋" w:cs="仿宋"/>
          <w:b/>
          <w:color w:val="000000" w:themeColor="text1"/>
          <w:sz w:val="28"/>
          <w:szCs w:val="28"/>
          <w14:textFill>
            <w14:solidFill>
              <w14:schemeClr w14:val="tx1"/>
            </w14:solidFill>
          </w14:textFill>
        </w:rPr>
      </w:pPr>
      <w:bookmarkStart w:id="431" w:name="_Toc1814"/>
      <w:bookmarkStart w:id="432" w:name="_Toc22618"/>
      <w:bookmarkStart w:id="433" w:name="_Toc10340"/>
      <w:bookmarkStart w:id="434" w:name="_Toc31421"/>
      <w:bookmarkStart w:id="435" w:name="_Toc11108"/>
      <w:bookmarkStart w:id="436" w:name="_Toc4760"/>
      <w:bookmarkStart w:id="437" w:name="_Toc8772"/>
      <w:bookmarkStart w:id="438" w:name="_Toc3625"/>
      <w:r>
        <w:rPr>
          <w:rFonts w:hint="eastAsia" w:ascii="仿宋" w:hAnsi="仿宋" w:eastAsia="仿宋" w:cs="仿宋"/>
          <w:b/>
          <w:color w:val="000000" w:themeColor="text1"/>
          <w:sz w:val="28"/>
          <w:szCs w:val="28"/>
          <w14:textFill>
            <w14:solidFill>
              <w14:schemeClr w14:val="tx1"/>
            </w14:solidFill>
          </w14:textFill>
        </w:rPr>
        <w:t>1.4履约保证金</w:t>
      </w:r>
    </w:p>
    <w:p w14:paraId="151DE914">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否 </w:t>
      </w:r>
      <w:r>
        <w:rPr>
          <w:rFonts w:hint="eastAsia" w:ascii="仿宋" w:hAnsi="仿宋" w:eastAsia="仿宋" w:cs="仿宋"/>
          <w:color w:val="000000" w:themeColor="text1"/>
          <w:sz w:val="28"/>
          <w:szCs w:val="28"/>
          <w14:textFill>
            <w14:solidFill>
              <w14:schemeClr w14:val="tx1"/>
            </w14:solidFill>
          </w14:textFill>
        </w:rPr>
        <w:t>（是/否）需要支付履约保证金。若需要支付履约保证金的，则：</w:t>
      </w:r>
    </w:p>
    <w:p w14:paraId="23D7AAE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1.5</w:t>
      </w:r>
      <w:bookmarkEnd w:id="431"/>
      <w:bookmarkEnd w:id="432"/>
      <w:bookmarkEnd w:id="433"/>
      <w:r>
        <w:rPr>
          <w:rFonts w:hint="eastAsia" w:ascii="仿宋" w:hAnsi="仿宋" w:eastAsia="仿宋" w:cs="仿宋"/>
          <w:b/>
          <w:color w:val="000000" w:themeColor="text1"/>
          <w:sz w:val="28"/>
          <w:szCs w:val="28"/>
          <w14:textFill>
            <w14:solidFill>
              <w14:schemeClr w14:val="tx1"/>
            </w14:solidFill>
          </w14:textFill>
        </w:rPr>
        <w:t>预付款</w:t>
      </w:r>
    </w:p>
    <w:p w14:paraId="64E09329">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（是/否）需要支付预付款。若需要支付预付款的，则：</w:t>
      </w:r>
    </w:p>
    <w:p w14:paraId="322AD581">
      <w:pPr>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1.5.1预付款比例、支付方式、时间详见</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14:paraId="770709B4">
      <w:pPr>
        <w:pStyle w:val="792"/>
        <w:spacing w:before="0" w:beforeAutospacing="0" w:after="0" w:afterAutospacing="0" w:line="560" w:lineRule="exact"/>
        <w:ind w:firstLine="48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1.5.2预付款的担保措施详见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5AE5E1F3">
      <w:pPr>
        <w:pStyle w:val="792"/>
        <w:spacing w:before="0" w:beforeAutospacing="0" w:after="0" w:afterAutospacing="0" w:line="560" w:lineRule="exact"/>
        <w:ind w:firstLine="48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1.6资金支付</w:t>
      </w:r>
    </w:p>
    <w:p w14:paraId="28DDC56B">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1EB31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1.6.2资金支付的方式、时间和条件详见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58B13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1.7 履行期限、地点和方式</w:t>
      </w:r>
      <w:bookmarkEnd w:id="434"/>
      <w:bookmarkEnd w:id="435"/>
      <w:bookmarkEnd w:id="436"/>
      <w:bookmarkEnd w:id="437"/>
      <w:bookmarkEnd w:id="438"/>
    </w:p>
    <w:p w14:paraId="4E213D11">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1.7.1 货物交付（实施）的时间（期限）：</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347CEB8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1.7.2 货物交付（实施）的地点（地域范围）：</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A144C17">
      <w:pPr>
        <w:spacing w:line="560" w:lineRule="exact"/>
        <w:ind w:firstLine="56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1.7.3 货物交付（实施）的方式：</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2C0DFEDC">
      <w:pPr>
        <w:spacing w:line="560" w:lineRule="exact"/>
        <w:ind w:firstLine="562" w:firstLineChars="200"/>
        <w:outlineLvl w:val="0"/>
        <w:rPr>
          <w:rFonts w:hint="eastAsia" w:ascii="仿宋" w:hAnsi="仿宋" w:eastAsia="仿宋" w:cs="仿宋"/>
          <w:color w:val="000000" w:themeColor="text1"/>
          <w:sz w:val="28"/>
          <w:szCs w:val="28"/>
          <w:u w:val="single"/>
          <w14:textFill>
            <w14:solidFill>
              <w14:schemeClr w14:val="tx1"/>
            </w14:solidFill>
          </w14:textFill>
        </w:rPr>
      </w:pPr>
      <w:bookmarkStart w:id="439" w:name="_Toc5698"/>
      <w:bookmarkStart w:id="440" w:name="_Toc3079"/>
      <w:bookmarkStart w:id="441" w:name="_Toc2375"/>
      <w:bookmarkStart w:id="442" w:name="_Toc24662"/>
      <w:bookmarkStart w:id="443" w:name="_Toc8586"/>
      <w:r>
        <w:rPr>
          <w:rFonts w:hint="eastAsia" w:ascii="仿宋" w:hAnsi="仿宋" w:eastAsia="仿宋" w:cs="仿宋"/>
          <w:b/>
          <w:color w:val="000000" w:themeColor="text1"/>
          <w:sz w:val="28"/>
          <w:szCs w:val="28"/>
          <w14:textFill>
            <w14:solidFill>
              <w14:schemeClr w14:val="tx1"/>
            </w14:solidFill>
          </w14:textFill>
        </w:rPr>
        <w:t>1.8违约责任</w:t>
      </w:r>
      <w:bookmarkEnd w:id="439"/>
      <w:bookmarkEnd w:id="440"/>
      <w:bookmarkEnd w:id="441"/>
      <w:bookmarkEnd w:id="442"/>
      <w:bookmarkEnd w:id="443"/>
    </w:p>
    <w:p w14:paraId="7A2DDBA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%；迟延履行的违约金计算数额达到前述最高限额之日起，甲方有权在要求乙方支付违约金的同时，书面通知乙方解除本合同；</w:t>
      </w:r>
    </w:p>
    <w:p w14:paraId="0CF0641A">
      <w:pPr>
        <w:pStyle w:val="5"/>
        <w:spacing w:line="560" w:lineRule="exact"/>
        <w:ind w:firstLine="560" w:firstLineChars="200"/>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75FF9D3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%；迟延付款的违约金计算数额达到前述最高限额之日起，乙方有权在要求甲方支付违约金的同时，书面通知甲方解除本合同；</w:t>
      </w:r>
    </w:p>
    <w:p w14:paraId="786FD50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444" w:name="_Toc18683"/>
      <w:bookmarkStart w:id="445" w:name="_Toc30329"/>
      <w:bookmarkStart w:id="446" w:name="_Toc32454"/>
      <w:bookmarkStart w:id="447" w:name="_Toc26807"/>
      <w:bookmarkStart w:id="448" w:name="_Toc9497"/>
      <w:r>
        <w:rPr>
          <w:rFonts w:hint="eastAsia" w:ascii="仿宋" w:hAnsi="仿宋" w:eastAsia="仿宋" w:cs="仿宋"/>
          <w:color w:val="000000" w:themeColor="text1"/>
          <w:sz w:val="28"/>
          <w:szCs w:val="28"/>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B2CF1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BCBD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3A8F9175">
      <w:pPr>
        <w:spacing w:line="560" w:lineRule="exact"/>
        <w:ind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1.8.7违约责任</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另有约定的，从其约定。</w:t>
      </w:r>
    </w:p>
    <w:bookmarkEnd w:id="444"/>
    <w:bookmarkEnd w:id="445"/>
    <w:bookmarkEnd w:id="446"/>
    <w:bookmarkEnd w:id="447"/>
    <w:bookmarkEnd w:id="448"/>
    <w:p w14:paraId="58D8D74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49" w:name="_Toc15583"/>
      <w:bookmarkStart w:id="450" w:name="_Toc16021"/>
      <w:bookmarkStart w:id="451" w:name="_Toc28375"/>
      <w:r>
        <w:rPr>
          <w:rFonts w:hint="eastAsia" w:ascii="仿宋" w:hAnsi="仿宋" w:eastAsia="仿宋" w:cs="仿宋"/>
          <w:b/>
          <w:color w:val="000000" w:themeColor="text1"/>
          <w:sz w:val="28"/>
          <w:szCs w:val="28"/>
          <w14:textFill>
            <w14:solidFill>
              <w14:schemeClr w14:val="tx1"/>
            </w14:solidFill>
          </w14:textFill>
        </w:rPr>
        <w:t>1.9合同争议的解决</w:t>
      </w:r>
      <w:bookmarkEnd w:id="449"/>
      <w:bookmarkEnd w:id="450"/>
      <w:bookmarkEnd w:id="451"/>
    </w:p>
    <w:p w14:paraId="539A5006">
      <w:pPr>
        <w:spacing w:line="560" w:lineRule="exact"/>
        <w:ind w:left="-61" w:leftChars="-29" w:right="-420" w:rightChars="-200"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条款规定的方式解决：</w:t>
      </w:r>
    </w:p>
    <w:p w14:paraId="3187A1DC">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1.9.1 将争议提交舟山仲裁委员会依申请仲裁时其现行有效的仲裁规则裁决；</w:t>
      </w:r>
    </w:p>
    <w:p w14:paraId="42AD3846">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1.9.2 向</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人民法院起诉。</w:t>
      </w:r>
    </w:p>
    <w:p w14:paraId="610772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2" w:name="_Toc15322"/>
      <w:bookmarkStart w:id="453" w:name="_Toc7245"/>
      <w:bookmarkStart w:id="454" w:name="_Toc11173"/>
      <w:r>
        <w:rPr>
          <w:rFonts w:hint="eastAsia" w:ascii="仿宋" w:hAnsi="仿宋" w:eastAsia="仿宋" w:cs="仿宋"/>
          <w:b/>
          <w:color w:val="000000" w:themeColor="text1"/>
          <w:sz w:val="28"/>
          <w:szCs w:val="28"/>
          <w14:textFill>
            <w14:solidFill>
              <w14:schemeClr w14:val="tx1"/>
            </w14:solidFill>
          </w14:textFill>
        </w:rPr>
        <w:t>2.0 合同生效</w:t>
      </w:r>
      <w:bookmarkEnd w:id="452"/>
      <w:bookmarkEnd w:id="453"/>
      <w:bookmarkEnd w:id="454"/>
    </w:p>
    <w:p w14:paraId="6C342E38">
      <w:pPr>
        <w:spacing w:line="56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本合同自双方当事人盖章签字时生效。</w:t>
      </w:r>
    </w:p>
    <w:p w14:paraId="31910CA0">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48E252A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甲方</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b/>
          <w:color w:val="000000" w:themeColor="text1"/>
          <w:sz w:val="28"/>
          <w:szCs w:val="28"/>
          <w:lang w:val="zh-CN"/>
          <w14:textFill>
            <w14:solidFill>
              <w14:schemeClr w14:val="tx1"/>
            </w14:solidFill>
          </w14:textFill>
        </w:rPr>
        <w:t xml:space="preserve">      乙方</w:t>
      </w:r>
      <w:r>
        <w:rPr>
          <w:rFonts w:hint="eastAsia" w:ascii="仿宋" w:hAnsi="仿宋" w:eastAsia="仿宋" w:cs="仿宋"/>
          <w:color w:val="000000" w:themeColor="text1"/>
          <w:sz w:val="28"/>
          <w:szCs w:val="28"/>
          <w:lang w:val="zh-CN"/>
          <w14:textFill>
            <w14:solidFill>
              <w14:schemeClr w14:val="tx1"/>
            </w14:solidFill>
          </w14:textFill>
        </w:rPr>
        <w:t>：</w:t>
      </w:r>
    </w:p>
    <w:p w14:paraId="7BB82A21">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统一社会信用代码：                        统一社会信用代码或身份证号码：</w:t>
      </w:r>
    </w:p>
    <w:p w14:paraId="7C23E48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592923AE">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住所：                                   住所：</w:t>
      </w:r>
    </w:p>
    <w:p w14:paraId="7359B3CF">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法定代表人或                             法定代表人或</w:t>
      </w:r>
    </w:p>
    <w:p w14:paraId="6EC34838">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授权代表（签字）：                       授权代表（签字）: </w:t>
      </w:r>
    </w:p>
    <w:p w14:paraId="01877576">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联系人：                                 联系人：</w:t>
      </w:r>
    </w:p>
    <w:p w14:paraId="66E843D3">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约定送达地址：                           约定送达地址：</w:t>
      </w:r>
    </w:p>
    <w:p w14:paraId="76C8966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邮政编码：                               邮政编码：</w:t>
      </w:r>
    </w:p>
    <w:p w14:paraId="3A6E5159">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电话:                                    电话: </w:t>
      </w:r>
    </w:p>
    <w:p w14:paraId="5B2DA8C7">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传真:                                    传真:</w:t>
      </w:r>
    </w:p>
    <w:p w14:paraId="5FD4E630">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电子邮箱：                               电子邮箱：</w:t>
      </w:r>
    </w:p>
    <w:p w14:paraId="2A2B3BF1">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开户银行：                               开户银行： </w:t>
      </w:r>
    </w:p>
    <w:p w14:paraId="10519FCB">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开户名称：                               开户名称： </w:t>
      </w:r>
    </w:p>
    <w:p w14:paraId="7957123C">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开户账号：</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开户账号：</w:t>
      </w:r>
    </w:p>
    <w:p w14:paraId="1CE3714E">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p>
    <w:p w14:paraId="55596185">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7228B1BC">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第二部分 合同一般条款</w:t>
      </w:r>
    </w:p>
    <w:p w14:paraId="41C6CE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5" w:name="_Toc14021"/>
      <w:bookmarkStart w:id="456" w:name="_Toc31297"/>
      <w:bookmarkStart w:id="457" w:name="_Toc19680"/>
      <w:bookmarkStart w:id="458" w:name="_Toc25079"/>
      <w:bookmarkStart w:id="459" w:name="_Toc5228"/>
      <w:r>
        <w:rPr>
          <w:rFonts w:hint="eastAsia" w:ascii="仿宋" w:hAnsi="仿宋" w:eastAsia="仿宋" w:cs="仿宋"/>
          <w:b/>
          <w:color w:val="000000" w:themeColor="text1"/>
          <w:sz w:val="28"/>
          <w:szCs w:val="28"/>
          <w14:textFill>
            <w14:solidFill>
              <w14:schemeClr w14:val="tx1"/>
            </w14:solidFill>
          </w14:textFill>
        </w:rPr>
        <w:t>2.1 定义</w:t>
      </w:r>
      <w:bookmarkEnd w:id="455"/>
      <w:bookmarkEnd w:id="456"/>
      <w:bookmarkEnd w:id="457"/>
      <w:bookmarkEnd w:id="458"/>
      <w:bookmarkEnd w:id="459"/>
    </w:p>
    <w:p w14:paraId="4D2273A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本合同中的下列词语应按以下内容进行解释：</w:t>
      </w:r>
    </w:p>
    <w:p w14:paraId="2B1A7E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 “合同”系指采购人和中标或成交供应商签订的载明双方当事人所达成的协议，并包括所有的附件、附录和构成合同的其他文件。</w:t>
      </w:r>
    </w:p>
    <w:p w14:paraId="48DF039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 “合同价”系指根据合同约定，中标或成交供应商在完全履行合同义务后，采购人应支付给中标或成交供应商的价格。</w:t>
      </w:r>
    </w:p>
    <w:p w14:paraId="1270A53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4BD14B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97A5E6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8D2EC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2.1.6 “现场”系指合同约定提供服务的地点。</w:t>
      </w:r>
    </w:p>
    <w:p w14:paraId="16E6C77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0" w:name="_Toc16752"/>
      <w:bookmarkStart w:id="461" w:name="_Toc19539"/>
      <w:bookmarkStart w:id="462" w:name="_Toc3769"/>
      <w:bookmarkStart w:id="463" w:name="_Toc23289"/>
      <w:bookmarkStart w:id="464" w:name="_Toc31402"/>
      <w:r>
        <w:rPr>
          <w:rFonts w:hint="eastAsia" w:ascii="仿宋" w:hAnsi="仿宋" w:eastAsia="仿宋" w:cs="仿宋"/>
          <w:b/>
          <w:color w:val="000000" w:themeColor="text1"/>
          <w:sz w:val="28"/>
          <w:szCs w:val="28"/>
          <w14:textFill>
            <w14:solidFill>
              <w14:schemeClr w14:val="tx1"/>
            </w14:solidFill>
          </w14:textFill>
        </w:rPr>
        <w:t>2.2 技术规范</w:t>
      </w:r>
      <w:bookmarkEnd w:id="460"/>
      <w:bookmarkEnd w:id="461"/>
      <w:bookmarkEnd w:id="462"/>
      <w:bookmarkEnd w:id="463"/>
      <w:bookmarkEnd w:id="464"/>
    </w:p>
    <w:p w14:paraId="764D8159">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A9620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5" w:name="_Toc13673"/>
      <w:bookmarkStart w:id="466" w:name="_Toc9161"/>
      <w:bookmarkStart w:id="467" w:name="_Toc27945"/>
      <w:bookmarkStart w:id="468" w:name="_Toc12412"/>
      <w:bookmarkStart w:id="469" w:name="_Toc4133"/>
      <w:r>
        <w:rPr>
          <w:rFonts w:hint="eastAsia" w:ascii="仿宋" w:hAnsi="仿宋" w:eastAsia="仿宋" w:cs="仿宋"/>
          <w:b/>
          <w:color w:val="000000" w:themeColor="text1"/>
          <w:sz w:val="28"/>
          <w:szCs w:val="28"/>
          <w14:textFill>
            <w14:solidFill>
              <w14:schemeClr w14:val="tx1"/>
            </w14:solidFill>
          </w14:textFill>
        </w:rPr>
        <w:t>2.3 知识产权</w:t>
      </w:r>
      <w:bookmarkEnd w:id="465"/>
      <w:bookmarkEnd w:id="466"/>
      <w:bookmarkEnd w:id="467"/>
      <w:bookmarkEnd w:id="468"/>
      <w:bookmarkEnd w:id="469"/>
    </w:p>
    <w:p w14:paraId="446C372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FD08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566D0EAF">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 履约检查和问题反馈</w:t>
      </w:r>
    </w:p>
    <w:p w14:paraId="2F7D34E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CC5997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2.4.2 合同履行期间，甲方有权将履行过程中出现的问题反馈给乙方，双方当事人应以书面形式约定需要完善和改进的内容。</w:t>
      </w:r>
    </w:p>
    <w:p w14:paraId="4A13F7B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0" w:name="_Toc26555"/>
      <w:bookmarkStart w:id="471" w:name="_Toc22011"/>
      <w:bookmarkStart w:id="472" w:name="_Toc32670"/>
      <w:bookmarkStart w:id="473" w:name="_Toc31233"/>
      <w:bookmarkStart w:id="474" w:name="_Toc15447"/>
      <w:r>
        <w:rPr>
          <w:rFonts w:hint="eastAsia" w:ascii="仿宋" w:hAnsi="仿宋" w:eastAsia="仿宋" w:cs="仿宋"/>
          <w:b/>
          <w:color w:val="000000" w:themeColor="text1"/>
          <w:sz w:val="28"/>
          <w:szCs w:val="28"/>
          <w14:textFill>
            <w14:solidFill>
              <w14:schemeClr w14:val="tx1"/>
            </w14:solidFill>
          </w14:textFill>
        </w:rPr>
        <w:t>2.5 结算方式和付款条件</w:t>
      </w:r>
      <w:bookmarkEnd w:id="470"/>
      <w:bookmarkEnd w:id="471"/>
      <w:bookmarkEnd w:id="472"/>
      <w:bookmarkEnd w:id="473"/>
      <w:bookmarkEnd w:id="474"/>
    </w:p>
    <w:p w14:paraId="4C011D8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1F900670">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5" w:name="_Toc18990"/>
      <w:bookmarkStart w:id="476" w:name="_Toc13467"/>
      <w:bookmarkStart w:id="477" w:name="_Toc30507"/>
      <w:bookmarkStart w:id="478" w:name="_Toc16163"/>
      <w:bookmarkStart w:id="479" w:name="_Toc13154"/>
      <w:r>
        <w:rPr>
          <w:rFonts w:hint="eastAsia" w:ascii="仿宋" w:hAnsi="仿宋" w:eastAsia="仿宋" w:cs="仿宋"/>
          <w:b/>
          <w:color w:val="000000" w:themeColor="text1"/>
          <w:sz w:val="28"/>
          <w:szCs w:val="28"/>
          <w14:textFill>
            <w14:solidFill>
              <w14:schemeClr w14:val="tx1"/>
            </w14:solidFill>
          </w14:textFill>
        </w:rPr>
        <w:t>2.6 技术资料和保密义务</w:t>
      </w:r>
      <w:bookmarkEnd w:id="475"/>
      <w:bookmarkEnd w:id="476"/>
      <w:bookmarkEnd w:id="477"/>
      <w:bookmarkEnd w:id="478"/>
      <w:bookmarkEnd w:id="479"/>
    </w:p>
    <w:p w14:paraId="5EE63A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 乙方有权依据合同约定和项目需要，向甲方了解有关情况，调阅有关资料等，甲方应予积极配合；</w:t>
      </w:r>
    </w:p>
    <w:p w14:paraId="5D46C2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 乙方有义务妥善保管和保护由甲方提供的前款信息和资料等；</w:t>
      </w:r>
    </w:p>
    <w:p w14:paraId="20C9FD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B2EC45">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0" w:name="_Toc19069"/>
      <w:r>
        <w:rPr>
          <w:rFonts w:hint="eastAsia" w:ascii="仿宋" w:hAnsi="仿宋" w:eastAsia="仿宋" w:cs="仿宋"/>
          <w:b/>
          <w:color w:val="000000" w:themeColor="text1"/>
          <w:sz w:val="28"/>
          <w:szCs w:val="28"/>
          <w14:textFill>
            <w14:solidFill>
              <w14:schemeClr w14:val="tx1"/>
            </w14:solidFill>
          </w14:textFill>
        </w:rPr>
        <w:t>2.7 质量保证</w:t>
      </w:r>
      <w:bookmarkEnd w:id="480"/>
    </w:p>
    <w:p w14:paraId="15FE33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2.7.1 乙方应建立和完善履行合同的内部质量保证体系，并提供相关内部规章制度给甲方，以便甲方进行监督检查；</w:t>
      </w:r>
    </w:p>
    <w:p w14:paraId="1A2329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2.7.2 乙方应保证履行合同的人员数量和素质、软件和硬件设备的配置、场地、环境和设施等满足全面履行合同的要求，并应接受甲方的监督检查。</w:t>
      </w:r>
    </w:p>
    <w:p w14:paraId="77DECBFB">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1" w:name="_Toc22267"/>
      <w:r>
        <w:rPr>
          <w:rFonts w:hint="eastAsia" w:ascii="仿宋" w:hAnsi="仿宋" w:eastAsia="仿宋" w:cs="仿宋"/>
          <w:b/>
          <w:color w:val="000000" w:themeColor="text1"/>
          <w:sz w:val="28"/>
          <w:szCs w:val="28"/>
          <w14:textFill>
            <w14:solidFill>
              <w14:schemeClr w14:val="tx1"/>
            </w14:solidFill>
          </w14:textFill>
        </w:rPr>
        <w:t>2.8 延迟履行</w:t>
      </w:r>
      <w:bookmarkEnd w:id="481"/>
    </w:p>
    <w:p w14:paraId="09B06E3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D081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2" w:name="_Toc10611"/>
      <w:r>
        <w:rPr>
          <w:rFonts w:hint="eastAsia" w:ascii="仿宋" w:hAnsi="仿宋" w:eastAsia="仿宋" w:cs="仿宋"/>
          <w:b/>
          <w:color w:val="000000" w:themeColor="text1"/>
          <w:sz w:val="28"/>
          <w:szCs w:val="28"/>
          <w14:textFill>
            <w14:solidFill>
              <w14:schemeClr w14:val="tx1"/>
            </w14:solidFill>
          </w14:textFill>
        </w:rPr>
        <w:t>2.9 合同变更</w:t>
      </w:r>
      <w:bookmarkEnd w:id="482"/>
    </w:p>
    <w:p w14:paraId="733C23F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2D244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3" w:name="_Toc42"/>
      <w:bookmarkStart w:id="484" w:name="_Toc21830"/>
      <w:bookmarkStart w:id="485" w:name="_Toc23368"/>
      <w:bookmarkStart w:id="486" w:name="_Toc26689"/>
      <w:bookmarkStart w:id="487" w:name="_Toc10663"/>
      <w:r>
        <w:rPr>
          <w:rFonts w:hint="eastAsia" w:ascii="仿宋" w:hAnsi="仿宋" w:eastAsia="仿宋" w:cs="仿宋"/>
          <w:b/>
          <w:color w:val="000000" w:themeColor="text1"/>
          <w:sz w:val="28"/>
          <w:szCs w:val="28"/>
          <w14:textFill>
            <w14:solidFill>
              <w14:schemeClr w14:val="tx1"/>
            </w14:solidFill>
          </w14:textFill>
        </w:rPr>
        <w:t>2.10 合同转让和分包</w:t>
      </w:r>
      <w:bookmarkEnd w:id="483"/>
      <w:bookmarkEnd w:id="484"/>
      <w:bookmarkEnd w:id="485"/>
      <w:bookmarkEnd w:id="486"/>
      <w:bookmarkEnd w:id="487"/>
    </w:p>
    <w:p w14:paraId="04FCB2D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1DA2E8">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8" w:name="_Toc14371"/>
      <w:bookmarkStart w:id="489" w:name="_Toc4720"/>
      <w:bookmarkStart w:id="490" w:name="_Toc25571"/>
      <w:bookmarkStart w:id="491" w:name="_Toc32494"/>
      <w:bookmarkStart w:id="492" w:name="_Toc26633"/>
      <w:r>
        <w:rPr>
          <w:rFonts w:hint="eastAsia" w:ascii="仿宋" w:hAnsi="仿宋" w:eastAsia="仿宋" w:cs="仿宋"/>
          <w:b/>
          <w:color w:val="000000" w:themeColor="text1"/>
          <w:sz w:val="28"/>
          <w:szCs w:val="28"/>
          <w14:textFill>
            <w14:solidFill>
              <w14:schemeClr w14:val="tx1"/>
            </w14:solidFill>
          </w14:textFill>
        </w:rPr>
        <w:t>2.11 不可抗力</w:t>
      </w:r>
      <w:bookmarkEnd w:id="488"/>
      <w:bookmarkEnd w:id="489"/>
      <w:bookmarkEnd w:id="490"/>
      <w:bookmarkEnd w:id="491"/>
      <w:bookmarkEnd w:id="492"/>
    </w:p>
    <w:p w14:paraId="2E165B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2.11.1如果任何一方遭遇法律规定的不可抗力，致使合同履行受阻时，履行合同的期限应予延长，延长的期限应相当于不可抗力所影响的时间；</w:t>
      </w:r>
    </w:p>
    <w:p w14:paraId="246D0714">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2.11.2 因不可抗力致使不能实现合同目的的，当事人可以解除合同；</w:t>
      </w:r>
    </w:p>
    <w:p w14:paraId="205B36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约定时间内以书面形式变更合同；</w:t>
      </w:r>
    </w:p>
    <w:p w14:paraId="36FAF5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约定时间内以书面形式通知对方当事人，并在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约定时间内，将有关部门出具的证明文件送达对方当事人。</w:t>
      </w:r>
    </w:p>
    <w:p w14:paraId="412864A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3" w:name="_Toc3638"/>
      <w:bookmarkStart w:id="494" w:name="_Toc23854"/>
      <w:bookmarkStart w:id="495" w:name="_Toc24465"/>
      <w:bookmarkStart w:id="496" w:name="_Toc14115"/>
      <w:bookmarkStart w:id="497" w:name="_Toc25783"/>
      <w:r>
        <w:rPr>
          <w:rFonts w:hint="eastAsia" w:ascii="仿宋" w:hAnsi="仿宋" w:eastAsia="仿宋" w:cs="仿宋"/>
          <w:b/>
          <w:color w:val="000000" w:themeColor="text1"/>
          <w:sz w:val="28"/>
          <w:szCs w:val="28"/>
          <w14:textFill>
            <w14:solidFill>
              <w14:schemeClr w14:val="tx1"/>
            </w14:solidFill>
          </w14:textFill>
        </w:rPr>
        <w:t>2.12 税费</w:t>
      </w:r>
      <w:bookmarkEnd w:id="493"/>
      <w:bookmarkEnd w:id="494"/>
      <w:bookmarkEnd w:id="495"/>
      <w:bookmarkEnd w:id="496"/>
      <w:bookmarkEnd w:id="497"/>
    </w:p>
    <w:p w14:paraId="31F2CA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与合同有关的一切税费，均按照中华人民共和国法律的相关规定缴纳。</w:t>
      </w:r>
    </w:p>
    <w:p w14:paraId="19742182">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8" w:name="_Toc14814"/>
      <w:bookmarkStart w:id="499" w:name="_Toc30105"/>
      <w:bookmarkStart w:id="500" w:name="_Toc26883"/>
      <w:bookmarkStart w:id="501" w:name="_Toc25525"/>
      <w:bookmarkStart w:id="502" w:name="_Toc7315"/>
      <w:r>
        <w:rPr>
          <w:rFonts w:hint="eastAsia" w:ascii="仿宋" w:hAnsi="仿宋" w:eastAsia="仿宋" w:cs="仿宋"/>
          <w:b/>
          <w:color w:val="000000" w:themeColor="text1"/>
          <w:sz w:val="28"/>
          <w:szCs w:val="28"/>
          <w14:textFill>
            <w14:solidFill>
              <w14:schemeClr w14:val="tx1"/>
            </w14:solidFill>
          </w14:textFill>
        </w:rPr>
        <w:t>2.13 乙方破产</w:t>
      </w:r>
      <w:bookmarkEnd w:id="498"/>
      <w:bookmarkEnd w:id="499"/>
      <w:bookmarkEnd w:id="500"/>
      <w:bookmarkEnd w:id="501"/>
      <w:bookmarkEnd w:id="502"/>
    </w:p>
    <w:p w14:paraId="43298EC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30CF4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3" w:name="_Toc2016"/>
      <w:bookmarkStart w:id="504" w:name="_Toc1123"/>
      <w:bookmarkStart w:id="505" w:name="_Toc23323"/>
      <w:r>
        <w:rPr>
          <w:rFonts w:hint="eastAsia" w:ascii="仿宋" w:hAnsi="仿宋" w:eastAsia="仿宋" w:cs="仿宋"/>
          <w:b/>
          <w:color w:val="000000" w:themeColor="text1"/>
          <w:sz w:val="28"/>
          <w:szCs w:val="28"/>
          <w14:textFill>
            <w14:solidFill>
              <w14:schemeClr w14:val="tx1"/>
            </w14:solidFill>
          </w14:textFill>
        </w:rPr>
        <w:t>2.14 合同中止、终止</w:t>
      </w:r>
      <w:bookmarkEnd w:id="503"/>
      <w:bookmarkEnd w:id="504"/>
      <w:bookmarkEnd w:id="505"/>
    </w:p>
    <w:p w14:paraId="1C5EF14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2.14.1 双方当事人不得擅自中止或者终止合同；</w:t>
      </w:r>
    </w:p>
    <w:p w14:paraId="608E66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500B2C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6" w:name="_Toc1969"/>
      <w:bookmarkStart w:id="507" w:name="_Toc17363"/>
      <w:bookmarkStart w:id="508" w:name="_Toc14525"/>
      <w:r>
        <w:rPr>
          <w:rFonts w:hint="eastAsia" w:ascii="仿宋" w:hAnsi="仿宋" w:eastAsia="仿宋" w:cs="仿宋"/>
          <w:b/>
          <w:color w:val="000000" w:themeColor="text1"/>
          <w:sz w:val="28"/>
          <w:szCs w:val="28"/>
          <w14:textFill>
            <w14:solidFill>
              <w14:schemeClr w14:val="tx1"/>
            </w14:solidFill>
          </w14:textFill>
        </w:rPr>
        <w:t>2.15 检验和验收</w:t>
      </w:r>
      <w:bookmarkEnd w:id="506"/>
      <w:bookmarkEnd w:id="507"/>
      <w:bookmarkEnd w:id="508"/>
    </w:p>
    <w:p w14:paraId="58648B58">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34925573">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65F279">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9" w:name="_Toc25198"/>
      <w:bookmarkStart w:id="510" w:name="_Toc9808"/>
      <w:bookmarkStart w:id="511" w:name="_Toc31892"/>
      <w:bookmarkStart w:id="512" w:name="_Toc2308"/>
      <w:bookmarkStart w:id="513" w:name="_Toc12666"/>
      <w:r>
        <w:rPr>
          <w:rFonts w:hint="eastAsia" w:ascii="仿宋" w:hAnsi="仿宋" w:eastAsia="仿宋" w:cs="仿宋"/>
          <w:b/>
          <w:color w:val="000000" w:themeColor="text1"/>
          <w:sz w:val="28"/>
          <w:szCs w:val="28"/>
          <w14:textFill>
            <w14:solidFill>
              <w14:schemeClr w14:val="tx1"/>
            </w14:solidFill>
          </w14:textFill>
        </w:rPr>
        <w:t>2.16 通知和送达</w:t>
      </w:r>
      <w:bookmarkEnd w:id="509"/>
      <w:bookmarkEnd w:id="510"/>
      <w:bookmarkEnd w:id="511"/>
      <w:bookmarkEnd w:id="512"/>
      <w:bookmarkEnd w:id="513"/>
    </w:p>
    <w:p w14:paraId="477A505B">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514" w:name="_Toc27674"/>
      <w:bookmarkStart w:id="515" w:name="_Toc18401"/>
      <w:r>
        <w:rPr>
          <w:rFonts w:hint="eastAsia" w:ascii="仿宋" w:hAnsi="仿宋" w:eastAsia="仿宋" w:cs="仿宋"/>
          <w:color w:val="000000" w:themeColor="text1"/>
          <w:sz w:val="28"/>
          <w:szCs w:val="28"/>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个工作日内书面通知对方当事人，在对方当事人收到有关变更通知之前，变更前的约定送达方式或者地址仍视为有效。</w:t>
      </w:r>
    </w:p>
    <w:p w14:paraId="69A1C64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4415739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16" w:name="_Toc27644"/>
      <w:bookmarkStart w:id="517" w:name="_Toc20808"/>
      <w:bookmarkStart w:id="518" w:name="_Toc12254"/>
      <w:bookmarkStart w:id="519" w:name="_Toc28906"/>
      <w:bookmarkStart w:id="520" w:name="_Toc5063"/>
      <w:r>
        <w:rPr>
          <w:rFonts w:hint="eastAsia" w:ascii="仿宋" w:hAnsi="仿宋" w:eastAsia="仿宋" w:cs="仿宋"/>
          <w:b/>
          <w:color w:val="000000" w:themeColor="text1"/>
          <w:sz w:val="28"/>
          <w:szCs w:val="28"/>
          <w14:textFill>
            <w14:solidFill>
              <w14:schemeClr w14:val="tx1"/>
            </w14:solidFill>
          </w14:textFill>
        </w:rPr>
        <w:t>2.17 合同使用的文字和适用的法律</w:t>
      </w:r>
      <w:bookmarkEnd w:id="516"/>
      <w:bookmarkEnd w:id="517"/>
      <w:bookmarkEnd w:id="518"/>
      <w:bookmarkEnd w:id="519"/>
      <w:bookmarkEnd w:id="520"/>
    </w:p>
    <w:p w14:paraId="5B4D139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2.17.1 合同使用汉语书就、变更和解释；</w:t>
      </w:r>
    </w:p>
    <w:p w14:paraId="36744C5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 合同适用中华人民共和国法律。</w:t>
      </w:r>
    </w:p>
    <w:p w14:paraId="2D295EE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21" w:name="_Toc18540"/>
      <w:bookmarkStart w:id="522" w:name="_Toc30599"/>
      <w:bookmarkStart w:id="523" w:name="_Toc4355"/>
      <w:r>
        <w:rPr>
          <w:rFonts w:hint="eastAsia" w:ascii="仿宋" w:hAnsi="仿宋" w:eastAsia="仿宋" w:cs="仿宋"/>
          <w:b/>
          <w:color w:val="000000" w:themeColor="text1"/>
          <w:sz w:val="28"/>
          <w:szCs w:val="28"/>
          <w14:textFill>
            <w14:solidFill>
              <w14:schemeClr w14:val="tx1"/>
            </w14:solidFill>
          </w14:textFill>
        </w:rPr>
        <w:t>2.18 计量单位</w:t>
      </w:r>
      <w:bookmarkEnd w:id="521"/>
      <w:bookmarkEnd w:id="522"/>
      <w:bookmarkEnd w:id="523"/>
    </w:p>
    <w:p w14:paraId="318A19A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除技术规范中另有规定外,合同的计量单位均使用国家法定计量单位。</w:t>
      </w:r>
    </w:p>
    <w:p w14:paraId="6B55D8AE">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2.19合同份数</w:t>
      </w:r>
    </w:p>
    <w:p w14:paraId="1592316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合同份数按</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规定，每份均具有同等法律效力。</w:t>
      </w:r>
    </w:p>
    <w:p w14:paraId="434AAEAC">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24743271">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322B4F5E">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1935ACEF">
      <w:pPr>
        <w:pStyle w:val="3"/>
        <w:rPr>
          <w:rFonts w:hint="eastAsia" w:ascii="仿宋" w:hAnsi="仿宋" w:eastAsia="仿宋" w:cs="仿宋"/>
          <w:color w:val="000000" w:themeColor="text1"/>
          <w14:textFill>
            <w14:solidFill>
              <w14:schemeClr w14:val="tx1"/>
            </w14:solidFill>
          </w14:textFill>
        </w:rPr>
      </w:pPr>
    </w:p>
    <w:p w14:paraId="2BF3B96D">
      <w:pPr>
        <w:pStyle w:val="47"/>
        <w:rPr>
          <w:rFonts w:hint="eastAsia" w:ascii="仿宋" w:hAnsi="仿宋" w:eastAsia="仿宋" w:cs="仿宋"/>
          <w:color w:val="000000" w:themeColor="text1"/>
          <w14:textFill>
            <w14:solidFill>
              <w14:schemeClr w14:val="tx1"/>
            </w14:solidFill>
          </w14:textFill>
        </w:rPr>
      </w:pPr>
    </w:p>
    <w:p w14:paraId="405CDFCB">
      <w:pPr>
        <w:rPr>
          <w:rFonts w:hint="eastAsia" w:ascii="仿宋" w:hAnsi="仿宋" w:eastAsia="仿宋" w:cs="仿宋"/>
          <w:color w:val="000000" w:themeColor="text1"/>
          <w14:textFill>
            <w14:solidFill>
              <w14:schemeClr w14:val="tx1"/>
            </w14:solidFill>
          </w14:textFill>
        </w:rPr>
      </w:pPr>
    </w:p>
    <w:p w14:paraId="2FEFB6CF">
      <w:pPr>
        <w:pStyle w:val="5"/>
        <w:rPr>
          <w:rFonts w:hint="eastAsia" w:ascii="仿宋" w:hAnsi="仿宋" w:eastAsia="仿宋" w:cs="仿宋"/>
          <w:color w:val="000000" w:themeColor="text1"/>
          <w14:textFill>
            <w14:solidFill>
              <w14:schemeClr w14:val="tx1"/>
            </w14:solidFill>
          </w14:textFill>
        </w:rPr>
      </w:pPr>
    </w:p>
    <w:p w14:paraId="486F21B1">
      <w:pPr>
        <w:rPr>
          <w:rFonts w:hint="eastAsia" w:ascii="仿宋" w:hAnsi="仿宋" w:eastAsia="仿宋" w:cs="仿宋"/>
          <w:color w:val="000000" w:themeColor="text1"/>
          <w14:textFill>
            <w14:solidFill>
              <w14:schemeClr w14:val="tx1"/>
            </w14:solidFill>
          </w14:textFill>
        </w:rPr>
      </w:pPr>
    </w:p>
    <w:p w14:paraId="6C34E37D">
      <w:pPr>
        <w:pStyle w:val="5"/>
        <w:rPr>
          <w:rFonts w:hint="eastAsia" w:ascii="仿宋" w:hAnsi="仿宋" w:eastAsia="仿宋" w:cs="仿宋"/>
          <w:color w:val="000000" w:themeColor="text1"/>
          <w14:textFill>
            <w14:solidFill>
              <w14:schemeClr w14:val="tx1"/>
            </w14:solidFill>
          </w14:textFill>
        </w:rPr>
      </w:pPr>
    </w:p>
    <w:p w14:paraId="52C67FE0">
      <w:pPr>
        <w:rPr>
          <w:rFonts w:hint="eastAsia" w:ascii="仿宋" w:hAnsi="仿宋" w:eastAsia="仿宋" w:cs="仿宋"/>
          <w:color w:val="000000" w:themeColor="text1"/>
          <w14:textFill>
            <w14:solidFill>
              <w14:schemeClr w14:val="tx1"/>
            </w14:solidFill>
          </w14:textFill>
        </w:rPr>
      </w:pPr>
    </w:p>
    <w:p w14:paraId="723B1A09">
      <w:pPr>
        <w:pStyle w:val="5"/>
        <w:rPr>
          <w:rFonts w:hint="eastAsia" w:ascii="仿宋" w:hAnsi="仿宋" w:eastAsia="仿宋" w:cs="仿宋"/>
          <w:color w:val="000000" w:themeColor="text1"/>
          <w14:textFill>
            <w14:solidFill>
              <w14:schemeClr w14:val="tx1"/>
            </w14:solidFill>
          </w14:textFill>
        </w:rPr>
      </w:pPr>
    </w:p>
    <w:p w14:paraId="44B5E73C">
      <w:pPr>
        <w:rPr>
          <w:rFonts w:hint="eastAsia" w:ascii="仿宋" w:hAnsi="仿宋" w:eastAsia="仿宋" w:cs="仿宋"/>
          <w:color w:val="000000" w:themeColor="text1"/>
          <w14:textFill>
            <w14:solidFill>
              <w14:schemeClr w14:val="tx1"/>
            </w14:solidFill>
          </w14:textFill>
        </w:rPr>
      </w:pPr>
    </w:p>
    <w:p w14:paraId="00EA0A7D">
      <w:pPr>
        <w:pStyle w:val="5"/>
        <w:rPr>
          <w:rFonts w:hint="eastAsia" w:ascii="仿宋" w:hAnsi="仿宋" w:eastAsia="仿宋" w:cs="仿宋"/>
          <w:color w:val="000000" w:themeColor="text1"/>
          <w14:textFill>
            <w14:solidFill>
              <w14:schemeClr w14:val="tx1"/>
            </w14:solidFill>
          </w14:textFill>
        </w:rPr>
      </w:pPr>
    </w:p>
    <w:p w14:paraId="453CFBEE">
      <w:pPr>
        <w:rPr>
          <w:rFonts w:hint="eastAsia" w:ascii="仿宋" w:hAnsi="仿宋" w:eastAsia="仿宋" w:cs="仿宋"/>
          <w:color w:val="000000" w:themeColor="text1"/>
          <w14:textFill>
            <w14:solidFill>
              <w14:schemeClr w14:val="tx1"/>
            </w14:solidFill>
          </w14:textFill>
        </w:rPr>
      </w:pPr>
    </w:p>
    <w:p w14:paraId="6BD13B18">
      <w:pPr>
        <w:pStyle w:val="3"/>
        <w:rPr>
          <w:rFonts w:hint="eastAsia" w:ascii="仿宋" w:hAnsi="仿宋" w:eastAsia="仿宋" w:cs="仿宋"/>
          <w:color w:val="000000" w:themeColor="text1"/>
          <w14:textFill>
            <w14:solidFill>
              <w14:schemeClr w14:val="tx1"/>
            </w14:solidFill>
          </w14:textFill>
        </w:rPr>
      </w:pPr>
    </w:p>
    <w:p w14:paraId="133AA84D">
      <w:pPr>
        <w:spacing w:line="560" w:lineRule="exact"/>
        <w:jc w:val="center"/>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第三部分  合同专用条款</w:t>
      </w:r>
    </w:p>
    <w:p w14:paraId="1E64AE85">
      <w:pPr>
        <w:spacing w:line="560" w:lineRule="exact"/>
        <w:ind w:left="-420" w:leftChars="-200"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71"/>
        <w:gridCol w:w="7917"/>
      </w:tblGrid>
      <w:tr w14:paraId="5210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71" w:type="dxa"/>
            <w:tcBorders>
              <w:left w:val="single" w:color="auto" w:sz="4" w:space="0"/>
            </w:tcBorders>
            <w:vAlign w:val="center"/>
          </w:tcPr>
          <w:p w14:paraId="26FA441E">
            <w:pPr>
              <w:wordWrap w:val="0"/>
              <w:spacing w:line="560" w:lineRule="exact"/>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7917" w:type="dxa"/>
            <w:vAlign w:val="center"/>
          </w:tcPr>
          <w:p w14:paraId="6227B53F">
            <w:pPr>
              <w:wordWrap w:val="0"/>
              <w:spacing w:line="56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约定内容</w:t>
            </w:r>
          </w:p>
        </w:tc>
      </w:tr>
      <w:tr w14:paraId="4800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432E5E1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1.5.1 </w:t>
            </w:r>
          </w:p>
        </w:tc>
        <w:tc>
          <w:tcPr>
            <w:tcW w:w="7917" w:type="dxa"/>
            <w:vAlign w:val="center"/>
          </w:tcPr>
          <w:p w14:paraId="140C04FD">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预付款：合同签订后，在合同生效后以及具备实施条件后的</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个工作日内，采购单位根据供应商提供的等额正规发票，按财政部门规定的支付方式向供应商支付合同总额的40%到合同约定的供应商账户。</w:t>
            </w:r>
          </w:p>
        </w:tc>
      </w:tr>
      <w:tr w14:paraId="118C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0C5D9354">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w:t>
            </w:r>
          </w:p>
        </w:tc>
        <w:tc>
          <w:tcPr>
            <w:tcW w:w="7917" w:type="dxa"/>
            <w:vAlign w:val="center"/>
          </w:tcPr>
          <w:p w14:paraId="25A6E529">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甲方要求乙方提供预付款担保的，乙方应在甲方支付预付款7天前提供预付款担保。</w:t>
            </w:r>
          </w:p>
          <w:p w14:paraId="3A64E250">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预付款担保的形式应当以支票、汇票、本票或者金融机构、担保机构出具的保函等非现金形式提交，鼓励和支持供应商以银行、保险公司出具的保函形式提供预付款担保。采购人不得拒收预付款担保函。</w:t>
            </w:r>
          </w:p>
        </w:tc>
      </w:tr>
      <w:tr w14:paraId="674B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19F7A494">
            <w:pPr>
              <w:wordWrap w:val="0"/>
              <w:spacing w:line="56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917" w:type="dxa"/>
            <w:vAlign w:val="center"/>
          </w:tcPr>
          <w:p w14:paraId="3595FAE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2"/>
                <w:lang w:val="en-US" w:eastAsia="zh-CN" w:bidi="ar-SA"/>
                <w14:textFill>
                  <w14:solidFill>
                    <w14:schemeClr w14:val="tx1"/>
                  </w14:solidFill>
                </w14:textFill>
              </w:rPr>
              <w:t>待设备供货调试完毕并通过采购人验收合格后7个工作日内支付合同金额60%</w:t>
            </w:r>
            <w:r>
              <w:rPr>
                <w:rFonts w:hint="eastAsia" w:ascii="仿宋" w:hAnsi="仿宋" w:eastAsia="仿宋" w:cs="仿宋"/>
                <w:color w:val="000000" w:themeColor="text1"/>
                <w:sz w:val="24"/>
                <w:szCs w:val="24"/>
                <w14:textFill>
                  <w14:solidFill>
                    <w14:schemeClr w14:val="tx1"/>
                  </w14:solidFill>
                </w14:textFill>
              </w:rPr>
              <w:t>。最终费用以审计为准。</w:t>
            </w:r>
          </w:p>
        </w:tc>
      </w:tr>
      <w:tr w14:paraId="7C55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735AA6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w:t>
            </w:r>
          </w:p>
        </w:tc>
        <w:tc>
          <w:tcPr>
            <w:tcW w:w="7917" w:type="dxa"/>
            <w:vAlign w:val="center"/>
          </w:tcPr>
          <w:p w14:paraId="54CA8CE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货物或服务的交付（实施）时间（期限）：自202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  月    日至202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   年     月   日。</w:t>
            </w:r>
          </w:p>
        </w:tc>
      </w:tr>
      <w:tr w14:paraId="708F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1171" w:type="dxa"/>
            <w:tcBorders>
              <w:left w:val="single" w:color="auto" w:sz="4" w:space="0"/>
              <w:bottom w:val="single" w:color="auto" w:sz="4" w:space="0"/>
            </w:tcBorders>
            <w:vAlign w:val="center"/>
          </w:tcPr>
          <w:p w14:paraId="6DB1991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w:t>
            </w:r>
          </w:p>
        </w:tc>
        <w:tc>
          <w:tcPr>
            <w:tcW w:w="7917" w:type="dxa"/>
            <w:tcBorders>
              <w:bottom w:val="single" w:color="auto" w:sz="4" w:space="0"/>
            </w:tcBorders>
            <w:vAlign w:val="center"/>
          </w:tcPr>
          <w:p w14:paraId="3F672F6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货物或服务的交付（实施）地点（地域范围）：</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14:paraId="6D36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1171" w:type="dxa"/>
            <w:tcBorders>
              <w:top w:val="single" w:color="auto" w:sz="4" w:space="0"/>
              <w:left w:val="single" w:color="auto" w:sz="4" w:space="0"/>
            </w:tcBorders>
            <w:vAlign w:val="center"/>
          </w:tcPr>
          <w:p w14:paraId="0793E35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w:t>
            </w:r>
          </w:p>
        </w:tc>
        <w:tc>
          <w:tcPr>
            <w:tcW w:w="7917" w:type="dxa"/>
            <w:tcBorders>
              <w:top w:val="single" w:color="auto" w:sz="4" w:space="0"/>
            </w:tcBorders>
            <w:vAlign w:val="center"/>
          </w:tcPr>
          <w:p w14:paraId="2BC733E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送货上门，乙方负责安装调试，经履约验收合格后交付甲方使用。</w:t>
            </w:r>
          </w:p>
        </w:tc>
      </w:tr>
      <w:tr w14:paraId="364E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1171" w:type="dxa"/>
            <w:tcBorders>
              <w:left w:val="single" w:color="auto" w:sz="4" w:space="0"/>
            </w:tcBorders>
            <w:vAlign w:val="center"/>
          </w:tcPr>
          <w:p w14:paraId="219159E1">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1.8.7</w:t>
            </w:r>
          </w:p>
        </w:tc>
        <w:tc>
          <w:tcPr>
            <w:tcW w:w="7917" w:type="dxa"/>
            <w:vAlign w:val="center"/>
          </w:tcPr>
          <w:p w14:paraId="67E7999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14:paraId="2928063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5E3B5D3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23A5C2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4．乙方逾期履行合同的，自逾期之日起，向甲方每日偿付合同总价千分之零点五（0.5‰）的违约金。</w:t>
            </w:r>
          </w:p>
          <w:p w14:paraId="37A573A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099CCC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6．上述第6项应退回或更换的货物，由乙方在一周内运离安装地点，所需费用由乙方承担。如乙方在二周内不处理（搬走）的，视为乙方放弃，甲方有权自行处置（包括废物处理）。</w:t>
            </w:r>
          </w:p>
          <w:p w14:paraId="6CEA96A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7．乙方未按采购文件及合同约定履行质保义务的，每次应向甲方偿付</w:t>
            </w:r>
            <w:r>
              <w:rPr>
                <w:rFonts w:hint="eastAsia" w:ascii="仿宋" w:hAnsi="仿宋" w:eastAsia="仿宋" w:cs="仿宋"/>
                <w:color w:val="000000" w:themeColor="text1"/>
                <w:sz w:val="24"/>
                <w:szCs w:val="24"/>
                <w:u w:val="single"/>
                <w14:textFill>
                  <w14:solidFill>
                    <w14:schemeClr w14:val="tx1"/>
                  </w14:solidFill>
                </w14:textFill>
              </w:rPr>
              <w:t xml:space="preserve">2000 </w:t>
            </w:r>
            <w:r>
              <w:rPr>
                <w:rFonts w:hint="eastAsia" w:ascii="仿宋" w:hAnsi="仿宋" w:eastAsia="仿宋" w:cs="仿宋"/>
                <w:color w:val="000000" w:themeColor="text1"/>
                <w:sz w:val="24"/>
                <w:szCs w:val="24"/>
                <w14:textFill>
                  <w14:solidFill>
                    <w14:schemeClr w14:val="tx1"/>
                  </w14:solidFill>
                </w14:textFill>
              </w:rPr>
              <w:t>元的违约金，并赔偿甲方的损失；同时，乙方应继续履行质保义务。</w:t>
            </w:r>
          </w:p>
          <w:p w14:paraId="5C12FE6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2A9F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FC88E26">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w:t>
            </w:r>
          </w:p>
        </w:tc>
        <w:tc>
          <w:tcPr>
            <w:tcW w:w="7917" w:type="dxa"/>
            <w:vAlign w:val="center"/>
          </w:tcPr>
          <w:p w14:paraId="7FD5C3B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甲方所在地</w:t>
            </w:r>
          </w:p>
        </w:tc>
      </w:tr>
      <w:tr w14:paraId="2F0E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39C3A08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w:t>
            </w:r>
          </w:p>
        </w:tc>
        <w:tc>
          <w:tcPr>
            <w:tcW w:w="7917" w:type="dxa"/>
            <w:vAlign w:val="center"/>
          </w:tcPr>
          <w:p w14:paraId="1179301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0532A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295F5F0">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7917" w:type="dxa"/>
            <w:vAlign w:val="center"/>
          </w:tcPr>
          <w:p w14:paraId="3552C452">
            <w:pPr>
              <w:wordWrap w:val="0"/>
              <w:spacing w:line="560" w:lineRule="exact"/>
              <w:ind w:right="59" w:rightChars="28"/>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0439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4902AB3">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2.11.3</w:t>
            </w:r>
          </w:p>
        </w:tc>
        <w:tc>
          <w:tcPr>
            <w:tcW w:w="7917" w:type="dxa"/>
            <w:vAlign w:val="center"/>
          </w:tcPr>
          <w:p w14:paraId="0973B35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因不可抗力致使合同有变更必要的，双方当事人应在不可抗力事件发生后30日内以书面形式变更合同。</w:t>
            </w:r>
          </w:p>
        </w:tc>
      </w:tr>
      <w:tr w14:paraId="01E0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tcPr>
          <w:p w14:paraId="0BB65A2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2.11.4 </w:t>
            </w:r>
          </w:p>
        </w:tc>
        <w:tc>
          <w:tcPr>
            <w:tcW w:w="7917" w:type="dxa"/>
          </w:tcPr>
          <w:p w14:paraId="3C08B04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受不可抗力影响的一方在不可抗力发生后，应在不可抗力事件发生后1天内以书面形式通知对方当事人，并在不可抗力事件发生后7天内，将有关部门出具的证明文件送达对方当事人。</w:t>
            </w:r>
          </w:p>
        </w:tc>
      </w:tr>
      <w:tr w14:paraId="32FA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71" w:type="dxa"/>
            <w:tcBorders>
              <w:left w:val="single" w:color="auto" w:sz="4" w:space="0"/>
            </w:tcBorders>
          </w:tcPr>
          <w:p w14:paraId="459B0EC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2.19</w:t>
            </w:r>
          </w:p>
        </w:tc>
        <w:tc>
          <w:tcPr>
            <w:tcW w:w="7917" w:type="dxa"/>
          </w:tcPr>
          <w:p w14:paraId="3F1D998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合同份数按甲方执陆份，乙方执贰份规定，每份均具有同等法律效力。</w:t>
            </w:r>
          </w:p>
        </w:tc>
      </w:tr>
    </w:tbl>
    <w:p w14:paraId="15874B6C">
      <w:pPr>
        <w:wordWrap w:val="0"/>
        <w:spacing w:line="360" w:lineRule="auto"/>
        <w:ind w:left="-420" w:leftChars="-200" w:right="-420" w:rightChars="-200" w:firstLine="480" w:firstLineChars="200"/>
        <w:jc w:val="left"/>
        <w:rPr>
          <w:rFonts w:hint="eastAsia" w:ascii="仿宋" w:hAnsi="仿宋" w:eastAsia="仿宋" w:cs="仿宋"/>
          <w:color w:val="000000" w:themeColor="text1"/>
          <w:sz w:val="24"/>
          <w14:textFill>
            <w14:solidFill>
              <w14:schemeClr w14:val="tx1"/>
            </w14:solidFill>
          </w14:textFill>
        </w:rPr>
      </w:pPr>
    </w:p>
    <w:p w14:paraId="17FCB5BD">
      <w:pPr>
        <w:wordWrap w:val="0"/>
        <w:jc w:val="left"/>
        <w:rPr>
          <w:rFonts w:hint="eastAsia" w:ascii="仿宋" w:hAnsi="仿宋" w:eastAsia="仿宋" w:cs="仿宋"/>
          <w:color w:val="000000" w:themeColor="text1"/>
          <w14:textFill>
            <w14:solidFill>
              <w14:schemeClr w14:val="tx1"/>
            </w14:solidFill>
          </w14:textFill>
        </w:rPr>
      </w:pPr>
    </w:p>
    <w:p w14:paraId="650447BE">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7736CD42">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1D050EDB">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22674DF5">
      <w:pPr>
        <w:rPr>
          <w:rFonts w:hint="eastAsia" w:ascii="仿宋" w:hAnsi="仿宋" w:eastAsia="仿宋" w:cs="仿宋"/>
          <w:color w:val="000000" w:themeColor="text1"/>
          <w14:textFill>
            <w14:solidFill>
              <w14:schemeClr w14:val="tx1"/>
            </w14:solidFill>
          </w14:textFill>
        </w:rPr>
      </w:pPr>
    </w:p>
    <w:p w14:paraId="1B174431">
      <w:pPr>
        <w:pStyle w:val="758"/>
        <w:rPr>
          <w:rFonts w:hint="eastAsia" w:ascii="仿宋" w:hAnsi="仿宋" w:eastAsia="仿宋" w:cs="仿宋"/>
          <w:color w:val="000000" w:themeColor="text1"/>
          <w:sz w:val="21"/>
          <w:szCs w:val="21"/>
          <w14:textFill>
            <w14:solidFill>
              <w14:schemeClr w14:val="tx1"/>
            </w14:solidFill>
          </w14:textFill>
        </w:rPr>
      </w:pPr>
    </w:p>
    <w:p w14:paraId="6D0A0F21">
      <w:pPr>
        <w:pStyle w:val="26"/>
        <w:ind w:firstLine="0" w:firstLineChars="0"/>
        <w:rPr>
          <w:rFonts w:hint="eastAsia" w:ascii="仿宋" w:hAnsi="仿宋" w:eastAsia="仿宋" w:cs="仿宋"/>
          <w:color w:val="000000" w:themeColor="text1"/>
          <w14:textFill>
            <w14:solidFill>
              <w14:schemeClr w14:val="tx1"/>
            </w14:solidFill>
          </w14:textFill>
        </w:rPr>
      </w:pPr>
    </w:p>
    <w:p w14:paraId="507A14E3">
      <w:pPr>
        <w:pStyle w:val="26"/>
        <w:ind w:firstLine="402"/>
        <w:rPr>
          <w:rFonts w:hint="eastAsia" w:ascii="仿宋" w:hAnsi="仿宋" w:eastAsia="仿宋" w:cs="仿宋"/>
          <w:color w:val="000000" w:themeColor="text1"/>
          <w14:textFill>
            <w14:solidFill>
              <w14:schemeClr w14:val="tx1"/>
            </w14:solidFill>
          </w14:textFill>
        </w:rPr>
      </w:pPr>
    </w:p>
    <w:p w14:paraId="7447E7E0">
      <w:pPr>
        <w:pStyle w:val="26"/>
        <w:ind w:firstLine="402"/>
        <w:rPr>
          <w:rFonts w:hint="eastAsia" w:ascii="仿宋" w:hAnsi="仿宋" w:eastAsia="仿宋" w:cs="仿宋"/>
          <w:color w:val="000000" w:themeColor="text1"/>
          <w14:textFill>
            <w14:solidFill>
              <w14:schemeClr w14:val="tx1"/>
            </w14:solidFill>
          </w14:textFill>
        </w:rPr>
      </w:pPr>
    </w:p>
    <w:p w14:paraId="62675813">
      <w:pPr>
        <w:pStyle w:val="26"/>
        <w:ind w:firstLine="402"/>
        <w:rPr>
          <w:rFonts w:hint="eastAsia" w:ascii="仿宋" w:hAnsi="仿宋" w:eastAsia="仿宋" w:cs="仿宋"/>
          <w:color w:val="000000" w:themeColor="text1"/>
          <w14:textFill>
            <w14:solidFill>
              <w14:schemeClr w14:val="tx1"/>
            </w14:solidFill>
          </w14:textFill>
        </w:rPr>
      </w:pPr>
    </w:p>
    <w:p w14:paraId="10027761">
      <w:pPr>
        <w:pStyle w:val="26"/>
        <w:ind w:firstLine="402"/>
        <w:rPr>
          <w:rFonts w:hint="eastAsia" w:ascii="仿宋" w:hAnsi="仿宋" w:eastAsia="仿宋" w:cs="仿宋"/>
          <w:color w:val="000000" w:themeColor="text1"/>
          <w14:textFill>
            <w14:solidFill>
              <w14:schemeClr w14:val="tx1"/>
            </w14:solidFill>
          </w14:textFill>
        </w:rPr>
      </w:pPr>
    </w:p>
    <w:p w14:paraId="7A857136">
      <w:pPr>
        <w:pStyle w:val="26"/>
        <w:ind w:firstLine="402"/>
        <w:rPr>
          <w:rFonts w:hint="eastAsia" w:ascii="仿宋" w:hAnsi="仿宋" w:eastAsia="仿宋" w:cs="仿宋"/>
          <w:color w:val="000000" w:themeColor="text1"/>
          <w14:textFill>
            <w14:solidFill>
              <w14:schemeClr w14:val="tx1"/>
            </w14:solidFill>
          </w14:textFill>
        </w:rPr>
      </w:pPr>
    </w:p>
    <w:p w14:paraId="5BAC03EF">
      <w:pPr>
        <w:widowControl/>
        <w:jc w:val="left"/>
        <w:rPr>
          <w:rFonts w:hint="eastAsia" w:ascii="仿宋" w:hAnsi="仿宋" w:eastAsia="仿宋" w:cs="仿宋"/>
          <w:color w:val="000000" w:themeColor="text1"/>
          <w:sz w:val="24"/>
          <w:szCs w:val="24"/>
          <w14:textFill>
            <w14:solidFill>
              <w14:schemeClr w14:val="tx1"/>
            </w14:solidFill>
          </w14:textFill>
        </w:rPr>
      </w:pPr>
    </w:p>
    <w:p w14:paraId="1C8DFD1C">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13601DC6">
      <w:pPr>
        <w:spacing w:line="360" w:lineRule="auto"/>
        <w:outlineLvl w:val="0"/>
        <w:rPr>
          <w:rFonts w:hint="eastAsia" w:ascii="仿宋" w:hAnsi="仿宋" w:eastAsia="仿宋" w:cs="仿宋"/>
          <w:color w:val="000000" w:themeColor="text1"/>
          <w:sz w:val="24"/>
          <w14:textFill>
            <w14:solidFill>
              <w14:schemeClr w14:val="tx1"/>
            </w14:solidFill>
          </w14:textFill>
        </w:rPr>
      </w:pPr>
    </w:p>
    <w:p w14:paraId="36AE2961">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311DD11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86C8E1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40783D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203F2A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010F0F4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39036A6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244A5F6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05477308">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4C71EF">
      <w:pPr>
        <w:pStyle w:val="25"/>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0C2CD291">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05"/>
    <w:bookmarkEnd w:id="406"/>
    <w:bookmarkEnd w:id="407"/>
    <w:p w14:paraId="321B084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14F4CCD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517706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1689E69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3A8528A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34EF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34BA32B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227AEA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484717F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286F6E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663275D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C4788A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09DB2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03BEA2C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3A5681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F52102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9149C3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85D4320">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2F5FCBBE">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1F60092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905EA1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1089DC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FFD4100">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0F6194A8">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5373211B">
      <w:pPr>
        <w:rPr>
          <w:rFonts w:hint="eastAsia" w:ascii="仿宋" w:hAnsi="仿宋" w:eastAsia="仿宋" w:cs="仿宋"/>
          <w:color w:val="000000" w:themeColor="text1"/>
          <w14:textFill>
            <w14:solidFill>
              <w14:schemeClr w14:val="tx1"/>
            </w14:solidFill>
          </w14:textFill>
        </w:rPr>
      </w:pPr>
    </w:p>
    <w:p w14:paraId="006EE608">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36E2846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DEDE24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3FCD0FA5">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专门面向中小企业，货物全部由符合政策要求的中小企业（或小微企业）制造的，提供相应的中小企业声明函（附件3）。</w:t>
      </w:r>
    </w:p>
    <w:p w14:paraId="7EA84760">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6E0C0E42">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2B5AEA8F">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319163F1">
      <w:pPr>
        <w:rPr>
          <w:rFonts w:hint="eastAsia" w:ascii="仿宋" w:hAnsi="仿宋" w:eastAsia="仿宋" w:cs="仿宋"/>
          <w:color w:val="000000" w:themeColor="text1"/>
          <w14:textFill>
            <w14:solidFill>
              <w14:schemeClr w14:val="tx1"/>
            </w14:solidFill>
          </w14:textFill>
        </w:rPr>
      </w:pPr>
    </w:p>
    <w:p w14:paraId="3483B9A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74A301C">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0CDBE13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294400D1">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4041B8C0">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20E7632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817B3E5">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06AAEC1">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31E4112D">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2D95B834">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44AA235B">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1456501A">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05422324">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5C3C89FF">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1A20BB3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1963906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9F3860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9A38D28">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8BC52E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4409445">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FD563A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64597F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BF84310">
      <w:pPr>
        <w:rPr>
          <w:rFonts w:hint="eastAsia" w:ascii="仿宋" w:hAnsi="仿宋" w:eastAsia="仿宋" w:cs="仿宋"/>
          <w:color w:val="000000" w:themeColor="text1"/>
          <w14:textFill>
            <w14:solidFill>
              <w14:schemeClr w14:val="tx1"/>
            </w14:solidFill>
          </w14:textFill>
        </w:rPr>
      </w:pPr>
    </w:p>
    <w:p w14:paraId="42AEBAF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59E13E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7551F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679AA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3604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3D7D6C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A8B26C">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FAE9156">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39EF878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789687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799DC07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63479A5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5F1101ED">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1C34892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1808EA4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EB0EE2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1BB010B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752D7BA3">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2BB920E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02A2789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71AF7871">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17E76E0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7E819AC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43C39298">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72D6FA3A">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43E1AC8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2481CC1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w:t>
      </w:r>
    </w:p>
    <w:p w14:paraId="44088D5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12C783D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5E40768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4CC540B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2AD0AE5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27C47DF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31E092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D61405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646BA5C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67BF218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00234849">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BDDABF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A85B4D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FDB4791">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252C47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6E8135D2">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73E380AE">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1D09B7A">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72FCE8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81D5816">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7174A9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E6E906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F205CF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7DDE1F2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0539AE3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5541A8C">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B1B25D1">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045C5FE0">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E1FDC8">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31B73A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73A155B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CB88231">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4FED28B">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164D6E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1576B56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401C06E">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0982B748">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76340D27">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D3297F3">
      <w:pPr>
        <w:rPr>
          <w:rFonts w:hint="eastAsia" w:ascii="仿宋" w:hAnsi="仿宋" w:eastAsia="仿宋" w:cs="仿宋"/>
          <w:color w:val="000000" w:themeColor="text1"/>
          <w14:textFill>
            <w14:solidFill>
              <w14:schemeClr w14:val="tx1"/>
            </w14:solidFill>
          </w14:textFill>
        </w:rPr>
      </w:pPr>
    </w:p>
    <w:p w14:paraId="78CAD4F7">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45B3D40">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6832792C">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655B9A5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EC01A5C">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95A3479">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4A68166D">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F5BF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61FD9284">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729A3BF">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5040942">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FD28FB6">
      <w:pPr>
        <w:jc w:val="center"/>
        <w:rPr>
          <w:rFonts w:hint="eastAsia" w:ascii="仿宋" w:hAnsi="仿宋" w:eastAsia="仿宋" w:cs="仿宋"/>
          <w:b/>
          <w:color w:val="000000" w:themeColor="text1"/>
          <w:kern w:val="0"/>
          <w:sz w:val="32"/>
          <w:szCs w:val="32"/>
          <w14:textFill>
            <w14:solidFill>
              <w14:schemeClr w14:val="tx1"/>
            </w14:solidFill>
          </w14:textFill>
        </w:rPr>
      </w:pPr>
    </w:p>
    <w:p w14:paraId="72A3E33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48AC226">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75AEE24F">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A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87A921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835C4D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1DDDD056">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5B5536A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4B4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E55912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230E28A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3F0D365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7502E91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26D1574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776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BF885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320D40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4986D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60AE84E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1DB5310F">
            <w:pPr>
              <w:pStyle w:val="5"/>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第页</w:t>
            </w:r>
          </w:p>
        </w:tc>
      </w:tr>
      <w:tr w14:paraId="64D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B2EBC4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13906F0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98360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315F3F8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C9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6AD31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527365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613BF50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178CDC1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3BA4C2BB">
      <w:pPr>
        <w:rPr>
          <w:rFonts w:hint="eastAsia" w:ascii="仿宋" w:hAnsi="仿宋" w:eastAsia="仿宋" w:cs="仿宋"/>
          <w:b/>
          <w:color w:val="000000" w:themeColor="text1"/>
          <w:kern w:val="0"/>
          <w:sz w:val="32"/>
          <w:szCs w:val="32"/>
          <w14:textFill>
            <w14:solidFill>
              <w14:schemeClr w14:val="tx1"/>
            </w14:solidFill>
          </w14:textFill>
        </w:rPr>
      </w:pPr>
    </w:p>
    <w:p w14:paraId="0D43240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783204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119F384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DA66B99">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4DF4177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245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7C984">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4B8A740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17909FE7">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010F289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4796EF4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5454964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5D911112">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3B10A3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0026680D">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5ACB6B11">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71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31257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B2E0D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C312A4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D6A1D7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405A00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981E09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A3AF01E">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5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90121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FCA4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BBF49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0A2AE88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7F860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4FBA8C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6099121">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61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2500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61919F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6C61E7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E94C34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578FA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7553C5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CBB6F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4E7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BFD9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C1FFE1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BE0FA3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A38FD5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12F02AD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1C12D71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E25C2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1C0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35ED8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2045C04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DDC991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3C4DA5F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22D37B2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C7B5E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963655A">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073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41E81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00286B2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587689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28AE16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312977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D46215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0AB2542">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13688621">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20056BC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78E98721">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336AC492">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BC2087D">
      <w:pPr>
        <w:jc w:val="center"/>
        <w:rPr>
          <w:rFonts w:hint="eastAsia" w:ascii="仿宋" w:hAnsi="仿宋" w:eastAsia="仿宋" w:cs="仿宋"/>
          <w:b/>
          <w:color w:val="000000" w:themeColor="text1"/>
          <w:kern w:val="0"/>
          <w:sz w:val="32"/>
          <w:szCs w:val="32"/>
          <w14:textFill>
            <w14:solidFill>
              <w14:schemeClr w14:val="tx1"/>
            </w14:solidFill>
          </w14:textFill>
        </w:rPr>
      </w:pPr>
    </w:p>
    <w:p w14:paraId="7465EBDA">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13BD2D9">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E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9C1F4">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078546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0E33A3F5">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5493ABC1">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5EF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5D36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94490C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33AC6E9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1A66190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4F9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4B50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59D509B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12CDAF4">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8BDB6A4">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0B2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9D6B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0C3AC98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875C553">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3ED0273">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228459B2">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23770F94">
      <w:pPr>
        <w:jc w:val="center"/>
        <w:rPr>
          <w:rFonts w:hint="eastAsia" w:ascii="仿宋" w:hAnsi="仿宋" w:eastAsia="仿宋" w:cs="仿宋"/>
          <w:b/>
          <w:color w:val="000000" w:themeColor="text1"/>
          <w:kern w:val="0"/>
          <w:sz w:val="32"/>
          <w:szCs w:val="32"/>
          <w14:textFill>
            <w14:solidFill>
              <w14:schemeClr w14:val="tx1"/>
            </w14:solidFill>
          </w14:textFill>
        </w:rPr>
      </w:pPr>
    </w:p>
    <w:p w14:paraId="6992FCFD">
      <w:pPr>
        <w:jc w:val="center"/>
        <w:rPr>
          <w:rFonts w:hint="eastAsia" w:ascii="仿宋" w:hAnsi="仿宋" w:eastAsia="仿宋" w:cs="仿宋"/>
          <w:b/>
          <w:color w:val="000000" w:themeColor="text1"/>
          <w:kern w:val="0"/>
          <w:sz w:val="32"/>
          <w:szCs w:val="32"/>
          <w14:textFill>
            <w14:solidFill>
              <w14:schemeClr w14:val="tx1"/>
            </w14:solidFill>
          </w14:textFill>
        </w:rPr>
      </w:pPr>
    </w:p>
    <w:p w14:paraId="44FCBFC1">
      <w:pPr>
        <w:jc w:val="center"/>
        <w:rPr>
          <w:rFonts w:hint="eastAsia" w:ascii="仿宋" w:hAnsi="仿宋" w:eastAsia="仿宋" w:cs="仿宋"/>
          <w:b/>
          <w:color w:val="000000" w:themeColor="text1"/>
          <w:kern w:val="0"/>
          <w:sz w:val="32"/>
          <w:szCs w:val="32"/>
          <w14:textFill>
            <w14:solidFill>
              <w14:schemeClr w14:val="tx1"/>
            </w14:solidFill>
          </w14:textFill>
        </w:rPr>
      </w:pPr>
    </w:p>
    <w:p w14:paraId="19BDE79F">
      <w:pPr>
        <w:rPr>
          <w:rFonts w:hint="eastAsia" w:ascii="仿宋" w:hAnsi="仿宋" w:eastAsia="仿宋" w:cs="仿宋"/>
          <w:b/>
          <w:color w:val="000000" w:themeColor="text1"/>
          <w:kern w:val="0"/>
          <w:sz w:val="32"/>
          <w:szCs w:val="32"/>
          <w14:textFill>
            <w14:solidFill>
              <w14:schemeClr w14:val="tx1"/>
            </w14:solidFill>
          </w14:textFill>
        </w:rPr>
      </w:pPr>
    </w:p>
    <w:p w14:paraId="3E399A39">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B6C923B">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4C4B658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978B1F6">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D9E1F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10FCF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0A6E41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6790191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2182AA5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7454AC27">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E7A24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08BCAD40">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CDF183B">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114F743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46ABA30">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3ACC3DC">
      <w:pPr>
        <w:spacing w:line="360" w:lineRule="auto"/>
        <w:ind w:right="420"/>
        <w:rPr>
          <w:rFonts w:hint="eastAsia" w:ascii="仿宋" w:hAnsi="仿宋" w:eastAsia="仿宋" w:cs="仿宋"/>
          <w:color w:val="000000" w:themeColor="text1"/>
          <w:sz w:val="24"/>
          <w14:textFill>
            <w14:solidFill>
              <w14:schemeClr w14:val="tx1"/>
            </w14:solidFill>
          </w14:textFill>
        </w:rPr>
      </w:pPr>
    </w:p>
    <w:p w14:paraId="67CDE441">
      <w:pPr>
        <w:spacing w:line="360" w:lineRule="auto"/>
        <w:ind w:right="420"/>
        <w:rPr>
          <w:rFonts w:hint="eastAsia" w:ascii="仿宋" w:hAnsi="仿宋" w:eastAsia="仿宋" w:cs="仿宋"/>
          <w:color w:val="000000" w:themeColor="text1"/>
          <w:sz w:val="24"/>
          <w14:textFill>
            <w14:solidFill>
              <w14:schemeClr w14:val="tx1"/>
            </w14:solidFill>
          </w14:textFill>
        </w:rPr>
      </w:pPr>
    </w:p>
    <w:p w14:paraId="17CF20F4">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02E34623">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4B595461">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12C0AF2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1F1E902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49FF430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（2）中小企业声明函………………………………………………（页码）</w:t>
      </w:r>
    </w:p>
    <w:p w14:paraId="5FC320C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B07DA6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A615B3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2153AF4">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D8511C2">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B2A059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7997F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ED349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7965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1E74BDD">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587DC5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16327D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56476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E7E82C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593551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413622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13D9967">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2F3B75A">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A0074D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AEAB4B7">
      <w:pPr>
        <w:pStyle w:val="697"/>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23A395C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20B1BA4">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1AEAFB9F">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706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28C87EB">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06B0EA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6F73F05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5F442699">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598F521C">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0E5617A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1C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03AB62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2A97B94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98C44C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3A7FDAF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30F617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63C263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2E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0FF5A1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0D18AF0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640904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0120A4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6331BE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0A2943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0A23DB3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96884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8134EC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75461B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923FEB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EA46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5C3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6B1859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2BB53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D8D470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1094324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3463C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1A6DA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02D895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27D8372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013540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9AA36A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393D2F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2266AC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CF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753658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675C142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47964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36D418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DA8BB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B1A9EA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F7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26981B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591F58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8D0EE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782A6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C600C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61820F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E1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62BD6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23FDFA9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3C8F362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23AF27B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AEF9A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3F516F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5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5E7BFB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03C6284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5436593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CC2EB4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B61BFF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3B36DC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D7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2CFB8E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3315E09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167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232118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07E93F35">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5568492A">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5FF61262">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76B26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DF09F27">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5C9A0">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B2F9823">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37A3D4A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A4D952">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36B2512E">
      <w:pPr>
        <w:pStyle w:val="697"/>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6F6F1ED1">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952A1C">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7E4B802C">
      <w:pPr>
        <w:pStyle w:val="697"/>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4FB104C9">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1D2DFFD7">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1FB861E">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14:paraId="6B711334">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货物全部由符合政策要求的中小企业（或小微企业）制造的，提供相应的中小企业声明函</w:t>
      </w:r>
      <w:r>
        <w:rPr>
          <w:rFonts w:hint="eastAsia" w:ascii="仿宋" w:hAnsi="仿宋" w:eastAsia="仿宋" w:cs="仿宋"/>
          <w:b/>
          <w:color w:val="000000" w:themeColor="text1"/>
          <w:sz w:val="24"/>
          <w14:textFill>
            <w14:solidFill>
              <w14:schemeClr w14:val="tx1"/>
            </w14:solidFill>
          </w14:textFill>
        </w:rPr>
        <w:t>（附件3）。</w:t>
      </w:r>
    </w:p>
    <w:p w14:paraId="4D18222E">
      <w:pPr>
        <w:spacing w:line="360" w:lineRule="auto"/>
        <w:jc w:val="center"/>
        <w:outlineLvl w:val="0"/>
        <w:rPr>
          <w:rFonts w:hint="eastAsia" w:ascii="仿宋" w:hAnsi="仿宋" w:eastAsia="仿宋" w:cs="仿宋"/>
          <w:color w:val="000000" w:themeColor="text1"/>
          <w:sz w:val="24"/>
          <w14:textFill>
            <w14:solidFill>
              <w14:schemeClr w14:val="tx1"/>
            </w14:solidFill>
          </w14:textFill>
        </w:rPr>
      </w:pPr>
    </w:p>
    <w:p w14:paraId="07E98AEB">
      <w:pPr>
        <w:spacing w:line="360" w:lineRule="auto"/>
        <w:outlineLvl w:val="0"/>
        <w:rPr>
          <w:rFonts w:hint="eastAsia" w:ascii="仿宋" w:hAnsi="仿宋" w:eastAsia="仿宋" w:cs="仿宋"/>
          <w:color w:val="000000" w:themeColor="text1"/>
          <w:sz w:val="24"/>
          <w14:textFill>
            <w14:solidFill>
              <w14:schemeClr w14:val="tx1"/>
            </w14:solidFill>
          </w14:textFill>
        </w:rPr>
      </w:pPr>
    </w:p>
    <w:p w14:paraId="6DD121EA">
      <w:pPr>
        <w:spacing w:line="360" w:lineRule="auto"/>
        <w:jc w:val="center"/>
        <w:rPr>
          <w:rFonts w:hint="eastAsia" w:ascii="仿宋" w:hAnsi="仿宋" w:eastAsia="仿宋" w:cs="仿宋"/>
          <w:b/>
          <w:bCs/>
          <w:color w:val="000000" w:themeColor="text1"/>
          <w:sz w:val="24"/>
          <w14:textFill>
            <w14:solidFill>
              <w14:schemeClr w14:val="tx1"/>
            </w14:solidFill>
          </w14:textFill>
        </w:rPr>
        <w:sectPr>
          <w:pgSz w:w="11906" w:h="16838"/>
          <w:pgMar w:top="765" w:right="1418" w:bottom="471" w:left="1418" w:header="851" w:footer="992" w:gutter="0"/>
          <w:cols w:space="720" w:num="1"/>
          <w:titlePg/>
          <w:docGrid w:linePitch="312" w:charSpace="0"/>
        </w:sectPr>
      </w:pPr>
    </w:p>
    <w:p w14:paraId="4A91979D">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524"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524"/>
    </w:p>
    <w:p w14:paraId="182C5B36">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421CF2AF">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25" w:name="OLE_LINK13"/>
      <w:bookmarkStart w:id="526"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25"/>
    <w:bookmarkEnd w:id="526"/>
    <w:p w14:paraId="3B92F88A">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6B204F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9EA2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372579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30E2E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BE49E2A">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9301420">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37237E9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818834C">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49ABA0AF">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9231904">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A5ED8E5">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F10DF82">
      <w:pPr>
        <w:spacing w:line="360" w:lineRule="auto"/>
        <w:rPr>
          <w:rFonts w:hint="eastAsia" w:ascii="仿宋" w:hAnsi="仿宋" w:eastAsia="仿宋" w:cs="仿宋"/>
          <w:b/>
          <w:color w:val="000000" w:themeColor="text1"/>
          <w:sz w:val="24"/>
          <w14:textFill>
            <w14:solidFill>
              <w14:schemeClr w14:val="tx1"/>
            </w14:solidFill>
          </w14:textFill>
        </w:rPr>
      </w:pPr>
    </w:p>
    <w:p w14:paraId="3E5B26F0">
      <w:pPr>
        <w:spacing w:line="360" w:lineRule="auto"/>
        <w:rPr>
          <w:rFonts w:hint="eastAsia" w:ascii="仿宋" w:hAnsi="仿宋" w:eastAsia="仿宋" w:cs="仿宋"/>
          <w:b/>
          <w:color w:val="000000" w:themeColor="text1"/>
          <w:sz w:val="24"/>
          <w14:textFill>
            <w14:solidFill>
              <w14:schemeClr w14:val="tx1"/>
            </w14:solidFill>
          </w14:textFill>
        </w:rPr>
      </w:pPr>
    </w:p>
    <w:p w14:paraId="3961F9C4">
      <w:pPr>
        <w:spacing w:line="360" w:lineRule="auto"/>
        <w:rPr>
          <w:rFonts w:hint="eastAsia" w:ascii="仿宋" w:hAnsi="仿宋" w:eastAsia="仿宋" w:cs="仿宋"/>
          <w:b/>
          <w:color w:val="000000" w:themeColor="text1"/>
          <w:sz w:val="24"/>
          <w14:textFill>
            <w14:solidFill>
              <w14:schemeClr w14:val="tx1"/>
            </w14:solidFill>
          </w14:textFill>
        </w:rPr>
      </w:pPr>
    </w:p>
    <w:p w14:paraId="3F114069">
      <w:pPr>
        <w:spacing w:line="360" w:lineRule="auto"/>
        <w:rPr>
          <w:rFonts w:hint="eastAsia" w:ascii="仿宋" w:hAnsi="仿宋" w:eastAsia="仿宋" w:cs="仿宋"/>
          <w:b/>
          <w:color w:val="000000" w:themeColor="text1"/>
          <w:sz w:val="24"/>
          <w14:textFill>
            <w14:solidFill>
              <w14:schemeClr w14:val="tx1"/>
            </w14:solidFill>
          </w14:textFill>
        </w:rPr>
      </w:pPr>
    </w:p>
    <w:p w14:paraId="08C728CD">
      <w:pPr>
        <w:spacing w:line="360" w:lineRule="auto"/>
        <w:rPr>
          <w:rFonts w:hint="eastAsia" w:ascii="仿宋" w:hAnsi="仿宋" w:eastAsia="仿宋" w:cs="仿宋"/>
          <w:b/>
          <w:color w:val="000000" w:themeColor="text1"/>
          <w:sz w:val="24"/>
          <w14:textFill>
            <w14:solidFill>
              <w14:schemeClr w14:val="tx1"/>
            </w14:solidFill>
          </w14:textFill>
        </w:rPr>
      </w:pPr>
    </w:p>
    <w:p w14:paraId="79E42794">
      <w:pPr>
        <w:spacing w:line="360" w:lineRule="auto"/>
        <w:rPr>
          <w:rFonts w:hint="eastAsia" w:ascii="仿宋" w:hAnsi="仿宋" w:eastAsia="仿宋" w:cs="仿宋"/>
          <w:b/>
          <w:color w:val="000000" w:themeColor="text1"/>
          <w:sz w:val="24"/>
          <w14:textFill>
            <w14:solidFill>
              <w14:schemeClr w14:val="tx1"/>
            </w14:solidFill>
          </w14:textFill>
        </w:rPr>
      </w:pPr>
    </w:p>
    <w:p w14:paraId="731F58F9">
      <w:pPr>
        <w:spacing w:line="360" w:lineRule="auto"/>
        <w:rPr>
          <w:rFonts w:hint="eastAsia" w:ascii="仿宋" w:hAnsi="仿宋" w:eastAsia="仿宋" w:cs="仿宋"/>
          <w:b/>
          <w:color w:val="000000" w:themeColor="text1"/>
          <w:sz w:val="24"/>
          <w14:textFill>
            <w14:solidFill>
              <w14:schemeClr w14:val="tx1"/>
            </w14:solidFill>
          </w14:textFill>
        </w:rPr>
      </w:pPr>
    </w:p>
    <w:p w14:paraId="5E09BCB8">
      <w:pPr>
        <w:spacing w:line="360" w:lineRule="auto"/>
        <w:rPr>
          <w:rFonts w:hint="eastAsia" w:ascii="仿宋" w:hAnsi="仿宋" w:eastAsia="仿宋" w:cs="仿宋"/>
          <w:b/>
          <w:color w:val="000000" w:themeColor="text1"/>
          <w:sz w:val="24"/>
          <w14:textFill>
            <w14:solidFill>
              <w14:schemeClr w14:val="tx1"/>
            </w14:solidFill>
          </w14:textFill>
        </w:rPr>
      </w:pPr>
    </w:p>
    <w:p w14:paraId="4489C013">
      <w:pPr>
        <w:spacing w:line="360" w:lineRule="auto"/>
        <w:rPr>
          <w:rFonts w:hint="eastAsia" w:ascii="仿宋" w:hAnsi="仿宋" w:eastAsia="仿宋" w:cs="仿宋"/>
          <w:b/>
          <w:color w:val="000000" w:themeColor="text1"/>
          <w:sz w:val="24"/>
          <w14:textFill>
            <w14:solidFill>
              <w14:schemeClr w14:val="tx1"/>
            </w14:solidFill>
          </w14:textFill>
        </w:rPr>
      </w:pPr>
    </w:p>
    <w:p w14:paraId="46C4F4DE">
      <w:pPr>
        <w:spacing w:line="360" w:lineRule="auto"/>
        <w:rPr>
          <w:rFonts w:hint="eastAsia" w:ascii="仿宋" w:hAnsi="仿宋" w:eastAsia="仿宋" w:cs="仿宋"/>
          <w:b/>
          <w:color w:val="000000" w:themeColor="text1"/>
          <w:sz w:val="24"/>
          <w14:textFill>
            <w14:solidFill>
              <w14:schemeClr w14:val="tx1"/>
            </w14:solidFill>
          </w14:textFill>
        </w:rPr>
      </w:pPr>
    </w:p>
    <w:p w14:paraId="53836F0C">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7EB244E">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09058783">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498688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03A7D4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2888314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C014CB1">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17D290A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27"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CCC884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AFE8ED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27"/>
    <w:p w14:paraId="67B6AE8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A1D07E9">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14:paraId="5546FA5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6F90554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753E44A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8B7D86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2527DF4">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29E552">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144B92A">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A76180F">
      <w:pPr>
        <w:spacing w:line="360" w:lineRule="auto"/>
        <w:ind w:right="420"/>
        <w:rPr>
          <w:rFonts w:hint="eastAsia" w:ascii="仿宋" w:hAnsi="仿宋" w:eastAsia="仿宋" w:cs="仿宋"/>
          <w:color w:val="000000" w:themeColor="text1"/>
          <w:sz w:val="24"/>
          <w14:textFill>
            <w14:solidFill>
              <w14:schemeClr w14:val="tx1"/>
            </w14:solidFill>
          </w14:textFill>
        </w:rPr>
      </w:pPr>
    </w:p>
    <w:p w14:paraId="35000EBD">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8CD465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61D2C51">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55A987E7">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A87E8A7">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35779770">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7A446CA9">
      <w:pPr>
        <w:widowControl/>
        <w:spacing w:before="100" w:beforeAutospacing="1" w:after="100" w:afterAutospacing="1" w:line="420" w:lineRule="atLeas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中小企业声明函</w:t>
      </w:r>
    </w:p>
    <w:p w14:paraId="5900231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169D5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w:t>
      </w:r>
      <w:r>
        <w:rPr>
          <w:rFonts w:hint="eastAsia" w:ascii="仿宋" w:hAnsi="仿宋" w:eastAsia="仿宋" w:cs="仿宋"/>
          <w:color w:val="000000" w:themeColor="text1"/>
          <w:sz w:val="24"/>
          <w14:textFill>
            <w14:solidFill>
              <w14:schemeClr w14:val="tx1"/>
            </w14:solidFill>
          </w14:textFill>
        </w:rPr>
        <w:t>（联合体）</w:t>
      </w:r>
      <w:r>
        <w:rPr>
          <w:rFonts w:hint="eastAsia" w:ascii="仿宋" w:hAnsi="仿宋" w:eastAsia="仿宋" w:cs="仿宋"/>
          <w:color w:val="000000" w:themeColor="text1"/>
          <w:sz w:val="24"/>
          <w:szCs w:val="24"/>
          <w14:textFill>
            <w14:solidFill>
              <w14:schemeClr w14:val="tx1"/>
            </w14:solidFill>
          </w14:textFill>
        </w:rPr>
        <w:t>郑重声明，根据《政府采购促进中小企业发展管理办法》（财库﹝2020﹞46 号）的规定，本公司参加</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（项目名称）  </w:t>
      </w:r>
      <w:r>
        <w:rPr>
          <w:rFonts w:hint="eastAsia" w:ascii="仿宋" w:hAnsi="仿宋" w:eastAsia="仿宋" w:cs="仿宋"/>
          <w:color w:val="000000" w:themeColor="text1"/>
          <w:sz w:val="24"/>
          <w:szCs w:val="24"/>
          <w14:textFill>
            <w14:solidFill>
              <w14:schemeClr w14:val="tx1"/>
            </w14:solidFill>
          </w14:textFill>
        </w:rPr>
        <w:t>采购活动，提供的货物全部由符合政策要求的中小企业制造。相关企业</w:t>
      </w:r>
      <w:r>
        <w:rPr>
          <w:rFonts w:hint="eastAsia" w:ascii="仿宋" w:hAnsi="仿宋" w:eastAsia="仿宋" w:cs="仿宋"/>
          <w:color w:val="000000" w:themeColor="text1"/>
          <w:sz w:val="24"/>
          <w14:textFill>
            <w14:solidFill>
              <w14:schemeClr w14:val="tx1"/>
            </w14:solidFill>
          </w14:textFill>
        </w:rPr>
        <w:t>（含联合体中的中小企业）</w:t>
      </w:r>
      <w:r>
        <w:rPr>
          <w:rFonts w:hint="eastAsia" w:ascii="仿宋" w:hAnsi="仿宋" w:eastAsia="仿宋" w:cs="仿宋"/>
          <w:color w:val="000000" w:themeColor="text1"/>
          <w:sz w:val="24"/>
          <w:szCs w:val="24"/>
          <w14:textFill>
            <w14:solidFill>
              <w14:schemeClr w14:val="tx1"/>
            </w14:solidFill>
          </w14:textFill>
        </w:rPr>
        <w:t>的具体情况如下：</w:t>
      </w:r>
    </w:p>
    <w:p w14:paraId="1F1E37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vertAlign w:val="superscript"/>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 xml:space="preserve">； </w:t>
      </w:r>
    </w:p>
    <w:p w14:paraId="4FE243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w:t>
      </w:r>
    </w:p>
    <w:p w14:paraId="59AA17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0C8963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7066DD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本企业对上述声明内容的真实性负责。如有虚假，将依法承担相应责任。</w:t>
      </w:r>
    </w:p>
    <w:p w14:paraId="41631DD6">
      <w:pPr>
        <w:spacing w:before="100" w:beforeAutospacing="1" w:after="100" w:afterAutospacing="1" w:line="420" w:lineRule="atLeast"/>
        <w:rPr>
          <w:rFonts w:hint="eastAsia" w:ascii="仿宋" w:hAnsi="仿宋" w:eastAsia="仿宋" w:cs="仿宋"/>
          <w:color w:val="000000" w:themeColor="text1"/>
          <w:szCs w:val="21"/>
          <w14:textFill>
            <w14:solidFill>
              <w14:schemeClr w14:val="tx1"/>
            </w14:solidFill>
          </w14:textFill>
        </w:rPr>
      </w:pPr>
    </w:p>
    <w:p w14:paraId="1FB2963D">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6508275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46BE2C4">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5F0C12B5">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14FEAD55">
      <w:pPr>
        <w:spacing w:line="360" w:lineRule="auto"/>
        <w:ind w:right="420"/>
        <w:rPr>
          <w:rFonts w:hint="eastAsia" w:ascii="仿宋" w:hAnsi="仿宋" w:eastAsia="仿宋" w:cs="仿宋"/>
          <w:color w:val="000000" w:themeColor="text1"/>
          <w:sz w:val="24"/>
          <w14:textFill>
            <w14:solidFill>
              <w14:schemeClr w14:val="tx1"/>
            </w14:solidFill>
          </w14:textFill>
        </w:rPr>
      </w:pPr>
    </w:p>
    <w:p w14:paraId="47038DF3">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0747226F">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14:paraId="0C4C1CA4">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C542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8B69BB8">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741E1214">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528" w:name="_Toc18323"/>
      <w:bookmarkStart w:id="529" w:name="_Toc25802"/>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60E4A64E">
      <w:pPr>
        <w:spacing w:line="360" w:lineRule="auto"/>
        <w:rPr>
          <w:rFonts w:hint="eastAsia" w:ascii="仿宋" w:hAnsi="仿宋" w:eastAsia="仿宋" w:cs="仿宋"/>
          <w:b/>
          <w:color w:val="000000" w:themeColor="text1"/>
          <w:sz w:val="32"/>
          <w:szCs w:val="32"/>
          <w14:textFill>
            <w14:solidFill>
              <w14:schemeClr w14:val="tx1"/>
            </w14:solidFill>
          </w14:textFill>
        </w:rPr>
      </w:pPr>
    </w:p>
    <w:p w14:paraId="63EC6E59">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7140823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D3D24E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4CD13133">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B843E9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011AC4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50203F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34A045E">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6D018E03">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725EB25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5D168E7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020C726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gTCFJjoCAAB+BAAADgAAAAAAAAABACAAAAAm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fill on="t" focussize="0,0"/>
                <v:stroke color="#000000" miterlimit="2" joinstyle="miter"/>
                <v:imagedata o:title=""/>
                <o:lock v:ext="edit" aspectratio="f"/>
              </v:rect>
            </w:pict>
          </mc:Fallback>
        </mc:AlternateContent>
      </w:r>
    </w:p>
    <w:p w14:paraId="3215C38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1391F6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99D0A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9C60E9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646156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90D06B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B3F4F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7476EDC">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3A90A4C3">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8F5EEB9">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528"/>
    <w:bookmarkEnd w:id="529"/>
    <w:p w14:paraId="0F3272C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15E77855">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58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680CB2F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65A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8B227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4649811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79D728E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62B1489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62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47C65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10D4B080">
            <w:pPr>
              <w:numPr>
                <w:ilvl w:val="0"/>
                <w:numId w:val="3"/>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7BAA512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8980A7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6F885F2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3B2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E7967E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46920DA1">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44B36230">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4279ED82">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53405714">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DA202A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08F4252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0C05B76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7AE672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9DF07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2DF9E9F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26B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46FF37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1AAA8E9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4E3675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5035DCA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1F3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C67F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4DF0314B">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5C169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3908F82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75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02C498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3E63B810">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009E9A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25572835">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8E091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B3734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4B62361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2F5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9B4FC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5E3C198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6D0A41E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4323B5F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46FC916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24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63447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333D0D1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CED3CD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3B251D9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35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198239">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3DC01D4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AC25D0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610E26A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F7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93C57C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234324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3B5A3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452A84B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6BE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1275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544835DC">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195A8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191DFFE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5910287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F3DC4C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2E8B791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F9ADB7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4CF6D7F0">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63A6A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302A4708">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621B93DC">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53B447C4">
      <w:pPr>
        <w:spacing w:line="360" w:lineRule="auto"/>
        <w:jc w:val="left"/>
        <w:rPr>
          <w:rFonts w:hint="eastAsia" w:ascii="仿宋" w:hAnsi="仿宋" w:eastAsia="仿宋" w:cs="仿宋"/>
          <w:b/>
          <w:color w:val="000000" w:themeColor="text1"/>
          <w:sz w:val="24"/>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300"/>
    </w:sdtPr>
    <w:sdtContent>
      <w:p w14:paraId="2CDD3091">
        <w:pPr>
          <w:pStyle w:val="40"/>
          <w:jc w:val="center"/>
        </w:pPr>
        <w:r>
          <w:fldChar w:fldCharType="begin"/>
        </w:r>
        <w:r>
          <w:instrText xml:space="preserve">PAGE   \* MERGEFORMAT</w:instrText>
        </w:r>
        <w:r>
          <w:fldChar w:fldCharType="separate"/>
        </w:r>
        <w:r>
          <w:rPr>
            <w:lang w:val="zh-CN"/>
          </w:rPr>
          <w:t>29</w:t>
        </w:r>
        <w:r>
          <w:rPr>
            <w:lang w:val="zh-CN"/>
          </w:rPr>
          <w:fldChar w:fldCharType="end"/>
        </w:r>
      </w:p>
    </w:sdtContent>
  </w:sdt>
  <w:p w14:paraId="1162191D">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B591">
    <w:pPr>
      <w:pStyle w:val="40"/>
      <w:framePr w:wrap="around" w:vAnchor="text" w:hAnchor="margin" w:xAlign="right" w:y="1"/>
      <w:rPr>
        <w:rStyle w:val="68"/>
      </w:rPr>
    </w:pPr>
    <w:r>
      <w:fldChar w:fldCharType="begin"/>
    </w:r>
    <w:r>
      <w:rPr>
        <w:rStyle w:val="68"/>
      </w:rPr>
      <w:instrText xml:space="preserve">PAGE  </w:instrText>
    </w:r>
    <w:r>
      <w:fldChar w:fldCharType="end"/>
    </w:r>
  </w:p>
  <w:p w14:paraId="3B71932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0D6B">
    <w:pPr>
      <w:pStyle w:val="40"/>
      <w:jc w:val="center"/>
    </w:pPr>
  </w:p>
  <w:p w14:paraId="71F80F4C">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D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1F82"/>
    <w:multiLevelType w:val="singleLevel"/>
    <w:tmpl w:val="C28E1F82"/>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mQ0Njk3NDNkZDkwMTQ5NzBlNTQwZjJkYzEwNjEifQ=="/>
  </w:docVars>
  <w:rsids>
    <w:rsidRoot w:val="006571E3"/>
    <w:rsid w:val="00001D63"/>
    <w:rsid w:val="00007726"/>
    <w:rsid w:val="00011228"/>
    <w:rsid w:val="00026951"/>
    <w:rsid w:val="00050CE3"/>
    <w:rsid w:val="00051E94"/>
    <w:rsid w:val="00051F74"/>
    <w:rsid w:val="00060553"/>
    <w:rsid w:val="00061191"/>
    <w:rsid w:val="00061598"/>
    <w:rsid w:val="00066C9A"/>
    <w:rsid w:val="000671FB"/>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06BA7"/>
    <w:rsid w:val="0012057F"/>
    <w:rsid w:val="00124944"/>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149BA"/>
    <w:rsid w:val="0022703C"/>
    <w:rsid w:val="002315D3"/>
    <w:rsid w:val="002323DC"/>
    <w:rsid w:val="0023614D"/>
    <w:rsid w:val="002418A5"/>
    <w:rsid w:val="002448B9"/>
    <w:rsid w:val="00245470"/>
    <w:rsid w:val="00246FFD"/>
    <w:rsid w:val="00263730"/>
    <w:rsid w:val="00265AB9"/>
    <w:rsid w:val="00265FA3"/>
    <w:rsid w:val="00274487"/>
    <w:rsid w:val="002802B8"/>
    <w:rsid w:val="002816A7"/>
    <w:rsid w:val="002829CF"/>
    <w:rsid w:val="002A0DBA"/>
    <w:rsid w:val="002A46DC"/>
    <w:rsid w:val="002B117C"/>
    <w:rsid w:val="002B5149"/>
    <w:rsid w:val="002B6D85"/>
    <w:rsid w:val="002C4C30"/>
    <w:rsid w:val="002C4D50"/>
    <w:rsid w:val="002D36CE"/>
    <w:rsid w:val="002D749B"/>
    <w:rsid w:val="002E125B"/>
    <w:rsid w:val="002E78C9"/>
    <w:rsid w:val="002F0BED"/>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418D"/>
    <w:rsid w:val="00387156"/>
    <w:rsid w:val="00387DAB"/>
    <w:rsid w:val="00390FBD"/>
    <w:rsid w:val="003958D1"/>
    <w:rsid w:val="00395ED4"/>
    <w:rsid w:val="003A7BDE"/>
    <w:rsid w:val="003B60D1"/>
    <w:rsid w:val="003C349A"/>
    <w:rsid w:val="003D3106"/>
    <w:rsid w:val="003D665F"/>
    <w:rsid w:val="003E1CB5"/>
    <w:rsid w:val="003F2D00"/>
    <w:rsid w:val="00403A5C"/>
    <w:rsid w:val="004150B2"/>
    <w:rsid w:val="00415109"/>
    <w:rsid w:val="00427F6B"/>
    <w:rsid w:val="0043439D"/>
    <w:rsid w:val="0044119B"/>
    <w:rsid w:val="004502F3"/>
    <w:rsid w:val="00454FE0"/>
    <w:rsid w:val="0046066E"/>
    <w:rsid w:val="00481F23"/>
    <w:rsid w:val="00483802"/>
    <w:rsid w:val="00484208"/>
    <w:rsid w:val="00484DC0"/>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30C44"/>
    <w:rsid w:val="00553C6E"/>
    <w:rsid w:val="00553D08"/>
    <w:rsid w:val="00573B26"/>
    <w:rsid w:val="0057746F"/>
    <w:rsid w:val="005777DC"/>
    <w:rsid w:val="00594026"/>
    <w:rsid w:val="00594AF0"/>
    <w:rsid w:val="005A3CAF"/>
    <w:rsid w:val="005C3394"/>
    <w:rsid w:val="005C67DA"/>
    <w:rsid w:val="005C6D3D"/>
    <w:rsid w:val="005E158F"/>
    <w:rsid w:val="005E26A4"/>
    <w:rsid w:val="005E3CF8"/>
    <w:rsid w:val="005F491F"/>
    <w:rsid w:val="006141ED"/>
    <w:rsid w:val="006246A2"/>
    <w:rsid w:val="00637742"/>
    <w:rsid w:val="00637EE5"/>
    <w:rsid w:val="00642639"/>
    <w:rsid w:val="006457FE"/>
    <w:rsid w:val="006571E3"/>
    <w:rsid w:val="00662472"/>
    <w:rsid w:val="0067176E"/>
    <w:rsid w:val="00676B19"/>
    <w:rsid w:val="00682A09"/>
    <w:rsid w:val="00682CC6"/>
    <w:rsid w:val="00686F13"/>
    <w:rsid w:val="006A0706"/>
    <w:rsid w:val="006A4577"/>
    <w:rsid w:val="006A46E5"/>
    <w:rsid w:val="006B1310"/>
    <w:rsid w:val="006B4123"/>
    <w:rsid w:val="006C229A"/>
    <w:rsid w:val="006C3F65"/>
    <w:rsid w:val="006D246D"/>
    <w:rsid w:val="006D5C02"/>
    <w:rsid w:val="006E194A"/>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A0433"/>
    <w:rsid w:val="007C5564"/>
    <w:rsid w:val="007D272A"/>
    <w:rsid w:val="007E4D7E"/>
    <w:rsid w:val="007E4EFD"/>
    <w:rsid w:val="007E5E00"/>
    <w:rsid w:val="007E7EAD"/>
    <w:rsid w:val="007F1990"/>
    <w:rsid w:val="007F74D8"/>
    <w:rsid w:val="00802072"/>
    <w:rsid w:val="0080208C"/>
    <w:rsid w:val="0080433A"/>
    <w:rsid w:val="0081771E"/>
    <w:rsid w:val="008206E5"/>
    <w:rsid w:val="00827333"/>
    <w:rsid w:val="00833C74"/>
    <w:rsid w:val="00846E18"/>
    <w:rsid w:val="00852D00"/>
    <w:rsid w:val="0085497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262F"/>
    <w:rsid w:val="009C7C94"/>
    <w:rsid w:val="009D282F"/>
    <w:rsid w:val="009E16B7"/>
    <w:rsid w:val="009E3EF1"/>
    <w:rsid w:val="009F0C97"/>
    <w:rsid w:val="009F2E4A"/>
    <w:rsid w:val="009F5089"/>
    <w:rsid w:val="00A0167F"/>
    <w:rsid w:val="00A02616"/>
    <w:rsid w:val="00A05F3C"/>
    <w:rsid w:val="00A178C5"/>
    <w:rsid w:val="00A24CE4"/>
    <w:rsid w:val="00A27BBE"/>
    <w:rsid w:val="00A3670B"/>
    <w:rsid w:val="00A404F5"/>
    <w:rsid w:val="00A4427B"/>
    <w:rsid w:val="00A45105"/>
    <w:rsid w:val="00A47562"/>
    <w:rsid w:val="00A50695"/>
    <w:rsid w:val="00A51C5B"/>
    <w:rsid w:val="00A52B13"/>
    <w:rsid w:val="00A54CDC"/>
    <w:rsid w:val="00A55986"/>
    <w:rsid w:val="00A575E2"/>
    <w:rsid w:val="00A66775"/>
    <w:rsid w:val="00A7034F"/>
    <w:rsid w:val="00A71AB9"/>
    <w:rsid w:val="00A74A6A"/>
    <w:rsid w:val="00A75C5E"/>
    <w:rsid w:val="00A81CDF"/>
    <w:rsid w:val="00A864C6"/>
    <w:rsid w:val="00A8652A"/>
    <w:rsid w:val="00A868D2"/>
    <w:rsid w:val="00A906D0"/>
    <w:rsid w:val="00A93532"/>
    <w:rsid w:val="00A96432"/>
    <w:rsid w:val="00AA67A8"/>
    <w:rsid w:val="00AA776D"/>
    <w:rsid w:val="00AB1B6E"/>
    <w:rsid w:val="00AB68BE"/>
    <w:rsid w:val="00AB75F4"/>
    <w:rsid w:val="00AC39B8"/>
    <w:rsid w:val="00AC551C"/>
    <w:rsid w:val="00AD0A86"/>
    <w:rsid w:val="00AE5DFB"/>
    <w:rsid w:val="00AF3951"/>
    <w:rsid w:val="00B1073E"/>
    <w:rsid w:val="00B169EE"/>
    <w:rsid w:val="00B20222"/>
    <w:rsid w:val="00B212A0"/>
    <w:rsid w:val="00B26B68"/>
    <w:rsid w:val="00B30ED8"/>
    <w:rsid w:val="00B357D9"/>
    <w:rsid w:val="00B41E67"/>
    <w:rsid w:val="00B4452D"/>
    <w:rsid w:val="00B508F5"/>
    <w:rsid w:val="00B50B25"/>
    <w:rsid w:val="00B531BB"/>
    <w:rsid w:val="00B553AC"/>
    <w:rsid w:val="00B57540"/>
    <w:rsid w:val="00B636E7"/>
    <w:rsid w:val="00B721A3"/>
    <w:rsid w:val="00B742D2"/>
    <w:rsid w:val="00B82929"/>
    <w:rsid w:val="00B82CCD"/>
    <w:rsid w:val="00B84311"/>
    <w:rsid w:val="00BA3C0D"/>
    <w:rsid w:val="00BA4B25"/>
    <w:rsid w:val="00BA600E"/>
    <w:rsid w:val="00BB233A"/>
    <w:rsid w:val="00BC7759"/>
    <w:rsid w:val="00BD6E7C"/>
    <w:rsid w:val="00BD7BE9"/>
    <w:rsid w:val="00BE0DC3"/>
    <w:rsid w:val="00C01743"/>
    <w:rsid w:val="00C0572E"/>
    <w:rsid w:val="00C11A5D"/>
    <w:rsid w:val="00C12014"/>
    <w:rsid w:val="00C32379"/>
    <w:rsid w:val="00C36986"/>
    <w:rsid w:val="00C4200C"/>
    <w:rsid w:val="00C4518D"/>
    <w:rsid w:val="00C5780C"/>
    <w:rsid w:val="00C63A3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085E"/>
    <w:rsid w:val="00D1731C"/>
    <w:rsid w:val="00D24B6A"/>
    <w:rsid w:val="00D26A09"/>
    <w:rsid w:val="00D308D3"/>
    <w:rsid w:val="00D34AB1"/>
    <w:rsid w:val="00D50C66"/>
    <w:rsid w:val="00D52BCF"/>
    <w:rsid w:val="00D62402"/>
    <w:rsid w:val="00D63F05"/>
    <w:rsid w:val="00D6760B"/>
    <w:rsid w:val="00D7267D"/>
    <w:rsid w:val="00D74AFC"/>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27BEF"/>
    <w:rsid w:val="00E3328B"/>
    <w:rsid w:val="00E422F8"/>
    <w:rsid w:val="00E435F9"/>
    <w:rsid w:val="00E51E04"/>
    <w:rsid w:val="00E62236"/>
    <w:rsid w:val="00E657DF"/>
    <w:rsid w:val="00E6646C"/>
    <w:rsid w:val="00E77F00"/>
    <w:rsid w:val="00E80B33"/>
    <w:rsid w:val="00E854DE"/>
    <w:rsid w:val="00E9204D"/>
    <w:rsid w:val="00EA58BF"/>
    <w:rsid w:val="00EB288E"/>
    <w:rsid w:val="00EC2388"/>
    <w:rsid w:val="00ED51CB"/>
    <w:rsid w:val="00EF2CD5"/>
    <w:rsid w:val="00EF300C"/>
    <w:rsid w:val="00F00417"/>
    <w:rsid w:val="00F07444"/>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672708"/>
    <w:rsid w:val="01821055"/>
    <w:rsid w:val="01BC4D39"/>
    <w:rsid w:val="02415E1F"/>
    <w:rsid w:val="02714395"/>
    <w:rsid w:val="028425F7"/>
    <w:rsid w:val="02CE5675"/>
    <w:rsid w:val="02E90ACF"/>
    <w:rsid w:val="030B47EA"/>
    <w:rsid w:val="03260269"/>
    <w:rsid w:val="0369026B"/>
    <w:rsid w:val="036D2DAF"/>
    <w:rsid w:val="03810BB8"/>
    <w:rsid w:val="03CA302C"/>
    <w:rsid w:val="03E66513"/>
    <w:rsid w:val="04247911"/>
    <w:rsid w:val="04756DA8"/>
    <w:rsid w:val="0496681F"/>
    <w:rsid w:val="04BF57BC"/>
    <w:rsid w:val="04DA0918"/>
    <w:rsid w:val="04E706A5"/>
    <w:rsid w:val="04F60D22"/>
    <w:rsid w:val="05527054"/>
    <w:rsid w:val="06017DFA"/>
    <w:rsid w:val="061F07DF"/>
    <w:rsid w:val="06F04498"/>
    <w:rsid w:val="070261FB"/>
    <w:rsid w:val="078E1A0D"/>
    <w:rsid w:val="079C24F6"/>
    <w:rsid w:val="07C260B0"/>
    <w:rsid w:val="07EF04BD"/>
    <w:rsid w:val="07FA1C98"/>
    <w:rsid w:val="082F4EDD"/>
    <w:rsid w:val="08513720"/>
    <w:rsid w:val="08873BB0"/>
    <w:rsid w:val="08CB77A3"/>
    <w:rsid w:val="092E4D8E"/>
    <w:rsid w:val="095F31B7"/>
    <w:rsid w:val="097B53EF"/>
    <w:rsid w:val="099D0958"/>
    <w:rsid w:val="09C45814"/>
    <w:rsid w:val="09D175F5"/>
    <w:rsid w:val="0A342DEF"/>
    <w:rsid w:val="0A5E2710"/>
    <w:rsid w:val="0A6F1B02"/>
    <w:rsid w:val="0C845FC6"/>
    <w:rsid w:val="0C9806C6"/>
    <w:rsid w:val="0CAF01B1"/>
    <w:rsid w:val="0CCC76D6"/>
    <w:rsid w:val="0CF06F2A"/>
    <w:rsid w:val="0DF923CA"/>
    <w:rsid w:val="0E0236FD"/>
    <w:rsid w:val="0E7A48BB"/>
    <w:rsid w:val="0EAF2A15"/>
    <w:rsid w:val="0ED02E3A"/>
    <w:rsid w:val="0F000F7B"/>
    <w:rsid w:val="0F7B5755"/>
    <w:rsid w:val="0F96234D"/>
    <w:rsid w:val="0FD91EF8"/>
    <w:rsid w:val="101E2707"/>
    <w:rsid w:val="10801C78"/>
    <w:rsid w:val="10D76D0D"/>
    <w:rsid w:val="10F1501F"/>
    <w:rsid w:val="110B6733"/>
    <w:rsid w:val="113B0BDA"/>
    <w:rsid w:val="115A7068"/>
    <w:rsid w:val="119744F9"/>
    <w:rsid w:val="11B32189"/>
    <w:rsid w:val="11DA0B94"/>
    <w:rsid w:val="12405BB0"/>
    <w:rsid w:val="12421A01"/>
    <w:rsid w:val="12592D38"/>
    <w:rsid w:val="126D4B79"/>
    <w:rsid w:val="127A1656"/>
    <w:rsid w:val="12975259"/>
    <w:rsid w:val="12D6271E"/>
    <w:rsid w:val="1387476A"/>
    <w:rsid w:val="140D522E"/>
    <w:rsid w:val="142C76F4"/>
    <w:rsid w:val="1457163D"/>
    <w:rsid w:val="145718A0"/>
    <w:rsid w:val="145F6743"/>
    <w:rsid w:val="1531417A"/>
    <w:rsid w:val="158A17B6"/>
    <w:rsid w:val="15E213DA"/>
    <w:rsid w:val="162712A4"/>
    <w:rsid w:val="169653E9"/>
    <w:rsid w:val="17D738EF"/>
    <w:rsid w:val="17E21395"/>
    <w:rsid w:val="181A13D3"/>
    <w:rsid w:val="18221741"/>
    <w:rsid w:val="182E6B2B"/>
    <w:rsid w:val="188E665D"/>
    <w:rsid w:val="18DF7E53"/>
    <w:rsid w:val="18F3507E"/>
    <w:rsid w:val="194B6F15"/>
    <w:rsid w:val="19CD414F"/>
    <w:rsid w:val="1A642D06"/>
    <w:rsid w:val="1A7F1521"/>
    <w:rsid w:val="1A936AD4"/>
    <w:rsid w:val="1BBB3705"/>
    <w:rsid w:val="1BED6935"/>
    <w:rsid w:val="1C3E1334"/>
    <w:rsid w:val="1C526BEF"/>
    <w:rsid w:val="1C5F312D"/>
    <w:rsid w:val="1CE53C37"/>
    <w:rsid w:val="1D0313C8"/>
    <w:rsid w:val="1D4B25D1"/>
    <w:rsid w:val="1D7A6B89"/>
    <w:rsid w:val="1DAC357D"/>
    <w:rsid w:val="1E4D747A"/>
    <w:rsid w:val="1E514B98"/>
    <w:rsid w:val="1E986143"/>
    <w:rsid w:val="1E991E54"/>
    <w:rsid w:val="1F533349"/>
    <w:rsid w:val="1F8C2A73"/>
    <w:rsid w:val="201C3144"/>
    <w:rsid w:val="202C1374"/>
    <w:rsid w:val="20433594"/>
    <w:rsid w:val="208A3034"/>
    <w:rsid w:val="20D164B7"/>
    <w:rsid w:val="215E3246"/>
    <w:rsid w:val="21666E2B"/>
    <w:rsid w:val="216904F0"/>
    <w:rsid w:val="21AD5DC4"/>
    <w:rsid w:val="21E464DA"/>
    <w:rsid w:val="21E4764B"/>
    <w:rsid w:val="222C235B"/>
    <w:rsid w:val="22510CAC"/>
    <w:rsid w:val="226118D9"/>
    <w:rsid w:val="226513C9"/>
    <w:rsid w:val="22FB4722"/>
    <w:rsid w:val="23353491"/>
    <w:rsid w:val="23657EC0"/>
    <w:rsid w:val="23AC45A4"/>
    <w:rsid w:val="23B87C1E"/>
    <w:rsid w:val="23FF6B21"/>
    <w:rsid w:val="241314AF"/>
    <w:rsid w:val="24BF6485"/>
    <w:rsid w:val="24ED4755"/>
    <w:rsid w:val="2519649B"/>
    <w:rsid w:val="25613EAC"/>
    <w:rsid w:val="26975974"/>
    <w:rsid w:val="26C05449"/>
    <w:rsid w:val="26CF35A7"/>
    <w:rsid w:val="26DA2560"/>
    <w:rsid w:val="271D06A4"/>
    <w:rsid w:val="27277894"/>
    <w:rsid w:val="272D29AE"/>
    <w:rsid w:val="275C6E6A"/>
    <w:rsid w:val="27B24DAA"/>
    <w:rsid w:val="28160D83"/>
    <w:rsid w:val="281F28F0"/>
    <w:rsid w:val="285B7A26"/>
    <w:rsid w:val="28632321"/>
    <w:rsid w:val="288640F1"/>
    <w:rsid w:val="29466B6D"/>
    <w:rsid w:val="29A16D89"/>
    <w:rsid w:val="29B323CB"/>
    <w:rsid w:val="2A1E2B96"/>
    <w:rsid w:val="2A7A3297"/>
    <w:rsid w:val="2AB4113F"/>
    <w:rsid w:val="2AD43590"/>
    <w:rsid w:val="2B1F5CB6"/>
    <w:rsid w:val="2B454778"/>
    <w:rsid w:val="2BD76E3C"/>
    <w:rsid w:val="2C0F0554"/>
    <w:rsid w:val="2C434D3F"/>
    <w:rsid w:val="2C533B2A"/>
    <w:rsid w:val="2C5A3A83"/>
    <w:rsid w:val="2C6D1F4A"/>
    <w:rsid w:val="2C87095E"/>
    <w:rsid w:val="2D236108"/>
    <w:rsid w:val="2D6B5B27"/>
    <w:rsid w:val="2D8D0F71"/>
    <w:rsid w:val="2DBB3DD6"/>
    <w:rsid w:val="2DD45655"/>
    <w:rsid w:val="2DE27D71"/>
    <w:rsid w:val="2DE75388"/>
    <w:rsid w:val="2E393663"/>
    <w:rsid w:val="2E7C6418"/>
    <w:rsid w:val="2EF5386C"/>
    <w:rsid w:val="2F3C5BA7"/>
    <w:rsid w:val="2F7215C9"/>
    <w:rsid w:val="2FEA115F"/>
    <w:rsid w:val="30265399"/>
    <w:rsid w:val="307B78D0"/>
    <w:rsid w:val="30EE0D85"/>
    <w:rsid w:val="311C6E35"/>
    <w:rsid w:val="31264419"/>
    <w:rsid w:val="312D4563"/>
    <w:rsid w:val="312D7672"/>
    <w:rsid w:val="312F56BC"/>
    <w:rsid w:val="3168004A"/>
    <w:rsid w:val="31A44F7F"/>
    <w:rsid w:val="31B62796"/>
    <w:rsid w:val="323100F1"/>
    <w:rsid w:val="323F039F"/>
    <w:rsid w:val="32497DB5"/>
    <w:rsid w:val="324F44D1"/>
    <w:rsid w:val="32750788"/>
    <w:rsid w:val="328B20FD"/>
    <w:rsid w:val="32BE2CA3"/>
    <w:rsid w:val="3338028B"/>
    <w:rsid w:val="335C40FB"/>
    <w:rsid w:val="335E5947"/>
    <w:rsid w:val="3376291B"/>
    <w:rsid w:val="337844DD"/>
    <w:rsid w:val="33C30645"/>
    <w:rsid w:val="34060480"/>
    <w:rsid w:val="3424010F"/>
    <w:rsid w:val="34270BD4"/>
    <w:rsid w:val="34645B59"/>
    <w:rsid w:val="34B50713"/>
    <w:rsid w:val="35574B92"/>
    <w:rsid w:val="357513D4"/>
    <w:rsid w:val="35A63D7A"/>
    <w:rsid w:val="363B0545"/>
    <w:rsid w:val="367C5951"/>
    <w:rsid w:val="37441A9D"/>
    <w:rsid w:val="375E7B2F"/>
    <w:rsid w:val="37745E58"/>
    <w:rsid w:val="377F2AD5"/>
    <w:rsid w:val="37A3519E"/>
    <w:rsid w:val="37B7490B"/>
    <w:rsid w:val="37D810B0"/>
    <w:rsid w:val="37FE41E2"/>
    <w:rsid w:val="383B5C11"/>
    <w:rsid w:val="389023FE"/>
    <w:rsid w:val="38BA0DFF"/>
    <w:rsid w:val="394A036E"/>
    <w:rsid w:val="3959139F"/>
    <w:rsid w:val="398C52D9"/>
    <w:rsid w:val="39FC60AC"/>
    <w:rsid w:val="3A304F72"/>
    <w:rsid w:val="3A6D4E67"/>
    <w:rsid w:val="3A7560F0"/>
    <w:rsid w:val="3AC24B83"/>
    <w:rsid w:val="3AD924FC"/>
    <w:rsid w:val="3B1321A4"/>
    <w:rsid w:val="3B3746C7"/>
    <w:rsid w:val="3B4F2433"/>
    <w:rsid w:val="3C17152E"/>
    <w:rsid w:val="3D1D0127"/>
    <w:rsid w:val="3D702B6D"/>
    <w:rsid w:val="3E1A4C4F"/>
    <w:rsid w:val="3E4403FD"/>
    <w:rsid w:val="3EB61701"/>
    <w:rsid w:val="3EEE21C1"/>
    <w:rsid w:val="3F4E170B"/>
    <w:rsid w:val="3F8061D7"/>
    <w:rsid w:val="3F806C36"/>
    <w:rsid w:val="3FC2208A"/>
    <w:rsid w:val="3FF83425"/>
    <w:rsid w:val="40624077"/>
    <w:rsid w:val="406874C0"/>
    <w:rsid w:val="409805E1"/>
    <w:rsid w:val="409E21BA"/>
    <w:rsid w:val="40FE4BFE"/>
    <w:rsid w:val="41A8482B"/>
    <w:rsid w:val="41C63AE5"/>
    <w:rsid w:val="420D7FCA"/>
    <w:rsid w:val="42114C71"/>
    <w:rsid w:val="42164036"/>
    <w:rsid w:val="423C1CEE"/>
    <w:rsid w:val="423D46F9"/>
    <w:rsid w:val="42674D95"/>
    <w:rsid w:val="42E25BFC"/>
    <w:rsid w:val="432A575D"/>
    <w:rsid w:val="436257B1"/>
    <w:rsid w:val="43944D00"/>
    <w:rsid w:val="439A4112"/>
    <w:rsid w:val="43DF71B1"/>
    <w:rsid w:val="44187292"/>
    <w:rsid w:val="444918CE"/>
    <w:rsid w:val="447845F0"/>
    <w:rsid w:val="44983428"/>
    <w:rsid w:val="44E126D9"/>
    <w:rsid w:val="44FA1944"/>
    <w:rsid w:val="45375AF0"/>
    <w:rsid w:val="45461CC2"/>
    <w:rsid w:val="45557D0E"/>
    <w:rsid w:val="45BC4EF4"/>
    <w:rsid w:val="45EC0E95"/>
    <w:rsid w:val="464D4809"/>
    <w:rsid w:val="46F84F2C"/>
    <w:rsid w:val="4704239C"/>
    <w:rsid w:val="4792415F"/>
    <w:rsid w:val="47F65B00"/>
    <w:rsid w:val="48084421"/>
    <w:rsid w:val="483E083F"/>
    <w:rsid w:val="48583F0E"/>
    <w:rsid w:val="4885155F"/>
    <w:rsid w:val="488C5052"/>
    <w:rsid w:val="489A776F"/>
    <w:rsid w:val="49227764"/>
    <w:rsid w:val="49311309"/>
    <w:rsid w:val="499D4D20"/>
    <w:rsid w:val="49A413EC"/>
    <w:rsid w:val="4A3E68EF"/>
    <w:rsid w:val="4A6A33F9"/>
    <w:rsid w:val="4A8626E8"/>
    <w:rsid w:val="4ADA02F6"/>
    <w:rsid w:val="4B280C7F"/>
    <w:rsid w:val="4B406D17"/>
    <w:rsid w:val="4B422E20"/>
    <w:rsid w:val="4B933E41"/>
    <w:rsid w:val="4C7239B7"/>
    <w:rsid w:val="4C7664D1"/>
    <w:rsid w:val="4C7D5884"/>
    <w:rsid w:val="4C840CF7"/>
    <w:rsid w:val="4D2E59EA"/>
    <w:rsid w:val="4D39542F"/>
    <w:rsid w:val="4DB32AF8"/>
    <w:rsid w:val="4DCD7411"/>
    <w:rsid w:val="4DF07E31"/>
    <w:rsid w:val="4E0B6A19"/>
    <w:rsid w:val="4E6E53EB"/>
    <w:rsid w:val="4E745331"/>
    <w:rsid w:val="4F0C452D"/>
    <w:rsid w:val="4F652D3E"/>
    <w:rsid w:val="4FE757E7"/>
    <w:rsid w:val="504E5525"/>
    <w:rsid w:val="50591FA6"/>
    <w:rsid w:val="50D17B82"/>
    <w:rsid w:val="50DB3513"/>
    <w:rsid w:val="51123A3B"/>
    <w:rsid w:val="514522B7"/>
    <w:rsid w:val="51922693"/>
    <w:rsid w:val="51EB103B"/>
    <w:rsid w:val="521F2C78"/>
    <w:rsid w:val="525A3ACB"/>
    <w:rsid w:val="527252B8"/>
    <w:rsid w:val="528902CC"/>
    <w:rsid w:val="52B75508"/>
    <w:rsid w:val="52C901FD"/>
    <w:rsid w:val="52D92893"/>
    <w:rsid w:val="53220A8C"/>
    <w:rsid w:val="53400F13"/>
    <w:rsid w:val="53402F01"/>
    <w:rsid w:val="534D4A36"/>
    <w:rsid w:val="53B13BC3"/>
    <w:rsid w:val="541E67E5"/>
    <w:rsid w:val="54273E81"/>
    <w:rsid w:val="5491355D"/>
    <w:rsid w:val="54B576DE"/>
    <w:rsid w:val="54FC5FD4"/>
    <w:rsid w:val="55472A2C"/>
    <w:rsid w:val="55547BA0"/>
    <w:rsid w:val="55A55DD5"/>
    <w:rsid w:val="55B13259"/>
    <w:rsid w:val="5654083D"/>
    <w:rsid w:val="56AD2101"/>
    <w:rsid w:val="56AF1075"/>
    <w:rsid w:val="56D27B00"/>
    <w:rsid w:val="56E2634F"/>
    <w:rsid w:val="56FD274B"/>
    <w:rsid w:val="57065AB3"/>
    <w:rsid w:val="574C6325"/>
    <w:rsid w:val="579E445A"/>
    <w:rsid w:val="588167E6"/>
    <w:rsid w:val="58EB6DCC"/>
    <w:rsid w:val="59123351"/>
    <w:rsid w:val="59545759"/>
    <w:rsid w:val="599B18BF"/>
    <w:rsid w:val="59B60FF6"/>
    <w:rsid w:val="59EC412E"/>
    <w:rsid w:val="59FF3953"/>
    <w:rsid w:val="5A146527"/>
    <w:rsid w:val="5A367487"/>
    <w:rsid w:val="5A4070E5"/>
    <w:rsid w:val="5A8F265A"/>
    <w:rsid w:val="5A9E07CD"/>
    <w:rsid w:val="5B063B2B"/>
    <w:rsid w:val="5C5B4608"/>
    <w:rsid w:val="5CD21F3C"/>
    <w:rsid w:val="5CE34F0F"/>
    <w:rsid w:val="5D1740FC"/>
    <w:rsid w:val="5D1F6763"/>
    <w:rsid w:val="5D3549FD"/>
    <w:rsid w:val="5D5F06D3"/>
    <w:rsid w:val="5DAC0917"/>
    <w:rsid w:val="5DAE4240"/>
    <w:rsid w:val="5DC021E2"/>
    <w:rsid w:val="5E840FCD"/>
    <w:rsid w:val="5E850121"/>
    <w:rsid w:val="5EA83642"/>
    <w:rsid w:val="5EB3AFC1"/>
    <w:rsid w:val="5ED334E6"/>
    <w:rsid w:val="5EDD7F5D"/>
    <w:rsid w:val="5EE86951"/>
    <w:rsid w:val="5EF96FD7"/>
    <w:rsid w:val="5EFF699D"/>
    <w:rsid w:val="5F4C314D"/>
    <w:rsid w:val="5F9F5213"/>
    <w:rsid w:val="5FBD47EC"/>
    <w:rsid w:val="5FD52E02"/>
    <w:rsid w:val="600038A5"/>
    <w:rsid w:val="60890ADC"/>
    <w:rsid w:val="60A87C3C"/>
    <w:rsid w:val="60B66813"/>
    <w:rsid w:val="60BA67A8"/>
    <w:rsid w:val="60C65692"/>
    <w:rsid w:val="61474A22"/>
    <w:rsid w:val="61BD5FCB"/>
    <w:rsid w:val="61DA7CFF"/>
    <w:rsid w:val="625915E5"/>
    <w:rsid w:val="62A97813"/>
    <w:rsid w:val="62D97473"/>
    <w:rsid w:val="63173018"/>
    <w:rsid w:val="634B06D5"/>
    <w:rsid w:val="638C3D00"/>
    <w:rsid w:val="63BE3DA0"/>
    <w:rsid w:val="640E7C78"/>
    <w:rsid w:val="645C6C50"/>
    <w:rsid w:val="64777776"/>
    <w:rsid w:val="6490467F"/>
    <w:rsid w:val="656C41F2"/>
    <w:rsid w:val="65F862ED"/>
    <w:rsid w:val="66245681"/>
    <w:rsid w:val="66703465"/>
    <w:rsid w:val="667967BE"/>
    <w:rsid w:val="66950DF7"/>
    <w:rsid w:val="6718604C"/>
    <w:rsid w:val="672506F4"/>
    <w:rsid w:val="67254250"/>
    <w:rsid w:val="67B8771A"/>
    <w:rsid w:val="67C654E3"/>
    <w:rsid w:val="68291DDF"/>
    <w:rsid w:val="68354DFF"/>
    <w:rsid w:val="68A9069F"/>
    <w:rsid w:val="69296DCB"/>
    <w:rsid w:val="698E7C07"/>
    <w:rsid w:val="69E118B1"/>
    <w:rsid w:val="6A317D0A"/>
    <w:rsid w:val="6A414E93"/>
    <w:rsid w:val="6A7A0D56"/>
    <w:rsid w:val="6A835E5D"/>
    <w:rsid w:val="6AED248E"/>
    <w:rsid w:val="6AEF53C9"/>
    <w:rsid w:val="6AFC57D5"/>
    <w:rsid w:val="6B580DA5"/>
    <w:rsid w:val="6B8276F7"/>
    <w:rsid w:val="6B855C05"/>
    <w:rsid w:val="6BF6265F"/>
    <w:rsid w:val="6C7B60CA"/>
    <w:rsid w:val="6D1825C0"/>
    <w:rsid w:val="6D463082"/>
    <w:rsid w:val="6D486EEA"/>
    <w:rsid w:val="6D521B17"/>
    <w:rsid w:val="6DB97DE8"/>
    <w:rsid w:val="6E0274D7"/>
    <w:rsid w:val="6E1B053F"/>
    <w:rsid w:val="6E5C1623"/>
    <w:rsid w:val="6EA85230"/>
    <w:rsid w:val="6EB94D15"/>
    <w:rsid w:val="6FE61B3E"/>
    <w:rsid w:val="70371DF8"/>
    <w:rsid w:val="70422316"/>
    <w:rsid w:val="704F65CC"/>
    <w:rsid w:val="705E2198"/>
    <w:rsid w:val="705E42EA"/>
    <w:rsid w:val="70854D16"/>
    <w:rsid w:val="70DA6E93"/>
    <w:rsid w:val="71211A02"/>
    <w:rsid w:val="71615A02"/>
    <w:rsid w:val="733817AF"/>
    <w:rsid w:val="738D38A8"/>
    <w:rsid w:val="7443665D"/>
    <w:rsid w:val="745E2F55"/>
    <w:rsid w:val="74654825"/>
    <w:rsid w:val="74B56C9F"/>
    <w:rsid w:val="74D474BB"/>
    <w:rsid w:val="751A1394"/>
    <w:rsid w:val="756D573F"/>
    <w:rsid w:val="756F0752"/>
    <w:rsid w:val="757C383E"/>
    <w:rsid w:val="75F75D27"/>
    <w:rsid w:val="76206C56"/>
    <w:rsid w:val="7645062C"/>
    <w:rsid w:val="764E700C"/>
    <w:rsid w:val="764F11DD"/>
    <w:rsid w:val="76D854CF"/>
    <w:rsid w:val="77536274"/>
    <w:rsid w:val="77883A76"/>
    <w:rsid w:val="77C142AE"/>
    <w:rsid w:val="784713A0"/>
    <w:rsid w:val="785077B2"/>
    <w:rsid w:val="78C24771"/>
    <w:rsid w:val="78CB3108"/>
    <w:rsid w:val="79064715"/>
    <w:rsid w:val="795D4BF3"/>
    <w:rsid w:val="797E2E25"/>
    <w:rsid w:val="799B5F04"/>
    <w:rsid w:val="79A343F5"/>
    <w:rsid w:val="7A005831"/>
    <w:rsid w:val="7A0348C4"/>
    <w:rsid w:val="7A203F5C"/>
    <w:rsid w:val="7A212916"/>
    <w:rsid w:val="7A55354F"/>
    <w:rsid w:val="7A61345E"/>
    <w:rsid w:val="7A7A445B"/>
    <w:rsid w:val="7A9078C0"/>
    <w:rsid w:val="7AD05227"/>
    <w:rsid w:val="7AF706F0"/>
    <w:rsid w:val="7B7F007F"/>
    <w:rsid w:val="7B816DAC"/>
    <w:rsid w:val="7B8E01BE"/>
    <w:rsid w:val="7B9F2DEE"/>
    <w:rsid w:val="7BA95CEC"/>
    <w:rsid w:val="7C0861C2"/>
    <w:rsid w:val="7C4C636F"/>
    <w:rsid w:val="7C673675"/>
    <w:rsid w:val="7C6D4277"/>
    <w:rsid w:val="7CB4087B"/>
    <w:rsid w:val="7CBF7AC1"/>
    <w:rsid w:val="7CCB2E3A"/>
    <w:rsid w:val="7CCC5441"/>
    <w:rsid w:val="7CF21E7E"/>
    <w:rsid w:val="7D081ECC"/>
    <w:rsid w:val="7D197F5B"/>
    <w:rsid w:val="7D776FBE"/>
    <w:rsid w:val="7DCA23FD"/>
    <w:rsid w:val="7DD520D4"/>
    <w:rsid w:val="7E2B11F7"/>
    <w:rsid w:val="7E35352A"/>
    <w:rsid w:val="7E504B1C"/>
    <w:rsid w:val="7EA321D2"/>
    <w:rsid w:val="7EB111FE"/>
    <w:rsid w:val="7ED26010"/>
    <w:rsid w:val="7EF54932"/>
    <w:rsid w:val="7FD337CE"/>
    <w:rsid w:val="9FF5F6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6"/>
    <w:link w:val="77"/>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7">
    <w:name w:val="heading 3"/>
    <w:basedOn w:val="1"/>
    <w:next w:val="1"/>
    <w:link w:val="78"/>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9"/>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9">
    <w:name w:val="heading 5"/>
    <w:basedOn w:val="1"/>
    <w:next w:val="1"/>
    <w:link w:val="80"/>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10">
    <w:name w:val="heading 6"/>
    <w:basedOn w:val="1"/>
    <w:next w:val="1"/>
    <w:link w:val="81"/>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11">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12">
    <w:name w:val="heading 8"/>
    <w:basedOn w:val="1"/>
    <w:next w:val="1"/>
    <w:link w:val="83"/>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3">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9"/>
    <w:qFormat/>
    <w:uiPriority w:val="0"/>
    <w:pPr>
      <w:ind w:firstLine="420"/>
    </w:pPr>
    <w:rPr>
      <w:rFonts w:hAnsi="Calibri" w:eastAsia="宋体"/>
      <w:snapToGrid/>
      <w:kern w:val="0"/>
      <w:szCs w:val="20"/>
    </w:rPr>
  </w:style>
  <w:style w:type="paragraph" w:styleId="3">
    <w:name w:val="Body Text"/>
    <w:basedOn w:val="1"/>
    <w:next w:val="2"/>
    <w:link w:val="95"/>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6">
    <w:name w:val="Normal Indent"/>
    <w:basedOn w:val="1"/>
    <w:link w:val="8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4">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5">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6">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7">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8">
    <w:name w:val="caption"/>
    <w:basedOn w:val="1"/>
    <w:next w:val="1"/>
    <w:link w:val="87"/>
    <w:qFormat/>
    <w:uiPriority w:val="0"/>
    <w:pPr>
      <w:adjustRightInd w:val="0"/>
    </w:pPr>
    <w:rPr>
      <w:rFonts w:ascii="Times New Roman" w:hAnsi="Times New Roman" w:eastAsia="宋体" w:cs="Times New Roman"/>
      <w:b/>
      <w:sz w:val="28"/>
      <w:szCs w:val="20"/>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88"/>
    <w:qFormat/>
    <w:uiPriority w:val="0"/>
    <w:pPr>
      <w:shd w:val="clear" w:color="auto" w:fill="000080"/>
      <w:adjustRightInd w:val="0"/>
    </w:pPr>
    <w:rPr>
      <w:rFonts w:ascii="Arial" w:hAnsi="Arial" w:eastAsia="黑体" w:cs="Times New Roman"/>
      <w:snapToGrid w:val="0"/>
      <w:szCs w:val="24"/>
    </w:rPr>
  </w:style>
  <w:style w:type="paragraph" w:styleId="21">
    <w:name w:val="annotation text"/>
    <w:basedOn w:val="1"/>
    <w:link w:val="91"/>
    <w:qFormat/>
    <w:uiPriority w:val="0"/>
    <w:pPr>
      <w:adjustRightInd w:val="0"/>
      <w:jc w:val="left"/>
    </w:pPr>
    <w:rPr>
      <w:rFonts w:ascii="Times New Roman" w:hAnsi="Times New Roman" w:eastAsia="宋体" w:cs="Times New Roman"/>
      <w:szCs w:val="24"/>
    </w:rPr>
  </w:style>
  <w:style w:type="paragraph" w:styleId="22">
    <w:name w:val="Salutation"/>
    <w:basedOn w:val="1"/>
    <w:next w:val="1"/>
    <w:link w:val="93"/>
    <w:qFormat/>
    <w:uiPriority w:val="0"/>
    <w:pPr>
      <w:adjustRightInd w:val="0"/>
    </w:pPr>
    <w:rPr>
      <w:rFonts w:ascii="仿宋_GB2312" w:hAnsi="Times New Roman" w:eastAsia="仿宋_GB2312" w:cs="Times New Roman"/>
      <w:sz w:val="28"/>
      <w:szCs w:val="20"/>
    </w:rPr>
  </w:style>
  <w:style w:type="paragraph" w:styleId="23">
    <w:name w:val="Body Text 3"/>
    <w:basedOn w:val="1"/>
    <w:link w:val="94"/>
    <w:qFormat/>
    <w:uiPriority w:val="0"/>
    <w:pPr>
      <w:adjustRightInd w:val="0"/>
      <w:jc w:val="center"/>
    </w:pPr>
    <w:rPr>
      <w:rFonts w:ascii="Times New Roman" w:hAnsi="Times New Roman" w:eastAsia="宋体" w:cs="Times New Roman"/>
      <w:szCs w:val="20"/>
    </w:rPr>
  </w:style>
  <w:style w:type="paragraph" w:styleId="24">
    <w:name w:val="List Bullet 3"/>
    <w:basedOn w:val="1"/>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5">
    <w:name w:val="Body Text Indent"/>
    <w:basedOn w:val="1"/>
    <w:next w:val="26"/>
    <w:link w:val="97"/>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qFormat/>
    <w:uiPriority w:val="0"/>
    <w:pPr>
      <w:spacing w:before="156" w:line="360" w:lineRule="auto"/>
      <w:ind w:firstLine="482"/>
    </w:pPr>
    <w:rPr>
      <w:rFonts w:eastAsia="仿宋" w:cs="宋体"/>
      <w:b/>
      <w:sz w:val="20"/>
      <w:szCs w:val="20"/>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qFormat/>
    <w:uiPriority w:val="0"/>
    <w:pPr>
      <w:adjustRightInd w:val="0"/>
    </w:pPr>
    <w:rPr>
      <w:rFonts w:ascii="宋体" w:hAnsi="Courier New" w:eastAsia="黑体" w:cs="Times New Roman"/>
      <w:snapToGrid w:val="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qFormat/>
    <w:uiPriority w:val="0"/>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qFormat/>
    <w:uiPriority w:val="0"/>
    <w:pPr>
      <w:adjustRightInd w:val="0"/>
    </w:pPr>
    <w:rPr>
      <w:rFonts w:ascii="Times New Roman" w:hAnsi="Times New Roman" w:eastAsia="宋体" w:cs="Times New Roman"/>
      <w:sz w:val="18"/>
      <w:szCs w:val="18"/>
    </w:rPr>
  </w:style>
  <w:style w:type="paragraph" w:styleId="40">
    <w:name w:val="footer"/>
    <w:basedOn w:val="1"/>
    <w:link w:val="104"/>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basedOn w:val="1"/>
    <w:next w:val="1"/>
    <w:link w:val="109"/>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6"/>
    <w:link w:val="11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qFormat/>
    <w:uiPriority w:val="0"/>
    <w:pPr>
      <w:adjustRightInd w:val="0"/>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qFormat/>
    <w:uiPriority w:val="0"/>
    <w:pPr>
      <w:adjustRightInd w:val="0"/>
      <w:spacing w:after="120" w:line="480" w:lineRule="auto"/>
    </w:pPr>
    <w:rPr>
      <w:rFonts w:ascii="Arial" w:hAnsi="Arial" w:eastAsia="黑体" w:cs="Times New Roman"/>
      <w:snapToGrid w:val="0"/>
      <w:szCs w:val="24"/>
    </w:rPr>
  </w:style>
  <w:style w:type="paragraph" w:styleId="57">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115"/>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1">
    <w:name w:val="annotation subject"/>
    <w:basedOn w:val="21"/>
    <w:next w:val="21"/>
    <w:link w:val="117"/>
    <w:qFormat/>
    <w:uiPriority w:val="0"/>
    <w:rPr>
      <w:b/>
      <w:bCs/>
      <w:snapToGrid w:val="0"/>
    </w:rPr>
  </w:style>
  <w:style w:type="paragraph" w:styleId="62">
    <w:name w:val="Body Text First Indent 2"/>
    <w:basedOn w:val="63"/>
    <w:next w:val="1"/>
    <w:link w:val="120"/>
    <w:qFormat/>
    <w:uiPriority w:val="0"/>
    <w:pPr>
      <w:ind w:firstLine="210"/>
    </w:pPr>
    <w:rPr>
      <w:kern w:val="0"/>
      <w:sz w:val="20"/>
    </w:rPr>
  </w:style>
  <w:style w:type="paragraph" w:customStyle="1" w:styleId="63">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page number"/>
    <w:basedOn w:val="66"/>
    <w:qFormat/>
    <w:uiPriority w:val="0"/>
  </w:style>
  <w:style w:type="character" w:styleId="69">
    <w:name w:val="FollowedHyperlink"/>
    <w:basedOn w:val="66"/>
    <w:qFormat/>
    <w:uiPriority w:val="99"/>
    <w:rPr>
      <w:color w:val="800080"/>
      <w:u w:val="singl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表格文字"/>
    <w:basedOn w:val="1"/>
    <w:next w:val="3"/>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4"/>
    <w:qFormat/>
    <w:uiPriority w:val="0"/>
    <w:rPr>
      <w:rFonts w:ascii="Times New Roman" w:hAnsi="Times New Roman" w:eastAsia="宋体" w:cs="Times New Roman"/>
      <w:b/>
      <w:bCs/>
      <w:kern w:val="44"/>
      <w:sz w:val="44"/>
      <w:szCs w:val="44"/>
    </w:rPr>
  </w:style>
  <w:style w:type="character" w:customStyle="1" w:styleId="77">
    <w:name w:val="标题 2 Char"/>
    <w:basedOn w:val="66"/>
    <w:link w:val="5"/>
    <w:qFormat/>
    <w:uiPriority w:val="0"/>
    <w:rPr>
      <w:rFonts w:ascii="仿宋_GB2312" w:hAnsi="仿宋" w:eastAsia="仿宋_GB2312" w:cs="Times New Roman"/>
      <w:b/>
      <w:bCs/>
      <w:sz w:val="32"/>
      <w:szCs w:val="32"/>
      <w:lang w:val="zh-CN"/>
    </w:rPr>
  </w:style>
  <w:style w:type="character" w:customStyle="1" w:styleId="78">
    <w:name w:val="标题 3 Char"/>
    <w:basedOn w:val="66"/>
    <w:link w:val="7"/>
    <w:qFormat/>
    <w:uiPriority w:val="0"/>
    <w:rPr>
      <w:rFonts w:ascii="Times New Roman" w:hAnsi="Times New Roman" w:eastAsia="宋体" w:cs="Times New Roman"/>
      <w:b/>
      <w:bCs/>
      <w:sz w:val="32"/>
      <w:szCs w:val="32"/>
    </w:rPr>
  </w:style>
  <w:style w:type="character" w:customStyle="1" w:styleId="79">
    <w:name w:val="标题 4 Char"/>
    <w:basedOn w:val="66"/>
    <w:link w:val="8"/>
    <w:qFormat/>
    <w:uiPriority w:val="0"/>
    <w:rPr>
      <w:rFonts w:ascii="Arial" w:hAnsi="Arial" w:eastAsia="黑体" w:cs="Times New Roman"/>
      <w:b/>
      <w:bCs/>
      <w:sz w:val="28"/>
      <w:szCs w:val="28"/>
      <w:lang w:val="zh-CN"/>
    </w:rPr>
  </w:style>
  <w:style w:type="character" w:customStyle="1" w:styleId="80">
    <w:name w:val="标题 5 Char"/>
    <w:basedOn w:val="66"/>
    <w:link w:val="9"/>
    <w:qFormat/>
    <w:uiPriority w:val="0"/>
    <w:rPr>
      <w:rFonts w:ascii="Times New Roman" w:hAnsi="Times New Roman" w:eastAsia="宋体" w:cs="Times New Roman"/>
      <w:b/>
      <w:bCs/>
      <w:sz w:val="28"/>
      <w:szCs w:val="28"/>
    </w:rPr>
  </w:style>
  <w:style w:type="character" w:customStyle="1" w:styleId="81">
    <w:name w:val="标题 6 Char"/>
    <w:basedOn w:val="66"/>
    <w:link w:val="10"/>
    <w:qFormat/>
    <w:uiPriority w:val="0"/>
    <w:rPr>
      <w:rFonts w:ascii="Arial" w:hAnsi="Arial" w:eastAsia="黑体" w:cs="Times New Roman"/>
      <w:b/>
      <w:bCs/>
      <w:sz w:val="24"/>
      <w:szCs w:val="24"/>
    </w:rPr>
  </w:style>
  <w:style w:type="character" w:customStyle="1" w:styleId="82">
    <w:name w:val="标题 7 Char"/>
    <w:basedOn w:val="66"/>
    <w:link w:val="11"/>
    <w:qFormat/>
    <w:uiPriority w:val="0"/>
    <w:rPr>
      <w:rFonts w:ascii="Times New Roman" w:hAnsi="Times New Roman" w:eastAsia="宋体" w:cs="Times New Roman"/>
      <w:b/>
      <w:bCs/>
      <w:sz w:val="24"/>
      <w:szCs w:val="24"/>
    </w:rPr>
  </w:style>
  <w:style w:type="character" w:customStyle="1" w:styleId="83">
    <w:name w:val="标题 8 Char"/>
    <w:basedOn w:val="66"/>
    <w:link w:val="12"/>
    <w:qFormat/>
    <w:uiPriority w:val="0"/>
    <w:rPr>
      <w:rFonts w:ascii="Arial" w:hAnsi="Arial" w:eastAsia="黑体" w:cs="Times New Roman"/>
      <w:sz w:val="24"/>
      <w:szCs w:val="24"/>
    </w:rPr>
  </w:style>
  <w:style w:type="character" w:customStyle="1" w:styleId="84">
    <w:name w:val="标题 9 Char"/>
    <w:basedOn w:val="66"/>
    <w:link w:val="13"/>
    <w:qFormat/>
    <w:uiPriority w:val="0"/>
    <w:rPr>
      <w:rFonts w:ascii="Arial" w:hAnsi="Arial" w:eastAsia="黑体" w:cs="Times New Roman"/>
      <w:szCs w:val="21"/>
    </w:rPr>
  </w:style>
  <w:style w:type="character" w:customStyle="1" w:styleId="85">
    <w:name w:val="标题 1 Char"/>
    <w:basedOn w:val="66"/>
    <w:qFormat/>
    <w:uiPriority w:val="0"/>
    <w:rPr>
      <w:b/>
      <w:bCs/>
      <w:kern w:val="44"/>
      <w:sz w:val="44"/>
      <w:szCs w:val="44"/>
    </w:rPr>
  </w:style>
  <w:style w:type="character" w:customStyle="1" w:styleId="86">
    <w:name w:val="正文缩进 Char3"/>
    <w:link w:val="6"/>
    <w:qFormat/>
    <w:uiPriority w:val="0"/>
    <w:rPr>
      <w:rFonts w:ascii="宋体" w:hAnsi="Times New Roman" w:eastAsia="宋体" w:cs="Times New Roman"/>
      <w:snapToGrid w:val="0"/>
      <w:color w:val="000000"/>
      <w:kern w:val="28"/>
      <w:sz w:val="28"/>
      <w:szCs w:val="20"/>
    </w:rPr>
  </w:style>
  <w:style w:type="character" w:customStyle="1" w:styleId="87">
    <w:name w:val="题注 Char"/>
    <w:link w:val="18"/>
    <w:qFormat/>
    <w:uiPriority w:val="0"/>
    <w:rPr>
      <w:rFonts w:ascii="Times New Roman" w:hAnsi="Times New Roman" w:eastAsia="宋体" w:cs="Times New Roman"/>
      <w:b/>
      <w:sz w:val="28"/>
      <w:szCs w:val="20"/>
    </w:rPr>
  </w:style>
  <w:style w:type="character" w:customStyle="1" w:styleId="88">
    <w:name w:val="文档结构图 Char1"/>
    <w:link w:val="20"/>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qFormat/>
    <w:uiPriority w:val="0"/>
    <w:rPr>
      <w:rFonts w:ascii="宋体" w:eastAsia="宋体"/>
      <w:sz w:val="18"/>
      <w:szCs w:val="18"/>
    </w:rPr>
  </w:style>
  <w:style w:type="paragraph" w:customStyle="1" w:styleId="90">
    <w:name w:val="文档结构图1"/>
    <w:basedOn w:val="1"/>
    <w:link w:val="89"/>
    <w:qFormat/>
    <w:uiPriority w:val="0"/>
    <w:pPr>
      <w:shd w:val="clear" w:color="auto" w:fill="000080"/>
    </w:pPr>
    <w:rPr>
      <w:rFonts w:ascii="宋体" w:eastAsia="宋体"/>
      <w:sz w:val="18"/>
      <w:szCs w:val="18"/>
    </w:rPr>
  </w:style>
  <w:style w:type="character" w:customStyle="1" w:styleId="91">
    <w:name w:val="批注文字 Char2"/>
    <w:link w:val="21"/>
    <w:qFormat/>
    <w:uiPriority w:val="0"/>
    <w:rPr>
      <w:rFonts w:ascii="Times New Roman" w:hAnsi="Times New Roman" w:eastAsia="宋体" w:cs="Times New Roman"/>
      <w:szCs w:val="24"/>
    </w:rPr>
  </w:style>
  <w:style w:type="character" w:customStyle="1" w:styleId="92">
    <w:name w:val="批注文字 Char"/>
    <w:basedOn w:val="66"/>
    <w:qFormat/>
    <w:uiPriority w:val="99"/>
  </w:style>
  <w:style w:type="character" w:customStyle="1" w:styleId="93">
    <w:name w:val="称呼 Char"/>
    <w:basedOn w:val="66"/>
    <w:link w:val="22"/>
    <w:qFormat/>
    <w:uiPriority w:val="0"/>
    <w:rPr>
      <w:rFonts w:ascii="仿宋_GB2312" w:hAnsi="Times New Roman" w:eastAsia="仿宋_GB2312" w:cs="Times New Roman"/>
      <w:sz w:val="28"/>
      <w:szCs w:val="20"/>
    </w:rPr>
  </w:style>
  <w:style w:type="character" w:customStyle="1" w:styleId="94">
    <w:name w:val="正文文本 3 Char"/>
    <w:basedOn w:val="66"/>
    <w:link w:val="23"/>
    <w:qFormat/>
    <w:uiPriority w:val="0"/>
    <w:rPr>
      <w:rFonts w:ascii="Times New Roman" w:hAnsi="Times New Roman" w:eastAsia="宋体" w:cs="Times New Roman"/>
      <w:szCs w:val="20"/>
    </w:rPr>
  </w:style>
  <w:style w:type="character" w:customStyle="1" w:styleId="95">
    <w:name w:val="正文文本 Char1"/>
    <w:link w:val="3"/>
    <w:qFormat/>
    <w:uiPriority w:val="0"/>
    <w:rPr>
      <w:rFonts w:ascii="宋体" w:hAnsi="Arial" w:eastAsia="黑体" w:cs="Times New Roman"/>
      <w:snapToGrid w:val="0"/>
      <w:sz w:val="24"/>
      <w:szCs w:val="21"/>
      <w:lang w:val="zh-CN"/>
    </w:rPr>
  </w:style>
  <w:style w:type="character" w:customStyle="1" w:styleId="96">
    <w:name w:val="正文文本 Char"/>
    <w:basedOn w:val="66"/>
    <w:qFormat/>
    <w:uiPriority w:val="0"/>
  </w:style>
  <w:style w:type="character" w:customStyle="1" w:styleId="97">
    <w:name w:val="正文文本缩进 Char"/>
    <w:basedOn w:val="66"/>
    <w:link w:val="25"/>
    <w:qFormat/>
    <w:uiPriority w:val="0"/>
    <w:rPr>
      <w:rFonts w:ascii="宋体" w:hAnsi="宋体" w:eastAsia="宋体" w:cs="Times New Roman"/>
      <w:sz w:val="24"/>
      <w:szCs w:val="24"/>
    </w:rPr>
  </w:style>
  <w:style w:type="character" w:customStyle="1" w:styleId="98">
    <w:name w:val="HTML 地址 Char"/>
    <w:basedOn w:val="66"/>
    <w:link w:val="31"/>
    <w:qFormat/>
    <w:uiPriority w:val="0"/>
    <w:rPr>
      <w:rFonts w:ascii="宋体" w:hAnsi="宋体" w:eastAsia="宋体" w:cs="Times New Roman"/>
      <w:i/>
      <w:iCs/>
      <w:kern w:val="0"/>
      <w:sz w:val="24"/>
      <w:szCs w:val="24"/>
    </w:rPr>
  </w:style>
  <w:style w:type="character" w:customStyle="1" w:styleId="99">
    <w:name w:val="纯文本 Char3"/>
    <w:link w:val="34"/>
    <w:qFormat/>
    <w:uiPriority w:val="99"/>
    <w:rPr>
      <w:rFonts w:ascii="宋体" w:hAnsi="Courier New" w:eastAsia="黑体" w:cs="Times New Roman"/>
      <w:snapToGrid w:val="0"/>
      <w:szCs w:val="21"/>
    </w:rPr>
  </w:style>
  <w:style w:type="character" w:customStyle="1" w:styleId="100">
    <w:name w:val="纯文本 Char"/>
    <w:basedOn w:val="66"/>
    <w:qFormat/>
    <w:uiPriority w:val="0"/>
    <w:rPr>
      <w:rFonts w:ascii="宋体" w:hAnsi="Courier New" w:eastAsia="宋体" w:cs="Courier New"/>
      <w:szCs w:val="21"/>
    </w:rPr>
  </w:style>
  <w:style w:type="character" w:customStyle="1" w:styleId="101">
    <w:name w:val="日期 Char"/>
    <w:basedOn w:val="66"/>
    <w:link w:val="37"/>
    <w:qFormat/>
    <w:uiPriority w:val="0"/>
    <w:rPr>
      <w:rFonts w:ascii="宋体" w:hAnsi="Times New Roman" w:eastAsia="宋体" w:cs="Times New Roman"/>
      <w:sz w:val="24"/>
      <w:szCs w:val="21"/>
      <w:lang w:val="zh-CN"/>
    </w:rPr>
  </w:style>
  <w:style w:type="character" w:customStyle="1" w:styleId="102">
    <w:name w:val="正文文本缩进 2 Char"/>
    <w:basedOn w:val="66"/>
    <w:link w:val="38"/>
    <w:qFormat/>
    <w:uiPriority w:val="0"/>
    <w:rPr>
      <w:rFonts w:ascii="宋体" w:hAnsi="Times New Roman" w:eastAsia="宋体" w:cs="Times New Roman"/>
      <w:kern w:val="0"/>
      <w:sz w:val="28"/>
      <w:szCs w:val="20"/>
    </w:rPr>
  </w:style>
  <w:style w:type="character" w:customStyle="1" w:styleId="103">
    <w:name w:val="批注框文本 Char"/>
    <w:basedOn w:val="66"/>
    <w:link w:val="39"/>
    <w:qFormat/>
    <w:uiPriority w:val="0"/>
    <w:rPr>
      <w:rFonts w:ascii="Times New Roman" w:hAnsi="Times New Roman" w:eastAsia="宋体" w:cs="Times New Roman"/>
      <w:sz w:val="18"/>
      <w:szCs w:val="18"/>
    </w:rPr>
  </w:style>
  <w:style w:type="character" w:customStyle="1" w:styleId="104">
    <w:name w:val="页脚 Char3"/>
    <w:link w:val="40"/>
    <w:qFormat/>
    <w:uiPriority w:val="0"/>
    <w:rPr>
      <w:rFonts w:ascii="Times New Roman" w:hAnsi="Times New Roman" w:eastAsia="宋体" w:cs="Times New Roman"/>
      <w:sz w:val="18"/>
      <w:szCs w:val="18"/>
    </w:rPr>
  </w:style>
  <w:style w:type="character" w:customStyle="1" w:styleId="105">
    <w:name w:val="页脚 Char"/>
    <w:basedOn w:val="66"/>
    <w:qFormat/>
    <w:uiPriority w:val="99"/>
    <w:rPr>
      <w:sz w:val="18"/>
      <w:szCs w:val="18"/>
    </w:rPr>
  </w:style>
  <w:style w:type="character" w:customStyle="1" w:styleId="106">
    <w:name w:val="页眉 Char3"/>
    <w:link w:val="41"/>
    <w:qFormat/>
    <w:uiPriority w:val="0"/>
    <w:rPr>
      <w:rFonts w:ascii="仿宋" w:hAnsi="仿宋" w:eastAsia="仿宋" w:cs="Times New Roman"/>
      <w:i/>
      <w:snapToGrid w:val="0"/>
      <w:sz w:val="18"/>
      <w:szCs w:val="18"/>
      <w:u w:val="single"/>
      <w:lang w:val="en-GB"/>
    </w:rPr>
  </w:style>
  <w:style w:type="character" w:customStyle="1" w:styleId="107">
    <w:name w:val="页眉 Char"/>
    <w:basedOn w:val="66"/>
    <w:qFormat/>
    <w:uiPriority w:val="0"/>
    <w:rPr>
      <w:sz w:val="18"/>
      <w:szCs w:val="18"/>
    </w:rPr>
  </w:style>
  <w:style w:type="character" w:customStyle="1" w:styleId="108">
    <w:name w:val="签名 Char"/>
    <w:basedOn w:val="66"/>
    <w:link w:val="42"/>
    <w:qFormat/>
    <w:uiPriority w:val="0"/>
    <w:rPr>
      <w:rFonts w:ascii="Times New Roman" w:hAnsi="Times New Roman" w:eastAsia="仿宋_GB2312" w:cs="Times New Roman"/>
      <w:kern w:val="0"/>
      <w:sz w:val="24"/>
      <w:szCs w:val="20"/>
    </w:rPr>
  </w:style>
  <w:style w:type="character" w:customStyle="1" w:styleId="109">
    <w:name w:val="副标题 Char"/>
    <w:basedOn w:val="66"/>
    <w:link w:val="47"/>
    <w:qFormat/>
    <w:uiPriority w:val="0"/>
    <w:rPr>
      <w:rFonts w:ascii="Arial" w:hAnsi="Arial" w:eastAsia="隶书" w:cs="Times New Roman"/>
      <w:b/>
      <w:bCs/>
      <w:kern w:val="28"/>
      <w:sz w:val="44"/>
      <w:szCs w:val="32"/>
    </w:rPr>
  </w:style>
  <w:style w:type="character" w:customStyle="1" w:styleId="110">
    <w:name w:val="脚注文本 Char"/>
    <w:basedOn w:val="66"/>
    <w:link w:val="50"/>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3"/>
    <w:qFormat/>
    <w:uiPriority w:val="0"/>
    <w:rPr>
      <w:rFonts w:ascii="Times New Roman" w:hAnsi="Times New Roman" w:eastAsia="宋体" w:cs="Times New Roman"/>
      <w:sz w:val="24"/>
      <w:szCs w:val="20"/>
    </w:rPr>
  </w:style>
  <w:style w:type="character" w:customStyle="1" w:styleId="112">
    <w:name w:val="正文文本 2 Char1"/>
    <w:link w:val="56"/>
    <w:qFormat/>
    <w:uiPriority w:val="0"/>
    <w:rPr>
      <w:rFonts w:ascii="Arial" w:hAnsi="Arial" w:eastAsia="黑体" w:cs="Times New Roman"/>
      <w:snapToGrid w:val="0"/>
      <w:szCs w:val="24"/>
    </w:rPr>
  </w:style>
  <w:style w:type="character" w:customStyle="1" w:styleId="113">
    <w:name w:val="正文文本 2 Char"/>
    <w:basedOn w:val="66"/>
    <w:qFormat/>
    <w:uiPriority w:val="0"/>
  </w:style>
  <w:style w:type="character" w:customStyle="1" w:styleId="114">
    <w:name w:val="HTML 预设格式 Char"/>
    <w:basedOn w:val="66"/>
    <w:link w:val="58"/>
    <w:qFormat/>
    <w:uiPriority w:val="0"/>
    <w:rPr>
      <w:rFonts w:ascii="黑体" w:hAnsi="Courier New" w:eastAsia="黑体" w:cs="Times New Roman"/>
      <w:kern w:val="0"/>
      <w:sz w:val="20"/>
      <w:szCs w:val="20"/>
    </w:rPr>
  </w:style>
  <w:style w:type="character" w:customStyle="1" w:styleId="115">
    <w:name w:val="标题 Char1"/>
    <w:link w:val="60"/>
    <w:qFormat/>
    <w:uiPriority w:val="0"/>
    <w:rPr>
      <w:rFonts w:ascii="Arial" w:hAnsi="Arial" w:eastAsia="黑体" w:cs="Times New Roman"/>
      <w:b/>
      <w:snapToGrid w:val="0"/>
      <w:kern w:val="0"/>
      <w:sz w:val="24"/>
      <w:szCs w:val="21"/>
      <w:lang w:val="en-GB"/>
    </w:rPr>
  </w:style>
  <w:style w:type="character" w:customStyle="1" w:styleId="116">
    <w:name w:val="标题 Char"/>
    <w:basedOn w:val="66"/>
    <w:qFormat/>
    <w:uiPriority w:val="0"/>
    <w:rPr>
      <w:rFonts w:eastAsia="宋体" w:asciiTheme="majorHAnsi" w:hAnsiTheme="majorHAnsi" w:cstheme="majorBidi"/>
      <w:b/>
      <w:bCs/>
      <w:sz w:val="32"/>
      <w:szCs w:val="32"/>
    </w:rPr>
  </w:style>
  <w:style w:type="character" w:customStyle="1" w:styleId="117">
    <w:name w:val="批注主题 Char1"/>
    <w:link w:val="61"/>
    <w:qFormat/>
    <w:uiPriority w:val="0"/>
    <w:rPr>
      <w:rFonts w:ascii="Times New Roman" w:hAnsi="Times New Roman" w:eastAsia="宋体" w:cs="Times New Roman"/>
      <w:b/>
      <w:bCs/>
      <w:snapToGrid w:val="0"/>
      <w:szCs w:val="24"/>
    </w:rPr>
  </w:style>
  <w:style w:type="character" w:customStyle="1" w:styleId="118">
    <w:name w:val="批注主题 Char"/>
    <w:basedOn w:val="92"/>
    <w:qFormat/>
    <w:uiPriority w:val="0"/>
    <w:rPr>
      <w:b/>
      <w:bCs/>
    </w:rPr>
  </w:style>
  <w:style w:type="character" w:customStyle="1" w:styleId="119">
    <w:name w:val="正文首行缩进 Char"/>
    <w:basedOn w:val="96"/>
    <w:link w:val="2"/>
    <w:qFormat/>
    <w:uiPriority w:val="0"/>
    <w:rPr>
      <w:rFonts w:ascii="宋体" w:hAnsi="Calibri" w:eastAsia="宋体" w:cs="Times New Roman"/>
      <w:kern w:val="0"/>
      <w:sz w:val="24"/>
      <w:szCs w:val="20"/>
      <w:lang w:val="zh-CN"/>
    </w:rPr>
  </w:style>
  <w:style w:type="character" w:customStyle="1" w:styleId="120">
    <w:name w:val="正文首行缩进 2 Char"/>
    <w:basedOn w:val="97"/>
    <w:link w:val="62"/>
    <w:qFormat/>
    <w:uiPriority w:val="0"/>
    <w:rPr>
      <w:rFonts w:ascii="宋体" w:hAnsi="宋体" w:eastAsia="宋体" w:cs="Times New Roman"/>
      <w:kern w:val="0"/>
      <w:sz w:val="20"/>
      <w:szCs w:val="24"/>
    </w:rPr>
  </w:style>
  <w:style w:type="character" w:customStyle="1" w:styleId="121">
    <w:name w:val="访问过的超链接1"/>
    <w:qFormat/>
    <w:uiPriority w:val="99"/>
    <w:rPr>
      <w:color w:val="800080"/>
      <w:u w:val="single"/>
    </w:rPr>
  </w:style>
  <w:style w:type="character" w:customStyle="1" w:styleId="122">
    <w:name w:val="dectext1"/>
    <w:qFormat/>
    <w:uiPriority w:val="0"/>
    <w:rPr>
      <w:rFonts w:ascii="宋体" w:hAnsi="宋体" w:eastAsia="宋体"/>
      <w:color w:val="333333"/>
      <w:sz w:val="21"/>
      <w:szCs w:val="21"/>
      <w:u w:val="none"/>
    </w:rPr>
  </w:style>
  <w:style w:type="character" w:customStyle="1" w:styleId="123">
    <w:name w:val="FA正文 Char Char"/>
    <w:qFormat/>
    <w:uiPriority w:val="0"/>
    <w:rPr>
      <w:rFonts w:hAnsi="宋体"/>
      <w:kern w:val="2"/>
      <w:sz w:val="24"/>
      <w:lang w:bidi="ar-SA"/>
    </w:rPr>
  </w:style>
  <w:style w:type="character" w:customStyle="1" w:styleId="124">
    <w:name w:val="样式 宋体"/>
    <w:qFormat/>
    <w:uiPriority w:val="0"/>
    <w:rPr>
      <w:rFonts w:ascii="宋体" w:hAnsi="宋体"/>
      <w:sz w:val="24"/>
    </w:rPr>
  </w:style>
  <w:style w:type="character" w:customStyle="1" w:styleId="125">
    <w:name w:val="zbggmain style9"/>
    <w:qFormat/>
    <w:uiPriority w:val="0"/>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qFormat/>
    <w:uiPriority w:val="0"/>
    <w:rPr>
      <w:sz w:val="21"/>
    </w:rPr>
  </w:style>
  <w:style w:type="character" w:customStyle="1" w:styleId="128">
    <w:name w:val="插图说明 Char"/>
    <w:qFormat/>
    <w:uiPriority w:val="0"/>
    <w:rPr>
      <w:rFonts w:eastAsia="黑体"/>
      <w:sz w:val="24"/>
      <w:lang w:val="en-US" w:eastAsia="zh-CN"/>
    </w:rPr>
  </w:style>
  <w:style w:type="character" w:customStyle="1" w:styleId="129">
    <w:name w:val="font21"/>
    <w:basedOn w:val="66"/>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qFormat/>
    <w:uiPriority w:val="0"/>
    <w:rPr>
      <w:rFonts w:ascii="仿宋_GB2312" w:eastAsia="仿宋_GB2312"/>
      <w:b/>
      <w:sz w:val="32"/>
      <w:szCs w:val="32"/>
    </w:rPr>
  </w:style>
  <w:style w:type="paragraph" w:customStyle="1" w:styleId="131">
    <w:name w:val="Char"/>
    <w:basedOn w:val="1"/>
    <w:link w:val="130"/>
    <w:qFormat/>
    <w:uiPriority w:val="0"/>
    <w:pPr>
      <w:adjustRightInd w:val="0"/>
    </w:pPr>
    <w:rPr>
      <w:rFonts w:ascii="仿宋_GB2312" w:eastAsia="仿宋_GB2312"/>
      <w:b/>
      <w:sz w:val="32"/>
      <w:szCs w:val="32"/>
    </w:rPr>
  </w:style>
  <w:style w:type="character" w:customStyle="1" w:styleId="132">
    <w:name w:val="样式3 Char"/>
    <w:basedOn w:val="133"/>
    <w:qFormat/>
    <w:uiPriority w:val="0"/>
    <w:rPr>
      <w:rFonts w:ascii="仿宋_GB2312" w:hAnsi="仿宋" w:eastAsia="仿宋_GB2312" w:cs="仿宋_GB2312"/>
      <w:sz w:val="32"/>
      <w:szCs w:val="30"/>
      <w:lang w:val="zh-CN"/>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8"/>
    <w:link w:val="13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qFormat/>
    <w:uiPriority w:val="0"/>
    <w:rPr>
      <w:rFonts w:ascii="微软雅黑" w:hAnsi="微软雅黑" w:eastAsia="微软雅黑" w:cs="Times New Roman"/>
      <w:b/>
      <w:bCs/>
      <w:sz w:val="24"/>
      <w:szCs w:val="28"/>
      <w:lang w:val="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列出段落 Char"/>
    <w:qFormat/>
    <w:uiPriority w:val="99"/>
    <w:rPr>
      <w:rFonts w:eastAsia="楷体_GB2312" w:cs="Lucida Sans"/>
      <w:kern w:val="2"/>
      <w:sz w:val="24"/>
      <w:szCs w:val="24"/>
      <w:lang w:val="en-US" w:eastAsia="zh-CN" w:bidi="ar-SA"/>
    </w:rPr>
  </w:style>
  <w:style w:type="character" w:customStyle="1" w:styleId="140">
    <w:name w:val="Normal Indent Char Char"/>
    <w:qFormat/>
    <w:uiPriority w:val="0"/>
    <w:rPr>
      <w:rFonts w:eastAsia="宋体"/>
      <w:kern w:val="2"/>
      <w:sz w:val="21"/>
      <w:lang w:val="en-US" w:eastAsia="zh-CN" w:bidi="ar-SA"/>
    </w:rPr>
  </w:style>
  <w:style w:type="character" w:customStyle="1" w:styleId="141">
    <w:name w:val="Char Char12"/>
    <w:qFormat/>
    <w:uiPriority w:val="0"/>
    <w:rPr>
      <w:rFonts w:ascii="仿宋_GB2312" w:eastAsia="仿宋_GB2312"/>
      <w:b/>
      <w:bCs/>
      <w:kern w:val="2"/>
      <w:sz w:val="24"/>
      <w:szCs w:val="24"/>
      <w:lang w:val="zh-CN"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Char Char41"/>
    <w:qFormat/>
    <w:uiPriority w:val="0"/>
    <w:rPr>
      <w:rFonts w:eastAsia="宋体"/>
      <w:b/>
      <w:sz w:val="24"/>
      <w:lang w:val="en-GB" w:eastAsia="zh-CN" w:bidi="ar-SA"/>
    </w:rPr>
  </w:style>
  <w:style w:type="character" w:customStyle="1" w:styleId="144">
    <w:name w:val="二级标题 Char Char"/>
    <w:qFormat/>
    <w:uiPriority w:val="0"/>
    <w:rPr>
      <w:rFonts w:ascii="宋体" w:hAnsi="宋体" w:eastAsia="宋体"/>
      <w:b/>
      <w:snapToGrid w:val="0"/>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正文首行缩进两字 Char"/>
    <w:qFormat/>
    <w:uiPriority w:val="0"/>
    <w:rPr>
      <w:sz w:val="24"/>
      <w:szCs w:val="24"/>
      <w:lang w:val="en-US" w:eastAsia="zh-CN" w:bidi="ar-SA"/>
    </w:rPr>
  </w:style>
  <w:style w:type="character" w:customStyle="1" w:styleId="147">
    <w:name w:val="HTML 地址 Char1"/>
    <w:qFormat/>
    <w:uiPriority w:val="99"/>
    <w:rPr>
      <w:rFonts w:ascii="Times New Roman" w:hAnsi="Times New Roman" w:eastAsia="宋体" w:cs="Times New Roman"/>
      <w:i/>
      <w:iCs/>
      <w:szCs w:val="24"/>
    </w:rPr>
  </w:style>
  <w:style w:type="character" w:customStyle="1" w:styleId="148">
    <w:name w:val="正文2 Char Char"/>
    <w:link w:val="149"/>
    <w:qFormat/>
    <w:uiPriority w:val="0"/>
    <w:rPr>
      <w:rFonts w:eastAsia="宋体"/>
      <w:sz w:val="24"/>
    </w:rPr>
  </w:style>
  <w:style w:type="paragraph" w:customStyle="1" w:styleId="149">
    <w:name w:val="正文2"/>
    <w:basedOn w:val="1"/>
    <w:link w:val="148"/>
    <w:qFormat/>
    <w:uiPriority w:val="0"/>
    <w:pPr>
      <w:adjustRightInd w:val="0"/>
      <w:spacing w:before="156" w:line="360" w:lineRule="auto"/>
      <w:ind w:firstLine="510" w:firstLineChars="200"/>
    </w:pPr>
    <w:rPr>
      <w:rFonts w:eastAsia="宋体"/>
      <w:sz w:val="24"/>
    </w:rPr>
  </w:style>
  <w:style w:type="character" w:customStyle="1" w:styleId="150">
    <w:name w:val="日期 Char1"/>
    <w:qFormat/>
    <w:uiPriority w:val="99"/>
    <w:rPr>
      <w:rFonts w:ascii="Times New Roman" w:hAnsi="Times New Roman" w:eastAsia="宋体" w:cs="Times New Roman"/>
      <w:szCs w:val="24"/>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spacing w:line="360" w:lineRule="auto"/>
      <w:ind w:firstLine="200" w:firstLineChars="200"/>
    </w:pPr>
    <w:rPr>
      <w:rFonts w:ascii="宋体" w:hAnsi="宋体" w:eastAsia="宋体"/>
      <w:sz w:val="24"/>
    </w:rPr>
  </w:style>
  <w:style w:type="character" w:customStyle="1" w:styleId="153">
    <w:name w:val="HTML 预设格式 Char1"/>
    <w:qFormat/>
    <w:uiPriority w:val="99"/>
    <w:rPr>
      <w:rFonts w:ascii="Courier New" w:hAnsi="Courier New" w:eastAsia="宋体" w:cs="Courier New"/>
      <w:sz w:val="20"/>
      <w:szCs w:val="20"/>
    </w:rPr>
  </w:style>
  <w:style w:type="character" w:customStyle="1" w:styleId="154">
    <w:name w:val="tw4winJump"/>
    <w:qFormat/>
    <w:uiPriority w:val="0"/>
    <w:rPr>
      <w:rFonts w:ascii="Courier New" w:hAnsi="Courier New" w:cs="Courier New"/>
      <w:color w:val="008080"/>
      <w:lang w:val="en-US" w:eastAsia="zh-CN"/>
    </w:rPr>
  </w:style>
  <w:style w:type="character" w:customStyle="1" w:styleId="155">
    <w:name w:val="称呼 Char1"/>
    <w:qFormat/>
    <w:uiPriority w:val="99"/>
    <w:rPr>
      <w:rFonts w:ascii="Times New Roman" w:hAnsi="Times New Roman" w:eastAsia="宋体" w:cs="Times New Roman"/>
      <w:szCs w:val="24"/>
    </w:rPr>
  </w:style>
  <w:style w:type="character" w:customStyle="1" w:styleId="156">
    <w:name w:val="Char Char26"/>
    <w:qFormat/>
    <w:uiPriority w:val="6"/>
    <w:rPr>
      <w:kern w:val="1"/>
      <w:sz w:val="21"/>
      <w:szCs w:val="24"/>
    </w:rPr>
  </w:style>
  <w:style w:type="character" w:customStyle="1" w:styleId="157">
    <w:name w:val="正文段 Char"/>
    <w:link w:val="158"/>
    <w:qFormat/>
    <w:uiPriority w:val="0"/>
    <w:rPr>
      <w:sz w:val="24"/>
    </w:rPr>
  </w:style>
  <w:style w:type="paragraph" w:customStyle="1" w:styleId="158">
    <w:name w:val="正文段"/>
    <w:basedOn w:val="1"/>
    <w:link w:val="157"/>
    <w:qFormat/>
    <w:uiPriority w:val="0"/>
    <w:pPr>
      <w:widowControl/>
      <w:adjustRightInd w:val="0"/>
      <w:snapToGrid w:val="0"/>
      <w:spacing w:afterLines="50"/>
      <w:ind w:firstLine="200" w:firstLineChars="200"/>
    </w:pPr>
    <w:rPr>
      <w:sz w:val="24"/>
    </w:rPr>
  </w:style>
  <w:style w:type="character" w:customStyle="1" w:styleId="159">
    <w:name w:val="仿宋正文 Char"/>
    <w:link w:val="160"/>
    <w:qFormat/>
    <w:uiPriority w:val="0"/>
    <w:rPr>
      <w:rFonts w:ascii="仿宋_GB2312" w:eastAsia="仿宋_GB2312"/>
      <w:sz w:val="24"/>
    </w:rPr>
  </w:style>
  <w:style w:type="paragraph" w:customStyle="1" w:styleId="160">
    <w:name w:val="仿宋正文"/>
    <w:basedOn w:val="1"/>
    <w:link w:val="159"/>
    <w:qFormat/>
    <w:uiPriority w:val="0"/>
    <w:pPr>
      <w:spacing w:line="360" w:lineRule="auto"/>
      <w:ind w:firstLine="480" w:firstLineChars="200"/>
    </w:pPr>
    <w:rPr>
      <w:rFonts w:ascii="仿宋_GB2312" w:eastAsia="仿宋_GB2312"/>
      <w:sz w:val="24"/>
    </w:rPr>
  </w:style>
  <w:style w:type="character" w:customStyle="1" w:styleId="161">
    <w:name w:val="Char Char14"/>
    <w:qFormat/>
    <w:uiPriority w:val="6"/>
    <w:rPr>
      <w:rFonts w:ascii="黑体" w:hAnsi="黑体" w:eastAsia="黑体"/>
    </w:rPr>
  </w:style>
  <w:style w:type="character" w:customStyle="1" w:styleId="162">
    <w:name w:val="Char Char30"/>
    <w:qFormat/>
    <w:uiPriority w:val="6"/>
    <w:rPr>
      <w:rFonts w:ascii="Arial" w:hAnsi="Arial" w:eastAsia="黑体"/>
      <w:kern w:val="1"/>
      <w:sz w:val="21"/>
      <w:szCs w:val="21"/>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myp1111"/>
    <w:qFormat/>
    <w:uiPriority w:val="0"/>
    <w:rPr>
      <w:rFonts w:hint="default" w:ascii="ˎ̥" w:hAnsi="ˎ̥"/>
      <w:color w:val="000000"/>
      <w:sz w:val="20"/>
      <w:szCs w:val="20"/>
      <w:u w:val="none"/>
    </w:rPr>
  </w:style>
  <w:style w:type="character" w:customStyle="1" w:styleId="166">
    <w:name w:val="正文首行缩进 Char Char Char Char Char Char"/>
    <w:qFormat/>
    <w:uiPriority w:val="0"/>
    <w:rPr>
      <w:rFonts w:ascii="宋体" w:eastAsia="宋体"/>
      <w:kern w:val="2"/>
      <w:sz w:val="24"/>
      <w:lang w:val="zh-CN" w:bidi="ar-SA"/>
    </w:rPr>
  </w:style>
  <w:style w:type="character" w:customStyle="1" w:styleId="167">
    <w:name w:val="tw4winMark"/>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qFormat/>
    <w:uiPriority w:val="0"/>
    <w:rPr>
      <w:rFonts w:ascii="宋体" w:hAnsi="宋体"/>
      <w:szCs w:val="24"/>
    </w:rPr>
  </w:style>
  <w:style w:type="paragraph" w:customStyle="1" w:styleId="169">
    <w:name w:val="正文文本首行缩进 21"/>
    <w:basedOn w:val="25"/>
    <w:link w:val="168"/>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qFormat/>
    <w:uiPriority w:val="0"/>
    <w:rPr>
      <w:rFonts w:ascii="宋体" w:hAnsi="Courier New" w:eastAsia="宋体"/>
      <w:kern w:val="2"/>
      <w:sz w:val="21"/>
      <w:lang w:val="en-US" w:eastAsia="zh-CN"/>
    </w:rPr>
  </w:style>
  <w:style w:type="character" w:customStyle="1" w:styleId="171">
    <w:name w:val="样式4 Char"/>
    <w:qFormat/>
    <w:uiPriority w:val="0"/>
    <w:rPr>
      <w:rFonts w:ascii="仿宋_GB2312" w:hAnsi="仿宋" w:eastAsia="仿宋_GB2312"/>
      <w:b/>
      <w:kern w:val="2"/>
      <w:sz w:val="32"/>
      <w:szCs w:val="32"/>
      <w:lang w:bidi="ar-SA"/>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qFormat/>
    <w:uiPriority w:val="0"/>
    <w:rPr>
      <w:rFonts w:ascii="仿宋_GB2312" w:eastAsia="微软雅黑"/>
      <w:b/>
      <w:kern w:val="2"/>
      <w:sz w:val="23"/>
      <w:szCs w:val="23"/>
      <w:lang w:val="en-US" w:eastAsia="zh-CN" w:bidi="ar-SA"/>
    </w:rPr>
  </w:style>
  <w:style w:type="character" w:customStyle="1" w:styleId="175">
    <w:name w:val="正文缩进 Char1"/>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qFormat/>
    <w:uiPriority w:val="0"/>
    <w:rPr>
      <w:rFonts w:ascii="宋体"/>
      <w:sz w:val="24"/>
      <w:lang w:val="zh-CN"/>
    </w:rPr>
  </w:style>
  <w:style w:type="paragraph" w:customStyle="1" w:styleId="177">
    <w:name w:val="正文文本首行缩进1"/>
    <w:basedOn w:val="3"/>
    <w:link w:val="176"/>
    <w:qFormat/>
    <w:uiPriority w:val="0"/>
    <w:pPr>
      <w:ind w:firstLine="420"/>
    </w:pPr>
    <w:rPr>
      <w:rFonts w:hAnsiTheme="minorHAnsi" w:eastAsiaTheme="minorEastAsia" w:cstheme="minorBidi"/>
      <w:snapToGrid/>
      <w:szCs w:val="22"/>
    </w:rPr>
  </w:style>
  <w:style w:type="character" w:customStyle="1" w:styleId="178">
    <w:name w:val="Char Char311"/>
    <w:qFormat/>
    <w:uiPriority w:val="0"/>
    <w:rPr>
      <w:rFonts w:eastAsia="宋体"/>
      <w:kern w:val="2"/>
      <w:sz w:val="21"/>
      <w:szCs w:val="24"/>
      <w:lang w:val="en-US" w:eastAsia="zh-CN" w:bidi="ar-SA"/>
    </w:rPr>
  </w:style>
  <w:style w:type="character" w:customStyle="1" w:styleId="179">
    <w:name w:val="Used by Word for text of Help footnotes Char Char"/>
    <w:qFormat/>
    <w:uiPriority w:val="0"/>
    <w:rPr>
      <w:rFonts w:ascii="Times New Roman" w:hAnsi="Times New Roman" w:eastAsia="宋体" w:cs="Times New Roman"/>
      <w:sz w:val="20"/>
      <w:szCs w:val="20"/>
    </w:rPr>
  </w:style>
  <w:style w:type="character" w:customStyle="1" w:styleId="180">
    <w:name w:val="普通文字 Char1 Char"/>
    <w:qFormat/>
    <w:uiPriority w:val="0"/>
    <w:rPr>
      <w:rFonts w:ascii="宋体" w:hAnsi="Courier New" w:eastAsia="宋体"/>
      <w:kern w:val="2"/>
      <w:sz w:val="21"/>
      <w:szCs w:val="24"/>
      <w:lang w:val="en-US" w:eastAsia="zh-CN" w:bidi="ar-SA"/>
    </w:rPr>
  </w:style>
  <w:style w:type="character" w:customStyle="1" w:styleId="181">
    <w:name w:val="Char Char33"/>
    <w:qFormat/>
    <w:uiPriority w:val="6"/>
    <w:rPr>
      <w:rFonts w:ascii="Arial" w:hAnsi="Arial" w:eastAsia="黑体"/>
      <w:b/>
      <w:kern w:val="1"/>
      <w:sz w:val="24"/>
      <w:szCs w:val="24"/>
    </w:rPr>
  </w:style>
  <w:style w:type="character" w:customStyle="1" w:styleId="182">
    <w:name w:val="Bold"/>
    <w:qFormat/>
    <w:uiPriority w:val="0"/>
    <w:rPr>
      <w:rFonts w:ascii="Arial" w:hAnsi="Arial" w:eastAsia="黑体" w:cs="Times New Roman"/>
      <w:b/>
      <w:kern w:val="2"/>
      <w:sz w:val="32"/>
      <w:szCs w:val="32"/>
      <w:lang w:val="en-US" w:eastAsia="zh-CN" w:bidi="ar-SA"/>
    </w:rPr>
  </w:style>
  <w:style w:type="character" w:customStyle="1" w:styleId="183">
    <w:name w:val="批注文字 Char1"/>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qFormat/>
    <w:uiPriority w:val="0"/>
    <w:rPr>
      <w:rFonts w:eastAsia="宋体"/>
      <w:kern w:val="2"/>
      <w:sz w:val="21"/>
      <w:szCs w:val="24"/>
      <w:lang w:val="en-US" w:eastAsia="zh-CN" w:bidi="ar-SA"/>
    </w:rPr>
  </w:style>
  <w:style w:type="character" w:customStyle="1" w:styleId="196">
    <w:name w:val="tw4winError"/>
    <w:qFormat/>
    <w:uiPriority w:val="0"/>
    <w:rPr>
      <w:rFonts w:ascii="Courier New" w:hAnsi="Courier New" w:cs="Courier New"/>
      <w:color w:val="00FF00"/>
      <w:sz w:val="40"/>
      <w:szCs w:val="40"/>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Char Char19"/>
    <w:qFormat/>
    <w:uiPriority w:val="0"/>
    <w:rPr>
      <w:rFonts w:ascii="宋体" w:hAnsi="宋体"/>
      <w:i/>
      <w:sz w:val="24"/>
      <w:szCs w:val="24"/>
    </w:rPr>
  </w:style>
  <w:style w:type="character" w:customStyle="1" w:styleId="199">
    <w:name w:val="Char Char28"/>
    <w:qFormat/>
    <w:uiPriority w:val="6"/>
    <w:rPr>
      <w:rFonts w:ascii="仿宋_GB2312" w:hAnsi="仿宋_GB2312" w:eastAsia="仿宋_GB2312"/>
      <w:kern w:val="1"/>
      <w:sz w:val="28"/>
    </w:rPr>
  </w:style>
  <w:style w:type="character" w:customStyle="1" w:styleId="200">
    <w:name w:val="pt9"/>
    <w:qFormat/>
    <w:uiPriority w:val="0"/>
    <w:rPr>
      <w:rFonts w:ascii="仿宋_GB2312" w:eastAsia="微软雅黑"/>
      <w:b/>
      <w:kern w:val="2"/>
      <w:sz w:val="32"/>
      <w:szCs w:val="32"/>
      <w:lang w:val="en-US" w:eastAsia="zh-CN" w:bidi="ar-SA"/>
    </w:rPr>
  </w:style>
  <w:style w:type="character" w:customStyle="1" w:styleId="201">
    <w:name w:val="正文2 Char"/>
    <w:qFormat/>
    <w:uiPriority w:val="0"/>
    <w:rPr>
      <w:rFonts w:eastAsia="宋体"/>
      <w:kern w:val="2"/>
      <w:sz w:val="24"/>
      <w:lang w:val="en-US" w:eastAsia="zh-CN" w:bidi="ar-SA"/>
    </w:rPr>
  </w:style>
  <w:style w:type="character" w:customStyle="1" w:styleId="202">
    <w:name w:val="普通文字 Char3"/>
    <w:qFormat/>
    <w:uiPriority w:val="0"/>
    <w:rPr>
      <w:rFonts w:ascii="宋体" w:hAnsi="Courier New" w:eastAsia="宋体"/>
      <w:kern w:val="2"/>
      <w:sz w:val="21"/>
      <w:lang w:val="en-US" w:eastAsia="zh-CN" w:bidi="ar-SA"/>
    </w:rPr>
  </w:style>
  <w:style w:type="character" w:customStyle="1" w:styleId="203">
    <w:name w:val="h Char Char"/>
    <w:qFormat/>
    <w:uiPriority w:val="0"/>
    <w:rPr>
      <w:rFonts w:eastAsia="宋体"/>
      <w:kern w:val="2"/>
      <w:sz w:val="18"/>
      <w:lang w:val="en-US" w:eastAsia="zh-CN" w:bidi="ar-SA"/>
    </w:rPr>
  </w:style>
  <w:style w:type="character" w:customStyle="1" w:styleId="204">
    <w:name w:val="mdeck"/>
    <w:qFormat/>
    <w:uiPriority w:val="0"/>
    <w:rPr>
      <w:rFonts w:ascii="仿宋_GB2312" w:eastAsia="微软雅黑"/>
      <w:b/>
      <w:kern w:val="2"/>
      <w:sz w:val="32"/>
      <w:szCs w:val="32"/>
      <w:lang w:val="en-US" w:eastAsia="zh-CN" w:bidi="ar-SA"/>
    </w:rPr>
  </w:style>
  <w:style w:type="character" w:customStyle="1" w:styleId="205">
    <w:name w:val="标题4-dyf Char"/>
    <w:link w:val="206"/>
    <w:qFormat/>
    <w:uiPriority w:val="0"/>
    <w:rPr>
      <w:rFonts w:ascii="Cambria" w:hAnsi="Cambria"/>
      <w:b/>
      <w:bCs/>
      <w:color w:val="000000"/>
      <w:szCs w:val="21"/>
    </w:rPr>
  </w:style>
  <w:style w:type="paragraph" w:customStyle="1" w:styleId="206">
    <w:name w:val="标题4-dyf"/>
    <w:basedOn w:val="8"/>
    <w:link w:val="205"/>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qFormat/>
    <w:uiPriority w:val="0"/>
    <w:rPr>
      <w:color w:val="333333"/>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 项目 Char"/>
    <w:qFormat/>
    <w:uiPriority w:val="0"/>
    <w:rPr>
      <w:rFonts w:ascii="仿宋_GB2312" w:hAnsi="仿宋_GB2312" w:eastAsia="仿宋_GB2312"/>
      <w:kern w:val="2"/>
      <w:sz w:val="24"/>
      <w:lang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No Spacing Char"/>
    <w:link w:val="212"/>
    <w:qFormat/>
    <w:uiPriority w:val="1"/>
    <w:rPr>
      <w:sz w:val="22"/>
    </w:rPr>
  </w:style>
  <w:style w:type="paragraph" w:customStyle="1" w:styleId="212">
    <w:name w:val="无间隔1"/>
    <w:link w:val="211"/>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qFormat/>
    <w:uiPriority w:val="0"/>
    <w:rPr>
      <w:rFonts w:eastAsia="仿宋_GB2312"/>
      <w:sz w:val="24"/>
    </w:rPr>
  </w:style>
  <w:style w:type="character" w:customStyle="1" w:styleId="214">
    <w:name w:val="Header Char_d4b1c253-a30e-432c-adeb-63682d892f75"/>
    <w:qFormat/>
    <w:uiPriority w:val="0"/>
    <w:rPr>
      <w:rFonts w:eastAsia="宋体"/>
      <w:kern w:val="2"/>
      <w:sz w:val="18"/>
      <w:szCs w:val="18"/>
      <w:lang w:val="en-US" w:eastAsia="zh-CN" w:bidi="ar-SA"/>
    </w:rPr>
  </w:style>
  <w:style w:type="character" w:customStyle="1" w:styleId="215">
    <w:name w:val="Char Char18"/>
    <w:qFormat/>
    <w:uiPriority w:val="0"/>
    <w:rPr>
      <w:rFonts w:ascii="宋体" w:hAnsi="宋体"/>
      <w:sz w:val="28"/>
    </w:rPr>
  </w:style>
  <w:style w:type="character" w:customStyle="1" w:styleId="216">
    <w:name w:val="Char Char16"/>
    <w:qFormat/>
    <w:uiPriority w:val="6"/>
    <w:rPr>
      <w:kern w:val="1"/>
      <w:sz w:val="18"/>
      <w:szCs w:val="18"/>
    </w:rPr>
  </w:style>
  <w:style w:type="character" w:customStyle="1" w:styleId="217">
    <w:name w:val="标准正文格式 Char"/>
    <w:qFormat/>
    <w:uiPriority w:val="0"/>
    <w:rPr>
      <w:rFonts w:ascii="宋体" w:eastAsia="仿宋_GB2312" w:cs="宋体"/>
      <w:color w:val="000000"/>
      <w:sz w:val="24"/>
      <w:lang w:val="en-US" w:eastAsia="zh-CN" w:bidi="ar-SA"/>
    </w:rPr>
  </w:style>
  <w:style w:type="character" w:customStyle="1" w:styleId="218">
    <w:name w:val="tw4winTerm"/>
    <w:qFormat/>
    <w:uiPriority w:val="0"/>
    <w:rPr>
      <w:color w:val="0000FF"/>
    </w:rPr>
  </w:style>
  <w:style w:type="character" w:customStyle="1" w:styleId="219">
    <w:name w:val="h3 Char"/>
    <w:qFormat/>
    <w:uiPriority w:val="0"/>
    <w:rPr>
      <w:rFonts w:eastAsia="宋体"/>
      <w:b/>
      <w:kern w:val="2"/>
      <w:sz w:val="32"/>
      <w:lang w:val="en-US" w:eastAsia="zh-CN" w:bidi="ar-SA"/>
    </w:rPr>
  </w:style>
  <w:style w:type="character" w:customStyle="1" w:styleId="220">
    <w:name w:val="Balloon Text Char"/>
    <w:qFormat/>
    <w:uiPriority w:val="0"/>
    <w:rPr>
      <w:rFonts w:eastAsia="宋体"/>
      <w:kern w:val="2"/>
      <w:sz w:val="18"/>
      <w:szCs w:val="18"/>
      <w:lang w:val="en-US" w:eastAsia="zh-CN" w:bidi="ar-SA"/>
    </w:rPr>
  </w:style>
  <w:style w:type="character" w:customStyle="1" w:styleId="221">
    <w:name w:val="unnamed11"/>
    <w:qFormat/>
    <w:uiPriority w:val="0"/>
    <w:rPr>
      <w:sz w:val="20"/>
      <w:szCs w:val="20"/>
    </w:rPr>
  </w:style>
  <w:style w:type="character" w:customStyle="1" w:styleId="222">
    <w:name w:val="样式 正文缩进 + 首行缩进:  2 字符 Char Char"/>
    <w:link w:val="223"/>
    <w:qFormat/>
    <w:uiPriority w:val="0"/>
    <w:rPr>
      <w:rFonts w:ascii="Arial" w:hAnsi="Arial" w:eastAsia="黑体" w:cs="宋体"/>
      <w:snapToGrid w:val="0"/>
      <w:sz w:val="24"/>
      <w:szCs w:val="21"/>
    </w:rPr>
  </w:style>
  <w:style w:type="paragraph" w:customStyle="1" w:styleId="223">
    <w:name w:val="样式 正文缩进 + 首行缩进:  2 字符"/>
    <w:basedOn w:val="6"/>
    <w:link w:val="222"/>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qFormat/>
    <w:uiPriority w:val="0"/>
    <w:rPr>
      <w:rFonts w:ascii="仿宋_GB2312" w:eastAsia="仿宋_GB2312"/>
      <w:color w:val="000000"/>
      <w:sz w:val="24"/>
      <w:lang w:bidi="ar-SA"/>
    </w:rPr>
  </w:style>
  <w:style w:type="character" w:customStyle="1" w:styleId="225">
    <w:name w:val="Footer-Even Char"/>
    <w:qFormat/>
    <w:uiPriority w:val="0"/>
    <w:rPr>
      <w:rFonts w:eastAsia="宋体"/>
      <w:kern w:val="2"/>
      <w:sz w:val="18"/>
      <w:lang w:val="en-US" w:eastAsia="zh-CN" w:bidi="ar-SA"/>
    </w:rPr>
  </w:style>
  <w:style w:type="character" w:customStyle="1" w:styleId="226">
    <w:name w:val="Char Char31"/>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99"/>
    <w:rPr>
      <w:rFonts w:ascii="宋体" w:hAnsi="宋体" w:cs="Courier New"/>
      <w:color w:val="000000"/>
      <w:kern w:val="1"/>
    </w:rPr>
  </w:style>
  <w:style w:type="paragraph" w:customStyle="1" w:styleId="253">
    <w:name w:val="纯文本1"/>
    <w:basedOn w:val="1"/>
    <w:link w:val="252"/>
    <w:qFormat/>
    <w:uiPriority w:val="99"/>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5"/>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qFormat/>
    <w:uiPriority w:val="0"/>
    <w:rPr>
      <w:rFonts w:ascii="宋体" w:eastAsia="宋体"/>
      <w:snapToGrid w:val="0"/>
      <w:color w:val="000000"/>
      <w:kern w:val="28"/>
      <w:sz w:val="28"/>
      <w:lang w:val="en-US" w:eastAsia="zh-CN" w:bidi="ar-SA"/>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qFormat/>
    <w:uiPriority w:val="0"/>
    <w:rPr>
      <w:b/>
    </w:rPr>
  </w:style>
  <w:style w:type="paragraph" w:customStyle="1" w:styleId="374">
    <w:name w:val="表格内文"/>
    <w:basedOn w:val="1"/>
    <w:qFormat/>
    <w:uiPriority w:val="0"/>
    <w:pPr>
      <w:spacing w:line="360" w:lineRule="auto"/>
    </w:pPr>
    <w:rPr>
      <w:rFonts w:ascii="宋体" w:hAnsi="宋体" w:eastAsia="宋体" w:cs="宋体"/>
      <w:color w:val="000000"/>
      <w:szCs w:val="20"/>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4"/>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7"/>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9"/>
    <w:next w:val="1"/>
    <w:qFormat/>
    <w:uiPriority w:val="0"/>
    <w:pPr>
      <w:tabs>
        <w:tab w:val="left" w:pos="480"/>
        <w:tab w:val="left" w:pos="1080"/>
      </w:tabs>
      <w:ind w:left="480" w:hanging="480"/>
    </w:pPr>
  </w:style>
  <w:style w:type="paragraph" w:customStyle="1" w:styleId="398">
    <w:name w:val="目录 51"/>
    <w:basedOn w:val="1"/>
    <w:next w:val="1"/>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8"/>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7"/>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qFormat/>
    <w:uiPriority w:val="0"/>
    <w:pPr>
      <w:tabs>
        <w:tab w:val="clear" w:pos="2940"/>
      </w:tabs>
      <w:outlineLvl w:val="6"/>
    </w:pPr>
  </w:style>
  <w:style w:type="paragraph" w:customStyle="1" w:styleId="436">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qFormat/>
    <w:uiPriority w:val="0"/>
    <w:rPr>
      <w:rFonts w:ascii="Times New Roman" w:hAnsi="Times New Roman" w:eastAsia="宋体" w:cs="Times New Roman"/>
      <w:szCs w:val="20"/>
    </w:rPr>
  </w:style>
  <w:style w:type="paragraph" w:customStyle="1" w:styleId="440">
    <w:name w:val="正文缩进一"/>
    <w:basedOn w:val="1"/>
    <w:next w:val="1"/>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443">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qFormat/>
    <w:uiPriority w:val="0"/>
    <w:pPr>
      <w:adjustRightInd w:val="0"/>
    </w:pPr>
    <w:rPr>
      <w:rFonts w:ascii="Times New Roman" w:hAnsi="Times New Roman" w:eastAsia="宋体" w:cs="Times New Roman"/>
      <w:szCs w:val="20"/>
    </w:rPr>
  </w:style>
  <w:style w:type="paragraph" w:customStyle="1" w:styleId="452">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460">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464">
    <w:name w:val="Thf"/>
    <w:basedOn w:val="465"/>
    <w:qFormat/>
    <w:uiPriority w:val="0"/>
    <w:pPr>
      <w:ind w:left="0"/>
    </w:pPr>
  </w:style>
  <w:style w:type="paragraph" w:customStyle="1" w:styleId="4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8"/>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8"/>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qFormat/>
    <w:uiPriority w:val="0"/>
    <w:rPr>
      <w:rFonts w:ascii="仿宋_GB2312" w:hAnsi="Times New Roman" w:eastAsia="仿宋_GB2312" w:cs="Times New Roman"/>
      <w:sz w:val="24"/>
      <w:szCs w:val="24"/>
    </w:rPr>
  </w:style>
  <w:style w:type="paragraph" w:customStyle="1" w:styleId="482">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7"/>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qFormat/>
    <w:uiPriority w:val="0"/>
    <w:pPr>
      <w:spacing w:after="60"/>
    </w:pPr>
    <w:rPr>
      <w:rFonts w:ascii="Futura Bk" w:hAnsi="Futura Bk" w:eastAsia="宋体" w:cs="Times New Roman"/>
      <w:sz w:val="15"/>
      <w:lang w:val="en-US" w:eastAsia="en-US" w:bidi="ar-SA"/>
    </w:rPr>
  </w:style>
  <w:style w:type="paragraph" w:customStyle="1" w:styleId="485">
    <w:name w:val="Char31"/>
    <w:basedOn w:val="1"/>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qFormat/>
    <w:uiPriority w:val="0"/>
    <w:rPr>
      <w:rFonts w:ascii="Tahoma" w:hAnsi="Tahoma" w:eastAsia="宋体" w:cs="Times New Roman"/>
      <w:sz w:val="24"/>
      <w:szCs w:val="24"/>
    </w:rPr>
  </w:style>
  <w:style w:type="paragraph" w:customStyle="1" w:styleId="48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qFormat/>
    <w:uiPriority w:val="0"/>
    <w:rPr>
      <w:rFonts w:ascii="Times New Roman" w:hAnsi="Times New Roman" w:eastAsia="宋体" w:cs="Times New Roman"/>
      <w:sz w:val="24"/>
      <w:szCs w:val="24"/>
    </w:rPr>
  </w:style>
  <w:style w:type="paragraph" w:customStyle="1" w:styleId="49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qFormat/>
    <w:uiPriority w:val="0"/>
    <w:pPr>
      <w:adjustRightInd w:val="0"/>
    </w:pPr>
    <w:rPr>
      <w:rFonts w:ascii="Tahoma" w:hAnsi="Tahoma" w:eastAsia="宋体" w:cs="Times New Roman"/>
      <w:sz w:val="24"/>
      <w:szCs w:val="20"/>
    </w:rPr>
  </w:style>
  <w:style w:type="paragraph" w:customStyle="1" w:styleId="495">
    <w:name w:val="MM Topic 3"/>
    <w:basedOn w:val="7"/>
    <w:qFormat/>
    <w:uiPriority w:val="0"/>
    <w:pPr>
      <w:numPr>
        <w:ilvl w:val="0"/>
        <w:numId w:val="0"/>
      </w:numPr>
      <w:tabs>
        <w:tab w:val="left" w:pos="840"/>
        <w:tab w:val="left" w:pos="1680"/>
      </w:tabs>
      <w:adjustRightInd/>
      <w:ind w:left="1680" w:hanging="420"/>
    </w:pPr>
  </w:style>
  <w:style w:type="paragraph" w:customStyle="1" w:styleId="496">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qFormat/>
    <w:uiPriority w:val="0"/>
    <w:rPr>
      <w:rFonts w:ascii="仿宋_GB2312" w:hAnsi="Times New Roman" w:eastAsia="仿宋_GB2312" w:cs="仿宋_GB2312"/>
      <w:color w:val="000000"/>
      <w:kern w:val="0"/>
      <w:sz w:val="24"/>
      <w:szCs w:val="24"/>
    </w:rPr>
  </w:style>
  <w:style w:type="paragraph" w:customStyle="1" w:styleId="500">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09">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qFormat/>
    <w:uiPriority w:val="0"/>
    <w:pPr>
      <w:tabs>
        <w:tab w:val="left" w:pos="840"/>
      </w:tabs>
      <w:spacing w:after="0"/>
      <w:ind w:left="900"/>
    </w:pPr>
  </w:style>
  <w:style w:type="paragraph" w:customStyle="1" w:styleId="51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qFormat/>
    <w:uiPriority w:val="0"/>
    <w:rPr>
      <w:rFonts w:ascii="Times New Roman" w:hAnsi="Times New Roman" w:eastAsia="宋体" w:cs="Times New Roman"/>
      <w:szCs w:val="24"/>
    </w:rPr>
  </w:style>
  <w:style w:type="paragraph" w:customStyle="1" w:styleId="51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qFormat/>
    <w:uiPriority w:val="0"/>
    <w:pPr>
      <w:adjustRightInd w:val="0"/>
    </w:pPr>
    <w:rPr>
      <w:rFonts w:ascii="Tahoma" w:hAnsi="Tahoma" w:eastAsia="宋体" w:cs="Times New Roman"/>
      <w:sz w:val="24"/>
      <w:szCs w:val="20"/>
    </w:rPr>
  </w:style>
  <w:style w:type="paragraph" w:customStyle="1" w:styleId="5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qFormat/>
    <w:uiPriority w:val="0"/>
    <w:rPr>
      <w:rFonts w:ascii="Tahoma" w:hAnsi="Tahoma" w:eastAsia="宋体" w:cs="Times New Roman"/>
      <w:sz w:val="24"/>
      <w:szCs w:val="20"/>
    </w:rPr>
  </w:style>
  <w:style w:type="paragraph" w:customStyle="1" w:styleId="524">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qFormat/>
    <w:uiPriority w:val="0"/>
    <w:rPr>
      <w:rFonts w:ascii="Times New Roman" w:hAnsi="Times New Roman" w:eastAsia="宋体" w:cs="Times New Roman"/>
      <w:kern w:val="0"/>
      <w:sz w:val="24"/>
      <w:szCs w:val="24"/>
    </w:rPr>
  </w:style>
  <w:style w:type="paragraph" w:customStyle="1" w:styleId="527">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qFormat/>
    <w:uiPriority w:val="0"/>
    <w:pPr>
      <w:ind w:firstLine="200" w:firstLineChars="200"/>
    </w:pPr>
    <w:rPr>
      <w:rFonts w:ascii="Tahoma" w:hAnsi="Tahoma" w:eastAsia="宋体" w:cs="Times New Roman"/>
      <w:sz w:val="24"/>
      <w:szCs w:val="20"/>
    </w:rPr>
  </w:style>
  <w:style w:type="paragraph" w:customStyle="1" w:styleId="530">
    <w:name w:val="标书标题3"/>
    <w:basedOn w:val="7"/>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qFormat/>
    <w:uiPriority w:val="6"/>
    <w:pPr>
      <w:adjustRightInd w:val="0"/>
    </w:pPr>
    <w:rPr>
      <w:rFonts w:ascii="Times New Roman" w:hAnsi="Times New Roman" w:eastAsia="宋体" w:cs="Times New Roman"/>
      <w:szCs w:val="20"/>
    </w:rPr>
  </w:style>
  <w:style w:type="paragraph" w:customStyle="1" w:styleId="537">
    <w:name w:val="数字标题6"/>
    <w:basedOn w:val="10"/>
    <w:next w:val="1"/>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qFormat/>
    <w:uiPriority w:val="0"/>
    <w:pPr>
      <w:ind w:firstLine="200" w:firstLineChars="200"/>
    </w:pPr>
    <w:rPr>
      <w:rFonts w:ascii="Tahoma" w:hAnsi="Tahoma" w:eastAsia="宋体" w:cs="Times New Roman"/>
      <w:sz w:val="24"/>
      <w:szCs w:val="20"/>
    </w:rPr>
  </w:style>
  <w:style w:type="paragraph" w:customStyle="1" w:styleId="542">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5"/>
    <w:qFormat/>
    <w:uiPriority w:val="0"/>
    <w:pPr>
      <w:tabs>
        <w:tab w:val="left" w:pos="1260"/>
      </w:tabs>
      <w:ind w:left="1260" w:hanging="420"/>
    </w:pPr>
    <w:rPr>
      <w:rFonts w:ascii="Arial" w:hAnsi="Arial" w:eastAsia="黑体"/>
      <w:lang w:val="en-US"/>
    </w:rPr>
  </w:style>
  <w:style w:type="paragraph" w:customStyle="1" w:styleId="555">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qFormat/>
    <w:uiPriority w:val="0"/>
    <w:pPr>
      <w:spacing w:beforeLines="100"/>
      <w:jc w:val="left"/>
    </w:pPr>
  </w:style>
  <w:style w:type="paragraph" w:customStyle="1" w:styleId="55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qFormat/>
    <w:uiPriority w:val="7"/>
    <w:rPr>
      <w:rFonts w:ascii="宋体" w:hAnsi="Courier New" w:eastAsia="宋体" w:cs="Times New Roman"/>
      <w:szCs w:val="24"/>
    </w:rPr>
  </w:style>
  <w:style w:type="paragraph" w:customStyle="1" w:styleId="56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qFormat/>
    <w:uiPriority w:val="0"/>
    <w:pPr>
      <w:ind w:firstLine="420" w:firstLineChars="200"/>
    </w:pPr>
    <w:rPr>
      <w:rFonts w:ascii="Calibri" w:hAnsi="Calibri" w:eastAsia="宋体" w:cs="Times New Roman"/>
    </w:rPr>
  </w:style>
  <w:style w:type="paragraph" w:customStyle="1" w:styleId="567">
    <w:name w:val="gf正文1"/>
    <w:basedOn w:val="1"/>
    <w:link w:val="568"/>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qFormat/>
    <w:uiPriority w:val="0"/>
    <w:rPr>
      <w:rFonts w:ascii="宋体" w:hAnsi="宋体" w:eastAsia="宋体" w:cs="宋体"/>
      <w:sz w:val="24"/>
      <w:szCs w:val="24"/>
    </w:rPr>
  </w:style>
  <w:style w:type="paragraph" w:customStyle="1" w:styleId="569">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8"/>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qFormat/>
    <w:uiPriority w:val="0"/>
    <w:pPr>
      <w:spacing w:line="360" w:lineRule="auto"/>
    </w:pPr>
    <w:rPr>
      <w:rFonts w:ascii="宋体" w:hAnsi="宋体" w:eastAsia="宋体" w:cs="Times New Roman"/>
      <w:szCs w:val="20"/>
    </w:rPr>
  </w:style>
  <w:style w:type="paragraph" w:customStyle="1" w:styleId="592">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7"/>
    <w:next w:val="1"/>
    <w:qFormat/>
    <w:uiPriority w:val="0"/>
    <w:pPr>
      <w:numPr>
        <w:ilvl w:val="0"/>
        <w:numId w:val="0"/>
      </w:numPr>
      <w:spacing w:line="240" w:lineRule="auto"/>
    </w:pPr>
    <w:rPr>
      <w:sz w:val="28"/>
      <w:szCs w:val="28"/>
    </w:rPr>
  </w:style>
  <w:style w:type="paragraph" w:customStyle="1" w:styleId="61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29">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38">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641">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qFormat/>
    <w:uiPriority w:val="6"/>
    <w:rPr>
      <w:rFonts w:ascii="Tahoma" w:hAnsi="Tahoma" w:eastAsia="宋体" w:cs="Times New Roman"/>
      <w:sz w:val="24"/>
      <w:szCs w:val="20"/>
    </w:rPr>
  </w:style>
  <w:style w:type="paragraph" w:customStyle="1" w:styleId="658">
    <w:name w:val="正文文字 2"/>
    <w:basedOn w:val="498"/>
    <w:next w:val="498"/>
    <w:qFormat/>
    <w:uiPriority w:val="0"/>
    <w:rPr>
      <w:rFonts w:ascii="宋体" w:eastAsia="宋体" w:cs="Times New Roman"/>
      <w:color w:val="auto"/>
    </w:rPr>
  </w:style>
  <w:style w:type="paragraph" w:customStyle="1" w:styleId="659">
    <w:name w:val="Char1 Char Char Char3"/>
    <w:basedOn w:val="1"/>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qFormat/>
    <w:uiPriority w:val="0"/>
    <w:pPr>
      <w:spacing w:afterLines="50"/>
      <w:jc w:val="left"/>
      <w:outlineLvl w:val="3"/>
    </w:pPr>
    <w:rPr>
      <w:sz w:val="24"/>
      <w:szCs w:val="24"/>
    </w:rPr>
  </w:style>
  <w:style w:type="paragraph" w:customStyle="1" w:styleId="661">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qFormat/>
    <w:uiPriority w:val="0"/>
    <w:pPr>
      <w:adjustRightInd w:val="0"/>
    </w:pPr>
    <w:rPr>
      <w:rFonts w:ascii="仿宋_GB2312" w:hAnsi="Times New Roman" w:eastAsia="仿宋_GB2312" w:cs="Times New Roman"/>
      <w:b/>
      <w:sz w:val="32"/>
      <w:szCs w:val="32"/>
    </w:rPr>
  </w:style>
  <w:style w:type="paragraph" w:customStyle="1" w:styleId="6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qFormat/>
    <w:uiPriority w:val="0"/>
    <w:pPr>
      <w:widowControl/>
    </w:pPr>
    <w:rPr>
      <w:rFonts w:ascii="Times New Roman" w:hAnsi="Times New Roman" w:eastAsia="宋体" w:cs="Times New Roman"/>
      <w:kern w:val="0"/>
      <w:szCs w:val="21"/>
    </w:rPr>
  </w:style>
  <w:style w:type="paragraph" w:customStyle="1" w:styleId="67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qFormat/>
    <w:uiPriority w:val="0"/>
    <w:pPr>
      <w:spacing w:after="68"/>
    </w:pPr>
    <w:rPr>
      <w:rFonts w:ascii="FHLHE E+ Futura Bk" w:eastAsia="FHLHE E+ Futura Bk" w:cs="Times New Roman"/>
      <w:color w:val="auto"/>
    </w:rPr>
  </w:style>
  <w:style w:type="paragraph" w:customStyle="1" w:styleId="678">
    <w:name w:val="Char Char Char"/>
    <w:basedOn w:val="1"/>
    <w:qFormat/>
    <w:uiPriority w:val="0"/>
    <w:pPr>
      <w:adjustRightInd w:val="0"/>
    </w:pPr>
    <w:rPr>
      <w:rFonts w:ascii="Tahoma" w:hAnsi="Tahoma" w:eastAsia="宋体" w:cs="Times New Roman"/>
      <w:sz w:val="24"/>
      <w:szCs w:val="20"/>
    </w:rPr>
  </w:style>
  <w:style w:type="paragraph" w:customStyle="1" w:styleId="679">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68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qFormat/>
    <w:uiPriority w:val="0"/>
    <w:rPr>
      <w:rFonts w:ascii="宋体" w:hAnsi="Times New Roman" w:eastAsia="宋体" w:cs="Times New Roman"/>
      <w:kern w:val="2"/>
      <w:lang w:val="en-US" w:eastAsia="zh-CN" w:bidi="ar-SA"/>
    </w:rPr>
  </w:style>
  <w:style w:type="paragraph" w:customStyle="1" w:styleId="69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60"/>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qFormat/>
    <w:uiPriority w:val="0"/>
    <w:pPr>
      <w:adjustRightInd w:val="0"/>
    </w:pPr>
    <w:rPr>
      <w:rFonts w:ascii="仿宋_GB2312" w:hAnsi="Times New Roman" w:eastAsia="仿宋_GB2312" w:cs="Times New Roman"/>
      <w:b/>
      <w:sz w:val="32"/>
      <w:szCs w:val="32"/>
    </w:rPr>
  </w:style>
  <w:style w:type="paragraph" w:customStyle="1" w:styleId="702">
    <w:name w:val="Char23"/>
    <w:basedOn w:val="1"/>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qFormat/>
    <w:locked/>
    <w:uiPriority w:val="0"/>
    <w:rPr>
      <w:rFonts w:ascii="仿宋_GB2312" w:hAnsi="Courier New" w:eastAsia="仿宋_GB2312" w:cs="Times New Roman"/>
      <w:kern w:val="28"/>
      <w:sz w:val="24"/>
      <w:szCs w:val="24"/>
    </w:rPr>
  </w:style>
  <w:style w:type="paragraph" w:customStyle="1" w:styleId="708">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qFormat/>
    <w:uiPriority w:val="0"/>
    <w:pPr>
      <w:adjustRightInd w:val="0"/>
    </w:pPr>
    <w:rPr>
      <w:rFonts w:ascii="Tahoma" w:hAnsi="Tahoma" w:eastAsia="宋体" w:cs="Times New Roman"/>
      <w:sz w:val="24"/>
      <w:szCs w:val="20"/>
    </w:rPr>
  </w:style>
  <w:style w:type="paragraph" w:customStyle="1" w:styleId="713">
    <w:name w:val="MM Topic 5"/>
    <w:basedOn w:val="9"/>
    <w:qFormat/>
    <w:uiPriority w:val="0"/>
    <w:pPr>
      <w:tabs>
        <w:tab w:val="left" w:pos="2520"/>
      </w:tabs>
      <w:adjustRightInd/>
      <w:ind w:left="2520" w:hanging="420"/>
    </w:pPr>
  </w:style>
  <w:style w:type="paragraph" w:customStyle="1" w:styleId="714">
    <w:name w:val="普通正文"/>
    <w:basedOn w:val="1"/>
    <w:link w:val="715"/>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qFormat/>
    <w:locked/>
    <w:uiPriority w:val="0"/>
    <w:rPr>
      <w:rFonts w:ascii="Arial" w:hAnsi="Arial" w:eastAsia="宋体" w:cs="Times New Roman"/>
      <w:kern w:val="0"/>
      <w:sz w:val="24"/>
      <w:szCs w:val="24"/>
    </w:rPr>
  </w:style>
  <w:style w:type="paragraph" w:customStyle="1" w:styleId="716">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4"/>
    <w:qFormat/>
    <w:uiPriority w:val="0"/>
    <w:pPr>
      <w:tabs>
        <w:tab w:val="left" w:pos="840"/>
      </w:tabs>
      <w:adjustRightInd/>
      <w:ind w:left="840" w:hanging="420"/>
    </w:pPr>
  </w:style>
  <w:style w:type="paragraph" w:customStyle="1" w:styleId="719">
    <w:name w:val="Char1 Char Char Char5"/>
    <w:basedOn w:val="1"/>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20"/>
    <w:qFormat/>
    <w:uiPriority w:val="0"/>
    <w:pPr>
      <w:snapToGrid w:val="0"/>
      <w:spacing w:line="360" w:lineRule="auto"/>
    </w:pPr>
  </w:style>
  <w:style w:type="paragraph" w:customStyle="1" w:styleId="722">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25">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qFormat/>
    <w:uiPriority w:val="0"/>
    <w:rPr>
      <w:rFonts w:ascii="Times New Roman" w:hAnsi="Times New Roman" w:eastAsia="宋体" w:cs="Times New Roman"/>
      <w:lang w:val="en-US" w:eastAsia="en-US" w:bidi="ar-SA"/>
    </w:rPr>
  </w:style>
  <w:style w:type="paragraph" w:customStyle="1" w:styleId="72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8"/>
    <w:qFormat/>
    <w:uiPriority w:val="0"/>
    <w:pPr>
      <w:tabs>
        <w:tab w:val="left" w:pos="2100"/>
      </w:tabs>
      <w:adjustRightInd/>
      <w:ind w:left="2100" w:hanging="420"/>
    </w:pPr>
    <w:rPr>
      <w:lang w:val="en-US"/>
    </w:rPr>
  </w:style>
  <w:style w:type="paragraph" w:customStyle="1" w:styleId="732">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qFormat/>
    <w:uiPriority w:val="0"/>
    <w:pPr>
      <w:ind w:firstLine="200" w:firstLineChars="200"/>
    </w:pPr>
    <w:rPr>
      <w:rFonts w:ascii="Tahoma" w:hAnsi="Tahoma" w:eastAsia="宋体" w:cs="Times New Roman"/>
      <w:sz w:val="24"/>
      <w:szCs w:val="20"/>
    </w:rPr>
  </w:style>
  <w:style w:type="paragraph" w:customStyle="1" w:styleId="73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746">
    <w:name w:val="页眉 Char2"/>
    <w:qFormat/>
    <w:uiPriority w:val="0"/>
    <w:rPr>
      <w:kern w:val="2"/>
      <w:sz w:val="18"/>
      <w:szCs w:val="18"/>
    </w:rPr>
  </w:style>
  <w:style w:type="character" w:customStyle="1" w:styleId="747">
    <w:name w:val="页脚 Char2"/>
    <w:qFormat/>
    <w:uiPriority w:val="0"/>
    <w:rPr>
      <w:kern w:val="2"/>
      <w:sz w:val="18"/>
      <w:szCs w:val="18"/>
    </w:rPr>
  </w:style>
  <w:style w:type="paragraph" w:customStyle="1" w:styleId="748">
    <w:name w:val="纯文本_0_0"/>
    <w:basedOn w:val="1"/>
    <w:link w:val="749"/>
    <w:qFormat/>
    <w:uiPriority w:val="0"/>
    <w:rPr>
      <w:rFonts w:ascii="宋体" w:hAnsi="Courier New" w:eastAsia="宋体" w:cs="Times New Roman"/>
      <w:szCs w:val="21"/>
    </w:rPr>
  </w:style>
  <w:style w:type="character" w:customStyle="1" w:styleId="749">
    <w:name w:val="纯文本 Char_0"/>
    <w:link w:val="748"/>
    <w:qFormat/>
    <w:uiPriority w:val="0"/>
    <w:rPr>
      <w:rFonts w:ascii="宋体" w:hAnsi="Courier New" w:eastAsia="宋体" w:cs="Times New Roman"/>
      <w:szCs w:val="21"/>
    </w:rPr>
  </w:style>
  <w:style w:type="paragraph" w:customStyle="1" w:styleId="750">
    <w:name w:val="样式9"/>
    <w:basedOn w:val="41"/>
    <w:link w:val="751"/>
    <w:qFormat/>
    <w:uiPriority w:val="0"/>
    <w:pPr>
      <w:pBdr>
        <w:bottom w:val="none" w:color="auto" w:sz="0" w:space="0"/>
      </w:pBdr>
    </w:pPr>
  </w:style>
  <w:style w:type="character" w:customStyle="1" w:styleId="751">
    <w:name w:val="样式9 Char"/>
    <w:basedOn w:val="106"/>
    <w:link w:val="750"/>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qFormat/>
    <w:uiPriority w:val="0"/>
    <w:pPr>
      <w:pBdr>
        <w:bottom w:val="none" w:color="auto" w:sz="0" w:space="0"/>
      </w:pBdr>
    </w:pPr>
  </w:style>
  <w:style w:type="character" w:customStyle="1" w:styleId="753">
    <w:name w:val="样式10 Char"/>
    <w:basedOn w:val="106"/>
    <w:link w:val="752"/>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qFormat/>
    <w:uiPriority w:val="0"/>
    <w:pPr>
      <w:pBdr>
        <w:bottom w:val="none" w:color="auto" w:sz="0" w:space="0"/>
      </w:pBdr>
    </w:pPr>
  </w:style>
  <w:style w:type="character" w:customStyle="1" w:styleId="755">
    <w:name w:val="样式11 Char"/>
    <w:basedOn w:val="106"/>
    <w:link w:val="754"/>
    <w:qFormat/>
    <w:uiPriority w:val="0"/>
    <w:rPr>
      <w:rFonts w:ascii="仿宋" w:hAnsi="仿宋" w:eastAsia="仿宋" w:cs="Times New Roman"/>
      <w:snapToGrid w:val="0"/>
      <w:sz w:val="18"/>
      <w:szCs w:val="18"/>
      <w:u w:val="single"/>
      <w:lang w:val="en-GB"/>
    </w:rPr>
  </w:style>
  <w:style w:type="paragraph" w:customStyle="1" w:styleId="756">
    <w:name w:val="列出段落6"/>
    <w:basedOn w:val="1"/>
    <w:qFormat/>
    <w:uiPriority w:val="0"/>
    <w:pPr>
      <w:adjustRightInd w:val="0"/>
      <w:ind w:firstLine="420" w:firstLineChars="200"/>
    </w:pPr>
    <w:rPr>
      <w:rFonts w:ascii="Calibri" w:hAnsi="Calibri" w:eastAsia="宋体" w:cs="Times New Roman"/>
      <w:szCs w:val="24"/>
    </w:rPr>
  </w:style>
  <w:style w:type="paragraph" w:styleId="757">
    <w:name w:val="List Paragraph"/>
    <w:basedOn w:val="1"/>
    <w:qFormat/>
    <w:uiPriority w:val="99"/>
    <w:pPr>
      <w:ind w:firstLine="420" w:firstLineChars="200"/>
    </w:pPr>
    <w:rPr>
      <w:rFonts w:ascii="Calibri" w:hAnsi="Calibri" w:eastAsia="宋体" w:cs="Times New Roman"/>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qFormat/>
    <w:uiPriority w:val="0"/>
    <w:rPr>
      <w:rFonts w:hint="eastAsia" w:ascii="宋体" w:hAnsi="宋体" w:eastAsia="宋体" w:cs="宋体"/>
      <w:color w:val="000000"/>
      <w:sz w:val="18"/>
      <w:szCs w:val="18"/>
      <w:u w:val="none"/>
    </w:rPr>
  </w:style>
  <w:style w:type="paragraph" w:styleId="76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qFormat/>
    <w:uiPriority w:val="0"/>
  </w:style>
  <w:style w:type="character" w:customStyle="1" w:styleId="791">
    <w:name w:val="fontstyle01"/>
    <w:basedOn w:val="66"/>
    <w:qFormat/>
    <w:uiPriority w:val="0"/>
    <w:rPr>
      <w:rFonts w:hint="eastAsia" w:ascii="黑体" w:hAnsi="黑体" w:eastAsia="黑体"/>
      <w:color w:val="000000"/>
      <w:sz w:val="52"/>
      <w:szCs w:val="52"/>
    </w:rPr>
  </w:style>
  <w:style w:type="paragraph" w:customStyle="1" w:styleId="792">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qFormat/>
    <w:uiPriority w:val="0"/>
    <w:rPr>
      <w:rFonts w:ascii="宋体" w:hAnsi="宋体"/>
      <w:kern w:val="2"/>
      <w:sz w:val="24"/>
      <w:szCs w:val="24"/>
    </w:rPr>
  </w:style>
  <w:style w:type="character" w:customStyle="1" w:styleId="794">
    <w:name w:val="font51"/>
    <w:basedOn w:val="66"/>
    <w:qFormat/>
    <w:uiPriority w:val="0"/>
    <w:rPr>
      <w:rFonts w:ascii="宋体" w:hAnsi="宋体" w:eastAsia="宋体" w:cs="宋体"/>
      <w:color w:val="000000"/>
      <w:sz w:val="14"/>
      <w:szCs w:val="14"/>
      <w:u w:val="none"/>
    </w:rPr>
  </w:style>
  <w:style w:type="character" w:customStyle="1" w:styleId="795">
    <w:name w:val="font112"/>
    <w:basedOn w:val="66"/>
    <w:qFormat/>
    <w:uiPriority w:val="0"/>
    <w:rPr>
      <w:rFonts w:ascii="Calibri" w:hAnsi="Calibri" w:cs="Calibri"/>
      <w:color w:val="000000"/>
      <w:sz w:val="14"/>
      <w:szCs w:val="14"/>
      <w:u w:val="none"/>
    </w:rPr>
  </w:style>
  <w:style w:type="character" w:customStyle="1" w:styleId="796">
    <w:name w:val="bookmark-item"/>
    <w:basedOn w:val="66"/>
    <w:qFormat/>
    <w:uiPriority w:val="0"/>
  </w:style>
  <w:style w:type="character" w:customStyle="1" w:styleId="797">
    <w:name w:val="表格名称[858D7CFB-ED40-4347-BF05-701D383B685F]1"/>
    <w:qFormat/>
    <w:uiPriority w:val="0"/>
    <w:rPr>
      <w:sz w:val="32"/>
    </w:rPr>
  </w:style>
  <w:style w:type="character" w:customStyle="1" w:styleId="798">
    <w:name w:val="正文文本缩进 Char2"/>
    <w:qFormat/>
    <w:uiPriority w:val="0"/>
    <w:rPr>
      <w:rFonts w:ascii="Times New Roman" w:hAnsi="Times New Roman"/>
      <w:szCs w:val="24"/>
    </w:rPr>
  </w:style>
  <w:style w:type="paragraph" w:customStyle="1" w:styleId="799">
    <w:name w:val="_Style 78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Header Char"/>
    <w:qFormat/>
    <w:locked/>
    <w:uiPriority w:val="0"/>
    <w:rPr>
      <w:rFonts w:eastAsia="宋体"/>
      <w:kern w:val="2"/>
      <w:sz w:val="18"/>
      <w:szCs w:val="18"/>
      <w:lang w:val="en-US" w:eastAsia="zh-CN" w:bidi="ar-SA"/>
    </w:rPr>
  </w:style>
  <w:style w:type="character" w:customStyle="1" w:styleId="802">
    <w:name w:val="Char Char811"/>
    <w:qFormat/>
    <w:uiPriority w:val="0"/>
    <w:rPr>
      <w:rFonts w:eastAsia="宋体"/>
      <w:b/>
      <w:sz w:val="24"/>
      <w:lang w:val="en-GB" w:eastAsia="zh-CN"/>
    </w:rPr>
  </w:style>
  <w:style w:type="character" w:customStyle="1" w:styleId="803">
    <w:name w:val="Char Char511"/>
    <w:qFormat/>
    <w:uiPriority w:val="0"/>
    <w:rPr>
      <w:rFonts w:ascii="宋体" w:hAnsi="Courier New" w:eastAsia="宋体"/>
      <w:kern w:val="2"/>
      <w:sz w:val="21"/>
      <w:lang w:val="en-US" w:eastAsia="zh-CN"/>
    </w:rPr>
  </w:style>
  <w:style w:type="character" w:customStyle="1" w:styleId="804">
    <w:name w:val="Char Char212"/>
    <w:qFormat/>
    <w:uiPriority w:val="0"/>
    <w:rPr>
      <w:rFonts w:eastAsia="宋体"/>
      <w:b/>
      <w:bCs/>
      <w:kern w:val="2"/>
      <w:sz w:val="21"/>
      <w:szCs w:val="24"/>
      <w:lang w:val="en-US" w:eastAsia="zh-CN" w:bidi="ar-SA"/>
    </w:rPr>
  </w:style>
  <w:style w:type="character" w:customStyle="1" w:styleId="805">
    <w:name w:val="Char Char611"/>
    <w:qFormat/>
    <w:uiPriority w:val="0"/>
    <w:rPr>
      <w:rFonts w:eastAsia="宋体"/>
      <w:kern w:val="2"/>
      <w:sz w:val="21"/>
      <w:szCs w:val="24"/>
      <w:lang w:val="en-US" w:eastAsia="zh-CN" w:bidi="ar-SA"/>
    </w:rPr>
  </w:style>
  <w:style w:type="character" w:customStyle="1" w:styleId="806">
    <w:name w:val="正文非缩进 Char3"/>
    <w:qFormat/>
    <w:uiPriority w:val="0"/>
    <w:rPr>
      <w:rFonts w:ascii="宋体" w:eastAsia="宋体"/>
      <w:snapToGrid w:val="0"/>
      <w:color w:val="000000"/>
      <w:kern w:val="28"/>
      <w:sz w:val="28"/>
      <w:lang w:val="en-US" w:eastAsia="zh-CN" w:bidi="ar-SA"/>
    </w:rPr>
  </w:style>
  <w:style w:type="character" w:customStyle="1" w:styleId="807">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qFormat/>
    <w:uiPriority w:val="0"/>
    <w:rPr>
      <w:rFonts w:ascii="宋体" w:eastAsia="宋体"/>
      <w:snapToGrid w:val="0"/>
      <w:color w:val="000000"/>
      <w:kern w:val="28"/>
      <w:sz w:val="28"/>
    </w:rPr>
  </w:style>
  <w:style w:type="character" w:customStyle="1" w:styleId="809">
    <w:name w:val="Footer Char"/>
    <w:qFormat/>
    <w:locked/>
    <w:uiPriority w:val="0"/>
    <w:rPr>
      <w:rFonts w:eastAsia="宋体"/>
      <w:kern w:val="2"/>
      <w:sz w:val="18"/>
      <w:lang w:val="en-US" w:eastAsia="zh-CN" w:bidi="ar-SA"/>
    </w:rPr>
  </w:style>
  <w:style w:type="character" w:customStyle="1" w:styleId="810">
    <w:name w:val="Char Char411"/>
    <w:qFormat/>
    <w:uiPriority w:val="0"/>
    <w:rPr>
      <w:rFonts w:eastAsia="宋体"/>
      <w:b/>
      <w:sz w:val="24"/>
      <w:lang w:val="en-GB" w:eastAsia="zh-CN" w:bidi="ar-SA"/>
    </w:rPr>
  </w:style>
  <w:style w:type="character" w:customStyle="1" w:styleId="811">
    <w:name w:val="Char Char911"/>
    <w:qFormat/>
    <w:uiPriority w:val="0"/>
    <w:rPr>
      <w:rFonts w:eastAsia="宋体"/>
      <w:kern w:val="2"/>
      <w:sz w:val="18"/>
      <w:szCs w:val="18"/>
      <w:lang w:val="en-US" w:eastAsia="zh-CN" w:bidi="ar-SA"/>
    </w:rPr>
  </w:style>
  <w:style w:type="character" w:customStyle="1" w:styleId="812">
    <w:name w:val="Char Char1211"/>
    <w:qFormat/>
    <w:uiPriority w:val="0"/>
    <w:rPr>
      <w:rFonts w:ascii="仿宋_GB2312" w:eastAsia="仿宋_GB2312"/>
      <w:b/>
      <w:bCs/>
      <w:kern w:val="2"/>
      <w:sz w:val="24"/>
      <w:szCs w:val="24"/>
      <w:lang w:val="zh-CN" w:eastAsia="zh-CN" w:bidi="ar-SA"/>
    </w:rPr>
  </w:style>
  <w:style w:type="character" w:customStyle="1" w:styleId="813">
    <w:name w:val="副标题 Char2"/>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5">
    <w:name w:val="Char311"/>
    <w:basedOn w:val="1"/>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19">
    <w:name w:val="Char1111"/>
    <w:basedOn w:val="1"/>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1">
    <w:name w:val="Char2 Char Char11"/>
    <w:basedOn w:val="1"/>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3">
    <w:name w:val="Char Char Char1 Char11"/>
    <w:basedOn w:val="1"/>
    <w:qFormat/>
    <w:uiPriority w:val="0"/>
    <w:pPr>
      <w:adjustRightInd w:val="0"/>
    </w:pPr>
    <w:rPr>
      <w:rFonts w:ascii="Times New Roman" w:hAnsi="Times New Roman" w:eastAsia="宋体" w:cs="Times New Roman"/>
      <w:szCs w:val="20"/>
    </w:rPr>
  </w:style>
  <w:style w:type="paragraph" w:customStyle="1" w:styleId="834">
    <w:name w:val="TOC 标题2"/>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7">
    <w:name w:val="Char231"/>
    <w:basedOn w:val="1"/>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qFormat/>
    <w:uiPriority w:val="0"/>
    <w:rPr>
      <w:rFonts w:ascii="黑体" w:hAnsi="黑体" w:eastAsia="黑体"/>
    </w:rPr>
  </w:style>
  <w:style w:type="character" w:customStyle="1" w:styleId="854">
    <w:name w:val="Heading 1 Char"/>
    <w:qFormat/>
    <w:uiPriority w:val="6"/>
    <w:rPr>
      <w:rFonts w:ascii="Times New Roman" w:hAnsi="Times New Roman" w:eastAsia="黑体" w:cs="Times New Roman"/>
      <w:b/>
      <w:kern w:val="0"/>
      <w:sz w:val="24"/>
      <w:szCs w:val="24"/>
    </w:rPr>
  </w:style>
  <w:style w:type="character" w:customStyle="1" w:styleId="855">
    <w:name w:val="表格名称[858D7CFB-ED40-4347-BF05-701D383B685F]"/>
    <w:qFormat/>
    <w:uiPriority w:val="0"/>
    <w:rPr>
      <w:sz w:val="32"/>
    </w:rPr>
  </w:style>
  <w:style w:type="character" w:customStyle="1" w:styleId="856">
    <w:name w:val="Char Char131"/>
    <w:qFormat/>
    <w:uiPriority w:val="0"/>
    <w:rPr>
      <w:rFonts w:ascii="宋体" w:hAnsi="宋体"/>
      <w:kern w:val="1"/>
      <w:sz w:val="21"/>
      <w:szCs w:val="24"/>
    </w:rPr>
  </w:style>
  <w:style w:type="character" w:customStyle="1" w:styleId="857">
    <w:name w:val="Char Char711"/>
    <w:qFormat/>
    <w:uiPriority w:val="0"/>
    <w:rPr>
      <w:rFonts w:eastAsia="宋体"/>
      <w:kern w:val="2"/>
      <w:sz w:val="21"/>
      <w:szCs w:val="24"/>
      <w:lang w:val="en-US" w:eastAsia="zh-CN" w:bidi="ar-SA"/>
    </w:rPr>
  </w:style>
  <w:style w:type="character" w:customStyle="1" w:styleId="858">
    <w:name w:val="Char Char281"/>
    <w:qFormat/>
    <w:uiPriority w:val="6"/>
    <w:rPr>
      <w:rFonts w:ascii="仿宋_GB2312" w:hAnsi="仿宋_GB2312" w:eastAsia="仿宋_GB2312"/>
      <w:kern w:val="1"/>
      <w:sz w:val="28"/>
    </w:rPr>
  </w:style>
  <w:style w:type="paragraph" w:customStyle="1" w:styleId="8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qFormat/>
    <w:uiPriority w:val="0"/>
    <w:rPr>
      <w:sz w:val="24"/>
      <w:szCs w:val="24"/>
    </w:rPr>
  </w:style>
  <w:style w:type="paragraph" w:customStyle="1" w:styleId="871">
    <w:name w:val="正文样式"/>
    <w:basedOn w:val="1"/>
    <w:link w:val="870"/>
    <w:qFormat/>
    <w:uiPriority w:val="0"/>
    <w:pPr>
      <w:spacing w:line="360" w:lineRule="auto"/>
      <w:ind w:firstLine="480" w:firstLineChars="200"/>
    </w:pPr>
    <w:rPr>
      <w:sz w:val="24"/>
      <w:szCs w:val="24"/>
    </w:rPr>
  </w:style>
  <w:style w:type="character" w:customStyle="1" w:styleId="872">
    <w:name w:val="表正文 Char3"/>
    <w:qFormat/>
    <w:uiPriority w:val="0"/>
    <w:rPr>
      <w:rFonts w:eastAsia="宋体"/>
    </w:rPr>
  </w:style>
  <w:style w:type="character" w:customStyle="1" w:styleId="873">
    <w:name w:val="h Char1"/>
    <w:qFormat/>
    <w:uiPriority w:val="0"/>
    <w:rPr>
      <w:sz w:val="18"/>
      <w:szCs w:val="18"/>
    </w:rPr>
  </w:style>
  <w:style w:type="character" w:customStyle="1" w:styleId="874">
    <w:name w:val="Char Char161"/>
    <w:qFormat/>
    <w:uiPriority w:val="0"/>
    <w:rPr>
      <w:rFonts w:eastAsia="宋体"/>
      <w:b/>
      <w:kern w:val="2"/>
      <w:sz w:val="32"/>
      <w:lang w:val="en-US" w:eastAsia="zh-CN"/>
    </w:rPr>
  </w:style>
  <w:style w:type="character" w:customStyle="1" w:styleId="875">
    <w:name w:val="段落 Char Char"/>
    <w:link w:val="876"/>
    <w:qFormat/>
    <w:uiPriority w:val="0"/>
    <w:rPr>
      <w:rFonts w:ascii="宋体" w:hAnsi="宋体"/>
      <w:sz w:val="24"/>
    </w:rPr>
  </w:style>
  <w:style w:type="paragraph" w:customStyle="1" w:styleId="876">
    <w:name w:val="段落"/>
    <w:basedOn w:val="1"/>
    <w:link w:val="875"/>
    <w:qFormat/>
    <w:uiPriority w:val="0"/>
    <w:pPr>
      <w:spacing w:line="360" w:lineRule="auto"/>
      <w:ind w:firstLine="480" w:firstLineChars="200"/>
    </w:pPr>
    <w:rPr>
      <w:rFonts w:ascii="宋体" w:hAnsi="宋体"/>
      <w:sz w:val="24"/>
    </w:rPr>
  </w:style>
  <w:style w:type="character" w:customStyle="1" w:styleId="877">
    <w:name w:val="maywed421"/>
    <w:qFormat/>
    <w:uiPriority w:val="0"/>
    <w:rPr>
      <w:color w:val="366FB6"/>
      <w:u w:val="none"/>
    </w:rPr>
  </w:style>
  <w:style w:type="character" w:customStyle="1" w:styleId="878">
    <w:name w:val="哈哈正文 Char Char"/>
    <w:qFormat/>
    <w:uiPriority w:val="0"/>
    <w:rPr>
      <w:rFonts w:ascii="宋体" w:hAnsi="宋体" w:eastAsia="宋体" w:cs="宋体"/>
      <w:kern w:val="2"/>
      <w:sz w:val="24"/>
      <w:lang w:val="en-US" w:eastAsia="zh-CN" w:bidi="ar-SA"/>
    </w:rPr>
  </w:style>
  <w:style w:type="character" w:customStyle="1" w:styleId="879">
    <w:name w:val="5正文 Char"/>
    <w:link w:val="880"/>
    <w:qFormat/>
    <w:uiPriority w:val="0"/>
    <w:rPr>
      <w:rFonts w:ascii="仿宋_GB2312" w:hAnsi="微软雅黑" w:eastAsia="仿宋_GB2312"/>
      <w:sz w:val="28"/>
      <w:szCs w:val="21"/>
    </w:rPr>
  </w:style>
  <w:style w:type="paragraph" w:customStyle="1" w:styleId="880">
    <w:name w:val="5正文"/>
    <w:basedOn w:val="1"/>
    <w:link w:val="879"/>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qFormat/>
    <w:uiPriority w:val="0"/>
    <w:rPr>
      <w:rFonts w:ascii="宋体" w:eastAsia="宋体"/>
      <w:snapToGrid w:val="0"/>
      <w:color w:val="000000"/>
      <w:kern w:val="28"/>
      <w:sz w:val="28"/>
      <w:lang w:val="en-US" w:eastAsia="zh-CN" w:bidi="ar-SA"/>
    </w:rPr>
  </w:style>
  <w:style w:type="character" w:customStyle="1" w:styleId="882">
    <w:name w:val="U_正文 Char"/>
    <w:link w:val="883"/>
    <w:qFormat/>
    <w:uiPriority w:val="0"/>
    <w:rPr>
      <w:sz w:val="24"/>
      <w:szCs w:val="24"/>
    </w:rPr>
  </w:style>
  <w:style w:type="paragraph" w:customStyle="1" w:styleId="883">
    <w:name w:val="U_正文"/>
    <w:basedOn w:val="1"/>
    <w:link w:val="882"/>
    <w:qFormat/>
    <w:uiPriority w:val="0"/>
    <w:pPr>
      <w:spacing w:beforeLines="20" w:afterLines="20" w:line="300" w:lineRule="auto"/>
      <w:ind w:firstLine="200" w:firstLineChars="200"/>
    </w:pPr>
    <w:rPr>
      <w:sz w:val="24"/>
      <w:szCs w:val="24"/>
    </w:rPr>
  </w:style>
  <w:style w:type="paragraph" w:customStyle="1" w:styleId="884">
    <w:name w:val="标题2"/>
    <w:basedOn w:val="5"/>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qFormat/>
    <w:uiPriority w:val="0"/>
    <w:rPr>
      <w:rFonts w:ascii="Times New Roman" w:hAnsi="Times New Roman" w:eastAsia="宋体" w:cs="Times New Roman"/>
      <w:sz w:val="18"/>
      <w:szCs w:val="20"/>
    </w:rPr>
  </w:style>
  <w:style w:type="paragraph" w:customStyle="1" w:styleId="88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7"/>
    <w:next w:val="53"/>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qFormat/>
    <w:uiPriority w:val="0"/>
    <w:rPr>
      <w:rFonts w:ascii="宋体" w:eastAsia="宋体"/>
      <w:kern w:val="2"/>
      <w:sz w:val="24"/>
      <w:szCs w:val="24"/>
      <w:lang w:val="zh-CN" w:bidi="ar-SA"/>
    </w:rPr>
  </w:style>
  <w:style w:type="character" w:customStyle="1" w:styleId="903">
    <w:name w:val="正文首行缩进 Char Char Char Char Char"/>
    <w:qFormat/>
    <w:uiPriority w:val="0"/>
    <w:rPr>
      <w:rFonts w:ascii="宋体"/>
      <w:kern w:val="2"/>
      <w:sz w:val="24"/>
      <w:lang w:val="zh-CN"/>
    </w:rPr>
  </w:style>
  <w:style w:type="character" w:customStyle="1" w:styleId="904">
    <w:name w:val="Used by Word for text of Help footnotes Char Char1"/>
    <w:qFormat/>
    <w:uiPriority w:val="0"/>
    <w:rPr>
      <w:color w:val="0000FF"/>
      <w:sz w:val="21"/>
    </w:rPr>
  </w:style>
  <w:style w:type="character" w:customStyle="1" w:styleId="905">
    <w:name w:val="H5 Char"/>
    <w:qFormat/>
    <w:uiPriority w:val="0"/>
    <w:rPr>
      <w:b/>
      <w:bCs/>
      <w:kern w:val="2"/>
      <w:sz w:val="28"/>
      <w:szCs w:val="28"/>
    </w:rPr>
  </w:style>
  <w:style w:type="character" w:customStyle="1" w:styleId="906">
    <w:name w:val="表名 Char"/>
    <w:qFormat/>
    <w:uiPriority w:val="0"/>
    <w:rPr>
      <w:rFonts w:eastAsia="宋体"/>
      <w:b/>
      <w:bCs/>
      <w:kern w:val="2"/>
      <w:sz w:val="24"/>
      <w:szCs w:val="24"/>
      <w:lang w:val="en-US" w:eastAsia="zh-CN" w:bidi="ar-SA"/>
    </w:rPr>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PI Char1"/>
    <w:qFormat/>
    <w:uiPriority w:val="0"/>
    <w:rPr>
      <w:rFonts w:ascii="宋体" w:hAnsi="宋体"/>
      <w:kern w:val="2"/>
      <w:sz w:val="24"/>
      <w:szCs w:val="24"/>
    </w:rPr>
  </w:style>
  <w:style w:type="character" w:customStyle="1" w:styleId="909">
    <w:name w:val="H6 Char"/>
    <w:qFormat/>
    <w:uiPriority w:val="0"/>
    <w:rPr>
      <w:rFonts w:ascii="Arial" w:hAnsi="Arial" w:eastAsia="黑体"/>
      <w:b/>
      <w:bCs/>
      <w:kern w:val="2"/>
      <w:sz w:val="24"/>
      <w:szCs w:val="24"/>
    </w:rPr>
  </w:style>
  <w:style w:type="character" w:customStyle="1" w:styleId="910">
    <w:name w:val="标书1 Char1"/>
    <w:qFormat/>
    <w:uiPriority w:val="0"/>
    <w:rPr>
      <w:rFonts w:eastAsia="宋体"/>
      <w:b/>
      <w:bCs/>
      <w:kern w:val="44"/>
      <w:sz w:val="44"/>
      <w:szCs w:val="44"/>
      <w:lang w:val="en-US" w:eastAsia="zh-CN" w:bidi="ar-SA"/>
    </w:rPr>
  </w:style>
  <w:style w:type="character" w:customStyle="1" w:styleId="911">
    <w:name w:val="h4 Char"/>
    <w:qFormat/>
    <w:uiPriority w:val="0"/>
    <w:rPr>
      <w:rFonts w:ascii="Arial" w:hAnsi="Arial" w:eastAsia="黑体"/>
      <w:b/>
      <w:bCs/>
      <w:kern w:val="2"/>
      <w:sz w:val="28"/>
      <w:szCs w:val="28"/>
      <w:lang w:val="zh-CN" w:eastAsia="zh-CN" w:bidi="ar-SA"/>
    </w:rPr>
  </w:style>
  <w:style w:type="character" w:customStyle="1" w:styleId="9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正文文字缩进 2 Char Char"/>
    <w:qFormat/>
    <w:uiPriority w:val="0"/>
    <w:rPr>
      <w:rFonts w:ascii="宋体"/>
      <w:sz w:val="28"/>
    </w:rPr>
  </w:style>
  <w:style w:type="paragraph" w:customStyle="1" w:styleId="9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qFormat/>
    <w:uiPriority w:val="0"/>
    <w:rPr>
      <w:rFonts w:ascii="Times New Roman" w:hAnsi="Times New Roman" w:eastAsia="宋体" w:cs="Times New Roman"/>
      <w:szCs w:val="24"/>
    </w:rPr>
  </w:style>
  <w:style w:type="paragraph" w:customStyle="1" w:styleId="9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qFormat/>
    <w:uiPriority w:val="0"/>
    <w:rPr>
      <w:rFonts w:ascii="Futura Bk" w:hAnsi="Futura Bk" w:eastAsia="宋体" w:cs="Times New Roman"/>
      <w:kern w:val="0"/>
      <w:sz w:val="18"/>
      <w:szCs w:val="21"/>
    </w:rPr>
  </w:style>
  <w:style w:type="character" w:customStyle="1" w:styleId="924">
    <w:name w:val="页眉 字符"/>
    <w:qFormat/>
    <w:uiPriority w:val="99"/>
    <w:rPr>
      <w:kern w:val="2"/>
      <w:sz w:val="18"/>
      <w:szCs w:val="18"/>
    </w:rPr>
  </w:style>
  <w:style w:type="character" w:customStyle="1" w:styleId="925">
    <w:name w:val="页脚 字符"/>
    <w:qFormat/>
    <w:uiPriority w:val="99"/>
    <w:rPr>
      <w:kern w:val="2"/>
      <w:sz w:val="18"/>
      <w:szCs w:val="18"/>
    </w:rPr>
  </w:style>
  <w:style w:type="character" w:customStyle="1" w:styleId="926">
    <w:name w:val="列表段落 字符"/>
    <w:qFormat/>
    <w:uiPriority w:val="34"/>
  </w:style>
  <w:style w:type="character" w:customStyle="1" w:styleId="927">
    <w:name w:val="标题 2 字符"/>
    <w:qFormat/>
    <w:uiPriority w:val="9"/>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7"/>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qFormat/>
    <w:uiPriority w:val="0"/>
    <w:pPr>
      <w:ind w:left="0" w:right="466" w:firstLine="288"/>
    </w:pPr>
    <w:rPr>
      <w:rFonts w:hAnsi="宋体"/>
    </w:rPr>
  </w:style>
  <w:style w:type="character" w:customStyle="1" w:styleId="931">
    <w:name w:val="3级 Char"/>
    <w:link w:val="930"/>
    <w:qFormat/>
    <w:uiPriority w:val="0"/>
    <w:rPr>
      <w:rFonts w:ascii="宋体" w:hAnsi="宋体" w:eastAsia="宋体" w:cs="Times New Roman"/>
      <w:b/>
      <w:bCs/>
      <w:snapToGrid w:val="0"/>
      <w:kern w:val="0"/>
      <w:sz w:val="28"/>
      <w:szCs w:val="20"/>
      <w:lang w:val="zh-CN"/>
    </w:rPr>
  </w:style>
  <w:style w:type="character" w:customStyle="1" w:styleId="932">
    <w:name w:val="标题 3 字符"/>
    <w:qFormat/>
    <w:uiPriority w:val="9"/>
    <w:rPr>
      <w:b/>
      <w:bCs/>
      <w:kern w:val="2"/>
      <w:sz w:val="32"/>
      <w:szCs w:val="32"/>
    </w:rPr>
  </w:style>
  <w:style w:type="character" w:customStyle="1" w:styleId="933">
    <w:name w:val="标题 4 字符"/>
    <w:qFormat/>
    <w:uiPriority w:val="9"/>
    <w:rPr>
      <w:rFonts w:ascii="等线 Light" w:hAnsi="等线 Light" w:eastAsia="等线 Light" w:cs="Times New Roman"/>
      <w:b/>
      <w:bCs/>
      <w:snapToGrid/>
      <w:kern w:val="0"/>
      <w:sz w:val="28"/>
      <w:szCs w:val="28"/>
    </w:rPr>
  </w:style>
  <w:style w:type="character" w:customStyle="1" w:styleId="934">
    <w:name w:val="标题 1 字符"/>
    <w:qFormat/>
    <w:uiPriority w:val="9"/>
    <w:rPr>
      <w:rFonts w:ascii="Arial" w:hAnsi="Arial" w:eastAsia="黑体" w:cs="Arial"/>
      <w:b/>
      <w:bCs/>
      <w:snapToGrid/>
      <w:kern w:val="44"/>
      <w:sz w:val="44"/>
      <w:szCs w:val="44"/>
    </w:rPr>
  </w:style>
  <w:style w:type="paragraph" w:customStyle="1" w:styleId="93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qFormat/>
    <w:uiPriority w:val="0"/>
    <w:rPr>
      <w:rFonts w:ascii="Calibri" w:hAnsi="Calibri" w:eastAsia="等线" w:cs="Times New Roman"/>
      <w:kern w:val="0"/>
      <w:sz w:val="24"/>
      <w:szCs w:val="21"/>
    </w:rPr>
  </w:style>
  <w:style w:type="paragraph" w:customStyle="1" w:styleId="93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qFormat/>
    <w:uiPriority w:val="0"/>
    <w:rPr>
      <w:rFonts w:ascii="Times New Roman" w:hAnsi="Times New Roman" w:eastAsia="宋体" w:cs="Times New Roman"/>
      <w:szCs w:val="24"/>
    </w:rPr>
  </w:style>
  <w:style w:type="character" w:customStyle="1" w:styleId="947">
    <w:name w:val="正文(首行缩进) Char"/>
    <w:link w:val="948"/>
    <w:qFormat/>
    <w:locked/>
    <w:uiPriority w:val="0"/>
    <w:rPr>
      <w:rFonts w:ascii="Arial" w:hAnsi="Arial" w:cs="Arial"/>
      <w:szCs w:val="24"/>
    </w:rPr>
  </w:style>
  <w:style w:type="paragraph" w:customStyle="1" w:styleId="948">
    <w:name w:val="正文(首行缩进)"/>
    <w:basedOn w:val="1"/>
    <w:next w:val="1"/>
    <w:link w:val="947"/>
    <w:qFormat/>
    <w:uiPriority w:val="0"/>
    <w:pPr>
      <w:snapToGrid w:val="0"/>
      <w:spacing w:before="10" w:line="360" w:lineRule="auto"/>
      <w:ind w:firstLine="482"/>
    </w:pPr>
    <w:rPr>
      <w:rFonts w:ascii="Arial" w:hAnsi="Arial" w:cs="Arial"/>
      <w:szCs w:val="24"/>
    </w:rPr>
  </w:style>
  <w:style w:type="paragraph" w:customStyle="1" w:styleId="949">
    <w:name w:val="条目2"/>
    <w:basedOn w:val="34"/>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6">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qFormat/>
    <w:locked/>
    <w:uiPriority w:val="0"/>
    <w:rPr>
      <w:rFonts w:ascii="Arial" w:hAnsi="Arial" w:cs="Arial"/>
      <w:szCs w:val="24"/>
    </w:rPr>
  </w:style>
  <w:style w:type="paragraph" w:customStyle="1" w:styleId="961">
    <w:name w:val="DN-正文"/>
    <w:basedOn w:val="6"/>
    <w:link w:val="960"/>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2"/>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21"/>
    <w:next w:val="21"/>
    <w:qFormat/>
    <w:uiPriority w:val="0"/>
    <w:pPr>
      <w:adjustRightInd/>
    </w:pPr>
    <w:rPr>
      <w:rFonts w:ascii="仿宋_GB2312"/>
      <w:b/>
      <w:bCs/>
      <w:kern w:val="0"/>
      <w:sz w:val="32"/>
      <w:szCs w:val="32"/>
    </w:rPr>
  </w:style>
  <w:style w:type="paragraph" w:customStyle="1" w:styleId="965">
    <w:name w:val="无间隔3"/>
    <w:qFormat/>
    <w:uiPriority w:val="0"/>
    <w:rPr>
      <w:rFonts w:ascii="Calibri" w:hAnsi="Calibri" w:eastAsia="宋体" w:cs="Times New Roman"/>
      <w:sz w:val="22"/>
      <w:szCs w:val="22"/>
      <w:lang w:val="en-US" w:eastAsia="en-US" w:bidi="ar-SA"/>
    </w:rPr>
  </w:style>
  <w:style w:type="character" w:customStyle="1" w:styleId="96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7">
    <w:name w:val="c1"/>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qFormat/>
    <w:uiPriority w:val="0"/>
    <w:rPr>
      <w:rFonts w:hint="default" w:ascii="Cambria" w:hAnsi="Cambria" w:eastAsia="宋体" w:cs="Times New Roman"/>
      <w:snapToGrid w:val="0"/>
      <w:kern w:val="2"/>
      <w:sz w:val="24"/>
      <w:szCs w:val="24"/>
    </w:rPr>
  </w:style>
  <w:style w:type="character" w:customStyle="1" w:styleId="972">
    <w:name w:val="标题 7 Char1"/>
    <w:qFormat/>
    <w:uiPriority w:val="0"/>
    <w:rPr>
      <w:rFonts w:hint="default" w:ascii="Times New Roman" w:hAnsi="Times New Roman" w:eastAsia="黑体" w:cs="Arial"/>
      <w:b/>
      <w:bCs/>
      <w:snapToGrid w:val="0"/>
      <w:kern w:val="2"/>
      <w:sz w:val="24"/>
      <w:szCs w:val="24"/>
    </w:rPr>
  </w:style>
  <w:style w:type="character" w:customStyle="1" w:styleId="97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qFormat/>
    <w:uiPriority w:val="0"/>
    <w:rPr>
      <w:rFonts w:hint="default" w:ascii="Cambria" w:hAnsi="Cambria" w:eastAsia="宋体" w:cs="Times New Roman"/>
      <w:snapToGrid w:val="0"/>
      <w:kern w:val="2"/>
      <w:sz w:val="21"/>
      <w:szCs w:val="21"/>
    </w:rPr>
  </w:style>
  <w:style w:type="character" w:customStyle="1" w:styleId="97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qFormat/>
    <w:uiPriority w:val="0"/>
    <w:rPr>
      <w:rFonts w:hint="default" w:ascii="Times New Roman" w:hAnsi="Times New Roman" w:eastAsia="黑体" w:cs="Arial"/>
      <w:b/>
      <w:bCs/>
      <w:snapToGrid w:val="0"/>
      <w:kern w:val="2"/>
      <w:sz w:val="28"/>
      <w:szCs w:val="28"/>
    </w:rPr>
  </w:style>
  <w:style w:type="character" w:customStyle="1" w:styleId="978">
    <w:name w:val="未用 Char3"/>
    <w:qFormat/>
    <w:uiPriority w:val="0"/>
    <w:rPr>
      <w:rFonts w:hint="default" w:ascii="Arial" w:hAnsi="Arial" w:eastAsia="黑体" w:cs="Arial"/>
      <w:kern w:val="2"/>
      <w:sz w:val="21"/>
      <w:szCs w:val="21"/>
      <w:lang w:bidi="ar-SA"/>
    </w:rPr>
  </w:style>
  <w:style w:type="character" w:customStyle="1" w:styleId="979">
    <w:name w:val="PI Char3"/>
    <w:qFormat/>
    <w:uiPriority w:val="0"/>
    <w:rPr>
      <w:rFonts w:hint="eastAsia" w:ascii="宋体" w:hAnsi="宋体" w:eastAsia="宋体"/>
      <w:kern w:val="2"/>
      <w:sz w:val="24"/>
      <w:szCs w:val="24"/>
    </w:rPr>
  </w:style>
  <w:style w:type="character" w:customStyle="1" w:styleId="980">
    <w:name w:val="图名 Char3"/>
    <w:qFormat/>
    <w:uiPriority w:val="0"/>
    <w:rPr>
      <w:rFonts w:hint="default" w:ascii="Arial" w:hAnsi="Arial" w:eastAsia="黑体" w:cs="Arial"/>
      <w:kern w:val="2"/>
      <w:sz w:val="24"/>
      <w:szCs w:val="24"/>
      <w:lang w:bidi="ar-SA"/>
    </w:rPr>
  </w:style>
  <w:style w:type="character" w:customStyle="1" w:styleId="981">
    <w:name w:val="表名 Char3"/>
    <w:qFormat/>
    <w:uiPriority w:val="0"/>
    <w:rPr>
      <w:rFonts w:hint="eastAsia" w:ascii="宋体" w:hAnsi="宋体" w:eastAsia="宋体"/>
      <w:b/>
      <w:bCs/>
      <w:kern w:val="2"/>
      <w:sz w:val="24"/>
      <w:szCs w:val="24"/>
      <w:lang w:bidi="ar-SA"/>
    </w:rPr>
  </w:style>
  <w:style w:type="character" w:customStyle="1" w:styleId="982">
    <w:name w:val="Heading sql Char3"/>
    <w:qFormat/>
    <w:uiPriority w:val="0"/>
    <w:rPr>
      <w:rFonts w:hint="default" w:ascii="Arial" w:hAnsi="Arial" w:eastAsia="黑体" w:cs="Arial"/>
      <w:b/>
      <w:bCs/>
      <w:kern w:val="2"/>
      <w:sz w:val="28"/>
      <w:szCs w:val="28"/>
      <w:lang w:val="zh-CN" w:bidi="ar-SA"/>
    </w:rPr>
  </w:style>
  <w:style w:type="character" w:customStyle="1" w:styleId="983">
    <w:name w:val="H6 Char3"/>
    <w:qFormat/>
    <w:uiPriority w:val="0"/>
    <w:rPr>
      <w:rFonts w:hint="default" w:ascii="Arial" w:hAnsi="Arial" w:eastAsia="黑体" w:cs="Arial"/>
      <w:b/>
      <w:bCs/>
      <w:kern w:val="2"/>
      <w:sz w:val="24"/>
      <w:szCs w:val="24"/>
      <w:lang w:bidi="ar-SA"/>
    </w:rPr>
  </w:style>
  <w:style w:type="character" w:customStyle="1" w:styleId="984">
    <w:name w:val="正文首行缩进 Char Char"/>
    <w:qFormat/>
    <w:uiPriority w:val="0"/>
    <w:rPr>
      <w:rFonts w:hint="eastAsia" w:ascii="宋体" w:hAnsi="宋体" w:eastAsia="宋体"/>
      <w:kern w:val="2"/>
      <w:sz w:val="21"/>
      <w:szCs w:val="24"/>
      <w:lang w:val="en-US" w:eastAsia="zh-CN" w:bidi="ar-SA"/>
    </w:rPr>
  </w:style>
  <w:style w:type="character" w:customStyle="1" w:styleId="985">
    <w:name w:val="签名 Char Char"/>
    <w:qFormat/>
    <w:uiPriority w:val="0"/>
    <w:rPr>
      <w:rFonts w:hint="default" w:ascii="Arial" w:hAnsi="Arial" w:eastAsia="宋体" w:cs="Arial"/>
      <w:snapToGrid w:val="0"/>
      <w:kern w:val="0"/>
      <w:szCs w:val="24"/>
      <w:lang w:bidi="ar-SA"/>
    </w:rPr>
  </w:style>
  <w:style w:type="character" w:customStyle="1" w:styleId="98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qFormat/>
    <w:uiPriority w:val="0"/>
    <w:rPr>
      <w:rFonts w:hint="default" w:ascii="Arial" w:hAnsi="Arial" w:eastAsia="宋体" w:cs="Arial"/>
      <w:b/>
      <w:bCs/>
      <w:snapToGrid w:val="0"/>
      <w:kern w:val="0"/>
      <w:szCs w:val="24"/>
      <w:lang w:bidi="ar-SA"/>
    </w:rPr>
  </w:style>
  <w:style w:type="character" w:customStyle="1" w:styleId="989">
    <w:name w:val="标题 Char2"/>
    <w:qFormat/>
    <w:uiPriority w:val="10"/>
    <w:rPr>
      <w:rFonts w:hint="default" w:ascii="Cambria" w:hAnsi="Cambria" w:eastAsia="黑体" w:cs="Times New Roman"/>
      <w:b/>
      <w:bCs/>
      <w:snapToGrid w:val="0"/>
      <w:kern w:val="2"/>
      <w:sz w:val="32"/>
      <w:szCs w:val="32"/>
    </w:rPr>
  </w:style>
  <w:style w:type="character" w:customStyle="1" w:styleId="990">
    <w:name w:val="列表段落 字符1"/>
    <w:qFormat/>
    <w:locked/>
    <w:uiPriority w:val="99"/>
    <w:rPr>
      <w:rFonts w:ascii="Calibri" w:hAnsi="Calibri" w:eastAsia="宋体" w:cs="Times New Roman"/>
      <w:kern w:val="0"/>
      <w:sz w:val="22"/>
      <w:lang w:eastAsia="en-US" w:bidi="en-US"/>
    </w:rPr>
  </w:style>
  <w:style w:type="paragraph" w:customStyle="1" w:styleId="991">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qFormat/>
    <w:uiPriority w:val="99"/>
    <w:pPr>
      <w:ind w:firstLine="420" w:firstLineChars="200"/>
    </w:pPr>
    <w:rPr>
      <w:rFonts w:ascii="Calibri" w:hAnsi="Calibri" w:eastAsia="宋体" w:cs="Times New Roman"/>
    </w:rPr>
  </w:style>
  <w:style w:type="paragraph" w:customStyle="1" w:styleId="99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71</Pages>
  <Words>22044</Words>
  <Characters>23901</Characters>
  <Lines>505</Lines>
  <Paragraphs>142</Paragraphs>
  <TotalTime>50</TotalTime>
  <ScaleCrop>false</ScaleCrop>
  <LinksUpToDate>false</LinksUpToDate>
  <CharactersWithSpaces>25255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2024-03-15T14:25:00Z</dcterms:created>
  <dc:creator>Microsoft</dc:creator>
  <cp:lastModifiedBy>毛小毛</cp:lastModifiedBy>
  <cp:lastPrinted>2025-02-10T06:05:00Z</cp:lastPrinted>
  <dcterms:modified xsi:type="dcterms:W3CDTF">2025-02-20T08:29:59Z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92AECAE0A74C485FA2105DBA5974E822_13</vt:lpwstr>
  </property>
  <property fmtid="{D5CDD505-2E9C-101B-9397-08002B2CF9AE}" pid="4" name="KSOTemplateDocerSaveRecord">
    <vt:lpwstr>eyJoZGlkIjoiZGViMTY4MWExZWMwOWI2OGU4YzRkYmZjZGM2ZWU3NjgiLCJ1c2VySWQiOiI1MzA0MDAxNjIifQ==</vt:lpwstr>
  </property>
</Properties>
</file>