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采购结果更正原因说明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原</w:t>
      </w:r>
      <w:r>
        <w:rPr>
          <w:rFonts w:hint="eastAsia"/>
          <w:sz w:val="28"/>
          <w:szCs w:val="28"/>
        </w:rPr>
        <w:t>结果公告中未上传中标供应商的中小企业声明函，现补充上传附件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jdmYWU4MGEwOGE1MGRjM2JmZGVlZDI0YmY1NzAifQ=="/>
  </w:docVars>
  <w:rsids>
    <w:rsidRoot w:val="00000000"/>
    <w:rsid w:val="23C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2024-12-12T03:10:52Z</dcterms:created>
  <dc:creator>29602</dc:creator>
  <cp:lastModifiedBy>YANGUII</cp:lastModifiedBy>
  <dcterms:modified xsi:type="dcterms:W3CDTF">2024-12-12T03:11:44Z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56F8B921D8FA4627862FD19EC7597173_12</vt:lpwstr>
  </property>
</Properties>
</file>