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E874E">
      <w:pPr>
        <w:keepNext w:val="0"/>
        <w:keepLines w:val="0"/>
        <w:pageBreakBefore w:val="0"/>
        <w:widowControl w:val="0"/>
        <w:kinsoku/>
        <w:wordWrap/>
        <w:overflowPunct/>
        <w:topLinePunct w:val="0"/>
        <w:autoSpaceDE/>
        <w:autoSpaceDN/>
        <w:bidi w:val="0"/>
        <w:adjustRightInd/>
        <w:snapToGrid/>
        <w:jc w:val="center"/>
        <w:textAlignment w:val="auto"/>
        <w:rPr>
          <w:b/>
          <w:color w:val="auto"/>
          <w:sz w:val="40"/>
          <w:szCs w:val="40"/>
        </w:rPr>
      </w:pPr>
      <w:r>
        <w:rPr>
          <w:rFonts w:hint="eastAsia"/>
          <w:b/>
          <w:color w:val="auto"/>
          <w:sz w:val="40"/>
          <w:szCs w:val="40"/>
        </w:rPr>
        <w:t>金华市万全招标代理有限公司</w:t>
      </w:r>
    </w:p>
    <w:p w14:paraId="2FAE6602">
      <w:pPr>
        <w:keepNext w:val="0"/>
        <w:keepLines w:val="0"/>
        <w:pageBreakBefore w:val="0"/>
        <w:widowControl w:val="0"/>
        <w:kinsoku/>
        <w:wordWrap/>
        <w:overflowPunct/>
        <w:topLinePunct w:val="0"/>
        <w:autoSpaceDE/>
        <w:autoSpaceDN/>
        <w:bidi w:val="0"/>
        <w:adjustRightInd/>
        <w:snapToGrid/>
        <w:jc w:val="center"/>
        <w:textAlignment w:val="auto"/>
        <w:rPr>
          <w:b/>
          <w:color w:val="auto"/>
          <w:sz w:val="40"/>
          <w:szCs w:val="40"/>
        </w:rPr>
      </w:pPr>
      <w:r>
        <w:rPr>
          <w:rFonts w:hint="eastAsia"/>
          <w:b/>
          <w:color w:val="auto"/>
          <w:sz w:val="40"/>
          <w:szCs w:val="40"/>
        </w:rPr>
        <w:t>获取采购文件登记表</w:t>
      </w:r>
    </w:p>
    <w:p w14:paraId="425FA077">
      <w:pPr>
        <w:keepNext w:val="0"/>
        <w:keepLines w:val="0"/>
        <w:pageBreakBefore w:val="0"/>
        <w:widowControl w:val="0"/>
        <w:kinsoku/>
        <w:wordWrap/>
        <w:overflowPunct/>
        <w:topLinePunct w:val="0"/>
        <w:autoSpaceDE/>
        <w:autoSpaceDN/>
        <w:bidi w:val="0"/>
        <w:adjustRightInd/>
        <w:snapToGrid/>
        <w:textAlignment w:val="auto"/>
        <w:rPr>
          <w:b/>
          <w:color w:val="auto"/>
          <w:sz w:val="36"/>
          <w:szCs w:val="36"/>
        </w:rPr>
      </w:pPr>
      <w:r>
        <w:rPr>
          <w:rFonts w:hint="eastAsia"/>
          <w:color w:val="auto"/>
          <w:sz w:val="28"/>
          <w:szCs w:val="28"/>
        </w:rPr>
        <w:t xml:space="preserve">                           获取文件日期：    年     月    日</w:t>
      </w:r>
    </w:p>
    <w:tbl>
      <w:tblPr>
        <w:tblStyle w:val="6"/>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534"/>
        <w:gridCol w:w="1407"/>
        <w:gridCol w:w="2586"/>
      </w:tblGrid>
      <w:tr w14:paraId="1A70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Align w:val="center"/>
          </w:tcPr>
          <w:p w14:paraId="55B540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项目编号</w:t>
            </w:r>
          </w:p>
        </w:tc>
        <w:tc>
          <w:tcPr>
            <w:tcW w:w="7527" w:type="dxa"/>
            <w:gridSpan w:val="3"/>
            <w:vAlign w:val="center"/>
          </w:tcPr>
          <w:p w14:paraId="66CC073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8"/>
                <w:szCs w:val="28"/>
              </w:rPr>
            </w:pPr>
          </w:p>
        </w:tc>
      </w:tr>
      <w:tr w14:paraId="373B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Align w:val="center"/>
          </w:tcPr>
          <w:p w14:paraId="7327BF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项目名称</w:t>
            </w:r>
          </w:p>
        </w:tc>
        <w:tc>
          <w:tcPr>
            <w:tcW w:w="7527" w:type="dxa"/>
            <w:gridSpan w:val="3"/>
            <w:vAlign w:val="center"/>
          </w:tcPr>
          <w:p w14:paraId="700D75E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8"/>
                <w:szCs w:val="28"/>
              </w:rPr>
            </w:pPr>
          </w:p>
        </w:tc>
      </w:tr>
      <w:tr w14:paraId="4AAB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Align w:val="center"/>
          </w:tcPr>
          <w:p w14:paraId="14ECF1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获取文件</w:t>
            </w:r>
          </w:p>
          <w:p w14:paraId="5DF06C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rPr>
            </w:pPr>
            <w:r>
              <w:rPr>
                <w:rFonts w:hint="eastAsia" w:ascii="宋体" w:hAnsi="宋体" w:eastAsia="宋体" w:cs="宋体"/>
                <w:color w:val="auto"/>
                <w:sz w:val="28"/>
                <w:szCs w:val="28"/>
              </w:rPr>
              <w:t>单位全称</w:t>
            </w:r>
          </w:p>
        </w:tc>
        <w:tc>
          <w:tcPr>
            <w:tcW w:w="7527" w:type="dxa"/>
            <w:gridSpan w:val="3"/>
          </w:tcPr>
          <w:p w14:paraId="5D00EE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p>
        </w:tc>
      </w:tr>
      <w:tr w14:paraId="4CE2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Align w:val="center"/>
          </w:tcPr>
          <w:p w14:paraId="707D32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获取文件</w:t>
            </w:r>
          </w:p>
          <w:p w14:paraId="752F28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联系人</w:t>
            </w:r>
          </w:p>
        </w:tc>
        <w:tc>
          <w:tcPr>
            <w:tcW w:w="3534" w:type="dxa"/>
          </w:tcPr>
          <w:p w14:paraId="6EB298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p>
        </w:tc>
        <w:tc>
          <w:tcPr>
            <w:tcW w:w="1407" w:type="dxa"/>
            <w:vAlign w:val="center"/>
          </w:tcPr>
          <w:p w14:paraId="6BB305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联  系</w:t>
            </w:r>
          </w:p>
          <w:p w14:paraId="0640BD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方  式</w:t>
            </w:r>
          </w:p>
        </w:tc>
        <w:tc>
          <w:tcPr>
            <w:tcW w:w="2586" w:type="dxa"/>
          </w:tcPr>
          <w:p w14:paraId="2B6291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p>
        </w:tc>
      </w:tr>
      <w:tr w14:paraId="0E65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Align w:val="center"/>
          </w:tcPr>
          <w:p w14:paraId="4F3C38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接收采购</w:t>
            </w:r>
          </w:p>
          <w:p w14:paraId="52DA64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文件邮箱</w:t>
            </w:r>
          </w:p>
        </w:tc>
        <w:tc>
          <w:tcPr>
            <w:tcW w:w="7527" w:type="dxa"/>
            <w:gridSpan w:val="3"/>
          </w:tcPr>
          <w:p w14:paraId="1AB3BC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p>
        </w:tc>
      </w:tr>
      <w:tr w14:paraId="35C5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Align w:val="center"/>
          </w:tcPr>
          <w:p w14:paraId="6C8A2B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获取采购文件时请配合提供的资料</w:t>
            </w:r>
          </w:p>
        </w:tc>
        <w:tc>
          <w:tcPr>
            <w:tcW w:w="7527" w:type="dxa"/>
            <w:gridSpan w:val="3"/>
            <w:vAlign w:val="center"/>
          </w:tcPr>
          <w:p w14:paraId="4AB394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法定代理人身份证复印件或法定代表人委托书及委托代理人身份证复印件；</w:t>
            </w:r>
          </w:p>
          <w:p w14:paraId="6094E8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企业营业执照副本、资质证书副本和安全生产许可证；</w:t>
            </w:r>
          </w:p>
          <w:p w14:paraId="232A20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拟派项目负责人的建造师注册证书，及在本单位近三个月（指</w:t>
            </w:r>
            <w:r>
              <w:rPr>
                <w:rFonts w:hint="eastAsia" w:ascii="宋体" w:hAnsi="宋体" w:eastAsia="宋体" w:cs="宋体"/>
                <w:color w:val="auto"/>
                <w:sz w:val="24"/>
                <w:szCs w:val="24"/>
                <w:lang w:val="en-US" w:eastAsia="zh-CN"/>
              </w:rPr>
              <w:t>2024年5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月）的缴纳社保的证明；</w:t>
            </w:r>
          </w:p>
          <w:p w14:paraId="3C3D98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企业三类人员证书，即企业法定代表人、企业经理、企业安全生产副经理（须附任职文件）、技术负责人A类证书，项目负责人B类证书，安全生产专职管理人员C类证书；</w:t>
            </w:r>
          </w:p>
          <w:p w14:paraId="0BC64B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按招标公告第3.1、3.2、3.6、3.7、3.8、3.9、3.10条要求的承诺书。</w:t>
            </w:r>
          </w:p>
          <w:p w14:paraId="759CBA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以上证书及证件指经年检合格后的证书（证件）</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并加盖公章</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 xml:space="preserve"> </w:t>
            </w:r>
          </w:p>
          <w:p w14:paraId="1078D25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7.报名费缴纳账号：投标人可通过电汇、转账方式交至银行账号：0188990019001294；开户银行：金华银行营业部；户名：金华市万全招标代理有限公司。</w:t>
            </w:r>
          </w:p>
        </w:tc>
      </w:tr>
      <w:tr w14:paraId="3B1F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652" w:type="dxa"/>
            <w:vMerge w:val="restart"/>
            <w:vAlign w:val="center"/>
          </w:tcPr>
          <w:p w14:paraId="2FDCFE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t>发票事宜</w:t>
            </w:r>
          </w:p>
        </w:tc>
        <w:tc>
          <w:tcPr>
            <w:tcW w:w="7527" w:type="dxa"/>
            <w:gridSpan w:val="3"/>
            <w:vAlign w:val="center"/>
          </w:tcPr>
          <w:p w14:paraId="04B9EE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r>
              <w:rPr>
                <w:rFonts w:hint="eastAsia" w:ascii="宋体" w:hAnsi="宋体" w:eastAsia="宋体" w:cs="宋体"/>
                <w:color w:val="auto"/>
                <w:sz w:val="28"/>
                <w:szCs w:val="28"/>
              </w:rPr>
              <w:sym w:font="Wingdings 2" w:char="00A3"/>
            </w:r>
            <w:r>
              <w:rPr>
                <w:rFonts w:hint="eastAsia" w:ascii="宋体" w:hAnsi="宋体" w:eastAsia="宋体" w:cs="宋体"/>
                <w:color w:val="auto"/>
                <w:sz w:val="28"/>
                <w:szCs w:val="28"/>
              </w:rPr>
              <w:t xml:space="preserve">增值税普通发票      </w:t>
            </w:r>
            <w:r>
              <w:rPr>
                <w:rFonts w:hint="eastAsia" w:ascii="宋体" w:hAnsi="宋体" w:eastAsia="宋体" w:cs="宋体"/>
                <w:color w:val="auto"/>
                <w:sz w:val="28"/>
                <w:szCs w:val="28"/>
              </w:rPr>
              <w:sym w:font="Wingdings 2" w:char="00A3"/>
            </w:r>
            <w:r>
              <w:rPr>
                <w:rFonts w:hint="eastAsia" w:ascii="宋体" w:hAnsi="宋体" w:eastAsia="宋体" w:cs="宋体"/>
                <w:color w:val="auto"/>
                <w:sz w:val="28"/>
                <w:szCs w:val="28"/>
              </w:rPr>
              <w:t>增值税专用发票</w:t>
            </w:r>
          </w:p>
        </w:tc>
      </w:tr>
      <w:tr w14:paraId="6FF5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Merge w:val="continue"/>
            <w:vAlign w:val="center"/>
          </w:tcPr>
          <w:p w14:paraId="7316D7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color w:val="auto"/>
                <w:sz w:val="28"/>
                <w:szCs w:val="28"/>
              </w:rPr>
            </w:pPr>
          </w:p>
        </w:tc>
        <w:tc>
          <w:tcPr>
            <w:tcW w:w="7527" w:type="dxa"/>
            <w:gridSpan w:val="3"/>
            <w:vAlign w:val="top"/>
          </w:tcPr>
          <w:p w14:paraId="2F3DA58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开票信息：</w:t>
            </w:r>
          </w:p>
          <w:p w14:paraId="312A87E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抬头：</w:t>
            </w:r>
          </w:p>
          <w:p w14:paraId="1A1BB45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信用代码：</w:t>
            </w:r>
          </w:p>
          <w:p w14:paraId="6CAB62E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开户行：</w:t>
            </w:r>
          </w:p>
          <w:p w14:paraId="2B0F343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账号：</w:t>
            </w:r>
          </w:p>
          <w:p w14:paraId="2C7C9A4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地址：</w:t>
            </w:r>
          </w:p>
          <w:p w14:paraId="003DFBA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电话：</w:t>
            </w:r>
          </w:p>
        </w:tc>
      </w:tr>
      <w:tr w14:paraId="6719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2" w:type="dxa"/>
            <w:vAlign w:val="center"/>
          </w:tcPr>
          <w:p w14:paraId="7046FFA9">
            <w:pPr>
              <w:spacing w:line="400" w:lineRule="exact"/>
              <w:jc w:val="center"/>
              <w:rPr>
                <w:rFonts w:ascii="宋体" w:hAnsi="宋体" w:eastAsia="宋体" w:cs="宋体"/>
                <w:color w:val="auto"/>
                <w:sz w:val="28"/>
                <w:szCs w:val="28"/>
              </w:rPr>
            </w:pPr>
            <w:r>
              <w:rPr>
                <w:rFonts w:hint="eastAsia" w:ascii="宋体" w:hAnsi="宋体" w:eastAsia="宋体" w:cs="宋体"/>
                <w:color w:val="auto"/>
                <w:sz w:val="28"/>
                <w:szCs w:val="28"/>
              </w:rPr>
              <w:t>备  注</w:t>
            </w:r>
          </w:p>
        </w:tc>
        <w:tc>
          <w:tcPr>
            <w:tcW w:w="7527" w:type="dxa"/>
            <w:gridSpan w:val="3"/>
            <w:vAlign w:val="top"/>
          </w:tcPr>
          <w:p w14:paraId="5879AF9A">
            <w:pPr>
              <w:spacing w:line="40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280BD4DC">
            <w:pPr>
              <w:spacing w:line="400" w:lineRule="exact"/>
              <w:rPr>
                <w:rFonts w:ascii="宋体" w:hAnsi="宋体" w:eastAsia="宋体" w:cs="宋体"/>
                <w:color w:val="auto"/>
                <w:sz w:val="28"/>
                <w:szCs w:val="28"/>
              </w:rPr>
            </w:pPr>
            <w:bookmarkStart w:id="0" w:name="_GoBack"/>
            <w:bookmarkEnd w:id="0"/>
            <w:r>
              <w:rPr>
                <w:rFonts w:hint="eastAsia" w:ascii="宋体" w:hAnsi="宋体" w:eastAsia="宋体" w:cs="宋体"/>
                <w:color w:val="auto"/>
                <w:sz w:val="28"/>
                <w:szCs w:val="28"/>
              </w:rPr>
              <w:t xml:space="preserve"> </w:t>
            </w:r>
          </w:p>
        </w:tc>
      </w:tr>
    </w:tbl>
    <w:p w14:paraId="5286807E">
      <w:pPr>
        <w:bidi w:val="0"/>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2MyNGYxMTM4NzYxOWM1MGMwMzkzYWQ0MDUyMzkifQ=="/>
  </w:docVars>
  <w:rsids>
    <w:rsidRoot w:val="00AD5278"/>
    <w:rsid w:val="00AD5278"/>
    <w:rsid w:val="042C430B"/>
    <w:rsid w:val="062A34F6"/>
    <w:rsid w:val="14121EBF"/>
    <w:rsid w:val="244E5394"/>
    <w:rsid w:val="38A444EF"/>
    <w:rsid w:val="3E316990"/>
    <w:rsid w:val="4A926343"/>
    <w:rsid w:val="6C760C80"/>
    <w:rsid w:val="7155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eastAsia="宋体" w:cs="Times New Roman"/>
      <w:b/>
      <w:bCs/>
      <w:kern w:val="44"/>
      <w:sz w:val="32"/>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rFonts w:ascii="Times New Roman" w:hAnsi="Times New Roman" w:eastAsia="宋体" w:cs="Times New Roman"/>
      <w:b/>
      <w:bCs/>
      <w:kern w:val="0"/>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character" w:styleId="8">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395</Characters>
  <Lines>0</Lines>
  <Paragraphs>0</Paragraphs>
  <TotalTime>1</TotalTime>
  <ScaleCrop>false</ScaleCrop>
  <LinksUpToDate>false</LinksUpToDate>
  <CharactersWithSpaces>453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2024-09-05T00:32:00Z</dcterms:created>
  <dc:creator>万全招标</dc:creator>
  <cp:lastModifiedBy>万全招标</cp:lastModifiedBy>
  <dcterms:modified xsi:type="dcterms:W3CDTF">2024-09-05T02:13:37Z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CCF2BD0127124D9593F1727C53BDB9F2_13</vt:lpwstr>
  </property>
</Properties>
</file>