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760A5">
      <w:pPr>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r>
        <w:rPr>
          <w:rFonts w:hint="eastAsia" w:ascii="仿宋" w:hAnsi="仿宋" w:eastAsia="仿宋" w:cs="仿宋"/>
          <w:b/>
          <w:bCs/>
          <w:color w:val="000000" w:themeColor="text1"/>
          <w:sz w:val="52"/>
          <w:szCs w:val="52"/>
          <w:highlight w:val="none"/>
          <w:lang w:eastAsia="zh-CN"/>
          <w14:textFill>
            <w14:solidFill>
              <w14:schemeClr w14:val="tx1"/>
            </w14:solidFill>
          </w14:textFill>
        </w:rPr>
        <w:t>2025年度滨海新区出口信用保险政府联保服务项目</w:t>
      </w:r>
    </w:p>
    <w:p w14:paraId="2462C447">
      <w:pPr>
        <w:rPr>
          <w:rFonts w:hint="eastAsia" w:ascii="仿宋" w:hAnsi="仿宋" w:eastAsia="仿宋" w:cs="仿宋"/>
          <w:color w:val="000000" w:themeColor="text1"/>
          <w:sz w:val="36"/>
          <w:szCs w:val="36"/>
          <w:highlight w:val="none"/>
          <w14:textFill>
            <w14:solidFill>
              <w14:schemeClr w14:val="tx1"/>
            </w14:solidFill>
          </w14:textFill>
        </w:rPr>
      </w:pPr>
    </w:p>
    <w:p w14:paraId="77864E8E">
      <w:pPr>
        <w:pStyle w:val="2"/>
        <w:rPr>
          <w:rFonts w:hint="eastAsia" w:ascii="仿宋" w:hAnsi="仿宋" w:eastAsia="仿宋" w:cs="仿宋"/>
          <w:color w:val="000000" w:themeColor="text1"/>
          <w:sz w:val="36"/>
          <w:szCs w:val="36"/>
          <w:highlight w:val="none"/>
          <w14:textFill>
            <w14:solidFill>
              <w14:schemeClr w14:val="tx1"/>
            </w14:solidFill>
          </w14:textFill>
        </w:rPr>
      </w:pPr>
    </w:p>
    <w:p w14:paraId="6D84A4CD">
      <w:pPr>
        <w:pStyle w:val="2"/>
        <w:rPr>
          <w:rFonts w:hint="eastAsia" w:ascii="仿宋" w:hAnsi="仿宋" w:eastAsia="仿宋" w:cs="仿宋"/>
          <w:color w:val="000000" w:themeColor="text1"/>
          <w:sz w:val="36"/>
          <w:szCs w:val="36"/>
          <w:highlight w:val="none"/>
          <w14:textFill>
            <w14:solidFill>
              <w14:schemeClr w14:val="tx1"/>
            </w14:solidFill>
          </w14:textFill>
        </w:rPr>
      </w:pPr>
    </w:p>
    <w:p w14:paraId="7748DD7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18A7179E">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60DDBDC7">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6F7B572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51DE6C15">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22CEE50">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00A4DF97">
      <w:pPr>
        <w:jc w:val="center"/>
        <w:outlineLvl w:val="0"/>
        <w:rPr>
          <w:rFonts w:hint="eastAsia" w:ascii="仿宋" w:hAnsi="仿宋" w:eastAsia="仿宋" w:cs="仿宋"/>
          <w:color w:val="000000" w:themeColor="text1"/>
          <w:sz w:val="44"/>
          <w:highlight w:val="none"/>
          <w14:textFill>
            <w14:solidFill>
              <w14:schemeClr w14:val="tx1"/>
            </w14:solidFill>
          </w14:textFill>
        </w:rPr>
      </w:pPr>
      <w:r>
        <w:rPr>
          <w:rFonts w:hint="eastAsia" w:ascii="仿宋" w:hAnsi="仿宋" w:eastAsia="仿宋" w:cs="仿宋"/>
          <w:b/>
          <w:color w:val="auto"/>
          <w:sz w:val="44"/>
          <w:szCs w:val="44"/>
          <w:highlight w:val="none"/>
        </w:rPr>
        <w:t>（电子招投标）</w:t>
      </w:r>
    </w:p>
    <w:tbl>
      <w:tblPr>
        <w:tblStyle w:val="27"/>
        <w:tblW w:w="8593" w:type="dxa"/>
        <w:jc w:val="center"/>
        <w:tblLayout w:type="autofit"/>
        <w:tblCellMar>
          <w:top w:w="0" w:type="dxa"/>
          <w:left w:w="108" w:type="dxa"/>
          <w:bottom w:w="0" w:type="dxa"/>
          <w:right w:w="108" w:type="dxa"/>
        </w:tblCellMar>
      </w:tblPr>
      <w:tblGrid>
        <w:gridCol w:w="2396"/>
        <w:gridCol w:w="6197"/>
      </w:tblGrid>
      <w:tr w14:paraId="05BA5C76">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6E3707C7">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项目编号：</w:t>
            </w:r>
          </w:p>
        </w:tc>
        <w:tc>
          <w:tcPr>
            <w:tcW w:w="6197" w:type="dxa"/>
            <w:tcBorders>
              <w:top w:val="nil"/>
              <w:left w:val="nil"/>
              <w:bottom w:val="nil"/>
              <w:right w:val="nil"/>
              <w:tl2br w:val="nil"/>
              <w:tr2bl w:val="nil"/>
            </w:tcBorders>
            <w:noWrap/>
            <w:vAlign w:val="center"/>
          </w:tcPr>
          <w:p w14:paraId="7A697147">
            <w:pPr>
              <w:rPr>
                <w:rFonts w:hint="eastAsia" w:ascii="仿宋" w:hAnsi="仿宋" w:eastAsia="仿宋" w:cs="仿宋"/>
                <w:color w:val="000000" w:themeColor="text1"/>
                <w:sz w:val="28"/>
                <w:highlight w:val="none"/>
                <w:u w:val="single"/>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临[2025]468号</w:t>
            </w:r>
          </w:p>
        </w:tc>
      </w:tr>
      <w:tr w14:paraId="78A809D7">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4C1DE9A4">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采购单位：</w:t>
            </w:r>
          </w:p>
        </w:tc>
        <w:tc>
          <w:tcPr>
            <w:tcW w:w="6197" w:type="dxa"/>
            <w:tcBorders>
              <w:top w:val="nil"/>
              <w:left w:val="nil"/>
              <w:bottom w:val="nil"/>
              <w:right w:val="nil"/>
              <w:tl2br w:val="nil"/>
              <w:tr2bl w:val="nil"/>
            </w:tcBorders>
            <w:noWrap/>
            <w:vAlign w:val="center"/>
          </w:tcPr>
          <w:p w14:paraId="39EE56FD">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绍兴滨海新区管理委员会</w:t>
            </w:r>
          </w:p>
        </w:tc>
      </w:tr>
      <w:tr w14:paraId="20E3D6D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37048DB1">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采购代理机构：</w:t>
            </w:r>
          </w:p>
        </w:tc>
        <w:tc>
          <w:tcPr>
            <w:tcW w:w="6197" w:type="dxa"/>
            <w:tcBorders>
              <w:top w:val="nil"/>
              <w:left w:val="nil"/>
              <w:bottom w:val="nil"/>
              <w:right w:val="nil"/>
              <w:tl2br w:val="nil"/>
              <w:tr2bl w:val="nil"/>
            </w:tcBorders>
            <w:noWrap/>
            <w:vAlign w:val="center"/>
          </w:tcPr>
          <w:p w14:paraId="383D1BFE">
            <w:pPr>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shd w:val="clear" w:color="auto" w:fill="FFFFFF" w:themeFill="background1"/>
                <w:lang w:eastAsia="zh-CN"/>
                <w14:textFill>
                  <w14:solidFill>
                    <w14:schemeClr w14:val="tx1"/>
                  </w14:solidFill>
                </w14:textFill>
              </w:rPr>
              <w:t>浙江益诚工程咨询有限公司</w:t>
            </w:r>
          </w:p>
        </w:tc>
      </w:tr>
      <w:tr w14:paraId="48124201">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174F1E73">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监督单位：</w:t>
            </w:r>
          </w:p>
        </w:tc>
        <w:tc>
          <w:tcPr>
            <w:tcW w:w="6197" w:type="dxa"/>
            <w:tcBorders>
              <w:top w:val="nil"/>
              <w:left w:val="nil"/>
              <w:bottom w:val="nil"/>
              <w:right w:val="nil"/>
              <w:tl2br w:val="nil"/>
              <w:tr2bl w:val="nil"/>
            </w:tcBorders>
            <w:noWrap/>
            <w:vAlign w:val="center"/>
          </w:tcPr>
          <w:p w14:paraId="2E5C6219">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绍兴滨海新区管委会财政局</w:t>
            </w:r>
          </w:p>
        </w:tc>
      </w:tr>
    </w:tbl>
    <w:p w14:paraId="10885A81">
      <w:pPr>
        <w:jc w:val="center"/>
        <w:rPr>
          <w:rFonts w:hint="eastAsia" w:ascii="仿宋" w:hAnsi="仿宋" w:eastAsia="仿宋" w:cs="仿宋"/>
          <w:b/>
          <w:color w:val="000000" w:themeColor="text1"/>
          <w:sz w:val="44"/>
          <w:szCs w:val="44"/>
          <w:highlight w:val="none"/>
          <w14:textFill>
            <w14:solidFill>
              <w14:schemeClr w14:val="tx1"/>
            </w14:solidFill>
          </w14:textFill>
        </w:rPr>
      </w:pPr>
    </w:p>
    <w:p w14:paraId="09CE2C14">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u w:val="single"/>
          <w14:textFill>
            <w14:solidFill>
              <w14:schemeClr w14:val="tx1"/>
            </w14:solidFill>
          </w14:textFill>
        </w:rPr>
        <w:t xml:space="preserve">  202</w:t>
      </w:r>
      <w:r>
        <w:rPr>
          <w:rFonts w:hint="eastAsia" w:ascii="仿宋" w:hAnsi="仿宋" w:eastAsia="仿宋" w:cs="仿宋"/>
          <w:color w:val="000000" w:themeColor="text1"/>
          <w:sz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highlight w:val="none"/>
          <w:u w:val="single"/>
          <w14:textFill>
            <w14:solidFill>
              <w14:schemeClr w14:val="tx1"/>
            </w14:solidFill>
          </w14:textFill>
        </w:rPr>
        <w:t xml:space="preserve">  </w:t>
      </w:r>
      <w:r>
        <w:rPr>
          <w:rFonts w:hint="eastAsia" w:ascii="仿宋" w:hAnsi="仿宋" w:eastAsia="仿宋" w:cs="仿宋"/>
          <w:color w:val="000000" w:themeColor="text1"/>
          <w:sz w:val="28"/>
          <w:highlight w:val="none"/>
          <w14:textFill>
            <w14:solidFill>
              <w14:schemeClr w14:val="tx1"/>
            </w14:solidFill>
          </w14:textFill>
        </w:rPr>
        <w:t xml:space="preserve">年 </w:t>
      </w:r>
      <w:r>
        <w:rPr>
          <w:rFonts w:hint="eastAsia" w:ascii="仿宋" w:hAnsi="仿宋" w:eastAsia="仿宋" w:cs="仿宋"/>
          <w:color w:val="000000" w:themeColor="text1"/>
          <w:sz w:val="28"/>
          <w:highlight w:val="none"/>
          <w:u w:val="single"/>
          <w14:textFill>
            <w14:solidFill>
              <w14:schemeClr w14:val="tx1"/>
            </w14:solidFill>
          </w14:textFill>
        </w:rPr>
        <w:t xml:space="preserve"> </w:t>
      </w:r>
      <w:r>
        <w:rPr>
          <w:rFonts w:hint="eastAsia" w:ascii="仿宋" w:hAnsi="仿宋" w:eastAsia="仿宋" w:cs="仿宋"/>
          <w:color w:val="000000" w:themeColor="text1"/>
          <w:sz w:val="28"/>
          <w:highlight w:val="none"/>
          <w:u w:val="single"/>
          <w:lang w:val="en-US" w:eastAsia="zh-CN"/>
          <w14:textFill>
            <w14:solidFill>
              <w14:schemeClr w14:val="tx1"/>
            </w14:solidFill>
          </w14:textFill>
        </w:rPr>
        <w:t>2</w:t>
      </w:r>
      <w:r>
        <w:rPr>
          <w:rFonts w:hint="eastAsia" w:ascii="仿宋" w:hAnsi="仿宋" w:eastAsia="仿宋" w:cs="仿宋"/>
          <w:color w:val="000000" w:themeColor="text1"/>
          <w:sz w:val="28"/>
          <w:highlight w:val="none"/>
          <w:u w:val="single"/>
          <w14:textFill>
            <w14:solidFill>
              <w14:schemeClr w14:val="tx1"/>
            </w14:solidFill>
          </w14:textFill>
        </w:rPr>
        <w:t xml:space="preserve"> </w:t>
      </w:r>
      <w:r>
        <w:rPr>
          <w:rFonts w:hint="eastAsia" w:ascii="仿宋" w:hAnsi="仿宋" w:eastAsia="仿宋" w:cs="仿宋"/>
          <w:color w:val="000000" w:themeColor="text1"/>
          <w:sz w:val="28"/>
          <w:highlight w:val="none"/>
          <w14:textFill>
            <w14:solidFill>
              <w14:schemeClr w14:val="tx1"/>
            </w14:solidFill>
          </w14:textFill>
        </w:rPr>
        <w:t>月</w:t>
      </w:r>
    </w:p>
    <w:p w14:paraId="488AD27F">
      <w:pPr>
        <w:jc w:val="center"/>
        <w:rPr>
          <w:rFonts w:hint="eastAsia" w:ascii="仿宋" w:hAnsi="仿宋" w:eastAsia="仿宋" w:cs="仿宋"/>
          <w:b/>
          <w:color w:val="000000" w:themeColor="text1"/>
          <w:sz w:val="44"/>
          <w:szCs w:val="44"/>
          <w:highlight w:val="none"/>
          <w14:textFill>
            <w14:solidFill>
              <w14:schemeClr w14:val="tx1"/>
            </w14:solidFill>
          </w14:textFill>
        </w:rPr>
      </w:pPr>
    </w:p>
    <w:p w14:paraId="1E8457B9">
      <w:pPr>
        <w:pStyle w:val="55"/>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bookmarkStart w:id="0" w:name="_Hlt10553106"/>
      <w:bookmarkEnd w:id="0"/>
      <w:bookmarkStart w:id="1" w:name="_Hlt10553107"/>
      <w:bookmarkEnd w:id="1"/>
      <w:bookmarkStart w:id="2" w:name="_Toc20305"/>
    </w:p>
    <w:p w14:paraId="3AB5F0FA">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3" w:name="_Hlt91233176"/>
      <w:bookmarkEnd w:id="3"/>
      <w:r>
        <w:rPr>
          <w:rFonts w:hint="eastAsia" w:ascii="仿宋" w:hAnsi="仿宋" w:eastAsia="仿宋" w:cs="仿宋"/>
          <w:b/>
          <w:color w:val="auto"/>
          <w:sz w:val="44"/>
          <w:szCs w:val="44"/>
          <w:highlight w:val="none"/>
        </w:rPr>
        <w:t>目录</w:t>
      </w:r>
    </w:p>
    <w:p w14:paraId="44DDAC84">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4EBA416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4CF9D40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77CD9A3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289F008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7BAF34B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6912643F">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1164263F">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43CDDF40">
      <w:pPr>
        <w:spacing w:line="360" w:lineRule="auto"/>
        <w:ind w:firstLine="549" w:firstLineChars="229"/>
        <w:rPr>
          <w:rFonts w:hint="eastAsia" w:ascii="仿宋" w:hAnsi="仿宋" w:eastAsia="仿宋" w:cs="仿宋"/>
          <w:color w:val="auto"/>
          <w:sz w:val="24"/>
          <w:highlight w:val="none"/>
        </w:rPr>
      </w:pPr>
    </w:p>
    <w:p w14:paraId="0DACADE1">
      <w:pPr>
        <w:spacing w:line="360" w:lineRule="auto"/>
        <w:ind w:firstLine="549" w:firstLineChars="229"/>
        <w:rPr>
          <w:rFonts w:hint="eastAsia" w:ascii="仿宋" w:hAnsi="仿宋" w:eastAsia="仿宋" w:cs="仿宋"/>
          <w:color w:val="auto"/>
          <w:sz w:val="24"/>
          <w:highlight w:val="none"/>
        </w:rPr>
      </w:pPr>
    </w:p>
    <w:p w14:paraId="469F390F">
      <w:pPr>
        <w:pStyle w:val="3"/>
        <w:rPr>
          <w:rFonts w:hint="eastAsia" w:ascii="仿宋" w:hAnsi="仿宋" w:eastAsia="仿宋" w:cs="仿宋"/>
          <w:color w:val="000000" w:themeColor="text1"/>
          <w:highlight w:val="none"/>
          <w14:textFill>
            <w14:solidFill>
              <w14:schemeClr w14:val="tx1"/>
            </w14:solidFill>
          </w14:textFill>
        </w:rPr>
      </w:pPr>
    </w:p>
    <w:p w14:paraId="3A9A9CBA">
      <w:pPr>
        <w:pStyle w:val="3"/>
        <w:rPr>
          <w:rFonts w:hint="eastAsia" w:ascii="仿宋" w:hAnsi="仿宋" w:eastAsia="仿宋" w:cs="仿宋"/>
          <w:color w:val="000000" w:themeColor="text1"/>
          <w:highlight w:val="none"/>
          <w14:textFill>
            <w14:solidFill>
              <w14:schemeClr w14:val="tx1"/>
            </w14:solidFill>
          </w14:textFill>
        </w:rPr>
      </w:pPr>
    </w:p>
    <w:p w14:paraId="162A16B0">
      <w:pPr>
        <w:pStyle w:val="3"/>
        <w:rPr>
          <w:rFonts w:hint="eastAsia" w:ascii="仿宋" w:hAnsi="仿宋" w:eastAsia="仿宋" w:cs="仿宋"/>
          <w:color w:val="000000" w:themeColor="text1"/>
          <w:highlight w:val="none"/>
          <w14:textFill>
            <w14:solidFill>
              <w14:schemeClr w14:val="tx1"/>
            </w14:solidFill>
          </w14:textFill>
        </w:rPr>
      </w:pPr>
    </w:p>
    <w:p w14:paraId="3B774891">
      <w:pPr>
        <w:rPr>
          <w:rFonts w:hint="eastAsia" w:ascii="仿宋" w:hAnsi="仿宋" w:eastAsia="仿宋" w:cs="仿宋"/>
          <w:color w:val="000000" w:themeColor="text1"/>
          <w:highlight w:val="none"/>
          <w14:textFill>
            <w14:solidFill>
              <w14:schemeClr w14:val="tx1"/>
            </w14:solidFill>
          </w14:textFill>
        </w:rPr>
      </w:pPr>
    </w:p>
    <w:p w14:paraId="7A3B2F2F">
      <w:pPr>
        <w:pStyle w:val="2"/>
        <w:rPr>
          <w:rFonts w:hint="eastAsia" w:ascii="仿宋" w:hAnsi="仿宋" w:eastAsia="仿宋" w:cs="仿宋"/>
          <w:color w:val="000000" w:themeColor="text1"/>
          <w:highlight w:val="none"/>
          <w14:textFill>
            <w14:solidFill>
              <w14:schemeClr w14:val="tx1"/>
            </w14:solidFill>
          </w14:textFill>
        </w:rPr>
      </w:pPr>
    </w:p>
    <w:p w14:paraId="29D571BA">
      <w:pPr>
        <w:pStyle w:val="2"/>
        <w:rPr>
          <w:rFonts w:hint="eastAsia" w:ascii="仿宋" w:hAnsi="仿宋" w:eastAsia="仿宋" w:cs="仿宋"/>
          <w:color w:val="000000" w:themeColor="text1"/>
          <w:highlight w:val="none"/>
          <w14:textFill>
            <w14:solidFill>
              <w14:schemeClr w14:val="tx1"/>
            </w14:solidFill>
          </w14:textFill>
        </w:rPr>
      </w:pPr>
    </w:p>
    <w:p w14:paraId="4D297E23">
      <w:pPr>
        <w:pStyle w:val="2"/>
        <w:rPr>
          <w:rFonts w:hint="eastAsia" w:ascii="仿宋" w:hAnsi="仿宋" w:eastAsia="仿宋" w:cs="仿宋"/>
          <w:color w:val="000000" w:themeColor="text1"/>
          <w:highlight w:val="none"/>
          <w14:textFill>
            <w14:solidFill>
              <w14:schemeClr w14:val="tx1"/>
            </w14:solidFill>
          </w14:textFill>
        </w:rPr>
      </w:pPr>
    </w:p>
    <w:p w14:paraId="3CB38E12">
      <w:pPr>
        <w:pStyle w:val="2"/>
        <w:rPr>
          <w:rFonts w:hint="eastAsia" w:ascii="仿宋" w:hAnsi="仿宋" w:eastAsia="仿宋" w:cs="仿宋"/>
          <w:color w:val="000000" w:themeColor="text1"/>
          <w:highlight w:val="none"/>
          <w14:textFill>
            <w14:solidFill>
              <w14:schemeClr w14:val="tx1"/>
            </w14:solidFill>
          </w14:textFill>
        </w:rPr>
      </w:pPr>
    </w:p>
    <w:p w14:paraId="74E1EF27">
      <w:pPr>
        <w:pStyle w:val="3"/>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第一章 </w:t>
      </w:r>
      <w:bookmarkEnd w:id="2"/>
      <w:r>
        <w:rPr>
          <w:rFonts w:hint="eastAsia" w:ascii="仿宋" w:hAnsi="仿宋" w:eastAsia="仿宋" w:cs="仿宋"/>
          <w:color w:val="000000" w:themeColor="text1"/>
          <w:highlight w:val="none"/>
          <w:lang w:eastAsia="zh-CN"/>
          <w14:textFill>
            <w14:solidFill>
              <w14:schemeClr w14:val="tx1"/>
            </w14:solidFill>
          </w14:textFill>
        </w:rPr>
        <w:t>招标公告</w:t>
      </w:r>
    </w:p>
    <w:p w14:paraId="4F5ECEC6">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132BEE5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2025年度滨海新区出口信用保险政府联保服务项目</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bCs/>
          <w:color w:val="000000" w:themeColor="text1"/>
          <w:sz w:val="24"/>
          <w:highlight w:val="none"/>
          <w14:textFill>
            <w14:solidFill>
              <w14:schemeClr w14:val="tx1"/>
            </w14:solidFill>
          </w14:textFill>
        </w:rPr>
        <w:t>浙江政府采购云平台（以下简称“政采云平台”），网址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"http://zcy.gov.cn/" </w:instrText>
      </w:r>
      <w:r>
        <w:rPr>
          <w:rFonts w:hint="eastAsia" w:ascii="仿宋" w:hAnsi="仿宋" w:eastAsia="仿宋" w:cs="仿宋"/>
          <w:highlight w:val="none"/>
        </w:rPr>
        <w:fldChar w:fldCharType="separate"/>
      </w:r>
      <w:r>
        <w:rPr>
          <w:rFonts w:hint="eastAsia" w:ascii="仿宋" w:hAnsi="仿宋" w:eastAsia="仿宋" w:cs="仿宋"/>
          <w:bCs/>
          <w:color w:val="000000" w:themeColor="text1"/>
          <w:sz w:val="24"/>
          <w:highlight w:val="none"/>
          <w:u w:val="single"/>
          <w14:textFill>
            <w14:solidFill>
              <w14:schemeClr w14:val="tx1"/>
            </w14:solidFill>
          </w14:textFill>
        </w:rPr>
        <w:t>http://www.zcygov.cn/</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u w:val="single"/>
          <w14:textFill>
            <w14:solidFill>
              <w14:schemeClr w14:val="tx1"/>
            </w14:solidFill>
          </w14:textFill>
        </w:rPr>
        <w:t>年 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 xml:space="preserve"> 月 </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 xml:space="preserve"> 25</w:t>
      </w:r>
      <w:r>
        <w:rPr>
          <w:rFonts w:hint="eastAsia" w:ascii="仿宋" w:hAnsi="仿宋" w:eastAsia="仿宋" w:cs="仿宋"/>
          <w:bCs/>
          <w:color w:val="000000" w:themeColor="text1"/>
          <w:sz w:val="24"/>
          <w:highlight w:val="none"/>
          <w:u w:val="single"/>
          <w14:textFill>
            <w14:solidFill>
              <w14:schemeClr w14:val="tx1"/>
            </w14:solidFill>
          </w14:textFill>
        </w:rPr>
        <w:t xml:space="preserve"> 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highlight w:val="none"/>
          <w:u w:val="single"/>
          <w14:textFill>
            <w14:solidFill>
              <w14:schemeClr w14:val="tx1"/>
            </w14:solidFill>
          </w14:textFill>
        </w:rPr>
        <w:t>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 分（</w:t>
      </w:r>
      <w:r>
        <w:rPr>
          <w:rFonts w:hint="eastAsia" w:ascii="仿宋" w:hAnsi="仿宋" w:eastAsia="仿宋" w:cs="仿宋"/>
          <w:bCs/>
          <w:color w:val="000000" w:themeColor="text1"/>
          <w:sz w:val="24"/>
          <w:highlight w:val="none"/>
          <w14:textFill>
            <w14:solidFill>
              <w14:schemeClr w14:val="tx1"/>
            </w14:solidFill>
          </w14:textFill>
        </w:rPr>
        <w:t>北京时间）前递交（上传）响应文件</w:t>
      </w:r>
      <w:r>
        <w:rPr>
          <w:rFonts w:hint="eastAsia" w:ascii="仿宋" w:hAnsi="仿宋" w:eastAsia="仿宋" w:cs="仿宋"/>
          <w:color w:val="000000" w:themeColor="text1"/>
          <w:sz w:val="24"/>
          <w:highlight w:val="none"/>
          <w14:textFill>
            <w14:solidFill>
              <w14:schemeClr w14:val="tx1"/>
            </w14:solidFill>
          </w14:textFill>
        </w:rPr>
        <w:t>。</w:t>
      </w:r>
    </w:p>
    <w:p w14:paraId="62562455">
      <w:pPr>
        <w:spacing w:beforeLines="100" w:afterLines="100"/>
        <w:rPr>
          <w:rFonts w:hint="eastAsia" w:ascii="仿宋" w:hAnsi="仿宋" w:eastAsia="仿宋" w:cs="仿宋"/>
          <w:b/>
          <w:bCs/>
          <w:color w:val="000000" w:themeColor="text1"/>
          <w:sz w:val="24"/>
          <w:highlight w:val="none"/>
          <w14:textFill>
            <w14:solidFill>
              <w14:schemeClr w14:val="tx1"/>
            </w14:solidFill>
          </w14:textFill>
        </w:rPr>
      </w:pPr>
      <w:bookmarkStart w:id="4" w:name="_Toc35393621"/>
      <w:bookmarkStart w:id="5" w:name="_Toc35393790"/>
      <w:bookmarkStart w:id="6" w:name="_Toc28359002"/>
      <w:bookmarkStart w:id="7" w:name="_Toc28359079"/>
      <w:bookmarkStart w:id="8" w:name="_Hlk24379207"/>
      <w:r>
        <w:rPr>
          <w:rFonts w:hint="eastAsia" w:ascii="仿宋" w:hAnsi="仿宋" w:eastAsia="仿宋" w:cs="仿宋"/>
          <w:b/>
          <w:bCs/>
          <w:color w:val="000000" w:themeColor="text1"/>
          <w:sz w:val="24"/>
          <w:highlight w:val="none"/>
          <w14:textFill>
            <w14:solidFill>
              <w14:schemeClr w14:val="tx1"/>
            </w14:solidFill>
          </w14:textFill>
        </w:rPr>
        <w:t>一、项目基本情况</w:t>
      </w:r>
      <w:bookmarkEnd w:id="4"/>
      <w:bookmarkEnd w:id="5"/>
      <w:bookmarkEnd w:id="6"/>
      <w:bookmarkEnd w:id="7"/>
    </w:p>
    <w:p w14:paraId="0E1D3C7D">
      <w:pPr>
        <w:spacing w:line="360" w:lineRule="auto"/>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项目编号：</w:t>
      </w:r>
      <w:r>
        <w:rPr>
          <w:rFonts w:ascii="微软雅黑" w:hAnsi="微软雅黑" w:eastAsia="微软雅黑" w:cs="微软雅黑"/>
          <w:i w:val="0"/>
          <w:iCs w:val="0"/>
          <w:caps w:val="0"/>
          <w:color w:val="333333"/>
          <w:spacing w:val="0"/>
          <w:sz w:val="21"/>
          <w:szCs w:val="21"/>
          <w:shd w:val="clear" w:fill="FFFFFF"/>
        </w:rPr>
        <w:t>临[2025]468号</w:t>
      </w:r>
    </w:p>
    <w:p w14:paraId="14E52297">
      <w:pPr>
        <w:spacing w:line="360" w:lineRule="auto"/>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项目名称：</w:t>
      </w:r>
      <w:r>
        <w:rPr>
          <w:rFonts w:hint="eastAsia" w:ascii="仿宋" w:hAnsi="仿宋" w:eastAsia="仿宋" w:cs="仿宋"/>
          <w:bCs/>
          <w:color w:val="000000" w:themeColor="text1"/>
          <w:sz w:val="24"/>
          <w:highlight w:val="none"/>
          <w:lang w:eastAsia="zh-CN"/>
          <w14:textFill>
            <w14:solidFill>
              <w14:schemeClr w14:val="tx1"/>
            </w14:solidFill>
          </w14:textFill>
        </w:rPr>
        <w:t>2025年度滨海新区出口信用保险政府联保服务项目</w:t>
      </w:r>
    </w:p>
    <w:bookmarkEnd w:id="8"/>
    <w:p w14:paraId="25E4D4F1">
      <w:pPr>
        <w:spacing w:line="360" w:lineRule="auto"/>
        <w:jc w:val="left"/>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采购方式：</w:t>
      </w:r>
      <w:r>
        <w:rPr>
          <w:rFonts w:hint="eastAsia" w:ascii="仿宋" w:hAnsi="仿宋" w:eastAsia="仿宋" w:cs="仿宋"/>
          <w:bCs/>
          <w:color w:val="000000" w:themeColor="text1"/>
          <w:sz w:val="24"/>
          <w:highlight w:val="none"/>
          <w:lang w:val="en-US" w:eastAsia="zh-CN"/>
          <w14:textFill>
            <w14:solidFill>
              <w14:schemeClr w14:val="tx1"/>
            </w14:solidFill>
          </w14:textFill>
        </w:rPr>
        <w:t>公开招标</w:t>
      </w:r>
      <w:bookmarkStart w:id="95" w:name="_GoBack"/>
      <w:bookmarkEnd w:id="95"/>
    </w:p>
    <w:p w14:paraId="07D04A0A">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预算金额（元）：2</w:t>
      </w:r>
      <w:r>
        <w:rPr>
          <w:rFonts w:hint="eastAsia" w:ascii="仿宋" w:hAnsi="仿宋" w:eastAsia="仿宋" w:cs="仿宋"/>
          <w:bCs/>
          <w:color w:val="000000" w:themeColor="text1"/>
          <w:sz w:val="24"/>
          <w:highlight w:val="none"/>
          <w:lang w:val="en-US" w:eastAsia="zh-CN"/>
          <w14:textFill>
            <w14:solidFill>
              <w14:schemeClr w14:val="tx1"/>
            </w14:solidFill>
          </w14:textFill>
        </w:rPr>
        <w:t>0</w:t>
      </w:r>
      <w:r>
        <w:rPr>
          <w:rFonts w:hint="eastAsia" w:ascii="仿宋" w:hAnsi="仿宋" w:eastAsia="仿宋" w:cs="仿宋"/>
          <w:bCs/>
          <w:color w:val="000000" w:themeColor="text1"/>
          <w:sz w:val="24"/>
          <w:highlight w:val="none"/>
          <w14:textFill>
            <w14:solidFill>
              <w14:schemeClr w14:val="tx1"/>
            </w14:solidFill>
          </w14:textFill>
        </w:rPr>
        <w:t>00000</w:t>
      </w:r>
    </w:p>
    <w:p w14:paraId="67593F3D">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最高限价（元）：1</w:t>
      </w:r>
      <w:r>
        <w:rPr>
          <w:rFonts w:hint="eastAsia" w:ascii="仿宋" w:hAnsi="仿宋" w:eastAsia="仿宋" w:cs="仿宋"/>
          <w:bCs/>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 xml:space="preserve">00000    </w:t>
      </w:r>
      <w:r>
        <w:rPr>
          <w:rFonts w:hint="eastAsia" w:ascii="仿宋" w:hAnsi="仿宋" w:eastAsia="仿宋" w:cs="仿宋"/>
          <w:bCs/>
          <w:color w:val="000000" w:themeColor="text1"/>
          <w:sz w:val="24"/>
          <w:highlight w:val="none"/>
          <w:lang w:val="en-US" w:eastAsia="zh-CN"/>
          <w14:textFill>
            <w14:solidFill>
              <w14:schemeClr w14:val="tx1"/>
            </w14:solidFill>
          </w14:textFill>
        </w:rPr>
        <w:t>8</w:t>
      </w:r>
      <w:r>
        <w:rPr>
          <w:rFonts w:hint="eastAsia" w:ascii="仿宋" w:hAnsi="仿宋" w:eastAsia="仿宋" w:cs="仿宋"/>
          <w:bCs/>
          <w:color w:val="000000" w:themeColor="text1"/>
          <w:sz w:val="24"/>
          <w:highlight w:val="none"/>
          <w14:textFill>
            <w14:solidFill>
              <w14:schemeClr w14:val="tx1"/>
            </w14:solidFill>
          </w14:textFill>
        </w:rPr>
        <w:t>00000</w:t>
      </w:r>
    </w:p>
    <w:p w14:paraId="6A34CED9">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采购需求：  </w:t>
      </w:r>
    </w:p>
    <w:p w14:paraId="286AD093">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标项一： </w:t>
      </w:r>
    </w:p>
    <w:p w14:paraId="5E33813C">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lang w:eastAsia="zh-CN"/>
          <w14:textFill>
            <w14:solidFill>
              <w14:schemeClr w14:val="tx1"/>
            </w14:solidFill>
          </w14:textFill>
        </w:rPr>
        <w:t>2025年度滨海新区出口信用保险政府联保服务项目</w:t>
      </w:r>
      <w:r>
        <w:rPr>
          <w:rFonts w:hint="eastAsia" w:ascii="仿宋" w:hAnsi="仿宋" w:eastAsia="仿宋" w:cs="仿宋"/>
          <w:color w:val="000000" w:themeColor="text1"/>
          <w:sz w:val="24"/>
          <w:highlight w:val="none"/>
          <w14:textFill>
            <w14:solidFill>
              <w14:schemeClr w14:val="tx1"/>
            </w14:solidFill>
          </w14:textFill>
        </w:rPr>
        <w:t>——单签</w:t>
      </w:r>
    </w:p>
    <w:p w14:paraId="45779580">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数量：</w:t>
      </w:r>
      <w:r>
        <w:rPr>
          <w:rFonts w:hint="eastAsia" w:ascii="仿宋" w:hAnsi="仿宋" w:eastAsia="仿宋" w:cs="仿宋"/>
          <w:bCs/>
          <w:color w:val="000000" w:themeColor="text1"/>
          <w:sz w:val="24"/>
          <w:highlight w:val="none"/>
          <w:u w:val="single"/>
          <w14:textFill>
            <w14:solidFill>
              <w14:schemeClr w14:val="tx1"/>
            </w14:solidFill>
          </w14:textFill>
        </w:rPr>
        <w:t xml:space="preserve">  1   </w:t>
      </w:r>
    </w:p>
    <w:p w14:paraId="75CFBD9D">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00000</w:t>
      </w:r>
    </w:p>
    <w:p w14:paraId="68C8E754">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标项二： </w:t>
      </w:r>
    </w:p>
    <w:p w14:paraId="1214CD11">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lang w:eastAsia="zh-CN"/>
          <w14:textFill>
            <w14:solidFill>
              <w14:schemeClr w14:val="tx1"/>
            </w14:solidFill>
          </w14:textFill>
        </w:rPr>
        <w:t>2025年度滨海新区出口信用保险政府联保服务项目</w:t>
      </w:r>
      <w:r>
        <w:rPr>
          <w:rFonts w:hint="eastAsia" w:ascii="仿宋" w:hAnsi="仿宋" w:eastAsia="仿宋" w:cs="仿宋"/>
          <w:color w:val="000000" w:themeColor="text1"/>
          <w:sz w:val="24"/>
          <w:highlight w:val="none"/>
          <w14:textFill>
            <w14:solidFill>
              <w14:schemeClr w14:val="tx1"/>
            </w14:solidFill>
          </w14:textFill>
        </w:rPr>
        <w:t>——统签</w:t>
      </w:r>
    </w:p>
    <w:p w14:paraId="4A4F2276">
      <w:pPr>
        <w:spacing w:line="360" w:lineRule="auto"/>
        <w:ind w:left="105" w:leftChars="5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数量：</w:t>
      </w:r>
      <w:r>
        <w:rPr>
          <w:rFonts w:hint="eastAsia" w:ascii="仿宋" w:hAnsi="仿宋" w:eastAsia="仿宋" w:cs="仿宋"/>
          <w:bCs/>
          <w:color w:val="000000" w:themeColor="text1"/>
          <w:sz w:val="24"/>
          <w:highlight w:val="none"/>
          <w:u w:val="single"/>
          <w14:textFill>
            <w14:solidFill>
              <w14:schemeClr w14:val="tx1"/>
            </w14:solidFill>
          </w14:textFill>
        </w:rPr>
        <w:t xml:space="preserve">  1   </w:t>
      </w:r>
    </w:p>
    <w:p w14:paraId="5410107E">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00000</w:t>
      </w:r>
    </w:p>
    <w:p w14:paraId="2C92F983">
      <w:pPr>
        <w:spacing w:line="360" w:lineRule="auto"/>
        <w:ind w:firstLine="120" w:firstLineChars="5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简要规格描述或项目基本概况介绍、用途：</w:t>
      </w:r>
      <w:r>
        <w:rPr>
          <w:rFonts w:hint="eastAsia" w:ascii="仿宋" w:hAnsi="仿宋" w:eastAsia="仿宋" w:cs="仿宋"/>
          <w:bCs/>
          <w:color w:val="000000" w:themeColor="text1"/>
          <w:sz w:val="24"/>
          <w:highlight w:val="none"/>
          <w:u w:val="single"/>
          <w14:textFill>
            <w14:solidFill>
              <w14:schemeClr w14:val="tx1"/>
            </w14:solidFill>
          </w14:textFill>
        </w:rPr>
        <w:t>详见</w:t>
      </w:r>
      <w:r>
        <w:rPr>
          <w:rFonts w:hint="eastAsia" w:ascii="仿宋" w:hAnsi="仿宋" w:eastAsia="仿宋" w:cs="仿宋"/>
          <w:bCs/>
          <w:color w:val="000000" w:themeColor="text1"/>
          <w:sz w:val="24"/>
          <w:highlight w:val="none"/>
          <w:u w:val="single"/>
          <w:lang w:eastAsia="zh-CN"/>
          <w14:textFill>
            <w14:solidFill>
              <w14:schemeClr w14:val="tx1"/>
            </w14:solidFill>
          </w14:textFill>
        </w:rPr>
        <w:t>招标文件</w:t>
      </w:r>
      <w:r>
        <w:rPr>
          <w:rFonts w:hint="eastAsia" w:ascii="仿宋" w:hAnsi="仿宋" w:eastAsia="仿宋" w:cs="仿宋"/>
          <w:bCs/>
          <w:color w:val="000000" w:themeColor="text1"/>
          <w:sz w:val="24"/>
          <w:highlight w:val="none"/>
          <w:u w:val="single"/>
          <w14:textFill>
            <w14:solidFill>
              <w14:schemeClr w14:val="tx1"/>
            </w14:solidFill>
          </w14:textFill>
        </w:rPr>
        <w:t>。</w:t>
      </w:r>
    </w:p>
    <w:p w14:paraId="4D91C669">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合同履行期限：</w:t>
      </w:r>
      <w:r>
        <w:rPr>
          <w:rFonts w:hint="eastAsia" w:ascii="仿宋" w:hAnsi="仿宋" w:eastAsia="仿宋" w:cs="仿宋"/>
          <w:bCs/>
          <w:color w:val="000000" w:themeColor="text1"/>
          <w:sz w:val="24"/>
          <w:highlight w:val="none"/>
          <w:u w:val="single"/>
          <w14:textFill>
            <w14:solidFill>
              <w14:schemeClr w14:val="tx1"/>
            </w14:solidFill>
          </w14:textFill>
        </w:rPr>
        <w:t xml:space="preserve">  一年    </w:t>
      </w:r>
    </w:p>
    <w:p w14:paraId="04D9A819">
      <w:pPr>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本项目（</w:t>
      </w:r>
      <w:r>
        <w:rPr>
          <w:rFonts w:hint="eastAsia" w:ascii="仿宋" w:hAnsi="仿宋" w:eastAsia="仿宋" w:cs="仿宋"/>
          <w:bCs/>
          <w:color w:val="000000" w:themeColor="text1"/>
          <w:sz w:val="24"/>
          <w:highlight w:val="none"/>
          <w:u w:val="single"/>
          <w14:textFill>
            <w14:solidFill>
              <w14:schemeClr w14:val="tx1"/>
            </w14:solidFill>
          </w14:textFill>
        </w:rPr>
        <w:t>否</w:t>
      </w:r>
      <w:r>
        <w:rPr>
          <w:rFonts w:hint="eastAsia" w:ascii="仿宋" w:hAnsi="仿宋" w:eastAsia="仿宋" w:cs="仿宋"/>
          <w:bCs/>
          <w:color w:val="000000" w:themeColor="text1"/>
          <w:sz w:val="24"/>
          <w:highlight w:val="none"/>
          <w14:textFill>
            <w14:solidFill>
              <w14:schemeClr w14:val="tx1"/>
            </w14:solidFill>
          </w14:textFill>
        </w:rPr>
        <w:t>）接受联合体</w:t>
      </w:r>
      <w:r>
        <w:rPr>
          <w:rFonts w:hint="eastAsia" w:ascii="仿宋" w:hAnsi="仿宋" w:eastAsia="仿宋" w:cs="仿宋"/>
          <w:bCs/>
          <w:color w:val="000000" w:themeColor="text1"/>
          <w:sz w:val="24"/>
          <w:highlight w:val="none"/>
          <w:lang w:eastAsia="zh-CN"/>
          <w14:textFill>
            <w14:solidFill>
              <w14:schemeClr w14:val="tx1"/>
            </w14:solidFill>
          </w14:textFill>
        </w:rPr>
        <w:t>投标</w:t>
      </w:r>
      <w:r>
        <w:rPr>
          <w:rFonts w:hint="eastAsia" w:ascii="仿宋" w:hAnsi="仿宋" w:eastAsia="仿宋" w:cs="仿宋"/>
          <w:bCs/>
          <w:color w:val="000000" w:themeColor="text1"/>
          <w:sz w:val="24"/>
          <w:highlight w:val="none"/>
          <w14:textFill>
            <w14:solidFill>
              <w14:schemeClr w14:val="tx1"/>
            </w14:solidFill>
          </w14:textFill>
        </w:rPr>
        <w:t>。</w:t>
      </w:r>
    </w:p>
    <w:p w14:paraId="39575BFC">
      <w:pPr>
        <w:spacing w:beforeLines="100" w:afterLines="100"/>
        <w:rPr>
          <w:rFonts w:hint="eastAsia" w:ascii="仿宋" w:hAnsi="仿宋" w:eastAsia="仿宋" w:cs="仿宋"/>
          <w:b/>
          <w:bCs/>
          <w:color w:val="000000" w:themeColor="text1"/>
          <w:sz w:val="24"/>
          <w:highlight w:val="none"/>
          <w14:textFill>
            <w14:solidFill>
              <w14:schemeClr w14:val="tx1"/>
            </w14:solidFill>
          </w14:textFill>
        </w:rPr>
      </w:pPr>
      <w:bookmarkStart w:id="9" w:name="_Toc35393791"/>
      <w:bookmarkStart w:id="10" w:name="_Toc28359080"/>
      <w:bookmarkStart w:id="11" w:name="_Toc35393622"/>
      <w:bookmarkStart w:id="12" w:name="_Toc28359003"/>
      <w:r>
        <w:rPr>
          <w:rFonts w:hint="eastAsia" w:ascii="仿宋" w:hAnsi="仿宋" w:eastAsia="仿宋" w:cs="仿宋"/>
          <w:b/>
          <w:bCs/>
          <w:color w:val="000000" w:themeColor="text1"/>
          <w:sz w:val="24"/>
          <w:highlight w:val="none"/>
          <w14:textFill>
            <w14:solidFill>
              <w14:schemeClr w14:val="tx1"/>
            </w14:solidFill>
          </w14:textFill>
        </w:rPr>
        <w:t>二、申请人的资格要求：</w:t>
      </w:r>
      <w:bookmarkEnd w:id="9"/>
      <w:bookmarkEnd w:id="10"/>
      <w:bookmarkEnd w:id="11"/>
      <w:bookmarkEnd w:id="12"/>
    </w:p>
    <w:p w14:paraId="3046B070">
      <w:pPr>
        <w:spacing w:line="360" w:lineRule="auto"/>
        <w:ind w:firstLine="54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B0F1243">
      <w:pPr>
        <w:spacing w:line="360" w:lineRule="auto"/>
        <w:ind w:firstLine="540"/>
        <w:rPr>
          <w:rFonts w:hint="eastAsia" w:ascii="仿宋" w:hAnsi="仿宋" w:eastAsia="仿宋" w:cs="仿宋"/>
          <w:bCs/>
          <w:color w:val="000000" w:themeColor="text1"/>
          <w:sz w:val="24"/>
          <w:highlight w:val="none"/>
          <w14:textFill>
            <w14:solidFill>
              <w14:schemeClr w14:val="tx1"/>
            </w14:solidFill>
          </w14:textFill>
        </w:rPr>
      </w:pPr>
      <w:bookmarkStart w:id="13" w:name="_Toc28359081"/>
      <w:bookmarkStart w:id="14" w:name="_Toc28359004"/>
      <w:r>
        <w:rPr>
          <w:rFonts w:hint="eastAsia" w:ascii="仿宋" w:hAnsi="仿宋" w:eastAsia="仿宋" w:cs="仿宋"/>
          <w:bCs/>
          <w:color w:val="000000" w:themeColor="text1"/>
          <w:sz w:val="24"/>
          <w:highlight w:val="none"/>
          <w14:textFill>
            <w14:solidFill>
              <w14:schemeClr w14:val="tx1"/>
            </w14:solidFill>
          </w14:textFill>
        </w:rPr>
        <w:t xml:space="preserve">2.落实政府采购政策需满足的资格要求： </w:t>
      </w:r>
      <w:r>
        <w:rPr>
          <w:rFonts w:hint="eastAsia" w:ascii="仿宋" w:hAnsi="仿宋" w:eastAsia="仿宋" w:cs="仿宋"/>
          <w:bCs/>
          <w:color w:val="000000" w:themeColor="text1"/>
          <w:sz w:val="24"/>
          <w:highlight w:val="none"/>
          <w:u w:val="single"/>
          <w14:textFill>
            <w14:solidFill>
              <w14:schemeClr w14:val="tx1"/>
            </w14:solidFill>
          </w14:textFill>
        </w:rPr>
        <w:t xml:space="preserve"> /  </w:t>
      </w:r>
    </w:p>
    <w:p w14:paraId="2F0086B0">
      <w:pPr>
        <w:spacing w:line="360" w:lineRule="auto"/>
        <w:ind w:firstLine="54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3.本项目的特定资格要求：</w:t>
      </w:r>
    </w:p>
    <w:p w14:paraId="784A9C2E">
      <w:pPr>
        <w:spacing w:line="360" w:lineRule="auto"/>
        <w:ind w:firstLine="54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u w:val="single"/>
          <w14:textFill>
            <w14:solidFill>
              <w14:schemeClr w14:val="tx1"/>
            </w14:solidFill>
          </w14:textFill>
        </w:rPr>
        <w:t>具有中国保险监督管理委员会颁发的《经营保险业务许可证》、且具有开展出口信用保险业务的相关凭证。</w:t>
      </w:r>
    </w:p>
    <w:p w14:paraId="5F5861AA">
      <w:pPr>
        <w:spacing w:line="360" w:lineRule="auto"/>
        <w:ind w:firstLine="540"/>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3.2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rFonts w:hint="eastAsia" w:ascii="仿宋" w:hAnsi="仿宋" w:eastAsia="仿宋" w:cs="仿宋"/>
          <w:color w:val="000000" w:themeColor="text1"/>
          <w:kern w:val="0"/>
          <w:sz w:val="24"/>
          <w:highlight w:val="none"/>
          <w:u w:val="single"/>
          <w14:textFill>
            <w14:solidFill>
              <w14:schemeClr w14:val="tx1"/>
            </w14:solidFill>
          </w14:textFill>
        </w:rPr>
        <w:t>投标时提供的人员、业绩、荣誉、知识产权、项目案例等，必须为投标分公司本身所具有，总公司或其他分公司的人员、业绩、荣誉、知识产权、项目案例等，不能作为该投标分公司的文件予以确认。</w:t>
      </w:r>
    </w:p>
    <w:p w14:paraId="7A251197">
      <w:pPr>
        <w:spacing w:beforeLines="100" w:afterLines="100"/>
        <w:rPr>
          <w:rFonts w:hint="eastAsia" w:ascii="仿宋" w:hAnsi="仿宋" w:eastAsia="仿宋" w:cs="仿宋"/>
          <w:b/>
          <w:bCs/>
          <w:color w:val="000000" w:themeColor="text1"/>
          <w:sz w:val="24"/>
          <w:highlight w:val="none"/>
          <w14:textFill>
            <w14:solidFill>
              <w14:schemeClr w14:val="tx1"/>
            </w14:solidFill>
          </w14:textFill>
        </w:rPr>
      </w:pPr>
      <w:bookmarkStart w:id="15" w:name="_Toc35393623"/>
      <w:bookmarkStart w:id="16" w:name="_Toc35393792"/>
      <w:r>
        <w:rPr>
          <w:rFonts w:hint="eastAsia" w:ascii="仿宋" w:hAnsi="仿宋" w:eastAsia="仿宋" w:cs="仿宋"/>
          <w:b/>
          <w:bCs/>
          <w:color w:val="000000" w:themeColor="text1"/>
          <w:sz w:val="24"/>
          <w:highlight w:val="none"/>
          <w14:textFill>
            <w14:solidFill>
              <w14:schemeClr w14:val="tx1"/>
            </w14:solidFill>
          </w14:textFill>
        </w:rPr>
        <w:t>三、获取（下载）采购文件</w:t>
      </w:r>
      <w:bookmarkEnd w:id="13"/>
      <w:bookmarkEnd w:id="14"/>
      <w:bookmarkEnd w:id="15"/>
      <w:bookmarkEnd w:id="16"/>
    </w:p>
    <w:p w14:paraId="372ABF5F">
      <w:pPr>
        <w:spacing w:line="360" w:lineRule="auto"/>
        <w:ind w:firstLine="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/至 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 0</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 xml:space="preserve"> 月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25 </w:t>
      </w:r>
      <w:r>
        <w:rPr>
          <w:rFonts w:hint="eastAsia" w:ascii="仿宋" w:hAnsi="仿宋" w:eastAsia="仿宋" w:cs="仿宋"/>
          <w:color w:val="000000" w:themeColor="text1"/>
          <w:sz w:val="24"/>
          <w:highlight w:val="none"/>
          <w:u w:val="single"/>
          <w14:textFill>
            <w14:solidFill>
              <w14:schemeClr w14:val="tx1"/>
            </w14:solidFill>
          </w14:textFill>
        </w:rPr>
        <w:t xml:space="preserve"> 日 </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AAC18F3">
      <w:pPr>
        <w:spacing w:line="360" w:lineRule="auto"/>
        <w:ind w:firstLine="54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Cs/>
          <w:color w:val="000000" w:themeColor="text1"/>
          <w:sz w:val="24"/>
          <w:highlight w:val="none"/>
          <w14:textFill>
            <w14:solidFill>
              <w14:schemeClr w14:val="tx1"/>
            </w14:solidFill>
          </w14:textFill>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"http://zcy.gov.cn/" </w:instrText>
      </w:r>
      <w:r>
        <w:rPr>
          <w:rFonts w:hint="eastAsia" w:ascii="仿宋" w:hAnsi="仿宋" w:eastAsia="仿宋" w:cs="仿宋"/>
          <w:highlight w:val="none"/>
        </w:rPr>
        <w:fldChar w:fldCharType="separate"/>
      </w:r>
      <w:r>
        <w:rPr>
          <w:rFonts w:hint="eastAsia" w:ascii="仿宋" w:hAnsi="仿宋" w:eastAsia="仿宋" w:cs="仿宋"/>
          <w:bCs/>
          <w:color w:val="000000" w:themeColor="text1"/>
          <w:sz w:val="24"/>
          <w:highlight w:val="none"/>
          <w:u w:val="single"/>
          <w14:textFill>
            <w14:solidFill>
              <w14:schemeClr w14:val="tx1"/>
            </w14:solidFill>
          </w14:textFill>
        </w:rPr>
        <w:t>http://www.zcygov.cn/</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p>
    <w:p w14:paraId="5FDBEFA0">
      <w:pPr>
        <w:spacing w:line="360" w:lineRule="auto"/>
        <w:ind w:firstLine="54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方式：供应商登陆政采云平台https://www.zcygov.cn/在线申请获取</w:t>
      </w:r>
      <w:r>
        <w:rPr>
          <w:rFonts w:hint="eastAsia" w:ascii="仿宋" w:hAnsi="仿宋" w:eastAsia="仿宋" w:cs="仿宋"/>
          <w:bCs/>
          <w:color w:val="000000" w:themeColor="text1"/>
          <w:sz w:val="24"/>
          <w:highlight w:val="none"/>
          <w:lang w:eastAsia="zh-CN"/>
          <w14:textFill>
            <w14:solidFill>
              <w14:schemeClr w14:val="tx1"/>
            </w14:solidFill>
          </w14:textFill>
        </w:rPr>
        <w:t>招标文件</w:t>
      </w:r>
      <w:r>
        <w:rPr>
          <w:rFonts w:hint="eastAsia" w:ascii="仿宋" w:hAnsi="仿宋" w:eastAsia="仿宋" w:cs="仿宋"/>
          <w:bCs/>
          <w:color w:val="000000" w:themeColor="text1"/>
          <w:sz w:val="24"/>
          <w:highlight w:val="none"/>
          <w14:textFill>
            <w14:solidFill>
              <w14:schemeClr w14:val="tx1"/>
            </w14:solidFill>
          </w14:textFill>
        </w:rPr>
        <w:t>（进入“项目采购”应用，在获取采购文件菜单中选择项目，申请获取</w:t>
      </w:r>
      <w:r>
        <w:rPr>
          <w:rFonts w:hint="eastAsia" w:ascii="仿宋" w:hAnsi="仿宋" w:eastAsia="仿宋" w:cs="仿宋"/>
          <w:bCs/>
          <w:color w:val="000000" w:themeColor="text1"/>
          <w:sz w:val="24"/>
          <w:highlight w:val="none"/>
          <w:lang w:eastAsia="zh-CN"/>
          <w14:textFill>
            <w14:solidFill>
              <w14:schemeClr w14:val="tx1"/>
            </w14:solidFill>
          </w14:textFill>
        </w:rPr>
        <w:t>招标文件</w:t>
      </w:r>
      <w:r>
        <w:rPr>
          <w:rFonts w:hint="eastAsia" w:ascii="仿宋" w:hAnsi="仿宋" w:eastAsia="仿宋" w:cs="仿宋"/>
          <w:bCs/>
          <w:color w:val="000000" w:themeColor="text1"/>
          <w:sz w:val="24"/>
          <w:highlight w:val="none"/>
          <w14:textFill>
            <w14:solidFill>
              <w14:schemeClr w14:val="tx1"/>
            </w14:solidFill>
          </w14:textFill>
        </w:rPr>
        <w:t xml:space="preserve">） </w:t>
      </w:r>
    </w:p>
    <w:p w14:paraId="0DDCBABC">
      <w:pPr>
        <w:spacing w:line="360" w:lineRule="auto"/>
        <w:ind w:firstLine="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售价（元）：0</w:t>
      </w:r>
    </w:p>
    <w:p w14:paraId="6ED0779B">
      <w:pPr>
        <w:spacing w:beforeLines="100" w:afterLines="100"/>
        <w:rPr>
          <w:rFonts w:hint="eastAsia" w:ascii="仿宋" w:hAnsi="仿宋" w:eastAsia="仿宋" w:cs="仿宋"/>
          <w:b/>
          <w:bCs/>
          <w:color w:val="000000" w:themeColor="text1"/>
          <w:sz w:val="24"/>
          <w:highlight w:val="none"/>
          <w14:textFill>
            <w14:solidFill>
              <w14:schemeClr w14:val="tx1"/>
            </w14:solidFill>
          </w14:textFill>
        </w:rPr>
      </w:pPr>
      <w:bookmarkStart w:id="17" w:name="_Toc28359082"/>
      <w:bookmarkStart w:id="18" w:name="_Toc28359005"/>
      <w:bookmarkStart w:id="19" w:name="_Toc35393793"/>
      <w:bookmarkStart w:id="20" w:name="_Toc35393624"/>
      <w:r>
        <w:rPr>
          <w:rFonts w:hint="eastAsia" w:ascii="仿宋" w:hAnsi="仿宋" w:eastAsia="仿宋" w:cs="仿宋"/>
          <w:b/>
          <w:bCs/>
          <w:color w:val="000000" w:themeColor="text1"/>
          <w:sz w:val="24"/>
          <w:highlight w:val="none"/>
          <w14:textFill>
            <w14:solidFill>
              <w14:schemeClr w14:val="tx1"/>
            </w14:solidFill>
          </w14:textFill>
        </w:rPr>
        <w:t>四、</w:t>
      </w:r>
      <w:bookmarkEnd w:id="17"/>
      <w:bookmarkEnd w:id="18"/>
      <w:bookmarkEnd w:id="19"/>
      <w:bookmarkEnd w:id="20"/>
      <w:r>
        <w:rPr>
          <w:rFonts w:hint="eastAsia" w:ascii="仿宋" w:hAnsi="仿宋" w:eastAsia="仿宋" w:cs="仿宋"/>
          <w:b/>
          <w:bCs/>
          <w:color w:val="000000" w:themeColor="text1"/>
          <w:sz w:val="24"/>
          <w:highlight w:val="none"/>
          <w14:textFill>
            <w14:solidFill>
              <w14:schemeClr w14:val="tx1"/>
            </w14:solidFill>
          </w14:textFill>
        </w:rPr>
        <w:t>响应文件提交（上传）</w:t>
      </w:r>
    </w:p>
    <w:p w14:paraId="4DA62C08">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截止时间：</w:t>
      </w:r>
      <w:r>
        <w:rPr>
          <w:rFonts w:hint="eastAsia" w:ascii="仿宋" w:hAnsi="仿宋" w:eastAsia="仿宋" w:cs="仿宋"/>
          <w:bCs/>
          <w:color w:val="000000" w:themeColor="text1"/>
          <w:sz w:val="24"/>
          <w:highlight w:val="none"/>
          <w:u w:val="single"/>
          <w14:textFill>
            <w14:solidFill>
              <w14:schemeClr w14:val="tx1"/>
            </w14:solidFill>
          </w14:textFill>
        </w:rPr>
        <w:t>202</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 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 xml:space="preserve"> 月 </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25</w:t>
      </w:r>
      <w:r>
        <w:rPr>
          <w:rFonts w:hint="eastAsia" w:ascii="仿宋" w:hAnsi="仿宋" w:eastAsia="仿宋" w:cs="仿宋"/>
          <w:bCs/>
          <w:color w:val="000000" w:themeColor="text1"/>
          <w:sz w:val="24"/>
          <w:highlight w:val="none"/>
          <w:u w:val="single"/>
          <w14:textFill>
            <w14:solidFill>
              <w14:schemeClr w14:val="tx1"/>
            </w14:solidFill>
          </w14:textFill>
        </w:rPr>
        <w:t xml:space="preserve"> 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highlight w:val="none"/>
          <w:u w:val="single"/>
          <w14:textFill>
            <w14:solidFill>
              <w14:schemeClr w14:val="tx1"/>
            </w14:solidFill>
          </w14:textFill>
        </w:rPr>
        <w:t xml:space="preserve"> 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 分</w:t>
      </w:r>
      <w:r>
        <w:rPr>
          <w:rFonts w:hint="eastAsia" w:ascii="仿宋" w:hAnsi="仿宋" w:eastAsia="仿宋" w:cs="仿宋"/>
          <w:bCs/>
          <w:color w:val="000000" w:themeColor="text1"/>
          <w:sz w:val="24"/>
          <w:highlight w:val="none"/>
          <w14:textFill>
            <w14:solidFill>
              <w14:schemeClr w14:val="tx1"/>
            </w14:solidFill>
          </w14:textFill>
        </w:rPr>
        <w:t>（北京时间）</w:t>
      </w:r>
    </w:p>
    <w:p w14:paraId="45711AF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"http://www.zcygov.cn/" </w:instrText>
      </w:r>
      <w:r>
        <w:rPr>
          <w:rFonts w:hint="eastAsia" w:ascii="仿宋" w:hAnsi="仿宋" w:eastAsia="仿宋" w:cs="仿宋"/>
          <w:highlight w:val="none"/>
        </w:rPr>
        <w:fldChar w:fldCharType="separate"/>
      </w:r>
      <w:r>
        <w:rPr>
          <w:rStyle w:val="32"/>
          <w:rFonts w:hint="eastAsia" w:ascii="仿宋" w:hAnsi="仿宋" w:eastAsia="仿宋" w:cs="仿宋"/>
          <w:color w:val="000000" w:themeColor="text1"/>
          <w:sz w:val="24"/>
          <w:highlight w:val="none"/>
          <w14:textFill>
            <w14:solidFill>
              <w14:schemeClr w14:val="tx1"/>
            </w14:solidFill>
          </w14:textFill>
        </w:rPr>
        <w:t>http://www.zcygov.cn/</w:t>
      </w:r>
      <w:r>
        <w:rPr>
          <w:rStyle w:val="32"/>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 xml:space="preserve">  在线递交，不接收纸质响应文件。</w:t>
      </w:r>
    </w:p>
    <w:p w14:paraId="00CB46BB">
      <w:pPr>
        <w:spacing w:beforeLines="100" w:afterLines="1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五、响应文件开启</w:t>
      </w:r>
    </w:p>
    <w:p w14:paraId="6A7850C4">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开启时间：</w:t>
      </w:r>
      <w:r>
        <w:rPr>
          <w:rFonts w:hint="eastAsia" w:ascii="仿宋" w:hAnsi="仿宋" w:eastAsia="仿宋" w:cs="仿宋"/>
          <w:bCs/>
          <w:color w:val="000000" w:themeColor="text1"/>
          <w:sz w:val="24"/>
          <w:highlight w:val="none"/>
          <w:u w:val="single"/>
          <w14:textFill>
            <w14:solidFill>
              <w14:schemeClr w14:val="tx1"/>
            </w14:solidFill>
          </w14:textFill>
        </w:rPr>
        <w:t>202</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 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 xml:space="preserve"> 月 </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 xml:space="preserve"> 25 </w:t>
      </w:r>
      <w:r>
        <w:rPr>
          <w:rFonts w:hint="eastAsia" w:ascii="仿宋" w:hAnsi="仿宋" w:eastAsia="仿宋" w:cs="仿宋"/>
          <w:bCs/>
          <w:color w:val="000000" w:themeColor="text1"/>
          <w:sz w:val="24"/>
          <w:highlight w:val="none"/>
          <w:u w:val="single"/>
          <w14:textFill>
            <w14:solidFill>
              <w14:schemeClr w14:val="tx1"/>
            </w14:solidFill>
          </w14:textFill>
        </w:rPr>
        <w:t xml:space="preserve"> 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highlight w:val="none"/>
          <w:u w:val="single"/>
          <w14:textFill>
            <w14:solidFill>
              <w14:schemeClr w14:val="tx1"/>
            </w14:solidFill>
          </w14:textFill>
        </w:rPr>
        <w:t xml:space="preserve">点 </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w:t>
      </w:r>
    </w:p>
    <w:p w14:paraId="79796BA0">
      <w:pPr>
        <w:spacing w:line="440" w:lineRule="exact"/>
        <w:ind w:firstLine="480" w:firstLineChars="200"/>
        <w:rPr>
          <w:rFonts w:hint="eastAsia" w:ascii="仿宋" w:hAnsi="仿宋" w:eastAsia="仿宋" w:cs="仿宋"/>
          <w:bCs/>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地点（网址）：政采云平台http://www.zcygov.cn/；现场地点：</w:t>
      </w:r>
      <w:r>
        <w:rPr>
          <w:rFonts w:hint="eastAsia" w:ascii="仿宋" w:hAnsi="仿宋" w:eastAsia="仿宋" w:cs="仿宋"/>
          <w:bCs/>
          <w:color w:val="000000" w:themeColor="text1"/>
          <w:sz w:val="24"/>
          <w:highlight w:val="none"/>
          <w:u w:val="single"/>
          <w:lang w:eastAsia="zh-CN"/>
          <w14:textFill>
            <w14:solidFill>
              <w14:schemeClr w14:val="tx1"/>
            </w14:solidFill>
          </w14:textFill>
        </w:rPr>
        <w:t>浙江益诚工程咨询有限公司（浙江省绍兴市越城区朝皇路58号正大综合楼503）</w:t>
      </w:r>
    </w:p>
    <w:p w14:paraId="283B51D7">
      <w:pPr>
        <w:spacing w:beforeLines="100" w:afterLines="100" w:line="440" w:lineRule="exact"/>
        <w:rPr>
          <w:rFonts w:hint="eastAsia" w:ascii="仿宋" w:hAnsi="仿宋" w:eastAsia="仿宋" w:cs="仿宋"/>
          <w:b/>
          <w:bCs/>
          <w:color w:val="000000" w:themeColor="text1"/>
          <w:sz w:val="24"/>
          <w:highlight w:val="none"/>
          <w14:textFill>
            <w14:solidFill>
              <w14:schemeClr w14:val="tx1"/>
            </w14:solidFill>
          </w14:textFill>
        </w:rPr>
      </w:pPr>
      <w:bookmarkStart w:id="21" w:name="_Toc28359007"/>
      <w:bookmarkStart w:id="22" w:name="_Toc35393625"/>
      <w:bookmarkStart w:id="23" w:name="_Toc35393794"/>
      <w:bookmarkStart w:id="24" w:name="_Toc28359084"/>
      <w:r>
        <w:rPr>
          <w:rFonts w:hint="eastAsia" w:ascii="仿宋" w:hAnsi="仿宋" w:eastAsia="仿宋" w:cs="仿宋"/>
          <w:b/>
          <w:bCs/>
          <w:color w:val="000000" w:themeColor="text1"/>
          <w:sz w:val="24"/>
          <w:highlight w:val="none"/>
          <w14:textFill>
            <w14:solidFill>
              <w14:schemeClr w14:val="tx1"/>
            </w14:solidFill>
          </w14:textFill>
        </w:rPr>
        <w:t>六、公告期限</w:t>
      </w:r>
      <w:bookmarkEnd w:id="21"/>
      <w:bookmarkEnd w:id="22"/>
      <w:bookmarkEnd w:id="23"/>
      <w:bookmarkEnd w:id="24"/>
    </w:p>
    <w:p w14:paraId="40649C6C">
      <w:pPr>
        <w:spacing w:line="44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个工作日。</w:t>
      </w:r>
    </w:p>
    <w:p w14:paraId="2B574BCD">
      <w:pPr>
        <w:spacing w:beforeLines="100" w:afterLines="100" w:line="440" w:lineRule="exact"/>
        <w:rPr>
          <w:rFonts w:hint="eastAsia" w:ascii="仿宋" w:hAnsi="仿宋" w:eastAsia="仿宋" w:cs="仿宋"/>
          <w:b/>
          <w:bCs/>
          <w:color w:val="000000" w:themeColor="text1"/>
          <w:sz w:val="24"/>
          <w:highlight w:val="none"/>
          <w14:textFill>
            <w14:solidFill>
              <w14:schemeClr w14:val="tx1"/>
            </w14:solidFill>
          </w14:textFill>
        </w:rPr>
      </w:pPr>
      <w:bookmarkStart w:id="25" w:name="_Toc35393626"/>
      <w:bookmarkStart w:id="26" w:name="_Toc35393795"/>
      <w:r>
        <w:rPr>
          <w:rFonts w:hint="eastAsia" w:ascii="仿宋" w:hAnsi="仿宋" w:eastAsia="仿宋" w:cs="仿宋"/>
          <w:b/>
          <w:bCs/>
          <w:color w:val="000000" w:themeColor="text1"/>
          <w:sz w:val="24"/>
          <w:highlight w:val="none"/>
          <w14:textFill>
            <w14:solidFill>
              <w14:schemeClr w14:val="tx1"/>
            </w14:solidFill>
          </w14:textFill>
        </w:rPr>
        <w:t>七、其他补充事宜</w:t>
      </w:r>
      <w:bookmarkEnd w:id="25"/>
      <w:bookmarkEnd w:id="26"/>
    </w:p>
    <w:p w14:paraId="1065BD09">
      <w:pPr>
        <w:spacing w:line="44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5FA4F3F7">
      <w:pPr>
        <w:spacing w:line="44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000000" w:themeColor="text1"/>
          <w:sz w:val="24"/>
          <w:highlight w:val="none"/>
          <w14:textFill>
            <w14:solidFill>
              <w14:schemeClr w14:val="tx1"/>
            </w14:solidFill>
          </w14:textFill>
        </w:rPr>
        <w:t>详见采购文件第七章。</w:t>
      </w:r>
    </w:p>
    <w:p w14:paraId="46FC3CC2">
      <w:pPr>
        <w:spacing w:line="44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3.其他事项：</w:t>
      </w:r>
      <w:r>
        <w:rPr>
          <w:rFonts w:hint="eastAsia" w:ascii="仿宋" w:hAnsi="仿宋" w:eastAsia="仿宋" w:cs="仿宋"/>
          <w:color w:val="000000" w:themeColor="text1"/>
          <w:kern w:val="0"/>
          <w:sz w:val="24"/>
          <w:highlight w:val="none"/>
          <w:u w:val="wave"/>
          <w14:textFill>
            <w14:solidFill>
              <w14:schemeClr w14:val="tx1"/>
            </w14:solidFill>
          </w14:textFill>
        </w:rPr>
        <w:t>详见采购文件“采购公告补充事项”。（重要）</w:t>
      </w:r>
    </w:p>
    <w:p w14:paraId="7ADD7658">
      <w:pPr>
        <w:spacing w:beforeLines="100" w:afterLines="100" w:line="440" w:lineRule="exact"/>
        <w:rPr>
          <w:rFonts w:hint="eastAsia" w:ascii="仿宋" w:hAnsi="仿宋" w:eastAsia="仿宋" w:cs="仿宋"/>
          <w:b/>
          <w:bCs/>
          <w:color w:val="000000" w:themeColor="text1"/>
          <w:sz w:val="24"/>
          <w:highlight w:val="none"/>
          <w14:textFill>
            <w14:solidFill>
              <w14:schemeClr w14:val="tx1"/>
            </w14:solidFill>
          </w14:textFill>
        </w:rPr>
      </w:pPr>
      <w:bookmarkStart w:id="27" w:name="_Toc28359008"/>
      <w:bookmarkStart w:id="28" w:name="_Toc35393627"/>
      <w:bookmarkStart w:id="29" w:name="_Toc35393796"/>
      <w:bookmarkStart w:id="30" w:name="_Toc28359085"/>
      <w:r>
        <w:rPr>
          <w:rFonts w:hint="eastAsia" w:ascii="仿宋" w:hAnsi="仿宋" w:eastAsia="仿宋" w:cs="仿宋"/>
          <w:b/>
          <w:bCs/>
          <w:color w:val="000000" w:themeColor="text1"/>
          <w:sz w:val="24"/>
          <w:highlight w:val="none"/>
          <w14:textFill>
            <w14:solidFill>
              <w14:schemeClr w14:val="tx1"/>
            </w14:solidFill>
          </w14:textFill>
        </w:rPr>
        <w:t>八、凡对本次</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提出询问、质疑、投诉，请按以下方式联系</w:t>
      </w:r>
      <w:bookmarkEnd w:id="27"/>
      <w:bookmarkEnd w:id="28"/>
      <w:bookmarkEnd w:id="29"/>
      <w:bookmarkEnd w:id="30"/>
    </w:p>
    <w:p w14:paraId="60120BE2">
      <w:pPr>
        <w:widowControl/>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1.采购人信息</w:t>
      </w:r>
    </w:p>
    <w:p w14:paraId="02B515D6">
      <w:pPr>
        <w:spacing w:line="440" w:lineRule="exact"/>
        <w:ind w:left="1079" w:leftChars="371" w:hanging="300" w:hangingChars="12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kern w:val="0"/>
          <w:sz w:val="24"/>
          <w:highlight w:val="none"/>
          <w:u w:val="single"/>
          <w:shd w:val="clear" w:color="auto" w:fill="FFFFFF" w:themeFill="background1"/>
          <w14:textFill>
            <w14:solidFill>
              <w14:schemeClr w14:val="tx1"/>
            </w14:solidFill>
          </w14:textFill>
        </w:rPr>
        <w:t xml:space="preserve">绍兴滨海新区管理委员会  </w:t>
      </w:r>
    </w:p>
    <w:p w14:paraId="7A2A50C9">
      <w:pPr>
        <w:spacing w:line="440" w:lineRule="exact"/>
        <w:ind w:left="1079" w:leftChars="371" w:hanging="300" w:hangingChars="12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single"/>
          <w14:textFill>
            <w14:solidFill>
              <w14:schemeClr w14:val="tx1"/>
            </w14:solidFill>
          </w14:textFill>
        </w:rPr>
        <w:t>　绍兴市滨海新区南滨东路98号　</w:t>
      </w:r>
    </w:p>
    <w:p w14:paraId="24C3C0A5">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r>
        <w:rPr>
          <w:rFonts w:hint="eastAsia" w:ascii="仿宋" w:hAnsi="仿宋" w:eastAsia="仿宋" w:cs="仿宋"/>
          <w:color w:val="000000" w:themeColor="text1"/>
          <w:sz w:val="24"/>
          <w:highlight w:val="none"/>
          <w:u w:val="single"/>
          <w14:textFill>
            <w14:solidFill>
              <w14:schemeClr w14:val="tx1"/>
            </w14:solidFill>
          </w14:textFill>
        </w:rPr>
        <w:t xml:space="preserve">　/ </w:t>
      </w:r>
      <w:bookmarkStart w:id="31" w:name="_Toc28359009"/>
      <w:bookmarkStart w:id="32" w:name="_Toc28359086"/>
    </w:p>
    <w:p w14:paraId="47BC0BBD">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u w:val="single"/>
          <w14:textFill>
            <w14:solidFill>
              <w14:schemeClr w14:val="tx1"/>
            </w14:solidFill>
          </w14:textFill>
        </w:rPr>
        <w:t xml:space="preserve">　　张伶莎　　　 </w:t>
      </w:r>
    </w:p>
    <w:p w14:paraId="28CFE12A">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u w:val="single"/>
          <w14:textFill>
            <w14:solidFill>
              <w14:schemeClr w14:val="tx1"/>
            </w14:solidFill>
          </w14:textFill>
        </w:rPr>
        <w:t>0575-85211765</w:t>
      </w:r>
    </w:p>
    <w:p w14:paraId="37904DD9">
      <w:pPr>
        <w:spacing w:line="440" w:lineRule="exact"/>
        <w:ind w:left="1079" w:leftChars="371" w:hanging="300" w:hangingChars="12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u w:val="single"/>
          <w14:textFill>
            <w14:solidFill>
              <w14:schemeClr w14:val="tx1"/>
            </w14:solidFill>
          </w14:textFill>
        </w:rPr>
        <w:t>　张渝　　</w:t>
      </w:r>
    </w:p>
    <w:p w14:paraId="54956B24">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u w:val="single"/>
          <w14:textFill>
            <w14:solidFill>
              <w14:schemeClr w14:val="tx1"/>
            </w14:solidFill>
          </w14:textFill>
        </w:rPr>
        <w:t xml:space="preserve">　0575-88376573 </w:t>
      </w:r>
    </w:p>
    <w:p w14:paraId="26A10A25">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p>
    <w:p w14:paraId="771EFB2B">
      <w:pPr>
        <w:spacing w:line="440" w:lineRule="exact"/>
        <w:ind w:left="1079" w:leftChars="371" w:hanging="300" w:hangingChars="12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2.采购代理机构信息</w:t>
      </w:r>
      <w:bookmarkEnd w:id="31"/>
      <w:bookmarkEnd w:id="32"/>
    </w:p>
    <w:p w14:paraId="5FF97755">
      <w:pPr>
        <w:spacing w:line="440" w:lineRule="exact"/>
        <w:ind w:left="1079" w:leftChars="371" w:hanging="300" w:hangingChars="125"/>
        <w:jc w:val="left"/>
        <w:rPr>
          <w:rFonts w:hint="eastAsia" w:ascii="仿宋" w:hAnsi="仿宋" w:eastAsia="仿宋" w:cs="仿宋"/>
          <w:color w:val="000000" w:themeColor="text1"/>
          <w:sz w:val="24"/>
          <w:highlight w:val="none"/>
          <w:u w:val="single"/>
          <w:shd w:val="clear" w:color="auto" w:fill="FFFFFF" w:themeFill="background1"/>
          <w14:textFill>
            <w14:solidFill>
              <w14:schemeClr w14:val="tx1"/>
            </w14:solidFill>
          </w14:textFill>
        </w:rPr>
      </w:pPr>
      <w:bookmarkStart w:id="33" w:name="_Toc28359010"/>
      <w:bookmarkStart w:id="34" w:name="_Toc28359087"/>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u w:val="single"/>
          <w:shd w:val="clear" w:color="auto" w:fill="FFFFFF" w:themeFill="background1"/>
          <w:lang w:eastAsia="zh-CN"/>
          <w14:textFill>
            <w14:solidFill>
              <w14:schemeClr w14:val="tx1"/>
            </w14:solidFill>
          </w14:textFill>
        </w:rPr>
        <w:t>浙江益诚工程咨询有限公司</w:t>
      </w:r>
      <w:r>
        <w:rPr>
          <w:rFonts w:hint="eastAsia" w:ascii="仿宋" w:hAnsi="仿宋" w:eastAsia="仿宋" w:cs="仿宋"/>
          <w:color w:val="000000" w:themeColor="text1"/>
          <w:sz w:val="24"/>
          <w:highlight w:val="none"/>
          <w:u w:val="single"/>
          <w:shd w:val="clear" w:color="auto" w:fill="FFFFFF" w:themeFill="background1"/>
          <w14:textFill>
            <w14:solidFill>
              <w14:schemeClr w14:val="tx1"/>
            </w14:solidFill>
          </w14:textFill>
        </w:rPr>
        <w:t xml:space="preserve"> </w:t>
      </w:r>
    </w:p>
    <w:p w14:paraId="6C0A076C">
      <w:pPr>
        <w:spacing w:line="440" w:lineRule="exact"/>
        <w:ind w:left="1079" w:leftChars="371" w:hanging="300" w:hangingChars="125"/>
        <w:jc w:val="left"/>
        <w:rPr>
          <w:rFonts w:hint="eastAsia" w:ascii="仿宋" w:hAnsi="仿宋" w:eastAsia="仿宋" w:cs="仿宋"/>
          <w:color w:val="000000" w:themeColor="text1"/>
          <w:kern w:val="0"/>
          <w:sz w:val="24"/>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kern w:val="0"/>
          <w:sz w:val="24"/>
          <w:highlight w:val="none"/>
          <w:u w:val="single"/>
          <w:shd w:val="clear" w:color="auto" w:fill="FFFFFF" w:themeFill="background1"/>
          <w:lang w:eastAsia="zh-CN"/>
          <w14:textFill>
            <w14:solidFill>
              <w14:schemeClr w14:val="tx1"/>
            </w14:solidFill>
          </w14:textFill>
        </w:rPr>
        <w:t>绍兴市越城区朝皇路58号正大综合楼515</w:t>
      </w:r>
      <w:r>
        <w:rPr>
          <w:rFonts w:hint="eastAsia" w:ascii="仿宋" w:hAnsi="仿宋" w:eastAsia="仿宋" w:cs="仿宋"/>
          <w:color w:val="000000" w:themeColor="text1"/>
          <w:kern w:val="0"/>
          <w:sz w:val="24"/>
          <w:highlight w:val="none"/>
          <w:u w:val="single"/>
          <w:shd w:val="clear" w:color="auto" w:fill="FFFFFF" w:themeFill="background1"/>
          <w14:textFill>
            <w14:solidFill>
              <w14:schemeClr w14:val="tx1"/>
            </w14:solidFill>
          </w14:textFill>
        </w:rPr>
        <w:t xml:space="preserve"> </w:t>
      </w:r>
    </w:p>
    <w:p w14:paraId="54C35D9A">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5DCC490">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u w:val="single"/>
          <w:lang w:eastAsia="zh-CN"/>
          <w14:textFill>
            <w14:solidFill>
              <w14:schemeClr w14:val="tx1"/>
            </w14:solidFill>
          </w14:textFill>
        </w:rPr>
        <w:t>秦琪昌</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903C2DC">
      <w:pPr>
        <w:spacing w:line="440" w:lineRule="exact"/>
        <w:ind w:left="1079" w:leftChars="371" w:hanging="300" w:hangingChars="12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u w:val="single"/>
          <w:lang w:eastAsia="zh-CN"/>
          <w14:textFill>
            <w14:solidFill>
              <w14:schemeClr w14:val="tx1"/>
            </w14:solidFill>
          </w14:textFill>
        </w:rPr>
        <w:t>18258518687</w:t>
      </w:r>
      <w:r>
        <w:rPr>
          <w:rFonts w:hint="eastAsia" w:ascii="仿宋" w:hAnsi="仿宋" w:eastAsia="仿宋" w:cs="仿宋"/>
          <w:color w:val="000000" w:themeColor="text1"/>
          <w:sz w:val="24"/>
          <w:highlight w:val="none"/>
          <w:u w:val="single"/>
          <w14:textFill>
            <w14:solidFill>
              <w14:schemeClr w14:val="tx1"/>
            </w14:solidFill>
          </w14:textFill>
        </w:rPr>
        <w:t>　</w:t>
      </w:r>
    </w:p>
    <w:p w14:paraId="15AF809D">
      <w:pPr>
        <w:spacing w:line="440" w:lineRule="exact"/>
        <w:ind w:left="1079" w:leftChars="371" w:hanging="300" w:hangingChars="12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秦金霞</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6554184">
      <w:pPr>
        <w:spacing w:line="440" w:lineRule="exact"/>
        <w:ind w:firstLine="720" w:firstLineChars="3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u w:val="single"/>
          <w:lang w:val="en-US" w:eastAsia="zh-CN"/>
          <w14:textFill>
            <w14:solidFill>
              <w14:schemeClr w14:val="tx1"/>
            </w14:solidFill>
          </w14:textFill>
        </w:rPr>
        <w:t>15167000474</w:t>
      </w:r>
      <w:r>
        <w:rPr>
          <w:rFonts w:hint="eastAsia" w:ascii="仿宋" w:hAnsi="仿宋" w:eastAsia="仿宋" w:cs="仿宋"/>
          <w:color w:val="000000" w:themeColor="text1"/>
          <w:sz w:val="24"/>
          <w:highlight w:val="none"/>
          <w:u w:val="single"/>
          <w14:textFill>
            <w14:solidFill>
              <w14:schemeClr w14:val="tx1"/>
            </w14:solidFill>
          </w14:textFill>
        </w:rPr>
        <w:t>　</w:t>
      </w:r>
    </w:p>
    <w:p w14:paraId="7E86A13D">
      <w:pPr>
        <w:spacing w:line="440" w:lineRule="exact"/>
        <w:ind w:firstLine="720" w:firstLineChars="300"/>
        <w:rPr>
          <w:rFonts w:hint="eastAsia" w:ascii="仿宋" w:hAnsi="仿宋" w:eastAsia="仿宋" w:cs="仿宋"/>
          <w:color w:val="000000" w:themeColor="text1"/>
          <w:sz w:val="24"/>
          <w:highlight w:val="none"/>
          <w:u w:val="single"/>
          <w14:textFill>
            <w14:solidFill>
              <w14:schemeClr w14:val="tx1"/>
            </w14:solidFill>
          </w14:textFill>
        </w:rPr>
      </w:pPr>
    </w:p>
    <w:p w14:paraId="07BE5398">
      <w:pPr>
        <w:spacing w:line="440" w:lineRule="exact"/>
        <w:ind w:firstLine="720" w:firstLineChars="3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bookmarkEnd w:id="33"/>
      <w:bookmarkEnd w:id="34"/>
      <w:r>
        <w:rPr>
          <w:rFonts w:hint="eastAsia" w:ascii="仿宋" w:hAnsi="仿宋" w:eastAsia="仿宋" w:cs="仿宋"/>
          <w:color w:val="000000" w:themeColor="text1"/>
          <w:sz w:val="24"/>
          <w:highlight w:val="none"/>
          <w14:textFill>
            <w14:solidFill>
              <w14:schemeClr w14:val="tx1"/>
            </w14:solidFill>
          </w14:textFill>
        </w:rPr>
        <w:t>同级政府采购监督管理部门</w:t>
      </w:r>
    </w:p>
    <w:p w14:paraId="419EBFFD">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u w:val="single"/>
          <w:shd w:val="clear" w:color="auto" w:fill="FFFFFF"/>
          <w14:textFill>
            <w14:solidFill>
              <w14:schemeClr w14:val="tx1"/>
            </w14:solidFill>
          </w14:textFill>
        </w:rPr>
        <w:t>绍兴滨海新区管委会财政局</w:t>
      </w:r>
      <w:r>
        <w:rPr>
          <w:rFonts w:hint="eastAsia" w:ascii="仿宋" w:hAnsi="仿宋" w:eastAsia="仿宋" w:cs="仿宋"/>
          <w:color w:val="000000" w:themeColor="text1"/>
          <w:sz w:val="24"/>
          <w:highlight w:val="none"/>
          <w:u w:val="single"/>
          <w14:textFill>
            <w14:solidFill>
              <w14:schemeClr w14:val="tx1"/>
            </w14:solidFill>
          </w14:textFill>
        </w:rPr>
        <w:t>　</w:t>
      </w:r>
    </w:p>
    <w:p w14:paraId="55D0271F">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u w:val="single"/>
          <w:shd w:val="clear" w:color="auto" w:fill="FFFFFF"/>
          <w14:textFill>
            <w14:solidFill>
              <w14:schemeClr w14:val="tx1"/>
            </w14:solidFill>
          </w14:textFill>
        </w:rPr>
        <w:t>绍兴市滨海新区南滨东路98号</w:t>
      </w:r>
      <w:r>
        <w:rPr>
          <w:rFonts w:hint="eastAsia" w:ascii="仿宋" w:hAnsi="仿宋" w:eastAsia="仿宋" w:cs="仿宋"/>
          <w:color w:val="000000" w:themeColor="text1"/>
          <w:sz w:val="24"/>
          <w:highlight w:val="none"/>
          <w:u w:val="single"/>
          <w14:textFill>
            <w14:solidFill>
              <w14:schemeClr w14:val="tx1"/>
            </w14:solidFill>
          </w14:textFill>
        </w:rPr>
        <w:t>　</w:t>
      </w:r>
    </w:p>
    <w:p w14:paraId="6BCD19A7">
      <w:pPr>
        <w:spacing w:line="440" w:lineRule="exact"/>
        <w:ind w:left="1079" w:leftChars="371" w:hanging="300" w:hangingChars="125"/>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传真：　　/　　</w:t>
      </w:r>
    </w:p>
    <w:p w14:paraId="0FFCF43B">
      <w:pPr>
        <w:pStyle w:val="17"/>
        <w:spacing w:line="440" w:lineRule="exact"/>
        <w:ind w:firstLine="840" w:firstLineChars="350"/>
        <w:rPr>
          <w:rFonts w:hint="eastAsia" w:ascii="仿宋" w:hAnsi="仿宋" w:eastAsia="仿宋" w:cs="仿宋"/>
          <w:color w:val="000000" w:themeColor="text1"/>
          <w:sz w:val="24"/>
          <w:szCs w:val="24"/>
          <w:highlight w:val="none"/>
          <w:u w:val="singl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联系人：</w:t>
      </w:r>
      <w:r>
        <w:rPr>
          <w:rFonts w:hint="eastAsia" w:ascii="仿宋" w:hAnsi="仿宋" w:eastAsia="仿宋" w:cs="仿宋"/>
          <w:color w:val="000000" w:themeColor="text1"/>
          <w:sz w:val="24"/>
          <w:szCs w:val="24"/>
          <w:highlight w:val="none"/>
          <w:u w:val="single"/>
          <w:shd w:val="clear" w:color="auto" w:fill="FFFFFF"/>
          <w14:textFill>
            <w14:solidFill>
              <w14:schemeClr w14:val="tx1"/>
            </w14:solidFill>
          </w14:textFill>
        </w:rPr>
        <w:t>沈焱东</w:t>
      </w:r>
    </w:p>
    <w:p w14:paraId="6B1B434B">
      <w:pPr>
        <w:spacing w:line="440" w:lineRule="exact"/>
        <w:ind w:firstLine="840" w:firstLineChars="350"/>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监督投诉电话：</w:t>
      </w:r>
      <w:r>
        <w:rPr>
          <w:rFonts w:hint="eastAsia" w:ascii="仿宋" w:hAnsi="仿宋" w:eastAsia="仿宋" w:cs="仿宋"/>
          <w:color w:val="000000" w:themeColor="text1"/>
          <w:sz w:val="24"/>
          <w:highlight w:val="none"/>
          <w:u w:val="single"/>
          <w:shd w:val="clear" w:color="auto" w:fill="FFFFFF"/>
          <w14:textFill>
            <w14:solidFill>
              <w14:schemeClr w14:val="tx1"/>
            </w14:solidFill>
          </w14:textFill>
        </w:rPr>
        <w:t>0575-89181258　　</w:t>
      </w:r>
    </w:p>
    <w:p w14:paraId="6C70050A">
      <w:pPr>
        <w:widowControl/>
        <w:spacing w:line="44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E356FCF">
      <w:pPr>
        <w:widowControl/>
        <w:spacing w:line="44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CA问题联系电话（人工）：汇信CA 400-888-4636；天谷CA 400-087-8198。</w:t>
      </w:r>
    </w:p>
    <w:p w14:paraId="28877BA2">
      <w:pPr>
        <w:spacing w:line="4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7EF1C3AD">
      <w:pPr>
        <w:pStyle w:val="3"/>
        <w:rPr>
          <w:rFonts w:hint="eastAsia" w:ascii="仿宋" w:hAnsi="仿宋" w:eastAsia="仿宋" w:cs="仿宋"/>
          <w:color w:val="000000" w:themeColor="text1"/>
          <w:highlight w:val="none"/>
          <w14:textFill>
            <w14:solidFill>
              <w14:schemeClr w14:val="tx1"/>
            </w14:solidFill>
          </w14:textFill>
        </w:rPr>
      </w:pPr>
      <w:bookmarkStart w:id="35" w:name="_Toc26022"/>
      <w:r>
        <w:rPr>
          <w:rFonts w:hint="eastAsia" w:ascii="仿宋" w:hAnsi="仿宋" w:eastAsia="仿宋" w:cs="仿宋"/>
          <w:color w:val="000000" w:themeColor="text1"/>
          <w:highlight w:val="none"/>
          <w14:textFill>
            <w14:solidFill>
              <w14:schemeClr w14:val="tx1"/>
            </w14:solidFill>
          </w14:textFill>
        </w:rPr>
        <w:t>第二章 供应商须知</w:t>
      </w:r>
      <w:bookmarkEnd w:id="35"/>
    </w:p>
    <w:p w14:paraId="40881E0F">
      <w:pPr>
        <w:pStyle w:val="4"/>
        <w:rPr>
          <w:rFonts w:hint="eastAsia" w:ascii="仿宋" w:hAnsi="仿宋" w:eastAsia="仿宋" w:cs="仿宋"/>
          <w:color w:val="000000" w:themeColor="text1"/>
          <w:highlight w:val="none"/>
          <w14:textFill>
            <w14:solidFill>
              <w14:schemeClr w14:val="tx1"/>
            </w14:solidFill>
          </w14:textFill>
        </w:rPr>
      </w:pPr>
      <w:bookmarkStart w:id="36" w:name="_Toc22600"/>
      <w:r>
        <w:rPr>
          <w:rFonts w:hint="eastAsia" w:ascii="仿宋" w:hAnsi="仿宋" w:eastAsia="仿宋" w:cs="仿宋"/>
          <w:color w:val="000000" w:themeColor="text1"/>
          <w:highlight w:val="none"/>
          <w14:textFill>
            <w14:solidFill>
              <w14:schemeClr w14:val="tx1"/>
            </w14:solidFill>
          </w14:textFill>
        </w:rPr>
        <w:t>一、前附表</w:t>
      </w:r>
      <w:bookmarkEnd w:id="36"/>
    </w:p>
    <w:tbl>
      <w:tblPr>
        <w:tblStyle w:val="2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4491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719653C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0CB6452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18D5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856A2F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03CF707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7A6D42E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B2E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DCF360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472AF9E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06CB94B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721D4BA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74BE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075EE3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1CE6E38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3D0D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4F4D4C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3E4B014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37EE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1168CA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7411A01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5C0F9682">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sym w:font="Wingdings 2" w:char="0052"/>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389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726C41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4EFBF82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4E86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861997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6EA331E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17BD527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3036712">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DD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8171AB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777E123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13031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21C8D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7D3B124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0659E3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6ACEB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81BE6A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FF6649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C2EF44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7D7B86F">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08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3C984B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3130FCDA">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方案讲解演示：</w:t>
            </w:r>
          </w:p>
          <w:p w14:paraId="0A5F67DD">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A无方案讲解演示。</w:t>
            </w:r>
          </w:p>
          <w:p w14:paraId="5CDF4C6B">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4D545583">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分钟，讲解次序以投标文件解密时间先后次序为准。讲解演示结束后按要求解答评标委员会提问。</w:t>
            </w:r>
          </w:p>
          <w:p w14:paraId="7CD3A90A">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2868AE1C">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60100CB7">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3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309DAF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1085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9FBA6F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55" w:type="dxa"/>
            <w:vAlign w:val="center"/>
          </w:tcPr>
          <w:p w14:paraId="3A37639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7C9712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sym w:font="Wingdings 2" w:char="0052"/>
            </w:r>
            <w:r>
              <w:rPr>
                <w:rFonts w:hint="eastAsia" w:ascii="仿宋" w:hAnsi="仿宋" w:eastAsia="仿宋" w:cs="仿宋"/>
                <w:color w:val="auto"/>
                <w:kern w:val="0"/>
                <w:sz w:val="24"/>
                <w:highlight w:val="none"/>
              </w:rPr>
              <w:t>本项目不允许采购进口产品。</w:t>
            </w:r>
          </w:p>
          <w:p w14:paraId="0D01C7E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D97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2C6E04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5" w:type="dxa"/>
            <w:vAlign w:val="center"/>
          </w:tcPr>
          <w:p w14:paraId="5B950C9D">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361E9A6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4CB01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sym w:font="Wingdings 2" w:char="0052"/>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402F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D0CA72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370" w:type="dxa"/>
            <w:gridSpan w:val="2"/>
            <w:vAlign w:val="center"/>
          </w:tcPr>
          <w:p w14:paraId="3F1BE1AB">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left"/>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p w14:paraId="34044E8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01标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保险业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14:paraId="52BE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707697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55" w:type="dxa"/>
            <w:vMerge w:val="restart"/>
            <w:vAlign w:val="center"/>
          </w:tcPr>
          <w:p w14:paraId="6F530B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6348223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1239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DD52D6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4767E2A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606CBF0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3E24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C1341E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4CD4C4A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34A92AD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1997AAB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405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2D1258F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370" w:type="dxa"/>
            <w:gridSpan w:val="2"/>
            <w:vAlign w:val="center"/>
          </w:tcPr>
          <w:p w14:paraId="6231CA2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14:paraId="2EC0D7D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不诚信参加公共资源交易活动，扰乱市场秩序，被绍兴市公共资源交易平台责令整改、暂停交易的投标人，在此期间将被拒绝参与政府采购活动。</w:t>
            </w:r>
          </w:p>
        </w:tc>
      </w:tr>
      <w:tr w14:paraId="3162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058E2E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0" w:type="dxa"/>
            <w:gridSpan w:val="2"/>
            <w:vAlign w:val="center"/>
          </w:tcPr>
          <w:p w14:paraId="26E5517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605A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E40CF3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0" w:type="dxa"/>
            <w:gridSpan w:val="2"/>
            <w:vAlign w:val="center"/>
          </w:tcPr>
          <w:p w14:paraId="1BBF5EC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更正补充公告请自行登录浙江政府采购网或绍兴公共资源交易网查看下载。</w:t>
            </w:r>
          </w:p>
        </w:tc>
      </w:tr>
      <w:tr w14:paraId="6D3E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101A9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                                                                                                                                                                                                                                                                                                                                                                                                                                                                                                                                                                                                                                                                                                                                                                                                                                                                                                                                                                                                                                                                                                                                                                                                                                                                                                                                        </w:t>
            </w:r>
          </w:p>
        </w:tc>
        <w:tc>
          <w:tcPr>
            <w:tcW w:w="8370" w:type="dxa"/>
            <w:gridSpan w:val="2"/>
            <w:vAlign w:val="center"/>
          </w:tcPr>
          <w:p w14:paraId="7E5BE7A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636F2BF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52C9ECF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CBE484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59FFE4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10A8031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065E8137">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426BC9B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3F7E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6B7910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vAlign w:val="center"/>
          </w:tcPr>
          <w:p w14:paraId="2521C14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29BE986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3647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61038B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3F1202D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sym w:font="Wingdings 2" w:char="0052"/>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2D89EB8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2ABA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80DBC2E">
            <w:pPr>
              <w:snapToGrid w:val="0"/>
              <w:spacing w:line="33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8370" w:type="dxa"/>
            <w:gridSpan w:val="2"/>
            <w:vAlign w:val="center"/>
          </w:tcPr>
          <w:p w14:paraId="29D3A935">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5A112AC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中标人须向采购代理机构按如下标准和规定交纳代理服务费，并在投标报价中自行考虑：</w:t>
            </w:r>
          </w:p>
          <w:p w14:paraId="2403763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（1）参照《招标代理服务收费管理办法》（计价格[2002]1980号）等规定的标准×80%×（1-6.60%）计取，专家费按实计取无发票。</w:t>
            </w:r>
          </w:p>
          <w:p w14:paraId="0CBC928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（2）代理服务费的交纳方式：</w:t>
            </w:r>
          </w:p>
          <w:p w14:paraId="5480A8A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用银行支票、汇票、电汇、现金等付款方式直接交纳代理服务费。</w:t>
            </w:r>
          </w:p>
          <w:p w14:paraId="14FB4BC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公司名称：</w:t>
            </w:r>
            <w:r>
              <w:rPr>
                <w:rFonts w:hint="eastAsia" w:ascii="仿宋" w:hAnsi="仿宋" w:eastAsia="仿宋" w:cs="仿宋"/>
                <w:snapToGrid w:val="0"/>
                <w:color w:val="auto"/>
                <w:kern w:val="28"/>
                <w:sz w:val="24"/>
                <w:highlight w:val="none"/>
                <w:lang w:eastAsia="zh-CN"/>
              </w:rPr>
              <w:t>浙江益诚工程咨询有限公司</w:t>
            </w:r>
          </w:p>
          <w:p w14:paraId="55F08FA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 19536401040007745</w:t>
            </w:r>
          </w:p>
          <w:p w14:paraId="103A74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开户银行:农行绍兴梅山支行</w:t>
            </w:r>
          </w:p>
          <w:p w14:paraId="281010D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snapToGrid w:val="0"/>
                <w:color w:val="auto"/>
                <w:kern w:val="28"/>
                <w:sz w:val="24"/>
                <w:highlight w:val="none"/>
              </w:rPr>
              <w:t>（3）领取中标通知书前交纳。</w:t>
            </w:r>
          </w:p>
        </w:tc>
      </w:tr>
      <w:tr w14:paraId="5DA9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D3827C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0ACC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C7AD1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tbl>
    <w:p w14:paraId="39D68B78">
      <w:pPr>
        <w:pStyle w:val="4"/>
        <w:rPr>
          <w:rFonts w:hint="eastAsia" w:ascii="仿宋" w:hAnsi="仿宋" w:eastAsia="仿宋" w:cs="仿宋"/>
          <w:color w:val="000000" w:themeColor="text1"/>
          <w:highlight w:val="none"/>
          <w14:textFill>
            <w14:solidFill>
              <w14:schemeClr w14:val="tx1"/>
            </w14:solidFill>
          </w14:textFill>
        </w:rPr>
      </w:pPr>
    </w:p>
    <w:p w14:paraId="3FB054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37" w:name="_Toc13745"/>
      <w:r>
        <w:rPr>
          <w:rFonts w:hint="eastAsia" w:ascii="仿宋" w:hAnsi="仿宋" w:eastAsia="仿宋" w:cs="仿宋"/>
          <w:b/>
          <w:color w:val="auto"/>
          <w:sz w:val="32"/>
          <w:szCs w:val="32"/>
          <w:highlight w:val="none"/>
        </w:rPr>
        <w:t>一、总则</w:t>
      </w:r>
    </w:p>
    <w:p w14:paraId="0C774DA3">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EA6B5E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8F336D">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872EFD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08AF43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3FE497C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5C60EE0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6689CF2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1C94A87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766E2BA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369F28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0303399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82FFD3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C24E78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51C4EB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028EED5">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★3.2.2</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350EB34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7EE1419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CC120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58D5A917">
      <w:pPr>
        <w:spacing w:line="440" w:lineRule="exac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3.3</w:t>
      </w:r>
      <w:r>
        <w:rPr>
          <w:rFonts w:hint="eastAsia" w:ascii="仿宋" w:hAnsi="仿宋" w:eastAsia="仿宋" w:cs="仿宋"/>
          <w:bCs/>
          <w:strike/>
          <w:dstrike w:val="0"/>
          <w:color w:val="auto"/>
          <w:sz w:val="24"/>
          <w:highlight w:val="none"/>
        </w:rPr>
        <w:t>小微</w:t>
      </w:r>
      <w:r>
        <w:rPr>
          <w:rFonts w:hint="eastAsia" w:ascii="仿宋" w:hAnsi="仿宋" w:eastAsia="仿宋" w:cs="仿宋"/>
          <w:strike/>
          <w:dstrike w:val="0"/>
          <w:color w:val="auto"/>
          <w:sz w:val="24"/>
          <w:highlight w:val="none"/>
        </w:rPr>
        <w:t>企业价格扣除</w:t>
      </w:r>
    </w:p>
    <w:p w14:paraId="0CC7339B">
      <w:pPr>
        <w:spacing w:line="440" w:lineRule="exact"/>
        <w:rPr>
          <w:rFonts w:hint="eastAsia" w:ascii="仿宋" w:hAnsi="仿宋" w:eastAsia="仿宋" w:cs="仿宋"/>
          <w:bCs/>
          <w:strike/>
          <w:dstrike w:val="0"/>
          <w:color w:val="auto"/>
          <w:sz w:val="24"/>
          <w:highlight w:val="none"/>
        </w:rPr>
      </w:pPr>
      <w:r>
        <w:rPr>
          <w:rFonts w:hint="eastAsia" w:ascii="仿宋" w:hAnsi="仿宋" w:eastAsia="仿宋" w:cs="仿宋"/>
          <w:strike/>
          <w:dstrike w:val="0"/>
          <w:color w:val="auto"/>
          <w:sz w:val="24"/>
          <w:highlight w:val="none"/>
        </w:rPr>
        <w:t>3.3.1小微企业是指</w:t>
      </w:r>
      <w:r>
        <w:rPr>
          <w:rFonts w:hint="eastAsia" w:ascii="仿宋" w:hAnsi="仿宋" w:eastAsia="仿宋" w:cs="仿宋"/>
          <w:bCs/>
          <w:strike/>
          <w:dstrike w:val="0"/>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6F45AB82">
      <w:pPr>
        <w:spacing w:line="440" w:lineRule="exact"/>
        <w:ind w:firstLine="480" w:firstLineChars="200"/>
        <w:rPr>
          <w:rFonts w:hint="eastAsia" w:ascii="仿宋" w:hAnsi="仿宋" w:eastAsia="仿宋" w:cs="仿宋"/>
          <w:bCs/>
          <w:strike/>
          <w:dstrike w:val="0"/>
          <w:color w:val="auto"/>
          <w:sz w:val="24"/>
          <w:highlight w:val="none"/>
        </w:rPr>
      </w:pPr>
      <w:r>
        <w:rPr>
          <w:rFonts w:hint="eastAsia" w:ascii="仿宋" w:hAnsi="仿宋" w:eastAsia="仿宋" w:cs="仿宋"/>
          <w:bCs/>
          <w:strike/>
          <w:dstrike w:val="0"/>
          <w:color w:val="auto"/>
          <w:sz w:val="24"/>
          <w:highlight w:val="none"/>
        </w:rPr>
        <w:t>符合中小企业划分标准的个体工商户，在政府采购活动中视同中小企业。</w:t>
      </w:r>
    </w:p>
    <w:p w14:paraId="11E24DD5">
      <w:pPr>
        <w:spacing w:line="440" w:lineRule="exact"/>
        <w:rPr>
          <w:rFonts w:hint="eastAsia" w:ascii="仿宋" w:hAnsi="仿宋" w:eastAsia="仿宋" w:cs="仿宋"/>
          <w:bCs/>
          <w:strike/>
          <w:dstrike w:val="0"/>
          <w:color w:val="auto"/>
          <w:sz w:val="24"/>
          <w:highlight w:val="none"/>
        </w:rPr>
      </w:pPr>
      <w:r>
        <w:rPr>
          <w:rFonts w:hint="eastAsia" w:ascii="仿宋" w:hAnsi="仿宋" w:eastAsia="仿宋" w:cs="仿宋"/>
          <w:bCs/>
          <w:strike/>
          <w:dstrike w:val="0"/>
          <w:color w:val="auto"/>
          <w:sz w:val="24"/>
          <w:highlight w:val="none"/>
        </w:rPr>
        <w:t>3.3.2在货物采购项目中，货物由小微企业制造，即货物由小微企业生产且使用该小微企业商号或者注册商标。</w:t>
      </w:r>
      <w:r>
        <w:rPr>
          <w:rFonts w:hint="eastAsia" w:ascii="仿宋" w:hAnsi="仿宋" w:eastAsia="仿宋" w:cs="仿宋"/>
          <w:b/>
          <w:bCs/>
          <w:strike/>
          <w:dstrike w:val="0"/>
          <w:color w:val="auto"/>
          <w:sz w:val="24"/>
          <w:highlight w:val="none"/>
        </w:rPr>
        <w:t>供应商提供的货物既有中小企业制造货物，也有大型企业制造货物的，不享受中小企业扶持政策。</w:t>
      </w:r>
    </w:p>
    <w:p w14:paraId="1D643D06">
      <w:pPr>
        <w:spacing w:line="440" w:lineRule="exact"/>
        <w:rPr>
          <w:rFonts w:hint="eastAsia" w:ascii="仿宋" w:hAnsi="仿宋" w:eastAsia="仿宋" w:cs="仿宋"/>
          <w:bCs/>
          <w:strike/>
          <w:dstrike w:val="0"/>
          <w:color w:val="auto"/>
          <w:sz w:val="24"/>
          <w:highlight w:val="none"/>
        </w:rPr>
      </w:pPr>
      <w:r>
        <w:rPr>
          <w:rFonts w:hint="eastAsia" w:ascii="仿宋" w:hAnsi="仿宋" w:eastAsia="仿宋" w:cs="仿宋"/>
          <w:bCs/>
          <w:strike/>
          <w:dstrike w:val="0"/>
          <w:color w:val="auto"/>
          <w:sz w:val="24"/>
          <w:highlight w:val="none"/>
        </w:rPr>
        <w:t>3.3.3在服务采购项目中，服务由小微企业承接，即提供服务的人员为小微企业依照《中华人民共和国劳动合同法》订立劳动合同的从业人员。</w:t>
      </w:r>
    </w:p>
    <w:p w14:paraId="4615128F">
      <w:pPr>
        <w:spacing w:line="440" w:lineRule="exac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3.3.4小微企业应按照招标文件格式要求提供《中小企业声明函》。</w:t>
      </w:r>
    </w:p>
    <w:p w14:paraId="44FEA00C">
      <w:pPr>
        <w:spacing w:line="440" w:lineRule="exac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strike/>
          <w:dstrike w:val="0"/>
          <w:color w:val="auto"/>
          <w:sz w:val="24"/>
          <w:highlight w:val="none"/>
          <w:lang w:val="en-US" w:eastAsia="zh-CN"/>
        </w:rPr>
        <w:t>%</w:t>
      </w:r>
      <w:r>
        <w:rPr>
          <w:rFonts w:hint="eastAsia" w:ascii="仿宋" w:hAnsi="仿宋" w:eastAsia="仿宋" w:cs="仿宋"/>
          <w:strike/>
          <w:dstrike w:val="0"/>
          <w:color w:val="auto"/>
          <w:sz w:val="24"/>
          <w:highlight w:val="none"/>
        </w:rPr>
        <w:t>的扣除，用扣除后的价格参加评审。</w:t>
      </w:r>
    </w:p>
    <w:p w14:paraId="1CD6308C">
      <w:pPr>
        <w:spacing w:line="440" w:lineRule="exac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strike/>
          <w:dstrike w:val="0"/>
          <w:color w:val="auto"/>
          <w:sz w:val="24"/>
          <w:highlight w:val="none"/>
          <w:lang w:val="en-US" w:eastAsia="zh-CN"/>
        </w:rPr>
        <w:t>%</w:t>
      </w:r>
      <w:r>
        <w:rPr>
          <w:rFonts w:hint="eastAsia" w:ascii="仿宋" w:hAnsi="仿宋" w:eastAsia="仿宋" w:cs="仿宋"/>
          <w:strike/>
          <w:dstrike w:val="0"/>
          <w:color w:val="auto"/>
          <w:sz w:val="24"/>
          <w:highlight w:val="none"/>
        </w:rPr>
        <w:t>的扣除，用扣除后的价格参加评审。组成联合体或者接受分包的小微企业与联合体内其他企业、分包企业之间存在直接控股、管理关系的，不享受价格扣除优惠政策。</w:t>
      </w:r>
    </w:p>
    <w:p w14:paraId="5E8CDCE0">
      <w:pPr>
        <w:spacing w:line="440" w:lineRule="exact"/>
        <w:ind w:firstLine="482" w:firstLineChars="200"/>
        <w:rPr>
          <w:rFonts w:hint="eastAsia" w:ascii="仿宋" w:hAnsi="仿宋" w:eastAsia="仿宋" w:cs="仿宋"/>
          <w:b/>
          <w:strike/>
          <w:dstrike w:val="0"/>
          <w:color w:val="auto"/>
          <w:sz w:val="24"/>
          <w:highlight w:val="none"/>
        </w:rPr>
      </w:pPr>
      <w:r>
        <w:rPr>
          <w:rFonts w:hint="eastAsia" w:ascii="仿宋" w:hAnsi="仿宋" w:eastAsia="仿宋" w:cs="仿宋"/>
          <w:b/>
          <w:strike/>
          <w:dstrike w:val="0"/>
          <w:color w:val="auto"/>
          <w:sz w:val="24"/>
          <w:highlight w:val="none"/>
        </w:rPr>
        <w:t>以联合体形式参加政府采购活动， 联合体各方均为中小企业的，联合体视同中小企业。其中，联合体各方均为小微企业的，联合体视同小微企业。</w:t>
      </w:r>
    </w:p>
    <w:p w14:paraId="27B29C45">
      <w:pPr>
        <w:spacing w:line="440" w:lineRule="exac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3.3.7符合《关于促进残疾人就业政府采购政策的通知》（财库〔2017〕141号）规定的条件并提供《残疾人福利性单位声明函》的残疾人福利性单位视同小微企业；</w:t>
      </w:r>
    </w:p>
    <w:p w14:paraId="27ABDB52">
      <w:pPr>
        <w:spacing w:line="440" w:lineRule="exac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ED01565">
      <w:pPr>
        <w:spacing w:line="440" w:lineRule="exac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3.4</w:t>
      </w:r>
      <w:r>
        <w:rPr>
          <w:rFonts w:hint="eastAsia" w:ascii="仿宋" w:hAnsi="仿宋" w:eastAsia="仿宋" w:cs="仿宋"/>
          <w:bCs/>
          <w:strike/>
          <w:dstrike w:val="0"/>
          <w:color w:val="auto"/>
          <w:sz w:val="24"/>
          <w:highlight w:val="none"/>
        </w:rPr>
        <w:t>支持科技创新创新发展</w:t>
      </w:r>
    </w:p>
    <w:p w14:paraId="492117D0">
      <w:pPr>
        <w:spacing w:line="440" w:lineRule="exact"/>
        <w:ind w:firstLine="480" w:firstLineChars="200"/>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对省级以上主管部门认定的首台套产品，自纳入《省推广应用指导目录》起三年内参加政府采购活动，视同已具备相应销售业绩，业绩分为满分。</w:t>
      </w:r>
    </w:p>
    <w:p w14:paraId="5E61197F">
      <w:pPr>
        <w:spacing w:line="336" w:lineRule="auto"/>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3.5平等对待内外资企业和符合条件的破产重整企业</w:t>
      </w:r>
    </w:p>
    <w:p w14:paraId="48BDCE3E">
      <w:pPr>
        <w:spacing w:line="336" w:lineRule="auto"/>
        <w:ind w:firstLine="480" w:firstLineChars="200"/>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平等对待内外资企业和符合条件的破产重整企业，切实保障企业公平竞争，平等维护企业的合法利益。</w:t>
      </w:r>
    </w:p>
    <w:p w14:paraId="3128FDB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149145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4B700FF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78E56247">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48D5F95F">
      <w:pPr>
        <w:pStyle w:val="4"/>
        <w:rPr>
          <w:rFonts w:hint="eastAsia" w:ascii="仿宋" w:hAnsi="仿宋" w:eastAsia="仿宋" w:cs="仿宋"/>
          <w:color w:val="000000" w:themeColor="text1"/>
          <w:highlight w:val="none"/>
          <w14:textFill>
            <w14:solidFill>
              <w14:schemeClr w14:val="tx1"/>
            </w14:solidFill>
          </w14:textFill>
        </w:rPr>
      </w:pPr>
    </w:p>
    <w:bookmarkEnd w:id="37"/>
    <w:p w14:paraId="5947C9C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bookmarkStart w:id="38" w:name="_Toc80157775"/>
      <w:bookmarkStart w:id="39" w:name="_Toc84325981"/>
      <w:bookmarkStart w:id="40" w:name="_Toc81372787"/>
      <w:bookmarkStart w:id="41" w:name="_Toc81372964"/>
      <w:r>
        <w:rPr>
          <w:rFonts w:hint="eastAsia" w:ascii="仿宋" w:hAnsi="仿宋" w:eastAsia="仿宋" w:cs="仿宋"/>
          <w:b/>
          <w:color w:val="auto"/>
          <w:sz w:val="32"/>
          <w:szCs w:val="32"/>
          <w:highlight w:val="none"/>
        </w:rPr>
        <w:t>二、招标文件</w:t>
      </w:r>
    </w:p>
    <w:p w14:paraId="18D73900">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5CF15BF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13AA5C3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6EA7AB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6E4122E5">
      <w:pPr>
        <w:pStyle w:val="13"/>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31B62FA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3E65AF98">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3046A54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5B5E2237">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17741E4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342F383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5291FDC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EF7425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6CF5702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B03AAF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1D0DA3DE">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0EEC566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63E3EC27">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64A1885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18638B0E">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5B1924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3266AF6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67D845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3470D9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20141B3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66B9F4BA">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52984B19">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502D5C87">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25303F3D">
      <w:pPr>
        <w:numPr>
          <w:ilvl w:val="0"/>
          <w:numId w:val="2"/>
        </w:num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的组成</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格式详见第六章附件</w:t>
      </w:r>
      <w:r>
        <w:rPr>
          <w:rFonts w:hint="eastAsia" w:ascii="仿宋" w:hAnsi="仿宋" w:eastAsia="仿宋" w:cs="仿宋"/>
          <w:bCs/>
          <w:color w:val="000000" w:themeColor="text1"/>
          <w:sz w:val="24"/>
          <w:highlight w:val="none"/>
          <w14:textFill>
            <w14:solidFill>
              <w14:schemeClr w14:val="tx1"/>
            </w14:solidFill>
          </w14:textFill>
        </w:rPr>
        <w:t>）</w:t>
      </w:r>
    </w:p>
    <w:p w14:paraId="7E3E8713">
      <w:pPr>
        <w:snapToGrid w:val="0"/>
        <w:spacing w:line="440" w:lineRule="exact"/>
        <w:ind w:firstLine="479"/>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由“资格文件”、“商务和技术文件”、“报价文件”三部分组成：</w:t>
      </w:r>
    </w:p>
    <w:p w14:paraId="4C127BD1">
      <w:pPr>
        <w:snapToGrid w:val="0"/>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2.1“资格文件”包括以下内容：</w:t>
      </w:r>
    </w:p>
    <w:p w14:paraId="0E555148">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ascii="仿宋" w:hAnsi="仿宋" w:eastAsia="仿宋" w:cs="仿宋"/>
          <w:color w:val="000000" w:themeColor="text1"/>
          <w:sz w:val="24"/>
          <w:highlight w:val="none"/>
          <w:lang w:eastAsia="zh-CN"/>
          <w14:textFill>
            <w14:solidFill>
              <w14:schemeClr w14:val="tx1"/>
            </w14:solidFill>
          </w14:textFill>
        </w:rPr>
        <w:t>投标声明函</w:t>
      </w:r>
      <w:r>
        <w:rPr>
          <w:rFonts w:hint="eastAsia" w:ascii="仿宋" w:hAnsi="仿宋" w:eastAsia="仿宋" w:cs="仿宋"/>
          <w:color w:val="000000" w:themeColor="text1"/>
          <w:sz w:val="24"/>
          <w:highlight w:val="none"/>
          <w14:textFill>
            <w14:solidFill>
              <w14:schemeClr w14:val="tx1"/>
            </w14:solidFill>
          </w14:textFill>
        </w:rPr>
        <w:t>；</w:t>
      </w:r>
    </w:p>
    <w:p w14:paraId="00570168">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2.1.2联合体协议书（如有）；</w:t>
      </w:r>
    </w:p>
    <w:p w14:paraId="3D1AD982">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2.1.3分包意向协议（如有）；</w:t>
      </w:r>
    </w:p>
    <w:p w14:paraId="69F37A73">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2.1.4法定代表人授权委托书（个体工商户需经营者参与</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，不得授权）</w:t>
      </w:r>
      <w:r>
        <w:rPr>
          <w:rFonts w:hint="eastAsia" w:ascii="仿宋" w:hAnsi="仿宋" w:eastAsia="仿宋" w:cs="仿宋"/>
          <w:bCs/>
          <w:color w:val="000000" w:themeColor="text1"/>
          <w:sz w:val="24"/>
          <w:highlight w:val="none"/>
          <w14:textFill>
            <w14:solidFill>
              <w14:schemeClr w14:val="tx1"/>
            </w14:solidFill>
          </w14:textFill>
        </w:rPr>
        <w:t>；</w:t>
      </w:r>
    </w:p>
    <w:p w14:paraId="2566C902">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2.1.5法定代表人及其授权代表的身份证；</w:t>
      </w:r>
    </w:p>
    <w:p w14:paraId="7A5D84D4">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资格条件证明材料：</w:t>
      </w:r>
    </w:p>
    <w:p w14:paraId="444E2E4A">
      <w:pPr>
        <w:snapToGrid w:val="0"/>
        <w:spacing w:line="440" w:lineRule="exact"/>
        <w:ind w:firstLine="600" w:firstLineChars="2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2.1.6.1营业执照或事业单位法人登记证书；</w:t>
      </w:r>
    </w:p>
    <w:p w14:paraId="309E1785">
      <w:pPr>
        <w:snapToGrid w:val="0"/>
        <w:spacing w:line="440" w:lineRule="exact"/>
        <w:ind w:firstLine="600" w:firstLineChars="2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2.1.6.2特定资格条件证明材料（如有）。</w:t>
      </w:r>
    </w:p>
    <w:p w14:paraId="1CB782CF">
      <w:pPr>
        <w:snapToGrid w:val="0"/>
        <w:spacing w:line="440" w:lineRule="exact"/>
        <w:jc w:val="left"/>
        <w:rPr>
          <w:rFonts w:hint="eastAsia"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注：“资格文件”需按</w:t>
      </w:r>
      <w:r>
        <w:rPr>
          <w:rFonts w:hint="eastAsia" w:ascii="仿宋" w:hAnsi="仿宋" w:eastAsia="仿宋" w:cs="仿宋"/>
          <w:b/>
          <w:bCs/>
          <w:color w:val="000000" w:themeColor="text1"/>
          <w:sz w:val="32"/>
          <w:szCs w:val="32"/>
          <w:highlight w:val="none"/>
          <w:u w:val="single"/>
          <w:lang w:eastAsia="zh-CN"/>
          <w14:textFill>
            <w14:solidFill>
              <w14:schemeClr w14:val="tx1"/>
            </w14:solidFill>
          </w14:textFill>
        </w:rPr>
        <w:t>招标文件</w:t>
      </w:r>
      <w:r>
        <w:rPr>
          <w:rFonts w:hint="eastAsia" w:ascii="仿宋" w:hAnsi="仿宋" w:eastAsia="仿宋" w:cs="仿宋"/>
          <w:b/>
          <w:bCs/>
          <w:color w:val="000000" w:themeColor="text1"/>
          <w:sz w:val="32"/>
          <w:szCs w:val="32"/>
          <w:highlight w:val="none"/>
          <w:u w:val="single"/>
          <w14:textFill>
            <w14:solidFill>
              <w14:schemeClr w14:val="tx1"/>
            </w14:solidFill>
          </w14:textFill>
        </w:rPr>
        <w:t>的要求制作，2.1.5-2.1.6均为原件扫描件或彩色图片，未按</w:t>
      </w:r>
      <w:r>
        <w:rPr>
          <w:rFonts w:hint="eastAsia" w:ascii="仿宋" w:hAnsi="仿宋" w:eastAsia="仿宋" w:cs="仿宋"/>
          <w:b/>
          <w:bCs/>
          <w:color w:val="000000" w:themeColor="text1"/>
          <w:sz w:val="32"/>
          <w:szCs w:val="32"/>
          <w:highlight w:val="none"/>
          <w:u w:val="single"/>
          <w:lang w:eastAsia="zh-CN"/>
          <w14:textFill>
            <w14:solidFill>
              <w14:schemeClr w14:val="tx1"/>
            </w14:solidFill>
          </w14:textFill>
        </w:rPr>
        <w:t>招标文件</w:t>
      </w:r>
      <w:r>
        <w:rPr>
          <w:rFonts w:hint="eastAsia" w:ascii="仿宋" w:hAnsi="仿宋" w:eastAsia="仿宋" w:cs="仿宋"/>
          <w:b/>
          <w:bCs/>
          <w:color w:val="000000" w:themeColor="text1"/>
          <w:sz w:val="32"/>
          <w:szCs w:val="32"/>
          <w:highlight w:val="none"/>
          <w:u w:val="single"/>
          <w14:textFill>
            <w14:solidFill>
              <w14:schemeClr w14:val="tx1"/>
            </w14:solidFill>
          </w14:textFill>
        </w:rPr>
        <w:t>要求签字、盖CA章或内容有实质性偏离的，资格审查不通过。无需提供纸质资格审查资料。</w:t>
      </w:r>
    </w:p>
    <w:p w14:paraId="3B2720D1">
      <w:pPr>
        <w:snapToGrid w:val="0"/>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2.2“商务和技术文件”包括以下内容：</w:t>
      </w:r>
    </w:p>
    <w:p w14:paraId="56D73D57">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2.2.1项目明细清单；</w:t>
      </w:r>
    </w:p>
    <w:p w14:paraId="0014E63E">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2.2.2技术响应表（供应商在技术响应表中，</w:t>
      </w:r>
      <w:r>
        <w:rPr>
          <w:rFonts w:hint="eastAsia" w:ascii="仿宋" w:hAnsi="仿宋" w:eastAsia="仿宋" w:cs="仿宋"/>
          <w:color w:val="000000" w:themeColor="text1"/>
          <w:kern w:val="0"/>
          <w:sz w:val="24"/>
          <w:highlight w:val="none"/>
          <w:lang w:val="zh-CN"/>
          <w14:textFill>
            <w14:solidFill>
              <w14:schemeClr w14:val="tx1"/>
            </w14:solidFill>
          </w14:textFill>
        </w:rPr>
        <w:t>应对</w:t>
      </w:r>
      <w:r>
        <w:rPr>
          <w:rFonts w:hint="eastAsia" w:ascii="仿宋" w:hAnsi="仿宋" w:eastAsia="仿宋" w:cs="仿宋"/>
          <w:color w:val="000000" w:themeColor="text1"/>
          <w:sz w:val="24"/>
          <w:highlight w:val="none"/>
          <w14:textFill>
            <w14:solidFill>
              <w14:schemeClr w14:val="tx1"/>
            </w14:solidFill>
          </w14:textFill>
        </w:rPr>
        <w:t>采购需求中的各项技术规范</w:t>
      </w:r>
      <w:r>
        <w:rPr>
          <w:rFonts w:hint="eastAsia" w:ascii="仿宋" w:hAnsi="仿宋" w:eastAsia="仿宋" w:cs="仿宋"/>
          <w:color w:val="000000" w:themeColor="text1"/>
          <w:kern w:val="0"/>
          <w:sz w:val="24"/>
          <w:highlight w:val="none"/>
          <w:lang w:val="zh-CN"/>
          <w14:textFill>
            <w14:solidFill>
              <w14:schemeClr w14:val="tx1"/>
            </w14:solidFill>
          </w14:textFill>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themeColor="text1"/>
          <w:sz w:val="24"/>
          <w:highlight w:val="none"/>
          <w14:textFill>
            <w14:solidFill>
              <w14:schemeClr w14:val="tx1"/>
            </w14:solidFill>
          </w14:textFill>
        </w:rPr>
        <w:t>）；</w:t>
      </w:r>
    </w:p>
    <w:p w14:paraId="66B1EE8C">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2.2.3商务响应表（需对</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中付款方式、供货期限等商务要求进行逐一答复、说明和解释，</w:t>
      </w:r>
      <w:r>
        <w:rPr>
          <w:rFonts w:hint="eastAsia" w:ascii="仿宋" w:hAnsi="仿宋" w:eastAsia="仿宋" w:cs="仿宋"/>
          <w:color w:val="000000" w:themeColor="text1"/>
          <w:kern w:val="0"/>
          <w:sz w:val="24"/>
          <w:highlight w:val="none"/>
          <w:lang w:val="zh-CN"/>
          <w14:textFill>
            <w14:solidFill>
              <w14:schemeClr w14:val="tx1"/>
            </w14:solidFill>
          </w14:textFill>
        </w:rPr>
        <w:t>正偏离的需详细说明）；</w:t>
      </w:r>
    </w:p>
    <w:p w14:paraId="1D63B9AB">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2.2.4项目实施方案；</w:t>
      </w:r>
    </w:p>
    <w:p w14:paraId="7F9C79DB">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2.2.5项目实施人员清单；</w:t>
      </w:r>
    </w:p>
    <w:p w14:paraId="332E1872">
      <w:pPr>
        <w:pStyle w:val="50"/>
        <w:spacing w:line="360" w:lineRule="auto"/>
        <w:ind w:firstLine="0" w:firstLineChars="0"/>
        <w:jc w:val="left"/>
        <w:rPr>
          <w:rFonts w:hint="eastAsia" w:ascii="仿宋" w:hAnsi="仿宋" w:eastAsia="仿宋" w:cs="仿宋"/>
          <w:color w:val="000000" w:themeColor="text1"/>
          <w:szCs w:val="20"/>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2.2.6类似业绩一览表（附业绩证明材料）（如有）；</w:t>
      </w:r>
    </w:p>
    <w:p w14:paraId="4930E6C5">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2.2.7享受政府采购政策性规定情况表（如有）（采购清单中有国家强制采购的节能产品的，必须填写相关对应内容，否则视为未提供节能产品）（附证明材料）。</w:t>
      </w:r>
    </w:p>
    <w:p w14:paraId="5E96914F">
      <w:pPr>
        <w:pStyle w:val="50"/>
        <w:spacing w:line="360" w:lineRule="auto"/>
        <w:ind w:firstLine="0" w:firstLineChars="0"/>
        <w:jc w:val="left"/>
        <w:rPr>
          <w:rFonts w:hint="eastAsia" w:ascii="仿宋" w:hAnsi="仿宋" w:eastAsia="仿宋" w:cs="仿宋"/>
          <w:color w:val="000000" w:themeColor="text1"/>
          <w:szCs w:val="20"/>
          <w:highlight w:val="none"/>
          <w14:textFill>
            <w14:solidFill>
              <w14:schemeClr w14:val="tx1"/>
            </w14:solidFill>
          </w14:textFill>
        </w:rPr>
      </w:pPr>
      <w:r>
        <w:rPr>
          <w:rFonts w:hint="eastAsia" w:ascii="仿宋" w:hAnsi="仿宋" w:eastAsia="仿宋" w:cs="仿宋"/>
          <w:color w:val="000000" w:themeColor="text1"/>
          <w:szCs w:val="20"/>
          <w:highlight w:val="none"/>
          <w:lang w:val="zh-CN"/>
          <w14:textFill>
            <w14:solidFill>
              <w14:schemeClr w14:val="tx1"/>
            </w14:solidFill>
          </w14:textFill>
        </w:rPr>
        <w:t>2.2.8优惠条件及其他额外承诺；</w:t>
      </w:r>
    </w:p>
    <w:p w14:paraId="5484739D">
      <w:pPr>
        <w:snapToGrid w:val="0"/>
        <w:spacing w:line="440" w:lineRule="exact"/>
        <w:jc w:val="left"/>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2.2.9按评分细则中要求提供的其他资料（重要）；</w:t>
      </w:r>
    </w:p>
    <w:p w14:paraId="5F92F8E6">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2.2.10其他供应商认为需要提供的材料，如供应商简介等，格式自拟。</w:t>
      </w:r>
    </w:p>
    <w:p w14:paraId="3C84AF48">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注：“商务和技术文件”可在</w:t>
      </w:r>
      <w:r>
        <w:rPr>
          <w:rFonts w:hint="eastAsia" w:ascii="仿宋" w:hAnsi="仿宋" w:eastAsia="仿宋" w:cs="仿宋"/>
          <w:b/>
          <w:bCs/>
          <w:color w:val="000000" w:themeColor="text1"/>
          <w:sz w:val="32"/>
          <w:szCs w:val="32"/>
          <w:highlight w:val="none"/>
          <w:u w:val="single"/>
          <w:lang w:eastAsia="zh-CN"/>
          <w14:textFill>
            <w14:solidFill>
              <w14:schemeClr w14:val="tx1"/>
            </w14:solidFill>
          </w14:textFill>
        </w:rPr>
        <w:t>招标文件</w:t>
      </w:r>
      <w:r>
        <w:rPr>
          <w:rFonts w:hint="eastAsia" w:ascii="仿宋" w:hAnsi="仿宋" w:eastAsia="仿宋" w:cs="仿宋"/>
          <w:b/>
          <w:bCs/>
          <w:color w:val="000000" w:themeColor="text1"/>
          <w:sz w:val="32"/>
          <w:szCs w:val="32"/>
          <w:highlight w:val="none"/>
          <w:u w:val="single"/>
          <w14:textFill>
            <w14:solidFill>
              <w14:schemeClr w14:val="tx1"/>
            </w14:solidFill>
          </w14:textFill>
        </w:rPr>
        <w:t>格式的基础上进行调整，以使内容更加完备。供应商自有的各类证书、业绩等证明材料均为原件扫描件或彩色图片（标项内另有规定的除外），加盖供应商CA签章。无需提供纸质证明材料核验。</w:t>
      </w:r>
    </w:p>
    <w:p w14:paraId="5E744B7C">
      <w:pPr>
        <w:snapToGrid w:val="0"/>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2.3“报价文件”包括以下内容：</w:t>
      </w:r>
    </w:p>
    <w:p w14:paraId="0D67911E">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报价一览表</w:t>
      </w:r>
      <w:r>
        <w:rPr>
          <w:rFonts w:hint="eastAsia" w:ascii="仿宋" w:hAnsi="仿宋" w:eastAsia="仿宋" w:cs="仿宋"/>
          <w:color w:val="000000" w:themeColor="text1"/>
          <w:sz w:val="24"/>
          <w:highlight w:val="none"/>
          <w14:textFill>
            <w14:solidFill>
              <w14:schemeClr w14:val="tx1"/>
            </w14:solidFill>
          </w14:textFill>
        </w:rPr>
        <w:t>；</w:t>
      </w:r>
    </w:p>
    <w:p w14:paraId="4CAF6DEF">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2.3.2中小企业声明函（如有）；</w:t>
      </w:r>
    </w:p>
    <w:p w14:paraId="2B5FC79E">
      <w:pPr>
        <w:widowControl/>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2.3.3残疾人福利性单位声明函（如有）；</w:t>
      </w:r>
    </w:p>
    <w:p w14:paraId="30B77DE8">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2.3.4关于报价的其他说明（如有，格式自拟）。</w:t>
      </w:r>
    </w:p>
    <w:p w14:paraId="5B50147B">
      <w:pPr>
        <w:snapToGrid w:val="0"/>
        <w:spacing w:line="440" w:lineRule="exact"/>
        <w:jc w:val="left"/>
        <w:rPr>
          <w:rFonts w:hint="eastAsia"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w:t>
      </w:r>
      <w:r>
        <w:rPr>
          <w:rFonts w:hint="eastAsia" w:ascii="仿宋" w:hAnsi="仿宋" w:eastAsia="仿宋" w:cs="仿宋"/>
          <w:b/>
          <w:bCs/>
          <w:color w:val="000000" w:themeColor="text1"/>
          <w:sz w:val="32"/>
          <w:szCs w:val="32"/>
          <w:highlight w:val="none"/>
          <w:u w:val="single"/>
          <w:lang w:eastAsia="zh-CN"/>
          <w14:textFill>
            <w14:solidFill>
              <w14:schemeClr w14:val="tx1"/>
            </w14:solidFill>
          </w14:textFill>
        </w:rPr>
        <w:t>报价一览表</w:t>
      </w:r>
      <w:r>
        <w:rPr>
          <w:rFonts w:hint="eastAsia" w:ascii="仿宋" w:hAnsi="仿宋" w:eastAsia="仿宋" w:cs="仿宋"/>
          <w:b/>
          <w:bCs/>
          <w:color w:val="000000" w:themeColor="text1"/>
          <w:sz w:val="32"/>
          <w:szCs w:val="32"/>
          <w:highlight w:val="none"/>
          <w:u w:val="single"/>
          <w14:textFill>
            <w14:solidFill>
              <w14:schemeClr w14:val="tx1"/>
            </w14:solidFill>
          </w14:textFill>
        </w:rPr>
        <w:t>”需按</w:t>
      </w:r>
      <w:r>
        <w:rPr>
          <w:rFonts w:hint="eastAsia" w:ascii="仿宋" w:hAnsi="仿宋" w:eastAsia="仿宋" w:cs="仿宋"/>
          <w:b/>
          <w:bCs/>
          <w:color w:val="000000" w:themeColor="text1"/>
          <w:sz w:val="32"/>
          <w:szCs w:val="32"/>
          <w:highlight w:val="none"/>
          <w:u w:val="single"/>
          <w:lang w:eastAsia="zh-CN"/>
          <w14:textFill>
            <w14:solidFill>
              <w14:schemeClr w14:val="tx1"/>
            </w14:solidFill>
          </w14:textFill>
        </w:rPr>
        <w:t>招标文件</w:t>
      </w:r>
      <w:r>
        <w:rPr>
          <w:rFonts w:hint="eastAsia" w:ascii="仿宋" w:hAnsi="仿宋" w:eastAsia="仿宋" w:cs="仿宋"/>
          <w:b/>
          <w:bCs/>
          <w:color w:val="000000" w:themeColor="text1"/>
          <w:sz w:val="32"/>
          <w:szCs w:val="32"/>
          <w:highlight w:val="none"/>
          <w:u w:val="single"/>
          <w14:textFill>
            <w14:solidFill>
              <w14:schemeClr w14:val="tx1"/>
            </w14:solidFill>
          </w14:textFill>
        </w:rPr>
        <w:t>第六章附件的要求制作，未按</w:t>
      </w:r>
      <w:r>
        <w:rPr>
          <w:rFonts w:hint="eastAsia" w:ascii="仿宋" w:hAnsi="仿宋" w:eastAsia="仿宋" w:cs="仿宋"/>
          <w:b/>
          <w:bCs/>
          <w:color w:val="000000" w:themeColor="text1"/>
          <w:sz w:val="32"/>
          <w:szCs w:val="32"/>
          <w:highlight w:val="none"/>
          <w:u w:val="single"/>
          <w:lang w:eastAsia="zh-CN"/>
          <w14:textFill>
            <w14:solidFill>
              <w14:schemeClr w14:val="tx1"/>
            </w14:solidFill>
          </w14:textFill>
        </w:rPr>
        <w:t>招标文件</w:t>
      </w:r>
      <w:r>
        <w:rPr>
          <w:rFonts w:hint="eastAsia" w:ascii="仿宋" w:hAnsi="仿宋" w:eastAsia="仿宋" w:cs="仿宋"/>
          <w:b/>
          <w:bCs/>
          <w:color w:val="000000" w:themeColor="text1"/>
          <w:sz w:val="32"/>
          <w:szCs w:val="32"/>
          <w:highlight w:val="none"/>
          <w:u w:val="single"/>
          <w14:textFill>
            <w14:solidFill>
              <w14:schemeClr w14:val="tx1"/>
            </w14:solidFill>
          </w14:textFill>
        </w:rPr>
        <w:t>要求签字、盖CA章或内容有实质性偏离的，作无效</w:t>
      </w:r>
      <w:r>
        <w:rPr>
          <w:rFonts w:hint="eastAsia" w:ascii="仿宋" w:hAnsi="仿宋" w:eastAsia="仿宋" w:cs="仿宋"/>
          <w:b/>
          <w:bCs/>
          <w:color w:val="000000" w:themeColor="text1"/>
          <w:sz w:val="32"/>
          <w:szCs w:val="32"/>
          <w:highlight w:val="none"/>
          <w:u w:val="single"/>
          <w:lang w:eastAsia="zh-CN"/>
          <w14:textFill>
            <w14:solidFill>
              <w14:schemeClr w14:val="tx1"/>
            </w14:solidFill>
          </w14:textFill>
        </w:rPr>
        <w:t>投标</w:t>
      </w:r>
      <w:r>
        <w:rPr>
          <w:rFonts w:hint="eastAsia" w:ascii="仿宋" w:hAnsi="仿宋" w:eastAsia="仿宋" w:cs="仿宋"/>
          <w:b/>
          <w:bCs/>
          <w:color w:val="000000" w:themeColor="text1"/>
          <w:sz w:val="32"/>
          <w:szCs w:val="32"/>
          <w:highlight w:val="none"/>
          <w:u w:val="single"/>
          <w14:textFill>
            <w14:solidFill>
              <w14:schemeClr w14:val="tx1"/>
            </w14:solidFill>
          </w14:textFill>
        </w:rPr>
        <w:t>处理。</w:t>
      </w:r>
    </w:p>
    <w:p w14:paraId="3E671A27">
      <w:pPr>
        <w:snapToGrid w:val="0"/>
        <w:spacing w:line="440" w:lineRule="exact"/>
        <w:jc w:val="left"/>
        <w:rPr>
          <w:rFonts w:hint="eastAsia"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注：如联合体投标的，“资格文件”、“商务技术文件”、“报价文件”中除联合体协议外，所有盖章、签字部分仅需联合体牵头人盖章和签字。</w:t>
      </w:r>
    </w:p>
    <w:p w14:paraId="02C99EB9">
      <w:pPr>
        <w:numPr>
          <w:ilvl w:val="0"/>
          <w:numId w:val="2"/>
        </w:num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的制作要求</w:t>
      </w:r>
    </w:p>
    <w:p w14:paraId="6FE3EDA1">
      <w:p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3.1电子</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，按“供应商-政府采购项目电子交易操作指南”（https://help.zcygov.cn/web/site_2/2018/12-28/2573.html?utm=a0017.1b5152f3.cl12.1.6a74a560d9dd11e9943b71555d71591e）及本</w:t>
      </w:r>
      <w:r>
        <w:rPr>
          <w:rFonts w:hint="eastAsia" w:ascii="仿宋" w:hAnsi="仿宋" w:eastAsia="仿宋" w:cs="仿宋"/>
          <w:b/>
          <w:color w:val="000000" w:themeColor="text1"/>
          <w:sz w:val="24"/>
          <w:highlight w:val="none"/>
          <w:lang w:eastAsia="zh-CN"/>
          <w14:textFill>
            <w14:solidFill>
              <w14:schemeClr w14:val="tx1"/>
            </w14:solidFill>
          </w14:textFill>
        </w:rPr>
        <w:t>招标文件</w:t>
      </w:r>
      <w:r>
        <w:rPr>
          <w:rFonts w:hint="eastAsia" w:ascii="仿宋" w:hAnsi="仿宋" w:eastAsia="仿宋" w:cs="仿宋"/>
          <w:b/>
          <w:color w:val="000000" w:themeColor="text1"/>
          <w:sz w:val="24"/>
          <w:highlight w:val="none"/>
          <w14:textFill>
            <w14:solidFill>
              <w14:schemeClr w14:val="tx1"/>
            </w14:solidFill>
          </w14:textFill>
        </w:rPr>
        <w:t>要求制作、加密并上传，</w:t>
      </w:r>
      <w:r>
        <w:rPr>
          <w:rFonts w:hint="eastAsia" w:ascii="仿宋" w:hAnsi="仿宋" w:eastAsia="仿宋" w:cs="仿宋"/>
          <w:b/>
          <w:bCs/>
          <w:color w:val="000000" w:themeColor="text1"/>
          <w:spacing w:val="-4"/>
          <w:sz w:val="24"/>
          <w:highlight w:val="none"/>
          <w14:textFill>
            <w14:solidFill>
              <w14:schemeClr w14:val="tx1"/>
            </w14:solidFill>
          </w14:textFill>
        </w:rPr>
        <w:t>未按“政采云”平台电子</w:t>
      </w:r>
      <w:r>
        <w:rPr>
          <w:rFonts w:hint="eastAsia" w:ascii="仿宋" w:hAnsi="仿宋" w:eastAsia="仿宋" w:cs="仿宋"/>
          <w:b/>
          <w:bCs/>
          <w:color w:val="000000" w:themeColor="text1"/>
          <w:spacing w:val="-4"/>
          <w:sz w:val="24"/>
          <w:highlight w:val="none"/>
          <w:lang w:eastAsia="zh-CN"/>
          <w14:textFill>
            <w14:solidFill>
              <w14:schemeClr w14:val="tx1"/>
            </w14:solidFill>
          </w14:textFill>
        </w:rPr>
        <w:t>投标</w:t>
      </w:r>
      <w:r>
        <w:rPr>
          <w:rFonts w:hint="eastAsia" w:ascii="仿宋" w:hAnsi="仿宋" w:eastAsia="仿宋" w:cs="仿宋"/>
          <w:b/>
          <w:bCs/>
          <w:color w:val="000000" w:themeColor="text1"/>
          <w:spacing w:val="-4"/>
          <w:sz w:val="24"/>
          <w:highlight w:val="none"/>
          <w14:textFill>
            <w14:solidFill>
              <w14:schemeClr w14:val="tx1"/>
            </w14:solidFill>
          </w14:textFill>
        </w:rPr>
        <w:t>工具（政府采购电子交易客户端）制作将无法上传和解密</w:t>
      </w:r>
      <w:r>
        <w:rPr>
          <w:rFonts w:hint="eastAsia" w:ascii="仿宋" w:hAnsi="仿宋" w:eastAsia="仿宋" w:cs="仿宋"/>
          <w:b/>
          <w:color w:val="000000" w:themeColor="text1"/>
          <w:sz w:val="24"/>
          <w:highlight w:val="none"/>
          <w14:textFill>
            <w14:solidFill>
              <w14:schemeClr w14:val="tx1"/>
            </w14:solidFill>
          </w14:textFill>
        </w:rPr>
        <w:t>。</w:t>
      </w:r>
    </w:p>
    <w:p w14:paraId="0EA51ADE">
      <w:p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须为PDF格式文档。</w:t>
      </w:r>
    </w:p>
    <w:p w14:paraId="0D68A409">
      <w:p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3.3</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需做好“标书关联”（即设置关联点），未设置关联点而导致失分或作无效</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处理的风险由供应商承担。</w:t>
      </w:r>
    </w:p>
    <w:p w14:paraId="1A72C964">
      <w:pPr>
        <w:snapToGrid w:val="0"/>
        <w:spacing w:line="440" w:lineRule="exact"/>
        <w:jc w:val="left"/>
        <w:rPr>
          <w:rFonts w:hint="eastAsia" w:ascii="仿宋" w:hAnsi="仿宋" w:eastAsia="仿宋" w:cs="仿宋"/>
          <w:b/>
          <w:bCs/>
          <w:color w:val="000000" w:themeColor="text1"/>
          <w:spacing w:val="-4"/>
          <w:sz w:val="24"/>
          <w:highlight w:val="none"/>
          <w14:textFill>
            <w14:solidFill>
              <w14:schemeClr w14:val="tx1"/>
            </w14:solidFill>
          </w14:textFill>
        </w:rPr>
      </w:pPr>
      <w:r>
        <w:rPr>
          <w:rFonts w:hint="eastAsia" w:ascii="仿宋" w:hAnsi="仿宋" w:eastAsia="仿宋" w:cs="仿宋"/>
          <w:b/>
          <w:bCs/>
          <w:color w:val="000000" w:themeColor="text1"/>
          <w:spacing w:val="-4"/>
          <w:sz w:val="24"/>
          <w:highlight w:val="none"/>
          <w14:textFill>
            <w14:solidFill>
              <w14:schemeClr w14:val="tx1"/>
            </w14:solidFill>
          </w14:textFill>
        </w:rPr>
        <w:t>3.4供应商需在上传加密电子</w:t>
      </w:r>
      <w:r>
        <w:rPr>
          <w:rFonts w:hint="eastAsia" w:ascii="仿宋" w:hAnsi="仿宋" w:eastAsia="仿宋" w:cs="仿宋"/>
          <w:b/>
          <w:bCs/>
          <w:color w:val="000000" w:themeColor="text1"/>
          <w:spacing w:val="-4"/>
          <w:sz w:val="24"/>
          <w:highlight w:val="non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14:textFill>
            <w14:solidFill>
              <w14:schemeClr w14:val="tx1"/>
            </w14:solidFill>
          </w14:textFill>
        </w:rPr>
        <w:t>的同时，准备备份加密电子</w:t>
      </w:r>
      <w:r>
        <w:rPr>
          <w:rFonts w:hint="eastAsia" w:ascii="仿宋" w:hAnsi="仿宋" w:eastAsia="仿宋" w:cs="仿宋"/>
          <w:b/>
          <w:bCs/>
          <w:color w:val="000000" w:themeColor="text1"/>
          <w:spacing w:val="-4"/>
          <w:sz w:val="24"/>
          <w:highlight w:val="non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14:textFill>
            <w14:solidFill>
              <w14:schemeClr w14:val="tx1"/>
            </w14:solidFill>
          </w14:textFill>
        </w:rPr>
        <w:t>，以便在上传的加密电子</w:t>
      </w:r>
      <w:r>
        <w:rPr>
          <w:rFonts w:hint="eastAsia" w:ascii="仿宋" w:hAnsi="仿宋" w:eastAsia="仿宋" w:cs="仿宋"/>
          <w:b/>
          <w:bCs/>
          <w:color w:val="000000" w:themeColor="text1"/>
          <w:spacing w:val="-4"/>
          <w:sz w:val="24"/>
          <w:highlight w:val="non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14:textFill>
            <w14:solidFill>
              <w14:schemeClr w14:val="tx1"/>
            </w14:solidFill>
          </w14:textFill>
        </w:rPr>
        <w:t>解密失败后启用备份加密</w:t>
      </w:r>
      <w:r>
        <w:rPr>
          <w:rFonts w:hint="eastAsia" w:ascii="仿宋" w:hAnsi="仿宋" w:eastAsia="仿宋" w:cs="仿宋"/>
          <w:b/>
          <w:bCs/>
          <w:color w:val="000000" w:themeColor="text1"/>
          <w:spacing w:val="-4"/>
          <w:sz w:val="24"/>
          <w:highlight w:val="non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14:textFill>
            <w14:solidFill>
              <w14:schemeClr w14:val="tx1"/>
            </w14:solidFill>
          </w14:textFill>
        </w:rPr>
        <w:t>。备份加密电子</w:t>
      </w:r>
      <w:r>
        <w:rPr>
          <w:rFonts w:hint="eastAsia" w:ascii="仿宋" w:hAnsi="仿宋" w:eastAsia="仿宋" w:cs="仿宋"/>
          <w:b/>
          <w:bCs/>
          <w:color w:val="000000" w:themeColor="text1"/>
          <w:spacing w:val="-4"/>
          <w:sz w:val="24"/>
          <w:highlight w:val="non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14:textFill>
            <w14:solidFill>
              <w14:schemeClr w14:val="tx1"/>
            </w14:solidFill>
          </w14:textFill>
        </w:rPr>
        <w:t>在解密失败后发送采购代理机构，由采购代理机构上传。</w:t>
      </w:r>
    </w:p>
    <w:p w14:paraId="49C070F0">
      <w:pPr>
        <w:snapToGrid w:val="0"/>
        <w:spacing w:line="440" w:lineRule="exact"/>
        <w:jc w:val="left"/>
        <w:rPr>
          <w:rFonts w:hint="eastAsia" w:ascii="仿宋" w:hAnsi="仿宋" w:eastAsia="仿宋" w:cs="仿宋"/>
          <w:b/>
          <w:bCs/>
          <w:color w:val="000000" w:themeColor="text1"/>
          <w:spacing w:val="-4"/>
          <w:sz w:val="24"/>
          <w:highlight w:val="none"/>
          <w14:textFill>
            <w14:solidFill>
              <w14:schemeClr w14:val="tx1"/>
            </w14:solidFill>
          </w14:textFill>
        </w:rPr>
      </w:pPr>
      <w:r>
        <w:rPr>
          <w:rFonts w:hint="eastAsia" w:ascii="仿宋" w:hAnsi="仿宋" w:eastAsia="仿宋" w:cs="仿宋"/>
          <w:b/>
          <w:bCs/>
          <w:color w:val="000000" w:themeColor="text1"/>
          <w:spacing w:val="-4"/>
          <w:sz w:val="24"/>
          <w:highlight w:val="none"/>
          <w14:textFill>
            <w14:solidFill>
              <w14:schemeClr w14:val="tx1"/>
            </w14:solidFill>
          </w14:textFill>
        </w:rPr>
        <w:t>3.5个体工商户参与</w:t>
      </w:r>
      <w:r>
        <w:rPr>
          <w:rFonts w:hint="eastAsia" w:ascii="仿宋" w:hAnsi="仿宋" w:eastAsia="仿宋" w:cs="仿宋"/>
          <w:b/>
          <w:bCs/>
          <w:color w:val="000000" w:themeColor="text1"/>
          <w:spacing w:val="-4"/>
          <w:sz w:val="24"/>
          <w:highlight w:val="none"/>
          <w:lang w:eastAsia="zh-CN"/>
          <w14:textFill>
            <w14:solidFill>
              <w14:schemeClr w14:val="tx1"/>
            </w14:solidFill>
          </w14:textFill>
        </w:rPr>
        <w:t>投标的</w:t>
      </w:r>
      <w:r>
        <w:rPr>
          <w:rFonts w:hint="eastAsia" w:ascii="仿宋" w:hAnsi="仿宋" w:eastAsia="仿宋" w:cs="仿宋"/>
          <w:b/>
          <w:bCs/>
          <w:color w:val="000000" w:themeColor="text1"/>
          <w:spacing w:val="-4"/>
          <w:sz w:val="24"/>
          <w:highlight w:val="none"/>
          <w14:textFill>
            <w14:solidFill>
              <w14:schemeClr w14:val="tx1"/>
            </w14:solidFill>
          </w14:textFill>
        </w:rPr>
        <w:t>，法定代表人或授权代表签字（盖章）处由个体工商户经营者签署（盖章）。</w:t>
      </w:r>
    </w:p>
    <w:p w14:paraId="35A01F26">
      <w:pPr>
        <w:snapToGrid w:val="0"/>
        <w:spacing w:line="440" w:lineRule="exact"/>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pacing w:val="-4"/>
          <w:sz w:val="24"/>
          <w:highlight w:val="none"/>
          <w:u w:val="single"/>
          <w14:textFill>
            <w14:solidFill>
              <w14:schemeClr w14:val="tx1"/>
            </w14:solidFill>
          </w14:textFill>
        </w:rPr>
        <w:t>友情提醒：在生成加密电子</w:t>
      </w:r>
      <w:r>
        <w:rPr>
          <w:rFonts w:hint="eastAsia" w:ascii="仿宋" w:hAnsi="仿宋" w:eastAsia="仿宋" w:cs="仿宋"/>
          <w:b/>
          <w:bCs/>
          <w:color w:val="000000" w:themeColor="text1"/>
          <w:spacing w:val="-4"/>
          <w:sz w:val="24"/>
          <w:highlight w:val="none"/>
          <w:u w:val="singl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u w:val="single"/>
          <w14:textFill>
            <w14:solidFill>
              <w14:schemeClr w14:val="tx1"/>
            </w14:solidFill>
          </w14:textFill>
        </w:rPr>
        <w:t>过程中，花费时间较长，预计需要10-20分钟时间，请供应商耐心等待，不要关闭电子交易客户端。</w:t>
      </w:r>
    </w:p>
    <w:p w14:paraId="056ACCE1">
      <w:pPr>
        <w:widowControl/>
        <w:snapToGrid w:val="0"/>
        <w:spacing w:line="440" w:lineRule="exac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b/>
          <w:color w:val="000000" w:themeColor="text1"/>
          <w:kern w:val="0"/>
          <w:sz w:val="24"/>
          <w:highlight w:val="none"/>
          <w14:textFill>
            <w14:solidFill>
              <w14:schemeClr w14:val="tx1"/>
            </w14:solidFill>
          </w14:textFill>
        </w:rPr>
        <w:t>的补充和修改</w:t>
      </w:r>
    </w:p>
    <w:p w14:paraId="391A785D">
      <w:pPr>
        <w:widowControl/>
        <w:snapToGrid w:val="0"/>
        <w:spacing w:line="44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截止时间前，供应商可以通过替换加密电子</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的形式以对</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进行补充和修改，补充和修改将以</w:t>
      </w: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截止时间后的最终加密电子</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为准，</w:t>
      </w: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截止时间前未完成上传的，视为</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撤回。不接受其他途径的补充和修改。</w:t>
      </w:r>
    </w:p>
    <w:p w14:paraId="79C5AF31">
      <w:pPr>
        <w:pStyle w:val="7"/>
        <w:tabs>
          <w:tab w:val="left" w:pos="454"/>
          <w:tab w:val="clear" w:pos="360"/>
        </w:tabs>
        <w:spacing w:line="440" w:lineRule="exac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5.</w:t>
      </w:r>
      <w:r>
        <w:rPr>
          <w:rFonts w:hint="eastAsia" w:ascii="仿宋" w:hAnsi="仿宋" w:eastAsia="仿宋" w:cs="仿宋"/>
          <w:b/>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b/>
          <w:color w:val="000000" w:themeColor="text1"/>
          <w:kern w:val="0"/>
          <w:sz w:val="24"/>
          <w:highlight w:val="none"/>
          <w14:textFill>
            <w14:solidFill>
              <w14:schemeClr w14:val="tx1"/>
            </w14:solidFill>
          </w14:textFill>
        </w:rPr>
        <w:t>的有效期</w:t>
      </w:r>
    </w:p>
    <w:p w14:paraId="40174328">
      <w:pPr>
        <w:pStyle w:val="7"/>
        <w:tabs>
          <w:tab w:val="left" w:pos="454"/>
          <w:tab w:val="clear" w:pos="360"/>
        </w:tabs>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5.1</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有效期详见前附表。</w:t>
      </w: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有效期内，供应商不得撤销或更换</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w:t>
      </w:r>
    </w:p>
    <w:p w14:paraId="36D89019">
      <w:pPr>
        <w:pStyle w:val="7"/>
        <w:tabs>
          <w:tab w:val="left" w:pos="454"/>
          <w:tab w:val="clear" w:pos="360"/>
        </w:tabs>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5.2</w:t>
      </w: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有效期内未完成开评标及与成交供应商签订合同的，采购人需与供应商书面协商延长</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的有效期。</w:t>
      </w:r>
    </w:p>
    <w:p w14:paraId="4BEB841E">
      <w:pPr>
        <w:pStyle w:val="7"/>
        <w:tabs>
          <w:tab w:val="left" w:pos="454"/>
          <w:tab w:val="clear" w:pos="360"/>
        </w:tabs>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5.3供应商可拒绝接受延期要求。同意延长有效期的供应商不能修改</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w:t>
      </w:r>
    </w:p>
    <w:p w14:paraId="66628580">
      <w:pPr>
        <w:pStyle w:val="7"/>
        <w:tabs>
          <w:tab w:val="left" w:pos="454"/>
          <w:tab w:val="clear" w:pos="360"/>
        </w:tabs>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5.4</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不予退还。</w:t>
      </w:r>
    </w:p>
    <w:p w14:paraId="1304EEF5">
      <w:pPr>
        <w:pStyle w:val="7"/>
        <w:tabs>
          <w:tab w:val="left" w:pos="454"/>
        </w:tabs>
        <w:spacing w:line="44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6.</w:t>
      </w:r>
      <w:r>
        <w:rPr>
          <w:rFonts w:hint="eastAsia" w:ascii="仿宋" w:hAnsi="仿宋" w:eastAsia="仿宋" w:cs="仿宋"/>
          <w:b/>
          <w:bCs/>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b/>
          <w:bCs/>
          <w:color w:val="000000" w:themeColor="text1"/>
          <w:kern w:val="0"/>
          <w:sz w:val="24"/>
          <w:highlight w:val="none"/>
          <w14:textFill>
            <w14:solidFill>
              <w14:schemeClr w14:val="tx1"/>
            </w14:solidFill>
          </w14:textFill>
        </w:rPr>
        <w:t>的保密</w:t>
      </w:r>
    </w:p>
    <w:p w14:paraId="1361F6BC">
      <w:pPr>
        <w:spacing w:line="44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6.1备份电子</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在解密前处于保密状态。</w:t>
      </w:r>
    </w:p>
    <w:p w14:paraId="5339B38E">
      <w:pPr>
        <w:spacing w:line="44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6.2解密成功后，“资格文件”、“商务和技术文件”、“报价文件”各自处于数据隔离状态，各部分信息只有在相关环节评审时可见，不受解密影响。</w:t>
      </w:r>
    </w:p>
    <w:p w14:paraId="0F277E7C">
      <w:pPr>
        <w:pStyle w:val="4"/>
        <w:rPr>
          <w:rFonts w:hint="eastAsia" w:ascii="仿宋" w:hAnsi="仿宋" w:eastAsia="仿宋" w:cs="仿宋"/>
          <w:color w:val="000000" w:themeColor="text1"/>
          <w:highlight w:val="none"/>
          <w14:textFill>
            <w14:solidFill>
              <w14:schemeClr w14:val="tx1"/>
            </w14:solidFill>
          </w14:textFill>
        </w:rPr>
      </w:pPr>
      <w:bookmarkStart w:id="42" w:name="_Toc643610530"/>
      <w:bookmarkStart w:id="43" w:name="_Toc23137"/>
      <w:r>
        <w:rPr>
          <w:rFonts w:hint="eastAsia" w:ascii="仿宋" w:hAnsi="仿宋" w:eastAsia="仿宋" w:cs="仿宋"/>
          <w:color w:val="000000" w:themeColor="text1"/>
          <w:highlight w:val="none"/>
          <w14:textFill>
            <w14:solidFill>
              <w14:schemeClr w14:val="tx1"/>
            </w14:solidFill>
          </w14:textFill>
        </w:rPr>
        <w:t>四、</w:t>
      </w:r>
      <w:bookmarkEnd w:id="42"/>
      <w:r>
        <w:rPr>
          <w:rFonts w:hint="eastAsia" w:ascii="仿宋" w:hAnsi="仿宋" w:cs="仿宋"/>
          <w:color w:val="000000" w:themeColor="text1"/>
          <w:highlight w:val="none"/>
          <w:lang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和评审</w:t>
      </w:r>
      <w:bookmarkEnd w:id="43"/>
    </w:p>
    <w:p w14:paraId="2D0F8B44">
      <w:pPr>
        <w:snapToGrid w:val="0"/>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出席</w:t>
      </w:r>
    </w:p>
    <w:p w14:paraId="71EA68EB">
      <w:pPr>
        <w:snapToGrid w:val="0"/>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 供应商法定代表人或其授权代表或个体工商户经营者需准时通过“政采云平台”在线参加</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，否则将导致</w:t>
      </w:r>
      <w:r>
        <w:rPr>
          <w:rFonts w:hint="eastAsia" w:ascii="仿宋" w:hAnsi="仿宋" w:eastAsia="仿宋" w:cs="仿宋"/>
          <w:b/>
          <w:bCs/>
          <w:color w:val="000000" w:themeColor="text1"/>
          <w:sz w:val="24"/>
          <w:highlight w:val="none"/>
          <w:lang w:eastAsia="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无法按时解密、无法在线询标等。</w:t>
      </w:r>
    </w:p>
    <w:p w14:paraId="36CA7224">
      <w:pPr>
        <w:snapToGrid w:val="0"/>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1.2供应商自主选择是否出席现场</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，但除电子交易技术指导外，现场不接受任何与</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有关的资料。</w:t>
      </w:r>
    </w:p>
    <w:p w14:paraId="0F827862">
      <w:p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程序</w:t>
      </w:r>
    </w:p>
    <w:p w14:paraId="21737654">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由采购代理机构主持：</w:t>
      </w:r>
    </w:p>
    <w:p w14:paraId="6DD8D26A">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2.1主持人宣布</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开始，介绍到会单位和人员。</w:t>
      </w:r>
    </w:p>
    <w:p w14:paraId="0C41861E">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2.2采购人依法组建</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小组，对</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进行评估和比较。</w:t>
      </w:r>
    </w:p>
    <w:p w14:paraId="4F23D7D2">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2.3宣读完成加密电子</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上传的供应商名单。</w:t>
      </w:r>
    </w:p>
    <w:p w14:paraId="53ACC1FF">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2.4组织各供应商法定代表人或其授权代表或个体工商户经营者签署《政府采购活动现场确认声明书》（视情）。</w:t>
      </w:r>
    </w:p>
    <w:p w14:paraId="285430C0">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2.5采购代理机构通过政采云平台和上传电子</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时登记的手机号发出解密指令，供应商对加密电子</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进行在线解密。在系统规定时间内解密电子</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，解密成功的，备份加密电子</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自动失效。若在规定时间内无法解密或解密失败，上传备份电子加密</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并解密。</w:t>
      </w:r>
    </w:p>
    <w:p w14:paraId="0929CEF2">
      <w:pPr>
        <w:snapToGrid w:val="0"/>
        <w:spacing w:line="480" w:lineRule="exact"/>
        <w:jc w:val="left"/>
        <w:rPr>
          <w:rFonts w:hint="eastAsia" w:ascii="仿宋" w:hAnsi="仿宋" w:eastAsia="仿宋" w:cs="仿宋"/>
          <w:b/>
          <w:bCs/>
          <w:color w:val="000000" w:themeColor="text1"/>
          <w:spacing w:val="-4"/>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注：</w:t>
      </w:r>
      <w:r>
        <w:rPr>
          <w:rFonts w:hint="eastAsia" w:ascii="仿宋" w:hAnsi="仿宋" w:eastAsia="仿宋" w:cs="仿宋"/>
          <w:b/>
          <w:bCs/>
          <w:color w:val="000000" w:themeColor="text1"/>
          <w:spacing w:val="-4"/>
          <w:sz w:val="24"/>
          <w:highlight w:val="none"/>
          <w:u w:val="single"/>
          <w14:textFill>
            <w14:solidFill>
              <w14:schemeClr w14:val="tx1"/>
            </w14:solidFill>
          </w14:textFill>
        </w:rPr>
        <w:t>制作电子</w:t>
      </w:r>
      <w:r>
        <w:rPr>
          <w:rFonts w:hint="eastAsia" w:ascii="仿宋" w:hAnsi="仿宋" w:eastAsia="仿宋" w:cs="仿宋"/>
          <w:b/>
          <w:bCs/>
          <w:color w:val="000000" w:themeColor="text1"/>
          <w:spacing w:val="-4"/>
          <w:sz w:val="24"/>
          <w:highlight w:val="none"/>
          <w:u w:val="singl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u w:val="single"/>
          <w14:textFill>
            <w14:solidFill>
              <w14:schemeClr w14:val="tx1"/>
            </w14:solidFill>
          </w14:textFill>
        </w:rPr>
        <w:t>和解密</w:t>
      </w:r>
      <w:r>
        <w:rPr>
          <w:rFonts w:hint="eastAsia" w:ascii="仿宋" w:hAnsi="仿宋" w:eastAsia="仿宋" w:cs="仿宋"/>
          <w:b/>
          <w:bCs/>
          <w:color w:val="000000" w:themeColor="text1"/>
          <w:spacing w:val="-4"/>
          <w:sz w:val="24"/>
          <w:highlight w:val="none"/>
          <w:u w:val="singl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u w:val="single"/>
          <w14:textFill>
            <w14:solidFill>
              <w14:schemeClr w14:val="tx1"/>
            </w14:solidFill>
          </w14:textFill>
        </w:rPr>
        <w:t>的需为同一把CA。解密时间截止后仍未解密成功的，视为撤回</w:t>
      </w:r>
      <w:r>
        <w:rPr>
          <w:rFonts w:hint="eastAsia" w:ascii="仿宋" w:hAnsi="仿宋" w:eastAsia="仿宋" w:cs="仿宋"/>
          <w:b/>
          <w:bCs/>
          <w:color w:val="000000" w:themeColor="text1"/>
          <w:spacing w:val="-4"/>
          <w:sz w:val="24"/>
          <w:highlight w:val="none"/>
          <w:u w:val="single"/>
          <w:lang w:eastAsia="zh-CN"/>
          <w14:textFill>
            <w14:solidFill>
              <w14:schemeClr w14:val="tx1"/>
            </w14:solidFill>
          </w14:textFill>
        </w:rPr>
        <w:t>投标文件</w:t>
      </w:r>
      <w:r>
        <w:rPr>
          <w:rFonts w:hint="eastAsia" w:ascii="仿宋" w:hAnsi="仿宋" w:eastAsia="仿宋" w:cs="仿宋"/>
          <w:b/>
          <w:bCs/>
          <w:color w:val="000000" w:themeColor="text1"/>
          <w:spacing w:val="-4"/>
          <w:sz w:val="24"/>
          <w:highlight w:val="none"/>
          <w:u w:val="single"/>
          <w14:textFill>
            <w14:solidFill>
              <w14:schemeClr w14:val="tx1"/>
            </w14:solidFill>
          </w14:textFill>
        </w:rPr>
        <w:t>，放弃</w:t>
      </w:r>
      <w:r>
        <w:rPr>
          <w:rFonts w:hint="eastAsia" w:ascii="仿宋" w:hAnsi="仿宋" w:eastAsia="仿宋" w:cs="仿宋"/>
          <w:b/>
          <w:bCs/>
          <w:color w:val="000000" w:themeColor="text1"/>
          <w:spacing w:val="-4"/>
          <w:sz w:val="24"/>
          <w:highlight w:val="none"/>
          <w:u w:val="single"/>
          <w:lang w:eastAsia="zh-CN"/>
          <w14:textFill>
            <w14:solidFill>
              <w14:schemeClr w14:val="tx1"/>
            </w14:solidFill>
          </w14:textFill>
        </w:rPr>
        <w:t>投标</w:t>
      </w:r>
      <w:r>
        <w:rPr>
          <w:rFonts w:hint="eastAsia" w:ascii="仿宋" w:hAnsi="仿宋" w:eastAsia="仿宋" w:cs="仿宋"/>
          <w:b/>
          <w:bCs/>
          <w:color w:val="000000" w:themeColor="text1"/>
          <w:spacing w:val="-4"/>
          <w:sz w:val="24"/>
          <w:highlight w:val="none"/>
          <w:u w:val="single"/>
          <w14:textFill>
            <w14:solidFill>
              <w14:schemeClr w14:val="tx1"/>
            </w14:solidFill>
          </w14:textFill>
        </w:rPr>
        <w:t>。</w:t>
      </w:r>
    </w:p>
    <w:p w14:paraId="13B896D2">
      <w:pPr>
        <w:snapToGrid w:val="0"/>
        <w:spacing w:line="480" w:lineRule="exact"/>
        <w:jc w:val="left"/>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2.6采购机构对“资格文件”进行审查，发布资格审查结果。</w:t>
      </w:r>
    </w:p>
    <w:p w14:paraId="3D2AC027">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小组对“商务和技术文件”进行评审，发布评审结果。</w:t>
      </w:r>
    </w:p>
    <w:p w14:paraId="4BF55D51">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小组与单一供应商分别进行线上</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时供应商的技术资料、价格和其他信息在评审、</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过程中保密）。</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内容包括采购需求中的技术、服务要求以及合同草案条款，但不得变动</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中的其他内容。</w:t>
      </w:r>
    </w:p>
    <w:p w14:paraId="40D9B800">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小组要求所有实质性响应的供应商在规定时间内提交最后报价（第一次报价不公开）</w:t>
      </w:r>
    </w:p>
    <w:p w14:paraId="1BA8BDEA">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小组对报价文件进行评审，计算价格分。</w:t>
      </w:r>
    </w:p>
    <w:p w14:paraId="250FA7D6">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2.10汇总技术商务分、价格分，根据总得分排序确定成交候选人，公布评审结果。</w:t>
      </w:r>
    </w:p>
    <w:p w14:paraId="026AA4FE">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小组的组成</w:t>
      </w:r>
    </w:p>
    <w:p w14:paraId="3DE23C36">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小组由采购单位依法组建，负责</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及协助处理质疑投诉。参与本项目进口论证的专家不得作为采购评审专家参与同一项目的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工作。</w:t>
      </w:r>
    </w:p>
    <w:p w14:paraId="3B2DD297">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小组由采购人代表和有关方面的专家组成，成员人数为三人及以上单数；预算金额达到公开招标限额的，成员人数为五人及以上单数。</w:t>
      </w:r>
    </w:p>
    <w:p w14:paraId="788509ED">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3.3采购人代表不担任</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组长。</w:t>
      </w:r>
    </w:p>
    <w:p w14:paraId="4D925397">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3.4经采购监督部门同意，由于专家库无相应专业专家或技术复杂等原因允许采购人自行组建或推荐抽取</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小组中的评审专家，相关操作规则需符合法律规定。</w:t>
      </w:r>
    </w:p>
    <w:p w14:paraId="457A4FF6">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4.评审</w:t>
      </w:r>
    </w:p>
    <w:p w14:paraId="697A3105">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4.1评审程序：</w:t>
      </w:r>
    </w:p>
    <w:p w14:paraId="026CBAED">
      <w:pPr>
        <w:spacing w:line="48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4.1.1资格审查：采购人或采购代理机构依据法律、法规和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规定，对</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中“资格文件”等进行审查，以确定供应商是否具备</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资格。</w:t>
      </w:r>
    </w:p>
    <w:p w14:paraId="78E56F09">
      <w:pPr>
        <w:spacing w:line="48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4.1.2“商务和技术文件”的符合性审查：评定每份</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是否在实质上响应了</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要求，审查范围包括实质性响应条款、</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规定的无效</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条款、违反法律法规的行为以及</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小组认为的对</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构成重大偏差的内容。</w:t>
      </w:r>
    </w:p>
    <w:p w14:paraId="4D0843F8">
      <w:pPr>
        <w:spacing w:line="48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4.1.3商务技术评分：对“商务和技术文件”中的响应情况进行评分。</w:t>
      </w:r>
    </w:p>
    <w:p w14:paraId="21E7DFB4">
      <w:pPr>
        <w:spacing w:line="48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4.1.4“报价文件”的符合性审查：审查范围包括报价有效性、准确性等。</w:t>
      </w:r>
    </w:p>
    <w:p w14:paraId="57B11833">
      <w:pPr>
        <w:spacing w:line="48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4.1.5报价评分：根据评审价格和价格分计算公式计算各供应商价格分。</w:t>
      </w:r>
    </w:p>
    <w:p w14:paraId="240E9878">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小组不负责解释供应商的得分高低和失分情况。</w:t>
      </w:r>
    </w:p>
    <w:p w14:paraId="38EF378E">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小组不得依据</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（包括样品、演示）以外的资料评分。</w:t>
      </w:r>
    </w:p>
    <w:p w14:paraId="33535E9A">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4.4对于</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中含义不明确、同类问题表述不一致或者有明显文字和计算错误的内容，</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小组将在政采云平台中要求供应商作出必要的澄清、说明或者补正。供应商的澄清、说明或者补正应当在政采云平台中完成。供应商的澄清、说明或者补正不得超出</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的范围或者改变</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的实质性内容。</w:t>
      </w:r>
      <w:r>
        <w:rPr>
          <w:rFonts w:hint="eastAsia" w:ascii="仿宋" w:hAnsi="仿宋" w:eastAsia="仿宋" w:cs="仿宋"/>
          <w:b/>
          <w:bCs/>
          <w:color w:val="000000" w:themeColor="text1"/>
          <w:sz w:val="24"/>
          <w:highlight w:val="none"/>
          <w14:textFill>
            <w14:solidFill>
              <w14:schemeClr w14:val="tx1"/>
            </w14:solidFill>
          </w14:textFill>
        </w:rPr>
        <w:t>不接受供应商提出的主动澄清。</w:t>
      </w:r>
    </w:p>
    <w:p w14:paraId="3813D7D7">
      <w:pPr>
        <w:widowControl/>
        <w:snapToGrid w:val="0"/>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小组不向落标方解释落标的原因，不退还</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w:t>
      </w:r>
    </w:p>
    <w:p w14:paraId="576C0059">
      <w:pPr>
        <w:widowControl/>
        <w:snapToGrid w:val="0"/>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4.6如某一标项实质性</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的供应商不足三家时，由采购人重新组织开展采购活动或按有关规定实施，政府购买服务项目（含政府和社会资本合作项目）除外。</w:t>
      </w:r>
    </w:p>
    <w:p w14:paraId="2DFDBEE1">
      <w:pPr>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5.报价修正规则</w:t>
      </w:r>
    </w:p>
    <w:p w14:paraId="034CAE18">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中</w:t>
      </w:r>
      <w:r>
        <w:rPr>
          <w:rFonts w:hint="eastAsia" w:ascii="仿宋" w:hAnsi="仿宋" w:eastAsia="仿宋" w:cs="仿宋"/>
          <w:color w:val="000000" w:themeColor="text1"/>
          <w:sz w:val="24"/>
          <w:highlight w:val="none"/>
          <w:lang w:eastAsia="zh-CN"/>
          <w14:textFill>
            <w14:solidFill>
              <w14:schemeClr w14:val="tx1"/>
            </w14:solidFill>
          </w14:textFill>
        </w:rPr>
        <w:t>报价一览表</w:t>
      </w:r>
      <w:r>
        <w:rPr>
          <w:rFonts w:hint="eastAsia" w:ascii="仿宋" w:hAnsi="仿宋" w:eastAsia="仿宋" w:cs="仿宋"/>
          <w:color w:val="000000" w:themeColor="text1"/>
          <w:sz w:val="24"/>
          <w:highlight w:val="none"/>
          <w14:textFill>
            <w14:solidFill>
              <w14:schemeClr w14:val="tx1"/>
            </w14:solidFill>
          </w14:textFill>
        </w:rPr>
        <w:t>（报价表）内容与</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中相应内容不一致的，以</w:t>
      </w:r>
      <w:r>
        <w:rPr>
          <w:rFonts w:hint="eastAsia" w:ascii="仿宋" w:hAnsi="仿宋" w:eastAsia="仿宋" w:cs="仿宋"/>
          <w:color w:val="000000" w:themeColor="text1"/>
          <w:sz w:val="24"/>
          <w:highlight w:val="none"/>
          <w:lang w:eastAsia="zh-CN"/>
          <w14:textFill>
            <w14:solidFill>
              <w14:schemeClr w14:val="tx1"/>
            </w14:solidFill>
          </w14:textFill>
        </w:rPr>
        <w:t>报价一览表</w:t>
      </w:r>
      <w:r>
        <w:rPr>
          <w:rFonts w:hint="eastAsia" w:ascii="仿宋" w:hAnsi="仿宋" w:eastAsia="仿宋" w:cs="仿宋"/>
          <w:color w:val="000000" w:themeColor="text1"/>
          <w:sz w:val="24"/>
          <w:highlight w:val="none"/>
          <w14:textFill>
            <w14:solidFill>
              <w14:schemeClr w14:val="tx1"/>
            </w14:solidFill>
          </w14:textFill>
        </w:rPr>
        <w:t>（报价表）为准；</w:t>
      </w:r>
    </w:p>
    <w:p w14:paraId="33BC5E4D">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5.2大写金额和小写金额不一致的，以大写金额为准；</w:t>
      </w:r>
    </w:p>
    <w:p w14:paraId="5CD2BA93">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5.3单价金额小数点或者百分比有明显错位的，以</w:t>
      </w:r>
      <w:r>
        <w:rPr>
          <w:rFonts w:hint="eastAsia" w:ascii="仿宋" w:hAnsi="仿宋" w:eastAsia="仿宋" w:cs="仿宋"/>
          <w:color w:val="000000" w:themeColor="text1"/>
          <w:sz w:val="24"/>
          <w:highlight w:val="none"/>
          <w:lang w:eastAsia="zh-CN"/>
          <w14:textFill>
            <w14:solidFill>
              <w14:schemeClr w14:val="tx1"/>
            </w14:solidFill>
          </w14:textFill>
        </w:rPr>
        <w:t>报价一览表</w:t>
      </w:r>
      <w:r>
        <w:rPr>
          <w:rFonts w:hint="eastAsia" w:ascii="仿宋" w:hAnsi="仿宋" w:eastAsia="仿宋" w:cs="仿宋"/>
          <w:color w:val="000000" w:themeColor="text1"/>
          <w:sz w:val="24"/>
          <w:highlight w:val="none"/>
          <w14:textFill>
            <w14:solidFill>
              <w14:schemeClr w14:val="tx1"/>
            </w14:solidFill>
          </w14:textFill>
        </w:rPr>
        <w:t>的总价为准，并修改单价；</w:t>
      </w:r>
    </w:p>
    <w:p w14:paraId="0B3FBCF7">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5.4总价金额与按单价汇总金额不一致的，以单价金额计算结果为准。</w:t>
      </w:r>
    </w:p>
    <w:p w14:paraId="29D04E87">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同时出现两种以上不一致的，按照前款规定的顺序修正。</w:t>
      </w:r>
      <w:r>
        <w:rPr>
          <w:rFonts w:hint="eastAsia" w:ascii="仿宋" w:hAnsi="仿宋" w:eastAsia="仿宋" w:cs="仿宋"/>
          <w:bCs/>
          <w:color w:val="000000" w:themeColor="text1"/>
          <w:sz w:val="24"/>
          <w:highlight w:val="none"/>
          <w14:textFill>
            <w14:solidFill>
              <w14:schemeClr w14:val="tx1"/>
            </w14:solidFill>
          </w14:textFill>
        </w:rPr>
        <w:t>修正后的报价按照财政部公布第87号令 《政府采购货物和服务招标</w:t>
      </w:r>
      <w:r>
        <w:rPr>
          <w:rFonts w:hint="eastAsia" w:ascii="仿宋" w:hAnsi="仿宋" w:eastAsia="仿宋" w:cs="仿宋"/>
          <w:bCs/>
          <w:color w:val="000000" w:themeColor="text1"/>
          <w:sz w:val="24"/>
          <w:highlight w:val="none"/>
          <w:lang w:eastAsia="zh-CN"/>
          <w14:textFill>
            <w14:solidFill>
              <w14:schemeClr w14:val="tx1"/>
            </w14:solidFill>
          </w14:textFill>
        </w:rPr>
        <w:t>投标</w:t>
      </w:r>
      <w:r>
        <w:rPr>
          <w:rFonts w:hint="eastAsia" w:ascii="仿宋" w:hAnsi="仿宋" w:eastAsia="仿宋" w:cs="仿宋"/>
          <w:bCs/>
          <w:color w:val="000000" w:themeColor="text1"/>
          <w:sz w:val="24"/>
          <w:highlight w:val="none"/>
          <w14:textFill>
            <w14:solidFill>
              <w14:schemeClr w14:val="tx1"/>
            </w14:solidFill>
          </w14:textFill>
        </w:rPr>
        <w:t>管理办法》</w:t>
      </w:r>
      <w:r>
        <w:rPr>
          <w:rFonts w:hint="eastAsia" w:ascii="仿宋" w:hAnsi="仿宋" w:eastAsia="仿宋" w:cs="仿宋"/>
          <w:color w:val="000000" w:themeColor="text1"/>
          <w:sz w:val="24"/>
          <w:highlight w:val="none"/>
          <w14:textFill>
            <w14:solidFill>
              <w14:schemeClr w14:val="tx1"/>
            </w14:solidFill>
          </w14:textFill>
        </w:rPr>
        <w:t>第五十一条第二款的规定经供应商确认后产生约束力，供应商不确认的，其</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无效。</w:t>
      </w:r>
    </w:p>
    <w:p w14:paraId="6EC54454">
      <w:pPr>
        <w:pStyle w:val="17"/>
        <w:snapToGrid w:val="0"/>
        <w:spacing w:line="44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6．无效</w:t>
      </w:r>
      <w:r>
        <w:rPr>
          <w:rFonts w:hint="eastAsia" w:ascii="仿宋" w:hAnsi="仿宋" w:eastAsia="仿宋" w:cs="仿宋"/>
          <w:b/>
          <w:color w:val="000000" w:themeColor="text1"/>
          <w:sz w:val="24"/>
          <w:szCs w:val="24"/>
          <w:highlight w:val="none"/>
          <w:lang w:eastAsia="zh-CN"/>
          <w14:textFill>
            <w14:solidFill>
              <w14:schemeClr w14:val="tx1"/>
            </w14:solidFill>
          </w14:textFill>
        </w:rPr>
        <w:t>投标的</w:t>
      </w:r>
      <w:r>
        <w:rPr>
          <w:rFonts w:hint="eastAsia" w:ascii="仿宋" w:hAnsi="仿宋" w:eastAsia="仿宋" w:cs="仿宋"/>
          <w:b/>
          <w:color w:val="000000" w:themeColor="text1"/>
          <w:sz w:val="24"/>
          <w:szCs w:val="24"/>
          <w:highlight w:val="none"/>
          <w14:textFill>
            <w14:solidFill>
              <w14:schemeClr w14:val="tx1"/>
            </w14:solidFill>
          </w14:textFill>
        </w:rPr>
        <w:t>情形</w:t>
      </w:r>
    </w:p>
    <w:p w14:paraId="1CB21DDB">
      <w:pPr>
        <w:tabs>
          <w:tab w:val="left" w:pos="4085"/>
        </w:tabs>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有下列情形之一的作无效</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处理：</w:t>
      </w:r>
    </w:p>
    <w:p w14:paraId="7016E886">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6.1单位负责人为同一人或者存在直接控股、管理关系的不同供应商参加同一合同项（标项）下的政府采购活动的（双方均作无效</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处理）；</w:t>
      </w:r>
    </w:p>
    <w:p w14:paraId="4570C05B">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6.2为采购项目提供整体设计、规范编制或者项目管理、监理、检测等服务的供应商再参加该采购项目的其他采购活动的（单一来源采购除外）； </w:t>
      </w:r>
    </w:p>
    <w:p w14:paraId="7BB46332">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6.3供应商不具备</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中规定的资格要求的（供应商未按</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要求提供资格文件的，视为供应商不具备</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中规定的资格要求）；</w:t>
      </w:r>
    </w:p>
    <w:p w14:paraId="26C45268">
      <w:pPr>
        <w:snapToGrid w:val="0"/>
        <w:spacing w:line="44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6.4《中小企业声明函》、《残疾人福利性单位声明函》提供不实信息的；</w:t>
      </w:r>
    </w:p>
    <w:p w14:paraId="4EE8308B">
      <w:pPr>
        <w:snapToGrid w:val="0"/>
        <w:spacing w:line="44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6.5</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制作出现如下情况：</w:t>
      </w:r>
    </w:p>
    <w:p w14:paraId="5C7798CE">
      <w:pPr>
        <w:snapToGrid w:val="0"/>
        <w:spacing w:line="44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6.5.1未按</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要求制作“资格文件”的；</w:t>
      </w:r>
    </w:p>
    <w:p w14:paraId="2CCDD2F8">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6.5.2报价一经涂改，未在涂改处加盖</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单位公章或者未经法定代表人或其授权代表签字或盖章的；</w:t>
      </w:r>
    </w:p>
    <w:p w14:paraId="1778853C">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6.5.3“资格文件”或“商务和技术文件”部分中出现用于价格分评审的</w:t>
      </w:r>
      <w:r>
        <w:rPr>
          <w:rFonts w:hint="eastAsia" w:ascii="仿宋" w:hAnsi="仿宋" w:eastAsia="仿宋" w:cs="仿宋"/>
          <w:color w:val="000000" w:themeColor="text1"/>
          <w:sz w:val="24"/>
          <w:highlight w:val="none"/>
          <w:lang w:eastAsia="zh-CN"/>
          <w14:textFill>
            <w14:solidFill>
              <w14:schemeClr w14:val="tx1"/>
            </w14:solidFill>
          </w14:textFill>
        </w:rPr>
        <w:t>投标报价</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另有规定的参与“商务和技术文件”评审的报价除外）；</w:t>
      </w:r>
    </w:p>
    <w:p w14:paraId="6A043474">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6.5.4对</w:t>
      </w:r>
      <w:r>
        <w:rPr>
          <w:rFonts w:hint="eastAsia" w:ascii="仿宋" w:hAnsi="仿宋" w:eastAsia="仿宋" w:cs="仿宋"/>
          <w:color w:val="000000" w:themeColor="text1"/>
          <w:sz w:val="24"/>
          <w:szCs w:val="20"/>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服务或技术或产品等要求</w:t>
      </w:r>
      <w:r>
        <w:rPr>
          <w:rFonts w:hint="eastAsia" w:ascii="仿宋" w:hAnsi="仿宋" w:eastAsia="仿宋" w:cs="仿宋"/>
          <w:color w:val="000000" w:themeColor="text1"/>
          <w:sz w:val="24"/>
          <w:szCs w:val="20"/>
          <w:highlight w:val="none"/>
          <w14:textFill>
            <w14:solidFill>
              <w14:schemeClr w14:val="tx1"/>
            </w14:solidFill>
          </w14:textFill>
        </w:rPr>
        <w:t>未详细应答或应答</w:t>
      </w:r>
      <w:r>
        <w:rPr>
          <w:rFonts w:hint="eastAsia" w:ascii="仿宋" w:hAnsi="仿宋" w:eastAsia="仿宋" w:cs="仿宋"/>
          <w:color w:val="000000" w:themeColor="text1"/>
          <w:sz w:val="24"/>
          <w:highlight w:val="none"/>
          <w14:textFill>
            <w14:solidFill>
              <w14:schemeClr w14:val="tx1"/>
            </w14:solidFill>
          </w14:textFill>
        </w:rPr>
        <w:t>内容不全、有缺失的,经</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小组认定为无法评审的；</w:t>
      </w:r>
    </w:p>
    <w:p w14:paraId="715C0259">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6.5.5关键信息填写不完整或字迹不能辨认或有漏项的，经</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小组认定属于重大偏差的；</w:t>
      </w:r>
    </w:p>
    <w:p w14:paraId="169E7DC8">
      <w:pPr>
        <w:snapToGrid w:val="0"/>
        <w:spacing w:line="44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6.5.6未按</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规定要求签署盖章的。</w:t>
      </w:r>
    </w:p>
    <w:p w14:paraId="4AF520BF">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6.5.7在《</w:t>
      </w:r>
      <w:r>
        <w:rPr>
          <w:rFonts w:hint="eastAsia" w:ascii="仿宋" w:hAnsi="仿宋" w:eastAsia="仿宋" w:cs="仿宋"/>
          <w:color w:val="000000" w:themeColor="text1"/>
          <w:sz w:val="24"/>
          <w:highlight w:val="none"/>
          <w:lang w:eastAsia="zh-CN"/>
          <w14:textFill>
            <w14:solidFill>
              <w14:schemeClr w14:val="tx1"/>
            </w14:solidFill>
          </w14:textFill>
        </w:rPr>
        <w:t>报价一览表</w:t>
      </w:r>
      <w:r>
        <w:rPr>
          <w:rFonts w:hint="eastAsia" w:ascii="仿宋" w:hAnsi="仿宋" w:eastAsia="仿宋" w:cs="仿宋"/>
          <w:color w:val="000000" w:themeColor="text1"/>
          <w:sz w:val="24"/>
          <w:highlight w:val="none"/>
          <w14:textFill>
            <w14:solidFill>
              <w14:schemeClr w14:val="tx1"/>
            </w14:solidFill>
          </w14:textFill>
        </w:rPr>
        <w:t>》中有2个（含）以上的报价或方案的。</w:t>
      </w:r>
    </w:p>
    <w:p w14:paraId="08621E83">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6.6</w:t>
      </w:r>
      <w:r>
        <w:rPr>
          <w:rFonts w:hint="eastAsia" w:ascii="仿宋" w:hAnsi="仿宋" w:eastAsia="仿宋" w:cs="仿宋"/>
          <w:color w:val="000000" w:themeColor="text1"/>
          <w:sz w:val="24"/>
          <w:highlight w:val="none"/>
          <w14:textFill>
            <w14:solidFill>
              <w14:schemeClr w14:val="tx1"/>
            </w14:solidFill>
          </w14:textFill>
        </w:rPr>
        <w:t>供应商递交的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与项目不符或内容严重不全的；</w:t>
      </w:r>
    </w:p>
    <w:p w14:paraId="6D60A113">
      <w:pPr>
        <w:pStyle w:val="17"/>
        <w:snapToGrid w:val="0"/>
        <w:spacing w:line="4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6.7重要信息前后不一致，经</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小组询标后仍然无法评审的；</w:t>
      </w:r>
    </w:p>
    <w:p w14:paraId="559A6351">
      <w:pPr>
        <w:tabs>
          <w:tab w:val="left" w:pos="3870"/>
          <w:tab w:val="left" w:pos="4085"/>
        </w:tabs>
        <w:snapToGrid w:val="0"/>
        <w:spacing w:line="44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6.8</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含有采购人不能接受的附加条件；</w:t>
      </w:r>
    </w:p>
    <w:p w14:paraId="7BCF07D0">
      <w:pPr>
        <w:tabs>
          <w:tab w:val="left" w:pos="3870"/>
          <w:tab w:val="left" w:pos="4085"/>
        </w:tabs>
        <w:snapToGrid w:val="0"/>
        <w:spacing w:line="44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6.9</w:t>
      </w:r>
      <w:r>
        <w:rPr>
          <w:rFonts w:hint="eastAsia" w:ascii="仿宋" w:hAnsi="仿宋" w:eastAsia="仿宋" w:cs="仿宋"/>
          <w:color w:val="000000" w:themeColor="text1"/>
          <w:sz w:val="24"/>
          <w:highlight w:val="none"/>
          <w14:textFill>
            <w14:solidFill>
              <w14:schemeClr w14:val="tx1"/>
            </w14:solidFill>
          </w14:textFill>
        </w:rPr>
        <w:t>供应商的报价低于项目预算50%，但未能在报价文件中详细阐述不影响产品质量或者诚信履约的具体原因或具体原因未被</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小组认可的；</w:t>
      </w:r>
    </w:p>
    <w:p w14:paraId="08864816">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6.10报价超过</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中规定的预算金额或最高限价（包括单价限价等</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规定的各类限价）的；</w:t>
      </w:r>
    </w:p>
    <w:p w14:paraId="607F6C9F">
      <w:pPr>
        <w:tabs>
          <w:tab w:val="left" w:pos="3870"/>
          <w:tab w:val="left" w:pos="4085"/>
        </w:tabs>
        <w:snapToGrid w:val="0"/>
        <w:spacing w:line="440" w:lineRule="exact"/>
        <w:jc w:val="left"/>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6.11采购人拟采购的产品属于政府强制采购的节能产品品目清单范围的，供应商未按采购文件要求提供国家确定的认证机构出具的、处于有效期之内的节能产品认证证书的；</w:t>
      </w:r>
    </w:p>
    <w:p w14:paraId="7BF9264A">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6.12</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小组认定有重大偏差或实质性不响应</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要求的；</w:t>
      </w:r>
    </w:p>
    <w:p w14:paraId="5E28A82F">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6.13供应商对根据修正原则修正后的报价不确认的；</w:t>
      </w:r>
    </w:p>
    <w:p w14:paraId="13204CE5">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6.14供应商提供虚假材料</w:t>
      </w:r>
      <w:r>
        <w:rPr>
          <w:rFonts w:hint="eastAsia" w:ascii="仿宋" w:hAnsi="仿宋" w:eastAsia="仿宋" w:cs="仿宋"/>
          <w:color w:val="000000" w:themeColor="text1"/>
          <w:sz w:val="24"/>
          <w:highlight w:val="none"/>
          <w:lang w:eastAsia="zh-CN"/>
          <w14:textFill>
            <w14:solidFill>
              <w14:schemeClr w14:val="tx1"/>
            </w14:solidFill>
          </w14:textFill>
        </w:rPr>
        <w:t>投标的</w:t>
      </w:r>
      <w:r>
        <w:rPr>
          <w:rFonts w:hint="eastAsia" w:ascii="仿宋" w:hAnsi="仿宋" w:eastAsia="仿宋" w:cs="仿宋"/>
          <w:color w:val="000000" w:themeColor="text1"/>
          <w:sz w:val="24"/>
          <w:highlight w:val="none"/>
          <w14:textFill>
            <w14:solidFill>
              <w14:schemeClr w14:val="tx1"/>
            </w14:solidFill>
          </w14:textFill>
        </w:rPr>
        <w:t>（包括但不限于以下情节）：</w:t>
      </w:r>
    </w:p>
    <w:p w14:paraId="2E3F2E5E">
      <w:pPr>
        <w:tabs>
          <w:tab w:val="left" w:pos="3870"/>
          <w:tab w:val="left" w:pos="4085"/>
        </w:tabs>
        <w:snapToGrid w:val="0"/>
        <w:spacing w:line="440" w:lineRule="exact"/>
        <w:ind w:firstLine="470"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6.14.1使用伪造、变造的许可证件、资质证书；</w:t>
      </w:r>
    </w:p>
    <w:p w14:paraId="1128393C">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6.14.2提供虚假的财务状况或者业绩；</w:t>
      </w:r>
    </w:p>
    <w:p w14:paraId="498C1641">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6.14.3提供虚假的项目负责人或者主要项目实施人员简历、劳动关系证明；</w:t>
      </w:r>
    </w:p>
    <w:p w14:paraId="587CE908">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6.14.4提供虚假的信用状况；</w:t>
      </w:r>
    </w:p>
    <w:p w14:paraId="03F4E3B2">
      <w:pPr>
        <w:tabs>
          <w:tab w:val="left" w:pos="3870"/>
          <w:tab w:val="left" w:pos="4085"/>
        </w:tabs>
        <w:snapToGrid w:val="0"/>
        <w:spacing w:line="440" w:lineRule="exact"/>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6.14.5其他弄虚作假的行为。</w:t>
      </w:r>
    </w:p>
    <w:p w14:paraId="68659A73">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6.15供应商串通</w:t>
      </w:r>
      <w:r>
        <w:rPr>
          <w:rFonts w:hint="eastAsia" w:ascii="仿宋" w:hAnsi="仿宋" w:eastAsia="仿宋" w:cs="仿宋"/>
          <w:color w:val="000000" w:themeColor="text1"/>
          <w:sz w:val="24"/>
          <w:highlight w:val="none"/>
          <w:lang w:eastAsia="zh-CN"/>
          <w14:textFill>
            <w14:solidFill>
              <w14:schemeClr w14:val="tx1"/>
            </w14:solidFill>
          </w14:textFill>
        </w:rPr>
        <w:t>投标的</w:t>
      </w:r>
      <w:r>
        <w:rPr>
          <w:rFonts w:hint="eastAsia" w:ascii="仿宋" w:hAnsi="仿宋" w:eastAsia="仿宋" w:cs="仿宋"/>
          <w:color w:val="000000" w:themeColor="text1"/>
          <w:sz w:val="24"/>
          <w:highlight w:val="none"/>
          <w14:textFill>
            <w14:solidFill>
              <w14:schemeClr w14:val="tx1"/>
            </w14:solidFill>
          </w14:textFill>
        </w:rPr>
        <w:t>。</w:t>
      </w:r>
    </w:p>
    <w:p w14:paraId="15BF2C56">
      <w:pPr>
        <w:tabs>
          <w:tab w:val="left" w:pos="3870"/>
          <w:tab w:val="left" w:pos="4085"/>
        </w:tabs>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有下列情形之一的，视为供应商串通</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，其</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无效：</w:t>
      </w:r>
    </w:p>
    <w:p w14:paraId="7BE6D3E1">
      <w:pPr>
        <w:tabs>
          <w:tab w:val="left" w:pos="3870"/>
          <w:tab w:val="left" w:pos="4085"/>
        </w:tabs>
        <w:snapToGrid w:val="0"/>
        <w:spacing w:line="440" w:lineRule="exact"/>
        <w:ind w:firstLine="422" w:firstLineChars="17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6.15.1不同供应商的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由同一单位或者个人编制；</w:t>
      </w:r>
    </w:p>
    <w:p w14:paraId="157D94F6">
      <w:pPr>
        <w:tabs>
          <w:tab w:val="left" w:pos="3870"/>
          <w:tab w:val="left" w:pos="4085"/>
        </w:tabs>
        <w:snapToGrid w:val="0"/>
        <w:spacing w:line="440" w:lineRule="exact"/>
        <w:ind w:firstLine="422" w:firstLineChars="17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6.15.2不同供应商委托同一单位或者个人办理</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事宜；</w:t>
      </w:r>
    </w:p>
    <w:p w14:paraId="74E40C57">
      <w:pPr>
        <w:tabs>
          <w:tab w:val="left" w:pos="3870"/>
          <w:tab w:val="left" w:pos="4085"/>
        </w:tabs>
        <w:snapToGrid w:val="0"/>
        <w:spacing w:line="440" w:lineRule="exact"/>
        <w:ind w:firstLine="422" w:firstLineChars="17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6.15.3不同供应商的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载明的项目管理成员或者联系人员为同一人；</w:t>
      </w:r>
    </w:p>
    <w:p w14:paraId="7A360161">
      <w:pPr>
        <w:tabs>
          <w:tab w:val="left" w:pos="3870"/>
          <w:tab w:val="left" w:pos="4085"/>
        </w:tabs>
        <w:snapToGrid w:val="0"/>
        <w:spacing w:line="440" w:lineRule="exact"/>
        <w:ind w:firstLine="422" w:firstLineChars="17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6.15.4不同供应商的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异常一致或者</w:t>
      </w:r>
      <w:r>
        <w:rPr>
          <w:rFonts w:hint="eastAsia" w:ascii="仿宋" w:hAnsi="仿宋" w:eastAsia="仿宋" w:cs="仿宋"/>
          <w:color w:val="000000" w:themeColor="text1"/>
          <w:sz w:val="24"/>
          <w:highlight w:val="none"/>
          <w:lang w:eastAsia="zh-CN"/>
          <w14:textFill>
            <w14:solidFill>
              <w14:schemeClr w14:val="tx1"/>
            </w14:solidFill>
          </w14:textFill>
        </w:rPr>
        <w:t>投标报价</w:t>
      </w:r>
      <w:r>
        <w:rPr>
          <w:rFonts w:hint="eastAsia" w:ascii="仿宋" w:hAnsi="仿宋" w:eastAsia="仿宋" w:cs="仿宋"/>
          <w:color w:val="000000" w:themeColor="text1"/>
          <w:sz w:val="24"/>
          <w:highlight w:val="none"/>
          <w14:textFill>
            <w14:solidFill>
              <w14:schemeClr w14:val="tx1"/>
            </w14:solidFill>
          </w14:textFill>
        </w:rPr>
        <w:t>呈规律性差异；</w:t>
      </w:r>
    </w:p>
    <w:p w14:paraId="2D4ABF7A">
      <w:pPr>
        <w:tabs>
          <w:tab w:val="left" w:pos="3870"/>
          <w:tab w:val="left" w:pos="4085"/>
        </w:tabs>
        <w:snapToGrid w:val="0"/>
        <w:spacing w:line="440" w:lineRule="exact"/>
        <w:ind w:firstLine="422" w:firstLineChars="17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6.15.5不同供应商的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相互混装；</w:t>
      </w:r>
    </w:p>
    <w:p w14:paraId="3D96C923">
      <w:pPr>
        <w:tabs>
          <w:tab w:val="left" w:pos="3870"/>
          <w:tab w:val="left" w:pos="4085"/>
        </w:tabs>
        <w:snapToGrid w:val="0"/>
        <w:spacing w:line="440" w:lineRule="exact"/>
        <w:ind w:firstLine="422" w:firstLineChars="17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6.15.6法律规定的其他串通</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情形。</w:t>
      </w:r>
    </w:p>
    <w:p w14:paraId="1D5CEDEE">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6.16属于《中华人民共和国政府采购法实施条例》第七十四条规定的恶意串通情形的，其</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无效；</w:t>
      </w:r>
    </w:p>
    <w:p w14:paraId="2C362D8D">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6.17联合体</w:t>
      </w:r>
      <w:r>
        <w:rPr>
          <w:rFonts w:hint="eastAsia" w:ascii="仿宋" w:hAnsi="仿宋" w:eastAsia="仿宋" w:cs="仿宋"/>
          <w:color w:val="000000" w:themeColor="text1"/>
          <w:sz w:val="24"/>
          <w:highlight w:val="none"/>
          <w:lang w:eastAsia="zh-CN"/>
          <w14:textFill>
            <w14:solidFill>
              <w14:schemeClr w14:val="tx1"/>
            </w14:solidFill>
          </w14:textFill>
        </w:rPr>
        <w:t>投标的</w:t>
      </w:r>
      <w:r>
        <w:rPr>
          <w:rFonts w:hint="eastAsia" w:ascii="仿宋" w:hAnsi="仿宋" w:eastAsia="仿宋" w:cs="仿宋"/>
          <w:color w:val="000000" w:themeColor="text1"/>
          <w:sz w:val="24"/>
          <w:highlight w:val="none"/>
          <w14:textFill>
            <w14:solidFill>
              <w14:schemeClr w14:val="tx1"/>
            </w14:solidFill>
          </w14:textFill>
        </w:rPr>
        <w:t>，联合体各方在同一</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项目中以自己名义单独</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或者参加其他联合体</w:t>
      </w:r>
      <w:r>
        <w:rPr>
          <w:rFonts w:hint="eastAsia" w:ascii="仿宋" w:hAnsi="仿宋" w:eastAsia="仿宋" w:cs="仿宋"/>
          <w:color w:val="000000" w:themeColor="text1"/>
          <w:sz w:val="24"/>
          <w:highlight w:val="none"/>
          <w:lang w:eastAsia="zh-CN"/>
          <w14:textFill>
            <w14:solidFill>
              <w14:schemeClr w14:val="tx1"/>
            </w14:solidFill>
          </w14:textFill>
        </w:rPr>
        <w:t>投标的</w:t>
      </w:r>
      <w:r>
        <w:rPr>
          <w:rFonts w:hint="eastAsia" w:ascii="仿宋" w:hAnsi="仿宋" w:eastAsia="仿宋" w:cs="仿宋"/>
          <w:color w:val="000000" w:themeColor="text1"/>
          <w:sz w:val="24"/>
          <w:highlight w:val="none"/>
          <w14:textFill>
            <w14:solidFill>
              <w14:schemeClr w14:val="tx1"/>
            </w14:solidFill>
          </w14:textFill>
        </w:rPr>
        <w:t>，相关</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均无效；</w:t>
      </w:r>
    </w:p>
    <w:p w14:paraId="1EF8B7D3">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6.18供应商违反政府采购强制执行的政策性规定的；</w:t>
      </w:r>
    </w:p>
    <w:p w14:paraId="6C1290E1">
      <w:pPr>
        <w:tabs>
          <w:tab w:val="left" w:pos="3870"/>
          <w:tab w:val="left" w:pos="4085"/>
        </w:tabs>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6.19未提供样品或提供的样品不满足采购需求实质性要求的；</w:t>
      </w:r>
    </w:p>
    <w:p w14:paraId="02C2C40F">
      <w:pPr>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6.20违反法律、法规及本</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规定的其他无效</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情形。</w:t>
      </w:r>
    </w:p>
    <w:p w14:paraId="264A2C10">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7.定标</w:t>
      </w:r>
    </w:p>
    <w:p w14:paraId="4365AA53">
      <w:pPr>
        <w:widowControl/>
        <w:snapToGrid w:val="0"/>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7.1采购人在收到评审报告之日起5个工作日内在评审报告推荐的成交候选供应商中按排序由高到低的原则确定成交供应商。</w:t>
      </w:r>
    </w:p>
    <w:p w14:paraId="16EFD4CD">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7.2采购代理机构在采购人确认成交或成交供应商后2个工作日内发布成交公告。成交公告与</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公告发布网址一致。成交公告期限为一个工作日。</w:t>
      </w:r>
    </w:p>
    <w:p w14:paraId="336D7892">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8.成交通知书的申领</w:t>
      </w:r>
    </w:p>
    <w:p w14:paraId="6D57903B">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8.1本项目采用的</w:t>
      </w:r>
      <w:r>
        <w:rPr>
          <w:rFonts w:hint="eastAsia" w:ascii="仿宋" w:hAnsi="仿宋" w:eastAsia="仿宋" w:cs="仿宋"/>
          <w:b/>
          <w:bCs/>
          <w:color w:val="000000" w:themeColor="text1"/>
          <w:kern w:val="0"/>
          <w:sz w:val="24"/>
          <w:highlight w:val="none"/>
          <w14:textFill>
            <w14:solidFill>
              <w14:schemeClr w14:val="tx1"/>
            </w14:solidFill>
          </w14:textFill>
        </w:rPr>
        <w:t>电子版成交通知书</w:t>
      </w:r>
      <w:r>
        <w:rPr>
          <w:rFonts w:hint="eastAsia" w:ascii="仿宋" w:hAnsi="仿宋" w:eastAsia="仿宋" w:cs="仿宋"/>
          <w:color w:val="000000" w:themeColor="text1"/>
          <w:kern w:val="0"/>
          <w:sz w:val="24"/>
          <w:highlight w:val="none"/>
          <w14:textFill>
            <w14:solidFill>
              <w14:schemeClr w14:val="tx1"/>
            </w14:solidFill>
          </w14:textFill>
        </w:rPr>
        <w:t>，成交供应商在政采云平台中登陆后领取（社会中介代理机构组织的政府采购项目另行规定）。</w:t>
      </w:r>
    </w:p>
    <w:p w14:paraId="11960824">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8.2成交通知书在成交公告发布的同时发出。</w:t>
      </w:r>
    </w:p>
    <w:p w14:paraId="4F745563">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8.3成交通知书发出后，采购人不得违法改变成交结果，成交供应商无正当理由不得放弃成交。</w:t>
      </w:r>
    </w:p>
    <w:p w14:paraId="6DD826D3">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8.4成交通知书的领取不妨碍相关质疑投诉的提出和处置，成交结果在法定情形内允许改变。在处理完针对成交结果的质疑或投诉前，原则上不签订采购合同。</w:t>
      </w:r>
    </w:p>
    <w:p w14:paraId="32D59A40">
      <w:pPr>
        <w:snapToGrid w:val="0"/>
        <w:spacing w:line="48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9、中止电子交易的情形</w:t>
      </w:r>
    </w:p>
    <w:p w14:paraId="359B21B9">
      <w:pPr>
        <w:snapToGrid w:val="0"/>
        <w:spacing w:line="48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采购过程中出现以下情形，导致电子交易平台无法正常运行，或者无法保证电子交易的公开、公平、公正和安全时，采购机构可经采购监督部门同意后中止电子交易活动：</w:t>
      </w:r>
    </w:p>
    <w:p w14:paraId="0F215485">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9.1电子交易平台发生故障而无法完成采购活动的； </w:t>
      </w:r>
    </w:p>
    <w:p w14:paraId="508D5313">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9.2电子交易平台应用或数据库出现错误，不能进行正常操作的；</w:t>
      </w:r>
    </w:p>
    <w:p w14:paraId="736C9F23">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9.3电子交易平台发现严重安全漏洞，有潜在泄密危险的；</w:t>
      </w:r>
    </w:p>
    <w:p w14:paraId="049B8445">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9.4病毒发作导致不能进行正常操作的； </w:t>
      </w:r>
    </w:p>
    <w:p w14:paraId="1D4862BA">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9.5其他无法保证电子交易的公平、公正和安全的情况。</w:t>
      </w:r>
    </w:p>
    <w:p w14:paraId="2888622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出现上述情形的，采购组织机构可以待上述情形消除后继续组织电子交易活动，也可以决定某些环节以纸质形式进行；影响或可能影响采购的公开、公平、公正的，应当重新采购。</w:t>
      </w:r>
    </w:p>
    <w:p w14:paraId="484792CB">
      <w:pPr>
        <w:pStyle w:val="4"/>
        <w:rPr>
          <w:rFonts w:hint="eastAsia" w:ascii="仿宋" w:hAnsi="仿宋" w:eastAsia="仿宋" w:cs="仿宋"/>
          <w:color w:val="000000" w:themeColor="text1"/>
          <w:highlight w:val="none"/>
          <w14:textFill>
            <w14:solidFill>
              <w14:schemeClr w14:val="tx1"/>
            </w14:solidFill>
          </w14:textFill>
        </w:rPr>
      </w:pPr>
      <w:bookmarkStart w:id="44" w:name="_Toc5995"/>
      <w:bookmarkStart w:id="45" w:name="_Toc643610531"/>
      <w:r>
        <w:rPr>
          <w:rFonts w:hint="eastAsia" w:ascii="仿宋" w:hAnsi="仿宋" w:eastAsia="仿宋" w:cs="仿宋"/>
          <w:color w:val="000000" w:themeColor="text1"/>
          <w:highlight w:val="none"/>
          <w14:textFill>
            <w14:solidFill>
              <w14:schemeClr w14:val="tx1"/>
            </w14:solidFill>
          </w14:textFill>
        </w:rPr>
        <w:t>五、合同签订及履约</w:t>
      </w:r>
      <w:bookmarkEnd w:id="44"/>
      <w:bookmarkEnd w:id="45"/>
    </w:p>
    <w:p w14:paraId="085C085A">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1.合同签订</w:t>
      </w:r>
    </w:p>
    <w:p w14:paraId="14728CB9">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1.1采购人和成交供应商应当在成交通知书发出之日起30日内（投诉处理等原因导致签订合同延误的除外），按照</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和成交供应商</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的规定，签订书面合同。所签订的合同不得对</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确定的事项和成交供应商</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作实质性修改。</w:t>
      </w:r>
    </w:p>
    <w:p w14:paraId="1533E0DA">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1.2采购人和成交供应商不得向对方提出任何不合理的要求作为签订合同的条件。</w:t>
      </w:r>
    </w:p>
    <w:p w14:paraId="5738DBDD">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1.3采购人和成交供应商需在</w:t>
      </w: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有效期内签订采购合同。</w:t>
      </w: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有效期允许延长，但需征得成交供应商同意。</w:t>
      </w:r>
    </w:p>
    <w:p w14:paraId="07C8DE01">
      <w:pPr>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2．履约保证金</w:t>
      </w:r>
    </w:p>
    <w:p w14:paraId="4497F8C7">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2.1采购合同签订的同时，成交供应商应当以支票、汇票、本票或者金融机构、担保机构出具的保函等非现金形式交纳履约保证金。</w:t>
      </w:r>
    </w:p>
    <w:p w14:paraId="0EE3F2A7">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2.2供应商在履行完合同约定事项后，采购人应及时退还履约保证金及其利息，利率在采购合同中约定。采购人验收不合格的，不予退还履约保证金。</w:t>
      </w:r>
    </w:p>
    <w:p w14:paraId="0FBE2C74">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2.3供应商以银行、保险公司出具保函形式提交履约保证金的，采购人不得拒收。</w:t>
      </w:r>
    </w:p>
    <w:p w14:paraId="3DAC036F">
      <w:pPr>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3．合同备案</w:t>
      </w:r>
    </w:p>
    <w:p w14:paraId="7610049A">
      <w:pPr>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3.1成交供应商应当自采购合同签订之日起3个工作日内，将采购合同原件扫描件报采购代理机构备案存档。</w:t>
      </w:r>
    </w:p>
    <w:p w14:paraId="69049F0B">
      <w:pPr>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4.履约验收</w:t>
      </w:r>
    </w:p>
    <w:p w14:paraId="7FC00F04">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4.1采购人自行组织或委托采购代理机构对供应商进行履约验收，出具验收书，存档备查。如果发现与合同中要求不符，供应商须承担由此发生的一切损失和费用，并承担相应的法律责任。</w:t>
      </w:r>
    </w:p>
    <w:p w14:paraId="090A8D3A">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4.2服务类项目，可以根据项目特点对服务期内的服务实施情况进行分期考核，结合考核情况和服务效果进行验收。工程类项目应当按照行业管理部门规定的标准、方法和内容进行验收。</w:t>
      </w:r>
    </w:p>
    <w:p w14:paraId="2152BED4">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4.3采购人可以邀请参加本项目的其他供应商或者第三方机构参与验收。参与验收的供应商或者第三方机构的意见作为验收书的参考资料一并存档。</w:t>
      </w:r>
    </w:p>
    <w:p w14:paraId="50907644">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4.4政府向社会公众提供的公共服务项目验收时应当邀请服务对象参与并出具意见，验收结果应当向社会公告。</w:t>
      </w:r>
    </w:p>
    <w:p w14:paraId="5CB00B7B">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采购合同的履行、违约责任和解决争议的方式等适用《中华人民共和国民法典》。</w:t>
      </w:r>
    </w:p>
    <w:p w14:paraId="38CD0221">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4.6供应商在履约过程中有政府采购法律法规规定的违法违规情形的，采购人应当及时报告本级财政部门。</w:t>
      </w:r>
    </w:p>
    <w:p w14:paraId="5DC48A15">
      <w:p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履约检查</w:t>
      </w:r>
    </w:p>
    <w:p w14:paraId="7E65BB2E">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51A5A389">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4EDE898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D5EA41F">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378F43B0">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1C1E925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773D15B4">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3551BF1">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261310C5">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21D3F9F7">
      <w:pPr>
        <w:pStyle w:val="3"/>
        <w:rPr>
          <w:rFonts w:hint="eastAsia" w:ascii="仿宋" w:hAnsi="仿宋" w:eastAsia="仿宋" w:cs="仿宋"/>
          <w:color w:val="000000" w:themeColor="text1"/>
          <w:highlight w:val="none"/>
          <w14:textFill>
            <w14:solidFill>
              <w14:schemeClr w14:val="tx1"/>
            </w14:solidFill>
          </w14:textFill>
        </w:rPr>
      </w:pPr>
      <w:bookmarkStart w:id="46" w:name="_Toc643610532"/>
      <w:bookmarkStart w:id="47" w:name="_Toc21391"/>
      <w:r>
        <w:rPr>
          <w:rFonts w:hint="eastAsia" w:ascii="仿宋" w:hAnsi="仿宋" w:eastAsia="仿宋" w:cs="仿宋"/>
          <w:color w:val="000000" w:themeColor="text1"/>
          <w:highlight w:val="none"/>
          <w14:textFill>
            <w14:solidFill>
              <w14:schemeClr w14:val="tx1"/>
            </w14:solidFill>
          </w14:textFill>
        </w:rPr>
        <w:t>第三章  采购需求</w:t>
      </w:r>
      <w:bookmarkEnd w:id="46"/>
      <w:bookmarkEnd w:id="47"/>
    </w:p>
    <w:p w14:paraId="5A073525">
      <w:pPr>
        <w:pStyle w:val="4"/>
        <w:rPr>
          <w:rFonts w:hint="eastAsia" w:ascii="仿宋" w:hAnsi="仿宋" w:eastAsia="仿宋" w:cs="仿宋"/>
          <w:color w:val="000000" w:themeColor="text1"/>
          <w:highlight w:val="none"/>
          <w14:textFill>
            <w14:solidFill>
              <w14:schemeClr w14:val="tx1"/>
            </w14:solidFill>
          </w14:textFill>
        </w:rPr>
      </w:pPr>
      <w:bookmarkStart w:id="48" w:name="_Toc13775"/>
      <w:bookmarkStart w:id="49" w:name="_Toc643610533"/>
      <w:r>
        <w:rPr>
          <w:rFonts w:hint="eastAsia" w:ascii="仿宋" w:hAnsi="仿宋" w:eastAsia="仿宋" w:cs="仿宋"/>
          <w:color w:val="000000" w:themeColor="text1"/>
          <w:highlight w:val="none"/>
          <w14:textFill>
            <w14:solidFill>
              <w14:schemeClr w14:val="tx1"/>
            </w14:solidFill>
          </w14:textFill>
        </w:rPr>
        <w:t>一、服务清单及要求</w:t>
      </w:r>
      <w:bookmarkEnd w:id="48"/>
      <w:bookmarkEnd w:id="49"/>
    </w:p>
    <w:p w14:paraId="1A852D12">
      <w:pPr>
        <w:spacing w:line="360" w:lineRule="auto"/>
        <w:jc w:val="left"/>
        <w:rPr>
          <w:rFonts w:hint="eastAsia" w:ascii="仿宋" w:hAnsi="仿宋" w:eastAsia="仿宋" w:cs="仿宋"/>
          <w:b/>
          <w:bCs/>
          <w:color w:val="000000" w:themeColor="text1"/>
          <w:sz w:val="24"/>
          <w:highlight w:val="none"/>
          <w:bdr w:val="single" w:color="auto" w:sz="4" w:space="0"/>
          <w14:textFill>
            <w14:solidFill>
              <w14:schemeClr w14:val="tx1"/>
            </w14:solidFill>
          </w14:textFill>
        </w:rPr>
      </w:pPr>
      <w:bookmarkStart w:id="50" w:name="_Toc93828158"/>
      <w:bookmarkStart w:id="51" w:name="_Toc643610534"/>
      <w:bookmarkStart w:id="52" w:name="_Toc14779"/>
      <w:r>
        <w:rPr>
          <w:rFonts w:hint="eastAsia" w:ascii="仿宋" w:hAnsi="仿宋" w:eastAsia="仿宋" w:cs="仿宋"/>
          <w:b/>
          <w:bCs/>
          <w:color w:val="000000" w:themeColor="text1"/>
          <w:sz w:val="24"/>
          <w:highlight w:val="none"/>
          <w:bdr w:val="single" w:color="auto" w:sz="4" w:space="0"/>
          <w14:textFill>
            <w14:solidFill>
              <w14:schemeClr w14:val="tx1"/>
            </w14:solidFill>
          </w14:textFill>
        </w:rPr>
        <w:t>01标</w:t>
      </w:r>
    </w:p>
    <w:p w14:paraId="63EDD0A9">
      <w:pPr>
        <w:spacing w:line="360" w:lineRule="auto"/>
        <w:jc w:val="left"/>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（一）项目概况：</w:t>
      </w:r>
    </w:p>
    <w:p w14:paraId="297A2E7E">
      <w:pPr>
        <w:spacing w:line="360" w:lineRule="auto"/>
        <w:ind w:firstLine="588" w:firstLineChars="24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贯彻落实《鼓励支持开放型经济发展若干政策》关于扩大“政府联保平台”覆盖面，对上年度出口额500万美元及以下出口企业参加政府联保，保费给予全额补助，有助于应对当前新区外贸出口面临的稳增压力，帮助新区企业开拓国际市场，防范外贸风险，推动新区外贸稳规模、优结构、提质量。进行202</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年度滨海新区出口信用保险政府联保服务采购。</w:t>
      </w:r>
    </w:p>
    <w:p w14:paraId="7605C99C">
      <w:pPr>
        <w:numPr>
          <w:ilvl w:val="0"/>
          <w:numId w:val="3"/>
        </w:num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服务要求、服务范围：</w:t>
      </w:r>
    </w:p>
    <w:p w14:paraId="7C04C9B8">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承保企业基本要求：新区202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年度出口额在200万美元以上至500万美元（含）有出口实绩的外贸出口企业（企业清单和出口额由综保服促中心的《海关数据查询统计分析系统》为准，投保金额按本系统202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年度企业出口额计）。</w:t>
      </w:r>
    </w:p>
    <w:p w14:paraId="7BB69C68">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承保期限：起保日期在202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年01月01日至202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年12月31日之间。</w:t>
      </w:r>
    </w:p>
    <w:p w14:paraId="420D80F0">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每家投保企业单一买家/开证最高赔付上限：8万美元</w:t>
      </w:r>
      <w:r>
        <w:rPr>
          <w:rFonts w:hint="eastAsia" w:ascii="仿宋" w:hAnsi="仿宋" w:eastAsia="仿宋" w:cs="仿宋"/>
          <w:color w:val="000000" w:themeColor="text1"/>
          <w:sz w:val="24"/>
          <w:highlight w:val="none"/>
          <w14:textFill>
            <w14:solidFill>
              <w14:schemeClr w14:val="tx1"/>
            </w14:solidFill>
          </w14:textFill>
        </w:rPr>
        <w:t>；</w:t>
      </w:r>
    </w:p>
    <w:p w14:paraId="39013F93">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赔付比例：80%；</w:t>
      </w:r>
    </w:p>
    <w:p w14:paraId="231C2654">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保费费率：不高于</w:t>
      </w:r>
      <w:r>
        <w:rPr>
          <w:rFonts w:hint="eastAsia" w:ascii="仿宋" w:hAnsi="仿宋" w:eastAsia="仿宋" w:cs="仿宋"/>
          <w:color w:val="000000" w:themeColor="text1"/>
          <w:sz w:val="24"/>
          <w:highlight w:val="none"/>
          <w:lang w:eastAsia="zh-CN"/>
          <w14:textFill>
            <w14:solidFill>
              <w14:schemeClr w14:val="tx1"/>
            </w14:solidFill>
          </w14:textFill>
        </w:rPr>
        <w:t>0.027%</w:t>
      </w:r>
      <w:r>
        <w:rPr>
          <w:rFonts w:hint="eastAsia" w:ascii="仿宋" w:hAnsi="仿宋" w:eastAsia="仿宋" w:cs="仿宋"/>
          <w:color w:val="000000" w:themeColor="text1"/>
          <w:sz w:val="24"/>
          <w:highlight w:val="none"/>
          <w14:textFill>
            <w14:solidFill>
              <w14:schemeClr w14:val="tx1"/>
            </w14:solidFill>
          </w14:textFill>
        </w:rPr>
        <w:t>；</w:t>
      </w:r>
    </w:p>
    <w:p w14:paraId="23C56F1B">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保险费计算公式：</w:t>
      </w:r>
    </w:p>
    <w:p w14:paraId="5A56BC8C">
      <w:pPr>
        <w:spacing w:line="360" w:lineRule="auto"/>
        <w:ind w:left="84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保险费=投保企业202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年海关出口额×保险费率</w:t>
      </w:r>
    </w:p>
    <w:p w14:paraId="13FF620A">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单一企业保单年度最高赔偿限额：</w:t>
      </w:r>
      <w:r>
        <w:rPr>
          <w:rFonts w:hint="eastAsia" w:ascii="仿宋" w:hAnsi="仿宋" w:eastAsia="仿宋" w:cs="仿宋"/>
          <w:bCs/>
          <w:color w:val="000000" w:themeColor="text1"/>
          <w:sz w:val="24"/>
          <w:highlight w:val="none"/>
          <w14:textFill>
            <w14:solidFill>
              <w14:schemeClr w14:val="tx1"/>
            </w14:solidFill>
          </w14:textFill>
        </w:rPr>
        <w:t>年度保费100倍，但不低于8万美元</w:t>
      </w:r>
      <w:r>
        <w:rPr>
          <w:rFonts w:hint="eastAsia" w:ascii="仿宋" w:hAnsi="仿宋" w:eastAsia="仿宋" w:cs="仿宋"/>
          <w:color w:val="000000" w:themeColor="text1"/>
          <w:sz w:val="24"/>
          <w:highlight w:val="none"/>
          <w14:textFill>
            <w14:solidFill>
              <w14:schemeClr w14:val="tx1"/>
            </w14:solidFill>
          </w14:textFill>
        </w:rPr>
        <w:t>；</w:t>
      </w:r>
    </w:p>
    <w:p w14:paraId="0E1EA875">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贸易支付方式：</w:t>
      </w:r>
      <w:r>
        <w:rPr>
          <w:rFonts w:hint="eastAsia" w:ascii="仿宋" w:hAnsi="仿宋" w:eastAsia="仿宋" w:cs="仿宋"/>
          <w:bCs/>
          <w:color w:val="000000" w:themeColor="text1"/>
          <w:sz w:val="24"/>
          <w:highlight w:val="none"/>
          <w14:textFill>
            <w14:solidFill>
              <w14:schemeClr w14:val="tx1"/>
            </w14:solidFill>
          </w14:textFill>
        </w:rPr>
        <w:t>付款交单（D/P）、承兑交单（D/A）、赊账（OA）或不可撤销的信用证（L/C）</w:t>
      </w:r>
      <w:r>
        <w:rPr>
          <w:rFonts w:hint="eastAsia" w:ascii="仿宋" w:hAnsi="仿宋" w:eastAsia="仿宋" w:cs="仿宋"/>
          <w:color w:val="000000" w:themeColor="text1"/>
          <w:sz w:val="24"/>
          <w:highlight w:val="none"/>
          <w14:textFill>
            <w14:solidFill>
              <w14:schemeClr w14:val="tx1"/>
            </w14:solidFill>
          </w14:textFill>
        </w:rPr>
        <w:t>；</w:t>
      </w:r>
    </w:p>
    <w:p w14:paraId="5C59EAB8">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信用期限：不超过一年</w:t>
      </w:r>
    </w:p>
    <w:p w14:paraId="77B70E90">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中标服务供应商要做好对联保企业的“一对一”服务直达，确保投保企业的政策知晓率、服务满意度均不低于85%。未达到的，扣除合同价的5%作为违约金。</w:t>
      </w:r>
    </w:p>
    <w:p w14:paraId="5DD15CB5">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承保风险：</w:t>
      </w:r>
    </w:p>
    <w:p w14:paraId="674DB241">
      <w:pPr>
        <w:spacing w:line="360" w:lineRule="auto"/>
        <w:ind w:firstLine="840" w:firstLineChars="3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商业风险：买方/银行破产或无力偿付债务、拖欠、拒收货物；</w:t>
      </w:r>
    </w:p>
    <w:p w14:paraId="1E1E14FC">
      <w:pPr>
        <w:spacing w:line="360" w:lineRule="auto"/>
        <w:ind w:left="84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政治风险：买方/银行所在国家或地区战争、内战、叛乱、革命；禁止货进口或撤销已颁发的进口许可证等贸易管制；禁止汇兑、延期付款令等外汇管制。</w:t>
      </w:r>
    </w:p>
    <w:p w14:paraId="319A7A61">
      <w:pPr>
        <w:pStyle w:val="36"/>
        <w:numPr>
          <w:ilvl w:val="0"/>
          <w:numId w:val="6"/>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政府保费补贴：全额补贴；</w:t>
      </w:r>
    </w:p>
    <w:p w14:paraId="5CC3BDC3">
      <w:pPr>
        <w:pStyle w:val="36"/>
        <w:numPr>
          <w:ilvl w:val="0"/>
          <w:numId w:val="6"/>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保费总额预算：人民币1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0万元以内。</w:t>
      </w:r>
    </w:p>
    <w:p w14:paraId="5507AD21">
      <w:pPr>
        <w:pStyle w:val="36"/>
        <w:numPr>
          <w:ilvl w:val="0"/>
          <w:numId w:val="6"/>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投保流程：</w:t>
      </w:r>
    </w:p>
    <w:p w14:paraId="316F05D4">
      <w:pPr>
        <w:spacing w:line="360" w:lineRule="auto"/>
        <w:ind w:firstLine="840" w:firstLineChars="35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保险公司通过走访、挂号信件、电话等多种形式，核实企业是否符合联保资格，确定企业投保信息，签订保单。鼓励企业通过“中国国际贸易单一窗口”线上投保。</w:t>
      </w:r>
    </w:p>
    <w:p w14:paraId="2F4C853A">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（三）保险公司负责</w:t>
      </w:r>
    </w:p>
    <w:p w14:paraId="53F5CDBA">
      <w:pPr>
        <w:numPr>
          <w:ilvl w:val="0"/>
          <w:numId w:val="7"/>
        </w:num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采取积极的承保和赔付政策，切实保障企业收汇风险，努力扩大承保规模,在索赔资料提供齐全的情况下，30天内核定保险责任。</w:t>
      </w:r>
    </w:p>
    <w:p w14:paraId="766CB3F5">
      <w:pPr>
        <w:numPr>
          <w:ilvl w:val="0"/>
          <w:numId w:val="7"/>
        </w:num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加大宣传力度，对政府统保企业进行统一培训宣传，通过函电、走访等形式进行沟通和培育。</w:t>
      </w:r>
    </w:p>
    <w:p w14:paraId="21CAEFF8">
      <w:pPr>
        <w:numPr>
          <w:ilvl w:val="0"/>
          <w:numId w:val="7"/>
        </w:num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为进入联保模式的滨海新区企业提供专业、高效的海外买家征信和评估服务，加强个性化风险评估服务。免费向企业提供海外风险预警、海外风险分析、典型案列等信息服务。</w:t>
      </w:r>
    </w:p>
    <w:p w14:paraId="71ED3AFB">
      <w:pPr>
        <w:spacing w:line="360" w:lineRule="auto"/>
        <w:ind w:firstLine="480" w:firstLineChars="200"/>
        <w:contextualSpacing/>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 人员及设施保障</w:t>
      </w:r>
    </w:p>
    <w:p w14:paraId="41B4022A">
      <w:pPr>
        <w:tabs>
          <w:tab w:val="left" w:pos="8030"/>
        </w:tabs>
        <w:spacing w:line="360" w:lineRule="auto"/>
        <w:ind w:firstLine="480" w:firstLineChars="200"/>
        <w:contextualSpacing/>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4.1人员配备：应具配备有专业理赔能力和经办能力的相关人员</w:t>
      </w:r>
    </w:p>
    <w:p w14:paraId="1FE0CA08">
      <w:pPr>
        <w:spacing w:line="360" w:lineRule="auto"/>
        <w:ind w:left="353" w:leftChars="168" w:right="160"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4.2设施配备：服务器材、电脑、打印机、复印机等相关设备设施必须具备，如配备专项车辆需以“理赔、服务、报案专号” 等概念性字样的、颜色与平常车有所区别。</w:t>
      </w:r>
    </w:p>
    <w:p w14:paraId="2CA4587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 提供简单、方便的理赔程序，开通保险知识咨询理赔服务。</w:t>
      </w:r>
    </w:p>
    <w:p w14:paraId="7782B18C">
      <w:pPr>
        <w:spacing w:line="360" w:lineRule="auto"/>
        <w:jc w:val="left"/>
        <w:rPr>
          <w:rFonts w:hint="eastAsia" w:ascii="仿宋" w:hAnsi="仿宋" w:eastAsia="仿宋" w:cs="仿宋"/>
          <w:b/>
          <w:bCs/>
          <w:color w:val="000000" w:themeColor="text1"/>
          <w:sz w:val="24"/>
          <w:highlight w:val="none"/>
          <w:bdr w:val="single" w:color="auto" w:sz="4" w:space="0"/>
          <w14:textFill>
            <w14:solidFill>
              <w14:schemeClr w14:val="tx1"/>
            </w14:solidFill>
          </w14:textFill>
        </w:rPr>
      </w:pPr>
      <w:r>
        <w:rPr>
          <w:rFonts w:hint="eastAsia" w:ascii="仿宋" w:hAnsi="仿宋" w:eastAsia="仿宋" w:cs="仿宋"/>
          <w:b/>
          <w:color w:val="000000" w:themeColor="text1"/>
          <w:sz w:val="24"/>
          <w:highlight w:val="none"/>
          <w:bdr w:val="single" w:color="auto" w:sz="4" w:space="0"/>
          <w14:textFill>
            <w14:solidFill>
              <w14:schemeClr w14:val="tx1"/>
            </w14:solidFill>
          </w14:textFill>
        </w:rPr>
        <w:t>02标</w:t>
      </w:r>
    </w:p>
    <w:bookmarkEnd w:id="50"/>
    <w:p w14:paraId="6E1A1E3E">
      <w:pPr>
        <w:spacing w:line="360" w:lineRule="auto"/>
        <w:jc w:val="left"/>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（一）项目概况：</w:t>
      </w:r>
    </w:p>
    <w:p w14:paraId="3A4F9E32">
      <w:pPr>
        <w:spacing w:line="360" w:lineRule="auto"/>
        <w:ind w:firstLine="588" w:firstLineChars="24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贯彻落实《鼓励支持开放型经济发展若干政策》关于扩大“政府联保平台”覆盖面，对上年度出口额500万美元及以下出口企业参加政府联保，保费给予全额补助，有助于应对当前新区外贸出口面临的稳增压力，帮助新区企业开拓国际市场，防范外贸风险，推动新区外贸稳规模、优结构、提质量。进行202</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年度滨海新区出口信用保险政府联保服务采购。</w:t>
      </w:r>
    </w:p>
    <w:p w14:paraId="35DCBE95">
      <w:pPr>
        <w:pStyle w:val="36"/>
        <w:numPr>
          <w:ilvl w:val="0"/>
          <w:numId w:val="8"/>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服务要求、服务范围：</w:t>
      </w:r>
    </w:p>
    <w:p w14:paraId="41BC66F8">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承保企业基本要求：新区202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年度出口额在200万美元（含）以下有出口实绩的外贸出口企业（企业清单和出口额由综保服促中心的《海关数据查询统计分析系统》为准，投保金额按本系统202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年度企业出口额计）。</w:t>
      </w:r>
    </w:p>
    <w:p w14:paraId="47019FB5">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承保期限：起保日期在202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年01月01日至202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年12月31日之间。</w:t>
      </w:r>
    </w:p>
    <w:p w14:paraId="45EFD766">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每家投保企业单一买家/开证最高赔付上限：8万美元</w:t>
      </w:r>
      <w:r>
        <w:rPr>
          <w:rFonts w:hint="eastAsia" w:ascii="仿宋" w:hAnsi="仿宋" w:eastAsia="仿宋" w:cs="仿宋"/>
          <w:color w:val="000000" w:themeColor="text1"/>
          <w:sz w:val="24"/>
          <w:highlight w:val="none"/>
          <w14:textFill>
            <w14:solidFill>
              <w14:schemeClr w14:val="tx1"/>
            </w14:solidFill>
          </w14:textFill>
        </w:rPr>
        <w:t>；</w:t>
      </w:r>
    </w:p>
    <w:p w14:paraId="2DC33771">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赔付比例：80%；</w:t>
      </w:r>
    </w:p>
    <w:p w14:paraId="0F7E0714">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保费费率：不高于</w:t>
      </w:r>
      <w:r>
        <w:rPr>
          <w:rFonts w:hint="eastAsia" w:ascii="仿宋" w:hAnsi="仿宋" w:eastAsia="仿宋" w:cs="仿宋"/>
          <w:color w:val="000000" w:themeColor="text1"/>
          <w:sz w:val="24"/>
          <w:highlight w:val="none"/>
          <w:lang w:eastAsia="zh-CN"/>
          <w14:textFill>
            <w14:solidFill>
              <w14:schemeClr w14:val="tx1"/>
            </w14:solidFill>
          </w14:textFill>
        </w:rPr>
        <w:t>0.027%</w:t>
      </w:r>
      <w:r>
        <w:rPr>
          <w:rFonts w:hint="eastAsia" w:ascii="仿宋" w:hAnsi="仿宋" w:eastAsia="仿宋" w:cs="仿宋"/>
          <w:color w:val="000000" w:themeColor="text1"/>
          <w:sz w:val="24"/>
          <w:highlight w:val="none"/>
          <w14:textFill>
            <w14:solidFill>
              <w14:schemeClr w14:val="tx1"/>
            </w14:solidFill>
          </w14:textFill>
        </w:rPr>
        <w:t>；</w:t>
      </w:r>
    </w:p>
    <w:p w14:paraId="0C472DDF">
      <w:pPr>
        <w:pStyle w:val="36"/>
        <w:numPr>
          <w:ilvl w:val="0"/>
          <w:numId w:val="4"/>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保险费计算公式：</w:t>
      </w:r>
    </w:p>
    <w:p w14:paraId="26F721DD">
      <w:pPr>
        <w:spacing w:line="360" w:lineRule="auto"/>
        <w:ind w:left="84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保险费=投保企业202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年海关出口额×保险费率</w:t>
      </w:r>
    </w:p>
    <w:p w14:paraId="2347352E">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保单年度最高赔偿限额为年度保费的100倍，其中单一企业保单年度最高赔偿限额为单一企业</w:t>
      </w:r>
      <w:r>
        <w:rPr>
          <w:rFonts w:hint="eastAsia" w:ascii="仿宋" w:hAnsi="仿宋" w:eastAsia="仿宋" w:cs="仿宋"/>
          <w:bCs/>
          <w:color w:val="000000" w:themeColor="text1"/>
          <w:sz w:val="24"/>
          <w:highlight w:val="none"/>
          <w14:textFill>
            <w14:solidFill>
              <w14:schemeClr w14:val="tx1"/>
            </w14:solidFill>
          </w14:textFill>
        </w:rPr>
        <w:t>年度保费的100倍，但不低于8万美元</w:t>
      </w:r>
      <w:r>
        <w:rPr>
          <w:rFonts w:hint="eastAsia" w:ascii="仿宋" w:hAnsi="仿宋" w:eastAsia="仿宋" w:cs="仿宋"/>
          <w:color w:val="000000" w:themeColor="text1"/>
          <w:sz w:val="24"/>
          <w:highlight w:val="none"/>
          <w14:textFill>
            <w14:solidFill>
              <w14:schemeClr w14:val="tx1"/>
            </w14:solidFill>
          </w14:textFill>
        </w:rPr>
        <w:t>；</w:t>
      </w:r>
    </w:p>
    <w:p w14:paraId="584713FD">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贸易支付方式：</w:t>
      </w:r>
      <w:r>
        <w:rPr>
          <w:rFonts w:hint="eastAsia" w:ascii="仿宋" w:hAnsi="仿宋" w:eastAsia="仿宋" w:cs="仿宋"/>
          <w:bCs/>
          <w:color w:val="000000" w:themeColor="text1"/>
          <w:sz w:val="24"/>
          <w:highlight w:val="none"/>
          <w14:textFill>
            <w14:solidFill>
              <w14:schemeClr w14:val="tx1"/>
            </w14:solidFill>
          </w14:textFill>
        </w:rPr>
        <w:t>付款交单（D/P）、承兑交单（D/A）、赊账（OA）或不可撤销的信用证（L/C）</w:t>
      </w:r>
      <w:r>
        <w:rPr>
          <w:rFonts w:hint="eastAsia" w:ascii="仿宋" w:hAnsi="仿宋" w:eastAsia="仿宋" w:cs="仿宋"/>
          <w:color w:val="000000" w:themeColor="text1"/>
          <w:sz w:val="24"/>
          <w:highlight w:val="none"/>
          <w14:textFill>
            <w14:solidFill>
              <w14:schemeClr w14:val="tx1"/>
            </w14:solidFill>
          </w14:textFill>
        </w:rPr>
        <w:t>；</w:t>
      </w:r>
    </w:p>
    <w:p w14:paraId="2F8F6866">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信用期限：不超过一年</w:t>
      </w:r>
    </w:p>
    <w:p w14:paraId="20B22D55">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中标服务供应商要做好对联保企业的“一对一”服务直达，确保投保企业的政策知晓率、服务满意度均不低于85%。未达到的，扣除合同价的5%作为违约金。</w:t>
      </w:r>
    </w:p>
    <w:p w14:paraId="1F1A4B7B">
      <w:pPr>
        <w:pStyle w:val="36"/>
        <w:numPr>
          <w:ilvl w:val="0"/>
          <w:numId w:val="5"/>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承保风险：</w:t>
      </w:r>
    </w:p>
    <w:p w14:paraId="74510527">
      <w:pPr>
        <w:spacing w:line="360" w:lineRule="auto"/>
        <w:ind w:firstLine="840" w:firstLineChars="3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商业风险：买方/银行破产或无力偿付债务、拖欠、拒收货物；</w:t>
      </w:r>
    </w:p>
    <w:p w14:paraId="1E9B2A6C">
      <w:pPr>
        <w:spacing w:line="360" w:lineRule="auto"/>
        <w:ind w:left="84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政治风险：买方/银行所在国家或地区战争、内战、叛乱、革命；禁止货进口或撤销已颁发的进口许可证等贸易管制；禁止汇兑、延期付款令等外汇管制。</w:t>
      </w:r>
    </w:p>
    <w:p w14:paraId="44089AC3">
      <w:pPr>
        <w:pStyle w:val="36"/>
        <w:numPr>
          <w:ilvl w:val="0"/>
          <w:numId w:val="6"/>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政府保费补贴：全额补贴；</w:t>
      </w:r>
    </w:p>
    <w:p w14:paraId="3EB30B8A">
      <w:pPr>
        <w:pStyle w:val="36"/>
        <w:numPr>
          <w:ilvl w:val="0"/>
          <w:numId w:val="6"/>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保费总额预算：人民币</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0万元以内。</w:t>
      </w:r>
    </w:p>
    <w:p w14:paraId="333A99D8">
      <w:pPr>
        <w:pStyle w:val="36"/>
        <w:numPr>
          <w:ilvl w:val="0"/>
          <w:numId w:val="6"/>
        </w:numPr>
        <w:spacing w:line="360" w:lineRule="auto"/>
        <w:ind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投保流程：</w:t>
      </w:r>
    </w:p>
    <w:p w14:paraId="5B1C75B5">
      <w:pPr>
        <w:spacing w:line="360" w:lineRule="auto"/>
        <w:ind w:firstLine="840" w:firstLineChars="35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保险公司根据滨海新区管理委员会核实并提供符合条件的政府联保企业清单签订统签保单，并通过走访、挂号信件、短信、电话等多种形式，核实企业是否符合联保资格，确定企业投保信息。</w:t>
      </w:r>
    </w:p>
    <w:p w14:paraId="66EFEF96">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（三）保险公司负责</w:t>
      </w:r>
    </w:p>
    <w:p w14:paraId="356D2FAD">
      <w:pPr>
        <w:spacing w:line="360" w:lineRule="auto"/>
        <w:ind w:left="51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1.采取积极的承保和赔付政策，切实保障企业收汇风险，努力扩大承保规模,在索赔资料提供齐全的情况下，30天内核定保险责任。</w:t>
      </w:r>
    </w:p>
    <w:p w14:paraId="01B49CA3">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2.加大宣传力度，对政府统保企业进行统一培训宣传，通过函电、走访等形式进行沟通和培育。</w:t>
      </w:r>
    </w:p>
    <w:p w14:paraId="07085E47">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3.为进入联保模式的滨海新区企业提供专业、高效的海外买家征信和评估服务，加强个性化风险评估服务。免费向企业提供海外风险预警、海外风险分析、典型案列等信息服务。</w:t>
      </w:r>
    </w:p>
    <w:p w14:paraId="77A13D23">
      <w:pPr>
        <w:spacing w:line="360" w:lineRule="auto"/>
        <w:ind w:firstLine="480" w:firstLineChars="200"/>
        <w:contextualSpacing/>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 人员及设施保障</w:t>
      </w:r>
    </w:p>
    <w:p w14:paraId="758B65B1">
      <w:pPr>
        <w:tabs>
          <w:tab w:val="left" w:pos="8030"/>
        </w:tabs>
        <w:spacing w:line="360" w:lineRule="auto"/>
        <w:ind w:firstLine="480" w:firstLineChars="200"/>
        <w:contextualSpacing/>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4.1人员配备：应具配备有专业理赔能力和经办能力的相关人员</w:t>
      </w:r>
    </w:p>
    <w:p w14:paraId="73904E93">
      <w:pPr>
        <w:spacing w:line="360" w:lineRule="auto"/>
        <w:ind w:left="353" w:leftChars="168" w:right="160"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4.2设施配备：服务器材、电脑、打印机、复印机等相关设备设施必须具备，如配备专项车辆需以“理赔、服务、报案专号” 等概念性字样的、颜色与平常车有所区别。</w:t>
      </w:r>
    </w:p>
    <w:p w14:paraId="01BD03F6">
      <w:pPr>
        <w:widowControl/>
        <w:snapToGrid w:val="0"/>
        <w:spacing w:line="480" w:lineRule="exact"/>
        <w:ind w:firstLine="360" w:firstLineChars="15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 提供简单、方便的理赔程序，开通保险知识咨询理赔服务。</w:t>
      </w:r>
    </w:p>
    <w:p w14:paraId="507D3E91">
      <w:pPr>
        <w:pStyle w:val="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二、商务要求</w:t>
      </w:r>
      <w:bookmarkEnd w:id="51"/>
      <w:bookmarkEnd w:id="52"/>
    </w:p>
    <w:p w14:paraId="4A5AD7C5">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bookmarkStart w:id="53" w:name="_Toc643610535"/>
      <w:r>
        <w:rPr>
          <w:rFonts w:hint="eastAsia" w:ascii="仿宋" w:hAnsi="仿宋" w:eastAsia="仿宋" w:cs="仿宋"/>
          <w:b/>
          <w:bCs/>
          <w:color w:val="000000" w:themeColor="text1"/>
          <w:kern w:val="0"/>
          <w:sz w:val="24"/>
          <w:highlight w:val="none"/>
          <w14:textFill>
            <w14:solidFill>
              <w14:schemeClr w14:val="tx1"/>
            </w14:solidFill>
          </w14:textFill>
        </w:rPr>
        <w:t>★2.1服务期限</w:t>
      </w:r>
    </w:p>
    <w:p w14:paraId="78B0DB67">
      <w:pPr>
        <w:widowControl/>
        <w:snapToGrid w:val="0"/>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起保日期在202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年01月01日至202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年12月31日之间。</w:t>
      </w:r>
    </w:p>
    <w:p w14:paraId="2A0D2176">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2.2技术培训</w:t>
      </w:r>
    </w:p>
    <w:p w14:paraId="1808FB84">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p w14:paraId="589E1FE6">
      <w:pPr>
        <w:widowControl/>
        <w:snapToGrid w:val="0"/>
        <w:spacing w:line="48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2.3数量调整</w:t>
      </w:r>
    </w:p>
    <w:p w14:paraId="0633EA8F">
      <w:pPr>
        <w:widowControl/>
        <w:snapToGrid w:val="0"/>
        <w:spacing w:line="480" w:lineRule="exact"/>
        <w:ind w:firstLine="47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采购人保留在签约时微调部分服务的权力，供应商应对服务类别明细报价，按</w:t>
      </w:r>
      <w:r>
        <w:rPr>
          <w:rFonts w:hint="eastAsia" w:ascii="仿宋" w:hAnsi="仿宋" w:eastAsia="仿宋" w:cs="仿宋"/>
          <w:color w:val="000000" w:themeColor="text1"/>
          <w:kern w:val="0"/>
          <w:sz w:val="24"/>
          <w:highlight w:val="none"/>
          <w:lang w:eastAsia="zh-CN"/>
          <w14:textFill>
            <w14:solidFill>
              <w14:schemeClr w14:val="tx1"/>
            </w14:solidFill>
          </w14:textFill>
        </w:rPr>
        <w:t>投标</w:t>
      </w:r>
      <w:r>
        <w:rPr>
          <w:rFonts w:hint="eastAsia" w:ascii="仿宋" w:hAnsi="仿宋" w:eastAsia="仿宋" w:cs="仿宋"/>
          <w:color w:val="000000" w:themeColor="text1"/>
          <w:kern w:val="0"/>
          <w:sz w:val="24"/>
          <w:highlight w:val="none"/>
          <w14:textFill>
            <w14:solidFill>
              <w14:schemeClr w14:val="tx1"/>
            </w14:solidFill>
          </w14:textFill>
        </w:rPr>
        <w:t>响应单价不变的前提下进行调整，双方不得拒绝。如遇本次采购没有涉及的设备或服务时，由成交供应商提供申请，采购人确认后实施。政府采购合同履行中追加与合同标的相同的货物、工程或者服务的采购金额不得超过原合同采购金额10%且不高于</w:t>
      </w:r>
      <w:r>
        <w:rPr>
          <w:rFonts w:hint="eastAsia" w:ascii="仿宋" w:hAnsi="仿宋" w:eastAsia="仿宋" w:cs="仿宋"/>
          <w:color w:val="000000" w:themeColor="text1"/>
          <w:sz w:val="24"/>
          <w:highlight w:val="none"/>
          <w14:textFill>
            <w14:solidFill>
              <w14:schemeClr w14:val="tx1"/>
            </w14:solidFill>
          </w14:textFill>
        </w:rPr>
        <w:t>分散采购限额标准</w:t>
      </w:r>
      <w:r>
        <w:rPr>
          <w:rFonts w:hint="eastAsia" w:ascii="仿宋" w:hAnsi="仿宋" w:eastAsia="仿宋" w:cs="仿宋"/>
          <w:color w:val="000000" w:themeColor="text1"/>
          <w:kern w:val="0"/>
          <w:sz w:val="24"/>
          <w:highlight w:val="none"/>
          <w14:textFill>
            <w14:solidFill>
              <w14:schemeClr w14:val="tx1"/>
            </w14:solidFill>
          </w14:textFill>
        </w:rPr>
        <w:t>。</w:t>
      </w:r>
    </w:p>
    <w:p w14:paraId="55099CBC">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2.4验收</w:t>
      </w:r>
    </w:p>
    <w:p w14:paraId="3A6BB5B6">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验收按国家有关规范标准（</w:t>
      </w:r>
      <w:r>
        <w:rPr>
          <w:rFonts w:hint="eastAsia" w:ascii="仿宋" w:hAnsi="仿宋" w:eastAsia="仿宋" w:cs="仿宋"/>
          <w:color w:val="000000" w:themeColor="text1"/>
          <w:sz w:val="24"/>
          <w:highlight w:val="none"/>
          <w14:textFill>
            <w14:solidFill>
              <w14:schemeClr w14:val="tx1"/>
            </w14:solidFill>
          </w14:textFill>
        </w:rPr>
        <w:t>国家无验收规范标准的按双方合同规定的要求</w:t>
      </w:r>
      <w:r>
        <w:rPr>
          <w:rFonts w:hint="eastAsia" w:ascii="仿宋" w:hAnsi="仿宋" w:eastAsia="仿宋" w:cs="仿宋"/>
          <w:color w:val="000000" w:themeColor="text1"/>
          <w:kern w:val="0"/>
          <w:sz w:val="24"/>
          <w:highlight w:val="none"/>
          <w14:textFill>
            <w14:solidFill>
              <w14:schemeClr w14:val="tx1"/>
            </w14:solidFill>
          </w14:textFill>
        </w:rPr>
        <w:t>）进行。</w:t>
      </w:r>
    </w:p>
    <w:p w14:paraId="1FCCAC56">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采购人保留邀请参加本项目的其他</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或者第三方机构或相关技术专家参与验收的权利。参与验收的</w:t>
      </w:r>
      <w:r>
        <w:rPr>
          <w:rFonts w:hint="eastAsia" w:ascii="仿宋" w:hAnsi="仿宋" w:eastAsia="仿宋" w:cs="仿宋"/>
          <w:color w:val="000000" w:themeColor="text1"/>
          <w:kern w:val="0"/>
          <w:sz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highlight w:val="none"/>
          <w14:textFill>
            <w14:solidFill>
              <w14:schemeClr w14:val="tx1"/>
            </w14:solidFill>
          </w14:textFill>
        </w:rPr>
        <w:t>或者第三方机构的意见作为验收书的参考资料一并存档。</w:t>
      </w:r>
    </w:p>
    <w:p w14:paraId="01D81B47">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★2.5付款方式</w:t>
      </w:r>
    </w:p>
    <w:p w14:paraId="57DB3DBB">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合同签订后</w:t>
      </w:r>
      <w:r>
        <w:rPr>
          <w:rFonts w:hint="eastAsia" w:ascii="仿宋" w:hAnsi="仿宋" w:eastAsia="仿宋" w:cs="仿宋"/>
          <w:bCs/>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接到中标单位提供的保单和发票，一个月内向中标单位支付采购合同款的50%，</w:t>
      </w:r>
      <w:r>
        <w:rPr>
          <w:rFonts w:hint="eastAsia" w:ascii="仿宋" w:hAnsi="仿宋" w:eastAsia="仿宋" w:cs="仿宋"/>
          <w:bCs/>
          <w:color w:val="000000" w:themeColor="text1"/>
          <w:sz w:val="24"/>
          <w:highlight w:val="none"/>
          <w14:textFill>
            <w14:solidFill>
              <w14:schemeClr w14:val="tx1"/>
            </w14:solidFill>
          </w14:textFill>
        </w:rPr>
        <w:t>经综保服促中心审核、财政局复审确认后且</w:t>
      </w:r>
      <w:r>
        <w:rPr>
          <w:rFonts w:hint="eastAsia" w:ascii="仿宋" w:hAnsi="仿宋" w:eastAsia="仿宋" w:cs="仿宋"/>
          <w:color w:val="000000" w:themeColor="text1"/>
          <w:sz w:val="24"/>
          <w:highlight w:val="none"/>
          <w14:textFill>
            <w14:solidFill>
              <w14:schemeClr w14:val="tx1"/>
            </w14:solidFill>
          </w14:textFill>
        </w:rPr>
        <w:t>待合同期满后一个月内支付至合同总价的100%。</w:t>
      </w:r>
    </w:p>
    <w:p w14:paraId="37E6E6C0">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A1B2CCF">
      <w:pPr>
        <w:pStyle w:val="3"/>
        <w:rPr>
          <w:rFonts w:hint="eastAsia" w:ascii="仿宋" w:hAnsi="仿宋" w:eastAsia="仿宋" w:cs="仿宋"/>
          <w:color w:val="000000" w:themeColor="text1"/>
          <w:highlight w:val="none"/>
          <w14:textFill>
            <w14:solidFill>
              <w14:schemeClr w14:val="tx1"/>
            </w14:solidFill>
          </w14:textFill>
        </w:rPr>
      </w:pPr>
      <w:bookmarkStart w:id="54" w:name="_Toc8673"/>
      <w:r>
        <w:rPr>
          <w:rFonts w:hint="eastAsia" w:ascii="仿宋" w:hAnsi="仿宋" w:eastAsia="仿宋" w:cs="仿宋"/>
          <w:color w:val="000000" w:themeColor="text1"/>
          <w:highlight w:val="none"/>
          <w14:textFill>
            <w14:solidFill>
              <w14:schemeClr w14:val="tx1"/>
            </w14:solidFill>
          </w14:textFill>
        </w:rPr>
        <w:t>第四章  拟签订合同的主要条款</w:t>
      </w:r>
      <w:bookmarkEnd w:id="53"/>
      <w:bookmarkEnd w:id="54"/>
    </w:p>
    <w:p w14:paraId="2E04817F">
      <w:pPr>
        <w:widowControl/>
        <w:snapToGrid w:val="0"/>
        <w:spacing w:line="480" w:lineRule="exact"/>
        <w:rPr>
          <w:rFonts w:hint="eastAsia" w:ascii="仿宋" w:hAnsi="仿宋" w:eastAsia="仿宋" w:cs="仿宋"/>
          <w:b/>
          <w:bCs/>
          <w:color w:val="000000" w:themeColor="text1"/>
          <w:kern w:val="0"/>
          <w:sz w:val="24"/>
          <w:highlight w:val="none"/>
          <w:u w:val="single"/>
          <w14:textFill>
            <w14:solidFill>
              <w14:schemeClr w14:val="tx1"/>
            </w14:solidFill>
          </w14:textFill>
        </w:rPr>
      </w:pPr>
      <w:r>
        <w:rPr>
          <w:rFonts w:hint="eastAsia" w:ascii="仿宋" w:hAnsi="仿宋" w:eastAsia="仿宋" w:cs="仿宋"/>
          <w:b/>
          <w:bCs/>
          <w:color w:val="000000" w:themeColor="text1"/>
          <w:kern w:val="0"/>
          <w:sz w:val="24"/>
          <w:highlight w:val="none"/>
          <w:u w:val="single"/>
          <w14:textFill>
            <w14:solidFill>
              <w14:schemeClr w14:val="tx1"/>
            </w14:solidFill>
          </w14:textFill>
        </w:rPr>
        <w:t>（合同按</w:t>
      </w:r>
      <w:r>
        <w:rPr>
          <w:rFonts w:hint="eastAsia" w:ascii="仿宋" w:hAnsi="仿宋" w:eastAsia="仿宋" w:cs="仿宋"/>
          <w:b/>
          <w:bCs/>
          <w:color w:val="000000" w:themeColor="text1"/>
          <w:kern w:val="0"/>
          <w:sz w:val="24"/>
          <w:highlight w:val="none"/>
          <w:u w:val="single"/>
          <w:lang w:eastAsia="zh-CN"/>
          <w14:textFill>
            <w14:solidFill>
              <w14:schemeClr w14:val="tx1"/>
            </w14:solidFill>
          </w14:textFill>
        </w:rPr>
        <w:t>招标文件</w:t>
      </w:r>
      <w:r>
        <w:rPr>
          <w:rFonts w:hint="eastAsia" w:ascii="仿宋" w:hAnsi="仿宋" w:eastAsia="仿宋" w:cs="仿宋"/>
          <w:b/>
          <w:bCs/>
          <w:color w:val="000000" w:themeColor="text1"/>
          <w:kern w:val="0"/>
          <w:sz w:val="24"/>
          <w:highlight w:val="none"/>
          <w:u w:val="single"/>
          <w14:textFill>
            <w14:solidFill>
              <w14:schemeClr w14:val="tx1"/>
            </w14:solidFill>
          </w14:textFill>
        </w:rPr>
        <w:t>及成交供应商</w:t>
      </w:r>
      <w:r>
        <w:rPr>
          <w:rFonts w:hint="eastAsia" w:ascii="仿宋" w:hAnsi="仿宋" w:eastAsia="仿宋" w:cs="仿宋"/>
          <w:b/>
          <w:bCs/>
          <w:color w:val="000000" w:themeColor="text1"/>
          <w:kern w:val="0"/>
          <w:sz w:val="24"/>
          <w:highlight w:val="none"/>
          <w:u w:val="single"/>
          <w:lang w:eastAsia="zh-CN"/>
          <w14:textFill>
            <w14:solidFill>
              <w14:schemeClr w14:val="tx1"/>
            </w14:solidFill>
          </w14:textFill>
        </w:rPr>
        <w:t>投标文件</w:t>
      </w:r>
      <w:r>
        <w:rPr>
          <w:rFonts w:hint="eastAsia" w:ascii="仿宋" w:hAnsi="仿宋" w:eastAsia="仿宋" w:cs="仿宋"/>
          <w:b/>
          <w:bCs/>
          <w:color w:val="000000" w:themeColor="text1"/>
          <w:kern w:val="0"/>
          <w:sz w:val="24"/>
          <w:highlight w:val="none"/>
          <w:u w:val="single"/>
          <w14:textFill>
            <w14:solidFill>
              <w14:schemeClr w14:val="tx1"/>
            </w14:solidFill>
          </w14:textFill>
        </w:rPr>
        <w:t>的内容制定，以下仅为部分主要条款）</w:t>
      </w:r>
    </w:p>
    <w:p w14:paraId="51ADCBB3">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合同编号：</w:t>
      </w:r>
    </w:p>
    <w:p w14:paraId="040D54A5">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确认书号：</w:t>
      </w:r>
    </w:p>
    <w:p w14:paraId="1FFD0AC9">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甲方（采购人）： </w:t>
      </w:r>
    </w:p>
    <w:p w14:paraId="269D4E60">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乙方（供应商）： </w:t>
      </w:r>
    </w:p>
    <w:p w14:paraId="638B3B58">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63AEDA8D">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甲、乙双方根据</w:t>
      </w:r>
      <w:r>
        <w:rPr>
          <w:rFonts w:hint="eastAsia" w:ascii="仿宋" w:hAnsi="仿宋" w:eastAsia="仿宋" w:cs="仿宋"/>
          <w:color w:val="000000" w:themeColor="text1"/>
          <w:kern w:val="0"/>
          <w:sz w:val="24"/>
          <w:highlight w:val="none"/>
          <w:u w:val="single"/>
          <w14:textFill>
            <w14:solidFill>
              <w14:schemeClr w14:val="tx1"/>
            </w14:solidFill>
          </w14:textFill>
        </w:rPr>
        <w:t xml:space="preserve">    （填写采购代理机构名称）   </w:t>
      </w:r>
      <w:r>
        <w:rPr>
          <w:rFonts w:hint="eastAsia" w:ascii="仿宋" w:hAnsi="仿宋" w:eastAsia="仿宋" w:cs="仿宋"/>
          <w:color w:val="000000" w:themeColor="text1"/>
          <w:kern w:val="0"/>
          <w:sz w:val="24"/>
          <w:highlight w:val="none"/>
          <w14:textFill>
            <w14:solidFill>
              <w14:schemeClr w14:val="tx1"/>
            </w14:solidFill>
          </w14:textFill>
        </w:rPr>
        <w:t>项目编号为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u w:val="single"/>
          <w14:textFill>
            <w14:solidFill>
              <w14:schemeClr w14:val="tx1"/>
            </w14:solidFill>
          </w14:textFill>
        </w:rPr>
        <w:t>（标项及名称）</w:t>
      </w:r>
      <w:r>
        <w:rPr>
          <w:rFonts w:hint="eastAsia" w:ascii="仿宋" w:hAnsi="仿宋" w:eastAsia="仿宋" w:cs="仿宋"/>
          <w:color w:val="000000" w:themeColor="text1"/>
          <w:kern w:val="0"/>
          <w:sz w:val="24"/>
          <w:highlight w:val="none"/>
          <w14:textFill>
            <w14:solidFill>
              <w14:schemeClr w14:val="tx1"/>
            </w14:solidFill>
          </w14:textFill>
        </w:rPr>
        <w:t>项目的政府采购交易结果，签署本合同。</w:t>
      </w:r>
    </w:p>
    <w:p w14:paraId="3C5DFE9F">
      <w:pPr>
        <w:widowControl/>
        <w:numPr>
          <w:ilvl w:val="0"/>
          <w:numId w:val="9"/>
        </w:numPr>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服务内容及标准</w:t>
      </w:r>
    </w:p>
    <w:p w14:paraId="1D0845DA">
      <w:pPr>
        <w:widowControl/>
        <w:snapToGrid w:val="0"/>
        <w:spacing w:line="480" w:lineRule="exact"/>
        <w:ind w:left="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（按采购需求及</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的内容填写）</w:t>
      </w:r>
    </w:p>
    <w:p w14:paraId="0832D3D2">
      <w:pPr>
        <w:widowControl/>
        <w:numPr>
          <w:ilvl w:val="0"/>
          <w:numId w:val="9"/>
        </w:numPr>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服务价格</w:t>
      </w:r>
    </w:p>
    <w:p w14:paraId="3D43ED7F">
      <w:pPr>
        <w:widowControl/>
        <w:snapToGrid w:val="0"/>
        <w:spacing w:line="480" w:lineRule="exact"/>
        <w:ind w:left="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（有服务分项的，需报分项价格和总价）</w:t>
      </w:r>
    </w:p>
    <w:p w14:paraId="07C77DB6">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三、技术资料</w:t>
      </w:r>
    </w:p>
    <w:p w14:paraId="54E75B6F">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1.乙方应按采购文件规定的时间向甲方提供与本项目有关的技术资料。</w:t>
      </w:r>
    </w:p>
    <w:p w14:paraId="13E93C6B">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34E344">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四、知识产权</w:t>
      </w:r>
    </w:p>
    <w:p w14:paraId="017168F9">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1、乙方应保证所提供的货物与服务均不会侵犯任何第三方的知识产权。</w:t>
      </w:r>
    </w:p>
    <w:p w14:paraId="4FB264AC">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2、乙方保证所交付的服务的所有权完全属于乙方且无任何抵押、查封等产权瑕疵。</w:t>
      </w:r>
    </w:p>
    <w:p w14:paraId="57C704DE">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五、转包或分包</w:t>
      </w:r>
    </w:p>
    <w:p w14:paraId="2A6B4B5B">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不允许转包。</w:t>
      </w:r>
    </w:p>
    <w:p w14:paraId="70CE81A3">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允许分包部分</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926EFA5">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如乙方将项目转包或将不允许分包部分进行了分包，甲方有权解除合同，没收履约保证金并追究乙方的违约责任。</w:t>
      </w:r>
    </w:p>
    <w:p w14:paraId="65F84367">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六、履约保证金</w:t>
      </w:r>
    </w:p>
    <w:p w14:paraId="6CE704BE">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1.履约保证金</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元。[履约保证金交至采购人处，服务完成并验收通过后（   ）个工作日内无息退还。]</w:t>
      </w:r>
    </w:p>
    <w:p w14:paraId="628DF2D6">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七、项目服务期限及实施地点</w:t>
      </w:r>
    </w:p>
    <w:p w14:paraId="6D6385AB">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1.服务期限：</w:t>
      </w:r>
    </w:p>
    <w:p w14:paraId="4F2EB3D0">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2.实施地点：</w:t>
      </w:r>
    </w:p>
    <w:p w14:paraId="6E72D949">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八、付款</w:t>
      </w:r>
    </w:p>
    <w:p w14:paraId="40E5B25E">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付款方式：</w:t>
      </w:r>
    </w:p>
    <w:p w14:paraId="7AFA9E2A">
      <w:pPr>
        <w:snapToGrid w:val="0"/>
        <w:spacing w:line="44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九、商品包装和快递包装要求</w:t>
      </w:r>
    </w:p>
    <w:p w14:paraId="666BBCFF">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本次项目采购所涉及的商品包装和快递包装建议按《关于印发《商品包装政府采购需求标准（试行）》、 《快递包装政府采购需求标准（试行）》的通知》（财办库〔2020〕123号）文件要求执行。</w:t>
      </w:r>
    </w:p>
    <w:p w14:paraId="03473D8C">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十、税费</w:t>
      </w:r>
    </w:p>
    <w:p w14:paraId="449FBBA8">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本合同执行中相关的一切税费均由乙方负担。</w:t>
      </w:r>
    </w:p>
    <w:p w14:paraId="76063D4E">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十一、违约责任</w:t>
      </w:r>
    </w:p>
    <w:p w14:paraId="7B923EBD">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1.甲方无正当理由拒绝验收项目的，甲方向乙方偿付拒收合同总价的百分之五违约金。</w:t>
      </w:r>
    </w:p>
    <w:p w14:paraId="5002E19C">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2.甲方无故逾期验收和办理合同款项支付手续的,甲方应按逾期付款总额每日万分之五向乙方支付违约金。</w:t>
      </w:r>
    </w:p>
    <w:p w14:paraId="11C8F864">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0913F6C">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4.乙方所履行的服务质量或服务数量不符合合同规定及采购文件规定的，甲方有权中止接受服务，单方面解除合同，且相关损失由乙方承担。</w:t>
      </w:r>
    </w:p>
    <w:p w14:paraId="5985D43A">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5.解除合同应向财政备案。</w:t>
      </w:r>
    </w:p>
    <w:p w14:paraId="13B30DEF">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十二、不可抗力事件处理</w:t>
      </w:r>
    </w:p>
    <w:p w14:paraId="613807F3">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1.在合同有效期内，任何一方因不可抗力事件导致不能履行合同，则合同履行期可延长，其延长期与不可抗力影响期相同。</w:t>
      </w:r>
    </w:p>
    <w:p w14:paraId="18300938">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2.不可抗力事件发生后，应立即通知对方，并寄送有关权威机构出具的证明。</w:t>
      </w:r>
    </w:p>
    <w:p w14:paraId="4CA88B8F">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3.不可抗力事件延续120天以上，双方应通过友好协商，确定是否继续履行合同。</w:t>
      </w:r>
    </w:p>
    <w:p w14:paraId="7E175857">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十三、诉讼</w:t>
      </w:r>
    </w:p>
    <w:p w14:paraId="069AD0F3">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双方在执行合同中所发生的一切争议，应通过协商解决。如协商不成，可向甲方所在地法院起诉。</w:t>
      </w:r>
    </w:p>
    <w:p w14:paraId="2C0C6B22">
      <w:pPr>
        <w:widowControl/>
        <w:snapToGrid w:val="0"/>
        <w:spacing w:line="480" w:lineRule="exact"/>
        <w:ind w:firstLine="482" w:firstLineChars="2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十四、合同生效及其他</w:t>
      </w:r>
    </w:p>
    <w:p w14:paraId="5B87AEFB">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1.合同经甲、乙双方签名并加盖单位公章后生效。</w:t>
      </w:r>
    </w:p>
    <w:p w14:paraId="1D89A6DA">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2.合同执行中涉及采购资金和采购内容修改或补充的，须经财政部门审批，并签书面补充协议，经报政府采购监督管理部门备案后，方可作为主合同不可分割的一部分。</w:t>
      </w:r>
    </w:p>
    <w:p w14:paraId="11772EC6">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3.采购文件、</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与本合同具有同等法律效力。</w:t>
      </w:r>
    </w:p>
    <w:p w14:paraId="2F279134">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4.本合同未尽事宜，遵照《民法典》有关条文执行。</w:t>
      </w:r>
    </w:p>
    <w:p w14:paraId="198BED18">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5.本合同一式四份，具有同等法律效力，甲、乙双方各执二份。</w:t>
      </w:r>
    </w:p>
    <w:p w14:paraId="1740711A">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甲方（盖章）：                                   </w:t>
      </w:r>
    </w:p>
    <w:p w14:paraId="71E7BD0E">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地址：                                   </w:t>
      </w:r>
    </w:p>
    <w:p w14:paraId="202E2FB9">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法定（授权）代表人：                   </w:t>
      </w:r>
    </w:p>
    <w:p w14:paraId="3FD2E15E">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签名日期：     年   月   日           </w:t>
      </w:r>
    </w:p>
    <w:p w14:paraId="66570149">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50620455">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乙方（盖章）：</w:t>
      </w:r>
    </w:p>
    <w:p w14:paraId="07E0A5F1">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地址： </w:t>
      </w:r>
    </w:p>
    <w:p w14:paraId="19FE21AD">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开户行：</w:t>
      </w:r>
    </w:p>
    <w:p w14:paraId="1E2F5B3E">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开户账号：</w:t>
      </w:r>
    </w:p>
    <w:p w14:paraId="61F5E801">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法定（授权）代表人：</w:t>
      </w:r>
    </w:p>
    <w:p w14:paraId="317D667B">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签名日期：      年   月   日</w:t>
      </w:r>
    </w:p>
    <w:p w14:paraId="2707D1B2">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2537877A">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41AEF416">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3B2DA352">
      <w:pPr>
        <w:pStyle w:val="3"/>
        <w:rPr>
          <w:rFonts w:hint="eastAsia" w:ascii="仿宋" w:hAnsi="仿宋" w:eastAsia="仿宋" w:cs="仿宋"/>
          <w:color w:val="000000" w:themeColor="text1"/>
          <w:highlight w:val="none"/>
          <w14:textFill>
            <w14:solidFill>
              <w14:schemeClr w14:val="tx1"/>
            </w14:solidFill>
          </w14:textFill>
        </w:rPr>
      </w:pPr>
      <w:bookmarkStart w:id="55" w:name="_Toc29150"/>
      <w:bookmarkStart w:id="56" w:name="_Toc643610536"/>
    </w:p>
    <w:p w14:paraId="06D8F618">
      <w:pPr>
        <w:rPr>
          <w:rFonts w:hint="eastAsia" w:ascii="仿宋" w:hAnsi="仿宋" w:eastAsia="仿宋" w:cs="仿宋"/>
          <w:color w:val="000000" w:themeColor="text1"/>
          <w:highlight w:val="none"/>
          <w14:textFill>
            <w14:solidFill>
              <w14:schemeClr w14:val="tx1"/>
            </w14:solidFill>
          </w14:textFill>
        </w:rPr>
      </w:pPr>
    </w:p>
    <w:p w14:paraId="5F7BF4A4">
      <w:pPr>
        <w:rPr>
          <w:rFonts w:hint="eastAsia" w:ascii="仿宋" w:hAnsi="仿宋" w:eastAsia="仿宋" w:cs="仿宋"/>
          <w:color w:val="000000" w:themeColor="text1"/>
          <w:highlight w:val="none"/>
          <w14:textFill>
            <w14:solidFill>
              <w14:schemeClr w14:val="tx1"/>
            </w14:solidFill>
          </w14:textFill>
        </w:rPr>
      </w:pPr>
    </w:p>
    <w:p w14:paraId="1D938844">
      <w:pPr>
        <w:rPr>
          <w:rFonts w:hint="eastAsia" w:ascii="仿宋" w:hAnsi="仿宋" w:eastAsia="仿宋" w:cs="仿宋"/>
          <w:color w:val="000000" w:themeColor="text1"/>
          <w:highlight w:val="none"/>
          <w14:textFill>
            <w14:solidFill>
              <w14:schemeClr w14:val="tx1"/>
            </w14:solidFill>
          </w14:textFill>
        </w:rPr>
      </w:pPr>
    </w:p>
    <w:p w14:paraId="33D3A82F">
      <w:pPr>
        <w:rPr>
          <w:rFonts w:hint="eastAsia" w:ascii="仿宋" w:hAnsi="仿宋" w:eastAsia="仿宋" w:cs="仿宋"/>
          <w:color w:val="000000" w:themeColor="text1"/>
          <w:highlight w:val="none"/>
          <w14:textFill>
            <w14:solidFill>
              <w14:schemeClr w14:val="tx1"/>
            </w14:solidFill>
          </w14:textFill>
        </w:rPr>
      </w:pPr>
    </w:p>
    <w:p w14:paraId="30E62855">
      <w:pPr>
        <w:rPr>
          <w:rFonts w:hint="eastAsia" w:ascii="仿宋" w:hAnsi="仿宋" w:eastAsia="仿宋" w:cs="仿宋"/>
          <w:color w:val="000000" w:themeColor="text1"/>
          <w:highlight w:val="none"/>
          <w14:textFill>
            <w14:solidFill>
              <w14:schemeClr w14:val="tx1"/>
            </w14:solidFill>
          </w14:textFill>
        </w:rPr>
      </w:pPr>
    </w:p>
    <w:p w14:paraId="2C280DBC">
      <w:pPr>
        <w:rPr>
          <w:rFonts w:hint="eastAsia" w:ascii="仿宋" w:hAnsi="仿宋" w:eastAsia="仿宋" w:cs="仿宋"/>
          <w:color w:val="000000" w:themeColor="text1"/>
          <w:highlight w:val="none"/>
          <w14:textFill>
            <w14:solidFill>
              <w14:schemeClr w14:val="tx1"/>
            </w14:solidFill>
          </w14:textFill>
        </w:rPr>
      </w:pPr>
    </w:p>
    <w:p w14:paraId="5B111EFC">
      <w:pPr>
        <w:rPr>
          <w:rFonts w:hint="eastAsia" w:ascii="仿宋" w:hAnsi="仿宋" w:eastAsia="仿宋" w:cs="仿宋"/>
          <w:color w:val="000000" w:themeColor="text1"/>
          <w:highlight w:val="none"/>
          <w14:textFill>
            <w14:solidFill>
              <w14:schemeClr w14:val="tx1"/>
            </w14:solidFill>
          </w14:textFill>
        </w:rPr>
      </w:pPr>
    </w:p>
    <w:p w14:paraId="2C8F2627">
      <w:pPr>
        <w:rPr>
          <w:rFonts w:hint="eastAsia" w:ascii="仿宋" w:hAnsi="仿宋" w:eastAsia="仿宋" w:cs="仿宋"/>
          <w:color w:val="000000" w:themeColor="text1"/>
          <w:highlight w:val="none"/>
          <w14:textFill>
            <w14:solidFill>
              <w14:schemeClr w14:val="tx1"/>
            </w14:solidFill>
          </w14:textFill>
        </w:rPr>
      </w:pPr>
    </w:p>
    <w:p w14:paraId="6CD75732">
      <w:pPr>
        <w:rPr>
          <w:rFonts w:hint="eastAsia" w:ascii="仿宋" w:hAnsi="仿宋" w:eastAsia="仿宋" w:cs="仿宋"/>
          <w:color w:val="000000" w:themeColor="text1"/>
          <w:highlight w:val="none"/>
          <w14:textFill>
            <w14:solidFill>
              <w14:schemeClr w14:val="tx1"/>
            </w14:solidFill>
          </w14:textFill>
        </w:rPr>
      </w:pPr>
    </w:p>
    <w:p w14:paraId="44530454">
      <w:pPr>
        <w:pStyle w:val="34"/>
        <w:ind w:firstLine="480"/>
        <w:rPr>
          <w:rFonts w:hint="eastAsia" w:ascii="仿宋" w:hAnsi="仿宋" w:eastAsia="仿宋" w:cs="仿宋"/>
          <w:highlight w:val="none"/>
        </w:rPr>
      </w:pPr>
    </w:p>
    <w:p w14:paraId="6AC1FCFF">
      <w:pPr>
        <w:pStyle w:val="34"/>
        <w:ind w:firstLine="480"/>
        <w:rPr>
          <w:rFonts w:hint="eastAsia" w:ascii="仿宋" w:hAnsi="仿宋" w:eastAsia="仿宋" w:cs="仿宋"/>
          <w:highlight w:val="none"/>
        </w:rPr>
      </w:pPr>
    </w:p>
    <w:p w14:paraId="52C1ACAA">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第五章  </w:t>
      </w:r>
      <w:r>
        <w:rPr>
          <w:rFonts w:hint="eastAsia" w:ascii="仿宋" w:hAnsi="仿宋" w:eastAsia="仿宋" w:cs="仿宋"/>
          <w:color w:val="000000" w:themeColor="text1"/>
          <w:highlight w:val="none"/>
          <w:lang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办法及标准</w:t>
      </w:r>
      <w:bookmarkEnd w:id="55"/>
      <w:bookmarkEnd w:id="56"/>
    </w:p>
    <w:p w14:paraId="51841086">
      <w:pPr>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办法：</w:t>
      </w:r>
    </w:p>
    <w:p w14:paraId="6827BE5E">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采用综合评分法，</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全部实质性要求且按照评审因素的量化指标评审得分最高的供应商为成交候选供应商。得分相同的，按最终</w:t>
      </w:r>
      <w:r>
        <w:rPr>
          <w:rFonts w:hint="eastAsia" w:ascii="仿宋" w:hAnsi="仿宋" w:eastAsia="仿宋" w:cs="仿宋"/>
          <w:color w:val="000000" w:themeColor="text1"/>
          <w:sz w:val="24"/>
          <w:highlight w:val="none"/>
          <w:lang w:eastAsia="zh-CN"/>
          <w14:textFill>
            <w14:solidFill>
              <w14:schemeClr w14:val="tx1"/>
            </w14:solidFill>
          </w14:textFill>
        </w:rPr>
        <w:t>投标报价</w:t>
      </w:r>
      <w:r>
        <w:rPr>
          <w:rFonts w:hint="eastAsia" w:ascii="仿宋" w:hAnsi="仿宋" w:eastAsia="仿宋" w:cs="仿宋"/>
          <w:color w:val="000000" w:themeColor="text1"/>
          <w:sz w:val="24"/>
          <w:highlight w:val="none"/>
          <w14:textFill>
            <w14:solidFill>
              <w14:schemeClr w14:val="tx1"/>
            </w14:solidFill>
          </w14:textFill>
        </w:rPr>
        <w:t>由低到高顺序排列确定。得分且最终</w:t>
      </w:r>
      <w:r>
        <w:rPr>
          <w:rFonts w:hint="eastAsia" w:ascii="仿宋" w:hAnsi="仿宋" w:eastAsia="仿宋" w:cs="仿宋"/>
          <w:color w:val="000000" w:themeColor="text1"/>
          <w:sz w:val="24"/>
          <w:highlight w:val="none"/>
          <w:lang w:eastAsia="zh-CN"/>
          <w14:textFill>
            <w14:solidFill>
              <w14:schemeClr w14:val="tx1"/>
            </w14:solidFill>
          </w14:textFill>
        </w:rPr>
        <w:t>投标报价</w:t>
      </w:r>
      <w:r>
        <w:rPr>
          <w:rFonts w:hint="eastAsia" w:ascii="仿宋" w:hAnsi="仿宋" w:eastAsia="仿宋" w:cs="仿宋"/>
          <w:color w:val="000000" w:themeColor="text1"/>
          <w:sz w:val="24"/>
          <w:highlight w:val="none"/>
          <w14:textFill>
            <w14:solidFill>
              <w14:schemeClr w14:val="tx1"/>
            </w14:solidFill>
          </w14:textFill>
        </w:rPr>
        <w:t>相同的，将由采购人在并列第一的供应商中现场随机抽取成交候选供应商，两标段不得兼中。</w:t>
      </w:r>
    </w:p>
    <w:p w14:paraId="0810E974">
      <w:pPr>
        <w:widowControl/>
        <w:snapToGrid w:val="0"/>
        <w:spacing w:line="48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2.评分标准：</w:t>
      </w:r>
    </w:p>
    <w:p w14:paraId="1A27C382">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总分100分，其中商务技术分</w:t>
      </w:r>
      <w:r>
        <w:rPr>
          <w:rFonts w:hint="eastAsia" w:ascii="仿宋" w:hAnsi="仿宋" w:eastAsia="仿宋" w:cs="仿宋"/>
          <w:color w:val="000000" w:themeColor="text1"/>
          <w:sz w:val="24"/>
          <w:highlight w:val="none"/>
          <w:u w:val="single"/>
          <w14:textFill>
            <w14:solidFill>
              <w14:schemeClr w14:val="tx1"/>
            </w14:solidFill>
          </w14:textFill>
        </w:rPr>
        <w:t xml:space="preserve"> 80 </w:t>
      </w:r>
      <w:r>
        <w:rPr>
          <w:rFonts w:hint="eastAsia" w:ascii="仿宋" w:hAnsi="仿宋" w:eastAsia="仿宋" w:cs="仿宋"/>
          <w:color w:val="000000" w:themeColor="text1"/>
          <w:sz w:val="24"/>
          <w:highlight w:val="none"/>
          <w14:textFill>
            <w14:solidFill>
              <w14:schemeClr w14:val="tx1"/>
            </w14:solidFill>
          </w14:textFill>
        </w:rPr>
        <w:t>分，价格分</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分。下述所列为评分依据，分值如下（计算分值时，按其算术平均值保留小数2位）。</w:t>
      </w:r>
    </w:p>
    <w:p w14:paraId="3F816BFF">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highlight w:val="none"/>
          <w:bdr w:val="single" w:color="auto" w:sz="4" w:space="0"/>
          <w14:textFill>
            <w14:solidFill>
              <w14:schemeClr w14:val="tx1"/>
            </w14:solidFill>
          </w14:textFill>
        </w:rPr>
        <w:t>01标</w:t>
      </w:r>
    </w:p>
    <w:tbl>
      <w:tblPr>
        <w:tblStyle w:val="27"/>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60"/>
        <w:gridCol w:w="6688"/>
        <w:gridCol w:w="1295"/>
      </w:tblGrid>
      <w:tr w14:paraId="3FD0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509A1F9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1560" w:type="dxa"/>
            <w:tcBorders>
              <w:top w:val="single" w:color="auto" w:sz="4" w:space="0"/>
              <w:left w:val="single" w:color="auto" w:sz="4" w:space="0"/>
              <w:bottom w:val="single" w:color="auto" w:sz="4" w:space="0"/>
              <w:right w:val="single" w:color="auto" w:sz="4" w:space="0"/>
            </w:tcBorders>
            <w:noWrap/>
            <w:vAlign w:val="center"/>
          </w:tcPr>
          <w:p w14:paraId="5213CC7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tc>
        <w:tc>
          <w:tcPr>
            <w:tcW w:w="6688" w:type="dxa"/>
            <w:tcBorders>
              <w:top w:val="single" w:color="auto" w:sz="4" w:space="0"/>
              <w:left w:val="single" w:color="auto" w:sz="4" w:space="0"/>
              <w:bottom w:val="single" w:color="auto" w:sz="4" w:space="0"/>
              <w:right w:val="single" w:color="auto" w:sz="4" w:space="0"/>
            </w:tcBorders>
            <w:noWrap/>
            <w:vAlign w:val="center"/>
          </w:tcPr>
          <w:p w14:paraId="5B10DAB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评分标准</w:t>
            </w:r>
          </w:p>
        </w:tc>
        <w:tc>
          <w:tcPr>
            <w:tcW w:w="1295" w:type="dxa"/>
            <w:tcBorders>
              <w:top w:val="single" w:color="auto" w:sz="4" w:space="0"/>
              <w:left w:val="single" w:color="auto" w:sz="4" w:space="0"/>
              <w:bottom w:val="single" w:color="auto" w:sz="4" w:space="0"/>
              <w:right w:val="single" w:color="auto" w:sz="4" w:space="0"/>
            </w:tcBorders>
            <w:noWrap/>
            <w:vAlign w:val="center"/>
          </w:tcPr>
          <w:p w14:paraId="21C8F74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分值</w:t>
            </w:r>
          </w:p>
        </w:tc>
      </w:tr>
      <w:tr w14:paraId="4BE7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2B5CFEF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560" w:type="dxa"/>
            <w:tcBorders>
              <w:top w:val="single" w:color="auto" w:sz="4" w:space="0"/>
              <w:left w:val="single" w:color="auto" w:sz="4" w:space="0"/>
              <w:bottom w:val="single" w:color="auto" w:sz="4" w:space="0"/>
              <w:right w:val="single" w:color="auto" w:sz="4" w:space="0"/>
            </w:tcBorders>
            <w:noWrap/>
            <w:vAlign w:val="center"/>
          </w:tcPr>
          <w:p w14:paraId="7EF1BC96">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同类业绩</w:t>
            </w:r>
          </w:p>
        </w:tc>
        <w:tc>
          <w:tcPr>
            <w:tcW w:w="6688" w:type="dxa"/>
            <w:tcBorders>
              <w:top w:val="single" w:color="auto" w:sz="4" w:space="0"/>
              <w:left w:val="single" w:color="auto" w:sz="4" w:space="0"/>
              <w:bottom w:val="single" w:color="auto" w:sz="4" w:space="0"/>
              <w:right w:val="single" w:color="auto" w:sz="4" w:space="0"/>
            </w:tcBorders>
            <w:noWrap/>
            <w:vAlign w:val="center"/>
          </w:tcPr>
          <w:p w14:paraId="3E28A6CE">
            <w:pPr>
              <w:tabs>
                <w:tab w:val="left" w:pos="825"/>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近三年（202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年至202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年）投标人承担过类似承保业绩的，每个得0.5分，最高得2分（以合同签订时间为准）。</w:t>
            </w:r>
            <w:r>
              <w:rPr>
                <w:rFonts w:hint="eastAsia" w:ascii="仿宋" w:hAnsi="仿宋" w:eastAsia="仿宋" w:cs="仿宋"/>
                <w:bCs/>
                <w:color w:val="000000" w:themeColor="text1"/>
                <w:sz w:val="24"/>
                <w:highlight w:val="none"/>
                <w14:textFill>
                  <w14:solidFill>
                    <w14:schemeClr w14:val="tx1"/>
                  </w14:solidFill>
                </w14:textFill>
              </w:rPr>
              <w:t>提供承保协议原件扫描件或彩色图片加盖投标人公章，否则不得分。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6BF4D2A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2分</w:t>
            </w:r>
          </w:p>
        </w:tc>
      </w:tr>
      <w:tr w14:paraId="6D9E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850" w:type="dxa"/>
            <w:vMerge w:val="restart"/>
            <w:tcBorders>
              <w:top w:val="single" w:color="auto" w:sz="4" w:space="0"/>
              <w:left w:val="single" w:color="auto" w:sz="4" w:space="0"/>
              <w:right w:val="single" w:color="auto" w:sz="4" w:space="0"/>
            </w:tcBorders>
            <w:shd w:val="clear" w:color="auto" w:fill="auto"/>
            <w:noWrap/>
            <w:vAlign w:val="center"/>
          </w:tcPr>
          <w:p w14:paraId="063EBF6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560" w:type="dxa"/>
            <w:vMerge w:val="restart"/>
            <w:tcBorders>
              <w:top w:val="single" w:color="auto" w:sz="4" w:space="0"/>
              <w:left w:val="single" w:color="auto" w:sz="4" w:space="0"/>
              <w:right w:val="single" w:color="auto" w:sz="4" w:space="0"/>
            </w:tcBorders>
            <w:shd w:val="clear" w:color="auto" w:fill="auto"/>
            <w:noWrap/>
            <w:vAlign w:val="center"/>
          </w:tcPr>
          <w:p w14:paraId="39FC756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承保理赔能力</w:t>
            </w:r>
          </w:p>
        </w:tc>
        <w:tc>
          <w:tcPr>
            <w:tcW w:w="6688" w:type="dxa"/>
            <w:tcBorders>
              <w:top w:val="single" w:color="auto" w:sz="4" w:space="0"/>
              <w:left w:val="single" w:color="auto" w:sz="4" w:space="0"/>
              <w:right w:val="single" w:color="auto" w:sz="4" w:space="0"/>
            </w:tcBorders>
            <w:shd w:val="clear" w:color="auto" w:fill="FFFFFF"/>
            <w:noWrap/>
            <w:vAlign w:val="center"/>
          </w:tcPr>
          <w:p w14:paraId="4374D7C8">
            <w:pPr>
              <w:tabs>
                <w:tab w:val="left" w:pos="825"/>
              </w:tabs>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年度各投标人短期出口信用保险业务承保规模的最大值为基准，按投标人2023年度短期出口信用保险承保金额/基准×100%的值由大到小排名，第一名8分，第二名6分，第三名4分，第四名2分，第五名第1分。</w:t>
            </w:r>
            <w:r>
              <w:rPr>
                <w:rFonts w:hint="eastAsia" w:ascii="仿宋" w:hAnsi="仿宋" w:eastAsia="仿宋" w:cs="仿宋"/>
                <w:bCs/>
                <w:color w:val="000000" w:themeColor="text1"/>
                <w:sz w:val="24"/>
                <w:highlight w:val="none"/>
                <w14:textFill>
                  <w14:solidFill>
                    <w14:schemeClr w14:val="tx1"/>
                  </w14:solidFill>
                </w14:textFill>
              </w:rPr>
              <w:t>（取小数点后一位，金额单位：万美元）</w:t>
            </w:r>
          </w:p>
          <w:p w14:paraId="13496066">
            <w:pPr>
              <w:tabs>
                <w:tab w:val="left" w:pos="825"/>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要求提供相关资料的原件扫描件或彩色图片加盖投标人公章，否则不得分。</w:t>
            </w:r>
          </w:p>
        </w:tc>
        <w:tc>
          <w:tcPr>
            <w:tcW w:w="1295" w:type="dxa"/>
            <w:tcBorders>
              <w:top w:val="single" w:color="auto" w:sz="4" w:space="0"/>
              <w:left w:val="single" w:color="auto" w:sz="4" w:space="0"/>
              <w:right w:val="single" w:color="auto" w:sz="4" w:space="0"/>
            </w:tcBorders>
            <w:noWrap/>
            <w:vAlign w:val="center"/>
          </w:tcPr>
          <w:p w14:paraId="5179C07F">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8分</w:t>
            </w:r>
          </w:p>
        </w:tc>
      </w:tr>
      <w:tr w14:paraId="4868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850" w:type="dxa"/>
            <w:vMerge w:val="continue"/>
            <w:tcBorders>
              <w:left w:val="single" w:color="auto" w:sz="4" w:space="0"/>
              <w:right w:val="single" w:color="auto" w:sz="4" w:space="0"/>
            </w:tcBorders>
            <w:shd w:val="clear" w:color="auto" w:fill="auto"/>
            <w:noWrap/>
            <w:vAlign w:val="center"/>
          </w:tcPr>
          <w:p w14:paraId="0F39D52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0135A6D3">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right w:val="single" w:color="auto" w:sz="4" w:space="0"/>
            </w:tcBorders>
            <w:shd w:val="clear" w:color="auto" w:fill="FFFFFF"/>
            <w:noWrap/>
            <w:vAlign w:val="center"/>
          </w:tcPr>
          <w:p w14:paraId="69DA9EB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年度各投标人短期出口信用保险赔付金额的最大值为基准，按投标人2023年度短期出口信用保险赔付金额/基准×100%的值由大到小排名，第一名8分，第二名6分，第三名4分，第四名2分，第五名第1分</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（取小数点后一位，金额单位：万美元）</w:t>
            </w:r>
          </w:p>
          <w:p w14:paraId="1ADC8C5A">
            <w:pPr>
              <w:tabs>
                <w:tab w:val="left" w:pos="825"/>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要求提供相关资料的原件扫描件或彩色图片加盖投标人公章，否则不得分。</w:t>
            </w:r>
          </w:p>
        </w:tc>
        <w:tc>
          <w:tcPr>
            <w:tcW w:w="1295" w:type="dxa"/>
            <w:tcBorders>
              <w:top w:val="single" w:color="auto" w:sz="4" w:space="0"/>
              <w:left w:val="single" w:color="auto" w:sz="4" w:space="0"/>
              <w:right w:val="single" w:color="auto" w:sz="4" w:space="0"/>
            </w:tcBorders>
            <w:noWrap/>
            <w:vAlign w:val="center"/>
          </w:tcPr>
          <w:p w14:paraId="3BBDB259">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8分</w:t>
            </w:r>
          </w:p>
        </w:tc>
      </w:tr>
      <w:tr w14:paraId="5754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850" w:type="dxa"/>
            <w:vMerge w:val="continue"/>
            <w:tcBorders>
              <w:left w:val="single" w:color="auto" w:sz="4" w:space="0"/>
              <w:right w:val="single" w:color="auto" w:sz="4" w:space="0"/>
            </w:tcBorders>
            <w:shd w:val="clear" w:color="auto" w:fill="auto"/>
            <w:noWrap/>
            <w:vAlign w:val="center"/>
          </w:tcPr>
          <w:p w14:paraId="4F10FD0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0D7C65F3">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right w:val="single" w:color="auto" w:sz="4" w:space="0"/>
            </w:tcBorders>
            <w:shd w:val="clear" w:color="auto" w:fill="FFFFFF"/>
            <w:noWrap/>
            <w:vAlign w:val="center"/>
          </w:tcPr>
          <w:p w14:paraId="198A448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各投标人短期出口信用保险案件项下索赔后追回金额的最大值为基准，按投标人2023年度短期出口信用保险案件项下索赔后追回金额/基准×100%的值由大到小排名，第一名8分，第二名6分，第三名4分，第四名2分，第五名第1分</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（取小数点后一位，金额单位：万美元）</w:t>
            </w:r>
          </w:p>
          <w:p w14:paraId="0D972F60">
            <w:pPr>
              <w:tabs>
                <w:tab w:val="left" w:pos="825"/>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要求提供相关资料的原件扫描件或彩色图片加盖投标人公章，否则不得分。</w:t>
            </w:r>
          </w:p>
        </w:tc>
        <w:tc>
          <w:tcPr>
            <w:tcW w:w="1295" w:type="dxa"/>
            <w:tcBorders>
              <w:top w:val="single" w:color="auto" w:sz="4" w:space="0"/>
              <w:left w:val="single" w:color="auto" w:sz="4" w:space="0"/>
              <w:right w:val="single" w:color="auto" w:sz="4" w:space="0"/>
            </w:tcBorders>
            <w:noWrap/>
            <w:vAlign w:val="center"/>
          </w:tcPr>
          <w:p w14:paraId="61D046B5">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8分</w:t>
            </w:r>
          </w:p>
        </w:tc>
      </w:tr>
      <w:tr w14:paraId="1EBD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ign w:val="center"/>
          </w:tcPr>
          <w:p w14:paraId="23C514D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560" w:type="dxa"/>
            <w:vMerge w:val="restart"/>
            <w:tcBorders>
              <w:top w:val="single" w:color="auto" w:sz="4" w:space="0"/>
              <w:left w:val="single" w:color="auto" w:sz="4" w:space="0"/>
              <w:right w:val="single" w:color="auto" w:sz="4" w:space="0"/>
            </w:tcBorders>
            <w:shd w:val="clear" w:color="auto" w:fill="auto"/>
            <w:noWrap/>
            <w:vAlign w:val="center"/>
          </w:tcPr>
          <w:p w14:paraId="03167C9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服务方案</w:t>
            </w:r>
          </w:p>
        </w:tc>
        <w:tc>
          <w:tcPr>
            <w:tcW w:w="6688" w:type="dxa"/>
            <w:tcBorders>
              <w:top w:val="single" w:color="auto" w:sz="4" w:space="0"/>
              <w:left w:val="single" w:color="auto" w:sz="4" w:space="0"/>
              <w:right w:val="single" w:color="auto" w:sz="4" w:space="0"/>
            </w:tcBorders>
            <w:shd w:val="clear" w:color="auto" w:fill="FFFFFF"/>
            <w:noWrap/>
            <w:vAlign w:val="center"/>
          </w:tcPr>
          <w:p w14:paraId="11E9A5B9">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评标委员会根据投标单位对本项目解读情况进行综合打分。优5.1-7分，良2.1-5分，一般0-2分。</w:t>
            </w:r>
          </w:p>
        </w:tc>
        <w:tc>
          <w:tcPr>
            <w:tcW w:w="1295" w:type="dxa"/>
            <w:tcBorders>
              <w:top w:val="single" w:color="auto" w:sz="4" w:space="0"/>
              <w:left w:val="single" w:color="auto" w:sz="4" w:space="0"/>
              <w:right w:val="single" w:color="auto" w:sz="4" w:space="0"/>
            </w:tcBorders>
            <w:noWrap/>
            <w:vAlign w:val="center"/>
          </w:tcPr>
          <w:p w14:paraId="11AAEFB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7分</w:t>
            </w:r>
          </w:p>
        </w:tc>
      </w:tr>
      <w:tr w14:paraId="6F67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850" w:type="dxa"/>
            <w:vMerge w:val="continue"/>
            <w:tcBorders>
              <w:left w:val="single" w:color="auto" w:sz="4" w:space="0"/>
              <w:right w:val="single" w:color="auto" w:sz="4" w:space="0"/>
            </w:tcBorders>
            <w:shd w:val="clear" w:color="auto" w:fill="auto"/>
            <w:noWrap/>
            <w:vAlign w:val="center"/>
          </w:tcPr>
          <w:p w14:paraId="434562D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4670BD60">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right w:val="single" w:color="auto" w:sz="4" w:space="0"/>
            </w:tcBorders>
            <w:shd w:val="clear" w:color="auto" w:fill="FFFFFF"/>
            <w:noWrap/>
            <w:vAlign w:val="center"/>
          </w:tcPr>
          <w:p w14:paraId="3084511A">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评标委员会根据投标单位对本项目的服务方案思路是否清晰、明确进行综合打分。优5.1-7分，良2.1-5分，一般0-2分。</w:t>
            </w:r>
          </w:p>
        </w:tc>
        <w:tc>
          <w:tcPr>
            <w:tcW w:w="1295" w:type="dxa"/>
            <w:tcBorders>
              <w:top w:val="single" w:color="auto" w:sz="4" w:space="0"/>
              <w:left w:val="single" w:color="auto" w:sz="4" w:space="0"/>
              <w:right w:val="single" w:color="auto" w:sz="4" w:space="0"/>
            </w:tcBorders>
            <w:noWrap/>
            <w:vAlign w:val="center"/>
          </w:tcPr>
          <w:p w14:paraId="37E0059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7分</w:t>
            </w:r>
          </w:p>
        </w:tc>
      </w:tr>
      <w:tr w14:paraId="1024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vMerge w:val="continue"/>
            <w:tcBorders>
              <w:left w:val="single" w:color="auto" w:sz="4" w:space="0"/>
              <w:right w:val="single" w:color="auto" w:sz="4" w:space="0"/>
            </w:tcBorders>
            <w:shd w:val="clear" w:color="auto" w:fill="auto"/>
            <w:noWrap/>
            <w:vAlign w:val="center"/>
          </w:tcPr>
          <w:p w14:paraId="57DB67D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746F7A7F">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7B0927">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评标委员会根据投标单位对本项目服务方案的合理性、科学性进行综合打分。优5.1-7分，良2.1-5分，一般0-2分。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282C768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7分</w:t>
            </w:r>
          </w:p>
        </w:tc>
      </w:tr>
      <w:tr w14:paraId="7FDB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3270CC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560" w:type="dxa"/>
            <w:tcBorders>
              <w:left w:val="single" w:color="auto" w:sz="4" w:space="0"/>
              <w:right w:val="single" w:color="auto" w:sz="4" w:space="0"/>
            </w:tcBorders>
            <w:shd w:val="clear" w:color="auto" w:fill="auto"/>
            <w:noWrap/>
            <w:vAlign w:val="center"/>
          </w:tcPr>
          <w:p w14:paraId="5A5679D6">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质量管理保证措施</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2384B1">
            <w:pPr>
              <w:adjustRightInd w:val="0"/>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根据针对本项目的质量控制措施、进度保证措施的合理性、有效性，综合评分。优5.1-7分，良2.1-5分，一般0-2分。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0B932701">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7分</w:t>
            </w:r>
          </w:p>
        </w:tc>
      </w:tr>
      <w:tr w14:paraId="3F82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850" w:type="dxa"/>
            <w:tcBorders>
              <w:left w:val="single" w:color="auto" w:sz="4" w:space="0"/>
              <w:right w:val="single" w:color="auto" w:sz="4" w:space="0"/>
            </w:tcBorders>
            <w:shd w:val="clear" w:color="auto" w:fill="auto"/>
            <w:noWrap/>
            <w:vAlign w:val="center"/>
          </w:tcPr>
          <w:p w14:paraId="6AF9C07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560" w:type="dxa"/>
            <w:tcBorders>
              <w:left w:val="single" w:color="auto" w:sz="4" w:space="0"/>
              <w:right w:val="single" w:color="auto" w:sz="4" w:space="0"/>
            </w:tcBorders>
            <w:shd w:val="clear" w:color="auto" w:fill="auto"/>
            <w:noWrap/>
            <w:vAlign w:val="center"/>
          </w:tcPr>
          <w:p w14:paraId="1B7AA6C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人员配置</w:t>
            </w:r>
          </w:p>
        </w:tc>
        <w:tc>
          <w:tcPr>
            <w:tcW w:w="6688" w:type="dxa"/>
            <w:tcBorders>
              <w:top w:val="single" w:color="auto" w:sz="4" w:space="0"/>
              <w:left w:val="single" w:color="auto" w:sz="4" w:space="0"/>
              <w:right w:val="single" w:color="auto" w:sz="4" w:space="0"/>
            </w:tcBorders>
            <w:shd w:val="clear" w:color="auto" w:fill="FFFFFF"/>
            <w:noWrap/>
            <w:vAlign w:val="center"/>
          </w:tcPr>
          <w:p w14:paraId="3E403D13">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投标人为本项目所投保的企业配备理赔人员2名以下不得分，2名及以上6名以内的得4分；拥有理赔人员6名及以上的得8分。（提供理赔人员名单、电话和202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年3月至今的社保证明原件扫描件或彩色图片加盖投标人公章）。</w:t>
            </w:r>
          </w:p>
        </w:tc>
        <w:tc>
          <w:tcPr>
            <w:tcW w:w="1295" w:type="dxa"/>
            <w:tcBorders>
              <w:top w:val="single" w:color="auto" w:sz="4" w:space="0"/>
              <w:left w:val="single" w:color="auto" w:sz="4" w:space="0"/>
              <w:right w:val="single" w:color="auto" w:sz="4" w:space="0"/>
            </w:tcBorders>
            <w:noWrap/>
            <w:vAlign w:val="center"/>
          </w:tcPr>
          <w:p w14:paraId="1E5090F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8分</w:t>
            </w:r>
          </w:p>
        </w:tc>
      </w:tr>
      <w:tr w14:paraId="2CC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0A11C8A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560" w:type="dxa"/>
            <w:tcBorders>
              <w:left w:val="single" w:color="auto" w:sz="4" w:space="0"/>
              <w:right w:val="single" w:color="auto" w:sz="4" w:space="0"/>
            </w:tcBorders>
            <w:shd w:val="clear" w:color="auto" w:fill="auto"/>
            <w:noWrap/>
            <w:vAlign w:val="center"/>
          </w:tcPr>
          <w:p w14:paraId="77CF4BF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投保便利性</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1B537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投标人投保短期出口信用保险是否可以通过“单一窗口”操作投保。是，得6分；否，不得分。</w:t>
            </w:r>
            <w:r>
              <w:rPr>
                <w:rFonts w:hint="eastAsia" w:ascii="仿宋" w:hAnsi="仿宋" w:eastAsia="仿宋" w:cs="仿宋"/>
                <w:bCs/>
                <w:color w:val="000000" w:themeColor="text1"/>
                <w:sz w:val="24"/>
                <w:highlight w:val="none"/>
                <w14:textFill>
                  <w14:solidFill>
                    <w14:schemeClr w14:val="tx1"/>
                  </w14:solidFill>
                </w14:textFill>
              </w:rPr>
              <w:t>要求提供相关资料的原件扫描件或彩色图片加盖投标人公章，否则不得分。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198EE917">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6分</w:t>
            </w:r>
          </w:p>
        </w:tc>
      </w:tr>
      <w:tr w14:paraId="4C03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777E92A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560" w:type="dxa"/>
            <w:tcBorders>
              <w:left w:val="single" w:color="auto" w:sz="4" w:space="0"/>
              <w:right w:val="single" w:color="auto" w:sz="4" w:space="0"/>
            </w:tcBorders>
            <w:shd w:val="clear" w:color="auto" w:fill="auto"/>
            <w:noWrap/>
            <w:vAlign w:val="center"/>
          </w:tcPr>
          <w:p w14:paraId="5DAEC28F">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增值服务</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A6A2BC">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评委根据投标人提出的除承保理赔服务外的增值服务项目进行综合打分。优3.1-4分，良1.1-3分，一般0-1分。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79B6286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r w14:paraId="04A6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5ABDA02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560" w:type="dxa"/>
            <w:tcBorders>
              <w:left w:val="single" w:color="auto" w:sz="4" w:space="0"/>
              <w:right w:val="single" w:color="auto" w:sz="4" w:space="0"/>
            </w:tcBorders>
            <w:shd w:val="clear" w:color="auto" w:fill="auto"/>
            <w:noWrap/>
            <w:vAlign w:val="center"/>
          </w:tcPr>
          <w:p w14:paraId="6EF49D95">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创新措施</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FE043F">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评委根据投标人提出的创新管理措施的合理性、可实施性进行打分。优3.1-4分，良1.1-3分，一般0-1分。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41351CC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r w14:paraId="5BF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2942A75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560" w:type="dxa"/>
            <w:tcBorders>
              <w:left w:val="single" w:color="auto" w:sz="4" w:space="0"/>
              <w:right w:val="single" w:color="auto" w:sz="4" w:space="0"/>
            </w:tcBorders>
            <w:shd w:val="clear" w:color="auto" w:fill="auto"/>
            <w:noWrap/>
            <w:vAlign w:val="center"/>
          </w:tcPr>
          <w:p w14:paraId="3AB5217D">
            <w:pPr>
              <w:adjustRightInd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E7A0A1">
            <w:pPr>
              <w:adjustRightInd w:val="0"/>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投标人自行编制后续服务工作计划，承诺后续服务工作内容酌情打分。优3.1-4分，良1.1-3分，一般0-1分。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52D4069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bl>
    <w:p w14:paraId="71343957">
      <w:pPr>
        <w:spacing w:line="5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注：所有证书都应在有效期内，逾期不得分。</w:t>
      </w:r>
    </w:p>
    <w:p w14:paraId="7543E030">
      <w:pPr>
        <w:spacing w:line="400" w:lineRule="exact"/>
        <w:rPr>
          <w:rFonts w:hint="eastAsia" w:ascii="仿宋" w:hAnsi="仿宋" w:eastAsia="仿宋" w:cs="仿宋"/>
          <w:b/>
          <w:color w:val="000000" w:themeColor="text1"/>
          <w:sz w:val="24"/>
          <w:highlight w:val="none"/>
          <w:bdr w:val="single" w:color="auto" w:sz="4" w:space="0"/>
          <w14:textFill>
            <w14:solidFill>
              <w14:schemeClr w14:val="tx1"/>
            </w14:solidFill>
          </w14:textFill>
        </w:rPr>
      </w:pPr>
    </w:p>
    <w:p w14:paraId="136EAB7C">
      <w:pPr>
        <w:spacing w:line="400" w:lineRule="exact"/>
        <w:rPr>
          <w:rFonts w:hint="eastAsia" w:ascii="仿宋" w:hAnsi="仿宋" w:eastAsia="仿宋" w:cs="仿宋"/>
          <w:b/>
          <w:color w:val="000000" w:themeColor="text1"/>
          <w:sz w:val="24"/>
          <w:highlight w:val="none"/>
          <w:bdr w:val="single" w:color="auto" w:sz="4" w:space="0"/>
          <w14:textFill>
            <w14:solidFill>
              <w14:schemeClr w14:val="tx1"/>
            </w14:solidFill>
          </w14:textFill>
        </w:rPr>
      </w:pPr>
      <w:r>
        <w:rPr>
          <w:rFonts w:hint="eastAsia" w:ascii="仿宋" w:hAnsi="仿宋" w:eastAsia="仿宋" w:cs="仿宋"/>
          <w:b/>
          <w:color w:val="000000" w:themeColor="text1"/>
          <w:sz w:val="24"/>
          <w:highlight w:val="none"/>
          <w:bdr w:val="single" w:color="auto" w:sz="4" w:space="0"/>
          <w14:textFill>
            <w14:solidFill>
              <w14:schemeClr w14:val="tx1"/>
            </w14:solidFill>
          </w14:textFill>
        </w:rPr>
        <w:t>02标</w:t>
      </w:r>
    </w:p>
    <w:tbl>
      <w:tblPr>
        <w:tblStyle w:val="27"/>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60"/>
        <w:gridCol w:w="6688"/>
        <w:gridCol w:w="1295"/>
      </w:tblGrid>
      <w:tr w14:paraId="7BFF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3235D1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1560" w:type="dxa"/>
            <w:tcBorders>
              <w:top w:val="single" w:color="auto" w:sz="4" w:space="0"/>
              <w:left w:val="single" w:color="auto" w:sz="4" w:space="0"/>
              <w:bottom w:val="single" w:color="auto" w:sz="4" w:space="0"/>
              <w:right w:val="single" w:color="auto" w:sz="4" w:space="0"/>
            </w:tcBorders>
            <w:noWrap/>
            <w:vAlign w:val="center"/>
          </w:tcPr>
          <w:p w14:paraId="6B2102A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tc>
        <w:tc>
          <w:tcPr>
            <w:tcW w:w="6688" w:type="dxa"/>
            <w:tcBorders>
              <w:top w:val="single" w:color="auto" w:sz="4" w:space="0"/>
              <w:left w:val="single" w:color="auto" w:sz="4" w:space="0"/>
              <w:bottom w:val="single" w:color="auto" w:sz="4" w:space="0"/>
              <w:right w:val="single" w:color="auto" w:sz="4" w:space="0"/>
            </w:tcBorders>
            <w:noWrap/>
            <w:vAlign w:val="center"/>
          </w:tcPr>
          <w:p w14:paraId="053BC6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评分标准</w:t>
            </w:r>
          </w:p>
        </w:tc>
        <w:tc>
          <w:tcPr>
            <w:tcW w:w="1295" w:type="dxa"/>
            <w:tcBorders>
              <w:top w:val="single" w:color="auto" w:sz="4" w:space="0"/>
              <w:left w:val="single" w:color="auto" w:sz="4" w:space="0"/>
              <w:bottom w:val="single" w:color="auto" w:sz="4" w:space="0"/>
              <w:right w:val="single" w:color="auto" w:sz="4" w:space="0"/>
            </w:tcBorders>
            <w:noWrap/>
            <w:vAlign w:val="center"/>
          </w:tcPr>
          <w:p w14:paraId="5E2DC1E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分值</w:t>
            </w:r>
          </w:p>
        </w:tc>
      </w:tr>
      <w:tr w14:paraId="4489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50" w:type="dxa"/>
            <w:tcBorders>
              <w:top w:val="single" w:color="auto" w:sz="4" w:space="0"/>
              <w:left w:val="single" w:color="auto" w:sz="4" w:space="0"/>
              <w:right w:val="single" w:color="auto" w:sz="4" w:space="0"/>
            </w:tcBorders>
            <w:noWrap/>
            <w:vAlign w:val="center"/>
          </w:tcPr>
          <w:p w14:paraId="6CE23B8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560" w:type="dxa"/>
            <w:tcBorders>
              <w:top w:val="single" w:color="auto" w:sz="4" w:space="0"/>
              <w:left w:val="single" w:color="auto" w:sz="4" w:space="0"/>
              <w:right w:val="single" w:color="auto" w:sz="4" w:space="0"/>
            </w:tcBorders>
            <w:noWrap/>
            <w:vAlign w:val="center"/>
          </w:tcPr>
          <w:p w14:paraId="5553011C">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同类</w:t>
            </w:r>
          </w:p>
          <w:p w14:paraId="53CC6D25">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承保业绩</w:t>
            </w:r>
          </w:p>
        </w:tc>
        <w:tc>
          <w:tcPr>
            <w:tcW w:w="6688" w:type="dxa"/>
            <w:tcBorders>
              <w:top w:val="single" w:color="auto" w:sz="4" w:space="0"/>
              <w:left w:val="single" w:color="auto" w:sz="4" w:space="0"/>
              <w:bottom w:val="single" w:color="auto" w:sz="4" w:space="0"/>
              <w:right w:val="single" w:color="auto" w:sz="4" w:space="0"/>
            </w:tcBorders>
            <w:noWrap/>
            <w:vAlign w:val="center"/>
          </w:tcPr>
          <w:p w14:paraId="5780BF7F">
            <w:pPr>
              <w:tabs>
                <w:tab w:val="left" w:pos="825"/>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近三年（202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年至202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年）投标人承担过类似承保业绩的，每个得0.5分，最高得2分（以合同签订时间为准）。</w:t>
            </w:r>
            <w:r>
              <w:rPr>
                <w:rFonts w:hint="eastAsia" w:ascii="仿宋" w:hAnsi="仿宋" w:eastAsia="仿宋" w:cs="仿宋"/>
                <w:bCs/>
                <w:color w:val="000000" w:themeColor="text1"/>
                <w:sz w:val="24"/>
                <w:highlight w:val="none"/>
                <w14:textFill>
                  <w14:solidFill>
                    <w14:schemeClr w14:val="tx1"/>
                  </w14:solidFill>
                </w14:textFill>
              </w:rPr>
              <w:t>提供承保协议原件扫描件或彩色图片加盖投标人公章，否则不得分。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4E249DB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2分</w:t>
            </w:r>
          </w:p>
        </w:tc>
      </w:tr>
      <w:tr w14:paraId="01E3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50" w:type="dxa"/>
            <w:tcBorders>
              <w:left w:val="single" w:color="auto" w:sz="4" w:space="0"/>
              <w:right w:val="single" w:color="auto" w:sz="4" w:space="0"/>
            </w:tcBorders>
            <w:noWrap/>
            <w:vAlign w:val="center"/>
          </w:tcPr>
          <w:p w14:paraId="72B4159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560" w:type="dxa"/>
            <w:tcBorders>
              <w:left w:val="single" w:color="auto" w:sz="4" w:space="0"/>
              <w:right w:val="single" w:color="auto" w:sz="4" w:space="0"/>
            </w:tcBorders>
            <w:noWrap/>
            <w:vAlign w:val="center"/>
          </w:tcPr>
          <w:p w14:paraId="0FCCF8C3">
            <w:pPr>
              <w:tabs>
                <w:tab w:val="left" w:pos="825"/>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承保理赔能力</w:t>
            </w:r>
          </w:p>
        </w:tc>
        <w:tc>
          <w:tcPr>
            <w:tcW w:w="6688" w:type="dxa"/>
            <w:tcBorders>
              <w:top w:val="single" w:color="auto" w:sz="4" w:space="0"/>
              <w:left w:val="single" w:color="auto" w:sz="4" w:space="0"/>
              <w:bottom w:val="single" w:color="auto" w:sz="4" w:space="0"/>
              <w:right w:val="single" w:color="auto" w:sz="4" w:space="0"/>
            </w:tcBorders>
            <w:noWrap/>
            <w:vAlign w:val="center"/>
          </w:tcPr>
          <w:p w14:paraId="4E377079">
            <w:pPr>
              <w:tabs>
                <w:tab w:val="left" w:pos="825"/>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按照投标人202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年度信用保险业务承保金额进行赋分，承保金额≥300亿元得8分；承保金额≥200亿元得4分；承保金额≥100亿元得3分；承保金额100亿不得分。</w:t>
            </w:r>
          </w:p>
          <w:p w14:paraId="58E19E2D">
            <w:pPr>
              <w:tabs>
                <w:tab w:val="left" w:pos="825"/>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（需提供相关资料的</w:t>
            </w:r>
            <w:r>
              <w:rPr>
                <w:rFonts w:hint="eastAsia" w:ascii="仿宋" w:hAnsi="仿宋" w:eastAsia="仿宋" w:cs="仿宋"/>
                <w:bCs/>
                <w:color w:val="000000" w:themeColor="text1"/>
                <w:sz w:val="24"/>
                <w:highlight w:val="none"/>
                <w14:textFill>
                  <w14:solidFill>
                    <w14:schemeClr w14:val="tx1"/>
                  </w14:solidFill>
                </w14:textFill>
              </w:rPr>
              <w:t>原件扫描件或彩色图片加盖投标人公章</w:t>
            </w:r>
            <w:r>
              <w:rPr>
                <w:rFonts w:hint="eastAsia" w:ascii="仿宋" w:hAnsi="仿宋" w:eastAsia="仿宋" w:cs="仿宋"/>
                <w:color w:val="000000" w:themeColor="text1"/>
                <w:sz w:val="24"/>
                <w:highlight w:val="none"/>
                <w14:textFill>
                  <w14:solidFill>
                    <w14:schemeClr w14:val="tx1"/>
                  </w14:solidFill>
                </w14:textFill>
              </w:rPr>
              <w:t>，否则不得分）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1A4BCD8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8分</w:t>
            </w:r>
          </w:p>
        </w:tc>
      </w:tr>
      <w:tr w14:paraId="3140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50" w:type="dxa"/>
            <w:tcBorders>
              <w:top w:val="single" w:color="auto" w:sz="4" w:space="0"/>
              <w:left w:val="single" w:color="auto" w:sz="4" w:space="0"/>
              <w:right w:val="single" w:color="auto" w:sz="4" w:space="0"/>
            </w:tcBorders>
            <w:shd w:val="clear" w:color="auto" w:fill="auto"/>
            <w:noWrap/>
            <w:vAlign w:val="center"/>
          </w:tcPr>
          <w:p w14:paraId="57B1B91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560" w:type="dxa"/>
            <w:tcBorders>
              <w:top w:val="single" w:color="auto" w:sz="4" w:space="0"/>
              <w:left w:val="single" w:color="auto" w:sz="4" w:space="0"/>
              <w:right w:val="single" w:color="auto" w:sz="4" w:space="0"/>
            </w:tcBorders>
            <w:shd w:val="clear" w:color="auto" w:fill="auto"/>
            <w:noWrap/>
            <w:vAlign w:val="center"/>
          </w:tcPr>
          <w:p w14:paraId="2B05D97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综合偿付能力</w:t>
            </w:r>
          </w:p>
        </w:tc>
        <w:tc>
          <w:tcPr>
            <w:tcW w:w="6688" w:type="dxa"/>
            <w:tcBorders>
              <w:top w:val="single" w:color="auto" w:sz="4" w:space="0"/>
              <w:left w:val="single" w:color="auto" w:sz="4" w:space="0"/>
              <w:right w:val="single" w:color="auto" w:sz="4" w:space="0"/>
            </w:tcBorders>
            <w:shd w:val="clear" w:color="auto" w:fill="FFFFFF"/>
            <w:noWrap/>
            <w:vAlign w:val="center"/>
          </w:tcPr>
          <w:p w14:paraId="109E47EA">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按照投标人所属总公司202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年末的综合偿付能力充足率进行赋分，综合偿付能力充足率220%（不含）以上得8分；综合偿付能力充足率220%（含）-200%（不含）得4分；综合偿付能力充足率200%（含）-180%（不含）得3分；综合偿付能力充足率180%（含）-150%（不含）得2分，其余不得分。（须提供2022年度经会计事务所审计的审计报告</w:t>
            </w:r>
            <w:r>
              <w:rPr>
                <w:rFonts w:hint="eastAsia" w:ascii="仿宋" w:hAnsi="仿宋" w:eastAsia="仿宋" w:cs="仿宋"/>
                <w:bCs/>
                <w:color w:val="000000" w:themeColor="text1"/>
                <w:sz w:val="24"/>
                <w:highlight w:val="none"/>
                <w14:textFill>
                  <w14:solidFill>
                    <w14:schemeClr w14:val="tx1"/>
                  </w14:solidFill>
                </w14:textFill>
              </w:rPr>
              <w:t>原件扫描件或彩色图片加盖投标人公章</w:t>
            </w:r>
            <w:r>
              <w:rPr>
                <w:rFonts w:hint="eastAsia" w:ascii="仿宋" w:hAnsi="仿宋" w:eastAsia="仿宋" w:cs="仿宋"/>
                <w:color w:val="000000" w:themeColor="text1"/>
                <w:sz w:val="24"/>
                <w:highlight w:val="none"/>
                <w14:textFill>
                  <w14:solidFill>
                    <w14:schemeClr w14:val="tx1"/>
                  </w14:solidFill>
                </w14:textFill>
              </w:rPr>
              <w:t>）</w:t>
            </w:r>
          </w:p>
        </w:tc>
        <w:tc>
          <w:tcPr>
            <w:tcW w:w="1295" w:type="dxa"/>
            <w:tcBorders>
              <w:top w:val="single" w:color="auto" w:sz="4" w:space="0"/>
              <w:left w:val="single" w:color="auto" w:sz="4" w:space="0"/>
              <w:right w:val="single" w:color="auto" w:sz="4" w:space="0"/>
            </w:tcBorders>
            <w:noWrap/>
            <w:vAlign w:val="center"/>
          </w:tcPr>
          <w:p w14:paraId="0B27DFF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8分</w:t>
            </w:r>
          </w:p>
        </w:tc>
      </w:tr>
      <w:tr w14:paraId="7517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ign w:val="center"/>
          </w:tcPr>
          <w:p w14:paraId="10CD368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560" w:type="dxa"/>
            <w:vMerge w:val="restart"/>
            <w:tcBorders>
              <w:top w:val="single" w:color="auto" w:sz="4" w:space="0"/>
              <w:left w:val="single" w:color="auto" w:sz="4" w:space="0"/>
              <w:right w:val="single" w:color="auto" w:sz="4" w:space="0"/>
            </w:tcBorders>
            <w:shd w:val="clear" w:color="auto" w:fill="auto"/>
            <w:noWrap/>
            <w:vAlign w:val="center"/>
          </w:tcPr>
          <w:p w14:paraId="62D4D8E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服务方案</w:t>
            </w:r>
          </w:p>
        </w:tc>
        <w:tc>
          <w:tcPr>
            <w:tcW w:w="6688" w:type="dxa"/>
            <w:tcBorders>
              <w:top w:val="single" w:color="auto" w:sz="4" w:space="0"/>
              <w:left w:val="single" w:color="auto" w:sz="4" w:space="0"/>
              <w:right w:val="single" w:color="auto" w:sz="4" w:space="0"/>
            </w:tcBorders>
            <w:shd w:val="clear" w:color="auto" w:fill="FFFFFF"/>
            <w:noWrap/>
            <w:vAlign w:val="center"/>
          </w:tcPr>
          <w:p w14:paraId="65F41D7D">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评标委员会根据投标单位对本项目解读情况进行综合打分。优4.1-6分，良2.1-4分，一般0-2分。</w:t>
            </w:r>
          </w:p>
        </w:tc>
        <w:tc>
          <w:tcPr>
            <w:tcW w:w="1295" w:type="dxa"/>
            <w:tcBorders>
              <w:top w:val="single" w:color="auto" w:sz="4" w:space="0"/>
              <w:left w:val="single" w:color="auto" w:sz="4" w:space="0"/>
              <w:right w:val="single" w:color="auto" w:sz="4" w:space="0"/>
            </w:tcBorders>
            <w:noWrap/>
            <w:vAlign w:val="center"/>
          </w:tcPr>
          <w:p w14:paraId="505535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6分</w:t>
            </w:r>
          </w:p>
        </w:tc>
      </w:tr>
      <w:tr w14:paraId="1F68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850" w:type="dxa"/>
            <w:vMerge w:val="continue"/>
            <w:tcBorders>
              <w:left w:val="single" w:color="auto" w:sz="4" w:space="0"/>
              <w:right w:val="single" w:color="auto" w:sz="4" w:space="0"/>
            </w:tcBorders>
            <w:shd w:val="clear" w:color="auto" w:fill="auto"/>
            <w:noWrap/>
            <w:vAlign w:val="center"/>
          </w:tcPr>
          <w:p w14:paraId="0C09FF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1D3B9F05">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right w:val="single" w:color="auto" w:sz="4" w:space="0"/>
            </w:tcBorders>
            <w:shd w:val="clear" w:color="auto" w:fill="FFFFFF"/>
            <w:noWrap/>
            <w:vAlign w:val="center"/>
          </w:tcPr>
          <w:p w14:paraId="09F813AE">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评标委员会根据投标单位对本项目的服务方案思路是否清晰、明确进行综合打分。优4.1-6分，良2.1-4分，一般0-2分。</w:t>
            </w:r>
          </w:p>
        </w:tc>
        <w:tc>
          <w:tcPr>
            <w:tcW w:w="1295" w:type="dxa"/>
            <w:tcBorders>
              <w:top w:val="single" w:color="auto" w:sz="4" w:space="0"/>
              <w:left w:val="single" w:color="auto" w:sz="4" w:space="0"/>
              <w:right w:val="single" w:color="auto" w:sz="4" w:space="0"/>
            </w:tcBorders>
            <w:noWrap/>
            <w:vAlign w:val="center"/>
          </w:tcPr>
          <w:p w14:paraId="1077B6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6分</w:t>
            </w:r>
          </w:p>
        </w:tc>
      </w:tr>
      <w:tr w14:paraId="114D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vMerge w:val="continue"/>
            <w:tcBorders>
              <w:left w:val="single" w:color="auto" w:sz="4" w:space="0"/>
              <w:right w:val="single" w:color="auto" w:sz="4" w:space="0"/>
            </w:tcBorders>
            <w:shd w:val="clear" w:color="auto" w:fill="auto"/>
            <w:noWrap/>
            <w:vAlign w:val="center"/>
          </w:tcPr>
          <w:p w14:paraId="6609818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2D45319A">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C44E64">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评标委员会根据投标单位对本项目服务方案的合理性、科学性进行综合打分。优4.1-6分，良2.1-4分，一般0-2分。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0A5902D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6分</w:t>
            </w:r>
          </w:p>
        </w:tc>
      </w:tr>
      <w:tr w14:paraId="6118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vMerge w:val="restart"/>
            <w:tcBorders>
              <w:left w:val="single" w:color="auto" w:sz="4" w:space="0"/>
              <w:right w:val="single" w:color="auto" w:sz="4" w:space="0"/>
            </w:tcBorders>
            <w:shd w:val="clear" w:color="auto" w:fill="auto"/>
            <w:noWrap/>
            <w:vAlign w:val="center"/>
          </w:tcPr>
          <w:p w14:paraId="7576D99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560" w:type="dxa"/>
            <w:vMerge w:val="restart"/>
            <w:tcBorders>
              <w:left w:val="single" w:color="auto" w:sz="4" w:space="0"/>
              <w:right w:val="single" w:color="auto" w:sz="4" w:space="0"/>
            </w:tcBorders>
            <w:shd w:val="clear" w:color="auto" w:fill="auto"/>
            <w:noWrap/>
            <w:vAlign w:val="center"/>
          </w:tcPr>
          <w:p w14:paraId="1B40F45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人员及车辆配置</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C82F6A">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投标人为本项目所投保的企业配备理赔人员2名以下不得分，2名及以上6名以内的得4分；拥有理赔人员6名及以上的得8分。（提供理赔人员名单、电话和202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年3月至今的社保证明原件扫描件或彩色图片加盖投标人公章）。</w:t>
            </w:r>
          </w:p>
        </w:tc>
        <w:tc>
          <w:tcPr>
            <w:tcW w:w="1295" w:type="dxa"/>
            <w:tcBorders>
              <w:top w:val="single" w:color="auto" w:sz="4" w:space="0"/>
              <w:left w:val="single" w:color="auto" w:sz="4" w:space="0"/>
              <w:bottom w:val="single" w:color="auto" w:sz="4" w:space="0"/>
              <w:right w:val="single" w:color="auto" w:sz="4" w:space="0"/>
            </w:tcBorders>
            <w:noWrap/>
            <w:vAlign w:val="center"/>
          </w:tcPr>
          <w:p w14:paraId="6D81C73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8分</w:t>
            </w:r>
          </w:p>
        </w:tc>
      </w:tr>
      <w:tr w14:paraId="2FE1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vMerge w:val="continue"/>
            <w:tcBorders>
              <w:left w:val="single" w:color="auto" w:sz="4" w:space="0"/>
              <w:right w:val="single" w:color="auto" w:sz="4" w:space="0"/>
            </w:tcBorders>
            <w:shd w:val="clear" w:color="auto" w:fill="auto"/>
            <w:noWrap/>
            <w:vAlign w:val="center"/>
          </w:tcPr>
          <w:p w14:paraId="3FCE222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63E33564">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2247ED">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投标人为本项目所投保的企业配备理赔专用车2辆以下不得分；2辆及4辆得4分；5辆及以上者得8分。理赔专用车状况（以喷“理赔、服务、报案专号” 等概念性字样的、颜色与平常车有所区别的为准；提供行驶证原件扫描件或图片及车辆彩色照片等相关证明资料加盖投标人公章）。</w:t>
            </w:r>
          </w:p>
        </w:tc>
        <w:tc>
          <w:tcPr>
            <w:tcW w:w="1295" w:type="dxa"/>
            <w:tcBorders>
              <w:top w:val="single" w:color="auto" w:sz="4" w:space="0"/>
              <w:left w:val="single" w:color="auto" w:sz="4" w:space="0"/>
              <w:bottom w:val="single" w:color="auto" w:sz="4" w:space="0"/>
              <w:right w:val="single" w:color="auto" w:sz="4" w:space="0"/>
            </w:tcBorders>
            <w:noWrap/>
            <w:vAlign w:val="center"/>
          </w:tcPr>
          <w:p w14:paraId="6BAEB9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8分</w:t>
            </w:r>
          </w:p>
        </w:tc>
      </w:tr>
      <w:tr w14:paraId="5EDF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7902979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560" w:type="dxa"/>
            <w:tcBorders>
              <w:left w:val="single" w:color="auto" w:sz="4" w:space="0"/>
              <w:right w:val="single" w:color="auto" w:sz="4" w:space="0"/>
            </w:tcBorders>
            <w:shd w:val="clear" w:color="auto" w:fill="auto"/>
            <w:noWrap/>
            <w:vAlign w:val="center"/>
          </w:tcPr>
          <w:p w14:paraId="403ED32D">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服务网点</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0AF5D5">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为本项目所投保的企业就近服务机构覆盖情况（包括乡镇），服务网点9个及以上的，得8分；服务网点5个至8个的，得4分；服务网点2个至4个的，得3分；2个以下不得分；没有服务网点的不得分。提供营业执照扫描件或彩色图片加盖投标人公章。</w:t>
            </w:r>
          </w:p>
        </w:tc>
        <w:tc>
          <w:tcPr>
            <w:tcW w:w="1295" w:type="dxa"/>
            <w:tcBorders>
              <w:top w:val="single" w:color="auto" w:sz="4" w:space="0"/>
              <w:left w:val="single" w:color="auto" w:sz="4" w:space="0"/>
              <w:bottom w:val="single" w:color="auto" w:sz="4" w:space="0"/>
              <w:right w:val="single" w:color="auto" w:sz="4" w:space="0"/>
            </w:tcBorders>
            <w:noWrap/>
            <w:vAlign w:val="center"/>
          </w:tcPr>
          <w:p w14:paraId="7DA83FFA">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8分</w:t>
            </w:r>
          </w:p>
        </w:tc>
      </w:tr>
      <w:tr w14:paraId="3802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78476BC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560" w:type="dxa"/>
            <w:tcBorders>
              <w:left w:val="single" w:color="auto" w:sz="4" w:space="0"/>
              <w:right w:val="single" w:color="auto" w:sz="4" w:space="0"/>
            </w:tcBorders>
            <w:shd w:val="clear" w:color="auto" w:fill="auto"/>
            <w:noWrap/>
            <w:vAlign w:val="center"/>
          </w:tcPr>
          <w:p w14:paraId="6B7E7273">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增值服务</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9D4D56">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评委根据投标人提出的除承保理赔服务外的增值服务项目进行综合打分。优3.1-4分，良2.1-3分，一般0-2分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645F582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r w14:paraId="2D7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0BE7B06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560" w:type="dxa"/>
            <w:tcBorders>
              <w:left w:val="single" w:color="auto" w:sz="4" w:space="0"/>
              <w:right w:val="single" w:color="auto" w:sz="4" w:space="0"/>
            </w:tcBorders>
            <w:shd w:val="clear" w:color="auto" w:fill="auto"/>
            <w:noWrap/>
            <w:vAlign w:val="center"/>
          </w:tcPr>
          <w:p w14:paraId="21D45565">
            <w:pPr>
              <w:adjustRightInd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836ED7">
            <w:pPr>
              <w:adjustRightInd w:val="0"/>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投标人自行编制后续服务工作计划，承诺后续服务工作内容酌情打分。优3.1-4分，良2.1-3分，一般0-2分。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5409926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r w14:paraId="2C6B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tcBorders>
              <w:left w:val="single" w:color="auto" w:sz="4" w:space="0"/>
              <w:right w:val="single" w:color="auto" w:sz="4" w:space="0"/>
            </w:tcBorders>
            <w:shd w:val="clear" w:color="auto" w:fill="auto"/>
            <w:noWrap/>
            <w:vAlign w:val="center"/>
          </w:tcPr>
          <w:p w14:paraId="095F8C4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560" w:type="dxa"/>
            <w:tcBorders>
              <w:left w:val="single" w:color="auto" w:sz="4" w:space="0"/>
              <w:right w:val="single" w:color="auto" w:sz="4" w:space="0"/>
            </w:tcBorders>
            <w:shd w:val="clear" w:color="auto" w:fill="auto"/>
            <w:noWrap/>
            <w:vAlign w:val="center"/>
          </w:tcPr>
          <w:p w14:paraId="7B96D455">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创新措施</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60CF32">
            <w:pPr>
              <w:widowControl/>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评委根据投标人提出的创新管理措施的合理性、可实施性进行打分。优3.1-4分，良2.1-3分，一般0-2分。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3373BA2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r w14:paraId="673A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vMerge w:val="restart"/>
            <w:tcBorders>
              <w:left w:val="single" w:color="auto" w:sz="4" w:space="0"/>
              <w:right w:val="single" w:color="auto" w:sz="4" w:space="0"/>
            </w:tcBorders>
            <w:shd w:val="clear" w:color="auto" w:fill="auto"/>
            <w:noWrap/>
            <w:vAlign w:val="center"/>
          </w:tcPr>
          <w:p w14:paraId="5050563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560" w:type="dxa"/>
            <w:vMerge w:val="restart"/>
            <w:tcBorders>
              <w:left w:val="single" w:color="auto" w:sz="4" w:space="0"/>
              <w:right w:val="single" w:color="auto" w:sz="4" w:space="0"/>
            </w:tcBorders>
            <w:shd w:val="clear" w:color="auto" w:fill="auto"/>
            <w:noWrap/>
            <w:vAlign w:val="center"/>
          </w:tcPr>
          <w:p w14:paraId="365E2DE7">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质量管理保证措施</w:t>
            </w:r>
          </w:p>
        </w:tc>
        <w:tc>
          <w:tcPr>
            <w:tcW w:w="66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7E33DD">
            <w:pPr>
              <w:adjustRightInd w:val="0"/>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根据针对本项目的质量控制措施的合理性、有效性，综合评分。优3.1-4分，良2.1-3分，一般0-2分。</w:t>
            </w:r>
          </w:p>
        </w:tc>
        <w:tc>
          <w:tcPr>
            <w:tcW w:w="1295" w:type="dxa"/>
            <w:tcBorders>
              <w:top w:val="single" w:color="auto" w:sz="4" w:space="0"/>
              <w:left w:val="single" w:color="auto" w:sz="4" w:space="0"/>
              <w:bottom w:val="single" w:color="auto" w:sz="4" w:space="0"/>
              <w:right w:val="single" w:color="auto" w:sz="4" w:space="0"/>
            </w:tcBorders>
            <w:noWrap/>
            <w:vAlign w:val="center"/>
          </w:tcPr>
          <w:p w14:paraId="49E73C6A">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r w14:paraId="1BF7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50" w:type="dxa"/>
            <w:vMerge w:val="continue"/>
            <w:tcBorders>
              <w:left w:val="single" w:color="auto" w:sz="4" w:space="0"/>
              <w:right w:val="single" w:color="auto" w:sz="4" w:space="0"/>
            </w:tcBorders>
            <w:shd w:val="clear" w:color="auto" w:fill="auto"/>
            <w:noWrap/>
            <w:vAlign w:val="center"/>
          </w:tcPr>
          <w:p w14:paraId="0197E58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shd w:val="clear" w:color="auto" w:fill="auto"/>
            <w:noWrap/>
            <w:vAlign w:val="center"/>
          </w:tcPr>
          <w:p w14:paraId="1BAB6AE6">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688" w:type="dxa"/>
            <w:tcBorders>
              <w:top w:val="single" w:color="auto" w:sz="4" w:space="0"/>
              <w:left w:val="single" w:color="auto" w:sz="4" w:space="0"/>
              <w:right w:val="single" w:color="auto" w:sz="4" w:space="0"/>
            </w:tcBorders>
            <w:shd w:val="clear" w:color="auto" w:fill="FFFFFF"/>
            <w:noWrap/>
            <w:vAlign w:val="center"/>
          </w:tcPr>
          <w:p w14:paraId="3578FE64">
            <w:pPr>
              <w:adjustRightInd w:val="0"/>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根据针对本项目的进度保证措施的合理性、有效性，综合评分。优3.1-4分，良2.1-3分，一般0-2分。</w:t>
            </w:r>
          </w:p>
        </w:tc>
        <w:tc>
          <w:tcPr>
            <w:tcW w:w="1295" w:type="dxa"/>
            <w:tcBorders>
              <w:top w:val="single" w:color="auto" w:sz="4" w:space="0"/>
              <w:left w:val="single" w:color="auto" w:sz="4" w:space="0"/>
              <w:right w:val="single" w:color="auto" w:sz="4" w:space="0"/>
            </w:tcBorders>
            <w:noWrap/>
            <w:vAlign w:val="center"/>
          </w:tcPr>
          <w:p w14:paraId="66F46926">
            <w:pPr>
              <w:widowControl/>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r>
    </w:tbl>
    <w:p w14:paraId="37A2AE4E">
      <w:pPr>
        <w:spacing w:line="5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注：所有证书都应在有效期内，逾期不得分。</w:t>
      </w:r>
    </w:p>
    <w:p w14:paraId="0B107594">
      <w:pPr>
        <w:spacing w:line="400" w:lineRule="exact"/>
        <w:rPr>
          <w:rFonts w:hint="eastAsia" w:ascii="仿宋" w:hAnsi="仿宋" w:eastAsia="仿宋" w:cs="仿宋"/>
          <w:b/>
          <w:bCs/>
          <w:i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bdr w:val="single" w:color="auto" w:sz="4" w:space="0"/>
          <w14:textFill>
            <w14:solidFill>
              <w14:schemeClr w14:val="tx1"/>
            </w14:solidFill>
          </w14:textFill>
        </w:rPr>
        <w:t>01-02标</w:t>
      </w:r>
      <w:r>
        <w:rPr>
          <w:rFonts w:hint="eastAsia" w:ascii="仿宋" w:hAnsi="仿宋" w:eastAsia="仿宋" w:cs="仿宋"/>
          <w:b/>
          <w:bCs/>
          <w:iCs/>
          <w:color w:val="000000" w:themeColor="text1"/>
          <w:sz w:val="24"/>
          <w:highlight w:val="none"/>
          <w14:textFill>
            <w14:solidFill>
              <w14:schemeClr w14:val="tx1"/>
            </w14:solidFill>
          </w14:textFill>
        </w:rPr>
        <w:t>价格分：</w:t>
      </w:r>
    </w:p>
    <w:p w14:paraId="01EF946D">
      <w:pPr>
        <w:spacing w:line="400" w:lineRule="exact"/>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2.2.1评标基准价：即满足</w:t>
      </w:r>
      <w:r>
        <w:rPr>
          <w:rFonts w:hint="eastAsia" w:ascii="仿宋" w:hAnsi="仿宋" w:eastAsia="仿宋" w:cs="仿宋"/>
          <w:bCs/>
          <w:iCs/>
          <w:color w:val="000000" w:themeColor="text1"/>
          <w:sz w:val="24"/>
          <w:highlight w:val="none"/>
          <w:lang w:eastAsia="zh-CN"/>
          <w14:textFill>
            <w14:solidFill>
              <w14:schemeClr w14:val="tx1"/>
            </w14:solidFill>
          </w14:textFill>
        </w:rPr>
        <w:t>招标文件</w:t>
      </w:r>
      <w:r>
        <w:rPr>
          <w:rFonts w:hint="eastAsia" w:ascii="仿宋" w:hAnsi="仿宋" w:eastAsia="仿宋" w:cs="仿宋"/>
          <w:bCs/>
          <w:iCs/>
          <w:color w:val="000000" w:themeColor="text1"/>
          <w:sz w:val="24"/>
          <w:highlight w:val="none"/>
          <w14:textFill>
            <w14:solidFill>
              <w14:schemeClr w14:val="tx1"/>
            </w14:solidFill>
          </w14:textFill>
        </w:rPr>
        <w:t>要求且</w:t>
      </w:r>
      <w:r>
        <w:rPr>
          <w:rFonts w:hint="eastAsia" w:ascii="仿宋" w:hAnsi="仿宋" w:eastAsia="仿宋" w:cs="仿宋"/>
          <w:bCs/>
          <w:iCs/>
          <w:color w:val="000000" w:themeColor="text1"/>
          <w:sz w:val="24"/>
          <w:highlight w:val="none"/>
          <w:lang w:eastAsia="zh-CN"/>
          <w14:textFill>
            <w14:solidFill>
              <w14:schemeClr w14:val="tx1"/>
            </w14:solidFill>
          </w14:textFill>
        </w:rPr>
        <w:t>投标报价最低</w:t>
      </w:r>
      <w:r>
        <w:rPr>
          <w:rFonts w:hint="eastAsia" w:ascii="仿宋" w:hAnsi="仿宋" w:eastAsia="仿宋" w:cs="仿宋"/>
          <w:bCs/>
          <w:iCs/>
          <w:color w:val="000000" w:themeColor="text1"/>
          <w:sz w:val="24"/>
          <w:highlight w:val="none"/>
          <w14:textFill>
            <w14:solidFill>
              <w14:schemeClr w14:val="tx1"/>
            </w14:solidFill>
          </w14:textFill>
        </w:rPr>
        <w:t>的</w:t>
      </w:r>
      <w:r>
        <w:rPr>
          <w:rFonts w:hint="eastAsia" w:ascii="仿宋" w:hAnsi="仿宋" w:eastAsia="仿宋" w:cs="仿宋"/>
          <w:bCs/>
          <w:iCs/>
          <w:color w:val="000000" w:themeColor="text1"/>
          <w:sz w:val="24"/>
          <w:highlight w:val="none"/>
          <w:lang w:eastAsia="zh-CN"/>
          <w14:textFill>
            <w14:solidFill>
              <w14:schemeClr w14:val="tx1"/>
            </w14:solidFill>
          </w14:textFill>
        </w:rPr>
        <w:t>投标</w:t>
      </w:r>
      <w:r>
        <w:rPr>
          <w:rFonts w:hint="eastAsia" w:ascii="仿宋" w:hAnsi="仿宋" w:eastAsia="仿宋" w:cs="仿宋"/>
          <w:bCs/>
          <w:iCs/>
          <w:color w:val="000000" w:themeColor="text1"/>
          <w:sz w:val="24"/>
          <w:highlight w:val="none"/>
          <w14:textFill>
            <w14:solidFill>
              <w14:schemeClr w14:val="tx1"/>
            </w14:solidFill>
          </w14:textFill>
        </w:rPr>
        <w:t>报价为评标基准价，其价格分为满分。</w:t>
      </w:r>
    </w:p>
    <w:p w14:paraId="59E1183F">
      <w:pPr>
        <w:spacing w:line="400" w:lineRule="exact"/>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2.2.2其他供应商的价格分统一按照下列公式计算：</w:t>
      </w:r>
    </w:p>
    <w:p w14:paraId="325C8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lang w:eastAsia="zh-CN"/>
          <w14:textFill>
            <w14:solidFill>
              <w14:schemeClr w14:val="tx1"/>
            </w14:solidFill>
          </w14:textFill>
        </w:rPr>
        <w:t>投标报价</w:t>
      </w:r>
      <w:r>
        <w:rPr>
          <w:rFonts w:hint="eastAsia" w:ascii="仿宋" w:hAnsi="仿宋" w:eastAsia="仿宋" w:cs="仿宋"/>
          <w:bCs/>
          <w:iCs/>
          <w:color w:val="000000" w:themeColor="text1"/>
          <w:sz w:val="24"/>
          <w:highlight w:val="none"/>
          <w14:textFill>
            <w14:solidFill>
              <w14:schemeClr w14:val="tx1"/>
            </w14:solidFill>
          </w14:textFill>
        </w:rPr>
        <w:t>得分=(评标基准价／</w:t>
      </w:r>
      <w:r>
        <w:rPr>
          <w:rFonts w:hint="eastAsia" w:ascii="仿宋" w:hAnsi="仿宋" w:eastAsia="仿宋" w:cs="仿宋"/>
          <w:bCs/>
          <w:iCs/>
          <w:color w:val="000000" w:themeColor="text1"/>
          <w:sz w:val="24"/>
          <w:highlight w:val="none"/>
          <w:lang w:eastAsia="zh-CN"/>
          <w14:textFill>
            <w14:solidFill>
              <w14:schemeClr w14:val="tx1"/>
            </w14:solidFill>
          </w14:textFill>
        </w:rPr>
        <w:t>投标报价</w:t>
      </w:r>
      <w:r>
        <w:rPr>
          <w:rFonts w:hint="eastAsia" w:ascii="仿宋" w:hAnsi="仿宋" w:eastAsia="仿宋" w:cs="仿宋"/>
          <w:bCs/>
          <w:iCs/>
          <w:color w:val="000000" w:themeColor="text1"/>
          <w:sz w:val="24"/>
          <w:highlight w:val="none"/>
          <w14:textFill>
            <w14:solidFill>
              <w14:schemeClr w14:val="tx1"/>
            </w14:solidFill>
          </w14:textFill>
        </w:rPr>
        <w:t>)×价格权值×100</w:t>
      </w:r>
    </w:p>
    <w:p w14:paraId="34783D52">
      <w:pPr>
        <w:widowControl/>
        <w:snapToGrid w:val="0"/>
        <w:spacing w:line="480" w:lineRule="exact"/>
        <w:rPr>
          <w:rFonts w:hint="eastAsia" w:ascii="仿宋" w:hAnsi="仿宋" w:eastAsia="仿宋" w:cs="仿宋"/>
          <w:bCs/>
          <w:iCs/>
          <w:color w:val="000000" w:themeColor="text1"/>
          <w:sz w:val="24"/>
          <w:highlight w:val="none"/>
          <w:u w:val="singl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即：</w:t>
      </w:r>
      <w:r>
        <w:rPr>
          <w:rFonts w:hint="eastAsia" w:ascii="仿宋" w:hAnsi="仿宋" w:eastAsia="仿宋" w:cs="仿宋"/>
          <w:bCs/>
          <w:iCs/>
          <w:color w:val="000000" w:themeColor="text1"/>
          <w:sz w:val="24"/>
          <w:highlight w:val="none"/>
          <w:lang w:eastAsia="zh-CN"/>
          <w14:textFill>
            <w14:solidFill>
              <w14:schemeClr w14:val="tx1"/>
            </w14:solidFill>
          </w14:textFill>
        </w:rPr>
        <w:t>投标报价</w:t>
      </w:r>
      <w:r>
        <w:rPr>
          <w:rFonts w:hint="eastAsia" w:ascii="仿宋" w:hAnsi="仿宋" w:eastAsia="仿宋" w:cs="仿宋"/>
          <w:bCs/>
          <w:iCs/>
          <w:color w:val="000000" w:themeColor="text1"/>
          <w:sz w:val="24"/>
          <w:highlight w:val="none"/>
          <w14:textFill>
            <w14:solidFill>
              <w14:schemeClr w14:val="tx1"/>
            </w14:solidFill>
          </w14:textFill>
        </w:rPr>
        <w:t>得分=(评标基准价／</w:t>
      </w:r>
      <w:r>
        <w:rPr>
          <w:rFonts w:hint="eastAsia" w:ascii="仿宋" w:hAnsi="仿宋" w:eastAsia="仿宋" w:cs="仿宋"/>
          <w:bCs/>
          <w:iCs/>
          <w:color w:val="000000" w:themeColor="text1"/>
          <w:sz w:val="24"/>
          <w:highlight w:val="none"/>
          <w:lang w:eastAsia="zh-CN"/>
          <w14:textFill>
            <w14:solidFill>
              <w14:schemeClr w14:val="tx1"/>
            </w14:solidFill>
          </w14:textFill>
        </w:rPr>
        <w:t>投标报价</w:t>
      </w:r>
      <w:r>
        <w:rPr>
          <w:rFonts w:hint="eastAsia" w:ascii="仿宋" w:hAnsi="仿宋" w:eastAsia="仿宋" w:cs="仿宋"/>
          <w:bCs/>
          <w:iCs/>
          <w:color w:val="000000" w:themeColor="text1"/>
          <w:sz w:val="24"/>
          <w:highlight w:val="none"/>
          <w14:textFill>
            <w14:solidFill>
              <w14:schemeClr w14:val="tx1"/>
            </w14:solidFill>
          </w14:textFill>
        </w:rPr>
        <w:t>)×</w:t>
      </w:r>
      <w:r>
        <w:rPr>
          <w:rFonts w:hint="eastAsia" w:ascii="仿宋" w:hAnsi="仿宋" w:eastAsia="仿宋" w:cs="仿宋"/>
          <w:bCs/>
          <w:iCs/>
          <w:color w:val="000000" w:themeColor="text1"/>
          <w:sz w:val="24"/>
          <w:highlight w:val="none"/>
          <w:u w:val="single"/>
          <w14:textFill>
            <w14:solidFill>
              <w14:schemeClr w14:val="tx1"/>
            </w14:solidFill>
          </w14:textFill>
        </w:rPr>
        <w:t>20</w:t>
      </w:r>
    </w:p>
    <w:p w14:paraId="6EA787F5">
      <w:pPr>
        <w:widowControl/>
        <w:snapToGrid w:val="0"/>
        <w:spacing w:line="480" w:lineRule="exact"/>
        <w:rPr>
          <w:rFonts w:hint="eastAsia" w:ascii="仿宋" w:hAnsi="仿宋" w:eastAsia="仿宋" w:cs="仿宋"/>
          <w:bCs/>
          <w:iCs/>
          <w:color w:val="000000" w:themeColor="text1"/>
          <w:sz w:val="24"/>
          <w:highlight w:val="none"/>
          <w:u w:val="single"/>
          <w14:textFill>
            <w14:solidFill>
              <w14:schemeClr w14:val="tx1"/>
            </w14:solidFill>
          </w14:textFill>
        </w:rPr>
      </w:pPr>
    </w:p>
    <w:bookmarkEnd w:id="38"/>
    <w:bookmarkEnd w:id="39"/>
    <w:bookmarkEnd w:id="40"/>
    <w:bookmarkEnd w:id="41"/>
    <w:p w14:paraId="3DD82BCF">
      <w:pPr>
        <w:pStyle w:val="3"/>
        <w:rPr>
          <w:rFonts w:hint="eastAsia" w:ascii="仿宋" w:hAnsi="仿宋" w:eastAsia="仿宋" w:cs="仿宋"/>
          <w:color w:val="000000" w:themeColor="text1"/>
          <w:highlight w:val="none"/>
          <w14:textFill>
            <w14:solidFill>
              <w14:schemeClr w14:val="tx1"/>
            </w14:solidFill>
          </w14:textFill>
        </w:rPr>
      </w:pPr>
      <w:bookmarkStart w:id="57" w:name="_Toc643610537"/>
      <w:bookmarkStart w:id="58" w:name="_Toc31756"/>
      <w:r>
        <w:rPr>
          <w:rFonts w:hint="eastAsia" w:ascii="仿宋" w:hAnsi="仿宋" w:eastAsia="仿宋" w:cs="仿宋"/>
          <w:color w:val="000000" w:themeColor="text1"/>
          <w:highlight w:val="none"/>
          <w14:textFill>
            <w14:solidFill>
              <w14:schemeClr w14:val="tx1"/>
            </w14:solidFill>
          </w14:textFill>
        </w:rPr>
        <w:t xml:space="preserve">第六章  </w:t>
      </w:r>
      <w:r>
        <w:rPr>
          <w:rFonts w:hint="eastAsia" w:ascii="仿宋" w:hAnsi="仿宋" w:eastAsia="仿宋" w:cs="仿宋"/>
          <w:color w:val="000000" w:themeColor="text1"/>
          <w:highlight w:val="none"/>
          <w:lang w:eastAsia="zh-CN"/>
          <w14:textFill>
            <w14:solidFill>
              <w14:schemeClr w14:val="tx1"/>
            </w14:solidFill>
          </w14:textFill>
        </w:rPr>
        <w:t>投标文件</w:t>
      </w:r>
      <w:r>
        <w:rPr>
          <w:rFonts w:hint="eastAsia" w:ascii="仿宋" w:hAnsi="仿宋" w:eastAsia="仿宋" w:cs="仿宋"/>
          <w:color w:val="000000" w:themeColor="text1"/>
          <w:highlight w:val="none"/>
          <w14:textFill>
            <w14:solidFill>
              <w14:schemeClr w14:val="tx1"/>
            </w14:solidFill>
          </w14:textFill>
        </w:rPr>
        <w:t>格式附件</w:t>
      </w:r>
      <w:bookmarkEnd w:id="57"/>
      <w:bookmarkEnd w:id="58"/>
    </w:p>
    <w:p w14:paraId="7AC3B0DD">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制作请按照本</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“第二章 供应商须知”第三部分“</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”的规定制作，有关格式附件如下：</w:t>
      </w:r>
    </w:p>
    <w:p w14:paraId="03223867">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310A85CE">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7745BFB6">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392EABE8">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7E0A07F7">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09AED7D7">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64CB26F6">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20A95009">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6D2DC870">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78B8FF53">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1EC17AD5">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p>
    <w:p w14:paraId="78712884">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2E54E994">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72DB7191">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1C554C1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4E0F5F9E">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526238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1D54759">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0DC65F9A">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3F2B68A9">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F6983FC">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489336DF">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75C823B7">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7EF6C4BF">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2B3B4C0">
      <w:pPr>
        <w:snapToGrid w:val="0"/>
        <w:spacing w:beforeLines="50" w:after="50"/>
        <w:jc w:val="left"/>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w:t>
      </w:r>
      <w:r>
        <w:rPr>
          <w:rFonts w:hint="eastAsia" w:ascii="仿宋" w:hAnsi="仿宋" w:eastAsia="仿宋" w:cs="仿宋"/>
          <w:b/>
          <w:color w:val="000000" w:themeColor="text1"/>
          <w:sz w:val="30"/>
          <w:szCs w:val="30"/>
          <w:highlight w:val="none"/>
          <w14:textFill>
            <w14:solidFill>
              <w14:schemeClr w14:val="tx1"/>
            </w14:solidFill>
          </w14:textFill>
        </w:rPr>
        <w:t>资格文件封面</w:t>
      </w:r>
    </w:p>
    <w:p w14:paraId="74217252">
      <w:pPr>
        <w:snapToGrid w:val="0"/>
        <w:spacing w:beforeLines="50" w:after="50"/>
        <w:jc w:val="right"/>
        <w:rPr>
          <w:rFonts w:hint="eastAsia" w:ascii="仿宋" w:hAnsi="仿宋" w:eastAsia="仿宋" w:cs="仿宋"/>
          <w:b/>
          <w:color w:val="000000" w:themeColor="text1"/>
          <w:sz w:val="30"/>
          <w:szCs w:val="30"/>
          <w:highlight w:val="none"/>
          <w14:textFill>
            <w14:solidFill>
              <w14:schemeClr w14:val="tx1"/>
            </w14:solidFill>
          </w14:textFill>
        </w:rPr>
      </w:pPr>
    </w:p>
    <w:p w14:paraId="6E1C30B8">
      <w:pPr>
        <w:snapToGrid w:val="0"/>
        <w:spacing w:beforeLines="50" w:after="50"/>
        <w:jc w:val="right"/>
        <w:rPr>
          <w:rFonts w:hint="eastAsia" w:ascii="仿宋" w:hAnsi="仿宋" w:eastAsia="仿宋" w:cs="仿宋"/>
          <w:bCs/>
          <w:color w:val="000000" w:themeColor="text1"/>
          <w:sz w:val="30"/>
          <w:szCs w:val="30"/>
          <w:highlight w:val="none"/>
          <w14:textFill>
            <w14:solidFill>
              <w14:schemeClr w14:val="tx1"/>
            </w14:solidFill>
          </w14:textFill>
        </w:rPr>
      </w:pPr>
    </w:p>
    <w:p w14:paraId="6558EB47">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项目名称：</w:t>
      </w:r>
      <w:r>
        <w:rPr>
          <w:rFonts w:hint="eastAsia" w:ascii="仿宋" w:hAnsi="仿宋" w:eastAsia="仿宋" w:cs="仿宋"/>
          <w:color w:val="000000" w:themeColor="text1"/>
          <w:spacing w:val="40"/>
          <w:sz w:val="30"/>
          <w:szCs w:val="30"/>
          <w:highlight w:val="none"/>
          <w:u w:val="single"/>
          <w14:textFill>
            <w14:solidFill>
              <w14:schemeClr w14:val="tx1"/>
            </w14:solidFill>
          </w14:textFill>
        </w:rPr>
        <w:t xml:space="preserve">           </w:t>
      </w:r>
    </w:p>
    <w:p w14:paraId="14E8A6BB">
      <w:pPr>
        <w:spacing w:beforeLines="100" w:line="400" w:lineRule="exact"/>
        <w:rPr>
          <w:rFonts w:hint="eastAsia" w:ascii="仿宋" w:hAnsi="仿宋" w:eastAsia="仿宋" w:cs="仿宋"/>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14:paraId="329CBD17">
      <w:pPr>
        <w:spacing w:beforeLines="100" w:line="400" w:lineRule="exac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标项：</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14:paraId="5E8F3101">
      <w:pPr>
        <w:spacing w:line="1200" w:lineRule="exact"/>
        <w:ind w:right="6"/>
        <w:rPr>
          <w:rFonts w:hint="eastAsia" w:ascii="仿宋" w:hAnsi="仿宋" w:eastAsia="仿宋" w:cs="仿宋"/>
          <w:color w:val="000000" w:themeColor="text1"/>
          <w:sz w:val="72"/>
          <w:szCs w:val="72"/>
          <w:highlight w:val="none"/>
          <w14:textFill>
            <w14:solidFill>
              <w14:schemeClr w14:val="tx1"/>
            </w14:solidFill>
          </w14:textFill>
        </w:rPr>
      </w:pPr>
    </w:p>
    <w:p w14:paraId="24375D65">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资</w:t>
      </w:r>
    </w:p>
    <w:p w14:paraId="334D3CD7">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格</w:t>
      </w:r>
    </w:p>
    <w:p w14:paraId="09A1F2D4">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文</w:t>
      </w:r>
    </w:p>
    <w:p w14:paraId="4B8E09BE">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件</w:t>
      </w:r>
    </w:p>
    <w:p w14:paraId="7900D7D2">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p>
    <w:p w14:paraId="60BC5897">
      <w:pPr>
        <w:spacing w:line="500" w:lineRule="exact"/>
        <w:ind w:right="7"/>
        <w:jc w:val="center"/>
        <w:rPr>
          <w:rFonts w:hint="eastAsia" w:ascii="仿宋" w:hAnsi="仿宋" w:eastAsia="仿宋" w:cs="仿宋"/>
          <w:color w:val="000000" w:themeColor="text1"/>
          <w:sz w:val="36"/>
          <w:szCs w:val="36"/>
          <w:highlight w:val="none"/>
          <w14:textFill>
            <w14:solidFill>
              <w14:schemeClr w14:val="tx1"/>
            </w14:solidFill>
          </w14:textFill>
        </w:rPr>
      </w:pPr>
    </w:p>
    <w:p w14:paraId="32E47BEA">
      <w:pPr>
        <w:spacing w:line="500" w:lineRule="exact"/>
        <w:ind w:right="7"/>
        <w:jc w:val="center"/>
        <w:rPr>
          <w:rFonts w:hint="eastAsia" w:ascii="仿宋" w:hAnsi="仿宋" w:eastAsia="仿宋" w:cs="仿宋"/>
          <w:color w:val="000000" w:themeColor="text1"/>
          <w:sz w:val="36"/>
          <w:szCs w:val="36"/>
          <w:highlight w:val="none"/>
          <w14:textFill>
            <w14:solidFill>
              <w14:schemeClr w14:val="tx1"/>
            </w14:solidFill>
          </w14:textFill>
        </w:rPr>
      </w:pPr>
    </w:p>
    <w:p w14:paraId="7CD25D2B">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供应商名称（盖章）：</w:t>
      </w:r>
    </w:p>
    <w:p w14:paraId="4F61C8C2">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地    址：</w:t>
      </w:r>
    </w:p>
    <w:p w14:paraId="54118F76">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日    期：</w:t>
      </w:r>
    </w:p>
    <w:p w14:paraId="7DFBD881">
      <w:pPr>
        <w:snapToGrid w:val="0"/>
        <w:spacing w:beforeLines="50" w:after="50"/>
        <w:jc w:val="left"/>
        <w:rPr>
          <w:rFonts w:hint="eastAsia" w:ascii="仿宋" w:hAnsi="仿宋" w:eastAsia="仿宋" w:cs="仿宋"/>
          <w:b/>
          <w:bCs/>
          <w:color w:val="000000" w:themeColor="text1"/>
          <w:sz w:val="30"/>
          <w:szCs w:val="30"/>
          <w:highlight w:val="none"/>
          <w14:textFill>
            <w14:solidFill>
              <w14:schemeClr w14:val="tx1"/>
            </w14:solidFill>
          </w14:textFill>
        </w:rPr>
      </w:pPr>
    </w:p>
    <w:p w14:paraId="7A522FA9">
      <w:pPr>
        <w:snapToGrid w:val="0"/>
        <w:spacing w:beforeLines="50" w:after="50"/>
        <w:jc w:val="left"/>
        <w:rPr>
          <w:rFonts w:hint="eastAsia" w:ascii="仿宋" w:hAnsi="仿宋" w:eastAsia="仿宋" w:cs="仿宋"/>
          <w:b/>
          <w:bCs/>
          <w:color w:val="000000" w:themeColor="text1"/>
          <w:sz w:val="30"/>
          <w:szCs w:val="30"/>
          <w:highlight w:val="none"/>
          <w14:textFill>
            <w14:solidFill>
              <w14:schemeClr w14:val="tx1"/>
            </w14:solidFill>
          </w14:textFill>
        </w:rPr>
      </w:pPr>
    </w:p>
    <w:p w14:paraId="4A1A07A2">
      <w:pPr>
        <w:snapToGrid w:val="0"/>
        <w:spacing w:beforeLines="50" w:after="5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附件2：资格文件目录</w:t>
      </w:r>
    </w:p>
    <w:p w14:paraId="65F80AC0">
      <w:pPr>
        <w:snapToGrid w:val="0"/>
        <w:spacing w:beforeLines="50" w:after="50"/>
        <w:jc w:val="center"/>
        <w:rPr>
          <w:rFonts w:hint="eastAsia" w:ascii="仿宋" w:hAnsi="仿宋" w:eastAsia="仿宋" w:cs="仿宋"/>
          <w:color w:val="000000" w:themeColor="text1"/>
          <w:sz w:val="30"/>
          <w:szCs w:val="30"/>
          <w:highlight w:val="none"/>
          <w14:textFill>
            <w14:solidFill>
              <w14:schemeClr w14:val="tx1"/>
            </w14:solidFill>
          </w14:textFill>
        </w:rPr>
      </w:pPr>
      <w:bookmarkStart w:id="59" w:name="_Toc64369786"/>
      <w:r>
        <w:rPr>
          <w:rFonts w:hint="eastAsia" w:ascii="仿宋" w:hAnsi="仿宋" w:eastAsia="仿宋" w:cs="仿宋"/>
          <w:color w:val="000000" w:themeColor="text1"/>
          <w:sz w:val="30"/>
          <w:szCs w:val="30"/>
          <w:highlight w:val="none"/>
          <w14:textFill>
            <w14:solidFill>
              <w14:schemeClr w14:val="tx1"/>
            </w14:solidFill>
          </w14:textFill>
        </w:rPr>
        <w:t>目 录</w:t>
      </w:r>
      <w:bookmarkEnd w:id="59"/>
    </w:p>
    <w:p w14:paraId="040BA0B8">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投标声明函</w:t>
      </w:r>
      <w:r>
        <w:rPr>
          <w:rFonts w:hint="eastAsia" w:ascii="仿宋" w:hAnsi="仿宋" w:eastAsia="仿宋" w:cs="仿宋"/>
          <w:color w:val="000000" w:themeColor="text1"/>
          <w:highlight w:val="none"/>
          <w14:textFill>
            <w14:solidFill>
              <w14:schemeClr w14:val="tx1"/>
            </w14:solidFill>
          </w14:textFill>
        </w:rPr>
        <w:t xml:space="preserve"> ……………………………………………………………………（页码）</w:t>
      </w:r>
    </w:p>
    <w:p w14:paraId="4D8B903E">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2.联合体协议书（如有）…………………………………………………………（页码）</w:t>
      </w:r>
    </w:p>
    <w:p w14:paraId="437C72C4">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3.分包意向协议（如有）………………………………………………………（页码）</w:t>
      </w:r>
    </w:p>
    <w:p w14:paraId="2FBA425A">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4.法定代表人授权委托书………………………………………………………（页码）</w:t>
      </w:r>
    </w:p>
    <w:p w14:paraId="60BC792C">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5.法定代表人及其授权代表身份证……………………………………………（页码）</w:t>
      </w:r>
    </w:p>
    <w:p w14:paraId="12F6A6C7">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6.资格条件证明材料</w:t>
      </w:r>
    </w:p>
    <w:p w14:paraId="6F3BE6D1">
      <w:pPr>
        <w:pStyle w:val="50"/>
        <w:spacing w:line="360" w:lineRule="auto"/>
        <w:ind w:firstLine="240" w:firstLineChars="100"/>
        <w:jc w:val="left"/>
        <w:rPr>
          <w:rFonts w:hint="eastAsia" w:ascii="仿宋" w:hAnsi="仿宋" w:eastAsia="仿宋" w:cs="仿宋"/>
          <w:color w:val="000000" w:themeColor="text1"/>
          <w:highlight w:val="none"/>
          <w14:textFill>
            <w14:solidFill>
              <w14:schemeClr w14:val="tx1"/>
            </w14:solidFill>
          </w14:textFill>
        </w:rPr>
      </w:pPr>
      <w:bookmarkStart w:id="60" w:name="_Toc64369787"/>
      <w:r>
        <w:rPr>
          <w:rFonts w:hint="eastAsia" w:ascii="仿宋" w:hAnsi="仿宋" w:eastAsia="仿宋" w:cs="仿宋"/>
          <w:color w:val="000000" w:themeColor="text1"/>
          <w:highlight w:val="none"/>
          <w14:textFill>
            <w14:solidFill>
              <w14:schemeClr w14:val="tx1"/>
            </w14:solidFill>
          </w14:textFill>
        </w:rPr>
        <w:t>6.1营业执照(或事业法人登记证书)…………………………………………（页码）</w:t>
      </w:r>
      <w:bookmarkEnd w:id="60"/>
    </w:p>
    <w:p w14:paraId="6AD91437">
      <w:pPr>
        <w:pStyle w:val="50"/>
        <w:spacing w:line="360" w:lineRule="auto"/>
        <w:ind w:firstLine="240" w:firstLineChars="1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w:t>
      </w:r>
      <w:bookmarkStart w:id="61" w:name="_Toc64369788"/>
      <w:r>
        <w:rPr>
          <w:rFonts w:hint="eastAsia" w:ascii="仿宋" w:hAnsi="仿宋" w:eastAsia="仿宋" w:cs="仿宋"/>
          <w:color w:val="000000" w:themeColor="text1"/>
          <w:highlight w:val="none"/>
          <w14:textFill>
            <w14:solidFill>
              <w14:schemeClr w14:val="tx1"/>
            </w14:solidFill>
          </w14:textFill>
        </w:rPr>
        <w:t>特定资格条件的有关证明材料（如有）…………………………………（页码）</w:t>
      </w:r>
      <w:bookmarkEnd w:id="61"/>
    </w:p>
    <w:p w14:paraId="0C4E6FD8">
      <w:pPr>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p>
    <w:p w14:paraId="4FA74FC2">
      <w:pPr>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注：以上文件按</w:t>
      </w:r>
      <w:r>
        <w:rPr>
          <w:rFonts w:hint="eastAsia" w:ascii="仿宋" w:hAnsi="仿宋" w:eastAsia="仿宋" w:cs="仿宋"/>
          <w:b/>
          <w:bCs/>
          <w:color w:val="000000" w:themeColor="text1"/>
          <w:sz w:val="24"/>
          <w:highlight w:val="none"/>
          <w:lang w:eastAsia="zh-CN"/>
          <w14:textFill>
            <w14:solidFill>
              <w14:schemeClr w14:val="tx1"/>
            </w14:solidFill>
          </w14:textFill>
        </w:rPr>
        <w:t>招标文件</w:t>
      </w:r>
      <w:r>
        <w:rPr>
          <w:rFonts w:hint="eastAsia" w:ascii="仿宋" w:hAnsi="仿宋" w:eastAsia="仿宋" w:cs="仿宋"/>
          <w:b/>
          <w:bCs/>
          <w:color w:val="000000" w:themeColor="text1"/>
          <w:sz w:val="24"/>
          <w:highlight w:val="none"/>
          <w14:textFill>
            <w14:solidFill>
              <w14:schemeClr w14:val="tx1"/>
            </w14:solidFill>
          </w14:textFill>
        </w:rPr>
        <w:t>提供的格式制作，</w:t>
      </w:r>
      <w:r>
        <w:rPr>
          <w:rFonts w:hint="eastAsia" w:ascii="仿宋" w:hAnsi="仿宋" w:eastAsia="仿宋" w:cs="仿宋"/>
          <w:b/>
          <w:bCs/>
          <w:color w:val="000000" w:themeColor="text1"/>
          <w:sz w:val="24"/>
          <w:highlight w:val="none"/>
          <w:lang w:eastAsia="zh-CN"/>
          <w14:textFill>
            <w14:solidFill>
              <w14:schemeClr w14:val="tx1"/>
            </w14:solidFill>
          </w14:textFill>
        </w:rPr>
        <w:t>投标人</w:t>
      </w:r>
      <w:r>
        <w:rPr>
          <w:rFonts w:hint="eastAsia" w:ascii="仿宋" w:hAnsi="仿宋" w:eastAsia="仿宋" w:cs="仿宋"/>
          <w:b/>
          <w:bCs/>
          <w:color w:val="000000" w:themeColor="text1"/>
          <w:sz w:val="24"/>
          <w:highlight w:val="none"/>
          <w14:textFill>
            <w14:solidFill>
              <w14:schemeClr w14:val="tx1"/>
            </w14:solidFill>
          </w14:textFill>
        </w:rPr>
        <w:t>根据内容做好加密电子</w:t>
      </w:r>
      <w:r>
        <w:rPr>
          <w:rFonts w:hint="eastAsia" w:ascii="仿宋" w:hAnsi="仿宋" w:eastAsia="仿宋" w:cs="仿宋"/>
          <w:b/>
          <w:bCs/>
          <w:color w:val="000000" w:themeColor="text1"/>
          <w:sz w:val="24"/>
          <w:highlight w:val="none"/>
          <w:lang w:eastAsia="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的关联点设置。</w:t>
      </w:r>
    </w:p>
    <w:p w14:paraId="407F8DC5">
      <w:pPr>
        <w:pageBreakBefore/>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附件3：</w:t>
      </w:r>
      <w:r>
        <w:rPr>
          <w:rFonts w:hint="eastAsia" w:ascii="仿宋" w:hAnsi="仿宋" w:eastAsia="仿宋" w:cs="仿宋"/>
          <w:b/>
          <w:color w:val="000000" w:themeColor="text1"/>
          <w:sz w:val="28"/>
          <w:szCs w:val="28"/>
          <w:highlight w:val="none"/>
          <w:lang w:eastAsia="zh-CN"/>
          <w14:textFill>
            <w14:solidFill>
              <w14:schemeClr w14:val="tx1"/>
            </w14:solidFill>
          </w14:textFill>
        </w:rPr>
        <w:t>投标声明函</w:t>
      </w:r>
    </w:p>
    <w:p w14:paraId="0639CCEB">
      <w:pPr>
        <w:pStyle w:val="33"/>
        <w:spacing w:afterLines="0" w:line="440" w:lineRule="exact"/>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致</w:t>
      </w:r>
      <w:r>
        <w:rPr>
          <w:rFonts w:hint="eastAsia" w:ascii="仿宋" w:hAnsi="仿宋" w:eastAsia="仿宋" w:cs="仿宋"/>
          <w:color w:val="000000" w:themeColor="text1"/>
          <w:szCs w:val="24"/>
          <w:highlight w:val="none"/>
          <w:u w:val="single"/>
          <w14:textFill>
            <w14:solidFill>
              <w14:schemeClr w14:val="tx1"/>
            </w14:solidFill>
          </w14:textFill>
        </w:rPr>
        <w:t xml:space="preserve"> （填写采购代理机构或采购人名称） </w:t>
      </w:r>
      <w:r>
        <w:rPr>
          <w:rFonts w:hint="eastAsia" w:ascii="仿宋" w:hAnsi="仿宋" w:eastAsia="仿宋" w:cs="仿宋"/>
          <w:color w:val="000000" w:themeColor="text1"/>
          <w:szCs w:val="24"/>
          <w:highlight w:val="none"/>
          <w14:textFill>
            <w14:solidFill>
              <w14:schemeClr w14:val="tx1"/>
            </w14:solidFill>
          </w14:textFill>
        </w:rPr>
        <w:t xml:space="preserve">： </w:t>
      </w:r>
    </w:p>
    <w:p w14:paraId="3377C1DF">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我方</w:t>
      </w:r>
      <w:r>
        <w:rPr>
          <w:rFonts w:hint="eastAsia" w:ascii="仿宋" w:hAnsi="仿宋" w:eastAsia="仿宋" w:cs="仿宋"/>
          <w:color w:val="000000" w:themeColor="text1"/>
          <w:szCs w:val="24"/>
          <w:highlight w:val="none"/>
          <w:u w:val="single"/>
          <w14:textFill>
            <w14:solidFill>
              <w14:schemeClr w14:val="tx1"/>
            </w14:solidFill>
          </w14:textFill>
        </w:rPr>
        <w:t xml:space="preserve">  （填写供应商全称；联合体</w:t>
      </w:r>
      <w:r>
        <w:rPr>
          <w:rFonts w:hint="eastAsia" w:ascii="仿宋" w:hAnsi="仿宋" w:eastAsia="仿宋" w:cs="仿宋"/>
          <w:color w:val="000000" w:themeColor="text1"/>
          <w:szCs w:val="24"/>
          <w:highlight w:val="none"/>
          <w:u w:val="single"/>
          <w:lang w:eastAsia="zh-CN"/>
          <w14:textFill>
            <w14:solidFill>
              <w14:schemeClr w14:val="tx1"/>
            </w14:solidFill>
          </w14:textFill>
        </w:rPr>
        <w:t>投标的</w:t>
      </w:r>
      <w:r>
        <w:rPr>
          <w:rFonts w:hint="eastAsia" w:ascii="仿宋" w:hAnsi="仿宋" w:eastAsia="仿宋" w:cs="仿宋"/>
          <w:color w:val="000000" w:themeColor="text1"/>
          <w:szCs w:val="24"/>
          <w:highlight w:val="none"/>
          <w:u w:val="single"/>
          <w14:textFill>
            <w14:solidFill>
              <w14:schemeClr w14:val="tx1"/>
            </w14:solidFill>
          </w14:textFill>
        </w:rPr>
        <w:t xml:space="preserve">写全部联合体成员）   </w:t>
      </w:r>
      <w:r>
        <w:rPr>
          <w:rFonts w:hint="eastAsia" w:ascii="仿宋" w:hAnsi="仿宋" w:eastAsia="仿宋" w:cs="仿宋"/>
          <w:color w:val="000000" w:themeColor="text1"/>
          <w:szCs w:val="24"/>
          <w:highlight w:val="none"/>
          <w14:textFill>
            <w14:solidFill>
              <w14:schemeClr w14:val="tx1"/>
            </w14:solidFill>
          </w14:textFill>
        </w:rPr>
        <w:t>愿意参加贵方组织的</w:t>
      </w:r>
      <w:r>
        <w:rPr>
          <w:rFonts w:hint="eastAsia" w:ascii="仿宋" w:hAnsi="仿宋" w:eastAsia="仿宋" w:cs="仿宋"/>
          <w:color w:val="000000" w:themeColor="text1"/>
          <w:szCs w:val="24"/>
          <w:highlight w:val="none"/>
          <w:u w:val="single"/>
          <w14:textFill>
            <w14:solidFill>
              <w14:schemeClr w14:val="tx1"/>
            </w14:solidFill>
          </w14:textFill>
        </w:rPr>
        <w:t>（填写项目名称）（项目编号：    ）</w:t>
      </w:r>
      <w:r>
        <w:rPr>
          <w:rFonts w:hint="eastAsia" w:ascii="仿宋" w:hAnsi="仿宋" w:eastAsia="仿宋" w:cs="仿宋"/>
          <w:color w:val="000000" w:themeColor="text1"/>
          <w:szCs w:val="24"/>
          <w:highlight w:val="none"/>
          <w14:textFill>
            <w14:solidFill>
              <w14:schemeClr w14:val="tx1"/>
            </w14:solidFill>
          </w14:textFill>
        </w:rPr>
        <w:t>的</w:t>
      </w:r>
      <w:r>
        <w:rPr>
          <w:rFonts w:hint="eastAsia" w:ascii="仿宋" w:hAnsi="仿宋" w:eastAsia="仿宋" w:cs="仿宋"/>
          <w:color w:val="000000" w:themeColor="text1"/>
          <w:szCs w:val="24"/>
          <w:highlight w:val="none"/>
          <w:lang w:eastAsia="zh-CN"/>
          <w14:textFill>
            <w14:solidFill>
              <w14:schemeClr w14:val="tx1"/>
            </w14:solidFill>
          </w14:textFill>
        </w:rPr>
        <w:t>投标</w:t>
      </w:r>
      <w:r>
        <w:rPr>
          <w:rFonts w:hint="eastAsia" w:ascii="仿宋" w:hAnsi="仿宋" w:eastAsia="仿宋" w:cs="仿宋"/>
          <w:color w:val="000000" w:themeColor="text1"/>
          <w:szCs w:val="24"/>
          <w:highlight w:val="none"/>
          <w14:textFill>
            <w14:solidFill>
              <w14:schemeClr w14:val="tx1"/>
            </w14:solidFill>
          </w14:textFill>
        </w:rPr>
        <w:t>，为此，我方就本次</w:t>
      </w:r>
      <w:r>
        <w:rPr>
          <w:rFonts w:hint="eastAsia" w:ascii="仿宋" w:hAnsi="仿宋" w:eastAsia="仿宋" w:cs="仿宋"/>
          <w:color w:val="000000" w:themeColor="text1"/>
          <w:szCs w:val="24"/>
          <w:highlight w:val="none"/>
          <w:lang w:eastAsia="zh-CN"/>
          <w14:textFill>
            <w14:solidFill>
              <w14:schemeClr w14:val="tx1"/>
            </w14:solidFill>
          </w14:textFill>
        </w:rPr>
        <w:t>投标</w:t>
      </w:r>
      <w:r>
        <w:rPr>
          <w:rFonts w:hint="eastAsia" w:ascii="仿宋" w:hAnsi="仿宋" w:eastAsia="仿宋" w:cs="仿宋"/>
          <w:color w:val="000000" w:themeColor="text1"/>
          <w:szCs w:val="24"/>
          <w:highlight w:val="none"/>
          <w14:textFill>
            <w14:solidFill>
              <w14:schemeClr w14:val="tx1"/>
            </w14:solidFill>
          </w14:textFill>
        </w:rPr>
        <w:t>有关事项郑重声明如下：</w:t>
      </w:r>
    </w:p>
    <w:p w14:paraId="1CDC9609">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1.我方已详细审查全部</w:t>
      </w:r>
      <w:r>
        <w:rPr>
          <w:rFonts w:hint="eastAsia" w:ascii="仿宋" w:hAnsi="仿宋" w:eastAsia="仿宋" w:cs="仿宋"/>
          <w:color w:val="000000" w:themeColor="text1"/>
          <w:szCs w:val="24"/>
          <w:highlight w:val="none"/>
          <w:lang w:eastAsia="zh-CN"/>
          <w14:textFill>
            <w14:solidFill>
              <w14:schemeClr w14:val="tx1"/>
            </w14:solidFill>
          </w14:textFill>
        </w:rPr>
        <w:t>招标文件</w:t>
      </w:r>
      <w:r>
        <w:rPr>
          <w:rFonts w:hint="eastAsia" w:ascii="仿宋" w:hAnsi="仿宋" w:eastAsia="仿宋" w:cs="仿宋"/>
          <w:color w:val="000000" w:themeColor="text1"/>
          <w:szCs w:val="24"/>
          <w:highlight w:val="none"/>
          <w14:textFill>
            <w14:solidFill>
              <w14:schemeClr w14:val="tx1"/>
            </w14:solidFill>
          </w14:textFill>
        </w:rPr>
        <w:t>，同意</w:t>
      </w:r>
      <w:r>
        <w:rPr>
          <w:rFonts w:hint="eastAsia" w:ascii="仿宋" w:hAnsi="仿宋" w:eastAsia="仿宋" w:cs="仿宋"/>
          <w:color w:val="000000" w:themeColor="text1"/>
          <w:szCs w:val="24"/>
          <w:highlight w:val="none"/>
          <w:lang w:eastAsia="zh-CN"/>
          <w14:textFill>
            <w14:solidFill>
              <w14:schemeClr w14:val="tx1"/>
            </w14:solidFill>
          </w14:textFill>
        </w:rPr>
        <w:t>招标文件</w:t>
      </w:r>
      <w:r>
        <w:rPr>
          <w:rFonts w:hint="eastAsia" w:ascii="仿宋" w:hAnsi="仿宋" w:eastAsia="仿宋" w:cs="仿宋"/>
          <w:color w:val="000000" w:themeColor="text1"/>
          <w:szCs w:val="24"/>
          <w:highlight w:val="none"/>
          <w14:textFill>
            <w14:solidFill>
              <w14:schemeClr w14:val="tx1"/>
            </w14:solidFill>
          </w14:textFill>
        </w:rPr>
        <w:t>的各项要求。</w:t>
      </w:r>
    </w:p>
    <w:p w14:paraId="60F61521">
      <w:pPr>
        <w:pStyle w:val="6"/>
        <w:tabs>
          <w:tab w:val="clear" w:pos="780"/>
        </w:tabs>
        <w:spacing w:after="50" w:line="440" w:lineRule="exact"/>
        <w:ind w:left="0"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2.若我方成交，承诺按</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和合同的规定履行责任和义务。</w:t>
      </w:r>
    </w:p>
    <w:p w14:paraId="41FA62B6">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b/>
          <w:bCs/>
          <w:color w:val="000000" w:themeColor="text1"/>
          <w:highlight w:val="none"/>
          <w:lang w:val="zh-CN"/>
          <w14:textFill>
            <w14:solidFill>
              <w14:schemeClr w14:val="tx1"/>
            </w14:solidFill>
          </w14:textFill>
        </w:rPr>
        <w:t>我方</w:t>
      </w:r>
      <w:r>
        <w:rPr>
          <w:rFonts w:hint="eastAsia" w:ascii="仿宋" w:hAnsi="仿宋" w:eastAsia="仿宋" w:cs="仿宋"/>
          <w:b/>
          <w:bCs/>
          <w:color w:val="000000" w:themeColor="text1"/>
          <w:highlight w:val="none"/>
          <w14:textFill>
            <w14:solidFill>
              <w14:schemeClr w14:val="tx1"/>
            </w14:solidFill>
          </w14:textFill>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31296D0C">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4.我方</w:t>
      </w:r>
      <w:r>
        <w:rPr>
          <w:rFonts w:hint="eastAsia" w:ascii="仿宋" w:hAnsi="仿宋" w:eastAsia="仿宋" w:cs="仿宋"/>
          <w:color w:val="000000" w:themeColor="text1"/>
          <w:highlight w:val="none"/>
          <w:lang w:eastAsia="zh-CN"/>
          <w14:textFill>
            <w14:solidFill>
              <w14:schemeClr w14:val="tx1"/>
            </w14:solidFill>
          </w14:textFill>
        </w:rPr>
        <w:t>投标文件</w:t>
      </w:r>
      <w:r>
        <w:rPr>
          <w:rFonts w:hint="eastAsia" w:ascii="仿宋" w:hAnsi="仿宋" w:eastAsia="仿宋" w:cs="仿宋"/>
          <w:color w:val="000000" w:themeColor="text1"/>
          <w:highlight w:val="none"/>
          <w14:textFill>
            <w14:solidFill>
              <w14:schemeClr w14:val="tx1"/>
            </w14:solidFill>
          </w14:textFill>
        </w:rPr>
        <w:t>中填列的技术参数、配置、服务、数量等相关内容都是真实、准确的。保证在本次项目中所提供的资料全部真实和合法。同意向采购代理机构提供可能另外要求的与</w:t>
      </w:r>
      <w:r>
        <w:rPr>
          <w:rFonts w:hint="eastAsia" w:ascii="仿宋" w:hAnsi="仿宋" w:eastAsia="仿宋" w:cs="仿宋"/>
          <w:color w:val="000000" w:themeColor="text1"/>
          <w:highlight w:val="none"/>
          <w:lang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有关且合法的任何数据或资料。</w:t>
      </w:r>
    </w:p>
    <w:p w14:paraId="761972D9">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5.我方保证所供货物质量符合国家强制性规范和标准，达到</w:t>
      </w:r>
      <w:r>
        <w:rPr>
          <w:rFonts w:hint="eastAsia" w:ascii="仿宋" w:hAnsi="仿宋" w:eastAsia="仿宋" w:cs="仿宋"/>
          <w:color w:val="000000" w:themeColor="text1"/>
          <w:szCs w:val="24"/>
          <w:highlight w:val="none"/>
          <w:lang w:eastAsia="zh-CN"/>
          <w14:textFill>
            <w14:solidFill>
              <w14:schemeClr w14:val="tx1"/>
            </w14:solidFill>
          </w14:textFill>
        </w:rPr>
        <w:t>招标文件</w:t>
      </w:r>
      <w:r>
        <w:rPr>
          <w:rFonts w:hint="eastAsia" w:ascii="仿宋" w:hAnsi="仿宋" w:eastAsia="仿宋" w:cs="仿宋"/>
          <w:color w:val="000000" w:themeColor="text1"/>
          <w:szCs w:val="24"/>
          <w:highlight w:val="none"/>
          <w14:textFill>
            <w14:solidFill>
              <w14:schemeClr w14:val="tx1"/>
            </w14:solidFill>
          </w14:textFill>
        </w:rPr>
        <w:t>规定的要求；</w:t>
      </w:r>
    </w:p>
    <w:p w14:paraId="08CA67F0">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6.我方承诺具备良好的财务制度并且没有税收缴纳、社会保障等方面的失信记录。</w:t>
      </w:r>
    </w:p>
    <w:p w14:paraId="08FB45B3">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7.我方对所投产品、方案、技术、服务等拥有合法的占有和处置权，并对涉及项目的所有内容可能侵权行为指控负责，保证不伤害采购人的利益。我方为执行本项目合同而提供的技术资料等归采购人所有。</w:t>
      </w:r>
    </w:p>
    <w:p w14:paraId="60A14384">
      <w:pPr>
        <w:snapToGrid w:val="0"/>
        <w:spacing w:line="440" w:lineRule="exact"/>
        <w:ind w:firstLine="48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8.我方承诺若违反《中华人民共和国政府采购法》第七十七条规定，愿接受依法处理。</w:t>
      </w:r>
    </w:p>
    <w:p w14:paraId="384EFE4B">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p>
    <w:p w14:paraId="45F4326A">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法定代表人或其授权代表(签字或签章)：</w:t>
      </w:r>
    </w:p>
    <w:p w14:paraId="4EEF29E9">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p>
    <w:p w14:paraId="3EA1D38B">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投标人</w:t>
      </w:r>
      <w:r>
        <w:rPr>
          <w:rFonts w:hint="eastAsia" w:ascii="仿宋" w:hAnsi="仿宋" w:eastAsia="仿宋" w:cs="仿宋"/>
          <w:color w:val="000000" w:themeColor="text1"/>
          <w:szCs w:val="24"/>
          <w:highlight w:val="none"/>
          <w14:textFill>
            <w14:solidFill>
              <w14:schemeClr w14:val="tx1"/>
            </w14:solidFill>
          </w14:textFill>
        </w:rPr>
        <w:t xml:space="preserve">(盖章)：　　　　　　　　　　　　　　　　　　日期：     </w:t>
      </w:r>
    </w:p>
    <w:p w14:paraId="54A33F4D">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p>
    <w:p w14:paraId="170820F4">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p>
    <w:p w14:paraId="36B723A9">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p>
    <w:p w14:paraId="519DCEE7">
      <w:pPr>
        <w:pStyle w:val="33"/>
        <w:spacing w:afterLines="0" w:line="440" w:lineRule="exact"/>
        <w:ind w:firstLine="480"/>
        <w:rPr>
          <w:rFonts w:hint="eastAsia" w:ascii="仿宋" w:hAnsi="仿宋" w:eastAsia="仿宋" w:cs="仿宋"/>
          <w:color w:val="000000" w:themeColor="text1"/>
          <w:szCs w:val="24"/>
          <w:highlight w:val="none"/>
          <w14:textFill>
            <w14:solidFill>
              <w14:schemeClr w14:val="tx1"/>
            </w14:solidFill>
          </w14:textFill>
        </w:rPr>
      </w:pPr>
    </w:p>
    <w:p w14:paraId="61664F53">
      <w:pPr>
        <w:pStyle w:val="33"/>
        <w:spacing w:afterLines="0" w:line="440" w:lineRule="exact"/>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附件4：联合体协议书（如有）</w:t>
      </w:r>
    </w:p>
    <w:p w14:paraId="72C4A954">
      <w:pPr>
        <w:pStyle w:val="8"/>
        <w:overflowPunct w:val="0"/>
        <w:spacing w:line="360" w:lineRule="auto"/>
        <w:ind w:firstLine="0"/>
        <w:jc w:val="center"/>
        <w:rPr>
          <w:rFonts w:hint="eastAsia" w:ascii="仿宋" w:hAnsi="仿宋" w:eastAsia="仿宋" w:cs="仿宋"/>
          <w:b/>
          <w:color w:val="000000" w:themeColor="text1"/>
          <w:spacing w:val="40"/>
          <w:kern w:val="0"/>
          <w:sz w:val="24"/>
          <w:szCs w:val="24"/>
          <w:highlight w:val="none"/>
          <w14:textFill>
            <w14:solidFill>
              <w14:schemeClr w14:val="tx1"/>
            </w14:solidFill>
          </w14:textFill>
        </w:rPr>
      </w:pPr>
      <w:r>
        <w:rPr>
          <w:rFonts w:hint="eastAsia" w:ascii="仿宋" w:hAnsi="仿宋" w:eastAsia="仿宋" w:cs="仿宋"/>
          <w:b/>
          <w:color w:val="000000" w:themeColor="text1"/>
          <w:spacing w:val="40"/>
          <w:kern w:val="0"/>
          <w:sz w:val="24"/>
          <w:szCs w:val="24"/>
          <w:highlight w:val="none"/>
          <w14:textFill>
            <w14:solidFill>
              <w14:schemeClr w14:val="tx1"/>
            </w14:solidFill>
          </w14:textFill>
        </w:rPr>
        <w:t>联合体协议书</w:t>
      </w:r>
    </w:p>
    <w:p w14:paraId="2F9B7A27">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w:t>
      </w:r>
    </w:p>
    <w:p w14:paraId="6E1C3DE7">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w:t>
      </w:r>
    </w:p>
    <w:p w14:paraId="3A9FAF96">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（如果有的话，可按甲、乙、丙、丁…序列增加）</w:t>
      </w:r>
    </w:p>
    <w:p w14:paraId="74EDE577">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各方经协商，就响应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（填写采购代理机构名称）         </w:t>
      </w:r>
      <w:r>
        <w:rPr>
          <w:rFonts w:hint="eastAsia" w:ascii="仿宋" w:hAnsi="仿宋" w:eastAsia="仿宋" w:cs="仿宋"/>
          <w:color w:val="000000" w:themeColor="text1"/>
          <w:sz w:val="24"/>
          <w:szCs w:val="24"/>
          <w:highlight w:val="none"/>
          <w14:textFill>
            <w14:solidFill>
              <w14:schemeClr w14:val="tx1"/>
            </w14:solidFill>
          </w14:textFill>
        </w:rPr>
        <w:t>组织实施的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（填写项目名称）  </w:t>
      </w:r>
      <w:r>
        <w:rPr>
          <w:rFonts w:hint="eastAsia" w:ascii="仿宋" w:hAnsi="仿宋" w:eastAsia="仿宋" w:cs="仿宋"/>
          <w:color w:val="000000" w:themeColor="text1"/>
          <w:sz w:val="24"/>
          <w:szCs w:val="24"/>
          <w:highlight w:val="none"/>
          <w14:textFill>
            <w14:solidFill>
              <w14:schemeClr w14:val="tx1"/>
            </w14:solidFill>
          </w14:textFill>
        </w:rPr>
        <w:t>项目编号为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的采购活动联合进行</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之事宜，达成如下协议：</w:t>
      </w:r>
    </w:p>
    <w:p w14:paraId="3F3435CC">
      <w:pPr>
        <w:pStyle w:val="8"/>
        <w:numPr>
          <w:ilvl w:val="0"/>
          <w:numId w:val="10"/>
        </w:numPr>
        <w:overflowPunct w:val="0"/>
        <w:spacing w:line="460" w:lineRule="exact"/>
        <w:ind w:left="0" w:firstLine="52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各方一致决定组成一个联合体，以一个供应商的身份共同参加本项目政府采购。</w:t>
      </w:r>
    </w:p>
    <w:p w14:paraId="2B5E45D1">
      <w:pPr>
        <w:pStyle w:val="8"/>
        <w:numPr>
          <w:ilvl w:val="0"/>
          <w:numId w:val="10"/>
        </w:numPr>
        <w:overflowPunct w:val="0"/>
        <w:spacing w:line="460" w:lineRule="exact"/>
        <w:ind w:left="0" w:firstLine="52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以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（填写联合体牵头人名称）  </w:t>
      </w:r>
      <w:r>
        <w:rPr>
          <w:rFonts w:hint="eastAsia" w:ascii="仿宋" w:hAnsi="仿宋" w:eastAsia="仿宋" w:cs="仿宋"/>
          <w:color w:val="000000" w:themeColor="text1"/>
          <w:sz w:val="24"/>
          <w:szCs w:val="24"/>
          <w:highlight w:val="none"/>
          <w14:textFill>
            <w14:solidFill>
              <w14:schemeClr w14:val="tx1"/>
            </w14:solidFill>
          </w14:textFill>
        </w:rPr>
        <w:t xml:space="preserve"> 为联合体牵头人，负责包括但不仅限于</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、配合处理质疑投诉等一切和采购活动相关的事宜。</w:t>
      </w:r>
    </w:p>
    <w:p w14:paraId="346BBAE8">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三、联合体各方对</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及</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过程中的各种书面承诺、澄清等均予以认可，对联合体各方均产生约束力。</w:t>
      </w:r>
    </w:p>
    <w:p w14:paraId="6A1DBD8C">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四、如果成交，联合体各方共同与采购人签订采购合同，共同履行对采购人所负有的全部义务并就采购合同约定的事项对采购人承担连带责任。</w:t>
      </w:r>
    </w:p>
    <w:p w14:paraId="4848D7AB">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五、联合体各方不再单独参加或与其他供应商另外组成联合体参加同一标项（项目）的政府采购活动，否则均被视为无效</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w:t>
      </w:r>
    </w:p>
    <w:p w14:paraId="5B2640C4">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六、如果成交，联合体各方在项目实施过程中承担的货物和服务为：</w:t>
      </w:r>
    </w:p>
    <w:p w14:paraId="60BB783E">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            乙方：…</w:t>
      </w:r>
    </w:p>
    <w:p w14:paraId="698A9036">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77BD67FF">
      <w:pPr>
        <w:pStyle w:val="8"/>
        <w:overflowPunct w:val="0"/>
        <w:spacing w:line="460" w:lineRule="exact"/>
        <w:ind w:firstLine="513" w:firstLineChars="2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七、联合体各方在本项目实施过程中承担的</w:t>
      </w:r>
      <w:r>
        <w:rPr>
          <w:rFonts w:hint="eastAsia" w:ascii="仿宋" w:hAnsi="仿宋" w:eastAsia="仿宋" w:cs="仿宋"/>
          <w:color w:val="000000" w:themeColor="text1"/>
          <w:sz w:val="24"/>
          <w:highlight w:val="none"/>
          <w14:textFill>
            <w14:solidFill>
              <w14:schemeClr w14:val="tx1"/>
            </w14:solidFill>
          </w14:textFill>
        </w:rPr>
        <w:t>合同比例分别为：</w:t>
      </w:r>
    </w:p>
    <w:p w14:paraId="74983987">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            乙方：…</w:t>
      </w:r>
    </w:p>
    <w:p w14:paraId="5A99AB0B">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3F88A65F">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八、本协议签约各方各持一份，并作为</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的一部分。</w:t>
      </w:r>
    </w:p>
    <w:p w14:paraId="75AB90D7">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p>
    <w:p w14:paraId="3DDA6272">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p>
    <w:tbl>
      <w:tblPr>
        <w:tblStyle w:val="27"/>
        <w:tblW w:w="0" w:type="auto"/>
        <w:jc w:val="center"/>
        <w:tblLayout w:type="fixed"/>
        <w:tblCellMar>
          <w:top w:w="0" w:type="dxa"/>
          <w:left w:w="108" w:type="dxa"/>
          <w:bottom w:w="0" w:type="dxa"/>
          <w:right w:w="108" w:type="dxa"/>
        </w:tblCellMar>
      </w:tblPr>
      <w:tblGrid>
        <w:gridCol w:w="4264"/>
        <w:gridCol w:w="4264"/>
      </w:tblGrid>
      <w:tr w14:paraId="3BB0B496">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9C39304">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甲方单位：       （公章）</w:t>
            </w:r>
          </w:p>
          <w:p w14:paraId="68A8A36D">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（签章）</w:t>
            </w:r>
          </w:p>
          <w:p w14:paraId="2CED2D4C">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  年  月   日</w:t>
            </w:r>
          </w:p>
        </w:tc>
        <w:tc>
          <w:tcPr>
            <w:tcW w:w="4264" w:type="dxa"/>
            <w:tcBorders>
              <w:top w:val="nil"/>
              <w:left w:val="nil"/>
              <w:bottom w:val="nil"/>
              <w:right w:val="nil"/>
            </w:tcBorders>
            <w:noWrap/>
          </w:tcPr>
          <w:p w14:paraId="2C2D253B">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乙方单位：       （公章）</w:t>
            </w:r>
          </w:p>
          <w:p w14:paraId="73D5366E">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（签章）</w:t>
            </w:r>
          </w:p>
          <w:p w14:paraId="3D4B5C7E">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  年  月   日</w:t>
            </w:r>
          </w:p>
        </w:tc>
      </w:tr>
    </w:tbl>
    <w:p w14:paraId="62641641">
      <w:pPr>
        <w:pStyle w:val="33"/>
        <w:spacing w:afterLines="0" w:line="440" w:lineRule="exact"/>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附件5：分包意向协议（如有）</w:t>
      </w:r>
    </w:p>
    <w:p w14:paraId="1A36E287">
      <w:pPr>
        <w:spacing w:line="588" w:lineRule="exact"/>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分包意向协议</w:t>
      </w:r>
    </w:p>
    <w:p w14:paraId="55057CD9">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（填写投标供应商名称    ）</w:t>
      </w:r>
      <w:r>
        <w:rPr>
          <w:rFonts w:hint="eastAsia" w:ascii="仿宋" w:hAnsi="仿宋" w:eastAsia="仿宋" w:cs="仿宋"/>
          <w:color w:val="000000" w:themeColor="text1"/>
          <w:sz w:val="24"/>
          <w:szCs w:val="24"/>
          <w:highlight w:val="none"/>
          <w:lang w:val="zh-CN"/>
          <w14:textFill>
            <w14:solidFill>
              <w14:schemeClr w14:val="tx1"/>
            </w14:solidFill>
          </w14:textFill>
        </w:rPr>
        <w:t>若成为</w:t>
      </w:r>
      <w:r>
        <w:rPr>
          <w:rFonts w:hint="eastAsia" w:ascii="仿宋" w:hAnsi="仿宋" w:eastAsia="仿宋" w:cs="仿宋"/>
          <w:color w:val="000000" w:themeColor="text1"/>
          <w:sz w:val="24"/>
          <w:szCs w:val="24"/>
          <w:highlight w:val="none"/>
          <w:u w:val="single"/>
          <w14:textFill>
            <w14:solidFill>
              <w14:schemeClr w14:val="tx1"/>
            </w14:solidFill>
          </w14:textFill>
        </w:rPr>
        <w:t>（项目名称     ）(项目编号：   ）</w:t>
      </w:r>
      <w:r>
        <w:rPr>
          <w:rFonts w:hint="eastAsia" w:ascii="仿宋" w:hAnsi="仿宋" w:eastAsia="仿宋" w:cs="仿宋"/>
          <w:color w:val="000000" w:themeColor="text1"/>
          <w:sz w:val="24"/>
          <w:szCs w:val="24"/>
          <w:highlight w:val="none"/>
          <w:lang w:val="zh-CN"/>
          <w14:textFill>
            <w14:solidFill>
              <w14:schemeClr w14:val="tx1"/>
            </w14:solidFill>
          </w14:textFill>
        </w:rPr>
        <w:t>的中标（成交）供应商，将依法采取分包方式履行合同。</w:t>
      </w:r>
      <w:r>
        <w:rPr>
          <w:rFonts w:hint="eastAsia" w:ascii="仿宋" w:hAnsi="仿宋" w:eastAsia="仿宋" w:cs="仿宋"/>
          <w:color w:val="000000" w:themeColor="text1"/>
          <w:sz w:val="24"/>
          <w:szCs w:val="24"/>
          <w:highlight w:val="none"/>
          <w:u w:val="single"/>
          <w14:textFill>
            <w14:solidFill>
              <w14:schemeClr w14:val="tx1"/>
            </w14:solidFill>
          </w14:textFill>
        </w:rPr>
        <w:t>（填写投标供应商名称    ）</w:t>
      </w:r>
      <w:r>
        <w:rPr>
          <w:rFonts w:hint="eastAsia" w:ascii="仿宋" w:hAnsi="仿宋" w:eastAsia="仿宋" w:cs="仿宋"/>
          <w:color w:val="000000" w:themeColor="text1"/>
          <w:sz w:val="24"/>
          <w:szCs w:val="24"/>
          <w:highlight w:val="none"/>
          <w14:textFill>
            <w14:solidFill>
              <w14:schemeClr w14:val="tx1"/>
            </w14:solidFill>
          </w14:textFill>
        </w:rPr>
        <w:t>与</w:t>
      </w:r>
      <w:r>
        <w:rPr>
          <w:rFonts w:hint="eastAsia" w:ascii="仿宋" w:hAnsi="仿宋" w:eastAsia="仿宋" w:cs="仿宋"/>
          <w:color w:val="000000" w:themeColor="text1"/>
          <w:sz w:val="24"/>
          <w:szCs w:val="24"/>
          <w:highlight w:val="none"/>
          <w:u w:val="single"/>
          <w14:textFill>
            <w14:solidFill>
              <w14:schemeClr w14:val="tx1"/>
            </w14:solidFill>
          </w14:textFill>
        </w:rPr>
        <w:t>（所有分包供应商名称    ）</w:t>
      </w:r>
      <w:r>
        <w:rPr>
          <w:rFonts w:hint="eastAsia" w:ascii="仿宋" w:hAnsi="仿宋" w:eastAsia="仿宋" w:cs="仿宋"/>
          <w:color w:val="000000" w:themeColor="text1"/>
          <w:sz w:val="24"/>
          <w:szCs w:val="24"/>
          <w:highlight w:val="none"/>
          <w14:textFill>
            <w14:solidFill>
              <w14:schemeClr w14:val="tx1"/>
            </w14:solidFill>
          </w14:textFill>
        </w:rPr>
        <w:t>达成分包意向协议</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（填写投标供应商名称    ）</w:t>
      </w:r>
      <w:r>
        <w:rPr>
          <w:rFonts w:hint="eastAsia" w:ascii="仿宋" w:hAnsi="仿宋" w:eastAsia="仿宋" w:cs="仿宋"/>
          <w:color w:val="000000" w:themeColor="text1"/>
          <w:sz w:val="24"/>
          <w:szCs w:val="24"/>
          <w:highlight w:val="none"/>
          <w14:textFill>
            <w14:solidFill>
              <w14:schemeClr w14:val="tx1"/>
            </w14:solidFill>
          </w14:textFill>
        </w:rPr>
        <w:t>负责签署投标文件，其所有承诺均认为代表了</w:t>
      </w:r>
      <w:r>
        <w:rPr>
          <w:rFonts w:hint="eastAsia" w:ascii="仿宋" w:hAnsi="仿宋" w:eastAsia="仿宋" w:cs="仿宋"/>
          <w:color w:val="000000" w:themeColor="text1"/>
          <w:sz w:val="24"/>
          <w:szCs w:val="24"/>
          <w:highlight w:val="none"/>
          <w:u w:val="single"/>
          <w14:textFill>
            <w14:solidFill>
              <w14:schemeClr w14:val="tx1"/>
            </w14:solidFill>
          </w14:textFill>
        </w:rPr>
        <w:t>（填写所有分包供应商名称       ）</w:t>
      </w:r>
      <w:r>
        <w:rPr>
          <w:rFonts w:hint="eastAsia" w:ascii="仿宋" w:hAnsi="仿宋" w:eastAsia="仿宋" w:cs="仿宋"/>
          <w:color w:val="000000" w:themeColor="text1"/>
          <w:sz w:val="24"/>
          <w:szCs w:val="24"/>
          <w:highlight w:val="none"/>
          <w14:textFill>
            <w14:solidFill>
              <w14:schemeClr w14:val="tx1"/>
            </w14:solidFill>
          </w14:textFill>
        </w:rPr>
        <w:t>意愿。</w:t>
      </w:r>
    </w:p>
    <w:p w14:paraId="502CF28D">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一、分包内容在采购文件分包要求的范围内，并符合相关法律规定等</w:t>
      </w:r>
    </w:p>
    <w:p w14:paraId="0C122FB0">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二、分包标的及合同占比</w:t>
      </w:r>
    </w:p>
    <w:p w14:paraId="7F708E87">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（填写投标供应商名称    ）</w:t>
      </w:r>
      <w:r>
        <w:rPr>
          <w:rFonts w:hint="eastAsia" w:ascii="仿宋" w:hAnsi="仿宋" w:eastAsia="仿宋" w:cs="仿宋"/>
          <w:color w:val="000000" w:themeColor="text1"/>
          <w:sz w:val="24"/>
          <w:szCs w:val="24"/>
          <w:highlight w:val="none"/>
          <w:lang w:val="zh-CN"/>
          <w14:textFill>
            <w14:solidFill>
              <w14:schemeClr w14:val="tx1"/>
            </w14:solidFill>
          </w14:textFill>
        </w:rPr>
        <w:t>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工作内容1   </w:t>
      </w:r>
      <w:r>
        <w:rPr>
          <w:rFonts w:hint="eastAsia" w:ascii="仿宋" w:hAnsi="仿宋" w:eastAsia="仿宋" w:cs="仿宋"/>
          <w:color w:val="000000" w:themeColor="text1"/>
          <w:sz w:val="24"/>
          <w:szCs w:val="24"/>
          <w:highlight w:val="none"/>
          <w14:textFill>
            <w14:solidFill>
              <w14:schemeClr w14:val="tx1"/>
            </w14:solidFill>
          </w14:textFill>
        </w:rPr>
        <w:t>分包给（填写分包供应商1名称      ）</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（填写分包供应商1名称       ）</w:t>
      </w:r>
      <w:r>
        <w:rPr>
          <w:rFonts w:hint="eastAsia" w:ascii="仿宋" w:hAnsi="仿宋" w:eastAsia="仿宋" w:cs="仿宋"/>
          <w:color w:val="000000" w:themeColor="text1"/>
          <w:sz w:val="24"/>
          <w:szCs w:val="24"/>
          <w:highlight w:val="none"/>
          <w:lang w:val="zh-CN"/>
          <w14:textFill>
            <w14:solidFill>
              <w14:schemeClr w14:val="tx1"/>
            </w14:solidFill>
          </w14:textFill>
        </w:rPr>
        <w:t>具备承</w:t>
      </w:r>
      <w:r>
        <w:rPr>
          <w:rFonts w:hint="eastAsia" w:ascii="仿宋" w:hAnsi="仿宋" w:eastAsia="仿宋" w:cs="仿宋"/>
          <w:color w:val="000000" w:themeColor="text1"/>
          <w:sz w:val="24"/>
          <w:szCs w:val="24"/>
          <w:highlight w:val="none"/>
          <w14:textFill>
            <w14:solidFill>
              <w14:schemeClr w14:val="tx1"/>
            </w14:solidFill>
          </w14:textFill>
        </w:rPr>
        <w:t>担</w:t>
      </w:r>
      <w:r>
        <w:rPr>
          <w:rFonts w:hint="eastAsia" w:ascii="仿宋" w:hAnsi="仿宋" w:eastAsia="仿宋" w:cs="仿宋"/>
          <w:color w:val="000000" w:themeColor="text1"/>
          <w:sz w:val="24"/>
          <w:szCs w:val="24"/>
          <w:highlight w:val="none"/>
          <w:lang w:val="zh-CN"/>
          <w14:textFill>
            <w14:solidFill>
              <w14:schemeClr w14:val="tx1"/>
            </w14:solidFill>
          </w14:textFill>
        </w:rPr>
        <w:t xml:space="preserve">该工作内容的相应资质条件且不再次分包，分包合同份额占到合同总金额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05250D4F">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（填写投标供应商名称    ）</w:t>
      </w:r>
      <w:r>
        <w:rPr>
          <w:rFonts w:hint="eastAsia" w:ascii="仿宋" w:hAnsi="仿宋" w:eastAsia="仿宋" w:cs="仿宋"/>
          <w:color w:val="000000" w:themeColor="text1"/>
          <w:sz w:val="24"/>
          <w:szCs w:val="24"/>
          <w:highlight w:val="none"/>
          <w:lang w:val="zh-CN"/>
          <w14:textFill>
            <w14:solidFill>
              <w14:schemeClr w14:val="tx1"/>
            </w14:solidFill>
          </w14:textFill>
        </w:rPr>
        <w:t>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工作内容2   </w:t>
      </w:r>
      <w:r>
        <w:rPr>
          <w:rFonts w:hint="eastAsia" w:ascii="仿宋" w:hAnsi="仿宋" w:eastAsia="仿宋" w:cs="仿宋"/>
          <w:color w:val="000000" w:themeColor="text1"/>
          <w:sz w:val="24"/>
          <w:szCs w:val="24"/>
          <w:highlight w:val="none"/>
          <w14:textFill>
            <w14:solidFill>
              <w14:schemeClr w14:val="tx1"/>
            </w14:solidFill>
          </w14:textFill>
        </w:rPr>
        <w:t>分包给（填写分包供应商2名称      ）</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（填写分包供应商2名称       ）</w:t>
      </w:r>
      <w:r>
        <w:rPr>
          <w:rFonts w:hint="eastAsia" w:ascii="仿宋" w:hAnsi="仿宋" w:eastAsia="仿宋" w:cs="仿宋"/>
          <w:color w:val="000000" w:themeColor="text1"/>
          <w:sz w:val="24"/>
          <w:szCs w:val="24"/>
          <w:highlight w:val="none"/>
          <w:lang w:val="zh-CN"/>
          <w14:textFill>
            <w14:solidFill>
              <w14:schemeClr w14:val="tx1"/>
            </w14:solidFill>
          </w14:textFill>
        </w:rPr>
        <w:t>具备承</w:t>
      </w:r>
      <w:r>
        <w:rPr>
          <w:rFonts w:hint="eastAsia" w:ascii="仿宋" w:hAnsi="仿宋" w:eastAsia="仿宋" w:cs="仿宋"/>
          <w:color w:val="000000" w:themeColor="text1"/>
          <w:sz w:val="24"/>
          <w:szCs w:val="24"/>
          <w:highlight w:val="none"/>
          <w14:textFill>
            <w14:solidFill>
              <w14:schemeClr w14:val="tx1"/>
            </w14:solidFill>
          </w14:textFill>
        </w:rPr>
        <w:t>担</w:t>
      </w:r>
      <w:r>
        <w:rPr>
          <w:rFonts w:hint="eastAsia" w:ascii="仿宋" w:hAnsi="仿宋" w:eastAsia="仿宋" w:cs="仿宋"/>
          <w:color w:val="000000" w:themeColor="text1"/>
          <w:sz w:val="24"/>
          <w:szCs w:val="24"/>
          <w:highlight w:val="none"/>
          <w:lang w:val="zh-CN"/>
          <w14:textFill>
            <w14:solidFill>
              <w14:schemeClr w14:val="tx1"/>
            </w14:solidFill>
          </w14:textFill>
        </w:rPr>
        <w:t xml:space="preserve">该工作内容的相应资质条件且不再次分包，分包合同份额占到合同总金额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2285EF82">
      <w:pPr>
        <w:pStyle w:val="8"/>
        <w:overflowPunct w:val="0"/>
        <w:spacing w:line="460" w:lineRule="exact"/>
        <w:ind w:left="479" w:leftChars="228" w:firstLine="31" w:firstLineChars="13"/>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6D1244D">
      <w:pPr>
        <w:pStyle w:val="8"/>
        <w:overflowPunct w:val="0"/>
        <w:spacing w:line="460" w:lineRule="exact"/>
        <w:ind w:left="479" w:leftChars="228" w:firstLine="31" w:firstLineChars="13"/>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以上所有分包合同份额合计占到合同总金额的</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1C3C007">
      <w:pPr>
        <w:pStyle w:val="8"/>
        <w:overflowPunct w:val="0"/>
        <w:spacing w:line="460" w:lineRule="exact"/>
        <w:ind w:left="479" w:leftChars="228" w:firstLine="31" w:firstLineChars="13"/>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三、特别约定</w:t>
      </w:r>
    </w:p>
    <w:p w14:paraId="3CCC5329">
      <w:pPr>
        <w:pStyle w:val="8"/>
        <w:overflowPunct w:val="0"/>
        <w:spacing w:line="460" w:lineRule="exact"/>
        <w:ind w:firstLine="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本协议为意向协议，正式协议待中标（成交）后签署，正式协议不再对分包标的和合同占比进行调整。</w:t>
      </w:r>
    </w:p>
    <w:p w14:paraId="7640EB23">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p w14:paraId="509D4F54">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投标供应商名称</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盖公章</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p>
    <w:p w14:paraId="1862645C">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p>
    <w:p w14:paraId="01A9B9E2">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分包供应商</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名称（</w:t>
      </w:r>
      <w:r>
        <w:rPr>
          <w:rFonts w:hint="eastAsia" w:ascii="仿宋" w:hAnsi="仿宋" w:eastAsia="仿宋" w:cs="仿宋"/>
          <w:color w:val="000000" w:themeColor="text1"/>
          <w:sz w:val="24"/>
          <w:szCs w:val="24"/>
          <w:highlight w:val="none"/>
          <w14:textFill>
            <w14:solidFill>
              <w14:schemeClr w14:val="tx1"/>
            </w14:solidFill>
          </w14:textFill>
        </w:rPr>
        <w:t>盖公章</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p>
    <w:p w14:paraId="21BF0085">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p>
    <w:p w14:paraId="41D7F253">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分包供应商</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名称（</w:t>
      </w:r>
      <w:r>
        <w:rPr>
          <w:rFonts w:hint="eastAsia" w:ascii="仿宋" w:hAnsi="仿宋" w:eastAsia="仿宋" w:cs="仿宋"/>
          <w:color w:val="000000" w:themeColor="text1"/>
          <w:sz w:val="24"/>
          <w:szCs w:val="24"/>
          <w:highlight w:val="none"/>
          <w14:textFill>
            <w14:solidFill>
              <w14:schemeClr w14:val="tx1"/>
            </w14:solidFill>
          </w14:textFill>
        </w:rPr>
        <w:t>盖公章</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r>
        <w:rPr>
          <w:rFonts w:hint="eastAsia" w:ascii="仿宋" w:hAnsi="仿宋" w:eastAsia="仿宋" w:cs="仿宋"/>
          <w:color w:val="000000" w:themeColor="text1"/>
          <w:sz w:val="24"/>
          <w:szCs w:val="24"/>
          <w:highlight w:val="none"/>
          <w:lang w:val="zh-CN"/>
          <w14:textFill>
            <w14:solidFill>
              <w14:schemeClr w14:val="tx1"/>
            </w14:solidFill>
          </w14:textFill>
        </w:rPr>
        <w:tab/>
      </w:r>
    </w:p>
    <w:p w14:paraId="4B953A5A">
      <w:pPr>
        <w:pStyle w:val="8"/>
        <w:overflowPunct w:val="0"/>
        <w:spacing w:line="460" w:lineRule="exact"/>
        <w:ind w:firstLine="513" w:firstLineChars="2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p>
    <w:p w14:paraId="310346BB">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日期：  年  月   日</w:t>
      </w:r>
    </w:p>
    <w:p w14:paraId="5E98CA6B">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p>
    <w:p w14:paraId="0CD54451">
      <w:pPr>
        <w:pStyle w:val="8"/>
        <w:overflowPunct w:val="0"/>
        <w:spacing w:line="460" w:lineRule="exact"/>
        <w:ind w:firstLine="513" w:firstLineChars="214"/>
        <w:rPr>
          <w:rFonts w:hint="eastAsia" w:ascii="仿宋" w:hAnsi="仿宋" w:eastAsia="仿宋" w:cs="仿宋"/>
          <w:color w:val="000000" w:themeColor="text1"/>
          <w:sz w:val="24"/>
          <w:szCs w:val="24"/>
          <w:highlight w:val="none"/>
          <w:lang w:val="zh-CN"/>
          <w14:textFill>
            <w14:solidFill>
              <w14:schemeClr w14:val="tx1"/>
            </w14:solidFill>
          </w14:textFill>
        </w:rPr>
      </w:pPr>
    </w:p>
    <w:p w14:paraId="7E3C1136">
      <w:pPr>
        <w:pStyle w:val="33"/>
        <w:spacing w:afterLines="0" w:line="440" w:lineRule="exact"/>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附件6：法定代表人授权委托书</w:t>
      </w:r>
    </w:p>
    <w:p w14:paraId="58ADC41B">
      <w:pPr>
        <w:snapToGrid w:val="0"/>
        <w:spacing w:before="50" w:after="50"/>
        <w:jc w:val="center"/>
        <w:rPr>
          <w:rFonts w:hint="eastAsia" w:ascii="仿宋" w:hAnsi="仿宋" w:eastAsia="仿宋" w:cs="仿宋"/>
          <w:b/>
          <w:color w:val="000000" w:themeColor="text1"/>
          <w:sz w:val="36"/>
          <w:szCs w:val="36"/>
          <w:highlight w:val="none"/>
          <w14:textFill>
            <w14:solidFill>
              <w14:schemeClr w14:val="tx1"/>
            </w14:solidFill>
          </w14:textFill>
        </w:rPr>
      </w:pPr>
    </w:p>
    <w:p w14:paraId="768E1326">
      <w:pPr>
        <w:snapToGrid w:val="0"/>
        <w:spacing w:before="50" w:after="5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法定代表人授权委托书</w:t>
      </w:r>
    </w:p>
    <w:p w14:paraId="3FB1DBE3">
      <w:pPr>
        <w:snapToGrid w:val="0"/>
        <w:spacing w:beforeLines="50" w:after="50" w:line="4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致</w:t>
      </w:r>
      <w:r>
        <w:rPr>
          <w:rFonts w:hint="eastAsia" w:ascii="仿宋" w:hAnsi="仿宋" w:eastAsia="仿宋" w:cs="仿宋"/>
          <w:bCs/>
          <w:color w:val="000000" w:themeColor="text1"/>
          <w:sz w:val="24"/>
          <w:highlight w:val="none"/>
          <w:u w:val="single"/>
          <w14:textFill>
            <w14:solidFill>
              <w14:schemeClr w14:val="tx1"/>
            </w14:solidFill>
          </w14:textFill>
        </w:rPr>
        <w:t>（填写采购人或采购代理机构名称）</w:t>
      </w:r>
      <w:r>
        <w:rPr>
          <w:rFonts w:hint="eastAsia" w:ascii="仿宋" w:hAnsi="仿宋" w:eastAsia="仿宋" w:cs="仿宋"/>
          <w:bCs/>
          <w:color w:val="000000" w:themeColor="text1"/>
          <w:sz w:val="24"/>
          <w:highlight w:val="none"/>
          <w14:textFill>
            <w14:solidFill>
              <w14:schemeClr w14:val="tx1"/>
            </w14:solidFill>
          </w14:textFill>
        </w:rPr>
        <w:t>：</w:t>
      </w:r>
    </w:p>
    <w:p w14:paraId="1C214107">
      <w:pPr>
        <w:snapToGrid w:val="0"/>
        <w:spacing w:beforeLines="50" w:after="50" w:line="46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w:t>
      </w:r>
      <w:r>
        <w:rPr>
          <w:rFonts w:hint="eastAsia" w:ascii="仿宋" w:hAnsi="仿宋" w:eastAsia="仿宋" w:cs="仿宋"/>
          <w:color w:val="000000" w:themeColor="text1"/>
          <w:sz w:val="24"/>
          <w:highlight w:val="none"/>
          <w:u w:val="single"/>
          <w14:textFill>
            <w14:solidFill>
              <w14:schemeClr w14:val="tx1"/>
            </w14:solidFill>
          </w14:textFill>
        </w:rPr>
        <w:t xml:space="preserve">  （姓名） </w:t>
      </w: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投标人</w:t>
      </w:r>
      <w:r>
        <w:rPr>
          <w:rFonts w:hint="eastAsia" w:ascii="仿宋" w:hAnsi="仿宋" w:eastAsia="仿宋" w:cs="仿宋"/>
          <w:color w:val="000000" w:themeColor="text1"/>
          <w:sz w:val="24"/>
          <w:highlight w:val="none"/>
          <w:u w:val="single"/>
          <w14:textFill>
            <w14:solidFill>
              <w14:schemeClr w14:val="tx1"/>
            </w14:solidFill>
          </w14:textFill>
        </w:rPr>
        <w:t xml:space="preserve">或联合体牵头人全称） </w:t>
      </w:r>
      <w:r>
        <w:rPr>
          <w:rFonts w:hint="eastAsia" w:ascii="仿宋" w:hAnsi="仿宋" w:eastAsia="仿宋" w:cs="仿宋"/>
          <w:color w:val="000000" w:themeColor="text1"/>
          <w:sz w:val="24"/>
          <w:highlight w:val="none"/>
          <w14:textFill>
            <w14:solidFill>
              <w14:schemeClr w14:val="tx1"/>
            </w14:solidFill>
          </w14:textFill>
        </w:rPr>
        <w:t xml:space="preserve">的法定代表人，现授权委托 </w:t>
      </w:r>
      <w:r>
        <w:rPr>
          <w:rFonts w:hint="eastAsia" w:ascii="仿宋" w:hAnsi="仿宋" w:eastAsia="仿宋" w:cs="仿宋"/>
          <w:color w:val="000000" w:themeColor="text1"/>
          <w:sz w:val="24"/>
          <w:highlight w:val="none"/>
          <w:u w:val="single"/>
          <w14:textFill>
            <w14:solidFill>
              <w14:schemeClr w14:val="tx1"/>
            </w14:solidFill>
          </w14:textFill>
        </w:rPr>
        <w:t xml:space="preserve"> （姓名） </w:t>
      </w:r>
      <w:r>
        <w:rPr>
          <w:rFonts w:hint="eastAsia" w:ascii="仿宋" w:hAnsi="仿宋" w:eastAsia="仿宋" w:cs="仿宋"/>
          <w:color w:val="000000" w:themeColor="text1"/>
          <w:sz w:val="24"/>
          <w:highlight w:val="none"/>
          <w14:textFill>
            <w14:solidFill>
              <w14:schemeClr w14:val="tx1"/>
            </w14:solidFill>
          </w14:textFill>
        </w:rPr>
        <w:t>为授权代表，以我方的名义参加</w:t>
      </w:r>
      <w:r>
        <w:rPr>
          <w:rFonts w:hint="eastAsia" w:ascii="仿宋" w:hAnsi="仿宋" w:eastAsia="仿宋" w:cs="仿宋"/>
          <w:color w:val="000000" w:themeColor="text1"/>
          <w:sz w:val="24"/>
          <w:highlight w:val="none"/>
          <w:u w:val="single"/>
          <w14:textFill>
            <w14:solidFill>
              <w14:schemeClr w14:val="tx1"/>
            </w14:solidFill>
          </w14:textFill>
        </w:rPr>
        <w:t xml:space="preserve">   （项目名称及编号）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活动，并代表我方全权办理针对上述项目的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、评审、签约等具体事务和签署相关文件。我方对授权代表的签名事项负全部认可并承担责任。</w:t>
      </w:r>
    </w:p>
    <w:p w14:paraId="60D92C0A">
      <w:pPr>
        <w:snapToGrid w:val="0"/>
        <w:spacing w:beforeLines="50" w:after="50" w:line="46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在撤销授权的书面通知以前，本授权书一直有效。授权代表在授权书有效期内签署的所有文件不因授权的撤销而失效。</w:t>
      </w:r>
    </w:p>
    <w:p w14:paraId="0AC4B85D">
      <w:pPr>
        <w:snapToGrid w:val="0"/>
        <w:spacing w:beforeLines="50" w:after="50" w:line="46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授权代表无转委托权，特此委托。</w:t>
      </w:r>
    </w:p>
    <w:p w14:paraId="3BD4D209">
      <w:pPr>
        <w:snapToGrid w:val="0"/>
        <w:spacing w:beforeLines="50" w:after="50" w:line="460" w:lineRule="exact"/>
        <w:ind w:firstLine="480"/>
        <w:rPr>
          <w:rFonts w:hint="eastAsia" w:ascii="仿宋" w:hAnsi="仿宋" w:eastAsia="仿宋" w:cs="仿宋"/>
          <w:color w:val="000000" w:themeColor="text1"/>
          <w:sz w:val="24"/>
          <w:highlight w:val="none"/>
          <w14:textFill>
            <w14:solidFill>
              <w14:schemeClr w14:val="tx1"/>
            </w14:solidFill>
          </w14:textFill>
        </w:rPr>
      </w:pPr>
    </w:p>
    <w:p w14:paraId="31100F57">
      <w:pPr>
        <w:snapToGrid w:val="0"/>
        <w:spacing w:beforeLines="50" w:after="50" w:line="4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授权代表签字（或盖章）：      </w:t>
      </w:r>
    </w:p>
    <w:p w14:paraId="5F64E79B">
      <w:pPr>
        <w:snapToGrid w:val="0"/>
        <w:spacing w:beforeLines="50" w:after="50" w:line="4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授权代表身份证号码：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C21FB80">
      <w:pPr>
        <w:snapToGrid w:val="0"/>
        <w:spacing w:beforeLines="50" w:after="50" w:line="460" w:lineRule="exact"/>
        <w:rPr>
          <w:rFonts w:hint="eastAsia" w:ascii="仿宋" w:hAnsi="仿宋" w:eastAsia="仿宋" w:cs="仿宋"/>
          <w:color w:val="000000" w:themeColor="text1"/>
          <w:sz w:val="24"/>
          <w:highlight w:val="none"/>
          <w14:textFill>
            <w14:solidFill>
              <w14:schemeClr w14:val="tx1"/>
            </w14:solidFill>
          </w14:textFill>
        </w:rPr>
      </w:pPr>
    </w:p>
    <w:p w14:paraId="48F86C4B">
      <w:pPr>
        <w:snapToGrid w:val="0"/>
        <w:spacing w:beforeLines="50" w:after="50" w:line="460" w:lineRule="exac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法定代表人签字（或盖章）：</w:t>
      </w:r>
    </w:p>
    <w:p w14:paraId="7BB54AC6">
      <w:pPr>
        <w:snapToGrid w:val="0"/>
        <w:spacing w:beforeLines="50" w:after="50" w:line="4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法定代表人身份证号码：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71E349B">
      <w:pPr>
        <w:snapToGrid w:val="0"/>
        <w:spacing w:beforeLines="50" w:after="50" w:line="460" w:lineRule="exact"/>
        <w:rPr>
          <w:rFonts w:hint="eastAsia" w:ascii="仿宋" w:hAnsi="仿宋" w:eastAsia="仿宋" w:cs="仿宋"/>
          <w:color w:val="000000" w:themeColor="text1"/>
          <w:sz w:val="24"/>
          <w:highlight w:val="none"/>
          <w14:textFill>
            <w14:solidFill>
              <w14:schemeClr w14:val="tx1"/>
            </w14:solidFill>
          </w14:textFill>
        </w:rPr>
      </w:pPr>
    </w:p>
    <w:p w14:paraId="466177CE">
      <w:pPr>
        <w:snapToGrid w:val="0"/>
        <w:spacing w:beforeLines="50" w:after="50" w:line="4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FF018B8">
      <w:pPr>
        <w:snapToGrid w:val="0"/>
        <w:spacing w:beforeLines="50" w:after="50" w:line="460" w:lineRule="exac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供应商全称（盖公章）：            日  期：</w:t>
      </w:r>
      <w:r>
        <w:rPr>
          <w:rFonts w:hint="eastAsia" w:ascii="仿宋" w:hAnsi="仿宋" w:eastAsia="仿宋" w:cs="仿宋"/>
          <w:color w:val="000000" w:themeColor="text1"/>
          <w:sz w:val="24"/>
          <w:highlight w:val="none"/>
          <w:u w:val="single"/>
          <w14:textFill>
            <w14:solidFill>
              <w14:schemeClr w14:val="tx1"/>
            </w14:solidFill>
          </w14:textFill>
        </w:rPr>
        <w:t xml:space="preserve">     年   月  日</w:t>
      </w:r>
    </w:p>
    <w:p w14:paraId="1C4E3C2A">
      <w:pPr>
        <w:widowControl/>
        <w:jc w:val="left"/>
        <w:rPr>
          <w:rFonts w:hint="eastAsia" w:ascii="仿宋" w:hAnsi="仿宋" w:eastAsia="仿宋" w:cs="仿宋"/>
          <w:color w:val="000000" w:themeColor="text1"/>
          <w:sz w:val="24"/>
          <w:highlight w:val="none"/>
          <w:u w:val="single"/>
          <w14:textFill>
            <w14:solidFill>
              <w14:schemeClr w14:val="tx1"/>
            </w14:solidFill>
          </w14:textFill>
        </w:rPr>
      </w:pPr>
    </w:p>
    <w:p w14:paraId="75D2E752">
      <w:pPr>
        <w:snapToGrid w:val="0"/>
        <w:spacing w:before="50" w:after="50"/>
        <w:jc w:val="left"/>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友情提示：</w:t>
      </w:r>
      <w:r>
        <w:rPr>
          <w:rFonts w:hint="eastAsia" w:ascii="仿宋" w:hAnsi="仿宋" w:eastAsia="仿宋" w:cs="仿宋"/>
          <w:b/>
          <w:bCs/>
          <w:color w:val="000000" w:themeColor="text1"/>
          <w:sz w:val="24"/>
          <w:highlight w:val="none"/>
          <w:u w:val="single"/>
          <w14:textFill>
            <w14:solidFill>
              <w14:schemeClr w14:val="tx1"/>
            </w14:solidFill>
          </w14:textFill>
        </w:rPr>
        <w:t>1、请仔细核对身份证号码，若填写错误，作无效</w:t>
      </w:r>
      <w:r>
        <w:rPr>
          <w:rFonts w:hint="eastAsia" w:ascii="仿宋" w:hAnsi="仿宋" w:eastAsia="仿宋" w:cs="仿宋"/>
          <w:b/>
          <w:bCs/>
          <w:color w:val="000000" w:themeColor="text1"/>
          <w:sz w:val="24"/>
          <w:highlight w:val="none"/>
          <w:u w:val="single"/>
          <w:lang w:eastAsia="zh-CN"/>
          <w14:textFill>
            <w14:solidFill>
              <w14:schemeClr w14:val="tx1"/>
            </w14:solidFill>
          </w14:textFill>
        </w:rPr>
        <w:t>投标</w:t>
      </w:r>
      <w:r>
        <w:rPr>
          <w:rFonts w:hint="eastAsia" w:ascii="仿宋" w:hAnsi="仿宋" w:eastAsia="仿宋" w:cs="仿宋"/>
          <w:b/>
          <w:bCs/>
          <w:color w:val="000000" w:themeColor="text1"/>
          <w:sz w:val="24"/>
          <w:highlight w:val="none"/>
          <w:u w:val="single"/>
          <w14:textFill>
            <w14:solidFill>
              <w14:schemeClr w14:val="tx1"/>
            </w14:solidFill>
          </w14:textFill>
        </w:rPr>
        <w:t>处理。</w:t>
      </w:r>
    </w:p>
    <w:p w14:paraId="0216927B">
      <w:pPr>
        <w:snapToGrid w:val="0"/>
        <w:spacing w:before="50" w:after="50"/>
        <w:ind w:left="1558" w:leftChars="570" w:hanging="361" w:hangingChars="150"/>
        <w:jc w:val="left"/>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2、联合体</w:t>
      </w:r>
      <w:r>
        <w:rPr>
          <w:rFonts w:hint="eastAsia" w:ascii="仿宋" w:hAnsi="仿宋" w:eastAsia="仿宋" w:cs="仿宋"/>
          <w:b/>
          <w:bCs/>
          <w:color w:val="000000" w:themeColor="text1"/>
          <w:sz w:val="24"/>
          <w:highlight w:val="none"/>
          <w:u w:val="single"/>
          <w:lang w:eastAsia="zh-CN"/>
          <w14:textFill>
            <w14:solidFill>
              <w14:schemeClr w14:val="tx1"/>
            </w14:solidFill>
          </w14:textFill>
        </w:rPr>
        <w:t>投标的</w:t>
      </w:r>
      <w:r>
        <w:rPr>
          <w:rFonts w:hint="eastAsia" w:ascii="仿宋" w:hAnsi="仿宋" w:eastAsia="仿宋" w:cs="仿宋"/>
          <w:b/>
          <w:bCs/>
          <w:color w:val="000000" w:themeColor="text1"/>
          <w:sz w:val="24"/>
          <w:highlight w:val="none"/>
          <w:u w:val="single"/>
          <w14:textFill>
            <w14:solidFill>
              <w14:schemeClr w14:val="tx1"/>
            </w14:solidFill>
          </w14:textFill>
        </w:rPr>
        <w:t>，需提供联合体牵头人的法定代表人授权委托书，否则作无效</w:t>
      </w:r>
      <w:r>
        <w:rPr>
          <w:rFonts w:hint="eastAsia" w:ascii="仿宋" w:hAnsi="仿宋" w:eastAsia="仿宋" w:cs="仿宋"/>
          <w:b/>
          <w:bCs/>
          <w:color w:val="000000" w:themeColor="text1"/>
          <w:sz w:val="24"/>
          <w:highlight w:val="none"/>
          <w:u w:val="single"/>
          <w:lang w:eastAsia="zh-CN"/>
          <w14:textFill>
            <w14:solidFill>
              <w14:schemeClr w14:val="tx1"/>
            </w14:solidFill>
          </w14:textFill>
        </w:rPr>
        <w:t>投标</w:t>
      </w:r>
      <w:r>
        <w:rPr>
          <w:rFonts w:hint="eastAsia" w:ascii="仿宋" w:hAnsi="仿宋" w:eastAsia="仿宋" w:cs="仿宋"/>
          <w:b/>
          <w:bCs/>
          <w:color w:val="000000" w:themeColor="text1"/>
          <w:sz w:val="24"/>
          <w:highlight w:val="none"/>
          <w:u w:val="single"/>
          <w14:textFill>
            <w14:solidFill>
              <w14:schemeClr w14:val="tx1"/>
            </w14:solidFill>
          </w14:textFill>
        </w:rPr>
        <w:t>处理。</w:t>
      </w:r>
    </w:p>
    <w:p w14:paraId="23100F0F">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7AF4ED4A">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3570ECA2">
      <w:pPr>
        <w:pStyle w:val="33"/>
        <w:spacing w:afterLines="0" w:line="440" w:lineRule="exact"/>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附件7：法定代表人及其授权代表身份证</w:t>
      </w:r>
    </w:p>
    <w:p w14:paraId="6E220048">
      <w:pPr>
        <w:pStyle w:val="33"/>
        <w:spacing w:afterLines="0" w:line="440" w:lineRule="exact"/>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p>
    <w:p w14:paraId="5AE02F47">
      <w:pPr>
        <w:pStyle w:val="33"/>
        <w:spacing w:afterLines="0" w:line="440" w:lineRule="exact"/>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p>
    <w:p w14:paraId="6F05AC6E">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制作说明：</w:t>
      </w:r>
    </w:p>
    <w:p w14:paraId="0CE52A94">
      <w:pPr>
        <w:pStyle w:val="33"/>
        <w:numPr>
          <w:ilvl w:val="0"/>
          <w:numId w:val="11"/>
        </w:numPr>
        <w:spacing w:afterLines="0" w:line="440" w:lineRule="exact"/>
        <w:ind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提供身份证原件正反两面的彩色图片，内容清晰可辨，加盖单位CA签章，否则视为无效</w:t>
      </w:r>
      <w:r>
        <w:rPr>
          <w:rFonts w:hint="eastAsia" w:ascii="仿宋" w:hAnsi="仿宋" w:eastAsia="仿宋" w:cs="仿宋"/>
          <w:color w:val="000000" w:themeColor="text1"/>
          <w:sz w:val="28"/>
          <w:szCs w:val="28"/>
          <w:highlight w:val="none"/>
          <w:lang w:eastAsia="zh-CN"/>
          <w14:textFill>
            <w14:solidFill>
              <w14:schemeClr w14:val="tx1"/>
            </w14:solidFill>
          </w14:textFill>
        </w:rPr>
        <w:t>投标</w:t>
      </w:r>
      <w:r>
        <w:rPr>
          <w:rFonts w:hint="eastAsia" w:ascii="仿宋" w:hAnsi="仿宋" w:eastAsia="仿宋" w:cs="仿宋"/>
          <w:color w:val="000000" w:themeColor="text1"/>
          <w:sz w:val="28"/>
          <w:szCs w:val="28"/>
          <w:highlight w:val="none"/>
          <w14:textFill>
            <w14:solidFill>
              <w14:schemeClr w14:val="tx1"/>
            </w14:solidFill>
          </w14:textFill>
        </w:rPr>
        <w:t>。</w:t>
      </w:r>
    </w:p>
    <w:p w14:paraId="231A816E">
      <w:pPr>
        <w:pStyle w:val="33"/>
        <w:numPr>
          <w:ilvl w:val="0"/>
          <w:numId w:val="11"/>
        </w:numPr>
        <w:spacing w:afterLines="0" w:line="440" w:lineRule="exact"/>
        <w:ind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联合体</w:t>
      </w:r>
      <w:r>
        <w:rPr>
          <w:rFonts w:hint="eastAsia" w:ascii="仿宋" w:hAnsi="仿宋" w:eastAsia="仿宋" w:cs="仿宋"/>
          <w:color w:val="000000" w:themeColor="text1"/>
          <w:sz w:val="28"/>
          <w:szCs w:val="28"/>
          <w:highlight w:val="none"/>
          <w:lang w:eastAsia="zh-CN"/>
          <w14:textFill>
            <w14:solidFill>
              <w14:schemeClr w14:val="tx1"/>
            </w14:solidFill>
          </w14:textFill>
        </w:rPr>
        <w:t>投标的</w:t>
      </w:r>
      <w:r>
        <w:rPr>
          <w:rFonts w:hint="eastAsia" w:ascii="仿宋" w:hAnsi="仿宋" w:eastAsia="仿宋" w:cs="仿宋"/>
          <w:color w:val="000000" w:themeColor="text1"/>
          <w:sz w:val="28"/>
          <w:szCs w:val="28"/>
          <w:highlight w:val="none"/>
          <w14:textFill>
            <w14:solidFill>
              <w14:schemeClr w14:val="tx1"/>
            </w14:solidFill>
          </w14:textFill>
        </w:rPr>
        <w:t>，提供联合体牵头人的法定代表人及其授权代表身份证。</w:t>
      </w:r>
    </w:p>
    <w:p w14:paraId="40D0F9AD">
      <w:pPr>
        <w:pStyle w:val="33"/>
        <w:numPr>
          <w:ilvl w:val="0"/>
          <w:numId w:val="11"/>
        </w:numPr>
        <w:spacing w:afterLines="0" w:line="440" w:lineRule="exact"/>
        <w:ind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个体工商户参与</w:t>
      </w:r>
      <w:r>
        <w:rPr>
          <w:rFonts w:hint="eastAsia" w:ascii="仿宋" w:hAnsi="仿宋" w:eastAsia="仿宋" w:cs="仿宋"/>
          <w:color w:val="000000" w:themeColor="text1"/>
          <w:sz w:val="28"/>
          <w:szCs w:val="28"/>
          <w:highlight w:val="none"/>
          <w:lang w:eastAsia="zh-CN"/>
          <w14:textFill>
            <w14:solidFill>
              <w14:schemeClr w14:val="tx1"/>
            </w14:solidFill>
          </w14:textFill>
        </w:rPr>
        <w:t>投标的</w:t>
      </w:r>
      <w:r>
        <w:rPr>
          <w:rFonts w:hint="eastAsia" w:ascii="仿宋" w:hAnsi="仿宋" w:eastAsia="仿宋" w:cs="仿宋"/>
          <w:color w:val="000000" w:themeColor="text1"/>
          <w:sz w:val="28"/>
          <w:szCs w:val="28"/>
          <w:highlight w:val="none"/>
          <w14:textFill>
            <w14:solidFill>
              <w14:schemeClr w14:val="tx1"/>
            </w14:solidFill>
          </w14:textFill>
        </w:rPr>
        <w:t>提供经营者本人的身份证。</w:t>
      </w:r>
    </w:p>
    <w:p w14:paraId="3D144FBF">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035A5C93">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69977096">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16049902">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58A7F4F7">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7970FFBD">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63E6F4DC">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714556C1">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1B7A3B52">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59E0CE86">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304636C5">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0747CC42">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53826749">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0EA728E3">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0ED5852">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B9D87B7">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1A4426FA">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3A020566">
      <w:pPr>
        <w:pStyle w:val="33"/>
        <w:spacing w:afterLines="0" w:line="44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7DFEF4D">
      <w:pPr>
        <w:snapToGrid w:val="0"/>
        <w:spacing w:beforeLines="50" w:after="50"/>
        <w:jc w:val="left"/>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br w:type="page"/>
      </w:r>
      <w:r>
        <w:rPr>
          <w:rFonts w:hint="eastAsia" w:ascii="仿宋" w:hAnsi="仿宋" w:eastAsia="仿宋" w:cs="仿宋"/>
          <w:b/>
          <w:bCs/>
          <w:color w:val="000000" w:themeColor="text1"/>
          <w:sz w:val="30"/>
          <w:szCs w:val="30"/>
          <w:highlight w:val="none"/>
          <w14:textFill>
            <w14:solidFill>
              <w14:schemeClr w14:val="tx1"/>
            </w14:solidFill>
          </w14:textFill>
        </w:rPr>
        <w:t>附件8</w:t>
      </w:r>
      <w:r>
        <w:rPr>
          <w:rFonts w:hint="eastAsia" w:ascii="仿宋" w:hAnsi="仿宋" w:eastAsia="仿宋" w:cs="仿宋"/>
          <w:b/>
          <w:color w:val="000000" w:themeColor="text1"/>
          <w:sz w:val="30"/>
          <w:szCs w:val="30"/>
          <w:highlight w:val="none"/>
          <w14:textFill>
            <w14:solidFill>
              <w14:schemeClr w14:val="tx1"/>
            </w14:solidFill>
          </w14:textFill>
        </w:rPr>
        <w:t>：商务和技术文件封面</w:t>
      </w:r>
    </w:p>
    <w:p w14:paraId="7336BAAE">
      <w:pPr>
        <w:snapToGrid w:val="0"/>
        <w:spacing w:beforeLines="50" w:after="50"/>
        <w:jc w:val="right"/>
        <w:rPr>
          <w:rFonts w:hint="eastAsia" w:ascii="仿宋" w:hAnsi="仿宋" w:eastAsia="仿宋" w:cs="仿宋"/>
          <w:b/>
          <w:color w:val="000000" w:themeColor="text1"/>
          <w:sz w:val="30"/>
          <w:szCs w:val="30"/>
          <w:highlight w:val="none"/>
          <w14:textFill>
            <w14:solidFill>
              <w14:schemeClr w14:val="tx1"/>
            </w14:solidFill>
          </w14:textFill>
        </w:rPr>
      </w:pPr>
    </w:p>
    <w:p w14:paraId="416BE526">
      <w:pPr>
        <w:snapToGrid w:val="0"/>
        <w:spacing w:beforeLines="50" w:after="50"/>
        <w:jc w:val="right"/>
        <w:rPr>
          <w:rFonts w:hint="eastAsia" w:ascii="仿宋" w:hAnsi="仿宋" w:eastAsia="仿宋" w:cs="仿宋"/>
          <w:bCs/>
          <w:color w:val="000000" w:themeColor="text1"/>
          <w:sz w:val="30"/>
          <w:szCs w:val="30"/>
          <w:highlight w:val="none"/>
          <w14:textFill>
            <w14:solidFill>
              <w14:schemeClr w14:val="tx1"/>
            </w14:solidFill>
          </w14:textFill>
        </w:rPr>
      </w:pPr>
    </w:p>
    <w:p w14:paraId="1AEDC4C5">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项目名称：</w:t>
      </w:r>
    </w:p>
    <w:p w14:paraId="3AFD6A0A">
      <w:pPr>
        <w:spacing w:beforeLines="100" w:line="400" w:lineRule="exact"/>
        <w:rPr>
          <w:rFonts w:hint="eastAsia" w:ascii="仿宋" w:hAnsi="仿宋" w:eastAsia="仿宋" w:cs="仿宋"/>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p>
    <w:p w14:paraId="418D9ED4">
      <w:pPr>
        <w:spacing w:beforeLines="100" w:line="400" w:lineRule="exac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标项：</w:t>
      </w:r>
    </w:p>
    <w:p w14:paraId="0A6348F6">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商</w:t>
      </w:r>
    </w:p>
    <w:p w14:paraId="7DB1781D">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务</w:t>
      </w:r>
    </w:p>
    <w:p w14:paraId="430EF967">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和</w:t>
      </w:r>
    </w:p>
    <w:p w14:paraId="22AB2A92">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技</w:t>
      </w:r>
    </w:p>
    <w:p w14:paraId="1914DC93">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术</w:t>
      </w:r>
    </w:p>
    <w:p w14:paraId="16252F2C">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文</w:t>
      </w:r>
    </w:p>
    <w:p w14:paraId="70C540C3">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件</w:t>
      </w:r>
    </w:p>
    <w:p w14:paraId="4DD2C62E">
      <w:pPr>
        <w:spacing w:line="500" w:lineRule="exact"/>
        <w:ind w:right="7"/>
        <w:jc w:val="center"/>
        <w:rPr>
          <w:rFonts w:hint="eastAsia" w:ascii="仿宋" w:hAnsi="仿宋" w:eastAsia="仿宋" w:cs="仿宋"/>
          <w:color w:val="000000" w:themeColor="text1"/>
          <w:sz w:val="36"/>
          <w:szCs w:val="36"/>
          <w:highlight w:val="none"/>
          <w14:textFill>
            <w14:solidFill>
              <w14:schemeClr w14:val="tx1"/>
            </w14:solidFill>
          </w14:textFill>
        </w:rPr>
      </w:pPr>
    </w:p>
    <w:p w14:paraId="21F081B7">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供应商名称（盖章）：</w:t>
      </w:r>
    </w:p>
    <w:p w14:paraId="15185FDA">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地    址：</w:t>
      </w:r>
    </w:p>
    <w:p w14:paraId="2549D057">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日期：</w:t>
      </w:r>
    </w:p>
    <w:p w14:paraId="25C75E47">
      <w:pPr>
        <w:snapToGrid w:val="0"/>
        <w:spacing w:beforeLines="50" w:after="5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附件9：商务和技术文件目录</w:t>
      </w:r>
    </w:p>
    <w:p w14:paraId="5D9C4809">
      <w:pPr>
        <w:snapToGrid w:val="0"/>
        <w:spacing w:beforeLines="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目 录</w:t>
      </w:r>
    </w:p>
    <w:p w14:paraId="36C9891A">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62" w:name="_Toc64369789"/>
      <w:r>
        <w:rPr>
          <w:rFonts w:hint="eastAsia" w:ascii="仿宋" w:hAnsi="仿宋" w:eastAsia="仿宋" w:cs="仿宋"/>
          <w:color w:val="000000" w:themeColor="text1"/>
          <w:highlight w:val="none"/>
          <w14:textFill>
            <w14:solidFill>
              <w14:schemeClr w14:val="tx1"/>
            </w14:solidFill>
          </w14:textFill>
        </w:rPr>
        <w:t>1.项目明细清单………………………………………………………</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bookmarkEnd w:id="62"/>
    </w:p>
    <w:p w14:paraId="77E151EC">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63" w:name="_Toc64369790"/>
      <w:r>
        <w:rPr>
          <w:rFonts w:hint="eastAsia" w:ascii="仿宋" w:hAnsi="仿宋" w:eastAsia="仿宋" w:cs="仿宋"/>
          <w:color w:val="000000" w:themeColor="text1"/>
          <w:highlight w:val="none"/>
          <w14:textFill>
            <w14:solidFill>
              <w14:schemeClr w14:val="tx1"/>
            </w14:solidFill>
          </w14:textFill>
        </w:rPr>
        <w:t>2.技术响应表……………………………………………………………………（页码）</w:t>
      </w:r>
      <w:bookmarkEnd w:id="63"/>
    </w:p>
    <w:p w14:paraId="148FF7FC">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64" w:name="_Toc64369791"/>
      <w:r>
        <w:rPr>
          <w:rFonts w:hint="eastAsia" w:ascii="仿宋" w:hAnsi="仿宋" w:eastAsia="仿宋" w:cs="仿宋"/>
          <w:color w:val="000000" w:themeColor="text1"/>
          <w:highlight w:val="none"/>
          <w14:textFill>
            <w14:solidFill>
              <w14:schemeClr w14:val="tx1"/>
            </w14:solidFill>
          </w14:textFill>
        </w:rPr>
        <w:t>3.商务响应表……………………………………………………………………（页码）</w:t>
      </w:r>
      <w:bookmarkEnd w:id="64"/>
    </w:p>
    <w:p w14:paraId="702EFA46">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65" w:name="_Toc64369792"/>
      <w:r>
        <w:rPr>
          <w:rFonts w:hint="eastAsia" w:ascii="仿宋" w:hAnsi="仿宋" w:eastAsia="仿宋" w:cs="仿宋"/>
          <w:color w:val="000000" w:themeColor="text1"/>
          <w:highlight w:val="none"/>
          <w14:textFill>
            <w14:solidFill>
              <w14:schemeClr w14:val="tx1"/>
            </w14:solidFill>
          </w14:textFill>
        </w:rPr>
        <w:t>4.项目实施方案………………………………………………………</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bookmarkEnd w:id="65"/>
    </w:p>
    <w:p w14:paraId="4FEF2228">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66" w:name="_Toc64369793"/>
      <w:r>
        <w:rPr>
          <w:rFonts w:hint="eastAsia" w:ascii="仿宋" w:hAnsi="仿宋" w:eastAsia="仿宋" w:cs="仿宋"/>
          <w:color w:val="000000" w:themeColor="text1"/>
          <w:highlight w:val="none"/>
          <w14:textFill>
            <w14:solidFill>
              <w14:schemeClr w14:val="tx1"/>
            </w14:solidFill>
          </w14:textFill>
        </w:rPr>
        <w:t>5.项目实施人员清单…………………………………………………</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bookmarkEnd w:id="66"/>
    </w:p>
    <w:p w14:paraId="62A70463">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67" w:name="_Toc64369794"/>
      <w:r>
        <w:rPr>
          <w:rFonts w:hint="eastAsia" w:ascii="仿宋" w:hAnsi="仿宋" w:eastAsia="仿宋" w:cs="仿宋"/>
          <w:color w:val="000000" w:themeColor="text1"/>
          <w:highlight w:val="none"/>
          <w:lang w:val="zh-CN"/>
          <w14:textFill>
            <w14:solidFill>
              <w14:schemeClr w14:val="tx1"/>
            </w14:solidFill>
          </w14:textFill>
        </w:rPr>
        <w:t>6.</w:t>
      </w:r>
      <w:bookmarkEnd w:id="67"/>
      <w:bookmarkStart w:id="68" w:name="_Toc64369796"/>
      <w:r>
        <w:rPr>
          <w:rFonts w:hint="eastAsia" w:ascii="仿宋" w:hAnsi="仿宋" w:eastAsia="仿宋" w:cs="仿宋"/>
          <w:color w:val="000000" w:themeColor="text1"/>
          <w:highlight w:val="none"/>
          <w14:textFill>
            <w14:solidFill>
              <w14:schemeClr w14:val="tx1"/>
            </w14:solidFill>
          </w14:textFill>
        </w:rPr>
        <w:t>类似业绩一览表（附业绩证明材料）</w:t>
      </w:r>
      <w:r>
        <w:rPr>
          <w:rFonts w:hint="eastAsia" w:ascii="仿宋" w:hAnsi="仿宋" w:eastAsia="仿宋" w:cs="仿宋"/>
          <w:color w:val="000000" w:themeColor="text1"/>
          <w:szCs w:val="20"/>
          <w:highlight w:val="none"/>
          <w14:textFill>
            <w14:solidFill>
              <w14:schemeClr w14:val="tx1"/>
            </w14:solidFill>
          </w14:textFill>
        </w:rPr>
        <w:t>（如有）</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bookmarkEnd w:id="68"/>
    </w:p>
    <w:p w14:paraId="4A94C99E">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69" w:name="_Toc64369797"/>
      <w:r>
        <w:rPr>
          <w:rFonts w:hint="eastAsia" w:ascii="仿宋" w:hAnsi="仿宋" w:eastAsia="仿宋" w:cs="仿宋"/>
          <w:color w:val="000000" w:themeColor="text1"/>
          <w:highlight w:val="none"/>
          <w14:textFill>
            <w14:solidFill>
              <w14:schemeClr w14:val="tx1"/>
            </w14:solidFill>
          </w14:textFill>
        </w:rPr>
        <w:t>7.享受政府采购政策性规定情况表（如有）……………………………………（页码）</w:t>
      </w:r>
      <w:r>
        <w:rPr>
          <w:rFonts w:hint="eastAsia" w:ascii="仿宋" w:hAnsi="仿宋" w:eastAsia="仿宋" w:cs="仿宋"/>
          <w:color w:val="000000" w:themeColor="text1"/>
          <w:highlight w:val="none"/>
          <w:lang w:val="zh-CN"/>
          <w14:textFill>
            <w14:solidFill>
              <w14:schemeClr w14:val="tx1"/>
            </w14:solidFill>
          </w14:textFill>
        </w:rPr>
        <w:t>8.优惠条件及其他额外承诺………………………………</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bookmarkEnd w:id="69"/>
    </w:p>
    <w:p w14:paraId="1F84D276">
      <w:pPr>
        <w:pStyle w:val="50"/>
        <w:spacing w:line="360" w:lineRule="auto"/>
        <w:ind w:firstLine="0" w:firstLineChars="0"/>
        <w:jc w:val="left"/>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9.</w:t>
      </w:r>
      <w:r>
        <w:rPr>
          <w:rFonts w:hint="eastAsia" w:ascii="仿宋" w:hAnsi="仿宋" w:eastAsia="仿宋" w:cs="仿宋"/>
          <w:bCs/>
          <w:color w:val="000000" w:themeColor="text1"/>
          <w:highlight w:val="none"/>
          <w:lang w:val="zh-CN"/>
          <w14:textFill>
            <w14:solidFill>
              <w14:schemeClr w14:val="tx1"/>
            </w14:solidFill>
          </w14:textFill>
        </w:rPr>
        <w:t>评分细则中要求提供的其他资料</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17B497B7">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70" w:name="_Toc64369798"/>
      <w:r>
        <w:rPr>
          <w:rFonts w:hint="eastAsia" w:ascii="仿宋" w:hAnsi="仿宋" w:eastAsia="仿宋" w:cs="仿宋"/>
          <w:color w:val="000000" w:themeColor="text1"/>
          <w:highlight w:val="none"/>
          <w:lang w:val="zh-CN"/>
          <w14:textFill>
            <w14:solidFill>
              <w14:schemeClr w14:val="tx1"/>
            </w14:solidFill>
          </w14:textFill>
        </w:rPr>
        <w:t>10.其他商务技术（资信）文件或说明……………………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bookmarkEnd w:id="70"/>
    </w:p>
    <w:p w14:paraId="24EF6A47">
      <w:pPr>
        <w:pStyle w:val="51"/>
        <w:numPr>
          <w:ilvl w:val="0"/>
          <w:numId w:val="0"/>
        </w:numPr>
        <w:rPr>
          <w:rFonts w:hint="eastAsia" w:ascii="仿宋" w:hAnsi="仿宋" w:eastAsia="仿宋" w:cs="仿宋"/>
          <w:color w:val="000000" w:themeColor="text1"/>
          <w:highlight w:val="none"/>
          <w14:textFill>
            <w14:solidFill>
              <w14:schemeClr w14:val="tx1"/>
            </w14:solidFill>
          </w14:textFill>
        </w:rPr>
      </w:pPr>
    </w:p>
    <w:p w14:paraId="348DA72A">
      <w:pPr>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注：以上文件供应商可以在本招标文件提供的格式范本基础上适当微调，使得内容更加完备。制作加密电子投标文件时做好关联点设置。</w:t>
      </w:r>
    </w:p>
    <w:p w14:paraId="796B2849">
      <w:pPr>
        <w:rPr>
          <w:rFonts w:hint="eastAsia" w:ascii="仿宋" w:hAnsi="仿宋" w:eastAsia="仿宋" w:cs="仿宋"/>
          <w:color w:val="000000" w:themeColor="text1"/>
          <w:highlight w:val="none"/>
          <w14:textFill>
            <w14:solidFill>
              <w14:schemeClr w14:val="tx1"/>
            </w14:solidFill>
          </w14:textFill>
        </w:rPr>
      </w:pPr>
    </w:p>
    <w:p w14:paraId="70C8C6D1">
      <w:pPr>
        <w:rPr>
          <w:rFonts w:hint="eastAsia" w:ascii="仿宋" w:hAnsi="仿宋" w:eastAsia="仿宋" w:cs="仿宋"/>
          <w:color w:val="000000" w:themeColor="text1"/>
          <w:highlight w:val="none"/>
          <w14:textFill>
            <w14:solidFill>
              <w14:schemeClr w14:val="tx1"/>
            </w14:solidFill>
          </w14:textFill>
        </w:rPr>
      </w:pPr>
    </w:p>
    <w:p w14:paraId="0676398D">
      <w:pPr>
        <w:rPr>
          <w:rFonts w:hint="eastAsia" w:ascii="仿宋" w:hAnsi="仿宋" w:eastAsia="仿宋" w:cs="仿宋"/>
          <w:color w:val="000000" w:themeColor="text1"/>
          <w:highlight w:val="none"/>
          <w14:textFill>
            <w14:solidFill>
              <w14:schemeClr w14:val="tx1"/>
            </w14:solidFill>
          </w14:textFill>
        </w:rPr>
      </w:pPr>
    </w:p>
    <w:p w14:paraId="10568650">
      <w:pPr>
        <w:rPr>
          <w:rFonts w:hint="eastAsia" w:ascii="仿宋" w:hAnsi="仿宋" w:eastAsia="仿宋" w:cs="仿宋"/>
          <w:color w:val="000000" w:themeColor="text1"/>
          <w:highlight w:val="none"/>
          <w14:textFill>
            <w14:solidFill>
              <w14:schemeClr w14:val="tx1"/>
            </w14:solidFill>
          </w14:textFill>
        </w:rPr>
      </w:pPr>
    </w:p>
    <w:p w14:paraId="6680857B">
      <w:pPr>
        <w:rPr>
          <w:rFonts w:hint="eastAsia" w:ascii="仿宋" w:hAnsi="仿宋" w:eastAsia="仿宋" w:cs="仿宋"/>
          <w:color w:val="000000" w:themeColor="text1"/>
          <w:highlight w:val="none"/>
          <w14:textFill>
            <w14:solidFill>
              <w14:schemeClr w14:val="tx1"/>
            </w14:solidFill>
          </w14:textFill>
        </w:rPr>
      </w:pPr>
    </w:p>
    <w:p w14:paraId="1EFCBE62">
      <w:pPr>
        <w:rPr>
          <w:rFonts w:hint="eastAsia" w:ascii="仿宋" w:hAnsi="仿宋" w:eastAsia="仿宋" w:cs="仿宋"/>
          <w:color w:val="000000" w:themeColor="text1"/>
          <w:highlight w:val="none"/>
          <w14:textFill>
            <w14:solidFill>
              <w14:schemeClr w14:val="tx1"/>
            </w14:solidFill>
          </w14:textFill>
        </w:rPr>
      </w:pPr>
    </w:p>
    <w:p w14:paraId="0A20BCB3">
      <w:pPr>
        <w:rPr>
          <w:rFonts w:hint="eastAsia" w:ascii="仿宋" w:hAnsi="仿宋" w:eastAsia="仿宋" w:cs="仿宋"/>
          <w:color w:val="000000" w:themeColor="text1"/>
          <w:highlight w:val="none"/>
          <w14:textFill>
            <w14:solidFill>
              <w14:schemeClr w14:val="tx1"/>
            </w14:solidFill>
          </w14:textFill>
        </w:rPr>
      </w:pPr>
    </w:p>
    <w:p w14:paraId="568BB41C">
      <w:pPr>
        <w:rPr>
          <w:rFonts w:hint="eastAsia" w:ascii="仿宋" w:hAnsi="仿宋" w:eastAsia="仿宋" w:cs="仿宋"/>
          <w:color w:val="000000" w:themeColor="text1"/>
          <w:highlight w:val="none"/>
          <w14:textFill>
            <w14:solidFill>
              <w14:schemeClr w14:val="tx1"/>
            </w14:solidFill>
          </w14:textFill>
        </w:rPr>
      </w:pPr>
    </w:p>
    <w:p w14:paraId="2BCF1D1D">
      <w:pPr>
        <w:rPr>
          <w:rFonts w:hint="eastAsia" w:ascii="仿宋" w:hAnsi="仿宋" w:eastAsia="仿宋" w:cs="仿宋"/>
          <w:color w:val="000000" w:themeColor="text1"/>
          <w:highlight w:val="none"/>
          <w14:textFill>
            <w14:solidFill>
              <w14:schemeClr w14:val="tx1"/>
            </w14:solidFill>
          </w14:textFill>
        </w:rPr>
      </w:pPr>
    </w:p>
    <w:p w14:paraId="25D6110B">
      <w:pPr>
        <w:rPr>
          <w:rFonts w:hint="eastAsia" w:ascii="仿宋" w:hAnsi="仿宋" w:eastAsia="仿宋" w:cs="仿宋"/>
          <w:color w:val="000000" w:themeColor="text1"/>
          <w:highlight w:val="none"/>
          <w14:textFill>
            <w14:solidFill>
              <w14:schemeClr w14:val="tx1"/>
            </w14:solidFill>
          </w14:textFill>
        </w:rPr>
      </w:pPr>
    </w:p>
    <w:p w14:paraId="31EE916F">
      <w:pPr>
        <w:rPr>
          <w:rFonts w:hint="eastAsia" w:ascii="仿宋" w:hAnsi="仿宋" w:eastAsia="仿宋" w:cs="仿宋"/>
          <w:color w:val="000000" w:themeColor="text1"/>
          <w:highlight w:val="none"/>
          <w14:textFill>
            <w14:solidFill>
              <w14:schemeClr w14:val="tx1"/>
            </w14:solidFill>
          </w14:textFill>
        </w:rPr>
      </w:pPr>
    </w:p>
    <w:p w14:paraId="44C161A3">
      <w:pPr>
        <w:rPr>
          <w:rFonts w:hint="eastAsia" w:ascii="仿宋" w:hAnsi="仿宋" w:eastAsia="仿宋" w:cs="仿宋"/>
          <w:color w:val="000000" w:themeColor="text1"/>
          <w:highlight w:val="none"/>
          <w14:textFill>
            <w14:solidFill>
              <w14:schemeClr w14:val="tx1"/>
            </w14:solidFill>
          </w14:textFill>
        </w:rPr>
      </w:pPr>
    </w:p>
    <w:p w14:paraId="0229587D">
      <w:pPr>
        <w:rPr>
          <w:rFonts w:hint="eastAsia" w:ascii="仿宋" w:hAnsi="仿宋" w:eastAsia="仿宋" w:cs="仿宋"/>
          <w:color w:val="000000" w:themeColor="text1"/>
          <w:highlight w:val="none"/>
          <w14:textFill>
            <w14:solidFill>
              <w14:schemeClr w14:val="tx1"/>
            </w14:solidFill>
          </w14:textFill>
        </w:rPr>
      </w:pPr>
    </w:p>
    <w:p w14:paraId="1C4F2994">
      <w:pPr>
        <w:rPr>
          <w:rFonts w:hint="eastAsia" w:ascii="仿宋" w:hAnsi="仿宋" w:eastAsia="仿宋" w:cs="仿宋"/>
          <w:color w:val="000000" w:themeColor="text1"/>
          <w:highlight w:val="none"/>
          <w14:textFill>
            <w14:solidFill>
              <w14:schemeClr w14:val="tx1"/>
            </w14:solidFill>
          </w14:textFill>
        </w:rPr>
      </w:pPr>
    </w:p>
    <w:p w14:paraId="6618A2E6">
      <w:pPr>
        <w:rPr>
          <w:rFonts w:hint="eastAsia" w:ascii="仿宋" w:hAnsi="仿宋" w:eastAsia="仿宋" w:cs="仿宋"/>
          <w:color w:val="000000" w:themeColor="text1"/>
          <w:highlight w:val="none"/>
          <w14:textFill>
            <w14:solidFill>
              <w14:schemeClr w14:val="tx1"/>
            </w14:solidFill>
          </w14:textFill>
        </w:rPr>
      </w:pPr>
    </w:p>
    <w:p w14:paraId="2CF7E384">
      <w:pPr>
        <w:rPr>
          <w:rFonts w:hint="eastAsia" w:ascii="仿宋" w:hAnsi="仿宋" w:eastAsia="仿宋" w:cs="仿宋"/>
          <w:color w:val="000000" w:themeColor="text1"/>
          <w:highlight w:val="none"/>
          <w14:textFill>
            <w14:solidFill>
              <w14:schemeClr w14:val="tx1"/>
            </w14:solidFill>
          </w14:textFill>
        </w:rPr>
      </w:pPr>
    </w:p>
    <w:p w14:paraId="25A2829C">
      <w:pPr>
        <w:rPr>
          <w:rFonts w:hint="eastAsia" w:ascii="仿宋" w:hAnsi="仿宋" w:eastAsia="仿宋" w:cs="仿宋"/>
          <w:color w:val="000000" w:themeColor="text1"/>
          <w:highlight w:val="none"/>
          <w14:textFill>
            <w14:solidFill>
              <w14:schemeClr w14:val="tx1"/>
            </w14:solidFill>
          </w14:textFill>
        </w:rPr>
      </w:pPr>
    </w:p>
    <w:p w14:paraId="55A12AC1">
      <w:pPr>
        <w:rPr>
          <w:rFonts w:hint="eastAsia" w:ascii="仿宋" w:hAnsi="仿宋" w:eastAsia="仿宋" w:cs="仿宋"/>
          <w:color w:val="000000" w:themeColor="text1"/>
          <w:highlight w:val="none"/>
          <w14:textFill>
            <w14:solidFill>
              <w14:schemeClr w14:val="tx1"/>
            </w14:solidFill>
          </w14:textFill>
        </w:rPr>
      </w:pPr>
    </w:p>
    <w:p w14:paraId="1769A3DC">
      <w:pPr>
        <w:rPr>
          <w:rFonts w:hint="eastAsia" w:ascii="仿宋" w:hAnsi="仿宋" w:eastAsia="仿宋" w:cs="仿宋"/>
          <w:color w:val="000000" w:themeColor="text1"/>
          <w:highlight w:val="none"/>
          <w14:textFill>
            <w14:solidFill>
              <w14:schemeClr w14:val="tx1"/>
            </w14:solidFill>
          </w14:textFill>
        </w:rPr>
      </w:pPr>
    </w:p>
    <w:p w14:paraId="569DBAB9">
      <w:pPr>
        <w:rPr>
          <w:rFonts w:hint="eastAsia" w:ascii="仿宋" w:hAnsi="仿宋" w:eastAsia="仿宋" w:cs="仿宋"/>
          <w:color w:val="000000" w:themeColor="text1"/>
          <w:highlight w:val="none"/>
          <w14:textFill>
            <w14:solidFill>
              <w14:schemeClr w14:val="tx1"/>
            </w14:solidFill>
          </w14:textFill>
        </w:rPr>
      </w:pPr>
    </w:p>
    <w:p w14:paraId="2F0CB6B3">
      <w:pPr>
        <w:rPr>
          <w:rFonts w:hint="eastAsia" w:ascii="仿宋" w:hAnsi="仿宋" w:eastAsia="仿宋" w:cs="仿宋"/>
          <w:color w:val="000000" w:themeColor="text1"/>
          <w:highlight w:val="none"/>
          <w14:textFill>
            <w14:solidFill>
              <w14:schemeClr w14:val="tx1"/>
            </w14:solidFill>
          </w14:textFill>
        </w:rPr>
      </w:pPr>
    </w:p>
    <w:p w14:paraId="7CB92D62">
      <w:pPr>
        <w:rPr>
          <w:rFonts w:hint="eastAsia" w:ascii="仿宋" w:hAnsi="仿宋" w:eastAsia="仿宋" w:cs="仿宋"/>
          <w:color w:val="000000" w:themeColor="text1"/>
          <w:highlight w:val="none"/>
          <w14:textFill>
            <w14:solidFill>
              <w14:schemeClr w14:val="tx1"/>
            </w14:solidFill>
          </w14:textFill>
        </w:rPr>
      </w:pPr>
    </w:p>
    <w:p w14:paraId="1818B588">
      <w:pPr>
        <w:rPr>
          <w:rFonts w:hint="eastAsia" w:ascii="仿宋" w:hAnsi="仿宋" w:eastAsia="仿宋" w:cs="仿宋"/>
          <w:color w:val="000000" w:themeColor="text1"/>
          <w:highlight w:val="none"/>
          <w14:textFill>
            <w14:solidFill>
              <w14:schemeClr w14:val="tx1"/>
            </w14:solidFill>
          </w14:textFill>
        </w:rPr>
      </w:pPr>
    </w:p>
    <w:p w14:paraId="09867DB2">
      <w:pPr>
        <w:pStyle w:val="33"/>
        <w:spacing w:afterLines="0" w:line="440" w:lineRule="exact"/>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附件10：项目明细清单</w:t>
      </w:r>
    </w:p>
    <w:p w14:paraId="772EE18C">
      <w:pPr>
        <w:snapToGrid w:val="0"/>
        <w:spacing w:before="50" w:afterLines="50"/>
        <w:jc w:val="center"/>
        <w:rPr>
          <w:rFonts w:hint="eastAsia" w:ascii="仿宋" w:hAnsi="仿宋" w:eastAsia="仿宋" w:cs="仿宋"/>
          <w:b/>
          <w:color w:val="000000" w:themeColor="text1"/>
          <w:spacing w:val="40"/>
          <w:kern w:val="0"/>
          <w:sz w:val="36"/>
          <w:szCs w:val="36"/>
          <w:highlight w:val="none"/>
          <w14:textFill>
            <w14:solidFill>
              <w14:schemeClr w14:val="tx1"/>
            </w14:solidFill>
          </w14:textFill>
        </w:rPr>
      </w:pPr>
      <w:r>
        <w:rPr>
          <w:rFonts w:hint="eastAsia" w:ascii="仿宋" w:hAnsi="仿宋" w:eastAsia="仿宋" w:cs="仿宋"/>
          <w:b/>
          <w:color w:val="000000" w:themeColor="text1"/>
          <w:spacing w:val="40"/>
          <w:kern w:val="0"/>
          <w:sz w:val="36"/>
          <w:szCs w:val="36"/>
          <w:highlight w:val="none"/>
          <w14:textFill>
            <w14:solidFill>
              <w14:schemeClr w14:val="tx1"/>
            </w14:solidFill>
          </w14:textFill>
        </w:rPr>
        <w:t>项目明细清单</w:t>
      </w:r>
    </w:p>
    <w:p w14:paraId="24B8FA00">
      <w:pPr>
        <w:snapToGrid w:val="0"/>
        <w:spacing w:before="50" w:afterLines="50"/>
        <w:jc w:val="center"/>
        <w:rPr>
          <w:rFonts w:hint="eastAsia" w:ascii="仿宋" w:hAnsi="仿宋" w:eastAsia="仿宋" w:cs="仿宋"/>
          <w:b/>
          <w:color w:val="000000" w:themeColor="text1"/>
          <w:spacing w:val="40"/>
          <w:kern w:val="0"/>
          <w:sz w:val="36"/>
          <w:szCs w:val="36"/>
          <w:highlight w:val="none"/>
          <w14:textFill>
            <w14:solidFill>
              <w14:schemeClr w14:val="tx1"/>
            </w14:solidFill>
          </w14:textFill>
        </w:rPr>
      </w:pPr>
    </w:p>
    <w:p w14:paraId="496A59BF">
      <w:pPr>
        <w:pStyle w:val="10"/>
        <w:snapToGrid w:val="0"/>
        <w:rPr>
          <w:rFonts w:hint="eastAsia" w:ascii="仿宋" w:hAnsi="仿宋" w:eastAsia="仿宋" w:cs="仿宋"/>
          <w:color w:val="000000" w:themeColor="text1"/>
          <w:kern w:val="0"/>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供应商全称（公章）：</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 xml:space="preserve">           标项：</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14:paraId="6CADBB01">
      <w:pPr>
        <w:snapToGrid w:val="0"/>
        <w:spacing w:beforeLines="5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B1D9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47E530C">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CCBA6C9">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0F2A77E">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服务人员</w:t>
            </w:r>
          </w:p>
          <w:p w14:paraId="7636B9A8">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F9DB90C">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服务内容</w:t>
            </w:r>
          </w:p>
        </w:tc>
      </w:tr>
      <w:tr w14:paraId="7A0A1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5422C30">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25C43611">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C2F6A26">
            <w:pPr>
              <w:snapToGrid w:val="0"/>
              <w:spacing w:before="50" w:after="50"/>
              <w:ind w:left="480" w:hanging="48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B7DE167">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r>
      <w:tr w14:paraId="2BA3E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EB4DAE0">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42100C88">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BA3FB6B">
            <w:pPr>
              <w:snapToGrid w:val="0"/>
              <w:spacing w:before="50" w:after="50"/>
              <w:ind w:left="480" w:hanging="48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514AF75">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r>
      <w:tr w14:paraId="277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0DA1EDA">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87528DF">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A84EA12">
            <w:pPr>
              <w:snapToGrid w:val="0"/>
              <w:spacing w:before="50" w:after="50"/>
              <w:ind w:left="480" w:hanging="48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6F0D77B">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r>
    </w:tbl>
    <w:p w14:paraId="3B3C8A02">
      <w:pPr>
        <w:pStyle w:val="10"/>
        <w:snapToGrid w:val="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7EA9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0C27D9E">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47B4445">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710D20E">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6AC9271">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规格</w:t>
            </w:r>
          </w:p>
          <w:p w14:paraId="61DCB503">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99CE652">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单位及</w:t>
            </w:r>
          </w:p>
          <w:p w14:paraId="00211905">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85DE36C">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AEFB78A">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产地</w:t>
            </w:r>
          </w:p>
        </w:tc>
      </w:tr>
      <w:tr w14:paraId="23AB0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7C1084">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345B7B07">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CC6C0D3">
            <w:pPr>
              <w:snapToGrid w:val="0"/>
              <w:spacing w:before="50" w:after="50"/>
              <w:ind w:left="480" w:hanging="48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3C14999">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9842BA7">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D2BECF9">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DE4ED73">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r>
      <w:tr w14:paraId="3CF51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058FE4C">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83C90C8">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246D13C">
            <w:pPr>
              <w:snapToGrid w:val="0"/>
              <w:spacing w:before="50" w:after="50"/>
              <w:ind w:left="480" w:hanging="48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0C48BFD">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27F6AD7">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041F4AB">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690A8EB">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r>
      <w:tr w14:paraId="1482C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4BDA47">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06B40C3B">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B9CBA74">
            <w:pPr>
              <w:snapToGrid w:val="0"/>
              <w:spacing w:before="50" w:after="50"/>
              <w:ind w:left="480" w:hanging="48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F171624">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D8E483A">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18EDD1E">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ED54C66">
            <w:pPr>
              <w:snapToGrid w:val="0"/>
              <w:spacing w:before="50" w:after="50"/>
              <w:jc w:val="center"/>
              <w:rPr>
                <w:rFonts w:hint="eastAsia" w:ascii="仿宋" w:hAnsi="仿宋" w:eastAsia="仿宋" w:cs="仿宋"/>
                <w:color w:val="000000" w:themeColor="text1"/>
                <w:sz w:val="30"/>
                <w:szCs w:val="30"/>
                <w:highlight w:val="none"/>
                <w14:textFill>
                  <w14:solidFill>
                    <w14:schemeClr w14:val="tx1"/>
                  </w14:solidFill>
                </w14:textFill>
              </w:rPr>
            </w:pPr>
          </w:p>
        </w:tc>
      </w:tr>
    </w:tbl>
    <w:p w14:paraId="28727441">
      <w:pPr>
        <w:snapToGrid w:val="0"/>
        <w:spacing w:beforeLines="5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注：在填写时，如上表不适合本项目的实际情况，可在确保内容完整的情况下，对上表进行细化。</w:t>
      </w:r>
    </w:p>
    <w:p w14:paraId="10118375">
      <w:pPr>
        <w:snapToGrid w:val="0"/>
        <w:spacing w:beforeLines="50"/>
        <w:rPr>
          <w:rFonts w:hint="eastAsia" w:ascii="仿宋" w:hAnsi="仿宋" w:eastAsia="仿宋" w:cs="仿宋"/>
          <w:color w:val="000000" w:themeColor="text1"/>
          <w:sz w:val="30"/>
          <w:szCs w:val="30"/>
          <w:highlight w:val="none"/>
          <w14:textFill>
            <w14:solidFill>
              <w14:schemeClr w14:val="tx1"/>
            </w14:solidFill>
          </w14:textFill>
        </w:rPr>
      </w:pPr>
    </w:p>
    <w:p w14:paraId="0BD737FD">
      <w:pPr>
        <w:snapToGrid w:val="0"/>
        <w:spacing w:beforeLines="5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法定代表人或其授权代表（签字或盖章）：          </w:t>
      </w:r>
    </w:p>
    <w:p w14:paraId="48C4A133">
      <w:pPr>
        <w:snapToGrid w:val="0"/>
        <w:spacing w:beforeLines="5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日期： </w:t>
      </w:r>
    </w:p>
    <w:p w14:paraId="77F89B70">
      <w:pPr>
        <w:snapToGrid w:val="0"/>
        <w:spacing w:before="50" w:after="50"/>
        <w:rPr>
          <w:rFonts w:hint="eastAsia" w:ascii="仿宋" w:hAnsi="仿宋" w:eastAsia="仿宋" w:cs="仿宋"/>
          <w:color w:val="000000" w:themeColor="text1"/>
          <w:spacing w:val="20"/>
          <w:sz w:val="30"/>
          <w:szCs w:val="30"/>
          <w:highlight w:val="none"/>
          <w14:textFill>
            <w14:solidFill>
              <w14:schemeClr w14:val="tx1"/>
            </w14:solidFill>
          </w14:textFill>
        </w:rPr>
      </w:pPr>
    </w:p>
    <w:p w14:paraId="2292ECAC">
      <w:pPr>
        <w:snapToGrid w:val="0"/>
        <w:spacing w:before="50" w:after="50"/>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附件11：技术响应表</w:t>
      </w:r>
    </w:p>
    <w:p w14:paraId="2AF39183">
      <w:pPr>
        <w:snapToGrid w:val="0"/>
        <w:spacing w:before="50" w:afterLines="50"/>
        <w:jc w:val="center"/>
        <w:rPr>
          <w:rFonts w:hint="eastAsia" w:ascii="仿宋" w:hAnsi="仿宋" w:eastAsia="仿宋" w:cs="仿宋"/>
          <w:b/>
          <w:color w:val="000000" w:themeColor="text1"/>
          <w:spacing w:val="40"/>
          <w:kern w:val="0"/>
          <w:sz w:val="36"/>
          <w:szCs w:val="36"/>
          <w:highlight w:val="none"/>
          <w14:textFill>
            <w14:solidFill>
              <w14:schemeClr w14:val="tx1"/>
            </w14:solidFill>
          </w14:textFill>
        </w:rPr>
      </w:pPr>
    </w:p>
    <w:p w14:paraId="3CA35C49">
      <w:pPr>
        <w:snapToGrid w:val="0"/>
        <w:spacing w:before="50" w:afterLines="50"/>
        <w:jc w:val="center"/>
        <w:rPr>
          <w:rFonts w:hint="eastAsia" w:ascii="仿宋" w:hAnsi="仿宋" w:eastAsia="仿宋" w:cs="仿宋"/>
          <w:b/>
          <w:color w:val="000000" w:themeColor="text1"/>
          <w:spacing w:val="40"/>
          <w:kern w:val="0"/>
          <w:sz w:val="36"/>
          <w:szCs w:val="36"/>
          <w:highlight w:val="none"/>
          <w14:textFill>
            <w14:solidFill>
              <w14:schemeClr w14:val="tx1"/>
            </w14:solidFill>
          </w14:textFill>
        </w:rPr>
      </w:pPr>
      <w:r>
        <w:rPr>
          <w:rFonts w:hint="eastAsia" w:ascii="仿宋" w:hAnsi="仿宋" w:eastAsia="仿宋" w:cs="仿宋"/>
          <w:b/>
          <w:color w:val="000000" w:themeColor="text1"/>
          <w:spacing w:val="40"/>
          <w:kern w:val="0"/>
          <w:sz w:val="36"/>
          <w:szCs w:val="36"/>
          <w:highlight w:val="none"/>
          <w14:textFill>
            <w14:solidFill>
              <w14:schemeClr w14:val="tx1"/>
            </w14:solidFill>
          </w14:textFill>
        </w:rPr>
        <w:t>技 术 响 应 表</w:t>
      </w:r>
    </w:p>
    <w:p w14:paraId="21C6AA8E">
      <w:pPr>
        <w:snapToGrid w:val="0"/>
        <w:spacing w:before="50" w:afterLines="50"/>
        <w:jc w:val="center"/>
        <w:rPr>
          <w:rFonts w:hint="eastAsia" w:ascii="仿宋" w:hAnsi="仿宋" w:eastAsia="仿宋" w:cs="仿宋"/>
          <w:b/>
          <w:color w:val="000000" w:themeColor="text1"/>
          <w:sz w:val="32"/>
          <w:szCs w:val="32"/>
          <w:highlight w:val="none"/>
          <w14:textFill>
            <w14:solidFill>
              <w14:schemeClr w14:val="tx1"/>
            </w14:solidFill>
          </w14:textFill>
        </w:rPr>
      </w:pPr>
    </w:p>
    <w:p w14:paraId="6423ED1D">
      <w:pPr>
        <w:pStyle w:val="1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供应商全称（公章）：</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316A1355">
      <w:pPr>
        <w:pStyle w:val="10"/>
        <w:snapToGrid w:val="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标项：</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5E403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F77F735">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服务部分</w:t>
            </w:r>
          </w:p>
        </w:tc>
      </w:tr>
      <w:tr w14:paraId="106D6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41DDCA0">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bookmarkStart w:id="71" w:name="_Toc64369800"/>
            <w:r>
              <w:rPr>
                <w:rFonts w:hint="eastAsia" w:ascii="仿宋" w:hAnsi="仿宋" w:eastAsia="仿宋" w:cs="仿宋"/>
                <w:color w:val="000000" w:themeColor="text1"/>
                <w:spacing w:val="20"/>
                <w:sz w:val="24"/>
                <w:highlight w:val="none"/>
                <w14:textFill>
                  <w14:solidFill>
                    <w14:schemeClr w14:val="tx1"/>
                  </w14:solidFill>
                </w14:textFill>
              </w:rPr>
              <w:t>序号</w:t>
            </w:r>
            <w:bookmarkEnd w:id="71"/>
          </w:p>
        </w:tc>
        <w:tc>
          <w:tcPr>
            <w:tcW w:w="1861" w:type="dxa"/>
            <w:tcBorders>
              <w:top w:val="single" w:color="auto" w:sz="4" w:space="0"/>
              <w:left w:val="single" w:color="auto" w:sz="4" w:space="0"/>
              <w:bottom w:val="single" w:color="auto" w:sz="4" w:space="0"/>
              <w:right w:val="single" w:color="auto" w:sz="4" w:space="0"/>
            </w:tcBorders>
            <w:noWrap/>
            <w:vAlign w:val="center"/>
          </w:tcPr>
          <w:p w14:paraId="433E1C35">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3643732">
            <w:pPr>
              <w:snapToGrid w:val="0"/>
              <w:spacing w:before="50" w:after="50"/>
              <w:jc w:val="center"/>
              <w:rPr>
                <w:rFonts w:hint="eastAsia" w:ascii="仿宋" w:hAnsi="仿宋" w:eastAsia="仿宋" w:cs="仿宋"/>
                <w:color w:val="000000" w:themeColor="text1"/>
                <w:spacing w:val="20"/>
                <w:sz w:val="24"/>
                <w:highlight w:val="none"/>
                <w:lang w:eastAsia="zh-CN"/>
                <w14:textFill>
                  <w14:solidFill>
                    <w14:schemeClr w14:val="tx1"/>
                  </w14:solidFill>
                </w14:textFill>
              </w:rPr>
            </w:pPr>
            <w:bookmarkStart w:id="72" w:name="_Toc64369801"/>
            <w:bookmarkStart w:id="73" w:name="_Toc64369802"/>
            <w:r>
              <w:rPr>
                <w:rFonts w:hint="eastAsia" w:ascii="仿宋" w:hAnsi="仿宋" w:eastAsia="仿宋" w:cs="仿宋"/>
                <w:color w:val="000000" w:themeColor="text1"/>
                <w:spacing w:val="20"/>
                <w:sz w:val="24"/>
                <w:highlight w:val="none"/>
                <w:lang w:eastAsia="zh-CN"/>
                <w14:textFill>
                  <w14:solidFill>
                    <w14:schemeClr w14:val="tx1"/>
                  </w14:solidFill>
                </w14:textFill>
              </w:rPr>
              <w:t>招标文件</w:t>
            </w:r>
          </w:p>
          <w:p w14:paraId="2FD2CAFF">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要求</w:t>
            </w:r>
            <w:bookmarkEnd w:id="72"/>
          </w:p>
        </w:tc>
        <w:tc>
          <w:tcPr>
            <w:tcW w:w="2105" w:type="dxa"/>
            <w:tcBorders>
              <w:top w:val="single" w:color="auto" w:sz="4" w:space="0"/>
              <w:left w:val="single" w:color="auto" w:sz="4" w:space="0"/>
              <w:bottom w:val="single" w:color="auto" w:sz="4" w:space="0"/>
              <w:right w:val="single" w:color="auto" w:sz="4" w:space="0"/>
            </w:tcBorders>
            <w:noWrap/>
            <w:vAlign w:val="center"/>
          </w:tcPr>
          <w:p w14:paraId="037D9D43">
            <w:pPr>
              <w:snapToGrid w:val="0"/>
              <w:spacing w:before="50" w:after="50"/>
              <w:jc w:val="center"/>
              <w:rPr>
                <w:rFonts w:hint="eastAsia" w:ascii="仿宋" w:hAnsi="仿宋" w:eastAsia="仿宋" w:cs="仿宋"/>
                <w:color w:val="000000" w:themeColor="text1"/>
                <w:spacing w:val="20"/>
                <w:sz w:val="24"/>
                <w:highlight w:val="none"/>
                <w:lang w:eastAsia="zh-CN"/>
                <w14:textFill>
                  <w14:solidFill>
                    <w14:schemeClr w14:val="tx1"/>
                  </w14:solidFill>
                </w14:textFill>
              </w:rPr>
            </w:pPr>
            <w:r>
              <w:rPr>
                <w:rFonts w:hint="eastAsia" w:ascii="仿宋" w:hAnsi="仿宋" w:eastAsia="仿宋" w:cs="仿宋"/>
                <w:color w:val="000000" w:themeColor="text1"/>
                <w:spacing w:val="20"/>
                <w:sz w:val="24"/>
                <w:highlight w:val="none"/>
                <w:lang w:eastAsia="zh-CN"/>
                <w14:textFill>
                  <w14:solidFill>
                    <w14:schemeClr w14:val="tx1"/>
                  </w14:solidFill>
                </w14:textFill>
              </w:rPr>
              <w:t>投标文件</w:t>
            </w:r>
          </w:p>
          <w:p w14:paraId="02746CE9">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响应</w:t>
            </w:r>
            <w:bookmarkEnd w:id="73"/>
            <w:r>
              <w:rPr>
                <w:rFonts w:hint="eastAsia" w:ascii="仿宋" w:hAnsi="仿宋" w:eastAsia="仿宋" w:cs="仿宋"/>
                <w:color w:val="000000" w:themeColor="text1"/>
                <w:spacing w:val="20"/>
                <w:sz w:val="24"/>
                <w:highlight w:val="none"/>
                <w14:textFill>
                  <w14:solidFill>
                    <w14:schemeClr w14:val="tx1"/>
                  </w14:solidFill>
                </w14:textFill>
              </w:rPr>
              <w:t>情况</w:t>
            </w:r>
          </w:p>
        </w:tc>
        <w:tc>
          <w:tcPr>
            <w:tcW w:w="1396" w:type="dxa"/>
            <w:tcBorders>
              <w:top w:val="single" w:color="auto" w:sz="4" w:space="0"/>
              <w:left w:val="single" w:color="auto" w:sz="4" w:space="0"/>
              <w:bottom w:val="single" w:color="auto" w:sz="4" w:space="0"/>
              <w:right w:val="single" w:color="auto" w:sz="4" w:space="0"/>
            </w:tcBorders>
            <w:noWrap/>
            <w:vAlign w:val="center"/>
          </w:tcPr>
          <w:p w14:paraId="0A1D5503">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bookmarkStart w:id="74" w:name="_Toc64369803"/>
            <w:r>
              <w:rPr>
                <w:rFonts w:hint="eastAsia" w:ascii="仿宋" w:hAnsi="仿宋" w:eastAsia="仿宋" w:cs="仿宋"/>
                <w:color w:val="000000" w:themeColor="text1"/>
                <w:spacing w:val="20"/>
                <w:sz w:val="24"/>
                <w:highlight w:val="none"/>
                <w14:textFill>
                  <w14:solidFill>
                    <w14:schemeClr w14:val="tx1"/>
                  </w14:solidFill>
                </w14:textFill>
              </w:rPr>
              <w:t>偏离</w:t>
            </w:r>
          </w:p>
          <w:p w14:paraId="25BEF179">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情况</w:t>
            </w:r>
            <w:bookmarkEnd w:id="74"/>
          </w:p>
        </w:tc>
      </w:tr>
      <w:tr w14:paraId="01619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8AE394F">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B1560E3">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D1B1BD">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（服务内容）</w:t>
            </w:r>
          </w:p>
        </w:tc>
        <w:tc>
          <w:tcPr>
            <w:tcW w:w="2105" w:type="dxa"/>
            <w:tcBorders>
              <w:top w:val="single" w:color="auto" w:sz="4" w:space="0"/>
              <w:left w:val="single" w:color="auto" w:sz="4" w:space="0"/>
              <w:bottom w:val="single" w:color="auto" w:sz="4" w:space="0"/>
              <w:right w:val="single" w:color="auto" w:sz="4" w:space="0"/>
            </w:tcBorders>
            <w:noWrap/>
          </w:tcPr>
          <w:p w14:paraId="696B306A">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14:paraId="7BED5D5A">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r w14:paraId="67ED1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27C2E7D">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E2B1A0F">
            <w:pPr>
              <w:rPr>
                <w:rFonts w:hint="eastAsia" w:ascii="仿宋" w:hAnsi="仿宋" w:eastAsia="仿宋" w:cs="仿宋"/>
                <w:color w:val="000000" w:themeColor="text1"/>
                <w:highlight w:val="none"/>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08365B5">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50239C3">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nil"/>
              <w:right w:val="single" w:color="auto" w:sz="4" w:space="0"/>
            </w:tcBorders>
            <w:noWrap/>
          </w:tcPr>
          <w:p w14:paraId="22E5B037">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r w14:paraId="11760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E40EC3F">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E1344B">
            <w:pPr>
              <w:rPr>
                <w:rFonts w:hint="eastAsia" w:ascii="仿宋" w:hAnsi="仿宋" w:eastAsia="仿宋" w:cs="仿宋"/>
                <w:color w:val="000000" w:themeColor="text1"/>
                <w:highlight w:val="none"/>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3D504A">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（服务人员）</w:t>
            </w:r>
          </w:p>
        </w:tc>
        <w:tc>
          <w:tcPr>
            <w:tcW w:w="2105" w:type="dxa"/>
            <w:tcBorders>
              <w:top w:val="single" w:color="auto" w:sz="4" w:space="0"/>
              <w:left w:val="single" w:color="auto" w:sz="4" w:space="0"/>
              <w:bottom w:val="single" w:color="auto" w:sz="4" w:space="0"/>
              <w:right w:val="single" w:color="auto" w:sz="4" w:space="0"/>
            </w:tcBorders>
            <w:noWrap/>
          </w:tcPr>
          <w:p w14:paraId="6FF1073D">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14:paraId="476C0BBB">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r w14:paraId="14E1D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02E6E2E">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bookmarkStart w:id="75" w:name="_Toc64369799"/>
            <w:r>
              <w:rPr>
                <w:rFonts w:hint="eastAsia" w:ascii="仿宋" w:hAnsi="仿宋" w:eastAsia="仿宋" w:cs="仿宋"/>
                <w:color w:val="000000" w:themeColor="text1"/>
                <w:spacing w:val="20"/>
                <w:sz w:val="24"/>
                <w:highlight w:val="none"/>
                <w14:textFill>
                  <w14:solidFill>
                    <w14:schemeClr w14:val="tx1"/>
                  </w14:solidFill>
                </w14:textFill>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EE231A7">
            <w:pPr>
              <w:rPr>
                <w:rFonts w:hint="eastAsia" w:ascii="仿宋" w:hAnsi="仿宋" w:eastAsia="仿宋" w:cs="仿宋"/>
                <w:color w:val="000000" w:themeColor="text1"/>
                <w:highlight w:val="none"/>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B6E7194">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（投入设备）</w:t>
            </w:r>
          </w:p>
        </w:tc>
        <w:tc>
          <w:tcPr>
            <w:tcW w:w="2105" w:type="dxa"/>
            <w:tcBorders>
              <w:top w:val="single" w:color="auto" w:sz="4" w:space="0"/>
              <w:left w:val="single" w:color="auto" w:sz="4" w:space="0"/>
              <w:bottom w:val="single" w:color="auto" w:sz="4" w:space="0"/>
              <w:right w:val="single" w:color="auto" w:sz="4" w:space="0"/>
            </w:tcBorders>
            <w:noWrap/>
          </w:tcPr>
          <w:p w14:paraId="35F1390B">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14:paraId="62386439">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r w14:paraId="214A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5275D14">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32E9B03">
            <w:pPr>
              <w:rPr>
                <w:rFonts w:hint="eastAsia" w:ascii="仿宋" w:hAnsi="仿宋" w:eastAsia="仿宋" w:cs="仿宋"/>
                <w:color w:val="000000" w:themeColor="text1"/>
                <w:highlight w:val="none"/>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1CC3FF7">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14:paraId="4710340F">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14:paraId="2861D2C4">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r w14:paraId="4D329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942E5E7">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9663A33">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1ED80C">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14:paraId="258BD966">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14:paraId="1A73DCD9">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r w14:paraId="6E004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183405D">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829A1F1">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7A89EE8">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14:paraId="36855795">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14:paraId="4CCF2F94">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r w14:paraId="38D0F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FC9F41B">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货物部分</w:t>
            </w:r>
            <w:bookmarkEnd w:id="75"/>
            <w:r>
              <w:rPr>
                <w:rFonts w:hint="eastAsia" w:ascii="仿宋" w:hAnsi="仿宋" w:eastAsia="仿宋" w:cs="仿宋"/>
                <w:color w:val="000000" w:themeColor="text1"/>
                <w:spacing w:val="20"/>
                <w:sz w:val="24"/>
                <w:highlight w:val="none"/>
                <w14:textFill>
                  <w14:solidFill>
                    <w14:schemeClr w14:val="tx1"/>
                  </w14:solidFill>
                </w14:textFill>
              </w:rPr>
              <w:t>（如有）</w:t>
            </w:r>
          </w:p>
        </w:tc>
      </w:tr>
      <w:tr w14:paraId="53EF6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6202734">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14:paraId="342933BB">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57C8BA2">
            <w:pPr>
              <w:snapToGrid w:val="0"/>
              <w:spacing w:before="50" w:after="50"/>
              <w:jc w:val="center"/>
              <w:rPr>
                <w:rFonts w:hint="eastAsia" w:ascii="仿宋" w:hAnsi="仿宋" w:eastAsia="仿宋" w:cs="仿宋"/>
                <w:color w:val="000000" w:themeColor="text1"/>
                <w:spacing w:val="20"/>
                <w:sz w:val="24"/>
                <w:highlight w:val="none"/>
                <w:lang w:eastAsia="zh-CN"/>
                <w14:textFill>
                  <w14:solidFill>
                    <w14:schemeClr w14:val="tx1"/>
                  </w14:solidFill>
                </w14:textFill>
              </w:rPr>
            </w:pPr>
            <w:r>
              <w:rPr>
                <w:rFonts w:hint="eastAsia" w:ascii="仿宋" w:hAnsi="仿宋" w:eastAsia="仿宋" w:cs="仿宋"/>
                <w:color w:val="000000" w:themeColor="text1"/>
                <w:spacing w:val="20"/>
                <w:sz w:val="24"/>
                <w:highlight w:val="none"/>
                <w:lang w:eastAsia="zh-CN"/>
                <w14:textFill>
                  <w14:solidFill>
                    <w14:schemeClr w14:val="tx1"/>
                  </w14:solidFill>
                </w14:textFill>
              </w:rPr>
              <w:t>招标文件</w:t>
            </w:r>
          </w:p>
          <w:p w14:paraId="6A476721">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要求</w:t>
            </w:r>
          </w:p>
        </w:tc>
        <w:tc>
          <w:tcPr>
            <w:tcW w:w="2105" w:type="dxa"/>
            <w:tcBorders>
              <w:top w:val="single" w:color="auto" w:sz="4" w:space="0"/>
              <w:left w:val="single" w:color="auto" w:sz="4" w:space="0"/>
              <w:bottom w:val="single" w:color="auto" w:sz="4" w:space="0"/>
              <w:right w:val="single" w:color="auto" w:sz="4" w:space="0"/>
            </w:tcBorders>
            <w:noWrap/>
          </w:tcPr>
          <w:p w14:paraId="3E67501C">
            <w:pPr>
              <w:snapToGrid w:val="0"/>
              <w:spacing w:before="50" w:after="50"/>
              <w:jc w:val="center"/>
              <w:rPr>
                <w:rFonts w:hint="eastAsia" w:ascii="仿宋" w:hAnsi="仿宋" w:eastAsia="仿宋" w:cs="仿宋"/>
                <w:color w:val="000000" w:themeColor="text1"/>
                <w:spacing w:val="20"/>
                <w:sz w:val="24"/>
                <w:highlight w:val="none"/>
                <w:lang w:eastAsia="zh-CN"/>
                <w14:textFill>
                  <w14:solidFill>
                    <w14:schemeClr w14:val="tx1"/>
                  </w14:solidFill>
                </w14:textFill>
              </w:rPr>
            </w:pPr>
            <w:r>
              <w:rPr>
                <w:rFonts w:hint="eastAsia" w:ascii="仿宋" w:hAnsi="仿宋" w:eastAsia="仿宋" w:cs="仿宋"/>
                <w:color w:val="000000" w:themeColor="text1"/>
                <w:spacing w:val="20"/>
                <w:sz w:val="24"/>
                <w:highlight w:val="none"/>
                <w:lang w:eastAsia="zh-CN"/>
                <w14:textFill>
                  <w14:solidFill>
                    <w14:schemeClr w14:val="tx1"/>
                  </w14:solidFill>
                </w14:textFill>
              </w:rPr>
              <w:t>投标文件</w:t>
            </w:r>
          </w:p>
          <w:p w14:paraId="483768B9">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响应情况</w:t>
            </w:r>
          </w:p>
        </w:tc>
        <w:tc>
          <w:tcPr>
            <w:tcW w:w="1396" w:type="dxa"/>
            <w:tcBorders>
              <w:top w:val="single" w:color="auto" w:sz="4" w:space="0"/>
              <w:left w:val="single" w:color="auto" w:sz="4" w:space="0"/>
              <w:bottom w:val="single" w:color="auto" w:sz="4" w:space="0"/>
              <w:right w:val="single" w:color="auto" w:sz="4" w:space="0"/>
            </w:tcBorders>
            <w:noWrap/>
          </w:tcPr>
          <w:p w14:paraId="48DF04FB">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偏离</w:t>
            </w:r>
          </w:p>
          <w:p w14:paraId="6C42F234">
            <w:pPr>
              <w:snapToGrid w:val="0"/>
              <w:spacing w:before="50" w:after="50"/>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情况</w:t>
            </w:r>
          </w:p>
        </w:tc>
      </w:tr>
      <w:tr w14:paraId="07DD1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00D519C">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C697A3F">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97E63E0">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14:paraId="30927D12">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14:paraId="356D47E2">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p>
        </w:tc>
      </w:tr>
    </w:tbl>
    <w:p w14:paraId="1A84F9B8">
      <w:pPr>
        <w:pStyle w:val="11"/>
        <w:rPr>
          <w:rFonts w:hint="eastAsia" w:ascii="仿宋" w:hAnsi="仿宋" w:eastAsia="仿宋" w:cs="仿宋"/>
          <w:b w:val="0"/>
          <w:bCs w:val="0"/>
          <w:color w:val="000000" w:themeColor="text1"/>
          <w:spacing w:val="20"/>
          <w:kern w:val="0"/>
          <w:szCs w:val="24"/>
          <w:highlight w:val="none"/>
          <w14:textFill>
            <w14:solidFill>
              <w14:schemeClr w14:val="tx1"/>
            </w14:solidFill>
          </w14:textFill>
        </w:rPr>
      </w:pPr>
      <w:r>
        <w:rPr>
          <w:rFonts w:hint="eastAsia" w:ascii="仿宋" w:hAnsi="仿宋" w:eastAsia="仿宋" w:cs="仿宋"/>
          <w:b w:val="0"/>
          <w:bCs w:val="0"/>
          <w:color w:val="000000" w:themeColor="text1"/>
          <w:szCs w:val="24"/>
          <w:highlight w:val="none"/>
          <w14:textFill>
            <w14:solidFill>
              <w14:schemeClr w14:val="tx1"/>
            </w14:solidFill>
          </w14:textFill>
        </w:rPr>
        <w:t>注：1、供应商应对照</w:t>
      </w:r>
      <w:r>
        <w:rPr>
          <w:rFonts w:hint="eastAsia" w:ascii="仿宋" w:hAnsi="仿宋" w:eastAsia="仿宋" w:cs="仿宋"/>
          <w:b w:val="0"/>
          <w:bCs w:val="0"/>
          <w:color w:val="000000" w:themeColor="text1"/>
          <w:szCs w:val="24"/>
          <w:highlight w:val="none"/>
          <w:lang w:eastAsia="zh-CN"/>
          <w14:textFill>
            <w14:solidFill>
              <w14:schemeClr w14:val="tx1"/>
            </w14:solidFill>
          </w14:textFill>
        </w:rPr>
        <w:t>招标文件</w:t>
      </w:r>
      <w:r>
        <w:rPr>
          <w:rFonts w:hint="eastAsia" w:ascii="仿宋" w:hAnsi="仿宋" w:eastAsia="仿宋" w:cs="仿宋"/>
          <w:b w:val="0"/>
          <w:bCs w:val="0"/>
          <w:color w:val="000000" w:themeColor="text1"/>
          <w:szCs w:val="24"/>
          <w:highlight w:val="none"/>
          <w14:textFill>
            <w14:solidFill>
              <w14:schemeClr w14:val="tx1"/>
            </w14:solidFill>
          </w14:textFill>
        </w:rPr>
        <w:t>要求和</w:t>
      </w:r>
      <w:r>
        <w:rPr>
          <w:rFonts w:hint="eastAsia" w:ascii="仿宋" w:hAnsi="仿宋" w:eastAsia="仿宋" w:cs="仿宋"/>
          <w:b w:val="0"/>
          <w:bCs w:val="0"/>
          <w:color w:val="000000" w:themeColor="text1"/>
          <w:szCs w:val="24"/>
          <w:highlight w:val="none"/>
          <w:lang w:eastAsia="zh-CN"/>
          <w14:textFill>
            <w14:solidFill>
              <w14:schemeClr w14:val="tx1"/>
            </w14:solidFill>
          </w14:textFill>
        </w:rPr>
        <w:t>投标文件</w:t>
      </w:r>
      <w:r>
        <w:rPr>
          <w:rFonts w:hint="eastAsia" w:ascii="仿宋" w:hAnsi="仿宋" w:eastAsia="仿宋" w:cs="仿宋"/>
          <w:b w:val="0"/>
          <w:bCs w:val="0"/>
          <w:color w:val="000000" w:themeColor="text1"/>
          <w:szCs w:val="24"/>
          <w:highlight w:val="none"/>
          <w14:textFill>
            <w14:solidFill>
              <w14:schemeClr w14:val="tx1"/>
            </w14:solidFill>
          </w14:textFill>
        </w:rPr>
        <w:t>响应情况在“偏离情况”栏注明“正偏离”、“负偏离”或“无偏离”。若正偏离的，需详细说明或提供证明材料。</w:t>
      </w:r>
    </w:p>
    <w:p w14:paraId="247A6C30">
      <w:pPr>
        <w:snapToGrid w:val="0"/>
        <w:spacing w:before="50" w:after="50"/>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2、“</w:t>
      </w:r>
      <w:r>
        <w:rPr>
          <w:rFonts w:hint="eastAsia" w:ascii="仿宋" w:hAnsi="仿宋" w:eastAsia="仿宋" w:cs="仿宋"/>
          <w:color w:val="000000" w:themeColor="text1"/>
          <w:spacing w:val="20"/>
          <w:sz w:val="24"/>
          <w:highlight w:val="none"/>
          <w:lang w:eastAsia="zh-CN"/>
          <w14:textFill>
            <w14:solidFill>
              <w14:schemeClr w14:val="tx1"/>
            </w14:solidFill>
          </w14:textFill>
        </w:rPr>
        <w:t>招标文件</w:t>
      </w:r>
      <w:r>
        <w:rPr>
          <w:rFonts w:hint="eastAsia" w:ascii="仿宋" w:hAnsi="仿宋" w:eastAsia="仿宋" w:cs="仿宋"/>
          <w:color w:val="000000" w:themeColor="text1"/>
          <w:spacing w:val="20"/>
          <w:sz w:val="24"/>
          <w:highlight w:val="none"/>
          <w14:textFill>
            <w14:solidFill>
              <w14:schemeClr w14:val="tx1"/>
            </w14:solidFill>
          </w14:textFill>
        </w:rPr>
        <w:t>要求”一列按采购需求中的“服务清单及要求”填写。</w:t>
      </w:r>
    </w:p>
    <w:p w14:paraId="3840A0A8">
      <w:pPr>
        <w:snapToGrid w:val="0"/>
        <w:spacing w:before="50" w:after="50"/>
        <w:rPr>
          <w:rFonts w:hint="eastAsia" w:ascii="仿宋" w:hAnsi="仿宋" w:eastAsia="仿宋" w:cs="仿宋"/>
          <w:color w:val="000000" w:themeColor="text1"/>
          <w:spacing w:val="20"/>
          <w:sz w:val="30"/>
          <w:szCs w:val="30"/>
          <w:highlight w:val="none"/>
          <w14:textFill>
            <w14:solidFill>
              <w14:schemeClr w14:val="tx1"/>
            </w14:solidFill>
          </w14:textFill>
        </w:rPr>
      </w:pPr>
    </w:p>
    <w:p w14:paraId="68A04F19">
      <w:pPr>
        <w:snapToGrid w:val="0"/>
        <w:spacing w:before="50" w:after="50"/>
        <w:rPr>
          <w:rFonts w:hint="eastAsia" w:ascii="仿宋" w:hAnsi="仿宋" w:eastAsia="仿宋" w:cs="仿宋"/>
          <w:color w:val="000000" w:themeColor="text1"/>
          <w:spacing w:val="20"/>
          <w:sz w:val="30"/>
          <w:szCs w:val="30"/>
          <w:highlight w:val="none"/>
          <w14:textFill>
            <w14:solidFill>
              <w14:schemeClr w14:val="tx1"/>
            </w14:solidFill>
          </w14:textFill>
        </w:rPr>
      </w:pPr>
    </w:p>
    <w:p w14:paraId="1FA5685B">
      <w:pPr>
        <w:snapToGrid w:val="0"/>
        <w:spacing w:beforeLines="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法定代表人或其授权代表（签字或盖章）：          </w:t>
      </w:r>
    </w:p>
    <w:p w14:paraId="7FA22A3C">
      <w:pPr>
        <w:snapToGrid w:val="0"/>
        <w:spacing w:beforeLines="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3AC88E2C">
      <w:pPr>
        <w:snapToGrid w:val="0"/>
        <w:spacing w:beforeLines="50"/>
        <w:rPr>
          <w:rFonts w:hint="eastAsia" w:ascii="仿宋" w:hAnsi="仿宋" w:eastAsia="仿宋" w:cs="仿宋"/>
          <w:color w:val="000000" w:themeColor="text1"/>
          <w:sz w:val="24"/>
          <w:highlight w:val="none"/>
          <w14:textFill>
            <w14:solidFill>
              <w14:schemeClr w14:val="tx1"/>
            </w14:solidFill>
          </w14:textFill>
        </w:rPr>
      </w:pPr>
    </w:p>
    <w:p w14:paraId="7DAD697A">
      <w:pPr>
        <w:snapToGrid w:val="0"/>
        <w:spacing w:beforeLines="50"/>
        <w:rPr>
          <w:rFonts w:hint="eastAsia" w:ascii="仿宋" w:hAnsi="仿宋" w:eastAsia="仿宋" w:cs="仿宋"/>
          <w:color w:val="000000" w:themeColor="text1"/>
          <w:sz w:val="24"/>
          <w:highlight w:val="none"/>
          <w14:textFill>
            <w14:solidFill>
              <w14:schemeClr w14:val="tx1"/>
            </w14:solidFill>
          </w14:textFill>
        </w:rPr>
      </w:pPr>
    </w:p>
    <w:p w14:paraId="520D7761">
      <w:pPr>
        <w:snapToGrid w:val="0"/>
        <w:spacing w:before="50" w:after="50"/>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附件12：商务响应表</w:t>
      </w:r>
    </w:p>
    <w:p w14:paraId="61D38145">
      <w:pPr>
        <w:snapToGrid w:val="0"/>
        <w:spacing w:before="50" w:afterLines="50"/>
        <w:jc w:val="center"/>
        <w:rPr>
          <w:rFonts w:hint="eastAsia" w:ascii="仿宋" w:hAnsi="仿宋" w:eastAsia="仿宋" w:cs="仿宋"/>
          <w:b/>
          <w:color w:val="000000" w:themeColor="text1"/>
          <w:spacing w:val="40"/>
          <w:kern w:val="0"/>
          <w:sz w:val="36"/>
          <w:szCs w:val="36"/>
          <w:highlight w:val="none"/>
          <w14:textFill>
            <w14:solidFill>
              <w14:schemeClr w14:val="tx1"/>
            </w14:solidFill>
          </w14:textFill>
        </w:rPr>
      </w:pPr>
    </w:p>
    <w:p w14:paraId="52323EE0">
      <w:pPr>
        <w:snapToGrid w:val="0"/>
        <w:spacing w:before="50" w:afterLines="50"/>
        <w:jc w:val="center"/>
        <w:rPr>
          <w:rFonts w:hint="eastAsia" w:ascii="仿宋" w:hAnsi="仿宋" w:eastAsia="仿宋" w:cs="仿宋"/>
          <w:b/>
          <w:color w:val="000000" w:themeColor="text1"/>
          <w:spacing w:val="40"/>
          <w:kern w:val="0"/>
          <w:sz w:val="36"/>
          <w:szCs w:val="36"/>
          <w:highlight w:val="none"/>
          <w14:textFill>
            <w14:solidFill>
              <w14:schemeClr w14:val="tx1"/>
            </w14:solidFill>
          </w14:textFill>
        </w:rPr>
      </w:pPr>
      <w:r>
        <w:rPr>
          <w:rFonts w:hint="eastAsia" w:ascii="仿宋" w:hAnsi="仿宋" w:eastAsia="仿宋" w:cs="仿宋"/>
          <w:b/>
          <w:color w:val="000000" w:themeColor="text1"/>
          <w:spacing w:val="40"/>
          <w:kern w:val="0"/>
          <w:sz w:val="36"/>
          <w:szCs w:val="36"/>
          <w:highlight w:val="none"/>
          <w14:textFill>
            <w14:solidFill>
              <w14:schemeClr w14:val="tx1"/>
            </w14:solidFill>
          </w14:textFill>
        </w:rPr>
        <w:t>商 务 响 应 表</w:t>
      </w:r>
    </w:p>
    <w:p w14:paraId="0F499316">
      <w:pPr>
        <w:snapToGrid w:val="0"/>
        <w:spacing w:before="50" w:afterLines="50"/>
        <w:jc w:val="center"/>
        <w:rPr>
          <w:rFonts w:hint="eastAsia" w:ascii="仿宋" w:hAnsi="仿宋" w:eastAsia="仿宋" w:cs="仿宋"/>
          <w:b/>
          <w:color w:val="000000" w:themeColor="text1"/>
          <w:sz w:val="32"/>
          <w:szCs w:val="32"/>
          <w:highlight w:val="none"/>
          <w14:textFill>
            <w14:solidFill>
              <w14:schemeClr w14:val="tx1"/>
            </w14:solidFill>
          </w14:textFill>
        </w:rPr>
      </w:pPr>
    </w:p>
    <w:p w14:paraId="14446556">
      <w:pPr>
        <w:pStyle w:val="1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供应商全称（公章）：</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1C507236">
      <w:pPr>
        <w:pStyle w:val="10"/>
        <w:snapToGrid w:val="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标项：</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B8DC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16A089D">
            <w:pPr>
              <w:snapToGrid w:val="0"/>
              <w:spacing w:before="50" w:after="50"/>
              <w:jc w:val="center"/>
              <w:rPr>
                <w:rFonts w:hint="eastAsia" w:ascii="仿宋" w:hAnsi="仿宋" w:eastAsia="仿宋" w:cs="仿宋"/>
                <w:color w:val="000000" w:themeColor="text1"/>
                <w:spacing w:val="20"/>
                <w:sz w:val="28"/>
                <w:szCs w:val="28"/>
                <w:highlight w:val="none"/>
                <w14:textFill>
                  <w14:solidFill>
                    <w14:schemeClr w14:val="tx1"/>
                  </w14:solidFill>
                </w14:textFill>
              </w:rPr>
            </w:pPr>
            <w:bookmarkStart w:id="76" w:name="_Toc64369824"/>
            <w:bookmarkEnd w:id="76"/>
            <w:bookmarkStart w:id="77" w:name="_Toc64369815"/>
            <w:r>
              <w:rPr>
                <w:rFonts w:hint="eastAsia" w:ascii="仿宋" w:hAnsi="仿宋" w:eastAsia="仿宋" w:cs="仿宋"/>
                <w:color w:val="000000" w:themeColor="text1"/>
                <w:spacing w:val="20"/>
                <w:sz w:val="28"/>
                <w:szCs w:val="28"/>
                <w:highlight w:val="none"/>
                <w14:textFill>
                  <w14:solidFill>
                    <w14:schemeClr w14:val="tx1"/>
                  </w14:solidFill>
                </w14:textFill>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105DD8ED">
            <w:pPr>
              <w:snapToGrid w:val="0"/>
              <w:spacing w:beforeLines="50" w:after="50"/>
              <w:jc w:val="center"/>
              <w:rPr>
                <w:rFonts w:hint="eastAsia" w:ascii="仿宋" w:hAnsi="仿宋" w:eastAsia="仿宋" w:cs="仿宋"/>
                <w:color w:val="000000" w:themeColor="text1"/>
                <w:sz w:val="30"/>
                <w:szCs w:val="30"/>
                <w:highlight w:val="none"/>
                <w14:textFill>
                  <w14:solidFill>
                    <w14:schemeClr w14:val="tx1"/>
                  </w14:solidFill>
                </w14:textFill>
              </w:rPr>
            </w:pPr>
            <w:bookmarkStart w:id="78" w:name="_Toc64369816"/>
            <w:r>
              <w:rPr>
                <w:rFonts w:hint="eastAsia" w:ascii="仿宋" w:hAnsi="仿宋" w:eastAsia="仿宋" w:cs="仿宋"/>
                <w:color w:val="000000" w:themeColor="text1"/>
                <w:sz w:val="30"/>
                <w:szCs w:val="30"/>
                <w:highlight w:val="none"/>
                <w:lang w:eastAsia="zh-CN"/>
                <w14:textFill>
                  <w14:solidFill>
                    <w14:schemeClr w14:val="tx1"/>
                  </w14:solidFill>
                </w14:textFill>
              </w:rPr>
              <w:t>招标文件</w:t>
            </w:r>
            <w:r>
              <w:rPr>
                <w:rFonts w:hint="eastAsia" w:ascii="仿宋" w:hAnsi="仿宋" w:eastAsia="仿宋" w:cs="仿宋"/>
                <w:color w:val="000000" w:themeColor="text1"/>
                <w:sz w:val="30"/>
                <w:szCs w:val="30"/>
                <w:highlight w:val="none"/>
                <w14:textFill>
                  <w14:solidFill>
                    <w14:schemeClr w14:val="tx1"/>
                  </w14:solidFill>
                </w14:textFill>
              </w:rPr>
              <w:t>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00AD4237">
            <w:pPr>
              <w:snapToGrid w:val="0"/>
              <w:spacing w:beforeLines="50" w:after="50"/>
              <w:jc w:val="center"/>
              <w:rPr>
                <w:rFonts w:hint="eastAsia" w:ascii="仿宋" w:hAnsi="仿宋" w:eastAsia="仿宋" w:cs="仿宋"/>
                <w:color w:val="000000" w:themeColor="text1"/>
                <w:sz w:val="30"/>
                <w:szCs w:val="30"/>
                <w:highlight w:val="none"/>
                <w14:textFill>
                  <w14:solidFill>
                    <w14:schemeClr w14:val="tx1"/>
                  </w14:solidFill>
                </w14:textFill>
              </w:rPr>
            </w:pPr>
            <w:bookmarkStart w:id="79" w:name="_Toc64369817"/>
            <w:r>
              <w:rPr>
                <w:rFonts w:hint="eastAsia" w:ascii="仿宋" w:hAnsi="仿宋" w:eastAsia="仿宋" w:cs="仿宋"/>
                <w:color w:val="000000" w:themeColor="text1"/>
                <w:sz w:val="30"/>
                <w:szCs w:val="30"/>
                <w:highlight w:val="none"/>
                <w:lang w:eastAsia="zh-CN"/>
                <w14:textFill>
                  <w14:solidFill>
                    <w14:schemeClr w14:val="tx1"/>
                  </w14:solidFill>
                </w14:textFill>
              </w:rPr>
              <w:t>投标文件</w:t>
            </w:r>
            <w:r>
              <w:rPr>
                <w:rFonts w:hint="eastAsia" w:ascii="仿宋" w:hAnsi="仿宋" w:eastAsia="仿宋" w:cs="仿宋"/>
                <w:color w:val="000000" w:themeColor="text1"/>
                <w:sz w:val="30"/>
                <w:szCs w:val="30"/>
                <w:highlight w:val="none"/>
                <w14:textFill>
                  <w14:solidFill>
                    <w14:schemeClr w14:val="tx1"/>
                  </w14:solidFill>
                </w14:textFill>
              </w:rPr>
              <w:t>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283559BF">
            <w:pPr>
              <w:snapToGrid w:val="0"/>
              <w:spacing w:beforeLines="50" w:after="50"/>
              <w:jc w:val="center"/>
              <w:rPr>
                <w:rFonts w:hint="eastAsia" w:ascii="仿宋" w:hAnsi="仿宋" w:eastAsia="仿宋" w:cs="仿宋"/>
                <w:color w:val="000000" w:themeColor="text1"/>
                <w:sz w:val="30"/>
                <w:szCs w:val="30"/>
                <w:highlight w:val="none"/>
                <w14:textFill>
                  <w14:solidFill>
                    <w14:schemeClr w14:val="tx1"/>
                  </w14:solidFill>
                </w14:textFill>
              </w:rPr>
            </w:pPr>
            <w:bookmarkStart w:id="80" w:name="_Toc64369818"/>
            <w:r>
              <w:rPr>
                <w:rFonts w:hint="eastAsia" w:ascii="仿宋" w:hAnsi="仿宋" w:eastAsia="仿宋" w:cs="仿宋"/>
                <w:color w:val="000000" w:themeColor="text1"/>
                <w:sz w:val="30"/>
                <w:szCs w:val="30"/>
                <w:highlight w:val="none"/>
                <w14:textFill>
                  <w14:solidFill>
                    <w14:schemeClr w14:val="tx1"/>
                  </w14:solidFill>
                </w14:textFill>
              </w:rPr>
              <w:t>偏离情况</w:t>
            </w:r>
            <w:bookmarkEnd w:id="80"/>
          </w:p>
        </w:tc>
      </w:tr>
      <w:tr w14:paraId="097F2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31B04B6">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bookmarkStart w:id="81" w:name="_Toc64369823"/>
            <w:bookmarkStart w:id="82" w:name="_Toc64369819"/>
            <w:r>
              <w:rPr>
                <w:rFonts w:hint="eastAsia" w:ascii="仿宋" w:hAnsi="仿宋" w:eastAsia="仿宋" w:cs="仿宋"/>
                <w:color w:val="000000" w:themeColor="text1"/>
                <w:spacing w:val="20"/>
                <w:sz w:val="28"/>
                <w:szCs w:val="28"/>
                <w:highlight w:val="none"/>
                <w14:textFill>
                  <w14:solidFill>
                    <w14:schemeClr w14:val="tx1"/>
                  </w14:solidFill>
                </w14:textFill>
              </w:rPr>
              <w:t>付款方式</w:t>
            </w:r>
            <w:bookmarkEnd w:id="81"/>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44EC1562">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340C6249">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26ED0EF6">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r>
      <w:tr w14:paraId="3D1AE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F5315C8">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128A7B8">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6E0222E9">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nil"/>
              <w:right w:val="single" w:color="auto" w:sz="4" w:space="0"/>
            </w:tcBorders>
            <w:noWrap/>
          </w:tcPr>
          <w:p w14:paraId="7E2F6EB4">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r>
      <w:tr w14:paraId="17687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D51D353">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CADFE1B">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01C50513">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2C4DB458">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r>
      <w:tr w14:paraId="035B6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B95DC77">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CE684B3">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19BC49F1">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44EC9429">
            <w:pPr>
              <w:pStyle w:val="17"/>
              <w:snapToGrid w:val="0"/>
              <w:spacing w:before="120" w:after="120"/>
              <w:outlineLvl w:val="0"/>
              <w:rPr>
                <w:rFonts w:hint="eastAsia" w:ascii="仿宋" w:hAnsi="仿宋" w:eastAsia="仿宋" w:cs="仿宋"/>
                <w:color w:val="000000" w:themeColor="text1"/>
                <w:sz w:val="28"/>
                <w:szCs w:val="28"/>
                <w:highlight w:val="none"/>
                <w14:textFill>
                  <w14:solidFill>
                    <w14:schemeClr w14:val="tx1"/>
                  </w14:solidFill>
                </w14:textFill>
              </w:rPr>
            </w:pPr>
          </w:p>
        </w:tc>
      </w:tr>
    </w:tbl>
    <w:p w14:paraId="6AE76FEA">
      <w:pPr>
        <w:pStyle w:val="11"/>
        <w:rPr>
          <w:rFonts w:hint="eastAsia" w:ascii="仿宋" w:hAnsi="仿宋" w:eastAsia="仿宋" w:cs="仿宋"/>
          <w:b w:val="0"/>
          <w:bCs w:val="0"/>
          <w:color w:val="000000" w:themeColor="text1"/>
          <w:spacing w:val="20"/>
          <w:kern w:val="0"/>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注：1、供应商应对照</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招标文件</w:t>
      </w:r>
      <w:r>
        <w:rPr>
          <w:rFonts w:hint="eastAsia" w:ascii="仿宋" w:hAnsi="仿宋" w:eastAsia="仿宋" w:cs="仿宋"/>
          <w:b w:val="0"/>
          <w:bCs w:val="0"/>
          <w:color w:val="000000" w:themeColor="text1"/>
          <w:sz w:val="28"/>
          <w:szCs w:val="28"/>
          <w:highlight w:val="none"/>
          <w14:textFill>
            <w14:solidFill>
              <w14:schemeClr w14:val="tx1"/>
            </w14:solidFill>
          </w14:textFill>
        </w:rPr>
        <w:t>要求和</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投标文件</w:t>
      </w:r>
      <w:r>
        <w:rPr>
          <w:rFonts w:hint="eastAsia" w:ascii="仿宋" w:hAnsi="仿宋" w:eastAsia="仿宋" w:cs="仿宋"/>
          <w:b w:val="0"/>
          <w:bCs w:val="0"/>
          <w:color w:val="000000" w:themeColor="text1"/>
          <w:sz w:val="28"/>
          <w:szCs w:val="28"/>
          <w:highlight w:val="none"/>
          <w14:textFill>
            <w14:solidFill>
              <w14:schemeClr w14:val="tx1"/>
            </w14:solidFill>
          </w14:textFill>
        </w:rPr>
        <w:t>的响应情况在“偏离情况”栏注明“正偏离”、“负偏离”或“无偏离”。若正偏离的，需详细说明或提供证明材料。</w:t>
      </w:r>
    </w:p>
    <w:p w14:paraId="568AECB0">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2、“类别”一栏按</w:t>
      </w:r>
      <w:r>
        <w:rPr>
          <w:rFonts w:hint="eastAsia" w:ascii="仿宋" w:hAnsi="仿宋" w:eastAsia="仿宋" w:cs="仿宋"/>
          <w:color w:val="000000" w:themeColor="text1"/>
          <w:spacing w:val="20"/>
          <w:sz w:val="28"/>
          <w:szCs w:val="28"/>
          <w:highlight w:val="none"/>
          <w:lang w:eastAsia="zh-CN"/>
          <w14:textFill>
            <w14:solidFill>
              <w14:schemeClr w14:val="tx1"/>
            </w14:solidFill>
          </w14:textFill>
        </w:rPr>
        <w:t>招标文件</w:t>
      </w:r>
      <w:r>
        <w:rPr>
          <w:rFonts w:hint="eastAsia" w:ascii="仿宋" w:hAnsi="仿宋" w:eastAsia="仿宋" w:cs="仿宋"/>
          <w:color w:val="000000" w:themeColor="text1"/>
          <w:spacing w:val="20"/>
          <w:sz w:val="28"/>
          <w:szCs w:val="28"/>
          <w:highlight w:val="none"/>
          <w14:textFill>
            <w14:solidFill>
              <w14:schemeClr w14:val="tx1"/>
            </w14:solidFill>
          </w14:textFill>
        </w:rPr>
        <w:t>第三章中“商务要求”的分类填写。</w:t>
      </w:r>
    </w:p>
    <w:p w14:paraId="716F5893">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p>
    <w:p w14:paraId="0BDD99D4">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p>
    <w:p w14:paraId="06A1712B">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p>
    <w:p w14:paraId="4A92E0A8">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p>
    <w:p w14:paraId="06E8BF11">
      <w:pPr>
        <w:snapToGrid w:val="0"/>
        <w:spacing w:before="50" w:after="50"/>
        <w:rPr>
          <w:rFonts w:hint="eastAsia" w:ascii="仿宋" w:hAnsi="仿宋" w:eastAsia="仿宋" w:cs="仿宋"/>
          <w:color w:val="000000" w:themeColor="text1"/>
          <w:spacing w:val="20"/>
          <w:sz w:val="28"/>
          <w:szCs w:val="28"/>
          <w:highlight w:val="none"/>
          <w14:textFill>
            <w14:solidFill>
              <w14:schemeClr w14:val="tx1"/>
            </w14:solidFill>
          </w14:textFill>
        </w:rPr>
      </w:pPr>
    </w:p>
    <w:p w14:paraId="3891E92D">
      <w:pPr>
        <w:snapToGrid w:val="0"/>
        <w:spacing w:beforeLines="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法定代表人或其授权代表（签字或盖章）：          </w:t>
      </w:r>
    </w:p>
    <w:p w14:paraId="2AF3E02B">
      <w:pPr>
        <w:snapToGrid w:val="0"/>
        <w:spacing w:beforeLines="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日期： </w:t>
      </w:r>
    </w:p>
    <w:p w14:paraId="0B70B22C">
      <w:pPr>
        <w:snapToGrid w:val="0"/>
        <w:spacing w:beforeLines="50"/>
        <w:rPr>
          <w:rFonts w:hint="eastAsia" w:ascii="仿宋" w:hAnsi="仿宋" w:eastAsia="仿宋" w:cs="仿宋"/>
          <w:color w:val="000000" w:themeColor="text1"/>
          <w:sz w:val="28"/>
          <w:szCs w:val="28"/>
          <w:highlight w:val="none"/>
          <w14:textFill>
            <w14:solidFill>
              <w14:schemeClr w14:val="tx1"/>
            </w14:solidFill>
          </w14:textFill>
        </w:rPr>
      </w:pPr>
    </w:p>
    <w:p w14:paraId="3487AF35">
      <w:pPr>
        <w:snapToGrid w:val="0"/>
        <w:spacing w:before="50" w:after="5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附件13：项目实施人员清单</w:t>
      </w:r>
    </w:p>
    <w:p w14:paraId="1EA5F81F">
      <w:pPr>
        <w:snapToGrid w:val="0"/>
        <w:spacing w:before="50" w:afterLines="50"/>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7CC02564">
      <w:pPr>
        <w:snapToGrid w:val="0"/>
        <w:spacing w:before="50" w:afterLines="5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项目实施人员清单</w:t>
      </w:r>
    </w:p>
    <w:p w14:paraId="623E8E9E">
      <w:pPr>
        <w:pStyle w:val="10"/>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供应商全称（公章）：</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3C638AB6">
      <w:pPr>
        <w:pStyle w:val="10"/>
        <w:snapToGrid w:val="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标项：</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F8C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9580C2A">
            <w:pPr>
              <w:snapToGrid w:val="0"/>
              <w:spacing w:beforeLines="50" w:after="50" w:line="4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04988EC">
            <w:pPr>
              <w:snapToGrid w:val="0"/>
              <w:spacing w:beforeLines="50" w:after="50" w:line="460" w:lineRule="exact"/>
              <w:ind w:right="-11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CE47F97">
            <w:pPr>
              <w:snapToGrid w:val="0"/>
              <w:spacing w:beforeLines="50" w:after="50" w:line="4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专业技术</w:t>
            </w:r>
          </w:p>
          <w:p w14:paraId="5BC23838">
            <w:pPr>
              <w:snapToGrid w:val="0"/>
              <w:spacing w:beforeLines="50" w:after="50" w:line="4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4BBE1D1">
            <w:pPr>
              <w:snapToGrid w:val="0"/>
              <w:spacing w:beforeLines="50" w:after="50" w:line="4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本项目工作内容</w:t>
            </w:r>
          </w:p>
        </w:tc>
      </w:tr>
      <w:tr w14:paraId="7260D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7CA481B">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029C6FFE">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200B3AFB">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6A699BD2">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29D7C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B4D93A">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105BC452">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5166099B">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10C000D3">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0B3B8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B350B9B">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2060993B">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597F6795">
            <w:pPr>
              <w:pStyle w:val="18"/>
              <w:snapToGrid w:val="0"/>
              <w:spacing w:beforeLines="50" w:after="50" w:line="460" w:lineRule="exact"/>
              <w:ind w:left="5250"/>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2863EBCC">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0C67A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677BCB">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5DB6C797">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1EA38366">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745B7ABA">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2B54B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4ED0332">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4A5E8C58">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3BD2E215">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2833CAF8">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07A4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415C9FE">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458473FF">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0232A071">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2D898654">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0378A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8D6E50B">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1F5DA726">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14B3CD89">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61321D3D">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150DB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844CF0">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44632530">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11749104">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448E950D">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6F606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8D8D289">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50302A66">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21CD93C0">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093C6652">
            <w:pPr>
              <w:snapToGrid w:val="0"/>
              <w:spacing w:beforeLines="50" w:after="50" w:line="460" w:lineRule="exact"/>
              <w:rPr>
                <w:rFonts w:hint="eastAsia" w:ascii="仿宋" w:hAnsi="仿宋" w:eastAsia="仿宋" w:cs="仿宋"/>
                <w:color w:val="000000" w:themeColor="text1"/>
                <w:sz w:val="28"/>
                <w:szCs w:val="28"/>
                <w:highlight w:val="none"/>
                <w14:textFill>
                  <w14:solidFill>
                    <w14:schemeClr w14:val="tx1"/>
                  </w14:solidFill>
                </w14:textFill>
              </w:rPr>
            </w:pPr>
          </w:p>
        </w:tc>
      </w:tr>
    </w:tbl>
    <w:p w14:paraId="368E71D1">
      <w:pPr>
        <w:snapToGrid w:val="0"/>
        <w:spacing w:before="50" w:afterLines="50" w:line="46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注：在填写时，如本表格不适合供应商的实际情况，可根据本表格式自行划表填写。 </w:t>
      </w:r>
    </w:p>
    <w:p w14:paraId="35FB846D">
      <w:pPr>
        <w:snapToGrid w:val="0"/>
        <w:spacing w:before="50" w:afterLines="50" w:line="460" w:lineRule="exact"/>
        <w:jc w:val="left"/>
        <w:rPr>
          <w:rFonts w:hint="eastAsia" w:ascii="仿宋" w:hAnsi="仿宋" w:eastAsia="仿宋" w:cs="仿宋"/>
          <w:color w:val="000000" w:themeColor="text1"/>
          <w:sz w:val="28"/>
          <w:szCs w:val="28"/>
          <w:highlight w:val="none"/>
          <w14:textFill>
            <w14:solidFill>
              <w14:schemeClr w14:val="tx1"/>
            </w14:solidFill>
          </w14:textFill>
        </w:rPr>
      </w:pPr>
    </w:p>
    <w:p w14:paraId="673AD01E">
      <w:pPr>
        <w:snapToGrid w:val="0"/>
        <w:spacing w:beforeLines="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法定代表人或其授权代表（签字或盖章）：          </w:t>
      </w:r>
    </w:p>
    <w:p w14:paraId="127173CD">
      <w:pPr>
        <w:snapToGrid w:val="0"/>
        <w:spacing w:beforeLines="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日期： </w:t>
      </w:r>
    </w:p>
    <w:p w14:paraId="6863AF65">
      <w:pPr>
        <w:snapToGrid w:val="0"/>
        <w:spacing w:before="50" w:afterLines="50" w:line="460" w:lineRule="exact"/>
        <w:jc w:val="left"/>
        <w:rPr>
          <w:rFonts w:hint="eastAsia" w:ascii="仿宋" w:hAnsi="仿宋" w:eastAsia="仿宋" w:cs="仿宋"/>
          <w:color w:val="000000" w:themeColor="text1"/>
          <w:sz w:val="28"/>
          <w:szCs w:val="28"/>
          <w:highlight w:val="none"/>
          <w14:textFill>
            <w14:solidFill>
              <w14:schemeClr w14:val="tx1"/>
            </w14:solidFill>
          </w14:textFill>
        </w:rPr>
      </w:pPr>
    </w:p>
    <w:p w14:paraId="7ACF041F">
      <w:pPr>
        <w:rPr>
          <w:rFonts w:hint="eastAsia" w:ascii="仿宋" w:hAnsi="仿宋" w:eastAsia="仿宋" w:cs="仿宋"/>
          <w:color w:val="000000" w:themeColor="text1"/>
          <w:sz w:val="28"/>
          <w:szCs w:val="28"/>
          <w:highlight w:val="none"/>
          <w14:textFill>
            <w14:solidFill>
              <w14:schemeClr w14:val="tx1"/>
            </w14:solidFill>
          </w14:textFill>
        </w:rPr>
      </w:pPr>
    </w:p>
    <w:p w14:paraId="5BE1F671">
      <w:pPr>
        <w:snapToGrid w:val="0"/>
        <w:spacing w:before="50" w:after="5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附件14：类似业绩一览表（如有）</w:t>
      </w:r>
    </w:p>
    <w:p w14:paraId="090920EE">
      <w:pPr>
        <w:snapToGrid w:val="0"/>
        <w:spacing w:before="50" w:after="50"/>
        <w:jc w:val="left"/>
        <w:rPr>
          <w:rFonts w:hint="eastAsia" w:ascii="仿宋" w:hAnsi="仿宋" w:eastAsia="仿宋" w:cs="仿宋"/>
          <w:color w:val="000000" w:themeColor="text1"/>
          <w:sz w:val="30"/>
          <w:szCs w:val="30"/>
          <w:highlight w:val="none"/>
          <w14:textFill>
            <w14:solidFill>
              <w14:schemeClr w14:val="tx1"/>
            </w14:solidFill>
          </w14:textFill>
        </w:rPr>
      </w:pPr>
    </w:p>
    <w:p w14:paraId="72B237C2">
      <w:pPr>
        <w:snapToGrid w:val="0"/>
        <w:spacing w:before="50" w:afterLines="5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类似业绩一览表</w:t>
      </w:r>
    </w:p>
    <w:p w14:paraId="2766C4A8">
      <w:pPr>
        <w:pStyle w:val="1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供应商全称（公章）：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7C1581B">
      <w:pPr>
        <w:pStyle w:val="10"/>
        <w:snapToGrid w:val="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E94EBE7">
      <w:pPr>
        <w:rPr>
          <w:rFonts w:hint="eastAsia" w:ascii="仿宋" w:hAnsi="仿宋" w:eastAsia="仿宋" w:cs="仿宋"/>
          <w:color w:val="000000" w:themeColor="text1"/>
          <w:highlight w:val="none"/>
          <w14:textFill>
            <w14:solidFill>
              <w14:schemeClr w14:val="tx1"/>
            </w14:solidFill>
          </w14:textFill>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092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A117E6F">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E70DCEB">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45CD86A">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A059941">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合同</w:t>
            </w:r>
          </w:p>
          <w:p w14:paraId="6F048D30">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399C4A81">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25A0A200">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验收报告</w:t>
            </w:r>
          </w:p>
          <w:p w14:paraId="5BF39B1D">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（有/无）</w:t>
            </w:r>
          </w:p>
        </w:tc>
      </w:tr>
      <w:tr w14:paraId="3597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1BB3D9A">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62DBE5B">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16CFDF6">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BCE65CC">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F5BE229">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22803F7">
            <w:pPr>
              <w:jc w:val="center"/>
              <w:rPr>
                <w:rFonts w:hint="eastAsia" w:ascii="仿宋" w:hAnsi="仿宋" w:eastAsia="仿宋" w:cs="仿宋"/>
                <w:color w:val="000000" w:themeColor="text1"/>
                <w:sz w:val="24"/>
                <w:szCs w:val="20"/>
                <w:highlight w:val="none"/>
                <w14:textFill>
                  <w14:solidFill>
                    <w14:schemeClr w14:val="tx1"/>
                  </w14:solidFill>
                </w14:textFill>
              </w:rPr>
            </w:pPr>
          </w:p>
        </w:tc>
      </w:tr>
      <w:tr w14:paraId="709B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E03A5CF">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5944590C">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54DEFBE">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1B0AC3C">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9AF19E8">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B737023">
            <w:pPr>
              <w:jc w:val="center"/>
              <w:rPr>
                <w:rFonts w:hint="eastAsia" w:ascii="仿宋" w:hAnsi="仿宋" w:eastAsia="仿宋" w:cs="仿宋"/>
                <w:color w:val="000000" w:themeColor="text1"/>
                <w:sz w:val="24"/>
                <w:szCs w:val="20"/>
                <w:highlight w:val="none"/>
                <w14:textFill>
                  <w14:solidFill>
                    <w14:schemeClr w14:val="tx1"/>
                  </w14:solidFill>
                </w14:textFill>
              </w:rPr>
            </w:pPr>
          </w:p>
        </w:tc>
      </w:tr>
      <w:tr w14:paraId="2539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3CF1182">
            <w:pPr>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0F6DD55">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6DC2E87">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7E1E16E">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B6D5CF5">
            <w:pPr>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CDE92B2">
            <w:pPr>
              <w:jc w:val="center"/>
              <w:rPr>
                <w:rFonts w:hint="eastAsia" w:ascii="仿宋" w:hAnsi="仿宋" w:eastAsia="仿宋" w:cs="仿宋"/>
                <w:color w:val="000000" w:themeColor="text1"/>
                <w:sz w:val="24"/>
                <w:szCs w:val="20"/>
                <w:highlight w:val="none"/>
                <w14:textFill>
                  <w14:solidFill>
                    <w14:schemeClr w14:val="tx1"/>
                  </w14:solidFill>
                </w14:textFill>
              </w:rPr>
            </w:pPr>
          </w:p>
        </w:tc>
      </w:tr>
    </w:tbl>
    <w:p w14:paraId="5521D5BC">
      <w:pPr>
        <w:snapToGrid w:val="0"/>
        <w:spacing w:line="440" w:lineRule="exact"/>
        <w:jc w:val="left"/>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备注：</w:t>
      </w:r>
    </w:p>
    <w:p w14:paraId="087D5112">
      <w:pPr>
        <w:numPr>
          <w:ilvl w:val="0"/>
          <w:numId w:val="12"/>
        </w:numPr>
        <w:snapToGrid w:val="0"/>
        <w:spacing w:line="440" w:lineRule="exact"/>
        <w:jc w:val="left"/>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请在此表后附上类似业绩的合同、验收报告原件扫描件或彩色图片（如有）。</w:t>
      </w:r>
    </w:p>
    <w:p w14:paraId="6B763500">
      <w:pPr>
        <w:numPr>
          <w:ilvl w:val="0"/>
          <w:numId w:val="12"/>
        </w:numPr>
        <w:snapToGrid w:val="0"/>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供应商所投核心产品中有被省级及省级以上主管部门认定为“首台套产品”或“制造精品”的，自认定之日起2年内视同已具备相应销售业绩，参加政府采购活动时该供应商的业绩分为满分。</w:t>
      </w:r>
    </w:p>
    <w:p w14:paraId="721504F2">
      <w:pPr>
        <w:rPr>
          <w:rFonts w:hint="eastAsia" w:ascii="仿宋" w:hAnsi="仿宋" w:eastAsia="仿宋" w:cs="仿宋"/>
          <w:color w:val="000000" w:themeColor="text1"/>
          <w:sz w:val="24"/>
          <w:szCs w:val="20"/>
          <w:highlight w:val="none"/>
          <w14:textFill>
            <w14:solidFill>
              <w14:schemeClr w14:val="tx1"/>
            </w14:solidFill>
          </w14:textFill>
        </w:rPr>
      </w:pPr>
    </w:p>
    <w:p w14:paraId="2F3CE868">
      <w:pPr>
        <w:rPr>
          <w:rFonts w:hint="eastAsia" w:ascii="仿宋" w:hAnsi="仿宋" w:eastAsia="仿宋" w:cs="仿宋"/>
          <w:color w:val="000000" w:themeColor="text1"/>
          <w:sz w:val="24"/>
          <w:szCs w:val="20"/>
          <w:highlight w:val="none"/>
          <w14:textFill>
            <w14:solidFill>
              <w14:schemeClr w14:val="tx1"/>
            </w14:solidFill>
          </w14:textFill>
        </w:rPr>
      </w:pPr>
    </w:p>
    <w:p w14:paraId="1E5814DC">
      <w:pPr>
        <w:rPr>
          <w:rFonts w:hint="eastAsia" w:ascii="仿宋" w:hAnsi="仿宋" w:eastAsia="仿宋" w:cs="仿宋"/>
          <w:color w:val="000000" w:themeColor="text1"/>
          <w:sz w:val="24"/>
          <w:szCs w:val="20"/>
          <w:highlight w:val="none"/>
          <w14:textFill>
            <w14:solidFill>
              <w14:schemeClr w14:val="tx1"/>
            </w14:solidFill>
          </w14:textFill>
        </w:rPr>
      </w:pPr>
    </w:p>
    <w:p w14:paraId="78FAA19A">
      <w:pPr>
        <w:rPr>
          <w:rFonts w:hint="eastAsia" w:ascii="仿宋" w:hAnsi="仿宋" w:eastAsia="仿宋" w:cs="仿宋"/>
          <w:color w:val="000000" w:themeColor="text1"/>
          <w:sz w:val="24"/>
          <w:szCs w:val="20"/>
          <w:highlight w:val="none"/>
          <w14:textFill>
            <w14:solidFill>
              <w14:schemeClr w14:val="tx1"/>
            </w14:solidFill>
          </w14:textFill>
        </w:rPr>
      </w:pPr>
    </w:p>
    <w:p w14:paraId="4A9E215A">
      <w:pPr>
        <w:rPr>
          <w:rFonts w:hint="eastAsia" w:ascii="仿宋" w:hAnsi="仿宋" w:eastAsia="仿宋" w:cs="仿宋"/>
          <w:color w:val="000000" w:themeColor="text1"/>
          <w:sz w:val="24"/>
          <w:szCs w:val="20"/>
          <w:highlight w:val="none"/>
          <w14:textFill>
            <w14:solidFill>
              <w14:schemeClr w14:val="tx1"/>
            </w14:solidFill>
          </w14:textFill>
        </w:rPr>
      </w:pPr>
    </w:p>
    <w:p w14:paraId="407B46F1">
      <w:pPr>
        <w:rPr>
          <w:rFonts w:hint="eastAsia" w:ascii="仿宋" w:hAnsi="仿宋" w:eastAsia="仿宋" w:cs="仿宋"/>
          <w:color w:val="000000" w:themeColor="text1"/>
          <w:sz w:val="24"/>
          <w:szCs w:val="20"/>
          <w:highlight w:val="none"/>
          <w14:textFill>
            <w14:solidFill>
              <w14:schemeClr w14:val="tx1"/>
            </w14:solidFill>
          </w14:textFill>
        </w:rPr>
      </w:pPr>
    </w:p>
    <w:p w14:paraId="6797DA9D">
      <w:pPr>
        <w:rPr>
          <w:rFonts w:hint="eastAsia" w:ascii="仿宋" w:hAnsi="仿宋" w:eastAsia="仿宋" w:cs="仿宋"/>
          <w:color w:val="000000" w:themeColor="text1"/>
          <w:sz w:val="24"/>
          <w:szCs w:val="20"/>
          <w:highlight w:val="none"/>
          <w14:textFill>
            <w14:solidFill>
              <w14:schemeClr w14:val="tx1"/>
            </w14:solidFill>
          </w14:textFill>
        </w:rPr>
      </w:pPr>
    </w:p>
    <w:p w14:paraId="0580F48F">
      <w:pPr>
        <w:rPr>
          <w:rFonts w:hint="eastAsia" w:ascii="仿宋" w:hAnsi="仿宋" w:eastAsia="仿宋" w:cs="仿宋"/>
          <w:color w:val="000000" w:themeColor="text1"/>
          <w:sz w:val="24"/>
          <w:szCs w:val="20"/>
          <w:highlight w:val="none"/>
          <w14:textFill>
            <w14:solidFill>
              <w14:schemeClr w14:val="tx1"/>
            </w14:solidFill>
          </w14:textFill>
        </w:rPr>
      </w:pPr>
    </w:p>
    <w:p w14:paraId="5D6DC11B">
      <w:pPr>
        <w:snapToGrid w:val="0"/>
        <w:spacing w:beforeLines="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法定代表人或其授权代表（签字或盖章）：          </w:t>
      </w:r>
    </w:p>
    <w:p w14:paraId="76A70093">
      <w:pPr>
        <w:snapToGrid w:val="0"/>
        <w:spacing w:beforeLines="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日期： </w:t>
      </w:r>
    </w:p>
    <w:p w14:paraId="5945A511">
      <w:pPr>
        <w:rPr>
          <w:rFonts w:hint="eastAsia" w:ascii="仿宋" w:hAnsi="仿宋" w:eastAsia="仿宋" w:cs="仿宋"/>
          <w:color w:val="000000" w:themeColor="text1"/>
          <w:sz w:val="24"/>
          <w:szCs w:val="20"/>
          <w:highlight w:val="none"/>
          <w14:textFill>
            <w14:solidFill>
              <w14:schemeClr w14:val="tx1"/>
            </w14:solidFill>
          </w14:textFill>
        </w:rPr>
      </w:pPr>
    </w:p>
    <w:p w14:paraId="169A8FFD">
      <w:pPr>
        <w:snapToGrid w:val="0"/>
        <w:spacing w:before="50" w:after="50" w:line="360" w:lineRule="auto"/>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附件15（如有）：</w:t>
      </w:r>
    </w:p>
    <w:p w14:paraId="60FE40D3">
      <w:pPr>
        <w:snapToGrid w:val="0"/>
        <w:spacing w:before="50" w:after="50" w:line="360" w:lineRule="auto"/>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享受政府采购政策性规定情况表</w:t>
      </w:r>
    </w:p>
    <w:p w14:paraId="3C733054">
      <w:pPr>
        <w:pStyle w:val="17"/>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供应商名称：</w:t>
      </w:r>
    </w:p>
    <w:p w14:paraId="69E675C2">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C1F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C6CA772">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39AD4D6">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核心产品</w:t>
            </w:r>
          </w:p>
          <w:p w14:paraId="3F73B62C">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30002">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71E1A5">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制造商</w:t>
            </w:r>
          </w:p>
        </w:tc>
      </w:tr>
      <w:tr w14:paraId="7C80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2F139E">
            <w:pPr>
              <w:rPr>
                <w:rFonts w:hint="eastAsia" w:ascii="仿宋" w:hAnsi="仿宋" w:eastAsia="仿宋" w:cs="仿宋"/>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7AEBF95">
            <w:pPr>
              <w:pStyle w:val="53"/>
              <w:tabs>
                <w:tab w:val="left" w:pos="1260"/>
              </w:tabs>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DCCFD2">
            <w:pPr>
              <w:pStyle w:val="53"/>
              <w:tabs>
                <w:tab w:val="left" w:pos="1260"/>
              </w:tabs>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2409127">
            <w:pPr>
              <w:pStyle w:val="53"/>
              <w:tabs>
                <w:tab w:val="left" w:pos="1260"/>
              </w:tabs>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BCA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3813F11">
            <w:pPr>
              <w:rPr>
                <w:rFonts w:hint="eastAsia" w:ascii="仿宋" w:hAnsi="仿宋" w:eastAsia="仿宋" w:cs="仿宋"/>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1C4992">
            <w:pPr>
              <w:pStyle w:val="53"/>
              <w:tabs>
                <w:tab w:val="left" w:pos="1260"/>
              </w:tabs>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1671EF">
            <w:pPr>
              <w:pStyle w:val="53"/>
              <w:tabs>
                <w:tab w:val="left" w:pos="1260"/>
              </w:tabs>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25E8EA9">
            <w:pPr>
              <w:pStyle w:val="53"/>
              <w:tabs>
                <w:tab w:val="left" w:pos="1260"/>
              </w:tabs>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DE1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3F550F6">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159CF5">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2D5470">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24C878">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1ADED7C">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节能认证</w:t>
            </w:r>
          </w:p>
          <w:p w14:paraId="5C72DF6F">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证书编号</w:t>
            </w:r>
          </w:p>
        </w:tc>
      </w:tr>
      <w:tr w14:paraId="52F9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46DAA6">
            <w:pPr>
              <w:rPr>
                <w:rFonts w:hint="eastAsia" w:ascii="仿宋" w:hAnsi="仿宋" w:eastAsia="仿宋" w:cs="仿宋"/>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625818">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84DCAD">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F27493C">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3EC42E1">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r>
      <w:tr w14:paraId="2D8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649D0C">
            <w:pPr>
              <w:rPr>
                <w:rFonts w:hint="eastAsia" w:ascii="仿宋" w:hAnsi="仿宋" w:eastAsia="仿宋" w:cs="仿宋"/>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13168F">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5962EC">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5F3AE77">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2F0CDAB">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r>
      <w:tr w14:paraId="603B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E6A0D3B">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环境标</w:t>
            </w:r>
          </w:p>
          <w:p w14:paraId="2572EF2A">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E684AF">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A5A2D9">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414C50C">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7BC6032">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环境标志认</w:t>
            </w:r>
          </w:p>
          <w:p w14:paraId="64A94AE2">
            <w:pPr>
              <w:pStyle w:val="53"/>
              <w:tabs>
                <w:tab w:val="left" w:pos="1260"/>
              </w:tabs>
              <w:snapToGrid w:val="0"/>
              <w:jc w:val="center"/>
              <w:rPr>
                <w:rFonts w:hint="eastAsia" w:ascii="仿宋" w:hAnsi="仿宋" w:eastAsia="仿宋" w:cs="仿宋"/>
                <w:color w:val="000000" w:themeColor="text1"/>
                <w:sz w:val="24"/>
                <w:highlight w:val="none"/>
                <w:lang w:val="en-GB"/>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证证书编号</w:t>
            </w:r>
          </w:p>
        </w:tc>
      </w:tr>
      <w:tr w14:paraId="3AEC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1FA57F">
            <w:pPr>
              <w:rPr>
                <w:rFonts w:hint="eastAsia" w:ascii="仿宋" w:hAnsi="仿宋" w:eastAsia="仿宋" w:cs="仿宋"/>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D31B9AE">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34F752">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BD3F4A2">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47D960F">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r>
      <w:tr w14:paraId="0DA9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750837">
            <w:pPr>
              <w:rPr>
                <w:rFonts w:hint="eastAsia" w:ascii="仿宋" w:hAnsi="仿宋" w:eastAsia="仿宋" w:cs="仿宋"/>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261BBA">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1723B3">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2D6E7EB">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35E8374">
            <w:pPr>
              <w:pStyle w:val="53"/>
              <w:tabs>
                <w:tab w:val="left" w:pos="1260"/>
              </w:tabs>
              <w:snapToGrid w:val="0"/>
              <w:spacing w:line="360" w:lineRule="auto"/>
              <w:jc w:val="center"/>
              <w:rPr>
                <w:rFonts w:hint="eastAsia" w:ascii="仿宋" w:hAnsi="仿宋" w:eastAsia="仿宋" w:cs="仿宋"/>
                <w:color w:val="000000" w:themeColor="text1"/>
                <w:sz w:val="24"/>
                <w:highlight w:val="none"/>
                <w:lang w:val="en-GB"/>
                <w14:textFill>
                  <w14:solidFill>
                    <w14:schemeClr w14:val="tx1"/>
                  </w14:solidFill>
                </w14:textFill>
              </w:rPr>
            </w:pPr>
          </w:p>
        </w:tc>
      </w:tr>
    </w:tbl>
    <w:p w14:paraId="7BF5EC6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备注：1、本表的产品名称、品牌型号、制造商应与《</w:t>
      </w:r>
      <w:r>
        <w:rPr>
          <w:rFonts w:hint="eastAsia" w:ascii="仿宋" w:hAnsi="仿宋" w:eastAsia="仿宋" w:cs="仿宋"/>
          <w:color w:val="000000" w:themeColor="text1"/>
          <w:sz w:val="24"/>
          <w:highlight w:val="none"/>
          <w:lang w:eastAsia="zh-CN"/>
          <w14:textFill>
            <w14:solidFill>
              <w14:schemeClr w14:val="tx1"/>
            </w14:solidFill>
          </w14:textFill>
        </w:rPr>
        <w:t>报价一览表</w:t>
      </w:r>
      <w:r>
        <w:rPr>
          <w:rFonts w:hint="eastAsia" w:ascii="仿宋" w:hAnsi="仿宋" w:eastAsia="仿宋" w:cs="仿宋"/>
          <w:color w:val="000000" w:themeColor="text1"/>
          <w:sz w:val="24"/>
          <w:highlight w:val="none"/>
          <w14:textFill>
            <w14:solidFill>
              <w14:schemeClr w14:val="tx1"/>
            </w14:solidFill>
          </w14:textFill>
        </w:rPr>
        <w:t>》、《项目明细清单》中的相应产品一致。</w:t>
      </w:r>
    </w:p>
    <w:p w14:paraId="3CD94A8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2、享受政府采购政策性规定的需要提供相关证明材料，具体详见第二章“供应商须知”第二部分“</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”，否则不予认可。</w:t>
      </w:r>
    </w:p>
    <w:p w14:paraId="51150769">
      <w:pPr>
        <w:pStyle w:val="1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特别提示：供应商务必仔细阅读采购文件“政府采购政策性规定”中关于无效</w:t>
      </w:r>
      <w:r>
        <w:rPr>
          <w:rFonts w:hint="eastAsia" w:ascii="仿宋" w:hAnsi="仿宋" w:eastAsia="仿宋" w:cs="仿宋"/>
          <w:b/>
          <w:color w:val="000000" w:themeColor="text1"/>
          <w:sz w:val="24"/>
          <w:szCs w:val="24"/>
          <w:highlight w:val="none"/>
          <w:lang w:eastAsia="zh-CN"/>
          <w14:textFill>
            <w14:solidFill>
              <w14:schemeClr w14:val="tx1"/>
            </w14:solidFill>
          </w14:textFill>
        </w:rPr>
        <w:t>投标的</w:t>
      </w:r>
      <w:r>
        <w:rPr>
          <w:rFonts w:hint="eastAsia" w:ascii="仿宋" w:hAnsi="仿宋" w:eastAsia="仿宋" w:cs="仿宋"/>
          <w:b/>
          <w:color w:val="000000" w:themeColor="text1"/>
          <w:sz w:val="24"/>
          <w:szCs w:val="24"/>
          <w:highlight w:val="none"/>
          <w14:textFill>
            <w14:solidFill>
              <w14:schemeClr w14:val="tx1"/>
            </w14:solidFill>
          </w14:textFill>
        </w:rPr>
        <w:t xml:space="preserve">内容。 </w:t>
      </w:r>
    </w:p>
    <w:p w14:paraId="4C91E389">
      <w:pPr>
        <w:rPr>
          <w:rFonts w:hint="eastAsia" w:ascii="仿宋" w:hAnsi="仿宋" w:eastAsia="仿宋" w:cs="仿宋"/>
          <w:color w:val="000000" w:themeColor="text1"/>
          <w:spacing w:val="20"/>
          <w:sz w:val="24"/>
          <w:highlight w:val="none"/>
          <w14:textFill>
            <w14:solidFill>
              <w14:schemeClr w14:val="tx1"/>
            </w14:solidFill>
          </w14:textFill>
        </w:rPr>
      </w:pPr>
    </w:p>
    <w:p w14:paraId="69DDCB48">
      <w:pPr>
        <w:rPr>
          <w:rFonts w:hint="eastAsia" w:ascii="仿宋" w:hAnsi="仿宋" w:eastAsia="仿宋" w:cs="仿宋"/>
          <w:color w:val="000000" w:themeColor="text1"/>
          <w:spacing w:val="20"/>
          <w:sz w:val="24"/>
          <w:highlight w:val="none"/>
          <w14:textFill>
            <w14:solidFill>
              <w14:schemeClr w14:val="tx1"/>
            </w14:solidFill>
          </w14:textFill>
        </w:rPr>
      </w:pPr>
    </w:p>
    <w:p w14:paraId="587D2128">
      <w:pPr>
        <w:rPr>
          <w:rFonts w:hint="eastAsia" w:ascii="仿宋" w:hAnsi="仿宋" w:eastAsia="仿宋" w:cs="仿宋"/>
          <w:color w:val="000000" w:themeColor="text1"/>
          <w:spacing w:val="20"/>
          <w:sz w:val="24"/>
          <w:highlight w:val="none"/>
          <w14:textFill>
            <w14:solidFill>
              <w14:schemeClr w14:val="tx1"/>
            </w14:solidFill>
          </w14:textFill>
        </w:rPr>
      </w:pPr>
    </w:p>
    <w:p w14:paraId="3E673403">
      <w:pPr>
        <w:rPr>
          <w:rFonts w:hint="eastAsia" w:ascii="仿宋" w:hAnsi="仿宋" w:eastAsia="仿宋" w:cs="仿宋"/>
          <w:color w:val="000000" w:themeColor="text1"/>
          <w:spacing w:val="20"/>
          <w:sz w:val="24"/>
          <w:highlight w:val="none"/>
          <w14:textFill>
            <w14:solidFill>
              <w14:schemeClr w14:val="tx1"/>
            </w14:solidFill>
          </w14:textFill>
        </w:rPr>
      </w:pPr>
    </w:p>
    <w:p w14:paraId="1B726841">
      <w:pPr>
        <w:rPr>
          <w:rFonts w:hint="eastAsia" w:ascii="仿宋" w:hAnsi="仿宋" w:eastAsia="仿宋" w:cs="仿宋"/>
          <w:color w:val="000000" w:themeColor="text1"/>
          <w:spacing w:val="20"/>
          <w:sz w:val="24"/>
          <w:highlight w:val="none"/>
          <w14:textFill>
            <w14:solidFill>
              <w14:schemeClr w14:val="tx1"/>
            </w14:solidFill>
          </w14:textFill>
        </w:rPr>
      </w:pPr>
    </w:p>
    <w:p w14:paraId="0335B8F3">
      <w:pPr>
        <w:rPr>
          <w:rFonts w:hint="eastAsia" w:ascii="仿宋" w:hAnsi="仿宋" w:eastAsia="仿宋" w:cs="仿宋"/>
          <w:color w:val="000000" w:themeColor="text1"/>
          <w:spacing w:val="20"/>
          <w:sz w:val="24"/>
          <w:highlight w:val="none"/>
          <w14:textFill>
            <w14:solidFill>
              <w14:schemeClr w14:val="tx1"/>
            </w14:solidFill>
          </w14:textFill>
        </w:rPr>
      </w:pPr>
    </w:p>
    <w:p w14:paraId="166F548A">
      <w:pP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法定代表人或授权委托人</w:t>
      </w:r>
      <w:r>
        <w:rPr>
          <w:rFonts w:hint="eastAsia" w:ascii="仿宋" w:hAnsi="仿宋" w:eastAsia="仿宋" w:cs="仿宋"/>
          <w:color w:val="000000" w:themeColor="text1"/>
          <w:spacing w:val="20"/>
          <w:sz w:val="24"/>
          <w:highlight w:val="none"/>
          <w14:textFill>
            <w14:solidFill>
              <w14:schemeClr w14:val="tx1"/>
            </w14:solidFill>
          </w14:textFill>
        </w:rPr>
        <w:t>签名：</w:t>
      </w:r>
      <w:r>
        <w:rPr>
          <w:rFonts w:hint="eastAsia" w:ascii="仿宋" w:hAnsi="仿宋" w:eastAsia="仿宋" w:cs="仿宋"/>
          <w:color w:val="000000" w:themeColor="text1"/>
          <w:spacing w:val="20"/>
          <w:sz w:val="24"/>
          <w:highlight w:val="none"/>
          <w:u w:val="single"/>
          <w14:textFill>
            <w14:solidFill>
              <w14:schemeClr w14:val="tx1"/>
            </w14:solidFill>
          </w14:textFill>
        </w:rPr>
        <w:t xml:space="preserve">               </w:t>
      </w:r>
      <w:r>
        <w:rPr>
          <w:rFonts w:hint="eastAsia" w:ascii="仿宋" w:hAnsi="仿宋" w:eastAsia="仿宋" w:cs="仿宋"/>
          <w:color w:val="000000" w:themeColor="text1"/>
          <w:spacing w:val="20"/>
          <w:sz w:val="24"/>
          <w:highlight w:val="none"/>
          <w14:textFill>
            <w14:solidFill>
              <w14:schemeClr w14:val="tx1"/>
            </w14:solidFill>
          </w14:textFill>
        </w:rPr>
        <w:t xml:space="preserve"> </w:t>
      </w:r>
    </w:p>
    <w:p w14:paraId="0BDBB864">
      <w:pPr>
        <w:rPr>
          <w:rFonts w:hint="eastAsia" w:ascii="仿宋" w:hAnsi="仿宋" w:eastAsia="仿宋" w:cs="仿宋"/>
          <w:color w:val="000000" w:themeColor="text1"/>
          <w:spacing w:val="20"/>
          <w:sz w:val="24"/>
          <w:highlight w:val="none"/>
          <w14:textFill>
            <w14:solidFill>
              <w14:schemeClr w14:val="tx1"/>
            </w14:solidFill>
          </w14:textFill>
        </w:rPr>
      </w:pPr>
    </w:p>
    <w:p w14:paraId="00A82138">
      <w:pPr>
        <w:rPr>
          <w:rFonts w:hint="eastAsia" w:ascii="仿宋" w:hAnsi="仿宋" w:eastAsia="仿宋" w:cs="仿宋"/>
          <w:color w:val="000000" w:themeColor="text1"/>
          <w:spacing w:val="20"/>
          <w:sz w:val="24"/>
          <w:highlight w:val="none"/>
          <w:u w:val="singl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日  期：</w:t>
      </w:r>
      <w:r>
        <w:rPr>
          <w:rFonts w:hint="eastAsia" w:ascii="仿宋" w:hAnsi="仿宋" w:eastAsia="仿宋" w:cs="仿宋"/>
          <w:color w:val="000000" w:themeColor="text1"/>
          <w:spacing w:val="20"/>
          <w:sz w:val="24"/>
          <w:highlight w:val="none"/>
          <w:u w:val="single"/>
          <w14:textFill>
            <w14:solidFill>
              <w14:schemeClr w14:val="tx1"/>
            </w14:solidFill>
          </w14:textFill>
        </w:rPr>
        <w:t xml:space="preserve">         </w:t>
      </w:r>
    </w:p>
    <w:p w14:paraId="4F92F73C">
      <w:pPr>
        <w:rPr>
          <w:rFonts w:hint="eastAsia" w:ascii="仿宋" w:hAnsi="仿宋" w:eastAsia="仿宋" w:cs="仿宋"/>
          <w:color w:val="000000" w:themeColor="text1"/>
          <w:spacing w:val="20"/>
          <w:sz w:val="24"/>
          <w:highlight w:val="none"/>
          <w:u w:val="single"/>
          <w14:textFill>
            <w14:solidFill>
              <w14:schemeClr w14:val="tx1"/>
            </w14:solidFill>
          </w14:textFill>
        </w:rPr>
      </w:pPr>
    </w:p>
    <w:p w14:paraId="6F8F0C64">
      <w:pPr>
        <w:rPr>
          <w:rFonts w:hint="eastAsia" w:ascii="仿宋" w:hAnsi="仿宋" w:eastAsia="仿宋" w:cs="仿宋"/>
          <w:color w:val="000000" w:themeColor="text1"/>
          <w:spacing w:val="20"/>
          <w:sz w:val="24"/>
          <w:highlight w:val="none"/>
          <w:u w:val="single"/>
          <w14:textFill>
            <w14:solidFill>
              <w14:schemeClr w14:val="tx1"/>
            </w14:solidFill>
          </w14:textFill>
        </w:rPr>
      </w:pPr>
    </w:p>
    <w:p w14:paraId="093EB45B">
      <w:pPr>
        <w:snapToGrid w:val="0"/>
        <w:spacing w:beforeLines="50" w:after="5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附件16：报价文件封面</w:t>
      </w:r>
    </w:p>
    <w:p w14:paraId="4E33D632">
      <w:pPr>
        <w:snapToGrid w:val="0"/>
        <w:spacing w:beforeLines="50" w:after="50"/>
        <w:jc w:val="right"/>
        <w:rPr>
          <w:rFonts w:hint="eastAsia" w:ascii="仿宋" w:hAnsi="仿宋" w:eastAsia="仿宋" w:cs="仿宋"/>
          <w:b/>
          <w:color w:val="000000" w:themeColor="text1"/>
          <w:sz w:val="30"/>
          <w:szCs w:val="30"/>
          <w:highlight w:val="none"/>
          <w14:textFill>
            <w14:solidFill>
              <w14:schemeClr w14:val="tx1"/>
            </w14:solidFill>
          </w14:textFill>
        </w:rPr>
      </w:pPr>
    </w:p>
    <w:p w14:paraId="6B0B7807">
      <w:pPr>
        <w:snapToGrid w:val="0"/>
        <w:spacing w:beforeLines="50" w:after="50"/>
        <w:jc w:val="right"/>
        <w:rPr>
          <w:rFonts w:hint="eastAsia" w:ascii="仿宋" w:hAnsi="仿宋" w:eastAsia="仿宋" w:cs="仿宋"/>
          <w:bCs/>
          <w:color w:val="000000" w:themeColor="text1"/>
          <w:sz w:val="30"/>
          <w:szCs w:val="30"/>
          <w:highlight w:val="none"/>
          <w14:textFill>
            <w14:solidFill>
              <w14:schemeClr w14:val="tx1"/>
            </w14:solidFill>
          </w14:textFill>
        </w:rPr>
      </w:pPr>
    </w:p>
    <w:p w14:paraId="4229F7C6">
      <w:pPr>
        <w:spacing w:line="400" w:lineRule="exact"/>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项目名称：</w:t>
      </w:r>
      <w:r>
        <w:rPr>
          <w:rFonts w:hint="eastAsia" w:ascii="仿宋" w:hAnsi="仿宋" w:eastAsia="仿宋" w:cs="仿宋"/>
          <w:color w:val="000000" w:themeColor="text1"/>
          <w:spacing w:val="40"/>
          <w:sz w:val="30"/>
          <w:szCs w:val="30"/>
          <w:highlight w:val="none"/>
          <w:u w:val="single"/>
          <w14:textFill>
            <w14:solidFill>
              <w14:schemeClr w14:val="tx1"/>
            </w14:solidFill>
          </w14:textFill>
        </w:rPr>
        <w:t xml:space="preserve">           </w:t>
      </w:r>
    </w:p>
    <w:p w14:paraId="47233FB4">
      <w:pPr>
        <w:spacing w:beforeLines="100" w:line="400" w:lineRule="exact"/>
        <w:rPr>
          <w:rFonts w:hint="eastAsia" w:ascii="仿宋" w:hAnsi="仿宋" w:eastAsia="仿宋" w:cs="仿宋"/>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14:paraId="6A45283C">
      <w:pPr>
        <w:spacing w:beforeLines="100" w:line="400" w:lineRule="exac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标项：</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14:paraId="5B820FDF">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p>
    <w:p w14:paraId="0C8857FB">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报</w:t>
      </w:r>
    </w:p>
    <w:p w14:paraId="057585FC">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价</w:t>
      </w:r>
    </w:p>
    <w:p w14:paraId="6F034299">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文</w:t>
      </w:r>
    </w:p>
    <w:p w14:paraId="6DF4834D">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t>件</w:t>
      </w:r>
    </w:p>
    <w:p w14:paraId="3868876F">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p>
    <w:p w14:paraId="1399D96A">
      <w:pPr>
        <w:spacing w:line="1200" w:lineRule="exact"/>
        <w:ind w:right="6"/>
        <w:jc w:val="center"/>
        <w:rPr>
          <w:rFonts w:hint="eastAsia" w:ascii="仿宋" w:hAnsi="仿宋" w:eastAsia="仿宋" w:cs="仿宋"/>
          <w:color w:val="000000" w:themeColor="text1"/>
          <w:sz w:val="72"/>
          <w:szCs w:val="72"/>
          <w:highlight w:val="none"/>
          <w14:textFill>
            <w14:solidFill>
              <w14:schemeClr w14:val="tx1"/>
            </w14:solidFill>
          </w14:textFill>
        </w:rPr>
      </w:pPr>
    </w:p>
    <w:p w14:paraId="7CF80B49">
      <w:pPr>
        <w:spacing w:line="360" w:lineRule="auto"/>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供应商名称（盖章）：</w:t>
      </w:r>
    </w:p>
    <w:p w14:paraId="45883411">
      <w:pPr>
        <w:spacing w:line="360" w:lineRule="auto"/>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地    址：</w:t>
      </w:r>
    </w:p>
    <w:p w14:paraId="5B696512">
      <w:pPr>
        <w:spacing w:line="360" w:lineRule="auto"/>
        <w:ind w:right="-110"/>
        <w:rPr>
          <w:rFonts w:hint="eastAsia" w:ascii="仿宋" w:hAnsi="仿宋" w:eastAsia="仿宋" w:cs="仿宋"/>
          <w:color w:val="000000" w:themeColor="text1"/>
          <w:spacing w:val="40"/>
          <w:sz w:val="30"/>
          <w:szCs w:val="30"/>
          <w:highlight w:val="none"/>
          <w14:textFill>
            <w14:solidFill>
              <w14:schemeClr w14:val="tx1"/>
            </w14:solidFill>
          </w14:textFill>
        </w:rPr>
      </w:pPr>
      <w:r>
        <w:rPr>
          <w:rFonts w:hint="eastAsia" w:ascii="仿宋" w:hAnsi="仿宋" w:eastAsia="仿宋" w:cs="仿宋"/>
          <w:color w:val="000000" w:themeColor="text1"/>
          <w:spacing w:val="40"/>
          <w:sz w:val="30"/>
          <w:szCs w:val="30"/>
          <w:highlight w:val="none"/>
          <w14:textFill>
            <w14:solidFill>
              <w14:schemeClr w14:val="tx1"/>
            </w14:solidFill>
          </w14:textFill>
        </w:rPr>
        <w:t>日    期：</w:t>
      </w:r>
    </w:p>
    <w:p w14:paraId="4899B303">
      <w:pPr>
        <w:rPr>
          <w:rFonts w:hint="eastAsia" w:ascii="仿宋" w:hAnsi="仿宋" w:eastAsia="仿宋" w:cs="仿宋"/>
          <w:color w:val="000000" w:themeColor="text1"/>
          <w:sz w:val="24"/>
          <w:szCs w:val="20"/>
          <w:highlight w:val="none"/>
          <w14:textFill>
            <w14:solidFill>
              <w14:schemeClr w14:val="tx1"/>
            </w14:solidFill>
          </w14:textFill>
        </w:rPr>
      </w:pPr>
    </w:p>
    <w:p w14:paraId="74815782">
      <w:pPr>
        <w:snapToGrid w:val="0"/>
        <w:spacing w:beforeLines="50" w:after="5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附件17：报价文件目录</w:t>
      </w:r>
    </w:p>
    <w:p w14:paraId="2EBFF80C">
      <w:pPr>
        <w:snapToGrid w:val="0"/>
        <w:spacing w:beforeLines="50" w:after="50"/>
        <w:jc w:val="left"/>
        <w:rPr>
          <w:rFonts w:hint="eastAsia" w:ascii="仿宋" w:hAnsi="仿宋" w:eastAsia="仿宋" w:cs="仿宋"/>
          <w:color w:val="000000" w:themeColor="text1"/>
          <w:sz w:val="30"/>
          <w:szCs w:val="30"/>
          <w:highlight w:val="none"/>
          <w14:textFill>
            <w14:solidFill>
              <w14:schemeClr w14:val="tx1"/>
            </w14:solidFill>
          </w14:textFill>
        </w:rPr>
      </w:pPr>
    </w:p>
    <w:p w14:paraId="4F8BF0F0">
      <w:pPr>
        <w:pStyle w:val="50"/>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83" w:name="_Toc64369825"/>
      <w:r>
        <w:rPr>
          <w:rFonts w:hint="eastAsia" w:ascii="仿宋" w:hAnsi="仿宋" w:eastAsia="仿宋" w:cs="仿宋"/>
          <w:color w:val="000000" w:themeColor="text1"/>
          <w:highlight w:val="none"/>
          <w14:textFill>
            <w14:solidFill>
              <w14:schemeClr w14:val="tx1"/>
            </w14:solidFill>
          </w14:textFill>
        </w:rPr>
        <w:t>目 录</w:t>
      </w:r>
      <w:bookmarkEnd w:id="83"/>
    </w:p>
    <w:p w14:paraId="1BE119B6">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报价一览表</w:t>
      </w:r>
      <w:r>
        <w:rPr>
          <w:rFonts w:hint="eastAsia" w:ascii="仿宋" w:hAnsi="仿宋" w:eastAsia="仿宋" w:cs="仿宋"/>
          <w:color w:val="000000" w:themeColor="text1"/>
          <w:highlight w:val="none"/>
          <w14:textFill>
            <w14:solidFill>
              <w14:schemeClr w14:val="tx1"/>
            </w14:solidFill>
          </w14:textFill>
        </w:rPr>
        <w:t xml:space="preserve"> …………………………………………………………………（页码）</w:t>
      </w:r>
    </w:p>
    <w:p w14:paraId="44CB307E">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2、中小企业声明函（如有）……………………………………………………（页码）</w:t>
      </w:r>
    </w:p>
    <w:p w14:paraId="39AE79F8">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3、残疾人福利性单位声明函（如有）…………………………………………（页码）</w:t>
      </w:r>
    </w:p>
    <w:p w14:paraId="378E45DB">
      <w:pPr>
        <w:pStyle w:val="50"/>
        <w:spacing w:line="360" w:lineRule="auto"/>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4、关于报价的其他说明（如有，自拟）………………………………………（页码）</w:t>
      </w:r>
    </w:p>
    <w:p w14:paraId="177B2417">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4461FE95">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2AC0C1FC">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49391873">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39B40C5A">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5301D194">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2F6E7092">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3074C1E6">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643C4B2C">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7A92D211">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64612EE5">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73E048E3">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53063FE4">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2E485CB7">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2B44C1EA">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4C75CB1E">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69EB7553">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7D32DE4F">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3ACB0AE7">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54C7C222">
      <w:pPr>
        <w:snapToGrid w:val="0"/>
        <w:spacing w:before="50" w:after="50"/>
        <w:jc w:val="left"/>
        <w:rPr>
          <w:rFonts w:hint="eastAsia" w:ascii="仿宋" w:hAnsi="仿宋" w:eastAsia="仿宋" w:cs="仿宋"/>
          <w:b/>
          <w:color w:val="000000" w:themeColor="text1"/>
          <w:sz w:val="36"/>
          <w:szCs w:val="36"/>
          <w:highlight w:val="none"/>
          <w14:textFill>
            <w14:solidFill>
              <w14:schemeClr w14:val="tx1"/>
            </w14:solidFill>
          </w14:textFill>
        </w:rPr>
      </w:pPr>
    </w:p>
    <w:p w14:paraId="7AC7BC6F">
      <w:pPr>
        <w:snapToGrid w:val="0"/>
        <w:spacing w:before="50" w:after="50"/>
        <w:jc w:val="left"/>
        <w:rPr>
          <w:rFonts w:hint="eastAsia" w:ascii="仿宋" w:hAnsi="仿宋" w:eastAsia="仿宋" w:cs="仿宋"/>
          <w:b/>
          <w:bCs/>
          <w:strike/>
          <w:dstrike w:val="0"/>
          <w:color w:val="000000" w:themeColor="text1"/>
          <w:sz w:val="30"/>
          <w:szCs w:val="30"/>
          <w:highlight w:val="none"/>
          <w14:textFill>
            <w14:solidFill>
              <w14:schemeClr w14:val="tx1"/>
            </w14:solidFill>
          </w14:textFill>
        </w:rPr>
      </w:pPr>
      <w:r>
        <w:rPr>
          <w:rFonts w:hint="eastAsia" w:ascii="仿宋" w:hAnsi="仿宋" w:eastAsia="仿宋" w:cs="仿宋"/>
          <w:b/>
          <w:bCs/>
          <w:strike/>
          <w:dstrike w:val="0"/>
          <w:color w:val="000000" w:themeColor="text1"/>
          <w:sz w:val="30"/>
          <w:szCs w:val="30"/>
          <w:highlight w:val="none"/>
          <w14:textFill>
            <w14:solidFill>
              <w14:schemeClr w14:val="tx1"/>
            </w14:solidFill>
          </w14:textFill>
        </w:rPr>
        <w:t>附件18（如有）：</w:t>
      </w:r>
    </w:p>
    <w:p w14:paraId="40EBC332">
      <w:pPr>
        <w:snapToGrid w:val="0"/>
        <w:spacing w:before="50" w:after="50" w:line="480" w:lineRule="auto"/>
        <w:jc w:val="center"/>
        <w:rPr>
          <w:rFonts w:hint="eastAsia" w:ascii="仿宋" w:hAnsi="仿宋" w:eastAsia="仿宋" w:cs="仿宋"/>
          <w:b/>
          <w:strike/>
          <w:dstrike w:val="0"/>
          <w:color w:val="000000" w:themeColor="text1"/>
          <w:sz w:val="32"/>
          <w:szCs w:val="32"/>
          <w:highlight w:val="none"/>
          <w14:textFill>
            <w14:solidFill>
              <w14:schemeClr w14:val="tx1"/>
            </w14:solidFill>
          </w14:textFill>
        </w:rPr>
      </w:pPr>
      <w:bookmarkStart w:id="84" w:name="_Hlk523382353"/>
      <w:r>
        <w:rPr>
          <w:rFonts w:hint="eastAsia" w:ascii="仿宋" w:hAnsi="仿宋" w:eastAsia="仿宋" w:cs="仿宋"/>
          <w:b/>
          <w:strike/>
          <w:dstrike w:val="0"/>
          <w:color w:val="000000" w:themeColor="text1"/>
          <w:sz w:val="32"/>
          <w:szCs w:val="32"/>
          <w:highlight w:val="none"/>
          <w14:textFill>
            <w14:solidFill>
              <w14:schemeClr w14:val="tx1"/>
            </w14:solidFill>
          </w14:textFill>
        </w:rPr>
        <w:t>中小企业声明函</w:t>
      </w:r>
    </w:p>
    <w:p w14:paraId="36F356C9">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本公司（联合体）郑重声明，根据《政府采购促进中小企业发展管理办法》 （财库﹝2020﹞46 号）的规定，本公司（联合体）参加</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（采购人名称）    </w:t>
      </w:r>
      <w:r>
        <w:rPr>
          <w:rFonts w:hint="eastAsia" w:ascii="仿宋" w:hAnsi="仿宋" w:eastAsia="仿宋" w:cs="仿宋"/>
          <w:strike/>
          <w:dstrike w:val="0"/>
          <w:color w:val="000000" w:themeColor="text1"/>
          <w:sz w:val="24"/>
          <w:highlight w:val="none"/>
          <w14:textFill>
            <w14:solidFill>
              <w14:schemeClr w14:val="tx1"/>
            </w14:solidFill>
          </w14:textFill>
        </w:rPr>
        <w:t>的</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strike/>
          <w:dstrike w:val="0"/>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5FC9A6FC">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1.</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（标的名称）   </w:t>
      </w:r>
      <w:r>
        <w:rPr>
          <w:rFonts w:hint="eastAsia" w:ascii="仿宋" w:hAnsi="仿宋" w:eastAsia="仿宋" w:cs="仿宋"/>
          <w:strike/>
          <w:dstrike w:val="0"/>
          <w:color w:val="000000" w:themeColor="text1"/>
          <w:sz w:val="24"/>
          <w:highlight w:val="none"/>
          <w14:textFill>
            <w14:solidFill>
              <w14:schemeClr w14:val="tx1"/>
            </w14:solidFill>
          </w14:textFill>
        </w:rPr>
        <w:t>，属于</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（采购文件中明确的所属行业）   </w:t>
      </w:r>
      <w:r>
        <w:rPr>
          <w:rFonts w:hint="eastAsia" w:ascii="仿宋" w:hAnsi="仿宋" w:eastAsia="仿宋" w:cs="仿宋"/>
          <w:strike/>
          <w:dstrike w:val="0"/>
          <w:color w:val="000000" w:themeColor="text1"/>
          <w:sz w:val="24"/>
          <w:highlight w:val="none"/>
          <w14:textFill>
            <w14:solidFill>
              <w14:schemeClr w14:val="tx1"/>
            </w14:solidFill>
          </w14:textFill>
        </w:rPr>
        <w:t>；承建（承接）企业为</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（企业名称）   </w:t>
      </w:r>
      <w:r>
        <w:rPr>
          <w:rFonts w:hint="eastAsia" w:ascii="仿宋" w:hAnsi="仿宋" w:eastAsia="仿宋" w:cs="仿宋"/>
          <w:strike/>
          <w:dstrike w:val="0"/>
          <w:color w:val="000000" w:themeColor="text1"/>
          <w:sz w:val="24"/>
          <w:highlight w:val="none"/>
          <w14:textFill>
            <w14:solidFill>
              <w14:schemeClr w14:val="tx1"/>
            </w14:solidFill>
          </w14:textFill>
        </w:rPr>
        <w:t>，从业人员</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w:t>
      </w:r>
      <w:r>
        <w:rPr>
          <w:rFonts w:hint="eastAsia" w:ascii="仿宋" w:hAnsi="仿宋" w:eastAsia="仿宋" w:cs="仿宋"/>
          <w:strike/>
          <w:dstrike w:val="0"/>
          <w:color w:val="000000" w:themeColor="text1"/>
          <w:sz w:val="24"/>
          <w:highlight w:val="none"/>
          <w14:textFill>
            <w14:solidFill>
              <w14:schemeClr w14:val="tx1"/>
            </w14:solidFill>
          </w14:textFill>
        </w:rPr>
        <w:t>人，营业收入为</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w:t>
      </w:r>
      <w:r>
        <w:rPr>
          <w:rFonts w:hint="eastAsia" w:ascii="仿宋" w:hAnsi="仿宋" w:eastAsia="仿宋" w:cs="仿宋"/>
          <w:strike/>
          <w:dstrike w:val="0"/>
          <w:color w:val="000000" w:themeColor="text1"/>
          <w:sz w:val="24"/>
          <w:highlight w:val="none"/>
          <w14:textFill>
            <w14:solidFill>
              <w14:schemeClr w14:val="tx1"/>
            </w14:solidFill>
          </w14:textFill>
        </w:rPr>
        <w:t>万元，资产总额为</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w:t>
      </w:r>
      <w:r>
        <w:rPr>
          <w:rFonts w:hint="eastAsia" w:ascii="仿宋" w:hAnsi="仿宋" w:eastAsia="仿宋" w:cs="仿宋"/>
          <w:strike/>
          <w:dstrike w:val="0"/>
          <w:color w:val="000000" w:themeColor="text1"/>
          <w:sz w:val="24"/>
          <w:highlight w:val="none"/>
          <w14:textFill>
            <w14:solidFill>
              <w14:schemeClr w14:val="tx1"/>
            </w14:solidFill>
          </w14:textFill>
        </w:rPr>
        <w:t>万元 ，属于</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strike/>
          <w:dstrike w:val="0"/>
          <w:color w:val="000000" w:themeColor="text1"/>
          <w:sz w:val="24"/>
          <w:highlight w:val="none"/>
          <w14:textFill>
            <w14:solidFill>
              <w14:schemeClr w14:val="tx1"/>
            </w14:solidFill>
          </w14:textFill>
        </w:rPr>
        <w:t xml:space="preserve"> ；</w:t>
      </w:r>
    </w:p>
    <w:p w14:paraId="289218A6">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2.</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（标的名称）    </w:t>
      </w:r>
      <w:r>
        <w:rPr>
          <w:rFonts w:hint="eastAsia" w:ascii="仿宋" w:hAnsi="仿宋" w:eastAsia="仿宋" w:cs="仿宋"/>
          <w:strike/>
          <w:dstrike w:val="0"/>
          <w:color w:val="000000" w:themeColor="text1"/>
          <w:sz w:val="24"/>
          <w:highlight w:val="none"/>
          <w14:textFill>
            <w14:solidFill>
              <w14:schemeClr w14:val="tx1"/>
            </w14:solidFill>
          </w14:textFill>
        </w:rPr>
        <w:t>，属于</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（采购文件中明确的所属行业）   </w:t>
      </w:r>
      <w:r>
        <w:rPr>
          <w:rFonts w:hint="eastAsia" w:ascii="仿宋" w:hAnsi="仿宋" w:eastAsia="仿宋" w:cs="仿宋"/>
          <w:strike/>
          <w:dstrike w:val="0"/>
          <w:color w:val="000000" w:themeColor="text1"/>
          <w:sz w:val="24"/>
          <w:highlight w:val="none"/>
          <w14:textFill>
            <w14:solidFill>
              <w14:schemeClr w14:val="tx1"/>
            </w14:solidFill>
          </w14:textFill>
        </w:rPr>
        <w:t>；承建（承接）企业为</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（企业名称）   </w:t>
      </w:r>
      <w:r>
        <w:rPr>
          <w:rFonts w:hint="eastAsia" w:ascii="仿宋" w:hAnsi="仿宋" w:eastAsia="仿宋" w:cs="仿宋"/>
          <w:strike/>
          <w:dstrike w:val="0"/>
          <w:color w:val="000000" w:themeColor="text1"/>
          <w:sz w:val="24"/>
          <w:highlight w:val="none"/>
          <w14:textFill>
            <w14:solidFill>
              <w14:schemeClr w14:val="tx1"/>
            </w14:solidFill>
          </w14:textFill>
        </w:rPr>
        <w:t>，从业人员</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w:t>
      </w:r>
      <w:r>
        <w:rPr>
          <w:rFonts w:hint="eastAsia" w:ascii="仿宋" w:hAnsi="仿宋" w:eastAsia="仿宋" w:cs="仿宋"/>
          <w:strike/>
          <w:dstrike w:val="0"/>
          <w:color w:val="000000" w:themeColor="text1"/>
          <w:sz w:val="24"/>
          <w:highlight w:val="none"/>
          <w14:textFill>
            <w14:solidFill>
              <w14:schemeClr w14:val="tx1"/>
            </w14:solidFill>
          </w14:textFill>
        </w:rPr>
        <w:t>人，营业收入为</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w:t>
      </w:r>
      <w:r>
        <w:rPr>
          <w:rFonts w:hint="eastAsia" w:ascii="仿宋" w:hAnsi="仿宋" w:eastAsia="仿宋" w:cs="仿宋"/>
          <w:strike/>
          <w:dstrike w:val="0"/>
          <w:color w:val="000000" w:themeColor="text1"/>
          <w:sz w:val="24"/>
          <w:highlight w:val="none"/>
          <w14:textFill>
            <w14:solidFill>
              <w14:schemeClr w14:val="tx1"/>
            </w14:solidFill>
          </w14:textFill>
        </w:rPr>
        <w:t>万元，资产总额为</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w:t>
      </w:r>
      <w:r>
        <w:rPr>
          <w:rFonts w:hint="eastAsia" w:ascii="仿宋" w:hAnsi="仿宋" w:eastAsia="仿宋" w:cs="仿宋"/>
          <w:strike/>
          <w:dstrike w:val="0"/>
          <w:color w:val="000000" w:themeColor="text1"/>
          <w:sz w:val="24"/>
          <w:highlight w:val="none"/>
          <w14:textFill>
            <w14:solidFill>
              <w14:schemeClr w14:val="tx1"/>
            </w14:solidFill>
          </w14:textFill>
        </w:rPr>
        <w:t>万元 ，属于</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strike/>
          <w:dstrike w:val="0"/>
          <w:color w:val="000000" w:themeColor="text1"/>
          <w:sz w:val="24"/>
          <w:highlight w:val="none"/>
          <w14:textFill>
            <w14:solidFill>
              <w14:schemeClr w14:val="tx1"/>
            </w14:solidFill>
          </w14:textFill>
        </w:rPr>
        <w:t xml:space="preserve"> ；</w:t>
      </w:r>
    </w:p>
    <w:p w14:paraId="6F2D4C3E">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w:t>
      </w:r>
    </w:p>
    <w:p w14:paraId="1BC6F580">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BB5EC02">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本企业对上述声明内容的真实性负责。如有虚假，将依法承担相应责任。</w:t>
      </w:r>
    </w:p>
    <w:p w14:paraId="431A2F0E">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p>
    <w:p w14:paraId="5DF635C0">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p>
    <w:p w14:paraId="6EB50D36">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 xml:space="preserve">企业名称（盖章）： </w:t>
      </w:r>
    </w:p>
    <w:p w14:paraId="248CA5C3">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日期：   年     月     日</w:t>
      </w:r>
    </w:p>
    <w:p w14:paraId="48162147">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p>
    <w:p w14:paraId="277C47D7">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p>
    <w:p w14:paraId="0B911846">
      <w:pPr>
        <w:snapToGrid w:val="0"/>
        <w:spacing w:before="50" w:after="50" w:line="360" w:lineRule="auto"/>
        <w:ind w:firstLine="480" w:firstLineChars="200"/>
        <w:jc w:val="left"/>
        <w:rPr>
          <w:rFonts w:hint="eastAsia" w:ascii="仿宋" w:hAnsi="仿宋" w:eastAsia="仿宋" w:cs="仿宋"/>
          <w:strike/>
          <w:dstrike w:val="0"/>
          <w:color w:val="000000" w:themeColor="text1"/>
          <w:sz w:val="24"/>
          <w:highlight w:val="none"/>
          <w14:textFill>
            <w14:solidFill>
              <w14:schemeClr w14:val="tx1"/>
            </w14:solidFill>
          </w14:textFill>
        </w:rPr>
      </w:pPr>
    </w:p>
    <w:p w14:paraId="0838389D">
      <w:pPr>
        <w:snapToGrid w:val="0"/>
        <w:spacing w:before="50" w:after="50"/>
        <w:jc w:val="left"/>
        <w:rPr>
          <w:rFonts w:hint="eastAsia" w:ascii="仿宋" w:hAnsi="仿宋" w:eastAsia="仿宋" w:cs="仿宋"/>
          <w:b/>
          <w:bCs/>
          <w:strike/>
          <w:dstrike w:val="0"/>
          <w:color w:val="000000" w:themeColor="text1"/>
          <w:sz w:val="24"/>
          <w:highlight w:val="none"/>
          <w14:textFill>
            <w14:solidFill>
              <w14:schemeClr w14:val="tx1"/>
            </w14:solidFill>
          </w14:textFill>
        </w:rPr>
      </w:pPr>
      <w:r>
        <w:rPr>
          <w:rFonts w:hint="eastAsia" w:ascii="仿宋" w:hAnsi="仿宋" w:eastAsia="仿宋" w:cs="仿宋"/>
          <w:b/>
          <w:bCs/>
          <w:strike/>
          <w:dstrike w:val="0"/>
          <w:color w:val="000000" w:themeColor="text1"/>
          <w:sz w:val="24"/>
          <w:highlight w:val="none"/>
          <w14:textFill>
            <w14:solidFill>
              <w14:schemeClr w14:val="tx1"/>
            </w14:solidFill>
          </w14:textFill>
        </w:rPr>
        <w:t>备注：</w:t>
      </w:r>
    </w:p>
    <w:p w14:paraId="5B5DBB76">
      <w:pPr>
        <w:numPr>
          <w:ilvl w:val="0"/>
          <w:numId w:val="13"/>
        </w:numPr>
        <w:snapToGrid w:val="0"/>
        <w:spacing w:before="50" w:after="50"/>
        <w:jc w:val="left"/>
        <w:rPr>
          <w:rFonts w:hint="eastAsia" w:ascii="仿宋" w:hAnsi="仿宋" w:eastAsia="仿宋" w:cs="仿宋"/>
          <w:b/>
          <w:bCs/>
          <w:strike/>
          <w:dstrike w:val="0"/>
          <w:color w:val="000000" w:themeColor="text1"/>
          <w:sz w:val="24"/>
          <w:highlight w:val="none"/>
          <w14:textFill>
            <w14:solidFill>
              <w14:schemeClr w14:val="tx1"/>
            </w14:solidFill>
          </w14:textFill>
        </w:rPr>
      </w:pPr>
      <w:r>
        <w:rPr>
          <w:rFonts w:hint="eastAsia" w:ascii="仿宋" w:hAnsi="仿宋" w:eastAsia="仿宋" w:cs="仿宋"/>
          <w:b/>
          <w:bCs/>
          <w:strike/>
          <w:dstrike w:val="0"/>
          <w:color w:val="000000" w:themeColor="text1"/>
          <w:sz w:val="24"/>
          <w:highlight w:val="none"/>
          <w14:textFill>
            <w14:solidFill>
              <w14:schemeClr w14:val="tx1"/>
            </w14:solidFill>
          </w14:textFill>
        </w:rPr>
        <w:t>规模划分按《工信部关于印发中小企业划型标准规定的通知（工信部联企业〔2011〕300号）》执行。从业人员、营业收入、资产总额填报上一年度数据，无上一年度数据的新成立企业可不填报。</w:t>
      </w:r>
    </w:p>
    <w:p w14:paraId="51FD0E33">
      <w:pPr>
        <w:numPr>
          <w:ilvl w:val="0"/>
          <w:numId w:val="13"/>
        </w:numPr>
        <w:snapToGrid w:val="0"/>
        <w:spacing w:before="50" w:after="50"/>
        <w:jc w:val="left"/>
        <w:rPr>
          <w:rFonts w:hint="eastAsia" w:ascii="仿宋" w:hAnsi="仿宋" w:eastAsia="仿宋" w:cs="仿宋"/>
          <w:b/>
          <w:bCs/>
          <w:strike/>
          <w:dstrike w:val="0"/>
          <w:color w:val="000000" w:themeColor="text1"/>
          <w:sz w:val="24"/>
          <w:highlight w:val="none"/>
          <w14:textFill>
            <w14:solidFill>
              <w14:schemeClr w14:val="tx1"/>
            </w14:solidFill>
          </w14:textFill>
        </w:rPr>
      </w:pPr>
      <w:r>
        <w:rPr>
          <w:rFonts w:hint="eastAsia" w:ascii="仿宋" w:hAnsi="仿宋" w:eastAsia="仿宋" w:cs="仿宋"/>
          <w:b/>
          <w:bCs/>
          <w:strike/>
          <w:dstrike w:val="0"/>
          <w:color w:val="000000" w:themeColor="text1"/>
          <w:sz w:val="24"/>
          <w:highlight w:val="none"/>
          <w14:textFill>
            <w14:solidFill>
              <w14:schemeClr w14:val="tx1"/>
            </w14:solidFill>
          </w14:textFill>
        </w:rPr>
        <w:t>本函与中标（成交）公告同时发布，接受社会监督。</w:t>
      </w:r>
    </w:p>
    <w:p w14:paraId="00468E1D">
      <w:pPr>
        <w:numPr>
          <w:ilvl w:val="0"/>
          <w:numId w:val="13"/>
        </w:numPr>
        <w:snapToGrid w:val="0"/>
        <w:spacing w:before="50" w:after="50"/>
        <w:jc w:val="left"/>
        <w:rPr>
          <w:rFonts w:hint="eastAsia" w:ascii="仿宋" w:hAnsi="仿宋" w:eastAsia="仿宋" w:cs="仿宋"/>
          <w:b/>
          <w:bCs/>
          <w:strike/>
          <w:dstrike w:val="0"/>
          <w:color w:val="000000" w:themeColor="text1"/>
          <w:sz w:val="24"/>
          <w:highlight w:val="none"/>
          <w:u w:val="single"/>
          <w14:textFill>
            <w14:solidFill>
              <w14:schemeClr w14:val="tx1"/>
            </w14:solidFill>
          </w14:textFill>
        </w:rPr>
      </w:pPr>
      <w:r>
        <w:rPr>
          <w:rFonts w:hint="eastAsia" w:ascii="仿宋" w:hAnsi="仿宋" w:eastAsia="仿宋" w:cs="仿宋"/>
          <w:b/>
          <w:bCs/>
          <w:strike/>
          <w:dstrike w:val="0"/>
          <w:color w:val="000000" w:themeColor="text1"/>
          <w:sz w:val="24"/>
          <w:highlight w:val="none"/>
          <w:u w:val="single"/>
          <w14:textFill>
            <w14:solidFill>
              <w14:schemeClr w14:val="tx1"/>
            </w14:solidFill>
          </w14:textFill>
        </w:rPr>
        <w:t>“标的名称”、“所属行业”按前附表所列填写，否则不予享受价格扣除。</w:t>
      </w:r>
    </w:p>
    <w:p w14:paraId="712BACF4">
      <w:pPr>
        <w:spacing w:line="588" w:lineRule="exact"/>
        <w:rPr>
          <w:rFonts w:hint="eastAsia" w:ascii="仿宋" w:hAnsi="仿宋" w:eastAsia="仿宋" w:cs="仿宋"/>
          <w:b/>
          <w:strike/>
          <w:dstrike w:val="0"/>
          <w:color w:val="000000" w:themeColor="text1"/>
          <w:spacing w:val="6"/>
          <w:sz w:val="30"/>
          <w:szCs w:val="30"/>
          <w:highlight w:val="none"/>
          <w14:textFill>
            <w14:solidFill>
              <w14:schemeClr w14:val="tx1"/>
            </w14:solidFill>
          </w14:textFill>
        </w:rPr>
      </w:pPr>
      <w:r>
        <w:rPr>
          <w:rFonts w:hint="eastAsia" w:ascii="仿宋" w:hAnsi="仿宋" w:eastAsia="仿宋" w:cs="仿宋"/>
          <w:b/>
          <w:strike/>
          <w:dstrike w:val="0"/>
          <w:color w:val="000000" w:themeColor="text1"/>
          <w:spacing w:val="6"/>
          <w:sz w:val="30"/>
          <w:szCs w:val="30"/>
          <w:highlight w:val="none"/>
          <w14:textFill>
            <w14:solidFill>
              <w14:schemeClr w14:val="tx1"/>
            </w14:solidFill>
          </w14:textFill>
        </w:rPr>
        <w:t>附件19（如有）：</w:t>
      </w:r>
    </w:p>
    <w:bookmarkEnd w:id="84"/>
    <w:p w14:paraId="075C5A36">
      <w:pPr>
        <w:spacing w:line="588" w:lineRule="exact"/>
        <w:ind w:firstLine="667"/>
        <w:jc w:val="center"/>
        <w:rPr>
          <w:rFonts w:hint="eastAsia" w:ascii="仿宋" w:hAnsi="仿宋" w:eastAsia="仿宋" w:cs="仿宋"/>
          <w:b/>
          <w:strike/>
          <w:dstrike w:val="0"/>
          <w:color w:val="000000" w:themeColor="text1"/>
          <w:spacing w:val="6"/>
          <w:sz w:val="32"/>
          <w:szCs w:val="32"/>
          <w:highlight w:val="none"/>
          <w14:textFill>
            <w14:solidFill>
              <w14:schemeClr w14:val="tx1"/>
            </w14:solidFill>
          </w14:textFill>
        </w:rPr>
      </w:pPr>
    </w:p>
    <w:p w14:paraId="54DD3C1E">
      <w:pPr>
        <w:spacing w:line="588" w:lineRule="exact"/>
        <w:ind w:firstLine="667"/>
        <w:jc w:val="center"/>
        <w:rPr>
          <w:rFonts w:hint="eastAsia" w:ascii="仿宋" w:hAnsi="仿宋" w:eastAsia="仿宋" w:cs="仿宋"/>
          <w:b/>
          <w:strike/>
          <w:dstrike w:val="0"/>
          <w:color w:val="000000" w:themeColor="text1"/>
          <w:spacing w:val="6"/>
          <w:sz w:val="36"/>
          <w:szCs w:val="36"/>
          <w:highlight w:val="none"/>
          <w14:textFill>
            <w14:solidFill>
              <w14:schemeClr w14:val="tx1"/>
            </w14:solidFill>
          </w14:textFill>
        </w:rPr>
      </w:pPr>
      <w:r>
        <w:rPr>
          <w:rFonts w:hint="eastAsia" w:ascii="仿宋" w:hAnsi="仿宋" w:eastAsia="仿宋" w:cs="仿宋"/>
          <w:b/>
          <w:strike/>
          <w:dstrike w:val="0"/>
          <w:color w:val="000000" w:themeColor="text1"/>
          <w:spacing w:val="6"/>
          <w:sz w:val="36"/>
          <w:szCs w:val="36"/>
          <w:highlight w:val="none"/>
          <w14:textFill>
            <w14:solidFill>
              <w14:schemeClr w14:val="tx1"/>
            </w14:solidFill>
          </w14:textFill>
        </w:rPr>
        <w:t>残疾人福利性单位声明函</w:t>
      </w:r>
    </w:p>
    <w:p w14:paraId="64D90393">
      <w:pPr>
        <w:spacing w:line="588" w:lineRule="exact"/>
        <w:ind w:firstLine="626"/>
        <w:rPr>
          <w:rFonts w:hint="eastAsia" w:ascii="仿宋" w:hAnsi="仿宋" w:eastAsia="仿宋" w:cs="仿宋"/>
          <w:b/>
          <w:strike/>
          <w:dstrike w:val="0"/>
          <w:color w:val="000000" w:themeColor="text1"/>
          <w:spacing w:val="6"/>
          <w:sz w:val="30"/>
          <w:szCs w:val="30"/>
          <w:highlight w:val="none"/>
          <w14:textFill>
            <w14:solidFill>
              <w14:schemeClr w14:val="tx1"/>
            </w14:solidFill>
          </w14:textFill>
        </w:rPr>
      </w:pPr>
    </w:p>
    <w:p w14:paraId="31E788F1">
      <w:pPr>
        <w:spacing w:line="588" w:lineRule="exact"/>
        <w:ind w:firstLine="480"/>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（请填写采购人名称）  </w:t>
      </w:r>
      <w:r>
        <w:rPr>
          <w:rFonts w:hint="eastAsia" w:ascii="仿宋" w:hAnsi="仿宋" w:eastAsia="仿宋" w:cs="仿宋"/>
          <w:strike/>
          <w:dstrike w:val="0"/>
          <w:color w:val="000000" w:themeColor="text1"/>
          <w:sz w:val="24"/>
          <w:highlight w:val="none"/>
          <w14:textFill>
            <w14:solidFill>
              <w14:schemeClr w14:val="tx1"/>
            </w14:solidFill>
          </w14:textFill>
        </w:rPr>
        <w:t>的</w:t>
      </w:r>
      <w:r>
        <w:rPr>
          <w:rFonts w:hint="eastAsia" w:ascii="仿宋" w:hAnsi="仿宋" w:eastAsia="仿宋" w:cs="仿宋"/>
          <w:strike/>
          <w:dstrike w:val="0"/>
          <w:color w:val="000000" w:themeColor="text1"/>
          <w:sz w:val="24"/>
          <w:highlight w:val="none"/>
          <w:u w:val="single"/>
          <w14:textFill>
            <w14:solidFill>
              <w14:schemeClr w14:val="tx1"/>
            </w14:solidFill>
          </w14:textFill>
        </w:rPr>
        <w:t xml:space="preserve">  （请填写项目名称）  </w:t>
      </w:r>
      <w:r>
        <w:rPr>
          <w:rFonts w:hint="eastAsia" w:ascii="仿宋" w:hAnsi="仿宋" w:eastAsia="仿宋" w:cs="仿宋"/>
          <w:strike/>
          <w:dstrike w:val="0"/>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0359324">
      <w:pPr>
        <w:spacing w:line="588" w:lineRule="exact"/>
        <w:ind w:firstLine="480"/>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本单位对上述声明的真实性负责。如有虚假，将依法承担相应责任。</w:t>
      </w:r>
    </w:p>
    <w:p w14:paraId="43B8FAA0">
      <w:pPr>
        <w:spacing w:line="588" w:lineRule="exact"/>
        <w:ind w:firstLine="480"/>
        <w:rPr>
          <w:rFonts w:hint="eastAsia" w:ascii="仿宋" w:hAnsi="仿宋" w:eastAsia="仿宋" w:cs="仿宋"/>
          <w:strike/>
          <w:dstrike w:val="0"/>
          <w:color w:val="000000" w:themeColor="text1"/>
          <w:sz w:val="24"/>
          <w:highlight w:val="none"/>
          <w14:textFill>
            <w14:solidFill>
              <w14:schemeClr w14:val="tx1"/>
            </w14:solidFill>
          </w14:textFill>
        </w:rPr>
      </w:pPr>
    </w:p>
    <w:p w14:paraId="4D03B820">
      <w:pPr>
        <w:spacing w:line="588" w:lineRule="exact"/>
        <w:ind w:firstLine="480"/>
        <w:rPr>
          <w:rFonts w:hint="eastAsia" w:ascii="仿宋" w:hAnsi="仿宋" w:eastAsia="仿宋" w:cs="仿宋"/>
          <w:strike/>
          <w:dstrike w:val="0"/>
          <w:color w:val="000000" w:themeColor="text1"/>
          <w:sz w:val="24"/>
          <w:highlight w:val="none"/>
          <w14:textFill>
            <w14:solidFill>
              <w14:schemeClr w14:val="tx1"/>
            </w14:solidFill>
          </w14:textFill>
        </w:rPr>
      </w:pPr>
    </w:p>
    <w:p w14:paraId="28AA4A99">
      <w:pPr>
        <w:spacing w:line="588" w:lineRule="exact"/>
        <w:ind w:firstLine="480"/>
        <w:rPr>
          <w:rFonts w:hint="eastAsia" w:ascii="仿宋" w:hAnsi="仿宋" w:eastAsia="仿宋" w:cs="仿宋"/>
          <w:strike/>
          <w:dstrike w:val="0"/>
          <w:color w:val="000000" w:themeColor="text1"/>
          <w:sz w:val="24"/>
          <w:highlight w:val="none"/>
          <w14:textFill>
            <w14:solidFill>
              <w14:schemeClr w14:val="tx1"/>
            </w14:solidFill>
          </w14:textFill>
        </w:rPr>
      </w:pPr>
    </w:p>
    <w:p w14:paraId="35DFD0CC">
      <w:pPr>
        <w:spacing w:line="588" w:lineRule="exact"/>
        <w:ind w:firstLine="480"/>
        <w:rPr>
          <w:rFonts w:hint="eastAsia" w:ascii="仿宋" w:hAnsi="仿宋" w:eastAsia="仿宋" w:cs="仿宋"/>
          <w:strike/>
          <w:dstrike w:val="0"/>
          <w:color w:val="000000" w:themeColor="text1"/>
          <w:sz w:val="24"/>
          <w:highlight w:val="none"/>
          <w14:textFill>
            <w14:solidFill>
              <w14:schemeClr w14:val="tx1"/>
            </w14:solidFill>
          </w14:textFill>
        </w:rPr>
      </w:pPr>
    </w:p>
    <w:p w14:paraId="4C0C190C">
      <w:pPr>
        <w:spacing w:line="588" w:lineRule="exact"/>
        <w:ind w:firstLine="480"/>
        <w:rPr>
          <w:rFonts w:hint="eastAsia" w:ascii="仿宋" w:hAnsi="仿宋" w:eastAsia="仿宋" w:cs="仿宋"/>
          <w:strike/>
          <w:dstrike w:val="0"/>
          <w:color w:val="000000" w:themeColor="text1"/>
          <w:sz w:val="24"/>
          <w:highlight w:val="none"/>
          <w14:textFill>
            <w14:solidFill>
              <w14:schemeClr w14:val="tx1"/>
            </w14:solidFill>
          </w14:textFill>
        </w:rPr>
      </w:pPr>
    </w:p>
    <w:p w14:paraId="5132E12C">
      <w:pPr>
        <w:tabs>
          <w:tab w:val="left" w:pos="4860"/>
        </w:tabs>
        <w:spacing w:line="588" w:lineRule="exact"/>
        <w:ind w:right="1560" w:firstLine="480"/>
        <w:jc w:val="center"/>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 xml:space="preserve">                              单位名称（盖章）：</w:t>
      </w:r>
    </w:p>
    <w:p w14:paraId="2DDBDCFF">
      <w:pPr>
        <w:spacing w:line="480" w:lineRule="exact"/>
        <w:ind w:firstLine="480" w:firstLineChars="200"/>
        <w:jc w:val="right"/>
        <w:rPr>
          <w:rFonts w:hint="eastAsia"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dstrike w:val="0"/>
          <w:color w:val="000000" w:themeColor="text1"/>
          <w:sz w:val="24"/>
          <w:highlight w:val="none"/>
          <w14:textFill>
            <w14:solidFill>
              <w14:schemeClr w14:val="tx1"/>
            </w14:solidFill>
          </w14:textFill>
        </w:rPr>
        <w:t>日期：    年    月    日</w:t>
      </w:r>
    </w:p>
    <w:p w14:paraId="2B81F48A">
      <w:pPr>
        <w:ind w:firstLine="480"/>
        <w:rPr>
          <w:rFonts w:hint="eastAsia" w:ascii="仿宋" w:hAnsi="仿宋" w:eastAsia="仿宋" w:cs="仿宋"/>
          <w:strike/>
          <w:dstrike w:val="0"/>
          <w:color w:val="000000" w:themeColor="text1"/>
          <w:sz w:val="24"/>
          <w:highlight w:val="none"/>
          <w14:textFill>
            <w14:solidFill>
              <w14:schemeClr w14:val="tx1"/>
            </w14:solidFill>
          </w14:textFill>
        </w:rPr>
      </w:pPr>
    </w:p>
    <w:p w14:paraId="11CBF204">
      <w:pPr>
        <w:ind w:firstLine="420"/>
        <w:rPr>
          <w:rFonts w:hint="eastAsia" w:ascii="仿宋" w:hAnsi="仿宋" w:eastAsia="仿宋" w:cs="仿宋"/>
          <w:strike/>
          <w:dstrike w:val="0"/>
          <w:color w:val="000000" w:themeColor="text1"/>
          <w:highlight w:val="none"/>
          <w14:textFill>
            <w14:solidFill>
              <w14:schemeClr w14:val="tx1"/>
            </w14:solidFill>
          </w14:textFill>
        </w:rPr>
      </w:pPr>
    </w:p>
    <w:p w14:paraId="1430AEE9">
      <w:pPr>
        <w:ind w:firstLine="420"/>
        <w:rPr>
          <w:rFonts w:hint="eastAsia" w:ascii="仿宋" w:hAnsi="仿宋" w:eastAsia="仿宋" w:cs="仿宋"/>
          <w:strike/>
          <w:dstrike w:val="0"/>
          <w:color w:val="000000" w:themeColor="text1"/>
          <w:highlight w:val="none"/>
          <w14:textFill>
            <w14:solidFill>
              <w14:schemeClr w14:val="tx1"/>
            </w14:solidFill>
          </w14:textFill>
        </w:rPr>
      </w:pPr>
    </w:p>
    <w:p w14:paraId="7CB143FC">
      <w:pPr>
        <w:ind w:firstLine="420"/>
        <w:rPr>
          <w:rFonts w:hint="eastAsia" w:ascii="仿宋" w:hAnsi="仿宋" w:eastAsia="仿宋" w:cs="仿宋"/>
          <w:strike/>
          <w:dstrike w:val="0"/>
          <w:color w:val="000000" w:themeColor="text1"/>
          <w:highlight w:val="none"/>
          <w14:textFill>
            <w14:solidFill>
              <w14:schemeClr w14:val="tx1"/>
            </w14:solidFill>
          </w14:textFill>
        </w:rPr>
      </w:pPr>
    </w:p>
    <w:p w14:paraId="000289CD">
      <w:pPr>
        <w:ind w:firstLine="420"/>
        <w:rPr>
          <w:rFonts w:hint="eastAsia" w:ascii="仿宋" w:hAnsi="仿宋" w:eastAsia="仿宋" w:cs="仿宋"/>
          <w:strike/>
          <w:dstrike w:val="0"/>
          <w:color w:val="000000" w:themeColor="text1"/>
          <w:highlight w:val="none"/>
          <w14:textFill>
            <w14:solidFill>
              <w14:schemeClr w14:val="tx1"/>
            </w14:solidFill>
          </w14:textFill>
        </w:rPr>
      </w:pPr>
    </w:p>
    <w:p w14:paraId="6E0B79E7">
      <w:pPr>
        <w:ind w:firstLine="420"/>
        <w:rPr>
          <w:rFonts w:hint="eastAsia" w:ascii="仿宋" w:hAnsi="仿宋" w:eastAsia="仿宋" w:cs="仿宋"/>
          <w:strike/>
          <w:dstrike w:val="0"/>
          <w:color w:val="000000" w:themeColor="text1"/>
          <w:highlight w:val="none"/>
          <w14:textFill>
            <w14:solidFill>
              <w14:schemeClr w14:val="tx1"/>
            </w14:solidFill>
          </w14:textFill>
        </w:rPr>
      </w:pPr>
    </w:p>
    <w:p w14:paraId="441E84A5">
      <w:pPr>
        <w:ind w:firstLine="420"/>
        <w:rPr>
          <w:rFonts w:hint="eastAsia" w:ascii="仿宋" w:hAnsi="仿宋" w:eastAsia="仿宋" w:cs="仿宋"/>
          <w:strike/>
          <w:dstrike w:val="0"/>
          <w:color w:val="000000" w:themeColor="text1"/>
          <w:highlight w:val="none"/>
          <w14:textFill>
            <w14:solidFill>
              <w14:schemeClr w14:val="tx1"/>
            </w14:solidFill>
          </w14:textFill>
        </w:rPr>
      </w:pPr>
    </w:p>
    <w:p w14:paraId="5FF8E75B">
      <w:pPr>
        <w:ind w:firstLine="420"/>
        <w:rPr>
          <w:rFonts w:hint="eastAsia" w:ascii="仿宋" w:hAnsi="仿宋" w:eastAsia="仿宋" w:cs="仿宋"/>
          <w:strike/>
          <w:dstrike w:val="0"/>
          <w:color w:val="000000" w:themeColor="text1"/>
          <w:highlight w:val="none"/>
          <w14:textFill>
            <w14:solidFill>
              <w14:schemeClr w14:val="tx1"/>
            </w14:solidFill>
          </w14:textFill>
        </w:rPr>
      </w:pPr>
      <w:r>
        <w:rPr>
          <w:rFonts w:hint="eastAsia" w:ascii="仿宋" w:hAnsi="仿宋" w:eastAsia="仿宋" w:cs="仿宋"/>
          <w:b/>
          <w:strike/>
          <w:dstrike w:val="0"/>
          <w:color w:val="000000" w:themeColor="text1"/>
          <w:kern w:val="0"/>
          <w:sz w:val="24"/>
          <w:highlight w:val="none"/>
          <w:u w:val="single"/>
          <w:lang w:val="zh-CN"/>
          <w14:textFill>
            <w14:solidFill>
              <w14:schemeClr w14:val="tx1"/>
            </w14:solidFill>
          </w14:textFill>
        </w:rPr>
        <w:t>特别提示：采购机构将在中标公告中公布中标人的《残疾人福利性单位声明函》，接受社会监督。</w:t>
      </w:r>
    </w:p>
    <w:p w14:paraId="09E59B88">
      <w:pPr>
        <w:snapToGrid w:val="0"/>
        <w:spacing w:before="50" w:after="50"/>
        <w:jc w:val="left"/>
        <w:rPr>
          <w:rFonts w:hint="eastAsia" w:ascii="仿宋" w:hAnsi="仿宋" w:eastAsia="仿宋" w:cs="仿宋"/>
          <w:b/>
          <w:strike/>
          <w:dstrike w:val="0"/>
          <w:color w:val="000000" w:themeColor="text1"/>
          <w:sz w:val="36"/>
          <w:szCs w:val="36"/>
          <w:highlight w:val="none"/>
          <w14:textFill>
            <w14:solidFill>
              <w14:schemeClr w14:val="tx1"/>
            </w14:solidFill>
          </w14:textFill>
        </w:rPr>
      </w:pPr>
    </w:p>
    <w:p w14:paraId="2D3CBB6B">
      <w:pPr>
        <w:snapToGrid w:val="0"/>
        <w:spacing w:before="50" w:after="50"/>
        <w:jc w:val="left"/>
        <w:rPr>
          <w:rFonts w:hint="eastAsia" w:ascii="仿宋" w:hAnsi="仿宋" w:eastAsia="仿宋" w:cs="仿宋"/>
          <w:b/>
          <w:strike/>
          <w:dstrike w:val="0"/>
          <w:color w:val="000000" w:themeColor="text1"/>
          <w:sz w:val="36"/>
          <w:szCs w:val="36"/>
          <w:highlight w:val="none"/>
          <w14:textFill>
            <w14:solidFill>
              <w14:schemeClr w14:val="tx1"/>
            </w14:solidFill>
          </w14:textFill>
        </w:rPr>
      </w:pPr>
    </w:p>
    <w:p w14:paraId="107870A6">
      <w:pPr>
        <w:rPr>
          <w:rFonts w:hint="eastAsia" w:ascii="仿宋" w:hAnsi="仿宋" w:eastAsia="仿宋" w:cs="仿宋"/>
          <w:b/>
          <w:strike/>
          <w:dstrike w:val="0"/>
          <w:color w:val="000000" w:themeColor="text1"/>
          <w:sz w:val="36"/>
          <w:szCs w:val="36"/>
          <w:highlight w:val="none"/>
          <w14:textFill>
            <w14:solidFill>
              <w14:schemeClr w14:val="tx1"/>
            </w14:solidFill>
          </w14:textFill>
        </w:rPr>
        <w:sectPr>
          <w:footerReference r:id="rId3" w:type="default"/>
          <w:pgSz w:w="11907" w:h="16840"/>
          <w:pgMar w:top="1440" w:right="1463" w:bottom="1440" w:left="1803" w:header="851" w:footer="992" w:gutter="0"/>
          <w:pgNumType w:start="1"/>
          <w:cols w:space="720" w:num="1"/>
          <w:docGrid w:type="lines" w:linePitch="312" w:charSpace="0"/>
        </w:sectPr>
      </w:pPr>
    </w:p>
    <w:p w14:paraId="67CCC5A3">
      <w:pPr>
        <w:snapToGrid w:val="0"/>
        <w:spacing w:before="50" w:after="5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附件20：</w:t>
      </w:r>
    </w:p>
    <w:p w14:paraId="75412EA6">
      <w:pPr>
        <w:snapToGrid w:val="0"/>
        <w:spacing w:before="50" w:after="50"/>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报价一览表</w:t>
      </w:r>
    </w:p>
    <w:p w14:paraId="1AAD20E4">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供应商地址：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C2CDA0">
      <w:pPr>
        <w:snapToGrid w:val="0"/>
        <w:spacing w:line="400" w:lineRule="exac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标项：</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7"/>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4231"/>
        <w:gridCol w:w="4551"/>
        <w:gridCol w:w="2864"/>
      </w:tblGrid>
      <w:tr w14:paraId="7206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00B9BAE">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5968" w:type="dxa"/>
            <w:gridSpan w:val="2"/>
            <w:tcBorders>
              <w:top w:val="single" w:color="auto" w:sz="4" w:space="0"/>
              <w:left w:val="single" w:color="auto" w:sz="4" w:space="0"/>
              <w:bottom w:val="single" w:color="auto" w:sz="4" w:space="0"/>
              <w:right w:val="single" w:color="auto" w:sz="4" w:space="0"/>
            </w:tcBorders>
            <w:noWrap/>
            <w:vAlign w:val="center"/>
          </w:tcPr>
          <w:p w14:paraId="20FFC63E">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服务项目或报价项</w:t>
            </w:r>
          </w:p>
        </w:tc>
        <w:tc>
          <w:tcPr>
            <w:tcW w:w="4551" w:type="dxa"/>
            <w:tcBorders>
              <w:top w:val="single" w:color="auto" w:sz="4" w:space="0"/>
              <w:left w:val="single" w:color="auto" w:sz="4" w:space="0"/>
              <w:bottom w:val="single" w:color="auto" w:sz="4" w:space="0"/>
              <w:right w:val="single" w:color="auto" w:sz="4" w:space="0"/>
            </w:tcBorders>
            <w:noWrap/>
            <w:vAlign w:val="center"/>
          </w:tcPr>
          <w:p w14:paraId="50998C2D">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投保费率报价（%）</w:t>
            </w:r>
          </w:p>
        </w:tc>
        <w:tc>
          <w:tcPr>
            <w:tcW w:w="2864" w:type="dxa"/>
            <w:tcBorders>
              <w:top w:val="single" w:color="auto" w:sz="4" w:space="0"/>
              <w:left w:val="single" w:color="auto" w:sz="4" w:space="0"/>
              <w:bottom w:val="single" w:color="auto" w:sz="4" w:space="0"/>
              <w:right w:val="single" w:color="auto" w:sz="4" w:space="0"/>
            </w:tcBorders>
            <w:noWrap/>
            <w:vAlign w:val="center"/>
          </w:tcPr>
          <w:p w14:paraId="5B1DC3C2">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191F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5EFAE67">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p>
        </w:tc>
        <w:tc>
          <w:tcPr>
            <w:tcW w:w="5968" w:type="dxa"/>
            <w:gridSpan w:val="2"/>
            <w:tcBorders>
              <w:top w:val="single" w:color="auto" w:sz="4" w:space="0"/>
              <w:left w:val="single" w:color="auto" w:sz="4" w:space="0"/>
              <w:bottom w:val="single" w:color="auto" w:sz="4" w:space="0"/>
              <w:right w:val="single" w:color="auto" w:sz="4" w:space="0"/>
            </w:tcBorders>
            <w:noWrap/>
          </w:tcPr>
          <w:p w14:paraId="0B727124">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c>
          <w:tcPr>
            <w:tcW w:w="4551" w:type="dxa"/>
            <w:tcBorders>
              <w:top w:val="single" w:color="auto" w:sz="4" w:space="0"/>
              <w:left w:val="single" w:color="auto" w:sz="4" w:space="0"/>
              <w:bottom w:val="single" w:color="auto" w:sz="4" w:space="0"/>
              <w:right w:val="single" w:color="auto" w:sz="4" w:space="0"/>
            </w:tcBorders>
            <w:noWrap/>
          </w:tcPr>
          <w:p w14:paraId="5B197BE3">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c>
          <w:tcPr>
            <w:tcW w:w="2864" w:type="dxa"/>
            <w:vMerge w:val="restart"/>
            <w:tcBorders>
              <w:top w:val="single" w:color="auto" w:sz="4" w:space="0"/>
              <w:left w:val="single" w:color="auto" w:sz="4" w:space="0"/>
              <w:right w:val="single" w:color="auto" w:sz="4" w:space="0"/>
            </w:tcBorders>
            <w:noWrap/>
          </w:tcPr>
          <w:p w14:paraId="1F378EAB">
            <w:pPr>
              <w:snapToGrid w:val="0"/>
              <w:spacing w:before="50" w:after="50"/>
              <w:jc w:val="left"/>
              <w:rPr>
                <w:rFonts w:hint="eastAsia" w:ascii="仿宋" w:hAnsi="仿宋" w:eastAsia="仿宋" w:cs="仿宋"/>
                <w:color w:val="000000" w:themeColor="text1"/>
                <w:sz w:val="24"/>
                <w:highlight w:val="none"/>
                <w14:textFill>
                  <w14:solidFill>
                    <w14:schemeClr w14:val="tx1"/>
                  </w14:solidFill>
                </w14:textFill>
              </w:rPr>
            </w:pPr>
          </w:p>
          <w:p w14:paraId="219DD790">
            <w:pPr>
              <w:snapToGrid w:val="0"/>
              <w:spacing w:before="50" w:after="50"/>
              <w:jc w:val="left"/>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投保费费率：不高于</w:t>
            </w:r>
            <w:r>
              <w:rPr>
                <w:rFonts w:hint="eastAsia" w:ascii="仿宋" w:hAnsi="仿宋" w:eastAsia="仿宋" w:cs="仿宋"/>
                <w:color w:val="000000" w:themeColor="text1"/>
                <w:sz w:val="24"/>
                <w:highlight w:val="none"/>
                <w:lang w:eastAsia="zh-CN"/>
                <w14:textFill>
                  <w14:solidFill>
                    <w14:schemeClr w14:val="tx1"/>
                  </w14:solidFill>
                </w14:textFill>
              </w:rPr>
              <w:t>0.027%</w:t>
            </w:r>
          </w:p>
        </w:tc>
      </w:tr>
      <w:tr w14:paraId="7CE8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6571DD8">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p>
        </w:tc>
        <w:tc>
          <w:tcPr>
            <w:tcW w:w="5968" w:type="dxa"/>
            <w:gridSpan w:val="2"/>
            <w:tcBorders>
              <w:top w:val="single" w:color="auto" w:sz="4" w:space="0"/>
              <w:left w:val="single" w:color="auto" w:sz="4" w:space="0"/>
              <w:bottom w:val="single" w:color="auto" w:sz="4" w:space="0"/>
              <w:right w:val="single" w:color="auto" w:sz="4" w:space="0"/>
            </w:tcBorders>
            <w:noWrap/>
          </w:tcPr>
          <w:p w14:paraId="572EC632">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c>
          <w:tcPr>
            <w:tcW w:w="4551" w:type="dxa"/>
            <w:tcBorders>
              <w:top w:val="single" w:color="auto" w:sz="4" w:space="0"/>
              <w:left w:val="single" w:color="auto" w:sz="4" w:space="0"/>
              <w:bottom w:val="single" w:color="auto" w:sz="4" w:space="0"/>
              <w:right w:val="single" w:color="auto" w:sz="4" w:space="0"/>
            </w:tcBorders>
            <w:noWrap/>
          </w:tcPr>
          <w:p w14:paraId="186BEE0D">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c>
          <w:tcPr>
            <w:tcW w:w="2864" w:type="dxa"/>
            <w:vMerge w:val="continue"/>
            <w:tcBorders>
              <w:left w:val="single" w:color="auto" w:sz="4" w:space="0"/>
              <w:right w:val="single" w:color="auto" w:sz="4" w:space="0"/>
            </w:tcBorders>
            <w:noWrap/>
          </w:tcPr>
          <w:p w14:paraId="2F73DDB5">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r>
      <w:tr w14:paraId="135B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0CB9B3F">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c>
          <w:tcPr>
            <w:tcW w:w="5968" w:type="dxa"/>
            <w:gridSpan w:val="2"/>
            <w:tcBorders>
              <w:top w:val="single" w:color="auto" w:sz="4" w:space="0"/>
              <w:left w:val="single" w:color="auto" w:sz="4" w:space="0"/>
              <w:bottom w:val="single" w:color="auto" w:sz="4" w:space="0"/>
              <w:right w:val="single" w:color="auto" w:sz="4" w:space="0"/>
            </w:tcBorders>
            <w:noWrap/>
          </w:tcPr>
          <w:p w14:paraId="5C26C47A">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c>
          <w:tcPr>
            <w:tcW w:w="4551" w:type="dxa"/>
            <w:tcBorders>
              <w:top w:val="single" w:color="auto" w:sz="4" w:space="0"/>
              <w:left w:val="single" w:color="auto" w:sz="4" w:space="0"/>
              <w:bottom w:val="single" w:color="auto" w:sz="4" w:space="0"/>
              <w:right w:val="single" w:color="auto" w:sz="4" w:space="0"/>
            </w:tcBorders>
            <w:noWrap/>
          </w:tcPr>
          <w:p w14:paraId="4D5102D1">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c>
          <w:tcPr>
            <w:tcW w:w="2864" w:type="dxa"/>
            <w:vMerge w:val="continue"/>
            <w:tcBorders>
              <w:left w:val="single" w:color="auto" w:sz="4" w:space="0"/>
              <w:bottom w:val="single" w:color="auto" w:sz="4" w:space="0"/>
              <w:right w:val="single" w:color="auto" w:sz="4" w:space="0"/>
            </w:tcBorders>
            <w:noWrap/>
          </w:tcPr>
          <w:p w14:paraId="51DBBB4B">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p>
        </w:tc>
      </w:tr>
      <w:tr w14:paraId="6968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2FF5252">
            <w:pPr>
              <w:snapToGrid w:val="0"/>
              <w:spacing w:before="50" w:after="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sz w:val="24"/>
                <w:highlight w:val="none"/>
              </w:rPr>
              <w:t>投保费率</w:t>
            </w:r>
            <w:r>
              <w:rPr>
                <w:rFonts w:hint="eastAsia" w:ascii="仿宋" w:hAnsi="仿宋" w:eastAsia="仿宋" w:cs="仿宋"/>
                <w:b/>
                <w:color w:val="000000" w:themeColor="text1"/>
                <w:sz w:val="24"/>
                <w:highlight w:val="none"/>
                <w14:textFill>
                  <w14:solidFill>
                    <w14:schemeClr w14:val="tx1"/>
                  </w14:solidFill>
                </w14:textFill>
              </w:rPr>
              <w:t>报价</w:t>
            </w:r>
          </w:p>
        </w:tc>
        <w:tc>
          <w:tcPr>
            <w:tcW w:w="11646" w:type="dxa"/>
            <w:gridSpan w:val="3"/>
            <w:tcBorders>
              <w:top w:val="single" w:color="auto" w:sz="4" w:space="0"/>
              <w:left w:val="single" w:color="auto" w:sz="4" w:space="0"/>
              <w:bottom w:val="single" w:color="auto" w:sz="4" w:space="0"/>
              <w:right w:val="single" w:color="auto" w:sz="4" w:space="0"/>
            </w:tcBorders>
            <w:noWrap/>
          </w:tcPr>
          <w:p w14:paraId="1910611B">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大写：</w:t>
            </w:r>
          </w:p>
        </w:tc>
      </w:tr>
      <w:tr w14:paraId="13D2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CACAB1A">
            <w:pPr>
              <w:rPr>
                <w:rFonts w:hint="eastAsia" w:ascii="仿宋" w:hAnsi="仿宋" w:eastAsia="仿宋" w:cs="仿宋"/>
                <w:color w:val="000000" w:themeColor="text1"/>
                <w:highlight w:val="none"/>
                <w14:textFill>
                  <w14:solidFill>
                    <w14:schemeClr w14:val="tx1"/>
                  </w14:solidFill>
                </w14:textFill>
              </w:rPr>
            </w:pPr>
          </w:p>
        </w:tc>
        <w:tc>
          <w:tcPr>
            <w:tcW w:w="11646" w:type="dxa"/>
            <w:gridSpan w:val="3"/>
            <w:tcBorders>
              <w:top w:val="single" w:color="auto" w:sz="4" w:space="0"/>
              <w:left w:val="single" w:color="auto" w:sz="4" w:space="0"/>
              <w:bottom w:val="single" w:color="auto" w:sz="4" w:space="0"/>
              <w:right w:val="single" w:color="auto" w:sz="4" w:space="0"/>
            </w:tcBorders>
            <w:noWrap/>
          </w:tcPr>
          <w:p w14:paraId="4F65872F">
            <w:pPr>
              <w:snapToGrid w:val="0"/>
              <w:spacing w:before="50" w:after="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小写：</w:t>
            </w:r>
          </w:p>
        </w:tc>
      </w:tr>
    </w:tbl>
    <w:p w14:paraId="511C0EEF">
      <w:pPr>
        <w:snapToGrid w:val="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 1.报价一经涂改，应在涂改处加盖单位公章或者由法定代表人或其授权代表签字或盖章，否则其</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作无效</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处理。</w:t>
      </w:r>
    </w:p>
    <w:p w14:paraId="168E38E9">
      <w:pPr>
        <w:snapToGrid w:val="0"/>
        <w:ind w:left="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2.有关本项目的投标及项目实施所涉及的一切费用均计入投标报价。</w:t>
      </w:r>
    </w:p>
    <w:p w14:paraId="048F8DE2">
      <w:pPr>
        <w:ind w:firstLine="482" w:firstLineChars="200"/>
        <w:rPr>
          <w:rFonts w:hint="eastAsia" w:ascii="仿宋" w:hAnsi="仿宋" w:eastAsia="仿宋" w:cs="仿宋"/>
          <w:b/>
          <w:color w:val="000000" w:themeColor="text1"/>
          <w:kern w:val="0"/>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3、</w:t>
      </w:r>
      <w:r>
        <w:rPr>
          <w:rFonts w:hint="eastAsia" w:ascii="仿宋" w:hAnsi="仿宋" w:eastAsia="仿宋" w:cs="仿宋"/>
          <w:b/>
          <w:color w:val="000000" w:themeColor="text1"/>
          <w:kern w:val="0"/>
          <w:sz w:val="24"/>
          <w:highlight w:val="none"/>
          <w:u w:val="single"/>
          <w:lang w:val="zh-CN"/>
          <w14:textFill>
            <w14:solidFill>
              <w14:schemeClr w14:val="tx1"/>
            </w14:solidFill>
          </w14:textFill>
        </w:rPr>
        <w:t>特别提示：采购机构将在成交公告中公布成交供应商的《报价一览表》，接受社会监督。</w:t>
      </w:r>
    </w:p>
    <w:p w14:paraId="5405EF6E">
      <w:pPr>
        <w:ind w:firstLine="482" w:firstLineChars="200"/>
        <w:rPr>
          <w:rFonts w:hint="eastAsia" w:ascii="仿宋" w:hAnsi="仿宋" w:eastAsia="仿宋" w:cs="仿宋"/>
          <w:b/>
          <w:color w:val="000000" w:themeColor="text1"/>
          <w:kern w:val="0"/>
          <w:sz w:val="24"/>
          <w:highlight w:val="none"/>
          <w:u w:val="single"/>
          <w:lang w:val="zh-CN"/>
          <w14:textFill>
            <w14:solidFill>
              <w14:schemeClr w14:val="tx1"/>
            </w14:solidFill>
          </w14:textFill>
        </w:rPr>
      </w:pPr>
    </w:p>
    <w:p w14:paraId="1618B4A0">
      <w:pPr>
        <w:snapToGrid w:val="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85" w:name="_Toc64369826"/>
      <w:r>
        <w:rPr>
          <w:rFonts w:hint="eastAsia" w:ascii="仿宋" w:hAnsi="仿宋" w:eastAsia="仿宋" w:cs="仿宋"/>
          <w:color w:val="000000" w:themeColor="text1"/>
          <w:sz w:val="24"/>
          <w:highlight w:val="none"/>
          <w14:textFill>
            <w14:solidFill>
              <w14:schemeClr w14:val="tx1"/>
            </w14:solidFill>
          </w14:textFill>
        </w:rPr>
        <w:t xml:space="preserve">法定代表人或其授权代表签字（或盖章）：            </w:t>
      </w:r>
      <w:bookmarkEnd w:id="85"/>
    </w:p>
    <w:p w14:paraId="2B583630">
      <w:pPr>
        <w:spacing w:line="360" w:lineRule="auto"/>
        <w:jc w:val="left"/>
        <w:outlineLvl w:val="0"/>
        <w:rPr>
          <w:rFonts w:hint="eastAsia" w:ascii="仿宋" w:hAnsi="仿宋" w:eastAsia="仿宋" w:cs="仿宋"/>
          <w:color w:val="000000" w:themeColor="text1"/>
          <w:sz w:val="24"/>
          <w:highlight w:val="none"/>
          <w14:textFill>
            <w14:solidFill>
              <w14:schemeClr w14:val="tx1"/>
            </w14:solidFill>
          </w14:textFill>
        </w:rPr>
      </w:pPr>
    </w:p>
    <w:p w14:paraId="517CEDBB">
      <w:pPr>
        <w:snapToGrid w:val="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86" w:name="_Toc64369827"/>
      <w:r>
        <w:rPr>
          <w:rFonts w:hint="eastAsia" w:ascii="仿宋" w:hAnsi="仿宋" w:eastAsia="仿宋" w:cs="仿宋"/>
          <w:color w:val="000000" w:themeColor="text1"/>
          <w:sz w:val="24"/>
          <w:highlight w:val="none"/>
          <w14:textFill>
            <w14:solidFill>
              <w14:schemeClr w14:val="tx1"/>
            </w14:solidFill>
          </w14:textFill>
        </w:rPr>
        <w:t>日期：    年   月   日</w:t>
      </w:r>
      <w:bookmarkEnd w:id="86"/>
    </w:p>
    <w:p w14:paraId="1337740F">
      <w:pPr>
        <w:snapToGrid w:val="0"/>
        <w:ind w:firstLine="480" w:firstLineChars="200"/>
        <w:jc w:val="left"/>
        <w:rPr>
          <w:rFonts w:hint="eastAsia" w:ascii="仿宋" w:hAnsi="仿宋" w:eastAsia="仿宋" w:cs="仿宋"/>
          <w:color w:val="000000" w:themeColor="text1"/>
          <w:sz w:val="24"/>
          <w:highlight w:val="none"/>
          <w14:textFill>
            <w14:solidFill>
              <w14:schemeClr w14:val="tx1"/>
            </w14:solidFill>
          </w14:textFill>
        </w:rPr>
        <w:sectPr>
          <w:pgSz w:w="16840" w:h="11907" w:orient="landscape"/>
          <w:pgMar w:top="1803" w:right="1440" w:bottom="1236" w:left="1440" w:header="851" w:footer="992" w:gutter="0"/>
          <w:cols w:space="720" w:num="1"/>
          <w:docGrid w:type="lines" w:linePitch="312" w:charSpace="0"/>
        </w:sectPr>
      </w:pPr>
    </w:p>
    <w:p w14:paraId="1C5F7632">
      <w:pPr>
        <w:pStyle w:val="3"/>
        <w:rPr>
          <w:rFonts w:hint="eastAsia" w:ascii="仿宋" w:hAnsi="仿宋" w:eastAsia="仿宋" w:cs="仿宋"/>
          <w:color w:val="000000" w:themeColor="text1"/>
          <w:highlight w:val="none"/>
          <w14:textFill>
            <w14:solidFill>
              <w14:schemeClr w14:val="tx1"/>
            </w14:solidFill>
          </w14:textFill>
        </w:rPr>
      </w:pPr>
      <w:bookmarkStart w:id="87" w:name="_Toc643610538"/>
      <w:bookmarkStart w:id="88" w:name="_Toc29888"/>
      <w:r>
        <w:rPr>
          <w:rFonts w:hint="eastAsia" w:ascii="仿宋" w:hAnsi="仿宋" w:eastAsia="仿宋" w:cs="仿宋"/>
          <w:color w:val="000000" w:themeColor="text1"/>
          <w:highlight w:val="none"/>
          <w14:textFill>
            <w14:solidFill>
              <w14:schemeClr w14:val="tx1"/>
            </w14:solidFill>
          </w14:textFill>
        </w:rPr>
        <w:t>第七章  询问、质疑及投诉</w:t>
      </w:r>
      <w:bookmarkEnd w:id="87"/>
      <w:bookmarkEnd w:id="88"/>
    </w:p>
    <w:p w14:paraId="60653BA8">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18DF431">
      <w:pPr>
        <w:pStyle w:val="4"/>
        <w:rPr>
          <w:rFonts w:hint="eastAsia" w:ascii="仿宋" w:hAnsi="仿宋" w:eastAsia="仿宋" w:cs="仿宋"/>
          <w:color w:val="000000" w:themeColor="text1"/>
          <w:highlight w:val="none"/>
          <w14:textFill>
            <w14:solidFill>
              <w14:schemeClr w14:val="tx1"/>
            </w14:solidFill>
          </w14:textFill>
        </w:rPr>
      </w:pPr>
      <w:bookmarkStart w:id="89" w:name="_Toc29656"/>
      <w:bookmarkStart w:id="90" w:name="_Toc643610539"/>
      <w:r>
        <w:rPr>
          <w:rFonts w:hint="eastAsia" w:ascii="仿宋" w:hAnsi="仿宋" w:eastAsia="仿宋" w:cs="仿宋"/>
          <w:color w:val="000000" w:themeColor="text1"/>
          <w:highlight w:val="none"/>
          <w14:textFill>
            <w14:solidFill>
              <w14:schemeClr w14:val="tx1"/>
            </w14:solidFill>
          </w14:textFill>
        </w:rPr>
        <w:t>一、供应商询问</w:t>
      </w:r>
      <w:bookmarkEnd w:id="89"/>
      <w:bookmarkEnd w:id="90"/>
    </w:p>
    <w:p w14:paraId="28250793">
      <w:pPr>
        <w:pStyle w:val="17"/>
        <w:spacing w:line="360" w:lineRule="auto"/>
        <w:rPr>
          <w:rFonts w:hint="eastAsia" w:ascii="仿宋" w:hAnsi="仿宋" w:eastAsia="仿宋" w:cs="仿宋"/>
          <w:color w:val="000000" w:themeColor="text1"/>
          <w:sz w:val="24"/>
          <w:highlight w:val="none"/>
          <w14:textFill>
            <w14:solidFill>
              <w14:schemeClr w14:val="tx1"/>
            </w14:solidFill>
          </w14:textFill>
        </w:rPr>
      </w:pPr>
      <w:bookmarkStart w:id="91" w:name="_Toc643610540"/>
      <w:r>
        <w:rPr>
          <w:rFonts w:hint="eastAsia" w:ascii="仿宋" w:hAnsi="仿宋" w:eastAsia="仿宋" w:cs="仿宋"/>
          <w:color w:val="000000" w:themeColor="text1"/>
          <w:sz w:val="24"/>
          <w:highlight w:val="none"/>
          <w14:textFill>
            <w14:solidFill>
              <w14:schemeClr w14:val="tx1"/>
            </w14:solidFill>
          </w14:textFill>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1356CA2A">
      <w:pPr>
        <w:pStyle w:val="17"/>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1.2采购机构一般通过与询问相同的形式答复。</w:t>
      </w:r>
    </w:p>
    <w:p w14:paraId="6BB204C4">
      <w:pPr>
        <w:pStyle w:val="4"/>
        <w:rPr>
          <w:rFonts w:hint="eastAsia" w:ascii="仿宋" w:hAnsi="仿宋" w:eastAsia="仿宋" w:cs="仿宋"/>
          <w:color w:val="000000" w:themeColor="text1"/>
          <w:highlight w:val="none"/>
          <w14:textFill>
            <w14:solidFill>
              <w14:schemeClr w14:val="tx1"/>
            </w14:solidFill>
          </w14:textFill>
        </w:rPr>
      </w:pPr>
      <w:bookmarkStart w:id="92" w:name="_Toc28199"/>
      <w:r>
        <w:rPr>
          <w:rFonts w:hint="eastAsia" w:ascii="仿宋" w:hAnsi="仿宋" w:eastAsia="仿宋" w:cs="仿宋"/>
          <w:color w:val="000000" w:themeColor="text1"/>
          <w:highlight w:val="none"/>
          <w14:textFill>
            <w14:solidFill>
              <w14:schemeClr w14:val="tx1"/>
            </w14:solidFill>
          </w14:textFill>
        </w:rPr>
        <w:t>二、供应商质疑</w:t>
      </w:r>
      <w:bookmarkEnd w:id="91"/>
      <w:bookmarkEnd w:id="92"/>
    </w:p>
    <w:p w14:paraId="34EDF59F">
      <w:pPr>
        <w:pStyle w:val="17"/>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2.1质疑有效期：</w:t>
      </w:r>
    </w:p>
    <w:p w14:paraId="5B90FC83">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供应商可以在知道或者应知其权益受到损害之日起七个工作日内，以加盖供应商电子签章的数据电文形式，在政采云系统内向采购机构提出在线质疑：</w:t>
      </w:r>
    </w:p>
    <w:p w14:paraId="0B78630C">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（1）采购公告中的资格条件、获取采购文件时间设定等不符合有关规定，致使供应商不能参与本项目采购活动的，质疑期限自采购公告发布之日起计算。</w:t>
      </w:r>
    </w:p>
    <w:p w14:paraId="44A98328">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（2）对</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提出质疑的，质疑期限为供应商获得</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之日或者招标公告期限届满之日起计算，但</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在招标公告期限届满之日后获得的，应当自招标公告截止之日起计算，且应当在</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响应截止时间之前提出。</w:t>
      </w:r>
    </w:p>
    <w:p w14:paraId="6E088414">
      <w:pPr>
        <w:pStyle w:val="17"/>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（3）对采购过程提出质疑的，质疑期限为各采购程序环节结束之日起计算。</w:t>
      </w:r>
      <w:r>
        <w:rPr>
          <w:rFonts w:hint="eastAsia" w:ascii="仿宋" w:hAnsi="仿宋" w:eastAsia="仿宋" w:cs="仿宋"/>
          <w:b/>
          <w:bCs/>
          <w:color w:val="000000" w:themeColor="text1"/>
          <w:sz w:val="24"/>
          <w:highlight w:val="none"/>
          <w14:textFill>
            <w14:solidFill>
              <w14:schemeClr w14:val="tx1"/>
            </w14:solidFill>
          </w14:textFill>
        </w:rPr>
        <w:t>供应商的法定代表人或其授权代表或个体工商户经营者未参加</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会议的，事后不得对采购相关人员、</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过程和</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结果提出质疑。</w:t>
      </w:r>
    </w:p>
    <w:p w14:paraId="26A50FFA">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（4）对采购结果提出质疑的，质疑期限自采购结果公告（包括公示、预公告、结果更正公告等）期限届满之日起计算。</w:t>
      </w:r>
    </w:p>
    <w:p w14:paraId="06FF84E8">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（5）供应商应在法定质疑期内一次性提出针对同一采购程序环节的质疑。提供新的事实或证据的除外。</w:t>
      </w:r>
    </w:p>
    <w:p w14:paraId="419AFAE0">
      <w:pPr>
        <w:pStyle w:val="17"/>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2.2质疑主体的有效性：</w:t>
      </w:r>
    </w:p>
    <w:p w14:paraId="4BF90B9D">
      <w:pPr>
        <w:pStyle w:val="17"/>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2.2.1提出质疑的供应商应当是参与所质疑项目采购活动的供应商。</w:t>
      </w:r>
    </w:p>
    <w:p w14:paraId="3CE92B4A">
      <w:pPr>
        <w:pStyle w:val="17"/>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2.2.2质疑人应当与质疑事项存在利害关系,不得提出“自杀式质疑”。</w:t>
      </w:r>
    </w:p>
    <w:p w14:paraId="024FD158">
      <w:pPr>
        <w:pStyle w:val="17"/>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2.3质疑的答复</w:t>
      </w:r>
    </w:p>
    <w:p w14:paraId="6B11381E">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采购机构将在收到供应商的书面质疑后七个工作日内作出答复，但答复的内容不得涉及商业秘密。采购机构视情以变更公告等形式通知质疑供应商和其他与质疑处理结果有利害关系的政府采购当事人。</w:t>
      </w:r>
    </w:p>
    <w:p w14:paraId="4E2FC8DD">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询问或者质疑事项可能影响采购结果的，采购人应当暂停签订合同，已经签订合同的，应当中止履行合同。</w:t>
      </w:r>
    </w:p>
    <w:p w14:paraId="54189F34">
      <w:pPr>
        <w:pStyle w:val="17"/>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2.4质疑的撤回</w:t>
      </w:r>
    </w:p>
    <w:p w14:paraId="43578290">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供应商可以通过政采云系统撤回已经被受理的质疑书。</w:t>
      </w:r>
    </w:p>
    <w:p w14:paraId="4CE580B6">
      <w:pPr>
        <w:pStyle w:val="4"/>
        <w:rPr>
          <w:rFonts w:hint="eastAsia" w:ascii="仿宋" w:hAnsi="仿宋" w:eastAsia="仿宋" w:cs="仿宋"/>
          <w:color w:val="000000" w:themeColor="text1"/>
          <w:highlight w:val="none"/>
          <w14:textFill>
            <w14:solidFill>
              <w14:schemeClr w14:val="tx1"/>
            </w14:solidFill>
          </w14:textFill>
        </w:rPr>
      </w:pPr>
      <w:bookmarkStart w:id="93" w:name="_Toc16101"/>
      <w:bookmarkStart w:id="94" w:name="_Toc643610541"/>
      <w:r>
        <w:rPr>
          <w:rFonts w:hint="eastAsia" w:ascii="仿宋" w:hAnsi="仿宋" w:eastAsia="仿宋" w:cs="仿宋"/>
          <w:color w:val="000000" w:themeColor="text1"/>
          <w:highlight w:val="none"/>
          <w14:textFill>
            <w14:solidFill>
              <w14:schemeClr w14:val="tx1"/>
            </w14:solidFill>
          </w14:textFill>
        </w:rPr>
        <w:t>三、供应商投诉</w:t>
      </w:r>
      <w:bookmarkEnd w:id="93"/>
      <w:bookmarkEnd w:id="94"/>
    </w:p>
    <w:p w14:paraId="5E2237C1">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3.1投诉有效期</w:t>
      </w:r>
    </w:p>
    <w:p w14:paraId="55E7B489">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质疑供应商对采购人、采购代理机构的答复不满意，或者采购人、采购代理机构未在规定时间内作出答复的，可以在答复期满后 15 个工作日内向采购监督部门提起投诉。</w:t>
      </w:r>
    </w:p>
    <w:p w14:paraId="167F1D8B">
      <w:pPr>
        <w:widowControl/>
        <w:snapToGrid w:val="0"/>
        <w:spacing w:line="480" w:lineRule="exact"/>
        <w:rPr>
          <w:rFonts w:hint="eastAsia" w:ascii="仿宋" w:hAnsi="仿宋" w:eastAsia="仿宋" w:cs="仿宋"/>
          <w:b/>
          <w:bCs/>
          <w:color w:val="000000" w:themeColor="text1"/>
          <w:kern w:val="0"/>
          <w:sz w:val="24"/>
          <w:highlight w:val="none"/>
          <w:u w:val="single"/>
          <w14:textFill>
            <w14:solidFill>
              <w14:schemeClr w14:val="tx1"/>
            </w14:solidFill>
          </w14:textFill>
        </w:rPr>
      </w:pPr>
      <w:r>
        <w:rPr>
          <w:rFonts w:hint="eastAsia" w:ascii="仿宋" w:hAnsi="仿宋" w:eastAsia="仿宋" w:cs="仿宋"/>
          <w:b/>
          <w:bCs/>
          <w:color w:val="000000" w:themeColor="text1"/>
          <w:kern w:val="0"/>
          <w:sz w:val="24"/>
          <w:highlight w:val="none"/>
          <w:u w:val="single"/>
          <w14:textFill>
            <w14:solidFill>
              <w14:schemeClr w14:val="tx1"/>
            </w14:solidFill>
          </w14:textFill>
        </w:rPr>
        <w:t>特别提醒：质疑是投诉的前置程序，供应商必须先质疑后投诉。</w:t>
      </w:r>
    </w:p>
    <w:p w14:paraId="4F686ACC">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3.2投诉内容</w:t>
      </w:r>
    </w:p>
    <w:p w14:paraId="20A3B051">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供应商投诉的事项不得超出已质疑事项的范围，但基于质疑答复内容提出的投诉事项除外。</w:t>
      </w:r>
    </w:p>
    <w:p w14:paraId="140E6B12">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投诉书需包括以下内容：</w:t>
      </w:r>
    </w:p>
    <w:p w14:paraId="146F3E19">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（一）投诉人和被投诉人的姓名或者名称、通讯地址、邮编、联系人及联系电话；</w:t>
      </w:r>
    </w:p>
    <w:p w14:paraId="322F25D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（二）质疑和质疑答复情况说明及相关证明材料；</w:t>
      </w:r>
    </w:p>
    <w:p w14:paraId="519D2A6C">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（三）具体、明确的投诉事项和与投诉事项相关的投诉请求；</w:t>
      </w:r>
    </w:p>
    <w:p w14:paraId="6A2BC44B">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（四）事实依据；</w:t>
      </w:r>
    </w:p>
    <w:p w14:paraId="71BD28CF">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（五）法律依据；</w:t>
      </w:r>
    </w:p>
    <w:p w14:paraId="13313BCB">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（六）提起投诉的日期。</w:t>
      </w:r>
    </w:p>
    <w:p w14:paraId="2AB09154">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投诉人为自然人的，应当由本人签字；投诉人为法人或者其他组织的，应当由法定代表人、主要负责人，或者其授权代表签字或者盖章，并加盖公章。</w:t>
      </w:r>
    </w:p>
    <w:p w14:paraId="68B2EF93">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3F6E02E3">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70EB53B5">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4A214E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142DB8AD">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F3BA35E">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1358DCD5">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623403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4F87B66D">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AFB83AF">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2C9870EA">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1034E955">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35657262">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3033205">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145B47F">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0595C916">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463D4B39">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5DD67C34">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00B2065">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66C0DE44">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72093B8D">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7AB1129F">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14E13193">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1A4543C6">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34826698">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2302C071">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p>
    <w:p w14:paraId="31FD2E51">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附件：质疑函范本</w:t>
      </w:r>
    </w:p>
    <w:p w14:paraId="6F7AE4A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质疑函</w:t>
      </w:r>
    </w:p>
    <w:p w14:paraId="52A34B20">
      <w:pPr>
        <w:adjustRightInd w:val="0"/>
        <w:snapToGrid w:val="0"/>
        <w:spacing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092D9E80">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0676B6E">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BA8F697">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BB654D8">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邮箱：</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4FC2608">
      <w:pPr>
        <w:adjustRightInd w:val="0"/>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6CB3942F">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C25C553">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标项：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14FD6BD">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E99D8F4">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获取日期：</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3248DD5">
      <w:pPr>
        <w:adjustRightInd w:val="0"/>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75A24A65">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1373849">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3DD8B8E">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50DA91A">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5ADFC770">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AF59B4B">
      <w:pPr>
        <w:adjustRightInd w:val="0"/>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四、与质疑事项相关的请求</w:t>
      </w:r>
    </w:p>
    <w:p w14:paraId="4C220C6D">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请求1：</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4EDBDA4">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请求2：</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B133BD5">
      <w:p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95A9D86">
      <w:pPr>
        <w:adjustRightInd w:val="0"/>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本公司承诺接受数据电文形式的质疑答复，视为书面答复。</w:t>
      </w:r>
    </w:p>
    <w:p w14:paraId="4D1EC360">
      <w:pPr>
        <w:adjustRightInd w:val="0"/>
        <w:snapToGrid w:val="0"/>
        <w:spacing w:line="360" w:lineRule="auto"/>
        <w:rPr>
          <w:rFonts w:hint="eastAsia" w:ascii="仿宋" w:hAnsi="仿宋" w:eastAsia="仿宋" w:cs="仿宋"/>
          <w:b/>
          <w:bCs/>
          <w:color w:val="000000" w:themeColor="text1"/>
          <w:sz w:val="24"/>
          <w:highlight w:val="none"/>
          <w:u w:val="double"/>
          <w14:textFill>
            <w14:solidFill>
              <w14:schemeClr w14:val="tx1"/>
            </w14:solidFill>
          </w14:textFill>
        </w:rPr>
      </w:pPr>
      <w:r>
        <w:rPr>
          <w:rFonts w:hint="eastAsia" w:ascii="仿宋" w:hAnsi="仿宋" w:eastAsia="仿宋" w:cs="仿宋"/>
          <w:b/>
          <w:bCs/>
          <w:color w:val="000000" w:themeColor="text1"/>
          <w:sz w:val="24"/>
          <w:highlight w:val="none"/>
          <w:u w:val="double"/>
          <w14:textFill>
            <w14:solidFill>
              <w14:schemeClr w14:val="tx1"/>
            </w14:solidFill>
          </w14:textFill>
        </w:rPr>
        <w:t>（需附供应商法定代表人的授权委托书，以委托授权代表提出质疑，格式自拟）</w:t>
      </w:r>
    </w:p>
    <w:p w14:paraId="7A09F4E2">
      <w:pPr>
        <w:adjustRightInd w:val="0"/>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690C57D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授权代表签字(签章)：                 </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 xml:space="preserve">签章：                      </w:t>
      </w:r>
    </w:p>
    <w:p w14:paraId="3647B90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sectPr>
      <w:footerReference r:id="rId4" w:type="default"/>
      <w:footerReference r:id="rId5"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09B7">
    <w:pPr>
      <w:pStyle w:val="2"/>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2</w:t>
    </w:r>
    <w:r>
      <w:rPr>
        <w:rStyle w:val="30"/>
      </w:rPr>
      <w:fldChar w:fldCharType="end"/>
    </w:r>
  </w:p>
  <w:p w14:paraId="779F55E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139A">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55</w:t>
    </w:r>
    <w:r>
      <w:rPr>
        <w:kern w:val="0"/>
        <w:szCs w:val="21"/>
      </w:rPr>
      <w:fldChar w:fldCharType="end"/>
    </w:r>
    <w:r>
      <w:rPr>
        <w:kern w:val="0"/>
        <w:szCs w:val="21"/>
      </w:rPr>
      <w:t xml:space="preserve"> -</w:t>
    </w:r>
  </w:p>
  <w:p w14:paraId="1D3A61BE"/>
  <w:p w14:paraId="3D1D3D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D883">
    <w:pPr>
      <w:pStyle w:val="2"/>
      <w:framePr w:wrap="around" w:vAnchor="text" w:hAnchor="margin" w:xAlign="center" w:y="1"/>
      <w:rPr>
        <w:rStyle w:val="30"/>
      </w:rPr>
    </w:pPr>
    <w:r>
      <w:rPr>
        <w:rStyle w:val="30"/>
      </w:rPr>
      <w:fldChar w:fldCharType="begin"/>
    </w:r>
    <w:r>
      <w:rPr>
        <w:rStyle w:val="30"/>
      </w:rPr>
      <w:instrText xml:space="preserve">PAGE  </w:instrText>
    </w:r>
    <w:r>
      <w:fldChar w:fldCharType="separate"/>
    </w:r>
    <w:r>
      <w:t xml:space="preserve"> </w:t>
    </w:r>
    <w:r>
      <w:fldChar w:fldCharType="end"/>
    </w:r>
  </w:p>
  <w:p w14:paraId="23BAE102">
    <w:pPr>
      <w:pStyle w:val="2"/>
      <w:ind w:right="360"/>
    </w:pPr>
  </w:p>
  <w:p w14:paraId="10618FFD"/>
  <w:p w14:paraId="72433C0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47B38"/>
    <w:multiLevelType w:val="multilevel"/>
    <w:tmpl w:val="CA947B38"/>
    <w:lvl w:ilvl="0" w:tentative="0">
      <w:start w:val="1"/>
      <w:numFmt w:val="decimal"/>
      <w:lvlText w:val="%1."/>
      <w:legacy w:legacy="1" w:legacySpace="0" w:legacyIndent="425"/>
      <w:lvlJc w:val="left"/>
      <w:pPr>
        <w:ind w:left="425" w:hanging="425"/>
      </w:pPr>
    </w:lvl>
    <w:lvl w:ilvl="1" w:tentative="0">
      <w:start w:val="1"/>
      <w:numFmt w:val="decimal"/>
      <w:pStyle w:val="5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E9599FA9"/>
    <w:multiLevelType w:val="multilevel"/>
    <w:tmpl w:val="E9599FA9"/>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1A8B7265"/>
    <w:multiLevelType w:val="multilevel"/>
    <w:tmpl w:val="1A8B7265"/>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5">
    <w:nsid w:val="2D15310E"/>
    <w:multiLevelType w:val="multilevel"/>
    <w:tmpl w:val="2D15310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4A54AE9"/>
    <w:multiLevelType w:val="multilevel"/>
    <w:tmpl w:val="34A54AE9"/>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A475D3F"/>
    <w:multiLevelType w:val="multilevel"/>
    <w:tmpl w:val="4A475D3F"/>
    <w:lvl w:ilvl="0" w:tentative="0">
      <w:start w:val="2"/>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5009B8"/>
    <w:multiLevelType w:val="multilevel"/>
    <w:tmpl w:val="6C5009B8"/>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2">
    <w:nsid w:val="7A1E2FCA"/>
    <w:multiLevelType w:val="multilevel"/>
    <w:tmpl w:val="7A1E2FCA"/>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 w:numId="2">
    <w:abstractNumId w:val="10"/>
  </w:num>
  <w:num w:numId="3">
    <w:abstractNumId w:val="8"/>
  </w:num>
  <w:num w:numId="4">
    <w:abstractNumId w:val="5"/>
  </w:num>
  <w:num w:numId="5">
    <w:abstractNumId w:val="4"/>
  </w:num>
  <w:num w:numId="6">
    <w:abstractNumId w:val="9"/>
  </w:num>
  <w:num w:numId="7">
    <w:abstractNumId w:val="12"/>
  </w:num>
  <w:num w:numId="8">
    <w:abstractNumId w:val="6"/>
  </w:num>
  <w:num w:numId="9">
    <w:abstractNumId w:val="1"/>
  </w:num>
  <w:num w:numId="10">
    <w:abstractNumId w:val="2"/>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zY4NTgwYjJmOTFmNjNhZjgxZTdkNjkwZTQ0MDYifQ=="/>
    <w:docVar w:name="KSO_WPS_MARK_KEY" w:val="48f158ed-ed8f-41f8-a979-ec467a438e6b"/>
  </w:docVars>
  <w:rsids>
    <w:rsidRoot w:val="00E15F95"/>
    <w:rsid w:val="000730C8"/>
    <w:rsid w:val="000831A7"/>
    <w:rsid w:val="000A3DC0"/>
    <w:rsid w:val="000A7775"/>
    <w:rsid w:val="001A73DA"/>
    <w:rsid w:val="002508D3"/>
    <w:rsid w:val="00363C44"/>
    <w:rsid w:val="00377D75"/>
    <w:rsid w:val="00406C8E"/>
    <w:rsid w:val="00476D22"/>
    <w:rsid w:val="00491D48"/>
    <w:rsid w:val="004C15D2"/>
    <w:rsid w:val="004D1B0E"/>
    <w:rsid w:val="004E1CE9"/>
    <w:rsid w:val="0056110D"/>
    <w:rsid w:val="00564B39"/>
    <w:rsid w:val="00594DAA"/>
    <w:rsid w:val="005C5708"/>
    <w:rsid w:val="005D59E9"/>
    <w:rsid w:val="00722626"/>
    <w:rsid w:val="00734629"/>
    <w:rsid w:val="008A55DC"/>
    <w:rsid w:val="008D0DCB"/>
    <w:rsid w:val="00A1139F"/>
    <w:rsid w:val="00A15D1B"/>
    <w:rsid w:val="00A30E4C"/>
    <w:rsid w:val="00A7516E"/>
    <w:rsid w:val="00B00477"/>
    <w:rsid w:val="00B170DC"/>
    <w:rsid w:val="00C51CA2"/>
    <w:rsid w:val="00C53049"/>
    <w:rsid w:val="00D04B84"/>
    <w:rsid w:val="00D7732D"/>
    <w:rsid w:val="00DD1E19"/>
    <w:rsid w:val="00E15F95"/>
    <w:rsid w:val="00E5328E"/>
    <w:rsid w:val="00E850CE"/>
    <w:rsid w:val="00EE21DC"/>
    <w:rsid w:val="00F175FB"/>
    <w:rsid w:val="00F74D3E"/>
    <w:rsid w:val="09504035"/>
    <w:rsid w:val="0A2802EB"/>
    <w:rsid w:val="0A286F49"/>
    <w:rsid w:val="0DDE5FFF"/>
    <w:rsid w:val="0EDF3189"/>
    <w:rsid w:val="112A0CFB"/>
    <w:rsid w:val="13AC3DE3"/>
    <w:rsid w:val="143E33B3"/>
    <w:rsid w:val="19091F82"/>
    <w:rsid w:val="1B48696A"/>
    <w:rsid w:val="1B567456"/>
    <w:rsid w:val="1D813BCE"/>
    <w:rsid w:val="1F3743BD"/>
    <w:rsid w:val="1FAB3EA0"/>
    <w:rsid w:val="20D14BEF"/>
    <w:rsid w:val="2591305D"/>
    <w:rsid w:val="294A30C6"/>
    <w:rsid w:val="2EF24844"/>
    <w:rsid w:val="31ED365B"/>
    <w:rsid w:val="32472899"/>
    <w:rsid w:val="336E7484"/>
    <w:rsid w:val="341046F8"/>
    <w:rsid w:val="35D07049"/>
    <w:rsid w:val="369F1C64"/>
    <w:rsid w:val="39334B49"/>
    <w:rsid w:val="3B690A78"/>
    <w:rsid w:val="43365C14"/>
    <w:rsid w:val="470F5784"/>
    <w:rsid w:val="472E262A"/>
    <w:rsid w:val="4A657D4C"/>
    <w:rsid w:val="4E9E3D32"/>
    <w:rsid w:val="506C7794"/>
    <w:rsid w:val="50B74AFE"/>
    <w:rsid w:val="5201072C"/>
    <w:rsid w:val="56A71923"/>
    <w:rsid w:val="5CF9514E"/>
    <w:rsid w:val="5DF9072B"/>
    <w:rsid w:val="5EFC3D6E"/>
    <w:rsid w:val="5F833B84"/>
    <w:rsid w:val="60237EAA"/>
    <w:rsid w:val="60B5482D"/>
    <w:rsid w:val="61C96016"/>
    <w:rsid w:val="638849A7"/>
    <w:rsid w:val="646C6EB7"/>
    <w:rsid w:val="69C92F8E"/>
    <w:rsid w:val="6AC249BF"/>
    <w:rsid w:val="6B203294"/>
    <w:rsid w:val="6BBD63D7"/>
    <w:rsid w:val="6C4D26E4"/>
    <w:rsid w:val="6C77554D"/>
    <w:rsid w:val="6E956668"/>
    <w:rsid w:val="6FED50EB"/>
    <w:rsid w:val="731A5A1C"/>
    <w:rsid w:val="7398467F"/>
    <w:rsid w:val="763209AA"/>
    <w:rsid w:val="76B957C7"/>
    <w:rsid w:val="791A5320"/>
    <w:rsid w:val="7C33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tabs>
        <w:tab w:val="left" w:pos="0"/>
      </w:tabs>
      <w:spacing w:before="340" w:after="330" w:line="578" w:lineRule="auto"/>
      <w:jc w:val="center"/>
      <w:outlineLvl w:val="0"/>
    </w:pPr>
    <w:rPr>
      <w:rFonts w:cs="Times New Roman" w:asciiTheme="minorEastAsia" w:hAnsiTheme="minorEastAsia" w:eastAsiaTheme="minorEastAsia"/>
      <w:b/>
      <w:kern w:val="44"/>
      <w:sz w:val="40"/>
      <w:lang w:val="en-US" w:eastAsia="zh-CN" w:bidi="ar-SA"/>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cs="Times New Roman"/>
      <w:b/>
      <w:kern w:val="2"/>
      <w:sz w:val="32"/>
      <w:lang w:val="en-US" w:eastAsia="zh-CN" w:bidi="ar-SA"/>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List Number 2"/>
    <w:basedOn w:val="1"/>
    <w:qFormat/>
    <w:uiPriority w:val="0"/>
    <w:pPr>
      <w:tabs>
        <w:tab w:val="left" w:pos="780"/>
      </w:tabs>
      <w:ind w:left="780" w:hanging="360"/>
    </w:pPr>
  </w:style>
  <w:style w:type="paragraph" w:styleId="7">
    <w:name w:val="List Number"/>
    <w:basedOn w:val="1"/>
    <w:qFormat/>
    <w:uiPriority w:val="0"/>
    <w:pPr>
      <w:tabs>
        <w:tab w:val="left" w:pos="360"/>
      </w:tabs>
      <w:ind w:left="360" w:hanging="360"/>
    </w:pPr>
  </w:style>
  <w:style w:type="paragraph" w:styleId="8">
    <w:name w:val="Normal Indent"/>
    <w:next w:val="9"/>
    <w:qFormat/>
    <w:uiPriority w:val="0"/>
    <w:pPr>
      <w:widowControl w:val="0"/>
      <w:ind w:firstLine="420"/>
      <w:jc w:val="both"/>
    </w:pPr>
    <w:rPr>
      <w:rFonts w:ascii="Calibri" w:hAnsi="Calibri" w:eastAsia="宋体" w:cs="Times New Roman"/>
      <w:kern w:val="2"/>
      <w:sz w:val="21"/>
      <w:lang w:val="en-US" w:eastAsia="zh-CN" w:bidi="ar-SA"/>
    </w:rPr>
  </w:style>
  <w:style w:type="paragraph" w:customStyle="1" w:styleId="9">
    <w:name w:val="p0"/>
    <w:basedOn w:val="1"/>
    <w:qFormat/>
    <w:uiPriority w:val="0"/>
    <w:pPr>
      <w:widowControl/>
    </w:pPr>
    <w:rPr>
      <w:kern w:val="0"/>
      <w:szCs w:val="21"/>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Body Text 3"/>
    <w:next w:val="12"/>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customStyle="1" w:styleId="12">
    <w:name w:val="列出段落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styleId="13">
    <w:name w:val="Body Text Indent"/>
    <w:basedOn w:val="1"/>
    <w:qFormat/>
    <w:uiPriority w:val="0"/>
    <w:pPr>
      <w:spacing w:after="120"/>
      <w:ind w:left="200" w:leftChars="200"/>
    </w:pPr>
  </w:style>
  <w:style w:type="paragraph" w:styleId="14">
    <w:name w:val="List Number 3"/>
    <w:basedOn w:val="1"/>
    <w:qFormat/>
    <w:uiPriority w:val="0"/>
    <w:pPr>
      <w:tabs>
        <w:tab w:val="left" w:pos="1200"/>
      </w:tabs>
      <w:ind w:left="1200" w:hanging="360"/>
    </w:p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link w:val="54"/>
    <w:qFormat/>
    <w:uiPriority w:val="0"/>
    <w:rPr>
      <w:rFonts w:ascii="宋体"/>
      <w:szCs w:val="20"/>
    </w:rPr>
  </w:style>
  <w:style w:type="paragraph" w:styleId="18">
    <w:name w:val="Date"/>
    <w:next w:val="1"/>
    <w:qFormat/>
    <w:uiPriority w:val="0"/>
    <w:pPr>
      <w:widowControl w:val="0"/>
      <w:ind w:left="2500" w:leftChars="2500"/>
      <w:jc w:val="both"/>
    </w:pPr>
    <w:rPr>
      <w:rFonts w:ascii="Times New Roman" w:hAnsi="Times New Roman" w:eastAsia="宋体" w:cs="Times New Roman"/>
      <w:kern w:val="2"/>
      <w:sz w:val="21"/>
      <w:lang w:val="en-US" w:eastAsia="zh-CN" w:bidi="ar-SA"/>
    </w:rPr>
  </w:style>
  <w:style w:type="paragraph" w:styleId="19">
    <w:name w:val="Body Text Indent 2"/>
    <w:basedOn w:val="1"/>
    <w:qFormat/>
    <w:uiPriority w:val="0"/>
    <w:pPr>
      <w:spacing w:after="120" w:line="480" w:lineRule="auto"/>
      <w:ind w:left="200" w:leftChars="200"/>
    </w:pPr>
  </w:style>
  <w:style w:type="paragraph" w:styleId="20">
    <w:name w:val="Balloon Text"/>
    <w:basedOn w:val="1"/>
    <w:qFormat/>
    <w:uiPriority w:val="0"/>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Body Text Indent 3"/>
    <w:basedOn w:val="1"/>
    <w:qFormat/>
    <w:uiPriority w:val="0"/>
    <w:pPr>
      <w:spacing w:after="120"/>
      <w:ind w:left="200" w:leftChars="200"/>
    </w:pPr>
    <w:rPr>
      <w:sz w:val="16"/>
      <w:szCs w:val="16"/>
    </w:rPr>
  </w:style>
  <w:style w:type="paragraph" w:styleId="25">
    <w:name w:val="toc 2"/>
    <w:basedOn w:val="1"/>
    <w:next w:val="1"/>
    <w:qFormat/>
    <w:uiPriority w:val="0"/>
    <w:pPr>
      <w:ind w:left="420"/>
    </w:pPr>
  </w:style>
  <w:style w:type="paragraph" w:styleId="26">
    <w:name w:val="Body Text 2"/>
    <w:basedOn w:val="1"/>
    <w:qFormat/>
    <w:uiPriority w:val="0"/>
    <w:pPr>
      <w:widowControl/>
      <w:spacing w:afterLines="50" w:line="216" w:lineRule="auto"/>
      <w:jc w:val="center"/>
    </w:pPr>
    <w:rPr>
      <w:rFonts w:ascii="隶书" w:eastAsia="隶书"/>
      <w:bCs/>
      <w:kern w:val="0"/>
      <w:sz w:val="72"/>
      <w:szCs w:val="8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FollowedHyperlink"/>
    <w:basedOn w:val="29"/>
    <w:qFormat/>
    <w:uiPriority w:val="0"/>
    <w:rPr>
      <w:color w:val="800080"/>
      <w:u w:val="single"/>
    </w:rPr>
  </w:style>
  <w:style w:type="character" w:styleId="32">
    <w:name w:val="Hyperlink"/>
    <w:qFormat/>
    <w:uiPriority w:val="0"/>
    <w:rPr>
      <w:color w:val="0000FF"/>
      <w:u w:val="single"/>
    </w:rPr>
  </w:style>
  <w:style w:type="paragraph" w:customStyle="1" w:styleId="33">
    <w:name w:val="正文段"/>
    <w:basedOn w:val="1"/>
    <w:qFormat/>
    <w:uiPriority w:val="0"/>
    <w:pPr>
      <w:widowControl/>
      <w:snapToGrid w:val="0"/>
      <w:spacing w:afterLines="50"/>
      <w:ind w:firstLine="200" w:firstLineChars="200"/>
    </w:pPr>
    <w:rPr>
      <w:kern w:val="0"/>
      <w:sz w:val="24"/>
      <w:szCs w:val="20"/>
    </w:rPr>
  </w:style>
  <w:style w:type="paragraph" w:customStyle="1" w:styleId="34">
    <w:name w:val="正文2"/>
    <w:basedOn w:val="1"/>
    <w:qFormat/>
    <w:uiPriority w:val="0"/>
    <w:pPr>
      <w:spacing w:before="156" w:line="360" w:lineRule="auto"/>
      <w:ind w:firstLine="200" w:firstLineChars="200"/>
    </w:pPr>
    <w:rPr>
      <w:sz w:val="24"/>
      <w:szCs w:val="20"/>
    </w:rPr>
  </w:style>
  <w:style w:type="paragraph" w:customStyle="1" w:styleId="35">
    <w:name w:val="表正文"/>
    <w:basedOn w:val="1"/>
    <w:next w:val="17"/>
    <w:qFormat/>
    <w:uiPriority w:val="0"/>
    <w:rPr>
      <w:rFonts w:ascii="宋体"/>
      <w:szCs w:val="20"/>
    </w:rPr>
  </w:style>
  <w:style w:type="paragraph" w:styleId="36">
    <w:name w:val="List Paragraph"/>
    <w:basedOn w:val="1"/>
    <w:qFormat/>
    <w:uiPriority w:val="0"/>
    <w:pPr>
      <w:ind w:firstLine="200" w:firstLineChars="200"/>
    </w:pPr>
  </w:style>
  <w:style w:type="paragraph" w:customStyle="1" w:styleId="37">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5">
    <w:name w:val="xl7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6">
    <w:name w:val="xl77"/>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8">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9">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0">
    <w:name w:val="样式5"/>
    <w:next w:val="5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1">
    <w:name w:val="正文文字 8"/>
    <w:next w:val="1"/>
    <w:qFormat/>
    <w:uiPriority w:val="0"/>
    <w:pPr>
      <w:widowControl w:val="0"/>
      <w:numPr>
        <w:ilvl w:val="1"/>
        <w:numId w:val="1"/>
      </w:numPr>
      <w:ind w:left="805"/>
      <w:jc w:val="both"/>
    </w:pPr>
    <w:rPr>
      <w:rFonts w:ascii="Times New Roman" w:hAnsi="Times New Roman" w:eastAsia="宋体" w:cs="Times New Roman"/>
      <w:kern w:val="2"/>
      <w:sz w:val="16"/>
      <w:lang w:val="en-US" w:eastAsia="zh-CN" w:bidi="ar-SA"/>
    </w:rPr>
  </w:style>
  <w:style w:type="paragraph" w:customStyle="1" w:styleId="52">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3">
    <w:name w:val="正文_13"/>
    <w:next w:val="3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纯文本 Char"/>
    <w:basedOn w:val="29"/>
    <w:link w:val="17"/>
    <w:qFormat/>
    <w:uiPriority w:val="0"/>
    <w:rPr>
      <w:rFonts w:ascii="宋体"/>
      <w:kern w:val="2"/>
      <w:sz w:val="21"/>
    </w:rPr>
  </w:style>
  <w:style w:type="paragraph" w:customStyle="1" w:styleId="55">
    <w:name w:val="!大节"/>
    <w:basedOn w:val="4"/>
    <w:qFormat/>
    <w:uiPriority w:val="0"/>
    <w:pPr>
      <w:tabs>
        <w:tab w:val="left" w:pos="432"/>
      </w:tabs>
      <w:spacing w:before="260" w:after="260" w:line="415" w:lineRule="auto"/>
      <w:ind w:left="420" w:hanging="420"/>
    </w:pPr>
    <w:rPr>
      <w:rFonts w:ascii="Arial" w:hAnsi="Arial" w:eastAsia="微软雅黑"/>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61</Pages>
  <Words>18883</Words>
  <Characters>20306</Characters>
  <Lines>227</Lines>
  <Paragraphs>64</Paragraphs>
  <TotalTime>6839</TotalTime>
  <ScaleCrop>false</ScaleCrop>
  <LinksUpToDate>false</LinksUpToDate>
  <CharactersWithSpaces>22152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2024-03-22T02:13:00Z</dcterms:created>
  <dc:creator>Administrator</dc:creator>
  <cp:lastModifiedBy>Administrator</cp:lastModifiedBy>
  <cp:lastPrinted>2020-01-08T09:15:00Z</cp:lastPrinted>
  <dcterms:modified xsi:type="dcterms:W3CDTF">2025-03-04T01:01:29Z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B3D27548603642909B1FF0F86545CEF8_13</vt:lpwstr>
  </property>
  <property fmtid="{D5CDD505-2E9C-101B-9397-08002B2CF9AE}" pid="4" name="KSOTemplateDocerSaveRecord">
    <vt:lpwstr>eyJoZGlkIjoiNzc1ZTcxNjY2N2YwMWY2ODUxMmZiZWMyN2UzNWY2ZTIifQ==</vt:lpwstr>
  </property>
</Properties>
</file>