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auto"/>
          <w:spacing w:val="-12"/>
          <w:sz w:val="52"/>
          <w:szCs w:val="52"/>
          <w:highlight w:val="none"/>
          <w:lang w:eastAsia="zh-CN"/>
        </w:rPr>
      </w:pPr>
      <w:bookmarkStart w:id="0" w:name="OLE_LINK4"/>
      <w:bookmarkStart w:id="1" w:name="OLE_LINK1"/>
      <w:r>
        <w:rPr>
          <w:rFonts w:hint="eastAsia" w:ascii="隶书" w:hAnsi="Arial" w:eastAsia="隶书" w:cs="Arial"/>
          <w:b/>
          <w:color w:val="auto"/>
          <w:spacing w:val="-12"/>
          <w:sz w:val="52"/>
          <w:szCs w:val="52"/>
          <w:highlight w:val="none"/>
          <w:lang w:eastAsia="zh-CN"/>
        </w:rPr>
        <w:t>绍兴市城市大脑数字交通信创升级改造建设项目</w:t>
      </w:r>
    </w:p>
    <w:bookmarkEnd w:id="0"/>
    <w:p>
      <w:pPr>
        <w:jc w:val="center"/>
        <w:outlineLvl w:val="0"/>
        <w:rPr>
          <w:rFonts w:ascii="隶书" w:hAnsi="Arial" w:eastAsia="隶书" w:cs="Arial"/>
          <w:b/>
          <w:color w:val="auto"/>
          <w:spacing w:val="-12"/>
          <w:sz w:val="52"/>
          <w:szCs w:val="52"/>
          <w:highlight w:val="none"/>
        </w:rPr>
      </w:pPr>
    </w:p>
    <w:bookmarkEnd w:id="1"/>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ascii="隶书" w:eastAsia="隶书"/>
          <w:b/>
          <w:color w:val="auto"/>
          <w:sz w:val="28"/>
          <w:szCs w:val="28"/>
          <w:highlight w:val="none"/>
        </w:rPr>
      </w:pPr>
    </w:p>
    <w:p>
      <w:pPr>
        <w:jc w:val="center"/>
        <w:rPr>
          <w:rFonts w:hint="eastAsia" w:ascii="隶书" w:eastAsia="隶书"/>
          <w:b/>
          <w:color w:val="auto"/>
          <w:sz w:val="28"/>
          <w:szCs w:val="28"/>
          <w:highlight w:val="none"/>
        </w:rPr>
      </w:pPr>
      <w:r>
        <w:rPr>
          <w:rFonts w:hint="eastAsia" w:ascii="隶书" w:eastAsia="隶书"/>
          <w:b/>
          <w:color w:val="auto"/>
          <w:sz w:val="28"/>
          <w:szCs w:val="28"/>
          <w:highlight w:val="none"/>
        </w:rPr>
        <w:t>招标编号:</w:t>
      </w:r>
      <w:r>
        <w:rPr>
          <w:rFonts w:hint="eastAsia" w:ascii="隶书" w:hAnsi="Arial" w:eastAsia="隶书" w:cs="Arial"/>
          <w:b/>
          <w:color w:val="auto"/>
          <w:spacing w:val="-12"/>
          <w:sz w:val="36"/>
          <w:szCs w:val="36"/>
          <w:highlight w:val="none"/>
        </w:rPr>
        <w:t xml:space="preserve"> </w:t>
      </w:r>
      <w:r>
        <w:rPr>
          <w:rFonts w:hint="eastAsia" w:ascii="隶书" w:eastAsia="隶书"/>
          <w:b/>
          <w:color w:val="auto"/>
          <w:sz w:val="28"/>
          <w:szCs w:val="28"/>
          <w:highlight w:val="none"/>
        </w:rPr>
        <w:t>HC2024-07-13</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绍兴市综合交通运行监测中心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kern w:val="0"/>
                <w:sz w:val="28"/>
                <w:szCs w:val="28"/>
                <w:highlight w:val="none"/>
                <w:fitText w:val="1680" w:id="975006859"/>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1"/>
              </w:rPr>
              <w:t>监督单</w:t>
            </w:r>
            <w:r>
              <w:rPr>
                <w:rFonts w:hint="eastAsia" w:ascii="隶书" w:hAnsi="宋体" w:eastAsia="隶书"/>
                <w:color w:val="auto"/>
                <w:spacing w:val="1"/>
                <w:kern w:val="0"/>
                <w:sz w:val="28"/>
                <w:szCs w:val="28"/>
                <w:highlight w:val="none"/>
                <w:fitText w:val="1680" w:id="1"/>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二○二四年七月</w:t>
            </w:r>
          </w:p>
        </w:tc>
      </w:tr>
    </w:tbl>
    <w:p>
      <w:pPr>
        <w:pageBreakBefore/>
        <w:jc w:val="center"/>
        <w:rPr>
          <w:rFonts w:ascii="仿宋_GB2312" w:eastAsia="仿宋_GB2312"/>
          <w:b/>
          <w:color w:val="auto"/>
          <w:sz w:val="44"/>
          <w:szCs w:val="44"/>
          <w:highlight w:val="none"/>
        </w:rPr>
      </w:pPr>
      <w:r>
        <w:rPr>
          <w:rFonts w:hint="eastAsia" w:ascii="隶书" w:eastAsia="隶书"/>
          <w:b/>
          <w:color w:val="auto"/>
          <w:sz w:val="44"/>
          <w:szCs w:val="44"/>
          <w:highlight w:val="none"/>
        </w:rPr>
        <w:t xml:space="preserve">  </w:t>
      </w: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color w:val="auto"/>
          <w:highlight w:val="none"/>
        </w:rPr>
      </w:pPr>
      <w:r>
        <w:rPr>
          <w:rFonts w:hint="eastAsia" w:ascii="仿宋_GB2312" w:hAnsi="宋体" w:eastAsia="仿宋_GB2312"/>
          <w:b/>
          <w:color w:val="auto"/>
          <w:sz w:val="36"/>
          <w:szCs w:val="36"/>
          <w:highlight w:val="none"/>
        </w:rPr>
        <w:t>第六部分    投标文件及其附件格式</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ascii="仿宋_GB2312" w:hAnsi="宋体" w:eastAsia="仿宋_GB2312"/>
                <w:color w:val="auto"/>
                <w:sz w:val="36"/>
                <w:szCs w:val="36"/>
                <w:highlight w:val="none"/>
              </w:rPr>
            </w:pPr>
            <w:r>
              <w:rPr>
                <w:rFonts w:hint="eastAsia" w:ascii="仿宋_GB2312" w:eastAsia="仿宋_GB2312"/>
                <w:b/>
                <w:color w:val="auto"/>
                <w:sz w:val="36"/>
                <w:szCs w:val="36"/>
                <w:highlight w:val="none"/>
              </w:rPr>
              <w:t>第一部分 招标公告</w:t>
            </w:r>
          </w:p>
          <w:tbl>
            <w:tblPr>
              <w:tblStyle w:val="64"/>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pPr>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项目概况：</w:t>
                  </w:r>
                </w:p>
                <w:p>
                  <w:pPr>
                    <w:pStyle w:val="101"/>
                    <w:wordWrap w:val="0"/>
                    <w:spacing w:afterLines="0" w:line="440" w:lineRule="exact"/>
                    <w:ind w:firstLine="480"/>
                    <w:jc w:val="left"/>
                    <w:rPr>
                      <w:rFonts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u w:val="single"/>
                      <w:lang w:eastAsia="zh-CN"/>
                    </w:rPr>
                    <w:t>绍兴市城市大脑数字交通信创升级改造建设项目</w:t>
                  </w:r>
                  <w:r>
                    <w:rPr>
                      <w:rFonts w:hint="eastAsia" w:ascii="仿宋_GB2312" w:hAnsi="仿宋_GB2312" w:eastAsia="仿宋_GB2312" w:cs="仿宋_GB2312"/>
                      <w:color w:val="auto"/>
                      <w:szCs w:val="24"/>
                      <w:highlight w:val="none"/>
                    </w:rPr>
                    <w:t>招标项目的潜在投标人应在政采云平台（https://www.zcygov.cn/）获取（下载）招标文件，并于</w:t>
                  </w:r>
                  <w:bookmarkStart w:id="2" w:name="OLE_LINK2"/>
                  <w:bookmarkStart w:id="3" w:name="OLE_LINK5"/>
                  <w:r>
                    <w:rPr>
                      <w:rFonts w:hint="eastAsia" w:ascii="仿宋_GB2312" w:hAnsi="仿宋_GB2312" w:eastAsia="仿宋_GB2312" w:cs="仿宋_GB2312"/>
                      <w:b/>
                      <w:bCs/>
                      <w:color w:val="auto"/>
                      <w:szCs w:val="24"/>
                      <w:highlight w:val="none"/>
                    </w:rPr>
                    <w:t>2024年</w:t>
                  </w:r>
                  <w:r>
                    <w:rPr>
                      <w:rFonts w:hint="eastAsia" w:ascii="仿宋_GB2312" w:hAnsi="仿宋_GB2312" w:eastAsia="仿宋_GB2312" w:cs="仿宋_GB2312"/>
                      <w:b/>
                      <w:bCs/>
                      <w:color w:val="auto"/>
                      <w:szCs w:val="24"/>
                      <w:highlight w:val="none"/>
                      <w:lang w:val="en-US" w:eastAsia="zh-CN"/>
                    </w:rPr>
                    <w:t xml:space="preserve"> 8 </w:t>
                  </w:r>
                  <w:r>
                    <w:rPr>
                      <w:rFonts w:hint="eastAsia" w:ascii="仿宋_GB2312" w:hAnsi="仿宋_GB2312" w:eastAsia="仿宋_GB2312" w:cs="仿宋_GB2312"/>
                      <w:b/>
                      <w:bCs/>
                      <w:color w:val="auto"/>
                      <w:szCs w:val="24"/>
                      <w:highlight w:val="none"/>
                    </w:rPr>
                    <w:t>月</w:t>
                  </w:r>
                  <w:r>
                    <w:rPr>
                      <w:rFonts w:hint="eastAsia" w:ascii="仿宋_GB2312" w:hAnsi="仿宋_GB2312" w:eastAsia="仿宋_GB2312" w:cs="仿宋_GB2312"/>
                      <w:b/>
                      <w:bCs/>
                      <w:color w:val="auto"/>
                      <w:szCs w:val="24"/>
                      <w:highlight w:val="none"/>
                      <w:lang w:val="en-US" w:eastAsia="zh-CN"/>
                    </w:rPr>
                    <w:t xml:space="preserve"> 15 </w:t>
                  </w:r>
                  <w:r>
                    <w:rPr>
                      <w:rFonts w:hint="eastAsia" w:ascii="仿宋_GB2312" w:hAnsi="仿宋_GB2312" w:eastAsia="仿宋_GB2312" w:cs="仿宋_GB2312"/>
                      <w:b/>
                      <w:bCs/>
                      <w:color w:val="auto"/>
                      <w:szCs w:val="24"/>
                      <w:highlight w:val="none"/>
                    </w:rPr>
                    <w:t>日</w:t>
                  </w:r>
                  <w:r>
                    <w:rPr>
                      <w:rFonts w:hint="eastAsia" w:ascii="仿宋_GB2312" w:hAnsi="仿宋_GB2312" w:eastAsia="仿宋_GB2312" w:cs="仿宋_GB2312"/>
                      <w:color w:val="auto"/>
                      <w:szCs w:val="24"/>
                      <w:highlight w:val="none"/>
                    </w:rPr>
                    <w:t>9</w:t>
                  </w:r>
                  <w:bookmarkEnd w:id="2"/>
                  <w:r>
                    <w:rPr>
                      <w:rFonts w:hint="eastAsia" w:ascii="仿宋_GB2312" w:hAnsi="仿宋_GB2312" w:eastAsia="仿宋_GB2312" w:cs="仿宋_GB2312"/>
                      <w:color w:val="auto"/>
                      <w:szCs w:val="24"/>
                      <w:highlight w:val="none"/>
                    </w:rPr>
                    <w:t>点00</w:t>
                  </w:r>
                  <w:bookmarkEnd w:id="3"/>
                  <w:r>
                    <w:rPr>
                      <w:rFonts w:hint="eastAsia" w:ascii="仿宋_GB2312" w:hAnsi="仿宋_GB2312" w:eastAsia="仿宋_GB2312" w:cs="仿宋_GB2312"/>
                      <w:color w:val="auto"/>
                      <w:szCs w:val="24"/>
                      <w:highlight w:val="none"/>
                    </w:rPr>
                    <w:t>分00秒（北京时间）前递交（上传）投标文件。</w:t>
                  </w:r>
                </w:p>
              </w:tc>
            </w:tr>
          </w:tbl>
          <w:p>
            <w:pPr>
              <w:rPr>
                <w:rFonts w:hint="eastAsia"/>
                <w:color w:val="auto"/>
                <w:highlight w:val="none"/>
              </w:rPr>
            </w:pPr>
          </w:p>
          <w:p>
            <w:pPr>
              <w:pStyle w:val="101"/>
              <w:numPr>
                <w:ilvl w:val="0"/>
                <w:numId w:val="6"/>
              </w:numPr>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项目基本情况</w:t>
            </w:r>
          </w:p>
          <w:p>
            <w:pPr>
              <w:pStyle w:val="101"/>
              <w:spacing w:afterLines="0" w:line="440" w:lineRule="exact"/>
              <w:ind w:firstLine="480"/>
              <w:rPr>
                <w:rFonts w:hint="eastAsia" w:ascii="仿宋_GB2312" w:hAnsi="新宋体" w:eastAsia="仿宋_GB2312"/>
                <w:color w:val="auto"/>
                <w:szCs w:val="24"/>
                <w:highlight w:val="none"/>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rPr>
              <w:t>HC2024-07-13</w:t>
            </w:r>
          </w:p>
          <w:p>
            <w:pPr>
              <w:pStyle w:val="101"/>
              <w:spacing w:afterLines="0" w:line="440" w:lineRule="exact"/>
              <w:ind w:right="-508" w:rightChars="-242" w:firstLine="480"/>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bCs/>
                <w:color w:val="auto"/>
                <w:szCs w:val="24"/>
                <w:highlight w:val="none"/>
                <w:lang w:eastAsia="zh-CN"/>
              </w:rPr>
              <w:t>绍兴市城市大脑数字交通信创升级改造建设项目</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预算金额（元）：</w:t>
            </w:r>
            <w:bookmarkStart w:id="4" w:name="OLE_LINK3"/>
            <w:r>
              <w:rPr>
                <w:rFonts w:hint="eastAsia" w:ascii="仿宋_GB2312" w:hAnsi="新宋体" w:eastAsia="仿宋_GB2312"/>
                <w:bCs/>
                <w:color w:val="auto"/>
                <w:szCs w:val="24"/>
                <w:highlight w:val="none"/>
              </w:rPr>
              <w:t>1940000</w:t>
            </w:r>
          </w:p>
          <w:bookmarkEnd w:id="4"/>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最高限价（元）：</w:t>
            </w:r>
            <w:r>
              <w:rPr>
                <w:rFonts w:hint="eastAsia" w:ascii="仿宋_GB2312" w:hAnsi="新宋体" w:eastAsia="仿宋_GB2312"/>
                <w:bCs/>
                <w:color w:val="auto"/>
                <w:szCs w:val="24"/>
                <w:highlight w:val="none"/>
              </w:rPr>
              <w:t>1940000</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标项一:</w:t>
            </w:r>
          </w:p>
          <w:p>
            <w:pPr>
              <w:pStyle w:val="101"/>
              <w:spacing w:afterLines="0" w:line="440" w:lineRule="exact"/>
              <w:ind w:firstLine="480"/>
              <w:rPr>
                <w:rFonts w:ascii="仿宋_GB2312" w:hAnsi="新宋体" w:eastAsia="仿宋_GB2312"/>
                <w:color w:val="auto"/>
                <w:sz w:val="22"/>
                <w:szCs w:val="22"/>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标项名称: </w:t>
            </w:r>
            <w:r>
              <w:rPr>
                <w:rFonts w:hint="eastAsia" w:ascii="仿宋_GB2312" w:hAnsi="新宋体" w:eastAsia="仿宋_GB2312"/>
                <w:color w:val="auto"/>
                <w:szCs w:val="24"/>
                <w:highlight w:val="none"/>
                <w:lang w:eastAsia="zh-CN"/>
              </w:rPr>
              <w:t>绍兴市城市大脑数字交通信创升级改造建设项目</w:t>
            </w:r>
            <w:r>
              <w:rPr>
                <w:rFonts w:ascii="仿宋_GB2312" w:hAnsi="新宋体" w:eastAsia="仿宋_GB2312"/>
                <w:color w:val="auto"/>
                <w:sz w:val="22"/>
                <w:szCs w:val="22"/>
                <w:highlight w:val="none"/>
              </w:rPr>
              <w:t> </w:t>
            </w:r>
          </w:p>
          <w:p>
            <w:pPr>
              <w:pStyle w:val="101"/>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数量:1</w:t>
            </w:r>
          </w:p>
          <w:p>
            <w:pPr>
              <w:pStyle w:val="101"/>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bCs/>
                <w:color w:val="auto"/>
                <w:szCs w:val="24"/>
                <w:highlight w:val="none"/>
              </w:rPr>
              <w:t>194000</w:t>
            </w:r>
            <w:r>
              <w:rPr>
                <w:rFonts w:hint="eastAsia" w:ascii="仿宋_GB2312" w:hAnsi="新宋体" w:eastAsia="仿宋_GB2312"/>
                <w:color w:val="auto"/>
                <w:szCs w:val="24"/>
                <w:highlight w:val="none"/>
              </w:rPr>
              <w:t>0</w:t>
            </w:r>
          </w:p>
          <w:p>
            <w:pPr>
              <w:pStyle w:val="101"/>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MS Gothic" w:eastAsia="仿宋_GB2312" w:cs="Arial"/>
                <w:color w:val="auto"/>
                <w:highlight w:val="none"/>
              </w:rPr>
              <w:sym w:font="Wingdings" w:char="00A8"/>
            </w:r>
            <w:r>
              <w:rPr>
                <w:rFonts w:hint="eastAsia" w:ascii="仿宋_GB2312" w:hAnsi="新宋体" w:eastAsia="仿宋_GB2312"/>
                <w:b/>
                <w:color w:val="auto"/>
                <w:szCs w:val="24"/>
                <w:highlight w:val="none"/>
              </w:rPr>
              <w:t>是，</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否。</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101"/>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01"/>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101"/>
              <w:spacing w:afterLines="0" w:line="440" w:lineRule="exact"/>
              <w:ind w:firstLine="420"/>
              <w:rPr>
                <w:rFonts w:ascii="仿宋_GB2312" w:hAnsi="新宋体" w:eastAsia="仿宋_GB2312"/>
                <w:color w:val="auto"/>
                <w:szCs w:val="24"/>
                <w:highlight w:val="none"/>
              </w:rPr>
            </w:pPr>
            <w:sdt>
              <w:sdtPr>
                <w:rPr>
                  <w:rFonts w:ascii="仿宋_GB2312" w:hAnsi="仿宋" w:eastAsia="仿宋_GB2312" w:cs="Arial"/>
                  <w:color w:val="auto"/>
                  <w:sz w:val="21"/>
                  <w:szCs w:val="21"/>
                  <w:highlight w:val="none"/>
                </w:rPr>
                <w:id w:val="725337177"/>
              </w:sdtPr>
              <w:sdtEndPr>
                <w:rPr>
                  <w:rFonts w:ascii="MS Gothic" w:hAnsi="MS Gothic" w:eastAsia="MS Gothic" w:cs="Arial"/>
                  <w:color w:val="auto"/>
                  <w:sz w:val="24"/>
                  <w:szCs w:val="20"/>
                  <w:highlight w:val="none"/>
                </w:rPr>
              </w:sdtEndPr>
              <w:sdtContent>
                <w:sdt>
                  <w:sdtPr>
                    <w:rPr>
                      <w:rFonts w:ascii="仿宋_GB2312" w:hAnsi="仿宋" w:eastAsia="仿宋_GB2312" w:cs="Arial"/>
                      <w:color w:val="auto"/>
                      <w:szCs w:val="21"/>
                      <w:highlight w:val="none"/>
                    </w:rPr>
                    <w:id w:val="743224"/>
                  </w:sdtPr>
                  <w:sdtEndPr>
                    <w:rPr>
                      <w:rFonts w:hint="eastAsia" w:ascii="仿宋_GB2312" w:hAnsi="仿宋" w:eastAsia="仿宋_GB2312" w:cs="Arial"/>
                      <w:color w:val="auto"/>
                      <w:szCs w:val="21"/>
                      <w:highlight w:val="none"/>
                    </w:rPr>
                  </w:sdtEndPr>
                  <w:sdtContent>
                    <w:r>
                      <w:rPr>
                        <w:rFonts w:hint="eastAsia" w:ascii="仿宋_GB2312" w:hAnsi="仿宋" w:eastAsia="仿宋_GB2312" w:cs="Arial"/>
                        <w:color w:val="auto"/>
                        <w:sz w:val="21"/>
                        <w:szCs w:val="21"/>
                        <w:highlight w:val="none"/>
                      </w:rPr>
                      <w:t xml:space="preserve">  </w:t>
                    </w:r>
                    <w:r>
                      <w:rPr>
                        <w:rFonts w:ascii="MS Gothic" w:hAnsi="MS Gothic" w:eastAsia="MS Gothic" w:cs="Arial"/>
                        <w:color w:val="auto"/>
                        <w:highlight w:val="none"/>
                      </w:rPr>
                      <w:t>☐</w:t>
                    </w:r>
                  </w:sdtContent>
                </w:sdt>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t xml:space="preserve"> </w:t>
                </w:r>
                <w:r>
                  <w:rPr>
                    <w:rFonts w:hint="eastAsia" w:ascii="仿宋_GB2312" w:hAnsi="MS Gothic" w:eastAsia="仿宋_GB2312" w:cs="Arial"/>
                    <w:color w:val="auto"/>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785" w:firstLineChars="374"/>
              <w:rPr>
                <w:rFonts w:ascii="仿宋_GB2312" w:hAnsi="仿宋" w:eastAsia="仿宋_GB2312"/>
                <w:color w:val="auto"/>
                <w:sz w:val="24"/>
                <w:highlight w:val="none"/>
              </w:rPr>
            </w:pPr>
            <w:sdt>
              <w:sdtPr>
                <w:rPr>
                  <w:rFonts w:ascii="仿宋_GB2312" w:hAnsi="仿宋" w:eastAsia="仿宋_GB2312" w:cs="Arial"/>
                  <w:color w:val="auto"/>
                  <w:szCs w:val="21"/>
                  <w:highlight w:val="none"/>
                </w:rPr>
                <w:id w:val="743226"/>
              </w:sdtPr>
              <w:sdtEndPr>
                <w:rPr>
                  <w:rFonts w:hint="eastAsia" w:ascii="仿宋_GB2312" w:hAnsi="仿宋" w:eastAsia="仿宋_GB2312" w:cs="Arial"/>
                  <w:color w:val="auto"/>
                  <w:szCs w:val="21"/>
                  <w:highlight w:val="none"/>
                </w:rPr>
              </w:sdtEndPr>
              <w:sdtContent>
                <w:sdt>
                  <w:sdtPr>
                    <w:rPr>
                      <w:rFonts w:ascii="仿宋_GB2312" w:hAnsi="仿宋" w:eastAsia="仿宋_GB2312" w:cs="Arial"/>
                      <w:color w:val="auto"/>
                      <w:kern w:val="0"/>
                      <w:sz w:val="24"/>
                      <w:highlight w:val="none"/>
                    </w:rPr>
                    <w:id w:val="-94869258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szCs w:val="21"/>
                        <w:highlight w:val="none"/>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0969325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5358707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highlight w:val="none"/>
                      </w:rPr>
                      <w:sym w:font="Wingdings" w:char="F0FE"/>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9818050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spacing w:line="360" w:lineRule="auto"/>
              <w:ind w:firstLine="480" w:firstLineChars="200"/>
              <w:jc w:val="left"/>
              <w:rPr>
                <w:rFonts w:ascii="仿宋_GB2312" w:hAnsi="新宋体" w:eastAsia="仿宋_GB2312"/>
                <w:color w:val="auto"/>
                <w:sz w:val="22"/>
                <w:szCs w:val="28"/>
                <w:highlight w:val="none"/>
              </w:rPr>
            </w:pPr>
            <w:r>
              <w:rPr>
                <w:rFonts w:hint="eastAsia" w:ascii="仿宋_GB2312" w:hAnsi="新宋体" w:eastAsia="仿宋_GB2312"/>
                <w:color w:val="auto"/>
                <w:kern w:val="0"/>
                <w:sz w:val="24"/>
                <w:highlight w:val="none"/>
              </w:rPr>
              <w:t>4.本项目的特定资格要求</w:t>
            </w:r>
            <w:r>
              <w:rPr>
                <w:rFonts w:hint="eastAsia" w:ascii="仿宋_GB2312" w:hAnsi="新宋体" w:eastAsia="仿宋_GB2312"/>
                <w:color w:val="auto"/>
                <w:sz w:val="22"/>
                <w:szCs w:val="28"/>
                <w:highlight w:val="none"/>
              </w:rPr>
              <w:t>：</w:t>
            </w:r>
            <w:r>
              <w:rPr>
                <w:rFonts w:hint="eastAsia" w:ascii="仿宋" w:hAnsi="仿宋" w:eastAsia="仿宋" w:cs="仿宋"/>
                <w:b/>
                <w:bCs/>
                <w:color w:val="auto"/>
                <w:sz w:val="22"/>
                <w:szCs w:val="28"/>
                <w:highlight w:val="none"/>
              </w:rPr>
              <w:t>无</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b/>
                <w:bCs/>
                <w:color w:val="auto"/>
                <w:sz w:val="24"/>
                <w:highlight w:val="none"/>
                <w:u w:val="single"/>
              </w:rPr>
              <w:t>2024年</w:t>
            </w:r>
            <w:r>
              <w:rPr>
                <w:rFonts w:hint="eastAsia" w:ascii="仿宋_GB2312" w:hAnsi="仿宋" w:eastAsia="仿宋_GB2312" w:cs="仿宋"/>
                <w:b/>
                <w:bCs/>
                <w:color w:val="auto"/>
                <w:sz w:val="24"/>
                <w:highlight w:val="none"/>
                <w:u w:val="single"/>
                <w:lang w:val="en-US" w:eastAsia="zh-CN"/>
              </w:rPr>
              <w:t xml:space="preserve">8 </w:t>
            </w:r>
            <w:r>
              <w:rPr>
                <w:rFonts w:hint="eastAsia" w:ascii="仿宋_GB2312" w:hAnsi="仿宋" w:eastAsia="仿宋_GB2312" w:cs="仿宋"/>
                <w:b/>
                <w:bCs/>
                <w:color w:val="auto"/>
                <w:sz w:val="24"/>
                <w:highlight w:val="none"/>
                <w:u w:val="single"/>
              </w:rPr>
              <w:t>月</w:t>
            </w:r>
            <w:r>
              <w:rPr>
                <w:rFonts w:hint="eastAsia" w:ascii="仿宋_GB2312" w:hAnsi="仿宋" w:eastAsia="仿宋_GB2312" w:cs="仿宋"/>
                <w:b/>
                <w:bCs/>
                <w:color w:val="auto"/>
                <w:sz w:val="24"/>
                <w:highlight w:val="none"/>
                <w:u w:val="single"/>
                <w:lang w:val="en-US" w:eastAsia="zh-CN"/>
              </w:rPr>
              <w:t xml:space="preserve">15 </w:t>
            </w:r>
            <w:r>
              <w:rPr>
                <w:rFonts w:hint="eastAsia" w:ascii="仿宋_GB2312" w:hAnsi="仿宋" w:eastAsia="仿宋_GB2312" w:cs="仿宋"/>
                <w:b/>
                <w:bCs/>
                <w:color w:val="auto"/>
                <w:sz w:val="24"/>
                <w:highlight w:val="none"/>
                <w:u w:val="single"/>
              </w:rPr>
              <w:t>日</w:t>
            </w:r>
            <w:r>
              <w:rPr>
                <w:rFonts w:hint="eastAsia" w:ascii="仿宋_GB2312" w:hAnsi="仿宋" w:eastAsia="仿宋_GB2312" w:cs="仿宋"/>
                <w:b/>
                <w:bCs/>
                <w:color w:val="auto"/>
                <w:sz w:val="24"/>
                <w:highlight w:val="none"/>
              </w:rPr>
              <w:t>，</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b/>
                <w:bCs/>
                <w:color w:val="auto"/>
                <w:sz w:val="24"/>
                <w:highlight w:val="none"/>
                <w:u w:val="single"/>
              </w:rPr>
              <w:t xml:space="preserve"> 2024年</w:t>
            </w:r>
            <w:r>
              <w:rPr>
                <w:rFonts w:hint="eastAsia" w:ascii="仿宋_GB2312" w:hAnsi="仿宋" w:eastAsia="仿宋_GB2312" w:cs="仿宋"/>
                <w:b/>
                <w:bCs/>
                <w:color w:val="auto"/>
                <w:sz w:val="24"/>
                <w:highlight w:val="none"/>
                <w:u w:val="single"/>
                <w:lang w:val="en-US" w:eastAsia="zh-CN"/>
              </w:rPr>
              <w:t xml:space="preserve">8 </w:t>
            </w:r>
            <w:r>
              <w:rPr>
                <w:rFonts w:hint="eastAsia" w:ascii="仿宋_GB2312" w:hAnsi="仿宋" w:eastAsia="仿宋_GB2312" w:cs="仿宋"/>
                <w:b/>
                <w:bCs/>
                <w:color w:val="auto"/>
                <w:sz w:val="24"/>
                <w:highlight w:val="none"/>
                <w:u w:val="single"/>
              </w:rPr>
              <w:t>月</w:t>
            </w:r>
            <w:r>
              <w:rPr>
                <w:rFonts w:hint="eastAsia" w:ascii="仿宋_GB2312" w:hAnsi="仿宋" w:eastAsia="仿宋_GB2312" w:cs="仿宋"/>
                <w:b/>
                <w:bCs/>
                <w:color w:val="auto"/>
                <w:sz w:val="24"/>
                <w:highlight w:val="none"/>
                <w:u w:val="single"/>
                <w:lang w:val="en-US" w:eastAsia="zh-CN"/>
              </w:rPr>
              <w:t xml:space="preserve">15 </w:t>
            </w:r>
            <w:r>
              <w:rPr>
                <w:rFonts w:hint="eastAsia" w:ascii="仿宋_GB2312" w:hAnsi="仿宋" w:eastAsia="仿宋_GB2312" w:cs="仿宋"/>
                <w:b/>
                <w:bCs/>
                <w:color w:val="auto"/>
                <w:sz w:val="24"/>
                <w:highlight w:val="none"/>
                <w:u w:val="single"/>
              </w:rPr>
              <w:t xml:space="preserve">日9 </w:t>
            </w:r>
            <w:r>
              <w:rPr>
                <w:rFonts w:hint="eastAsia" w:ascii="仿宋_GB2312" w:hAnsi="仿宋" w:eastAsia="仿宋_GB2312" w:cs="仿宋"/>
                <w:color w:val="auto"/>
                <w:sz w:val="24"/>
                <w:highlight w:val="none"/>
                <w:u w:val="single"/>
              </w:rPr>
              <w:t>点00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b w:val="0"/>
                <w:bCs/>
                <w:color w:val="auto"/>
                <w:sz w:val="24"/>
                <w:highlight w:val="none"/>
              </w:rPr>
              <w:t>：</w:t>
            </w:r>
            <w:r>
              <w:rPr>
                <w:rFonts w:hint="eastAsia" w:ascii="仿宋_GB2312" w:hAnsi="仿宋" w:eastAsia="仿宋_GB2312" w:cs="仿宋"/>
                <w:b/>
                <w:bCs w:val="0"/>
                <w:color w:val="auto"/>
                <w:sz w:val="24"/>
                <w:highlight w:val="none"/>
                <w:u w:val="single"/>
              </w:rPr>
              <w:t>2024年</w:t>
            </w:r>
            <w:r>
              <w:rPr>
                <w:rFonts w:hint="eastAsia" w:ascii="仿宋_GB2312" w:hAnsi="仿宋" w:eastAsia="仿宋_GB2312" w:cs="仿宋"/>
                <w:b/>
                <w:bCs w:val="0"/>
                <w:color w:val="auto"/>
                <w:sz w:val="24"/>
                <w:highlight w:val="none"/>
                <w:u w:val="single"/>
                <w:lang w:val="en-US" w:eastAsia="zh-CN"/>
              </w:rPr>
              <w:t xml:space="preserve"> 8</w:t>
            </w:r>
            <w:r>
              <w:rPr>
                <w:rFonts w:hint="eastAsia" w:ascii="仿宋_GB2312" w:hAnsi="仿宋" w:eastAsia="仿宋_GB2312" w:cs="仿宋"/>
                <w:b/>
                <w:bCs w:val="0"/>
                <w:color w:val="auto"/>
                <w:sz w:val="24"/>
                <w:highlight w:val="none"/>
                <w:u w:val="single"/>
              </w:rPr>
              <w:t>月</w:t>
            </w:r>
            <w:r>
              <w:rPr>
                <w:rFonts w:hint="eastAsia" w:ascii="仿宋_GB2312" w:hAnsi="仿宋" w:eastAsia="仿宋_GB2312" w:cs="仿宋"/>
                <w:b/>
                <w:bCs w:val="0"/>
                <w:color w:val="auto"/>
                <w:sz w:val="24"/>
                <w:highlight w:val="none"/>
                <w:u w:val="single"/>
                <w:lang w:val="en-US" w:eastAsia="zh-CN"/>
              </w:rPr>
              <w:t xml:space="preserve">15 </w:t>
            </w:r>
            <w:r>
              <w:rPr>
                <w:rFonts w:hint="eastAsia" w:ascii="仿宋_GB2312" w:hAnsi="仿宋" w:eastAsia="仿宋_GB2312" w:cs="仿宋"/>
                <w:b/>
                <w:bCs w:val="0"/>
                <w:color w:val="auto"/>
                <w:sz w:val="24"/>
                <w:highlight w:val="none"/>
                <w:u w:val="single"/>
              </w:rPr>
              <w:t>日9 点00</w:t>
            </w:r>
            <w:r>
              <w:rPr>
                <w:rFonts w:hint="eastAsia" w:ascii="仿宋_GB2312" w:hAnsi="仿宋" w:eastAsia="仿宋_GB2312" w:cs="仿宋"/>
                <w:color w:val="auto"/>
                <w:sz w:val="24"/>
                <w:highlight w:val="none"/>
                <w:u w:val="single"/>
              </w:rPr>
              <w:t xml:space="preserve"> 分00秒</w:t>
            </w:r>
            <w:r>
              <w:rPr>
                <w:rFonts w:hint="eastAsia" w:ascii="仿宋_GB2312" w:hAnsi="仿宋" w:eastAsia="仿宋_GB2312" w:cs="仿宋"/>
                <w:bCs/>
                <w:color w:val="auto"/>
                <w:sz w:val="24"/>
                <w:highlight w:val="none"/>
                <w:u w:val="single"/>
              </w:rPr>
              <w:t xml:space="preserve">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101"/>
              <w:spacing w:afterLines="0" w:line="440" w:lineRule="exact"/>
              <w:ind w:firstLine="480"/>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绍兴市综合交通运行监测中心</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地址：绍兴市越城区凤林西路135号</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p>
          <w:p>
            <w:pPr>
              <w:pStyle w:val="101"/>
              <w:spacing w:afterLines="0" w:line="440" w:lineRule="exact"/>
              <w:ind w:firstLine="480"/>
              <w:rPr>
                <w:rFonts w:hint="eastAsia" w:ascii="仿宋_GB2312" w:hAnsi="新宋体" w:eastAsia="仿宋_GB2312"/>
                <w:b/>
                <w:bCs/>
                <w:color w:val="auto"/>
                <w:szCs w:val="24"/>
                <w:highlight w:val="none"/>
                <w:lang w:val="en-US" w:eastAsia="zh-CN"/>
              </w:rPr>
            </w:pPr>
            <w:r>
              <w:rPr>
                <w:rFonts w:hint="eastAsia" w:ascii="仿宋_GB2312" w:hAnsi="新宋体" w:eastAsia="仿宋_GB2312"/>
                <w:b/>
                <w:bCs/>
                <w:color w:val="auto"/>
                <w:szCs w:val="24"/>
                <w:highlight w:val="none"/>
              </w:rPr>
              <w:t>项目联系人（询问）：</w:t>
            </w:r>
            <w:r>
              <w:rPr>
                <w:rFonts w:hint="eastAsia" w:ascii="仿宋_GB2312" w:hAnsi="新宋体" w:eastAsia="仿宋_GB2312"/>
                <w:b/>
                <w:bCs/>
                <w:color w:val="auto"/>
                <w:szCs w:val="24"/>
                <w:highlight w:val="none"/>
                <w:lang w:val="en-US" w:eastAsia="zh-CN"/>
              </w:rPr>
              <w:t>谢瀚森</w:t>
            </w:r>
          </w:p>
          <w:p>
            <w:pPr>
              <w:pStyle w:val="101"/>
              <w:spacing w:afterLines="0" w:line="440" w:lineRule="exact"/>
              <w:ind w:firstLine="480"/>
              <w:rPr>
                <w:rFonts w:hint="eastAsia" w:ascii="仿宋_GB2312" w:hAnsi="新宋体" w:eastAsia="仿宋_GB2312"/>
                <w:b/>
                <w:bCs/>
                <w:color w:val="auto"/>
                <w:szCs w:val="24"/>
                <w:highlight w:val="none"/>
                <w:lang w:val="en-US" w:eastAsia="zh-CN"/>
              </w:rPr>
            </w:pPr>
            <w:r>
              <w:rPr>
                <w:rFonts w:hint="eastAsia" w:ascii="仿宋_GB2312" w:hAnsi="新宋体" w:eastAsia="仿宋_GB2312"/>
                <w:b/>
                <w:bCs/>
                <w:color w:val="auto"/>
                <w:szCs w:val="24"/>
                <w:highlight w:val="none"/>
              </w:rPr>
              <w:t>项目联系方式（询问）：</w:t>
            </w:r>
            <w:r>
              <w:rPr>
                <w:rFonts w:hint="eastAsia" w:ascii="仿宋_GB2312" w:hAnsi="新宋体" w:eastAsia="仿宋_GB2312"/>
                <w:b/>
                <w:bCs/>
                <w:color w:val="auto"/>
                <w:szCs w:val="24"/>
                <w:highlight w:val="none"/>
                <w:lang w:val="en-US" w:eastAsia="zh-CN"/>
              </w:rPr>
              <w:t>0575-88269609</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质疑联系人：傅晖</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w:t>
            </w:r>
            <w:r>
              <w:rPr>
                <w:rFonts w:ascii="仿宋_GB2312" w:hAnsi="新宋体" w:eastAsia="仿宋_GB2312"/>
                <w:color w:val="auto"/>
                <w:szCs w:val="24"/>
                <w:highlight w:val="none"/>
              </w:rPr>
              <w:t>0575-83150082</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名称：浙江华诚工程管理有限公司</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地址：绍兴市越城区罗东公寓22幢2楼203室</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项目联系人（询问）：黄雅萍</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项目联系方式（询问）：13735205277</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质疑联系人：徐进</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101"/>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101"/>
              <w:spacing w:afterLines="0" w:line="440" w:lineRule="exact"/>
              <w:ind w:firstLine="480"/>
              <w:jc w:val="left"/>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101"/>
              <w:spacing w:afterLines="0" w:line="440" w:lineRule="exact"/>
              <w:ind w:firstLine="480"/>
              <w:jc w:val="left"/>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101"/>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5" w:name="_Hlk47616320"/>
      <w:r>
        <w:rPr>
          <w:rFonts w:hint="eastAsia" w:ascii="仿宋_GB2312" w:hAnsi="宋体" w:eastAsia="仿宋_GB2312"/>
          <w:b/>
          <w:color w:val="auto"/>
          <w:sz w:val="30"/>
          <w:szCs w:val="36"/>
          <w:highlight w:val="none"/>
        </w:rPr>
        <w:t>前附表</w:t>
      </w:r>
    </w:p>
    <w:tbl>
      <w:tblPr>
        <w:tblStyle w:val="6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481"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481"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481"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481"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481"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481"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982723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37739026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33268012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 xml:space="preserve"> 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r>
              <w:rPr>
                <w:rFonts w:hint="eastAsia" w:ascii="仿宋_GB2312" w:hAnsi="MS Gothic" w:eastAsia="仿宋_GB2312" w:cs="Arial"/>
                <w:color w:val="auto"/>
                <w:kern w:val="0"/>
                <w:sz w:val="24"/>
                <w:highlight w:val="none"/>
              </w:rPr>
              <w:t>□</w:t>
            </w:r>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481"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743227"/>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lang w:eastAsia="zh-CN"/>
                  </w:rPr>
                  <w:sym w:font="Wingdings 2" w:char="00A3"/>
                </w:r>
              </w:sdtContent>
            </w:sdt>
            <w:r>
              <w:rPr>
                <w:rFonts w:hint="eastAsia" w:ascii="仿宋_GB2312" w:hAnsi="仿宋" w:eastAsia="仿宋_GB2312" w:cs="仿宋"/>
                <w:color w:val="auto"/>
                <w:sz w:val="24"/>
                <w:highlight w:val="none"/>
              </w:rPr>
              <w:t xml:space="preserve"> A无方案讲解演示。</w:t>
            </w:r>
          </w:p>
          <w:p>
            <w:pPr>
              <w:spacing w:line="440" w:lineRule="exact"/>
              <w:rPr>
                <w:rFonts w:ascii="仿宋_GB2312" w:hAnsi="仿宋" w:eastAsia="仿宋_GB2312" w:cs="仿宋"/>
                <w:b/>
                <w:color w:val="auto"/>
                <w:sz w:val="24"/>
                <w:highlight w:val="none"/>
              </w:rPr>
            </w:pP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sym w:font="Wingdings 2" w:char="0052"/>
                </w:r>
              </w:sdtContent>
            </w:sdt>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val="en-US" w:eastAsia="zh-CN"/>
              </w:rPr>
              <w:t>15</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33349208"/>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0000FF"/>
                <w:sz w:val="24"/>
                <w:highlight w:val="none"/>
                <w:lang w:val="zh-CN"/>
              </w:rPr>
            </w:pPr>
            <w:r>
              <w:rPr>
                <w:rFonts w:hint="eastAsia" w:ascii="仿宋_GB2312" w:hAnsi="仿宋" w:eastAsia="仿宋_GB2312" w:cs="仿宋"/>
                <w:color w:val="auto"/>
                <w:sz w:val="24"/>
                <w:highlight w:val="none"/>
              </w:rPr>
              <w:sym w:font="Wingdings 2" w:char="0052"/>
            </w:r>
            <w:r>
              <w:rPr>
                <w:rFonts w:hint="eastAsia" w:ascii="仿宋_GB2312" w:hAnsi="仿宋" w:eastAsia="仿宋_GB2312" w:cs="仿宋"/>
                <w:color w:val="auto"/>
                <w:sz w:val="24"/>
                <w:highlight w:val="none"/>
                <w:lang w:val="zh-CN"/>
              </w:rPr>
              <w:t>方式二：现场讲解演示。</w:t>
            </w:r>
            <w:r>
              <w:rPr>
                <w:rFonts w:hint="eastAsia" w:ascii="仿宋" w:hAnsi="仿宋" w:eastAsia="仿宋" w:cs="宋体"/>
                <w:b/>
                <w:bCs/>
                <w:color w:val="auto"/>
                <w:kern w:val="0"/>
                <w:sz w:val="24"/>
                <w:highlight w:val="none"/>
              </w:rPr>
              <w:t>由投标人自行录制视频，并通过U盘进行提交。投标人可选用在用案例系统、demo、PPT等进行演示。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626"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3666667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4524764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5758198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626"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56535193"/>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626"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软件和信息技术服务业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626"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626"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481"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48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481"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481"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481"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481"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178545159"/>
              </w:sdtPr>
              <w:sdtEndPr>
                <w:rPr>
                  <w:rFonts w:hint="eastAsia" w:ascii="仿宋_GB2312" w:hAnsi="宋体" w:eastAsia="仿宋_GB2312" w:cs="宋体"/>
                  <w:color w:val="auto"/>
                  <w:kern w:val="0"/>
                  <w:sz w:val="24"/>
                  <w:szCs w:val="21"/>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996138926"/>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481" w:type="dxa"/>
            <w:gridSpan w:val="2"/>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采购代理服务费: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中标人须向招标代理机构交纳招标代理服务费，并在投标报价中自行考虑: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(1)按代理协议约定的内容，中标单位需支付以下费用，根据项目的中标金</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额，采用差额定率累进法进行计算，具体费率标准如下:成交金额100万元以</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下的部分，货物类采购费率1.50%，服务类采购费率1.50%;成交金额100万元</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至500 万元的部分，货物类采购费率1.10%，服务类采购费率0.80%;</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成交金额500万元至1000万元的部分，货物类采购费率0.80%，服务类采购费</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率 0.45%;成交金额1000万元至5000万元的部分，货物类采购费率0.50%，服</w:t>
            </w:r>
          </w:p>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务类采购费率0.25%。</w:t>
            </w:r>
          </w:p>
          <w:p>
            <w:pPr>
              <w:spacing w:line="440" w:lineRule="exac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351"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5"/>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6" w:name="_Toc81372953"/>
      <w:bookmarkStart w:id="7" w:name="_Toc84325929"/>
      <w:bookmarkStart w:id="8" w:name="_Toc81372776"/>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5"/>
        <w:snapToGrid w:val="0"/>
        <w:spacing w:line="440" w:lineRule="exact"/>
        <w:ind w:left="0" w:leftChars="0"/>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2.2.5法定代表人及其授权代表身份证复印件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2.2.17验收方案；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2.2.19投标人需要说明的其他文件和说明（格式自拟）。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w:t>
      </w:r>
      <w:r>
        <w:rPr>
          <w:rFonts w:hint="eastAsia" w:ascii="仿宋_GB2312" w:hAnsi="宋体" w:eastAsia="仿宋_GB2312" w:cs="仿宋_GB2312"/>
          <w:snapToGrid w:val="0"/>
          <w:color w:val="auto"/>
          <w:sz w:val="24"/>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3.1供应商应按招标文件中《开标一览表》等附表要求填写</w:t>
      </w:r>
      <w:r>
        <w:rPr>
          <w:rFonts w:hint="eastAsia" w:ascii="仿宋_GB2312" w:hAnsi="宋体" w:eastAsia="仿宋_GB2312" w:cs="仿宋_GB2312"/>
          <w:snapToGrid w:val="0"/>
          <w:color w:val="auto"/>
          <w:sz w:val="24"/>
          <w:highlight w:val="none"/>
        </w:rPr>
        <w:t>。</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3.5投标人提供虚假材料投标的，投标无效。</w:t>
      </w:r>
    </w:p>
    <w:p>
      <w:pPr>
        <w:pStyle w:val="185"/>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5"/>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5"/>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firstLine="0"/>
        <w:rPr>
          <w:rFonts w:ascii="仿宋_GB2312" w:hAnsi="仿宋" w:eastAsia="仿宋_GB2312" w:cs="仿宋"/>
          <w:b/>
          <w:color w:val="auto"/>
          <w:kern w:val="2"/>
          <w:szCs w:val="24"/>
          <w:highlight w:val="none"/>
        </w:rPr>
      </w:pPr>
      <w:r>
        <w:rPr>
          <w:rFonts w:hint="eastAsia" w:ascii="仿宋_GB2312" w:hAnsi="仿宋" w:eastAsia="仿宋_GB2312" w:cs="仿宋"/>
          <w:b/>
          <w:color w:val="auto"/>
          <w:kern w:val="2"/>
          <w:szCs w:val="24"/>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3"/>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6"/>
    <w:bookmarkEnd w:id="7"/>
    <w:bookmarkEnd w:id="8"/>
    <w:p>
      <w:pPr>
        <w:pStyle w:val="15"/>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hint="eastAsia" w:ascii="仿宋_GB2312" w:hAnsi="仿宋" w:eastAsia="仿宋_GB2312" w:cs="仿宋"/>
          <w:b/>
          <w:bCs/>
          <w:color w:val="auto"/>
          <w:sz w:val="24"/>
          <w:szCs w:val="20"/>
          <w:highlight w:val="none"/>
        </w:rPr>
      </w:pPr>
      <w:r>
        <w:rPr>
          <w:rFonts w:hint="eastAsia" w:ascii="仿宋_GB2312" w:hAnsi="仿宋" w:eastAsia="仿宋_GB2312" w:cs="仿宋"/>
          <w:b/>
          <w:bCs/>
          <w:color w:val="auto"/>
          <w:sz w:val="24"/>
          <w:szCs w:val="20"/>
          <w:highlight w:val="none"/>
        </w:rPr>
        <w:t>投诉书范本及制作说明详见附件2。</w:t>
      </w:r>
    </w:p>
    <w:p>
      <w:pPr>
        <w:snapToGrid w:val="0"/>
        <w:spacing w:line="360" w:lineRule="auto"/>
        <w:ind w:firstLine="1807" w:firstLineChars="5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360" w:lineRule="auto"/>
        <w:outlineLvl w:val="1"/>
        <w:rPr>
          <w:rFonts w:hint="eastAsia" w:ascii="仿宋_GB2312" w:hAnsi="仿宋_GB2312" w:eastAsia="仿宋_GB2312" w:cs="仿宋_GB2312"/>
          <w:b/>
          <w:bCs/>
          <w:color w:val="auto"/>
          <w:sz w:val="24"/>
          <w:highlight w:val="none"/>
        </w:rPr>
      </w:pPr>
      <w:bookmarkStart w:id="9" w:name="_Toc151354173"/>
      <w:bookmarkStart w:id="10" w:name="_Toc81372787"/>
      <w:bookmarkStart w:id="11" w:name="_Toc81372964"/>
      <w:bookmarkStart w:id="12" w:name="_Toc80157775"/>
      <w:bookmarkStart w:id="13" w:name="_Toc84325981"/>
      <w:r>
        <w:rPr>
          <w:rFonts w:hint="eastAsia" w:ascii="仿宋_GB2312" w:hAnsi="仿宋_GB2312" w:eastAsia="仿宋_GB2312" w:cs="仿宋_GB2312"/>
          <w:b/>
          <w:bCs/>
          <w:color w:val="auto"/>
          <w:sz w:val="24"/>
          <w:highlight w:val="none"/>
        </w:rPr>
        <w:t xml:space="preserve">                      </w:t>
      </w:r>
    </w:p>
    <w:p>
      <w:pPr>
        <w:spacing w:line="360" w:lineRule="auto"/>
        <w:outlineLvl w:val="1"/>
        <w:rPr>
          <w:rFonts w:hint="eastAsia" w:ascii="仿宋" w:hAnsi="仿宋" w:eastAsia="仿宋" w:cs="仿宋"/>
          <w:b/>
          <w:bCs/>
          <w:color w:val="auto"/>
          <w:sz w:val="24"/>
          <w:highlight w:val="none"/>
        </w:rPr>
      </w:pPr>
      <w:r>
        <w:rPr>
          <w:rFonts w:hint="eastAsia" w:ascii="仿宋_GB2312" w:hAnsi="仿宋_GB2312" w:eastAsia="仿宋_GB2312" w:cs="仿宋_GB2312"/>
          <w:b/>
          <w:bCs/>
          <w:color w:val="auto"/>
          <w:sz w:val="24"/>
          <w:highlight w:val="none"/>
        </w:rPr>
        <w:t>1.</w:t>
      </w:r>
      <w:r>
        <w:rPr>
          <w:rFonts w:hint="eastAsia" w:ascii="仿宋" w:hAnsi="仿宋" w:eastAsia="仿宋" w:cs="仿宋"/>
          <w:b/>
          <w:bCs/>
          <w:color w:val="auto"/>
          <w:sz w:val="24"/>
          <w:highlight w:val="none"/>
        </w:rPr>
        <w:t>建设内容</w:t>
      </w:r>
    </w:p>
    <w:p>
      <w:pPr>
        <w:pStyle w:val="330"/>
        <w:rPr>
          <w:rFonts w:hint="eastAsia" w:ascii="仿宋" w:hAnsi="仿宋" w:eastAsia="仿宋" w:cs="仿宋"/>
          <w:color w:val="auto"/>
          <w:highlight w:val="none"/>
        </w:rPr>
      </w:pPr>
      <w:r>
        <w:rPr>
          <w:rFonts w:hint="eastAsia" w:ascii="仿宋" w:hAnsi="仿宋" w:eastAsia="仿宋" w:cs="仿宋"/>
          <w:color w:val="auto"/>
          <w:highlight w:val="none"/>
        </w:rPr>
        <w:t>（1）对绍兴市城市大脑数字交通建设一期项目及二期项目进行迁移，迁移至信创云，具体工作包括数据库改造、数据迁移、应用系统改造（前后端、中间件、浏览器、操作系统、国密算法适配等）、应用系统迁移、信创日志改造。涉及的信创改造范围包括视频图像平台国产化升级、交通大数据枢纽改造、数字打非应用系统改造、现场智能稽查改造、内河航道智能卡口系统改造。</w:t>
      </w: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rPr>
      </w:pPr>
      <w:bookmarkStart w:id="14" w:name="_Toc29356"/>
      <w:r>
        <w:rPr>
          <w:rFonts w:hint="eastAsia" w:ascii="仿宋" w:hAnsi="仿宋" w:eastAsia="仿宋" w:cs="仿宋"/>
          <w:b/>
          <w:bCs/>
          <w:color w:val="auto"/>
          <w:sz w:val="24"/>
          <w:szCs w:val="24"/>
          <w:highlight w:val="none"/>
          <w:lang w:val="en-US" w:eastAsia="zh-CN"/>
        </w:rPr>
        <w:t>1.1</w:t>
      </w:r>
      <w:r>
        <w:rPr>
          <w:rFonts w:hint="eastAsia" w:ascii="仿宋" w:hAnsi="仿宋" w:eastAsia="仿宋" w:cs="仿宋"/>
          <w:b/>
          <w:bCs/>
          <w:color w:val="auto"/>
          <w:sz w:val="24"/>
          <w:szCs w:val="24"/>
          <w:highlight w:val="none"/>
          <w:lang w:val="zh-CN"/>
        </w:rPr>
        <w:t>硬件设备</w:t>
      </w:r>
      <w:bookmarkEnd w:id="14"/>
      <w:r>
        <w:rPr>
          <w:rFonts w:hint="eastAsia" w:ascii="仿宋" w:hAnsi="仿宋" w:eastAsia="仿宋" w:cs="仿宋"/>
          <w:b/>
          <w:bCs/>
          <w:color w:val="auto"/>
          <w:sz w:val="24"/>
          <w:szCs w:val="24"/>
          <w:highlight w:val="none"/>
          <w:lang w:val="en-US" w:eastAsia="zh-CN"/>
        </w:rPr>
        <w:t>采购清单</w:t>
      </w:r>
    </w:p>
    <w:tbl>
      <w:tblPr>
        <w:tblStyle w:val="64"/>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0"/>
        <w:gridCol w:w="1472"/>
        <w:gridCol w:w="881"/>
        <w:gridCol w:w="4176"/>
        <w:gridCol w:w="88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产品名称</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型号</w:t>
            </w:r>
          </w:p>
        </w:tc>
        <w:tc>
          <w:tcPr>
            <w:tcW w:w="4176"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技术规格</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472"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视频图像平台国产化升级</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基础视频应用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1、支持系统管理基础功能，包括应用平台门户、统一认证、权限管理、资源目录管理、日志管理、应用配置管理和时间同步；</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2、提供视频预览、录像回放、解码上墙、视频运维等视频应用；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3、提供对外openAPI能力开放。</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本级视频通道数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对本级视频设备的通道数进行管理。</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级联视频通道数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1、对下级平台的通道数进行管理。</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2、支持视频通用标准协议：GB/T28181-2011、GB/T28181-2016、DB33/T629-2011。</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卡口车道数</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提供卡口车道的接入管理。</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路</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过车查询</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过车查询：按车辆属性包括车牌号牌、车辆类型、车牌类型、车牌颜色、车辆品牌等搜索查询过车记录，支持车牌的精确和模糊查询。</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记录展示：缩略图和列表两种展现形式展示过车数据，包括车牌号码、过车时间、过车图片等。</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记录导出：支持过车数据包括抓拍图片的单条/批量导出</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移动视频应用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1.点位实时预览，多个点位实时预览</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2.点位可按日期进行回放</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3.查询组织树监控点位列表，可收藏以及最近预览列表展示</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4.支持预览语音通话、云台控制、声音播放控制</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5.支持截图，录像并在文件管理模块查询</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从市交通局的统一门户登录，支持同步操作人员信息并免密登到视频图像平台门户。</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视频资源编码命名规范</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支持交通部编码要求的视频资源编码与命名规范，实现交通体系内部通过交通部编码要求进行上下级资源推送。</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国产化客户端</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可适配国产化桌面操作系统进行客户端运行使用。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包括：统信桌面操作系统V20专业版（1022）ARM 64位 / 统信桌面操作系统V20专业版（1031）ARM 64位 / 统信桌面操作系统V20专业版（1032）ARM 64位 / 统信桌面操作系统V20专业版（1032）x86 64位 / 统信桌面操作系统V20专业版（1043）ARM 64位 / 统信桌面操作系统V20专业版（1043）x86 64位</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银河麒麟桌面操作系统V10 ARM 64位 / 银河麒麟桌面操作系统V10（SP1）ARM 64位 / 银河麒麟桌面操作系统V10（SP1）x86 64位 / 银河麒麟桌面操作系统V10 x86 64位 / 银河麒麟桌面操作系统 4.0 ARM 64位</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472"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数据级联</w:t>
            </w: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HDI基础包</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系统仪表盘统计的方式可视化展现系统总体运维监控，可查看系统处理的数据条数、服务器数量、已接入数据源数量、已接入数据源表数量，支持以饼图展示已使用和未使用内存数量和占比，所有状态的任务数量和占比，所有状态的实例数量和占比，输入插件、处理插件、输出插件的数量和占比，支持以折线图展示近一个小时、近一天、近一周、近一月、近一年、全部处理的数据量变化趋势。</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2.系统按照关键字搜索和多条件组合查询任务列表，浏览任务信息，包括任务名称、锁定状态、运行状态、增量激活状态、策略激活时间、节点数、所属分组、创建人和创建时间等信息。</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3.系统根据字段值、正则、fel函数等条件进行数据过滤，可按多个条件组合过滤。</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4.系统将不同数据源数据，通过各个数据流中的主键字段，进行等值关联合并，输出到同一个目标源中。</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5.系统定义告警策略，包括任务运行异常 、增量异常、数据断流、数据加载异常、插件运行异常、运行环境（CPU、内存、磁盘、网络IO）异常等，同时设置推送到消息中心和设置告警等级。</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6.支持查看登录、查询、新增、更新、删除、退出、授权等类型的操作日志；支持按用户名、操作类型、操作状态、开始时间、结束时间进行日志筛选。</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7.系统配置标准数据集的多级分类；添加、修改、删除标准数据集的标签分类；一键导入和导出标准数据集；增加、删除、修改标准数据集。</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视图数据级联</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1.支持通过1400及扩展协议级联车辆等数据。</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2.视图库接口协议符合GA/T1400.4中的规定。</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3.支持采集设备与采集系统对象的创建、更新、删除操作。</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4.支持上下级视图库进行注册、保活，支持查看上下级在线情况。</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5.支持订阅、取消订阅和修改订阅时间。</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6.支持多个下级视图库的联网接入。</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7.支持联网接入多个上级视图库。</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8.具备独立的认证鉴权功能，对接入视图库的用户身份进行合法性认证。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9.支持通过手动筛选和导入白名单向上级自定义推送通道、卡口、车道等资源数据。支持取消级联推送。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10.作为下级，支持本级已级联被修改的点位手动和自动推送给上级。</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11.作为上级，支持自定义编排下级推送不合理的数据，例如修改组织结构和设备外码。</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12.支持设置车辆等数据的过滤和填充规则，下级视图库根据规则将数据级联到上级视图库。</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13.支持以采集接口方式接收下级推送的采集设备，车辆采集数据。</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472"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881" w:type="dxa"/>
            <w:vMerge w:val="restart"/>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视图数据对账</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1.支持根据时间和数据发送方查看车辆等数据的接收数据量、入库数据量、倒挂量、倒挂率、延迟量、延迟率和平均延迟。</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2.支持查看数据发送方每个区域下监控点的设备名称、设备编码、接收数据量、入库数据量、倒挂量、倒挂率、延迟量、延迟率。支持按照统计时间、设备编码、设备名称进行筛选。</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信创服务器</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信创目录服务器</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2U单路标准机架式服务器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CPU：配置1颗 x86架构HYGON 7380处理器，核数≥32核，主频≥2.2GHz</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内存：配置128G DDR4，16根内存插槽，最大支持扩展至2TB内存</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硬盘：配置2块600G 10K 2.5寸SAS硬盘；最高可选支持12块3.5寸(兼容2.5寸)热插拔SATA/SAS硬盘，可选支持2块后置2.5寸热插拔SATA/SAS硬盘;</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阵列卡：配置SAS_HBA卡（支持RAID 0/1/10）；</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PCIE扩展：支持6个PCIe扩展插槽</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网口：板载2个千兆电口；支持选配10GbE、25GbE SFP+等多种网络接口；</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其他接口：配置1个千兆RJ-45管理接口，4个USB 3.0接口，2个位于机箱后部，2个位于机箱前部；1个VGA口，位于机箱后部；可选1个COM口位于机箱后部；</w:t>
            </w:r>
          </w:p>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电源：配置550W（1+1）高效铂金CRPS冗余电源</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trPr>
        <w:tc>
          <w:tcPr>
            <w:tcW w:w="880"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472"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服务器操作系统</w:t>
            </w:r>
          </w:p>
        </w:tc>
        <w:tc>
          <w:tcPr>
            <w:tcW w:w="881"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麒麟高级服务器操作系统V10_海光 (3年服务)</w:t>
            </w:r>
          </w:p>
        </w:tc>
        <w:tc>
          <w:tcPr>
            <w:tcW w:w="4176" w:type="dxa"/>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Kylin OS V10 Server 3Y HG</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8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r>
    </w:tbl>
    <w:p>
      <w:pPr>
        <w:rPr>
          <w:rFonts w:hint="eastAsia" w:ascii="仿宋" w:hAnsi="仿宋" w:eastAsia="仿宋" w:cs="仿宋"/>
          <w:color w:val="auto"/>
          <w:sz w:val="24"/>
          <w:szCs w:val="24"/>
          <w:highlight w:val="none"/>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lang w:val="zh-CN"/>
        </w:rPr>
      </w:pPr>
      <w:bookmarkStart w:id="15" w:name="_Toc19253"/>
      <w:r>
        <w:rPr>
          <w:rFonts w:hint="eastAsia" w:ascii="仿宋" w:hAnsi="仿宋" w:eastAsia="仿宋" w:cs="仿宋"/>
          <w:b/>
          <w:bCs/>
          <w:color w:val="auto"/>
          <w:sz w:val="24"/>
          <w:szCs w:val="24"/>
          <w:highlight w:val="none"/>
          <w:lang w:val="en-US" w:eastAsia="zh-CN"/>
        </w:rPr>
        <w:t>1.2</w:t>
      </w:r>
      <w:r>
        <w:rPr>
          <w:rFonts w:hint="eastAsia" w:ascii="仿宋" w:hAnsi="仿宋" w:eastAsia="仿宋" w:cs="仿宋"/>
          <w:b/>
          <w:bCs/>
          <w:color w:val="auto"/>
          <w:sz w:val="24"/>
          <w:szCs w:val="24"/>
          <w:highlight w:val="none"/>
          <w:lang w:val="zh-CN"/>
        </w:rPr>
        <w:t>软件</w:t>
      </w:r>
      <w:bookmarkEnd w:id="15"/>
      <w:r>
        <w:rPr>
          <w:rFonts w:hint="eastAsia" w:ascii="仿宋" w:hAnsi="仿宋" w:eastAsia="仿宋" w:cs="仿宋"/>
          <w:b/>
          <w:bCs/>
          <w:color w:val="auto"/>
          <w:sz w:val="24"/>
          <w:szCs w:val="24"/>
          <w:highlight w:val="none"/>
          <w:lang w:val="en-US" w:eastAsia="zh-CN"/>
        </w:rPr>
        <w:t>采购清单</w:t>
      </w:r>
    </w:p>
    <w:tbl>
      <w:tblPr>
        <w:tblStyle w:val="64"/>
        <w:tblW w:w="907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6"/>
        <w:gridCol w:w="1598"/>
        <w:gridCol w:w="2525"/>
        <w:gridCol w:w="3284"/>
        <w:gridCol w:w="487"/>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序号</w:t>
            </w:r>
          </w:p>
        </w:tc>
        <w:tc>
          <w:tcPr>
            <w:tcW w:w="1598" w:type="dxa"/>
            <w:shd w:val="clear" w:color="auto" w:fill="D7D7D7"/>
            <w:vAlign w:val="center"/>
          </w:tcPr>
          <w:p>
            <w:pPr>
              <w:keepNext w:val="0"/>
              <w:keepLines w:val="0"/>
              <w:widowControl/>
              <w:suppressLineNumbers w:val="0"/>
              <w:jc w:val="center"/>
              <w:textAlignment w:val="center"/>
              <w:rPr>
                <w:rStyle w:val="298"/>
                <w:rFonts w:hint="eastAsia" w:ascii="仿宋" w:hAnsi="仿宋" w:eastAsia="仿宋" w:cs="仿宋"/>
                <w:color w:val="auto"/>
                <w:sz w:val="24"/>
                <w:szCs w:val="24"/>
                <w:highlight w:val="none"/>
                <w:lang w:val="en-US" w:eastAsia="zh-CN" w:bidi="ar"/>
              </w:rPr>
            </w:pPr>
            <w:r>
              <w:rPr>
                <w:rStyle w:val="298"/>
                <w:rFonts w:hint="eastAsia" w:ascii="仿宋" w:hAnsi="仿宋" w:eastAsia="仿宋" w:cs="仿宋"/>
                <w:color w:val="auto"/>
                <w:sz w:val="24"/>
                <w:szCs w:val="24"/>
                <w:highlight w:val="none"/>
                <w:lang w:val="en-US" w:eastAsia="zh-CN" w:bidi="ar"/>
              </w:rPr>
              <w:t>改造</w:t>
            </w:r>
          </w:p>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内容</w:t>
            </w:r>
          </w:p>
        </w:tc>
        <w:tc>
          <w:tcPr>
            <w:tcW w:w="2525"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功能模块</w:t>
            </w:r>
          </w:p>
        </w:tc>
        <w:tc>
          <w:tcPr>
            <w:tcW w:w="3284"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8"/>
                <w:szCs w:val="28"/>
                <w:highlight w:val="none"/>
                <w:u w:val="none"/>
              </w:rPr>
            </w:pPr>
            <w:r>
              <w:rPr>
                <w:rStyle w:val="298"/>
                <w:rFonts w:hint="eastAsia" w:ascii="仿宋" w:hAnsi="仿宋" w:eastAsia="仿宋" w:cs="仿宋"/>
                <w:color w:val="auto"/>
                <w:sz w:val="24"/>
                <w:szCs w:val="24"/>
                <w:highlight w:val="none"/>
                <w:lang w:val="en-US" w:eastAsia="zh-CN" w:bidi="ar"/>
              </w:rPr>
              <w:t>子功能模块</w:t>
            </w:r>
          </w:p>
        </w:tc>
        <w:tc>
          <w:tcPr>
            <w:tcW w:w="487"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487" w:type="dxa"/>
            <w:shd w:val="clear" w:color="auto" w:fill="D7D7D7"/>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交通大数据枢纽改造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枢纽历史数据迁移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信创改造（国密算法、中间件适配等）</w:t>
            </w: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交通数据汇聚</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数据接入子系统信创适配-数据库采集模块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数据接入子系统信创适配-流数据采集模块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数据接入子系统信创适配-接口数据采集模块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交通运输业务相关数据采集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数据清洗转换</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数据清洗转换模块信创适配</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数据运维</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系统监控（CPU、内存等）</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实时监控（数据交换任务监控预警）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监控统计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696" w:type="dxa"/>
            <w:shd w:val="clear" w:color="auto" w:fill="auto"/>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数据安全管理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数据加密、数据审计、异常报警</w:t>
            </w:r>
          </w:p>
        </w:tc>
        <w:tc>
          <w:tcPr>
            <w:tcW w:w="487" w:type="dxa"/>
            <w:shd w:val="clear" w:color="auto" w:fill="auto"/>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ind w:firstLine="0" w:firstLineChars="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数字打非应用系统改造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数据分析模型建立</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白车违规营运分析模型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行车轨迹预测模型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高速服务区（停车区）数据分析模型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围栏动态监控</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卡口地图展示</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监测预警处置</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疑似非法营运车辆预警处置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营运车辆电子围栏预警处置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系统配置</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基础信息管理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预警设置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非法营运车辆名单库</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非法营运线索库名单</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黑名单库</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白名单管理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黑白名单配置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综合统计分析展示系统</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客运非法营运车辆监测总览</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疑似非法营运客车热力分布</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白车违规运营分析</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单点登录对接和各系统对接</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单点登录对接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融合通信单兵对接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全国地级市行政区划数据对接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现场智能稽查系统改造（即浙政钉执法作战平台）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到位打卡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任务进度跟踪</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预期预警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任务催办</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布控指令调整</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预警中心</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轨迹预测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我的查处记录</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执法稽查</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智能查验</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车辆信息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驾驶员信息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轨迹查询</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9077" w:type="dxa"/>
            <w:gridSpan w:val="6"/>
            <w:shd w:val="clear" w:color="auto" w:fill="FFFFFF"/>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Style w:val="298"/>
                <w:rFonts w:hint="eastAsia" w:ascii="仿宋" w:hAnsi="仿宋" w:eastAsia="仿宋" w:cs="仿宋"/>
                <w:color w:val="auto"/>
                <w:highlight w:val="none"/>
                <w:lang w:val="en-US" w:eastAsia="zh-CN" w:bidi="ar"/>
              </w:rPr>
              <w:t>内河航道智能卡口系统改造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数据库改造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梳理数据库和目标库映射关系，调整数据库表结构</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调整数据库语法函数</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数据</w:t>
            </w:r>
          </w:p>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历史数据迁移</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应用系统改造（前后端、中间件、浏览器、操作系统、国密算法适配等）</w:t>
            </w: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规则库管理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规则库管理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实时监管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卡口历史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卡口设置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告警处置</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重点船舶管理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统计分析</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报警</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船舶特征</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船舶基本信息</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九位码管理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水文监控</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当前水位</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当前流速</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历史水文</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效能监督</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ais上线率统计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处理率监督统计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超时处理量监督统计</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流量观测</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流量观测</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系统管理</w:t>
            </w: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字典管理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部门管理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权限管理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角色管理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用户管理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配置管理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2525"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328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操作日志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1598"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应用系统迁移部署</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1598" w:type="dxa"/>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信创日志改造</w:t>
            </w: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日志采集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trPr>
        <w:tc>
          <w:tcPr>
            <w:tcW w:w="696"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1598" w:type="dxa"/>
            <w:vMerge w:val="continue"/>
            <w:shd w:val="clear" w:color="auto" w:fill="auto"/>
            <w:vAlign w:val="center"/>
          </w:tcPr>
          <w:p>
            <w:pPr>
              <w:jc w:val="center"/>
              <w:rPr>
                <w:rFonts w:hint="eastAsia" w:ascii="仿宋" w:hAnsi="仿宋" w:eastAsia="仿宋" w:cs="仿宋"/>
                <w:i w:val="0"/>
                <w:iCs w:val="0"/>
                <w:color w:val="auto"/>
                <w:sz w:val="24"/>
                <w:szCs w:val="24"/>
                <w:highlight w:val="none"/>
                <w:u w:val="none"/>
              </w:rPr>
            </w:pPr>
          </w:p>
        </w:tc>
        <w:tc>
          <w:tcPr>
            <w:tcW w:w="5809" w:type="dxa"/>
            <w:gridSpan w:val="2"/>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日志归集</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c>
          <w:tcPr>
            <w:tcW w:w="487"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bl>
    <w:p>
      <w:pPr>
        <w:rPr>
          <w:rFonts w:hint="eastAsia" w:ascii="仿宋" w:hAnsi="仿宋" w:eastAsia="仿宋" w:cs="仿宋"/>
          <w:color w:val="auto"/>
          <w:sz w:val="24"/>
          <w:szCs w:val="24"/>
          <w:highlight w:val="none"/>
          <w:lang w:val="zh-CN"/>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ind w:leftChars="0"/>
        <w:textAlignment w:val="auto"/>
        <w:rPr>
          <w:rFonts w:hint="eastAsia" w:ascii="仿宋" w:hAnsi="仿宋" w:eastAsia="仿宋" w:cs="仿宋"/>
          <w:b/>
          <w:bCs/>
          <w:color w:val="auto"/>
          <w:sz w:val="24"/>
          <w:szCs w:val="24"/>
          <w:highlight w:val="none"/>
          <w:lang w:val="zh-CN"/>
        </w:rPr>
      </w:pPr>
      <w:bookmarkStart w:id="16" w:name="_Toc2449"/>
      <w:r>
        <w:rPr>
          <w:rFonts w:hint="eastAsia" w:ascii="仿宋" w:hAnsi="仿宋" w:eastAsia="仿宋" w:cs="仿宋"/>
          <w:b/>
          <w:bCs/>
          <w:color w:val="auto"/>
          <w:sz w:val="24"/>
          <w:szCs w:val="24"/>
          <w:highlight w:val="none"/>
          <w:lang w:val="en-US" w:eastAsia="zh-CN"/>
        </w:rPr>
        <w:t>1.3</w:t>
      </w:r>
      <w:r>
        <w:rPr>
          <w:rFonts w:hint="eastAsia" w:ascii="仿宋" w:hAnsi="仿宋" w:eastAsia="仿宋" w:cs="仿宋"/>
          <w:b/>
          <w:bCs/>
          <w:color w:val="auto"/>
          <w:sz w:val="24"/>
          <w:szCs w:val="24"/>
          <w:highlight w:val="none"/>
          <w:lang w:val="zh-CN"/>
        </w:rPr>
        <w:t>其他</w:t>
      </w:r>
      <w:bookmarkEnd w:id="16"/>
    </w:p>
    <w:tbl>
      <w:tblPr>
        <w:tblStyle w:val="64"/>
        <w:tblW w:w="8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175"/>
        <w:gridCol w:w="3604"/>
        <w:gridCol w:w="1016"/>
        <w:gridCol w:w="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4"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序号</w:t>
            </w:r>
          </w:p>
        </w:tc>
        <w:tc>
          <w:tcPr>
            <w:tcW w:w="2175"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功能项</w:t>
            </w:r>
          </w:p>
        </w:tc>
        <w:tc>
          <w:tcPr>
            <w:tcW w:w="3604" w:type="dxa"/>
            <w:tcBorders>
              <w:tl2br w:val="nil"/>
              <w:tr2bl w:val="nil"/>
            </w:tcBorders>
            <w:shd w:val="clear" w:color="auto" w:fill="FFFFFF"/>
            <w:vAlign w:val="center"/>
          </w:tcPr>
          <w:p>
            <w:pPr>
              <w:pStyle w:val="1042"/>
              <w:rPr>
                <w:rFonts w:ascii="仿宋" w:hAnsi="仿宋" w:cs="仿宋"/>
                <w:b/>
                <w:bCs w:val="0"/>
                <w:color w:val="auto"/>
                <w:sz w:val="24"/>
                <w:szCs w:val="24"/>
                <w:highlight w:val="none"/>
                <w:lang w:eastAsia="zh-Hans"/>
              </w:rPr>
            </w:pPr>
            <w:r>
              <w:rPr>
                <w:rFonts w:hint="eastAsia" w:ascii="仿宋" w:hAnsi="仿宋" w:cs="仿宋"/>
                <w:b/>
                <w:bCs w:val="0"/>
                <w:color w:val="auto"/>
                <w:sz w:val="24"/>
                <w:szCs w:val="24"/>
                <w:highlight w:val="none"/>
              </w:rPr>
              <w:t>技术参数</w:t>
            </w:r>
          </w:p>
        </w:tc>
        <w:tc>
          <w:tcPr>
            <w:tcW w:w="1016"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数量</w:t>
            </w:r>
          </w:p>
        </w:tc>
        <w:tc>
          <w:tcPr>
            <w:tcW w:w="948" w:type="dxa"/>
            <w:tcBorders>
              <w:tl2br w:val="nil"/>
              <w:tr2bl w:val="nil"/>
            </w:tcBorders>
            <w:shd w:val="clear" w:color="auto" w:fill="FFFFFF"/>
            <w:vAlign w:val="center"/>
          </w:tcPr>
          <w:p>
            <w:pPr>
              <w:pStyle w:val="1042"/>
              <w:rPr>
                <w:rFonts w:ascii="仿宋" w:hAnsi="仿宋" w:cs="仿宋"/>
                <w:b/>
                <w:bCs w:val="0"/>
                <w:color w:val="auto"/>
                <w:sz w:val="24"/>
                <w:szCs w:val="24"/>
                <w:highlight w:val="none"/>
              </w:rPr>
            </w:pPr>
            <w:r>
              <w:rPr>
                <w:rFonts w:hint="eastAsia" w:ascii="仿宋" w:hAnsi="仿宋" w:cs="仿宋"/>
                <w:b/>
                <w:bCs w:val="0"/>
                <w:color w:val="auto"/>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4"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1</w:t>
            </w:r>
          </w:p>
        </w:tc>
        <w:tc>
          <w:tcPr>
            <w:tcW w:w="2175"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网络安全测评</w:t>
            </w:r>
          </w:p>
        </w:tc>
        <w:tc>
          <w:tcPr>
            <w:tcW w:w="3604"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lang w:eastAsia="zh-Hans"/>
              </w:rPr>
              <w:t>二级</w:t>
            </w:r>
            <w:r>
              <w:rPr>
                <w:rFonts w:hint="eastAsia" w:ascii="仿宋" w:hAnsi="仿宋" w:cs="仿宋"/>
                <w:color w:val="auto"/>
                <w:sz w:val="24"/>
                <w:szCs w:val="24"/>
                <w:highlight w:val="none"/>
              </w:rPr>
              <w:t>等保测评</w:t>
            </w:r>
          </w:p>
        </w:tc>
        <w:tc>
          <w:tcPr>
            <w:tcW w:w="1016"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1</w:t>
            </w:r>
          </w:p>
        </w:tc>
        <w:tc>
          <w:tcPr>
            <w:tcW w:w="948" w:type="dxa"/>
            <w:tcBorders>
              <w:tl2br w:val="nil"/>
              <w:tr2bl w:val="nil"/>
            </w:tcBorders>
            <w:shd w:val="clear" w:color="auto" w:fill="FFFFFF"/>
            <w:vAlign w:val="center"/>
          </w:tcPr>
          <w:p>
            <w:pPr>
              <w:pStyle w:val="1042"/>
              <w:rPr>
                <w:rFonts w:ascii="仿宋" w:hAnsi="仿宋" w:cs="仿宋"/>
                <w:color w:val="auto"/>
                <w:sz w:val="24"/>
                <w:szCs w:val="24"/>
                <w:highlight w:val="none"/>
              </w:rPr>
            </w:pPr>
            <w:r>
              <w:rPr>
                <w:rFonts w:hint="eastAsia" w:ascii="仿宋" w:hAnsi="仿宋" w:cs="仿宋"/>
                <w:color w:val="auto"/>
                <w:sz w:val="24"/>
                <w:szCs w:val="24"/>
                <w:highlight w:val="none"/>
              </w:rPr>
              <w:t>项</w:t>
            </w:r>
          </w:p>
        </w:tc>
      </w:tr>
    </w:tbl>
    <w:p>
      <w:pPr>
        <w:rPr>
          <w:rFonts w:hint="eastAsia" w:ascii="仿宋" w:hAnsi="仿宋" w:eastAsia="仿宋" w:cs="仿宋"/>
          <w:color w:val="auto"/>
          <w:sz w:val="24"/>
          <w:szCs w:val="24"/>
          <w:highlight w:val="none"/>
          <w:lang w:val="zh-CN"/>
        </w:rPr>
      </w:pPr>
    </w:p>
    <w:p>
      <w:pPr>
        <w:pStyle w:val="3"/>
        <w:keepNext/>
        <w:keepLines/>
        <w:pageBreakBefore w:val="0"/>
        <w:widowControl w:val="0"/>
        <w:numPr>
          <w:ilvl w:val="0"/>
          <w:numId w:val="0"/>
        </w:numPr>
        <w:tabs>
          <w:tab w:val="left" w:pos="360"/>
          <w:tab w:val="clear" w:pos="1145"/>
        </w:tabs>
        <w:kinsoku/>
        <w:wordWrap/>
        <w:overflowPunct/>
        <w:topLinePunct w:val="0"/>
        <w:autoSpaceDE/>
        <w:autoSpaceDN/>
        <w:bidi w:val="0"/>
        <w:adjustRightInd/>
        <w:snapToGrid/>
        <w:spacing w:before="0" w:after="0" w:line="360" w:lineRule="auto"/>
        <w:ind w:leftChars="0"/>
        <w:textAlignment w:val="auto"/>
        <w:rPr>
          <w:rFonts w:hint="eastAsia" w:ascii="仿宋" w:hAnsi="仿宋" w:eastAsia="仿宋" w:cs="仿宋"/>
          <w:strike w:val="0"/>
          <w:dstrike w:val="0"/>
          <w:color w:val="auto"/>
          <w:sz w:val="24"/>
          <w:szCs w:val="24"/>
          <w:highlight w:val="none"/>
          <w:lang w:val="zh-CN" w:eastAsia="zh-Hans"/>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lang w:val="zh-CN"/>
        </w:rPr>
        <w:t>项目其他要求</w:t>
      </w:r>
    </w:p>
    <w:p>
      <w:pPr>
        <w:pStyle w:val="1043"/>
        <w:autoSpaceDE w:val="0"/>
        <w:spacing w:line="360" w:lineRule="auto"/>
        <w:ind w:firstLine="240" w:firstLineChars="100"/>
        <w:rPr>
          <w:rFonts w:ascii="仿宋" w:hAnsi="仿宋" w:eastAsia="仿宋"/>
          <w:color w:val="auto"/>
          <w:highlight w:val="none"/>
        </w:rPr>
      </w:pPr>
      <w:r>
        <w:rPr>
          <w:rFonts w:hint="eastAsia" w:ascii="仿宋" w:hAnsi="仿宋" w:eastAsia="仿宋"/>
          <w:color w:val="auto"/>
          <w:highlight w:val="none"/>
        </w:rPr>
        <w:t>（1）本项目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期为</w:t>
      </w:r>
      <w:r>
        <w:rPr>
          <w:rFonts w:hint="eastAsia" w:ascii="仿宋" w:hAnsi="仿宋" w:eastAsia="仿宋"/>
          <w:color w:val="auto"/>
          <w:highlight w:val="none"/>
          <w:lang w:val="en-US" w:eastAsia="zh-CN"/>
        </w:rPr>
        <w:t>9</w:t>
      </w:r>
      <w:r>
        <w:rPr>
          <w:rFonts w:hint="eastAsia" w:ascii="仿宋" w:hAnsi="仿宋" w:eastAsia="仿宋"/>
          <w:color w:val="auto"/>
          <w:highlight w:val="none"/>
        </w:rPr>
        <w:t>个月，项目中标并签订合同后，</w:t>
      </w:r>
      <w:r>
        <w:rPr>
          <w:rFonts w:hint="eastAsia" w:ascii="仿宋" w:hAnsi="仿宋" w:eastAsia="仿宋"/>
          <w:color w:val="auto"/>
          <w:highlight w:val="none"/>
          <w:lang w:val="en-US" w:eastAsia="zh-CN"/>
        </w:rPr>
        <w:t>6</w:t>
      </w:r>
      <w:r>
        <w:rPr>
          <w:rFonts w:hint="eastAsia" w:ascii="仿宋" w:hAnsi="仿宋" w:eastAsia="仿宋"/>
          <w:color w:val="auto"/>
          <w:highlight w:val="none"/>
        </w:rPr>
        <w:t>个月完成项目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并上线，</w:t>
      </w:r>
      <w:r>
        <w:rPr>
          <w:rFonts w:hint="eastAsia" w:ascii="仿宋" w:hAnsi="仿宋" w:eastAsia="仿宋"/>
          <w:color w:val="auto"/>
          <w:highlight w:val="none"/>
          <w:lang w:val="en-US" w:eastAsia="zh-CN"/>
        </w:rPr>
        <w:t>3</w:t>
      </w:r>
      <w:r>
        <w:rPr>
          <w:rFonts w:hint="eastAsia" w:ascii="仿宋" w:hAnsi="仿宋" w:eastAsia="仿宋"/>
          <w:color w:val="auto"/>
          <w:highlight w:val="none"/>
        </w:rPr>
        <w:t>个月时间试运行；通过终验后，</w:t>
      </w:r>
      <w:r>
        <w:rPr>
          <w:rFonts w:hint="eastAsia" w:ascii="仿宋" w:hAnsi="仿宋" w:eastAsia="仿宋"/>
          <w:color w:val="auto"/>
          <w:highlight w:val="none"/>
          <w:lang w:val="en-US" w:eastAsia="zh-CN"/>
        </w:rPr>
        <w:t>提供</w:t>
      </w:r>
      <w:r>
        <w:rPr>
          <w:rFonts w:hint="eastAsia" w:ascii="仿宋" w:hAnsi="仿宋" w:eastAsia="仿宋"/>
          <w:color w:val="auto"/>
          <w:highlight w:val="none"/>
        </w:rPr>
        <w:t>软件一年维保</w:t>
      </w:r>
      <w:r>
        <w:rPr>
          <w:rFonts w:hint="eastAsia" w:ascii="仿宋" w:hAnsi="仿宋" w:eastAsia="仿宋"/>
          <w:color w:val="auto"/>
          <w:highlight w:val="none"/>
          <w:lang w:eastAsia="zh-CN"/>
        </w:rPr>
        <w:t>、</w:t>
      </w:r>
      <w:r>
        <w:rPr>
          <w:rFonts w:hint="eastAsia" w:ascii="仿宋" w:hAnsi="仿宋" w:eastAsia="仿宋"/>
          <w:color w:val="auto"/>
          <w:highlight w:val="none"/>
        </w:rPr>
        <w:t>硬件三年维保。</w:t>
      </w:r>
    </w:p>
    <w:p>
      <w:pPr>
        <w:pStyle w:val="1043"/>
        <w:autoSpaceDE w:val="0"/>
        <w:spacing w:line="360" w:lineRule="auto"/>
        <w:ind w:firstLine="240" w:firstLineChars="100"/>
        <w:rPr>
          <w:rFonts w:hint="eastAsia" w:ascii="仿宋" w:hAnsi="仿宋" w:eastAsia="仿宋"/>
          <w:color w:val="auto"/>
          <w:highlight w:val="none"/>
        </w:rPr>
      </w:pPr>
      <w:r>
        <w:rPr>
          <w:rFonts w:hint="eastAsia" w:ascii="仿宋" w:hAnsi="仿宋" w:eastAsia="仿宋"/>
          <w:color w:val="auto"/>
          <w:highlight w:val="none"/>
        </w:rPr>
        <w:t>（2）要求中标单位在各阶段及时提供相应的项目管理文档、开发类文档及实施类文档，以便业主单位及时了解项目进展情况。</w:t>
      </w:r>
    </w:p>
    <w:p>
      <w:pPr>
        <w:pStyle w:val="4"/>
        <w:numPr>
          <w:ilvl w:val="0"/>
          <w:numId w:val="0"/>
        </w:numPr>
        <w:spacing w:line="360" w:lineRule="auto"/>
        <w:rPr>
          <w:rFonts w:hint="eastAsia" w:ascii="仿宋" w:hAnsi="仿宋" w:eastAsia="仿宋" w:cs="仿宋"/>
          <w:strike w:val="0"/>
          <w:dstrike w:val="0"/>
          <w:color w:val="auto"/>
          <w:sz w:val="24"/>
          <w:szCs w:val="24"/>
          <w:highlight w:val="none"/>
          <w:lang w:val="zh-CN" w:eastAsia="zh-Hans"/>
        </w:rPr>
      </w:pPr>
      <w:r>
        <w:rPr>
          <w:rFonts w:hint="eastAsia" w:ascii="仿宋" w:hAnsi="仿宋" w:eastAsia="仿宋" w:cs="仿宋"/>
          <w:strike w:val="0"/>
          <w:dstrike w:val="0"/>
          <w:color w:val="auto"/>
          <w:sz w:val="24"/>
          <w:szCs w:val="24"/>
          <w:highlight w:val="none"/>
          <w:lang w:val="en-US" w:eastAsia="zh-CN"/>
        </w:rPr>
        <w:t>2.1</w:t>
      </w:r>
      <w:r>
        <w:rPr>
          <w:rFonts w:hint="eastAsia" w:ascii="仿宋" w:hAnsi="仿宋" w:eastAsia="仿宋" w:cs="仿宋"/>
          <w:strike w:val="0"/>
          <w:dstrike w:val="0"/>
          <w:color w:val="auto"/>
          <w:sz w:val="24"/>
          <w:szCs w:val="24"/>
          <w:highlight w:val="none"/>
          <w:lang w:val="zh-CN" w:eastAsia="zh-Hans"/>
        </w:rPr>
        <w:t>项目验收要求</w:t>
      </w:r>
    </w:p>
    <w:p>
      <w:pPr>
        <w:pStyle w:val="1043"/>
        <w:autoSpaceDE w:val="0"/>
        <w:ind w:firstLine="240" w:firstLineChars="100"/>
        <w:rPr>
          <w:rFonts w:ascii="仿宋" w:hAnsi="仿宋" w:eastAsia="仿宋"/>
          <w:color w:val="auto"/>
          <w:highlight w:val="none"/>
        </w:rPr>
      </w:pPr>
      <w:r>
        <w:rPr>
          <w:rFonts w:hint="eastAsia" w:ascii="仿宋" w:hAnsi="仿宋" w:eastAsia="仿宋"/>
          <w:color w:val="auto"/>
          <w:highlight w:val="none"/>
        </w:rPr>
        <w:t>（1）项目分为初验和终验，承建单位完成项目</w:t>
      </w:r>
      <w:r>
        <w:rPr>
          <w:rFonts w:hint="eastAsia" w:ascii="仿宋" w:hAnsi="仿宋" w:eastAsia="仿宋"/>
          <w:color w:val="auto"/>
          <w:highlight w:val="none"/>
          <w:lang w:val="en-US" w:eastAsia="zh-CN"/>
        </w:rPr>
        <w:t>改造</w:t>
      </w:r>
      <w:r>
        <w:rPr>
          <w:rFonts w:hint="eastAsia" w:ascii="仿宋" w:hAnsi="仿宋" w:eastAsia="仿宋"/>
          <w:color w:val="auto"/>
          <w:highlight w:val="none"/>
        </w:rPr>
        <w:t>内容，甲方组织初步验收，初步验收通过后在系统试运行</w:t>
      </w:r>
      <w:r>
        <w:rPr>
          <w:rFonts w:hint="eastAsia" w:ascii="仿宋" w:hAnsi="仿宋" w:eastAsia="仿宋"/>
          <w:color w:val="auto"/>
          <w:highlight w:val="none"/>
          <w:lang w:val="en-US" w:eastAsia="zh-CN"/>
        </w:rPr>
        <w:t>3</w:t>
      </w:r>
      <w:r>
        <w:rPr>
          <w:rFonts w:hint="eastAsia" w:ascii="仿宋" w:hAnsi="仿宋" w:eastAsia="仿宋"/>
          <w:color w:val="auto"/>
          <w:highlight w:val="none"/>
        </w:rPr>
        <w:t>个月无重大故障，方可进行系统整体验收。</w:t>
      </w:r>
    </w:p>
    <w:p>
      <w:pPr>
        <w:pStyle w:val="1043"/>
        <w:autoSpaceDE w:val="0"/>
        <w:ind w:firstLine="240" w:firstLineChars="100"/>
        <w:rPr>
          <w:rFonts w:hint="eastAsia" w:ascii="仿宋" w:hAnsi="仿宋" w:eastAsia="仿宋"/>
          <w:color w:val="auto"/>
          <w:highlight w:val="none"/>
        </w:rPr>
      </w:pPr>
      <w:r>
        <w:rPr>
          <w:rFonts w:hint="eastAsia" w:ascii="仿宋" w:hAnsi="仿宋" w:eastAsia="仿宋"/>
          <w:color w:val="auto"/>
          <w:highlight w:val="none"/>
        </w:rPr>
        <w:t>（2）投标单位需提供全套完善的需求、设计、测试和过程等资料文档，还必须包括应用系统（或软件）的通讯协议、使用说明书、程序源代码等。</w:t>
      </w:r>
    </w:p>
    <w:p>
      <w:pPr>
        <w:pStyle w:val="330"/>
        <w:ind w:firstLine="3168" w:firstLineChars="1127"/>
        <w:rPr>
          <w:rFonts w:hint="eastAsia" w:ascii="仿宋" w:hAnsi="仿宋" w:eastAsia="仿宋" w:cs="仿宋"/>
          <w:b/>
          <w:bCs/>
          <w:color w:val="auto"/>
          <w:sz w:val="28"/>
          <w:szCs w:val="21"/>
          <w:highlight w:val="none"/>
        </w:rPr>
      </w:pPr>
    </w:p>
    <w:p>
      <w:pPr>
        <w:pStyle w:val="330"/>
        <w:ind w:firstLine="3168" w:firstLineChars="1127"/>
        <w:rPr>
          <w:rFonts w:hint="eastAsia" w:ascii="仿宋" w:hAnsi="仿宋" w:eastAsia="仿宋" w:cs="仿宋"/>
          <w:b/>
          <w:bCs/>
          <w:color w:val="auto"/>
          <w:sz w:val="28"/>
          <w:szCs w:val="21"/>
          <w:highlight w:val="none"/>
        </w:rPr>
      </w:pPr>
      <w:r>
        <w:rPr>
          <w:rFonts w:hint="eastAsia" w:ascii="仿宋" w:hAnsi="仿宋" w:eastAsia="仿宋" w:cs="仿宋"/>
          <w:b/>
          <w:bCs/>
          <w:color w:val="auto"/>
          <w:sz w:val="28"/>
          <w:szCs w:val="21"/>
          <w:highlight w:val="none"/>
        </w:rPr>
        <w:t>二、商务要求</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1、服务期限</w:t>
      </w:r>
    </w:p>
    <w:p>
      <w:pPr>
        <w:spacing w:line="360" w:lineRule="auto"/>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2025年6月中旬前完成相关工作。</w:t>
      </w:r>
    </w:p>
    <w:p>
      <w:pPr>
        <w:spacing w:line="360" w:lineRule="auto"/>
        <w:ind w:firstLine="482" w:firstLineChars="200"/>
        <w:outlineLvl w:val="1"/>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2、付款方式</w:t>
      </w:r>
    </w:p>
    <w:bookmarkEnd w:id="9"/>
    <w:p>
      <w:pPr>
        <w:pStyle w:val="62"/>
        <w:spacing w:line="360" w:lineRule="auto"/>
        <w:rPr>
          <w:rFonts w:hint="eastAsia"/>
          <w:color w:val="auto"/>
          <w:highlight w:val="none"/>
        </w:rPr>
      </w:pPr>
      <w:r>
        <w:rPr>
          <w:rFonts w:hint="eastAsia" w:ascii="仿宋" w:eastAsia="仿宋"/>
          <w:color w:val="auto"/>
          <w:kern w:val="0"/>
          <w:sz w:val="24"/>
          <w:highlight w:val="none"/>
        </w:rPr>
        <w:t>合同签订后15日内，支付合同价的40%为预付款；项目通过初验后15日内支付合同价的20%；项目通过终验后15日内支付合同价的20%；项目软件一年维保期结束后15日内支付合同价的20%。</w:t>
      </w:r>
    </w:p>
    <w:p>
      <w:pPr>
        <w:spacing w:line="360" w:lineRule="auto"/>
        <w:ind w:firstLine="2168" w:firstLineChars="60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4"/>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3"/>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3"/>
        <w:spacing w:before="120" w:line="22" w:lineRule="atLeast"/>
        <w:rPr>
          <w:rFonts w:hAnsi="仿宋" w:cs="仿宋"/>
          <w:color w:val="auto"/>
          <w:szCs w:val="24"/>
          <w:highlight w:val="none"/>
        </w:rPr>
      </w:pPr>
    </w:p>
    <w:p>
      <w:pPr>
        <w:pStyle w:val="313"/>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footerReference r:id="rId5" w:type="first"/>
          <w:headerReference r:id="rId3" w:type="default"/>
          <w:footerReference r:id="rId4" w:type="default"/>
          <w:pgSz w:w="11907" w:h="16840"/>
          <w:pgMar w:top="181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7" w:name="_Toc19273"/>
      <w:bookmarkStart w:id="18" w:name="_Toc22967"/>
      <w:bookmarkStart w:id="19" w:name="_Toc28855"/>
      <w:bookmarkStart w:id="20" w:name="_Toc15367"/>
      <w:bookmarkStart w:id="21" w:name="_Toc20421"/>
      <w:r>
        <w:rPr>
          <w:rFonts w:hint="eastAsia" w:ascii="仿宋_GB2312" w:hAnsi="仿宋" w:eastAsia="仿宋_GB2312" w:cs="仿宋"/>
          <w:b/>
          <w:color w:val="auto"/>
          <w:sz w:val="24"/>
          <w:highlight w:val="none"/>
        </w:rPr>
        <w:t>1.1 合同组成部分</w:t>
      </w:r>
      <w:bookmarkEnd w:id="17"/>
      <w:bookmarkEnd w:id="18"/>
      <w:bookmarkEnd w:id="19"/>
      <w:bookmarkEnd w:id="20"/>
      <w:bookmarkEnd w:id="21"/>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22" w:name="_Toc2918"/>
      <w:bookmarkStart w:id="23" w:name="_Toc18585"/>
      <w:bookmarkStart w:id="24" w:name="_Toc22185"/>
      <w:bookmarkStart w:id="25" w:name="_Toc6773"/>
      <w:bookmarkStart w:id="26" w:name="_Toc6311"/>
      <w:r>
        <w:rPr>
          <w:rFonts w:hint="eastAsia" w:ascii="仿宋_GB2312" w:hAnsi="仿宋" w:eastAsia="仿宋_GB2312" w:cs="仿宋"/>
          <w:b/>
          <w:color w:val="auto"/>
          <w:sz w:val="24"/>
          <w:highlight w:val="none"/>
        </w:rPr>
        <w:t>1.2 标的</w:t>
      </w:r>
      <w:bookmarkEnd w:id="22"/>
      <w:bookmarkEnd w:id="23"/>
      <w:bookmarkEnd w:id="24"/>
      <w:bookmarkEnd w:id="25"/>
      <w:bookmarkEnd w:id="26"/>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5"/>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7" w:name="_Toc4929"/>
      <w:bookmarkStart w:id="28" w:name="_Toc5635"/>
      <w:bookmarkStart w:id="29" w:name="_Toc1386"/>
      <w:bookmarkStart w:id="30" w:name="_Toc21124"/>
      <w:bookmarkStart w:id="31" w:name="_Toc13918"/>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7"/>
      <w:bookmarkEnd w:id="28"/>
      <w:bookmarkEnd w:id="29"/>
      <w:bookmarkEnd w:id="30"/>
      <w:bookmarkEnd w:id="31"/>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12"/>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32" w:name="_Toc14993"/>
      <w:bookmarkStart w:id="33" w:name="_Toc3654"/>
      <w:bookmarkStart w:id="34" w:name="_Toc30158"/>
      <w:bookmarkStart w:id="35" w:name="_Toc26916"/>
      <w:bookmarkStart w:id="36" w:name="_Toc30506"/>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2"/>
    <w:bookmarkEnd w:id="33"/>
    <w:bookmarkEnd w:id="34"/>
    <w:bookmarkEnd w:id="35"/>
    <w:bookmarkEnd w:id="36"/>
    <w:p>
      <w:pPr>
        <w:pStyle w:val="315"/>
        <w:spacing w:before="0" w:beforeAutospacing="0" w:after="0" w:afterAutospacing="0" w:line="400" w:lineRule="exact"/>
        <w:ind w:firstLine="482" w:firstLineChars="200"/>
        <w:rPr>
          <w:rFonts w:ascii="仿宋_GB2312" w:hAnsi="仿宋" w:eastAsia="仿宋_GB2312" w:cs="仿宋"/>
          <w:b/>
          <w:color w:val="auto"/>
          <w:highlight w:val="none"/>
        </w:rPr>
      </w:pPr>
      <w:bookmarkStart w:id="37" w:name="_Toc22618"/>
      <w:bookmarkStart w:id="38" w:name="_Toc10340"/>
      <w:bookmarkStart w:id="39" w:name="_Toc1814"/>
      <w:bookmarkStart w:id="40" w:name="_Toc31421"/>
      <w:bookmarkStart w:id="41" w:name="_Toc11108"/>
      <w:bookmarkStart w:id="42" w:name="_Toc4760"/>
      <w:bookmarkStart w:id="43" w:name="_Toc8772"/>
      <w:bookmarkStart w:id="44" w:name="_Toc3625"/>
      <w:r>
        <w:rPr>
          <w:rFonts w:hint="eastAsia" w:ascii="仿宋_GB2312" w:hAnsi="仿宋" w:eastAsia="仿宋_GB2312" w:cs="仿宋"/>
          <w:b/>
          <w:color w:val="auto"/>
          <w:highlight w:val="none"/>
        </w:rPr>
        <w:t>1.4履约保证金</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7"/>
      <w:bookmarkEnd w:id="38"/>
      <w:bookmarkEnd w:id="39"/>
      <w:r>
        <w:rPr>
          <w:rFonts w:hint="eastAsia" w:ascii="仿宋_GB2312" w:hAnsi="仿宋" w:eastAsia="仿宋_GB2312" w:cs="仿宋"/>
          <w:b/>
          <w:color w:val="auto"/>
          <w:sz w:val="24"/>
          <w:highlight w:val="none"/>
        </w:rPr>
        <w:t>预付款</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5"/>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5"/>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5"/>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40"/>
      <w:bookmarkEnd w:id="41"/>
      <w:bookmarkEnd w:id="42"/>
      <w:bookmarkEnd w:id="43"/>
      <w:bookmarkEnd w:id="44"/>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45" w:name="_Toc8586"/>
      <w:bookmarkStart w:id="46" w:name="_Toc24662"/>
      <w:bookmarkStart w:id="47" w:name="_Toc3079"/>
      <w:bookmarkStart w:id="48" w:name="_Toc2375"/>
      <w:bookmarkStart w:id="49" w:name="_Toc5698"/>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45"/>
      <w:bookmarkEnd w:id="46"/>
      <w:bookmarkEnd w:id="47"/>
      <w:bookmarkEnd w:id="48"/>
      <w:bookmarkEnd w:id="49"/>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50" w:name="_Toc26807"/>
      <w:bookmarkStart w:id="51" w:name="_Toc32454"/>
      <w:bookmarkStart w:id="52" w:name="_Toc9497"/>
      <w:bookmarkStart w:id="53" w:name="_Toc30329"/>
      <w:bookmarkStart w:id="54" w:name="_Toc18683"/>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50"/>
    <w:bookmarkEnd w:id="51"/>
    <w:bookmarkEnd w:id="52"/>
    <w:bookmarkEnd w:id="53"/>
    <w:bookmarkEnd w:id="54"/>
    <w:p>
      <w:pPr>
        <w:spacing w:line="400" w:lineRule="exact"/>
        <w:ind w:firstLine="482" w:firstLineChars="200"/>
        <w:outlineLvl w:val="0"/>
        <w:rPr>
          <w:rFonts w:ascii="仿宋_GB2312" w:hAnsi="仿宋" w:eastAsia="仿宋_GB2312" w:cs="仿宋"/>
          <w:b/>
          <w:color w:val="auto"/>
          <w:sz w:val="24"/>
          <w:highlight w:val="none"/>
        </w:rPr>
      </w:pPr>
      <w:bookmarkStart w:id="55" w:name="_Toc15583"/>
      <w:bookmarkStart w:id="56" w:name="_Toc28375"/>
      <w:bookmarkStart w:id="57" w:name="_Toc16021"/>
      <w:r>
        <w:rPr>
          <w:rFonts w:hint="eastAsia" w:ascii="仿宋_GB2312" w:hAnsi="仿宋" w:eastAsia="仿宋_GB2312" w:cs="仿宋"/>
          <w:b/>
          <w:color w:val="auto"/>
          <w:sz w:val="24"/>
          <w:highlight w:val="none"/>
        </w:rPr>
        <w:t>1.9合同争议的解决</w:t>
      </w:r>
      <w:bookmarkEnd w:id="55"/>
      <w:bookmarkEnd w:id="56"/>
      <w:bookmarkEnd w:id="57"/>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400" w:lineRule="exact"/>
        <w:ind w:firstLine="482" w:firstLineChars="200"/>
        <w:outlineLvl w:val="0"/>
        <w:rPr>
          <w:rFonts w:ascii="仿宋_GB2312" w:hAnsi="仿宋" w:eastAsia="仿宋_GB2312" w:cs="仿宋"/>
          <w:b/>
          <w:color w:val="auto"/>
          <w:sz w:val="24"/>
          <w:highlight w:val="none"/>
        </w:rPr>
      </w:pPr>
      <w:bookmarkStart w:id="58" w:name="_Toc15322"/>
      <w:bookmarkStart w:id="59" w:name="_Toc7245"/>
      <w:bookmarkStart w:id="60" w:name="_Toc11173"/>
      <w:r>
        <w:rPr>
          <w:rFonts w:hint="eastAsia" w:ascii="仿宋_GB2312" w:hAnsi="仿宋" w:eastAsia="仿宋_GB2312" w:cs="仿宋"/>
          <w:b/>
          <w:color w:val="auto"/>
          <w:sz w:val="24"/>
          <w:highlight w:val="none"/>
        </w:rPr>
        <w:t>2.0 合同生效</w:t>
      </w:r>
      <w:bookmarkEnd w:id="58"/>
      <w:bookmarkEnd w:id="59"/>
      <w:bookmarkEnd w:id="60"/>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4"/>
        <w:spacing w:line="560" w:lineRule="exact"/>
        <w:jc w:val="center"/>
        <w:rPr>
          <w:rFonts w:ascii="仿宋_GB2312" w:hAnsi="仿宋" w:eastAsia="仿宋_GB2312" w:cs="仿宋"/>
          <w:b/>
          <w:color w:val="auto"/>
          <w:szCs w:val="24"/>
          <w:highlight w:val="none"/>
        </w:rPr>
      </w:pPr>
    </w:p>
    <w:p>
      <w:pPr>
        <w:pStyle w:val="314"/>
        <w:spacing w:line="560" w:lineRule="exact"/>
        <w:jc w:val="center"/>
        <w:rPr>
          <w:rFonts w:ascii="仿宋_GB2312" w:hAnsi="仿宋" w:eastAsia="仿宋_GB2312" w:cs="仿宋"/>
          <w:b/>
          <w:color w:val="auto"/>
          <w:szCs w:val="24"/>
          <w:highlight w:val="none"/>
        </w:rPr>
      </w:pPr>
    </w:p>
    <w:p>
      <w:pPr>
        <w:pStyle w:val="314"/>
        <w:spacing w:line="560" w:lineRule="exact"/>
        <w:ind w:firstLine="2168" w:firstLineChars="900"/>
        <w:jc w:val="both"/>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w:t>
      </w:r>
      <w:bookmarkStart w:id="61" w:name="_Toc259093683"/>
      <w:bookmarkStart w:id="62" w:name="_Ref467378121"/>
      <w:bookmarkStart w:id="63" w:name="_Toc279701254"/>
      <w:bookmarkStart w:id="64" w:name="_Toc487900364"/>
      <w:r>
        <w:rPr>
          <w:rFonts w:hint="eastAsia" w:ascii="仿宋_GB2312" w:hAnsi="仿宋" w:eastAsia="仿宋_GB2312" w:cs="仿宋"/>
          <w:b/>
          <w:color w:val="auto"/>
          <w:szCs w:val="24"/>
          <w:highlight w:val="none"/>
        </w:rPr>
        <w:t>条款</w:t>
      </w:r>
    </w:p>
    <w:p>
      <w:pPr>
        <w:spacing w:line="560" w:lineRule="exact"/>
        <w:ind w:firstLine="482" w:firstLineChars="200"/>
        <w:outlineLvl w:val="0"/>
        <w:rPr>
          <w:rFonts w:ascii="仿宋_GB2312" w:hAnsi="仿宋" w:eastAsia="仿宋_GB2312" w:cs="仿宋"/>
          <w:b/>
          <w:color w:val="auto"/>
          <w:sz w:val="24"/>
          <w:highlight w:val="none"/>
        </w:rPr>
      </w:pPr>
      <w:bookmarkStart w:id="65" w:name="_Toc25079"/>
      <w:bookmarkStart w:id="66" w:name="_Toc31297"/>
      <w:bookmarkStart w:id="67" w:name="_Toc14021"/>
      <w:bookmarkStart w:id="68" w:name="_Toc5228"/>
      <w:bookmarkStart w:id="69" w:name="_Toc19680"/>
      <w:r>
        <w:rPr>
          <w:rFonts w:hint="eastAsia" w:ascii="仿宋_GB2312" w:hAnsi="仿宋" w:eastAsia="仿宋_GB2312" w:cs="仿宋"/>
          <w:b/>
          <w:color w:val="auto"/>
          <w:sz w:val="24"/>
          <w:highlight w:val="none"/>
        </w:rPr>
        <w:t>2.1 定义</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70" w:name="_Toc23289"/>
      <w:bookmarkStart w:id="71" w:name="_Toc31402"/>
      <w:bookmarkStart w:id="72" w:name="_Toc19539"/>
      <w:bookmarkStart w:id="73" w:name="_Toc3769"/>
      <w:bookmarkStart w:id="74" w:name="_Toc16752"/>
      <w:r>
        <w:rPr>
          <w:rFonts w:hint="eastAsia" w:ascii="仿宋_GB2312" w:hAnsi="仿宋" w:eastAsia="仿宋_GB2312" w:cs="仿宋"/>
          <w:b/>
          <w:color w:val="auto"/>
          <w:sz w:val="24"/>
          <w:highlight w:val="none"/>
        </w:rPr>
        <w:t>2.2 技术规范</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75" w:name="_Toc4133"/>
      <w:bookmarkStart w:id="76" w:name="_Toc9161"/>
      <w:bookmarkStart w:id="77" w:name="_Toc12412"/>
      <w:bookmarkStart w:id="78" w:name="_Toc27945"/>
      <w:bookmarkStart w:id="79" w:name="_Toc13673"/>
      <w:r>
        <w:rPr>
          <w:rFonts w:hint="eastAsia" w:ascii="仿宋_GB2312" w:hAnsi="仿宋" w:eastAsia="仿宋_GB2312" w:cs="仿宋"/>
          <w:b/>
          <w:color w:val="auto"/>
          <w:sz w:val="24"/>
          <w:highlight w:val="none"/>
        </w:rPr>
        <w:t>2.3 知识产权</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80" w:name="_Toc15447"/>
      <w:bookmarkStart w:id="81" w:name="_Toc26555"/>
      <w:bookmarkStart w:id="82" w:name="_Toc32670"/>
      <w:bookmarkStart w:id="83" w:name="_Toc31233"/>
      <w:bookmarkStart w:id="84" w:name="_Toc22011"/>
      <w:r>
        <w:rPr>
          <w:rFonts w:hint="eastAsia" w:ascii="仿宋_GB2312" w:hAnsi="仿宋" w:eastAsia="仿宋_GB2312" w:cs="仿宋"/>
          <w:b/>
          <w:color w:val="auto"/>
          <w:sz w:val="24"/>
          <w:highlight w:val="none"/>
        </w:rPr>
        <w:t>2.5 结算方式和付款条件</w:t>
      </w:r>
      <w:bookmarkEnd w:id="80"/>
      <w:bookmarkEnd w:id="81"/>
      <w:bookmarkEnd w:id="82"/>
      <w:bookmarkEnd w:id="83"/>
      <w:bookmarkEnd w:id="8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85" w:name="_Toc13467"/>
      <w:bookmarkStart w:id="86" w:name="_Toc13154"/>
      <w:bookmarkStart w:id="87" w:name="_Toc18990"/>
      <w:bookmarkStart w:id="88" w:name="_Toc30507"/>
      <w:bookmarkStart w:id="89" w:name="_Toc16163"/>
      <w:r>
        <w:rPr>
          <w:rFonts w:hint="eastAsia" w:ascii="仿宋_GB2312" w:hAnsi="仿宋" w:eastAsia="仿宋_GB2312" w:cs="仿宋"/>
          <w:b/>
          <w:color w:val="auto"/>
          <w:sz w:val="24"/>
          <w:highlight w:val="none"/>
        </w:rPr>
        <w:t>2.6 技术资料和保密义务</w:t>
      </w:r>
      <w:bookmarkEnd w:id="85"/>
      <w:bookmarkEnd w:id="86"/>
      <w:bookmarkEnd w:id="87"/>
      <w:bookmarkEnd w:id="88"/>
      <w:bookmarkEnd w:id="8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90" w:name="_Toc19069"/>
      <w:r>
        <w:rPr>
          <w:rFonts w:hint="eastAsia" w:ascii="仿宋_GB2312" w:hAnsi="仿宋" w:eastAsia="仿宋_GB2312" w:cs="仿宋"/>
          <w:b/>
          <w:color w:val="auto"/>
          <w:sz w:val="24"/>
          <w:highlight w:val="none"/>
        </w:rPr>
        <w:t>2.7 质量保证</w:t>
      </w:r>
      <w:bookmarkEnd w:id="9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91" w:name="_Toc22267"/>
      <w:r>
        <w:rPr>
          <w:rFonts w:hint="eastAsia" w:ascii="仿宋_GB2312" w:hAnsi="仿宋" w:eastAsia="仿宋_GB2312" w:cs="仿宋"/>
          <w:b/>
          <w:color w:val="auto"/>
          <w:sz w:val="24"/>
          <w:highlight w:val="none"/>
        </w:rPr>
        <w:t>2.8 延迟履行</w:t>
      </w:r>
      <w:bookmarkEnd w:id="9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92" w:name="_Toc10611"/>
      <w:r>
        <w:rPr>
          <w:rFonts w:hint="eastAsia" w:ascii="仿宋_GB2312" w:hAnsi="仿宋" w:eastAsia="仿宋_GB2312" w:cs="仿宋"/>
          <w:b/>
          <w:color w:val="auto"/>
          <w:sz w:val="24"/>
          <w:highlight w:val="none"/>
        </w:rPr>
        <w:t>2.9 合同变更</w:t>
      </w:r>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93" w:name="_Toc21830"/>
      <w:bookmarkStart w:id="94" w:name="_Toc10663"/>
      <w:bookmarkStart w:id="95" w:name="_Toc42"/>
      <w:bookmarkStart w:id="96" w:name="_Toc23368"/>
      <w:bookmarkStart w:id="97" w:name="_Toc26689"/>
      <w:r>
        <w:rPr>
          <w:rFonts w:hint="eastAsia" w:ascii="仿宋_GB2312" w:hAnsi="仿宋" w:eastAsia="仿宋_GB2312" w:cs="仿宋"/>
          <w:b/>
          <w:color w:val="auto"/>
          <w:sz w:val="24"/>
          <w:highlight w:val="none"/>
        </w:rPr>
        <w:t>2.10 合同转让和分包</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98" w:name="_Toc25571"/>
      <w:bookmarkStart w:id="99" w:name="_Toc26633"/>
      <w:bookmarkStart w:id="100" w:name="_Toc32494"/>
      <w:bookmarkStart w:id="101" w:name="_Toc4720"/>
      <w:bookmarkStart w:id="102" w:name="_Toc14371"/>
      <w:r>
        <w:rPr>
          <w:rFonts w:hint="eastAsia" w:ascii="仿宋_GB2312" w:hAnsi="仿宋" w:eastAsia="仿宋_GB2312" w:cs="仿宋"/>
          <w:b/>
          <w:color w:val="auto"/>
          <w:sz w:val="24"/>
          <w:highlight w:val="none"/>
        </w:rPr>
        <w:t>2.11 不可抗力</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03" w:name="_Toc3638"/>
      <w:bookmarkStart w:id="104" w:name="_Toc25783"/>
      <w:bookmarkStart w:id="105" w:name="_Toc24465"/>
      <w:bookmarkStart w:id="106" w:name="_Toc14115"/>
      <w:bookmarkStart w:id="107" w:name="_Toc23854"/>
      <w:r>
        <w:rPr>
          <w:rFonts w:hint="eastAsia" w:ascii="仿宋_GB2312" w:hAnsi="仿宋" w:eastAsia="仿宋_GB2312" w:cs="仿宋"/>
          <w:b/>
          <w:color w:val="auto"/>
          <w:sz w:val="24"/>
          <w:highlight w:val="none"/>
        </w:rPr>
        <w:t>2.12 税费</w:t>
      </w:r>
      <w:bookmarkEnd w:id="103"/>
      <w:bookmarkEnd w:id="104"/>
      <w:bookmarkEnd w:id="105"/>
      <w:bookmarkEnd w:id="106"/>
      <w:bookmarkEnd w:id="10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108" w:name="_Toc30105"/>
      <w:bookmarkStart w:id="109" w:name="_Toc26883"/>
      <w:bookmarkStart w:id="110" w:name="_Toc25525"/>
      <w:bookmarkStart w:id="111" w:name="_Toc14814"/>
      <w:bookmarkStart w:id="112" w:name="_Toc7315"/>
      <w:r>
        <w:rPr>
          <w:rFonts w:hint="eastAsia" w:ascii="仿宋_GB2312" w:hAnsi="仿宋" w:eastAsia="仿宋_GB2312" w:cs="仿宋"/>
          <w:b/>
          <w:color w:val="auto"/>
          <w:sz w:val="24"/>
          <w:highlight w:val="none"/>
        </w:rPr>
        <w:t>2.13 乙方破产</w:t>
      </w:r>
      <w:bookmarkEnd w:id="108"/>
      <w:bookmarkEnd w:id="109"/>
      <w:bookmarkEnd w:id="110"/>
      <w:bookmarkEnd w:id="111"/>
      <w:bookmarkEnd w:id="11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13" w:name="_Toc1123"/>
      <w:bookmarkStart w:id="114" w:name="_Toc23323"/>
      <w:bookmarkStart w:id="115" w:name="_Toc2016"/>
      <w:r>
        <w:rPr>
          <w:rFonts w:hint="eastAsia" w:ascii="仿宋_GB2312" w:hAnsi="仿宋" w:eastAsia="仿宋_GB2312" w:cs="仿宋"/>
          <w:b/>
          <w:color w:val="auto"/>
          <w:sz w:val="24"/>
          <w:highlight w:val="none"/>
        </w:rPr>
        <w:t>2.14 合同中止、终止</w:t>
      </w:r>
      <w:bookmarkEnd w:id="113"/>
      <w:bookmarkEnd w:id="114"/>
      <w:bookmarkEnd w:id="11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16" w:name="_Toc17363"/>
      <w:bookmarkStart w:id="117" w:name="_Toc14525"/>
      <w:bookmarkStart w:id="118" w:name="_Toc1969"/>
      <w:r>
        <w:rPr>
          <w:rFonts w:hint="eastAsia" w:ascii="仿宋_GB2312" w:hAnsi="仿宋" w:eastAsia="仿宋_GB2312" w:cs="仿宋"/>
          <w:b/>
          <w:color w:val="auto"/>
          <w:sz w:val="24"/>
          <w:highlight w:val="none"/>
        </w:rPr>
        <w:t>2.15 检验和验收</w:t>
      </w:r>
      <w:bookmarkEnd w:id="116"/>
      <w:bookmarkEnd w:id="117"/>
      <w:bookmarkEnd w:id="11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19" w:name="_Toc31892"/>
      <w:bookmarkStart w:id="120" w:name="_Toc25198"/>
      <w:bookmarkStart w:id="121" w:name="_Toc9808"/>
      <w:bookmarkStart w:id="122" w:name="_Toc2308"/>
      <w:bookmarkStart w:id="123" w:name="_Toc12666"/>
      <w:r>
        <w:rPr>
          <w:rFonts w:hint="eastAsia" w:ascii="仿宋_GB2312" w:hAnsi="仿宋" w:eastAsia="仿宋_GB2312" w:cs="仿宋"/>
          <w:b/>
          <w:color w:val="auto"/>
          <w:sz w:val="24"/>
          <w:highlight w:val="none"/>
        </w:rPr>
        <w:t>2.16 通知和送达</w:t>
      </w:r>
      <w:bookmarkEnd w:id="119"/>
      <w:bookmarkEnd w:id="120"/>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bookmarkStart w:id="124" w:name="_Toc27674"/>
      <w:bookmarkStart w:id="125"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4"/>
      <w:bookmarkEnd w:id="125"/>
    </w:p>
    <w:p>
      <w:pPr>
        <w:spacing w:line="560" w:lineRule="exact"/>
        <w:ind w:firstLine="482" w:firstLineChars="200"/>
        <w:outlineLvl w:val="0"/>
        <w:rPr>
          <w:rFonts w:ascii="仿宋_GB2312" w:hAnsi="仿宋" w:eastAsia="仿宋_GB2312" w:cs="仿宋"/>
          <w:b/>
          <w:color w:val="auto"/>
          <w:sz w:val="24"/>
          <w:highlight w:val="none"/>
        </w:rPr>
      </w:pPr>
      <w:bookmarkStart w:id="126" w:name="_Toc27644"/>
      <w:bookmarkStart w:id="127" w:name="_Toc5063"/>
      <w:bookmarkStart w:id="128" w:name="_Toc12254"/>
      <w:bookmarkStart w:id="129" w:name="_Toc20808"/>
      <w:bookmarkStart w:id="130" w:name="_Toc28906"/>
      <w:r>
        <w:rPr>
          <w:rFonts w:hint="eastAsia" w:ascii="仿宋_GB2312" w:hAnsi="仿宋" w:eastAsia="仿宋_GB2312" w:cs="仿宋"/>
          <w:b/>
          <w:color w:val="auto"/>
          <w:sz w:val="24"/>
          <w:highlight w:val="none"/>
        </w:rPr>
        <w:t>2.17 合同使用的文字和适用的法律</w:t>
      </w:r>
      <w:bookmarkEnd w:id="126"/>
      <w:bookmarkEnd w:id="127"/>
      <w:bookmarkEnd w:id="128"/>
      <w:bookmarkEnd w:id="129"/>
      <w:bookmarkEnd w:id="13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2.18 计量单位</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2.19 合同使用的文字和适用的法律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bookmarkEnd w:id="61"/>
    <w:bookmarkEnd w:id="62"/>
    <w:bookmarkEnd w:id="63"/>
    <w:bookmarkEnd w:id="64"/>
    <w:p>
      <w:pPr>
        <w:spacing w:line="560" w:lineRule="exact"/>
        <w:ind w:firstLine="480" w:firstLineChars="200"/>
        <w:rPr>
          <w:rFonts w:ascii="仿宋_GB2312" w:hAnsi="仿宋" w:eastAsia="仿宋_GB2312" w:cs="仿宋"/>
          <w:color w:val="auto"/>
          <w:sz w:val="24"/>
          <w:highlight w:val="none"/>
        </w:rPr>
      </w:pP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3"/>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bookmarkEnd w:id="10"/>
    <w:bookmarkEnd w:id="11"/>
    <w:bookmarkEnd w:id="12"/>
    <w:bookmarkEnd w:id="13"/>
    <w:p>
      <w:pPr>
        <w:spacing w:line="440" w:lineRule="exact"/>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1、评标方法：</w:t>
      </w:r>
    </w:p>
    <w:p>
      <w:pPr>
        <w:spacing w:line="400" w:lineRule="exact"/>
        <w:ind w:firstLine="480"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0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2.评分标准：</w:t>
      </w:r>
      <w:r>
        <w:rPr>
          <w:rFonts w:hint="eastAsia" w:ascii="仿宋_GB2312" w:hAnsi="仿宋_GB2312" w:eastAsia="仿宋_GB2312" w:cs="仿宋_GB2312"/>
          <w:color w:val="auto"/>
          <w:sz w:val="24"/>
          <w:highlight w:val="none"/>
        </w:rPr>
        <w:t>共100分，其中商务技术分80分，价格分20分。评分依下述所列为评标打分依据，分值如下（计算分值时，按其算术平均值保留小数2位）。</w:t>
      </w:r>
    </w:p>
    <w:p>
      <w:pPr>
        <w:spacing w:line="360" w:lineRule="exact"/>
        <w:ind w:firstLine="482" w:firstLineChars="200"/>
        <w:jc w:val="left"/>
        <w:rPr>
          <w:rFonts w:ascii="仿宋_GB2312" w:hAnsi="仿宋_GB2312" w:eastAsia="仿宋_GB2312" w:cs="仿宋_GB2312"/>
          <w:color w:val="auto"/>
          <w:sz w:val="24"/>
          <w:highlight w:val="none"/>
        </w:rPr>
      </w:pPr>
      <w:r>
        <w:rPr>
          <w:rFonts w:hint="eastAsia" w:ascii="仿宋_GB2312" w:hAnsi="仿宋_GB2312" w:eastAsia="仿宋_GB2312" w:cs="仿宋_GB2312"/>
          <w:b/>
          <w:bCs/>
          <w:iCs/>
          <w:color w:val="auto"/>
          <w:sz w:val="24"/>
          <w:highlight w:val="none"/>
        </w:rPr>
        <w:t>2.1商务技术分（80分）</w:t>
      </w:r>
    </w:p>
    <w:tbl>
      <w:tblPr>
        <w:tblStyle w:val="64"/>
        <w:tblW w:w="9115" w:type="dxa"/>
        <w:jc w:val="center"/>
        <w:tblLayout w:type="fixed"/>
        <w:tblCellMar>
          <w:top w:w="0" w:type="dxa"/>
          <w:left w:w="108" w:type="dxa"/>
          <w:bottom w:w="0" w:type="dxa"/>
          <w:right w:w="108" w:type="dxa"/>
        </w:tblCellMar>
      </w:tblPr>
      <w:tblGrid>
        <w:gridCol w:w="864"/>
        <w:gridCol w:w="1220"/>
        <w:gridCol w:w="6162"/>
        <w:gridCol w:w="869"/>
      </w:tblGrid>
      <w:tr>
        <w:tblPrEx>
          <w:tblCellMar>
            <w:top w:w="0" w:type="dxa"/>
            <w:left w:w="108" w:type="dxa"/>
            <w:bottom w:w="0" w:type="dxa"/>
            <w:right w:w="108" w:type="dxa"/>
          </w:tblCellMar>
        </w:tblPrEx>
        <w:trPr>
          <w:trHeight w:val="561"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440" w:lineRule="exact"/>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项目业绩</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投标人自2021年1月1日至今（以合同签订时间为准）承接过同类项目业绩，每个得1分，本项最高得2分。（提供合同协议书或委托书的复印件或扫描件加盖单位公章）</w:t>
            </w:r>
            <w:r>
              <w:rPr>
                <w:rFonts w:hint="eastAsia" w:ascii="仿宋" w:hAnsi="仿宋" w:eastAsia="仿宋" w:cs="宋体"/>
                <w:color w:val="auto"/>
                <w:kern w:val="0"/>
                <w:sz w:val="24"/>
                <w:highlight w:val="none"/>
                <w:lang w:eastAsia="zh-CN"/>
              </w:rPr>
              <w:t>。</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企业证书</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color w:val="auto"/>
                <w:highlight w:val="none"/>
              </w:rPr>
            </w:pPr>
            <w:r>
              <w:rPr>
                <w:rFonts w:hint="eastAsia" w:ascii="仿宋" w:hAnsi="仿宋" w:eastAsia="仿宋" w:cs="宋体"/>
                <w:color w:val="auto"/>
                <w:kern w:val="0"/>
                <w:sz w:val="24"/>
                <w:highlight w:val="none"/>
              </w:rPr>
              <w:t>投标人获得过交通行业方面的软著证书，每个得</w:t>
            </w:r>
            <w:r>
              <w:rPr>
                <w:rFonts w:hint="eastAsia" w:ascii="仿宋" w:hAnsi="仿宋" w:eastAsia="仿宋" w:cs="宋体"/>
                <w:color w:val="auto"/>
                <w:kern w:val="0"/>
                <w:sz w:val="24"/>
                <w:highlight w:val="none"/>
                <w:lang w:val="en-US" w:eastAsia="zh-CN"/>
              </w:rPr>
              <w:t>1</w:t>
            </w:r>
            <w:r>
              <w:rPr>
                <w:rFonts w:hint="eastAsia" w:ascii="仿宋" w:hAnsi="仿宋" w:eastAsia="仿宋" w:cs="宋体"/>
                <w:color w:val="auto"/>
                <w:kern w:val="0"/>
                <w:sz w:val="24"/>
                <w:highlight w:val="none"/>
              </w:rPr>
              <w:t>分，最多得</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分。</w:t>
            </w:r>
          </w:p>
          <w:p>
            <w:pPr>
              <w:widowControl/>
              <w:jc w:val="left"/>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（需提供证书复印件或扫描件加盖投标单位公章）</w:t>
            </w:r>
            <w:r>
              <w:rPr>
                <w:rFonts w:hint="eastAsia" w:ascii="仿宋" w:hAnsi="仿宋" w:eastAsia="仿宋" w:cs="宋体"/>
                <w:color w:val="auto"/>
                <w:kern w:val="0"/>
                <w:sz w:val="24"/>
                <w:highlight w:val="none"/>
                <w:lang w:eastAsia="zh-CN"/>
              </w:rPr>
              <w:t>。</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2</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仿宋" w:hAnsi="仿宋" w:eastAsia="仿宋" w:cs="宋体"/>
                <w:color w:val="auto"/>
                <w:kern w:val="0"/>
                <w:sz w:val="24"/>
                <w:szCs w:val="24"/>
                <w:highlight w:val="none"/>
                <w:lang w:val="en-US" w:eastAsia="zh-CN"/>
              </w:rPr>
            </w:pPr>
            <w:r>
              <w:rPr>
                <w:rFonts w:hint="eastAsia" w:ascii="仿宋" w:hAnsi="仿宋" w:eastAsia="仿宋" w:cs="宋体"/>
                <w:color w:val="auto"/>
                <w:kern w:val="0"/>
                <w:sz w:val="24"/>
                <w:szCs w:val="24"/>
                <w:highlight w:val="none"/>
              </w:rPr>
              <w:t>项目负责人具有</w:t>
            </w:r>
            <w:r>
              <w:rPr>
                <w:rFonts w:hint="eastAsia" w:ascii="仿宋" w:hAnsi="仿宋" w:eastAsia="仿宋" w:cs="宋体"/>
                <w:color w:val="auto"/>
                <w:kern w:val="0"/>
                <w:sz w:val="24"/>
                <w:szCs w:val="24"/>
                <w:highlight w:val="none"/>
                <w:lang w:val="en-US" w:eastAsia="zh-CN"/>
              </w:rPr>
              <w:t>博士</w:t>
            </w:r>
            <w:r>
              <w:rPr>
                <w:rFonts w:hint="eastAsia" w:ascii="仿宋" w:hAnsi="仿宋" w:eastAsia="仿宋" w:cs="宋体"/>
                <w:color w:val="auto"/>
                <w:kern w:val="0"/>
                <w:sz w:val="24"/>
                <w:szCs w:val="24"/>
                <w:highlight w:val="none"/>
              </w:rPr>
              <w:t>生学</w:t>
            </w:r>
            <w:r>
              <w:rPr>
                <w:rFonts w:hint="eastAsia" w:ascii="仿宋" w:hAnsi="仿宋" w:eastAsia="仿宋" w:cs="宋体"/>
                <w:color w:val="auto"/>
                <w:kern w:val="0"/>
                <w:sz w:val="24"/>
                <w:szCs w:val="24"/>
                <w:highlight w:val="none"/>
                <w:lang w:val="en-US" w:eastAsia="zh-CN"/>
              </w:rPr>
              <w:t>位</w:t>
            </w:r>
            <w:r>
              <w:rPr>
                <w:rFonts w:hint="eastAsia" w:ascii="仿宋" w:hAnsi="仿宋" w:eastAsia="仿宋" w:cs="宋体"/>
                <w:color w:val="auto"/>
                <w:kern w:val="0"/>
                <w:sz w:val="24"/>
                <w:szCs w:val="24"/>
                <w:highlight w:val="none"/>
              </w:rPr>
              <w:t>或副高级职称得</w:t>
            </w:r>
            <w:r>
              <w:rPr>
                <w:rFonts w:hint="eastAsia" w:ascii="仿宋" w:hAnsi="仿宋" w:eastAsia="仿宋" w:cs="宋体"/>
                <w:color w:val="auto"/>
                <w:kern w:val="0"/>
                <w:sz w:val="24"/>
                <w:szCs w:val="24"/>
                <w:highlight w:val="none"/>
                <w:lang w:val="en-US" w:eastAsia="zh-CN"/>
              </w:rPr>
              <w:t>4</w:t>
            </w:r>
            <w:r>
              <w:rPr>
                <w:rFonts w:hint="eastAsia" w:ascii="仿宋" w:hAnsi="仿宋" w:eastAsia="仿宋" w:cs="宋体"/>
                <w:color w:val="auto"/>
                <w:kern w:val="0"/>
                <w:sz w:val="24"/>
                <w:szCs w:val="24"/>
                <w:highlight w:val="none"/>
              </w:rPr>
              <w:t>分</w:t>
            </w:r>
            <w:r>
              <w:rPr>
                <w:rFonts w:hint="eastAsia" w:ascii="仿宋" w:hAnsi="仿宋" w:eastAsia="仿宋" w:cs="宋体"/>
                <w:color w:val="auto"/>
                <w:kern w:val="0"/>
                <w:sz w:val="24"/>
                <w:szCs w:val="24"/>
                <w:highlight w:val="none"/>
                <w:lang w:eastAsia="zh-CN"/>
              </w:rPr>
              <w:t>，</w:t>
            </w:r>
            <w:r>
              <w:rPr>
                <w:rFonts w:hint="eastAsia" w:ascii="仿宋" w:hAnsi="仿宋" w:eastAsia="仿宋" w:cs="宋体"/>
                <w:color w:val="auto"/>
                <w:kern w:val="0"/>
                <w:sz w:val="24"/>
                <w:szCs w:val="24"/>
                <w:highlight w:val="none"/>
                <w:lang w:val="en-US" w:eastAsia="zh-CN"/>
              </w:rPr>
              <w:t>具有研究生学位或中级及以上职称的得2分</w:t>
            </w:r>
            <w:r>
              <w:rPr>
                <w:rFonts w:hint="eastAsia" w:ascii="仿宋" w:hAnsi="仿宋" w:eastAsia="仿宋" w:cs="宋体"/>
                <w:color w:val="auto"/>
                <w:kern w:val="0"/>
                <w:sz w:val="24"/>
                <w:szCs w:val="24"/>
                <w:highlight w:val="none"/>
              </w:rPr>
              <w:t>；</w:t>
            </w:r>
            <w:r>
              <w:rPr>
                <w:rFonts w:hint="eastAsia" w:ascii="仿宋" w:hAnsi="仿宋" w:eastAsia="仿宋" w:cs="宋体"/>
                <w:color w:val="auto"/>
                <w:kern w:val="0"/>
                <w:sz w:val="24"/>
                <w:szCs w:val="24"/>
                <w:highlight w:val="none"/>
                <w:lang w:eastAsia="zh-CN"/>
              </w:rPr>
              <w:t>本项最高</w:t>
            </w:r>
            <w:r>
              <w:rPr>
                <w:rFonts w:hint="eastAsia" w:ascii="仿宋" w:hAnsi="仿宋" w:eastAsia="仿宋" w:cs="宋体"/>
                <w:color w:val="auto"/>
                <w:kern w:val="0"/>
                <w:sz w:val="24"/>
                <w:szCs w:val="24"/>
                <w:highlight w:val="none"/>
                <w:lang w:val="en-US" w:eastAsia="zh-CN"/>
              </w:rPr>
              <w:t>4分。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项目负责人曾担任过类似信息化项目负责人的得2分。</w:t>
            </w:r>
          </w:p>
          <w:p>
            <w:pPr>
              <w:widowControl/>
              <w:jc w:val="left"/>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（提供证书、合同协议书或委托书和业主证明材料的复印件或扫描件，以及投标人为其缴纳的近3个月社保证明材料加盖投标单位公章）</w:t>
            </w:r>
            <w:r>
              <w:rPr>
                <w:rFonts w:hint="eastAsia" w:ascii="仿宋" w:hAnsi="仿宋" w:eastAsia="仿宋" w:cs="宋体"/>
                <w:color w:val="auto"/>
                <w:kern w:val="0"/>
                <w:sz w:val="24"/>
                <w:highlight w:val="none"/>
                <w:lang w:eastAsia="zh-CN"/>
              </w:rPr>
              <w:t>。</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w:t>
            </w:r>
          </w:p>
        </w:tc>
      </w:tr>
      <w:tr>
        <w:tblPrEx>
          <w:tblCellMar>
            <w:top w:w="0" w:type="dxa"/>
            <w:left w:w="108" w:type="dxa"/>
            <w:bottom w:w="0" w:type="dxa"/>
            <w:right w:w="108" w:type="dxa"/>
          </w:tblCellMar>
        </w:tblPrEx>
        <w:trPr>
          <w:trHeight w:val="113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c>
          <w:tcPr>
            <w:tcW w:w="12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项目组成员具有信息系统项目管理师（高级），每有一名得2分，最高得2分。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项目组成员具有软件设计师（中级），每有一名得1分，最高得1分。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项目组成员具有注册信息安全工程师（CISP)，每有一名得1分，最高得1分。</w:t>
            </w:r>
          </w:p>
          <w:p>
            <w:pPr>
              <w:widowControl/>
              <w:jc w:val="left"/>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（需提供证书的复印件或扫描件及投标人为其缴纳的近3个月社保证明材料加盖投标单位公章）</w:t>
            </w:r>
            <w:r>
              <w:rPr>
                <w:rFonts w:hint="eastAsia" w:ascii="仿宋" w:hAnsi="仿宋" w:eastAsia="仿宋" w:cs="宋体"/>
                <w:color w:val="auto"/>
                <w:kern w:val="0"/>
                <w:sz w:val="24"/>
                <w:highlight w:val="none"/>
                <w:lang w:eastAsia="zh-CN"/>
              </w:rPr>
              <w:t>。</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w:t>
            </w:r>
          </w:p>
        </w:tc>
      </w:tr>
      <w:tr>
        <w:tblPrEx>
          <w:tblCellMar>
            <w:top w:w="0" w:type="dxa"/>
            <w:left w:w="108" w:type="dxa"/>
            <w:bottom w:w="0" w:type="dxa"/>
            <w:right w:w="108" w:type="dxa"/>
          </w:tblCellMar>
        </w:tblPrEx>
        <w:trPr>
          <w:trHeight w:val="1134" w:hRule="atLeast"/>
          <w:jc w:val="center"/>
        </w:trPr>
        <w:tc>
          <w:tcPr>
            <w:tcW w:w="864"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w:t>
            </w:r>
          </w:p>
        </w:tc>
        <w:tc>
          <w:tcPr>
            <w:tcW w:w="1220" w:type="dxa"/>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技术服务方案评价</w:t>
            </w: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根据投标单位对</w:t>
            </w:r>
            <w:r>
              <w:rPr>
                <w:rFonts w:hint="eastAsia" w:ascii="仿宋" w:hAnsi="仿宋" w:eastAsia="仿宋" w:cs="宋体"/>
                <w:color w:val="auto"/>
                <w:kern w:val="0"/>
                <w:sz w:val="24"/>
                <w:highlight w:val="none"/>
                <w:lang w:eastAsia="zh-CN"/>
              </w:rPr>
              <w:t>绍兴市综合交通运行监测中心</w:t>
            </w:r>
            <w:r>
              <w:rPr>
                <w:rFonts w:hint="eastAsia" w:ascii="仿宋" w:hAnsi="仿宋" w:eastAsia="仿宋" w:cs="宋体"/>
                <w:color w:val="auto"/>
                <w:kern w:val="0"/>
                <w:sz w:val="24"/>
                <w:highlight w:val="none"/>
              </w:rPr>
              <w:t>城市大脑数字交通项目的建设现状了解程度（包括数据接入共享情况、实现方式等），由评标专家进行横向对比打分，优秀8.4-10分，良好6.7-8.3分，一般5-6.6分，未提供不得分。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根据投标方案中数据迁移到信创环境实现方案描述的详细程度，由评标专家进行横向对比打分，优秀8.4-10分，良好6.7-8.3分，一般5-6.6分，未提供不得分。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87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质量保证措施、进度保证措施、安全保证措施（如有），优秀8.4-10分，良好6.7-8.3分，一般5-6.6分，未提供不得分。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r>
        <w:tblPrEx>
          <w:tblCellMar>
            <w:top w:w="0" w:type="dxa"/>
            <w:left w:w="108" w:type="dxa"/>
            <w:bottom w:w="0" w:type="dxa"/>
            <w:right w:w="108" w:type="dxa"/>
          </w:tblCellMar>
        </w:tblPrEx>
        <w:trPr>
          <w:trHeight w:val="87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工作量及计划安排，优秀8.4-10分，良好6.7-8.3分，一般5-6.6分，未提供不得分。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lang w:val="en-US" w:eastAsia="zh-CN"/>
              </w:rPr>
              <w:t>10</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系统演示：总体时间不超过15分钟，由投标人自行录制视频，并通过U盘进行提交。投标人可选用在用案例系统、demo、PPT等进行演示，在用案例系统演示最多得1</w:t>
            </w:r>
            <w:r>
              <w:rPr>
                <w:rFonts w:hint="eastAsia" w:ascii="仿宋" w:hAnsi="仿宋" w:eastAsia="仿宋" w:cs="宋体"/>
                <w:b/>
                <w:bCs/>
                <w:color w:val="auto"/>
                <w:kern w:val="0"/>
                <w:sz w:val="24"/>
                <w:highlight w:val="none"/>
                <w:lang w:val="en-US" w:eastAsia="zh-CN"/>
              </w:rPr>
              <w:t>6</w:t>
            </w:r>
            <w:r>
              <w:rPr>
                <w:rFonts w:hint="eastAsia" w:ascii="仿宋" w:hAnsi="仿宋" w:eastAsia="仿宋" w:cs="宋体"/>
                <w:b/>
                <w:bCs/>
                <w:color w:val="auto"/>
                <w:kern w:val="0"/>
                <w:sz w:val="24"/>
                <w:highlight w:val="none"/>
              </w:rPr>
              <w:t>分，demo演示或ppt演示最多得6分，无演示不得分。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城市大脑数字交通平台演示：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1）数据迁移演示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演示成功将MySQL数据库数据交换到达梦数据库的完整过程，要求交换速度不低于5000条/秒，交换数据不少于10万条；（0-</w:t>
            </w:r>
            <w:r>
              <w:rPr>
                <w:rFonts w:hint="eastAsia" w:ascii="仿宋" w:hAnsi="仿宋" w:eastAsia="仿宋" w:cs="宋体"/>
                <w:color w:val="auto"/>
                <w:kern w:val="0"/>
                <w:sz w:val="24"/>
                <w:highlight w:val="none"/>
                <w:lang w:val="en-US" w:eastAsia="zh-CN"/>
              </w:rPr>
              <w:t>2</w:t>
            </w:r>
            <w:r>
              <w:rPr>
                <w:rFonts w:hint="eastAsia" w:ascii="仿宋" w:hAnsi="仿宋" w:eastAsia="仿宋" w:cs="宋体"/>
                <w:color w:val="auto"/>
                <w:kern w:val="0"/>
                <w:sz w:val="24"/>
                <w:highlight w:val="none"/>
              </w:rPr>
              <w:t>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2）软件系统演示</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1、流程处理，在国产操作系统中展示水上卡口的核查任务处理，数据存储保存至达梦国产信创数据库；（0-1分）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2、实时预警：在国产操作系统上展示预警车辆所在位置分布及车辆预警简要信息。可筛选查看不同预警场景下的预警车辆，并在地图上展示车辆位置。同时展示实时预警所有产生过的预警信息，展示车辆预警的基础情况，支持预警类型、时间等条件检索及筛选功能。查看预警信息详情；（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3、布控任务：在国产操作系统中展示对于预警车辆发起布控抓捕，选定执法队或执法人员在布控时间之前到达对应布控地点的任务形式，下发布控核查任务；（0-3分）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4、布控记录：在国产操作系统中展示列表展示所有布控任务信息，展示任务进展情况、核查状态、核查结果等信息，支持车牌号、核查情况、布控时间等信息检索及筛选，查看布控任务详情信息；（0-2分）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5、营运车辆电子围栏预警：在国产操作系统中展示通过地图划定绍兴市区域的电子围栏，根据车辆卫星定位数据，对进入区域内的营运车辆进行有效监管。包括以下两类预警：①车辆非法组客预警，客车在绍兴市高速出入口等重点关注区域附近超过正常通行情况下的滞留，同时与高速出入口卡口等抓拍车辆、时间属实时则发出告警信息。②对不该出现在本区域的车辆，产生预警信息，提醒执法人员在附近执法卡点进行重点检查；（0-3分）</w:t>
            </w:r>
          </w:p>
          <w:p>
            <w:pPr>
              <w:widowControl/>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6、名单管理：在国产操作系统中展示黑名单和白名单管理功能，包括名单查询、详情查看、导入、导出、删除。（0-2分）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1</w:t>
            </w:r>
            <w:r>
              <w:rPr>
                <w:rFonts w:hint="eastAsia" w:ascii="仿宋" w:hAnsi="仿宋" w:eastAsia="仿宋" w:cs="宋体"/>
                <w:color w:val="auto"/>
                <w:kern w:val="0"/>
                <w:sz w:val="24"/>
                <w:highlight w:val="none"/>
                <w:lang w:val="en-US" w:eastAsia="zh-CN"/>
              </w:rPr>
              <w:t>6</w:t>
            </w:r>
          </w:p>
        </w:tc>
      </w:tr>
      <w:tr>
        <w:tblPrEx>
          <w:tblCellMar>
            <w:top w:w="0" w:type="dxa"/>
            <w:left w:w="108" w:type="dxa"/>
            <w:bottom w:w="0" w:type="dxa"/>
            <w:right w:w="108" w:type="dxa"/>
          </w:tblCellMar>
        </w:tblPrEx>
        <w:trPr>
          <w:trHeight w:val="1134" w:hRule="atLeast"/>
          <w:jc w:val="center"/>
        </w:trPr>
        <w:tc>
          <w:tcPr>
            <w:tcW w:w="864" w:type="dxa"/>
            <w:vMerge w:val="continue"/>
            <w:tcBorders>
              <w:left w:val="single" w:color="auto" w:sz="4" w:space="0"/>
              <w:bottom w:val="single" w:color="auto" w:sz="4" w:space="0"/>
              <w:right w:val="single" w:color="auto" w:sz="4" w:space="0"/>
            </w:tcBorders>
          </w:tcPr>
          <w:p>
            <w:pPr>
              <w:widowControl/>
              <w:adjustRightInd w:val="0"/>
              <w:snapToGrid w:val="0"/>
              <w:spacing w:line="440" w:lineRule="exact"/>
              <w:jc w:val="center"/>
              <w:rPr>
                <w:rFonts w:ascii="仿宋" w:hAnsi="仿宋" w:eastAsia="仿宋" w:cs="仿宋"/>
                <w:color w:val="auto"/>
                <w:kern w:val="0"/>
                <w:sz w:val="24"/>
                <w:highlight w:val="none"/>
              </w:rPr>
            </w:pPr>
          </w:p>
        </w:tc>
        <w:tc>
          <w:tcPr>
            <w:tcW w:w="1220" w:type="dxa"/>
            <w:vMerge w:val="continue"/>
            <w:tcBorders>
              <w:left w:val="single" w:color="auto" w:sz="4" w:space="0"/>
              <w:bottom w:val="single" w:color="auto" w:sz="4" w:space="0"/>
              <w:right w:val="single" w:color="auto" w:sz="4" w:space="0"/>
            </w:tcBorders>
          </w:tcPr>
          <w:p>
            <w:pPr>
              <w:widowControl/>
              <w:adjustRightInd w:val="0"/>
              <w:snapToGrid w:val="0"/>
              <w:spacing w:line="440" w:lineRule="exact"/>
              <w:rPr>
                <w:rFonts w:ascii="仿宋" w:hAnsi="仿宋" w:eastAsia="仿宋" w:cs="仿宋"/>
                <w:color w:val="auto"/>
                <w:kern w:val="0"/>
                <w:sz w:val="24"/>
                <w:highlight w:val="none"/>
              </w:rPr>
            </w:pPr>
          </w:p>
        </w:tc>
        <w:tc>
          <w:tcPr>
            <w:tcW w:w="6162"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auto"/>
                <w:sz w:val="24"/>
                <w:highlight w:val="none"/>
              </w:rPr>
            </w:pPr>
            <w:r>
              <w:rPr>
                <w:rFonts w:hint="eastAsia" w:ascii="仿宋" w:hAnsi="仿宋" w:eastAsia="仿宋" w:cs="宋体"/>
                <w:color w:val="auto"/>
                <w:kern w:val="0"/>
                <w:sz w:val="24"/>
                <w:highlight w:val="none"/>
              </w:rPr>
              <w:t>后续服务安排、培训计划（如有）和服务保障能力，优秀8.4-10分，良好6.7-8.3分，一般5-6.6分，未提供不得分。</w:t>
            </w:r>
          </w:p>
        </w:tc>
        <w:tc>
          <w:tcPr>
            <w:tcW w:w="86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10</w:t>
            </w:r>
          </w:p>
        </w:tc>
      </w:tr>
    </w:tbl>
    <w:p>
      <w:pPr>
        <w:rPr>
          <w:rFonts w:ascii="仿宋_GB2312" w:hAnsi="仿宋_GB2312" w:eastAsia="仿宋_GB2312" w:cs="仿宋_GB2312"/>
          <w:color w:val="auto"/>
          <w:highlight w:val="none"/>
        </w:rPr>
      </w:pP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注：1、本项目招标文件内对开标现场原件核验不作要求，招标人有权在标后对中标候选人进行原件核验，投标人对所提供的全部资料的真实性承担法律责任。</w:t>
      </w:r>
    </w:p>
    <w:p>
      <w:pPr>
        <w:spacing w:line="276"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2、所有的证书及检测报告必须在有效期内，不在有效期内的不得分。</w:t>
      </w:r>
    </w:p>
    <w:p>
      <w:pPr>
        <w:spacing w:line="440" w:lineRule="exact"/>
        <w:ind w:firstLine="241" w:firstLineChars="100"/>
        <w:rPr>
          <w:rFonts w:ascii="仿宋_GB2312" w:hAnsi="仿宋_GB2312" w:eastAsia="仿宋_GB2312" w:cs="仿宋_GB2312"/>
          <w:b/>
          <w:bCs/>
          <w:iCs/>
          <w:color w:val="auto"/>
          <w:sz w:val="24"/>
          <w:highlight w:val="none"/>
        </w:rPr>
      </w:pPr>
      <w:r>
        <w:rPr>
          <w:rFonts w:hint="eastAsia" w:ascii="仿宋_GB2312" w:hAnsi="仿宋_GB2312" w:eastAsia="仿宋_GB2312" w:cs="仿宋_GB2312"/>
          <w:b/>
          <w:bCs/>
          <w:iCs/>
          <w:color w:val="auto"/>
          <w:sz w:val="24"/>
          <w:highlight w:val="none"/>
        </w:rPr>
        <w:t>2.2价格分（20分）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2.2.1评标基准价：即满足招标文件要求且投标价格最低的投标报价为评标基准价，其价格分为满分。</w:t>
      </w:r>
    </w:p>
    <w:p>
      <w:pPr>
        <w:spacing w:line="440" w:lineRule="exact"/>
        <w:ind w:firstLine="240" w:firstLineChars="100"/>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Cs/>
          <w:iCs/>
          <w:color w:val="auto"/>
          <w:sz w:val="24"/>
          <w:highlight w:val="none"/>
        </w:rPr>
      </w:pPr>
      <w:r>
        <w:rPr>
          <w:rFonts w:hint="eastAsia" w:ascii="仿宋_GB2312" w:hAnsi="仿宋_GB2312" w:eastAsia="仿宋_GB2312" w:cs="仿宋_GB2312"/>
          <w:bCs/>
          <w:iCs/>
          <w:color w:val="auto"/>
          <w:sz w:val="24"/>
          <w:highlight w:val="none"/>
        </w:rPr>
        <w:t>即：投标报价得分=(评标基准价／投标报价)×20</w:t>
      </w:r>
    </w:p>
    <w:p>
      <w:pPr>
        <w:spacing w:line="360" w:lineRule="exact"/>
        <w:jc w:val="left"/>
        <w:rPr>
          <w:rFonts w:ascii="仿宋" w:hAnsi="仿宋" w:eastAsia="仿宋"/>
          <w:color w:val="auto"/>
          <w:sz w:val="24"/>
          <w:highlight w:val="none"/>
        </w:rPr>
      </w:pPr>
    </w:p>
    <w:p>
      <w:pPr>
        <w:spacing w:line="360" w:lineRule="exact"/>
        <w:jc w:val="left"/>
        <w:rPr>
          <w:color w:val="auto"/>
          <w:sz w:val="24"/>
          <w:highlight w:val="none"/>
        </w:rPr>
      </w:pPr>
      <w:r>
        <w:rPr>
          <w:rFonts w:hint="eastAsia" w:ascii="仿宋" w:hAnsi="仿宋" w:eastAsia="仿宋"/>
          <w:color w:val="auto"/>
          <w:sz w:val="24"/>
          <w:highlight w:val="none"/>
        </w:rPr>
        <w:t xml:space="preserve"> </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Style w:val="25"/>
        <w:spacing w:line="800" w:lineRule="atLeast"/>
        <w:ind w:left="0" w:leftChars="0"/>
        <w:rPr>
          <w:rFonts w:ascii="仿宋_GB2312" w:hAnsi="宋体" w:eastAsia="仿宋_GB2312"/>
          <w:b/>
          <w:color w:val="auto"/>
          <w:sz w:val="36"/>
          <w:szCs w:val="36"/>
          <w:highlight w:val="none"/>
        </w:rPr>
      </w:pPr>
    </w:p>
    <w:p>
      <w:pPr>
        <w:pStyle w:val="25"/>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lang w:eastAsia="zh-CN"/>
        </w:rPr>
        <w:t>绍兴市城市大脑数字交通信创升级改造建设项目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4"/>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60" w:lineRule="auto"/>
        <w:jc w:val="center"/>
        <w:rPr>
          <w:rFonts w:ascii="仿宋_GB2312" w:hAnsi="仿宋" w:eastAsia="仿宋_GB2312" w:cs="仿宋"/>
          <w:color w:val="auto"/>
          <w:sz w:val="24"/>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5"/>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534" w:firstLineChars="11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101"/>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绍兴市综合交通运行监测中心</w:t>
      </w:r>
      <w:r>
        <w:rPr>
          <w:rFonts w:hint="eastAsia" w:ascii="仿宋_GB2312" w:hAnsi="仿宋" w:eastAsia="仿宋_GB2312" w:cs="仿宋"/>
          <w:color w:val="auto"/>
          <w:szCs w:val="24"/>
          <w:highlight w:val="none"/>
          <w:u w:val="single"/>
        </w:rPr>
        <w:t>、浙江华诚工程管理有限公司</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101"/>
        <w:spacing w:after="120" w:line="336" w:lineRule="auto"/>
        <w:ind w:firstLine="480"/>
        <w:rPr>
          <w:rFonts w:ascii="仿宋_GB2312" w:hAnsi="仿宋" w:eastAsia="仿宋_GB2312" w:cs="仿宋"/>
          <w:color w:val="auto"/>
          <w:szCs w:val="24"/>
          <w:highlight w:val="none"/>
        </w:rPr>
      </w:pPr>
    </w:p>
    <w:p>
      <w:pPr>
        <w:pStyle w:val="101"/>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绍兴市综合交通运行监测中心</w:t>
      </w:r>
      <w:r>
        <w:rPr>
          <w:rFonts w:hint="eastAsia" w:ascii="仿宋_GB2312" w:hAnsi="仿宋" w:eastAsia="仿宋_GB2312" w:cs="仿宋"/>
          <w:color w:val="auto"/>
          <w:sz w:val="24"/>
          <w:highlight w:val="none"/>
          <w:u w:val="single"/>
        </w:rPr>
        <w:t>、浙江华诚工程管理有限公司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绍兴市城市大脑数字交通信创升级改造建设项目</w:t>
      </w:r>
      <w:r>
        <w:rPr>
          <w:rFonts w:hint="eastAsia" w:ascii="仿宋_GB2312" w:hAnsi="仿宋" w:eastAsia="仿宋_GB2312" w:cs="仿宋"/>
          <w:color w:val="auto"/>
          <w:sz w:val="24"/>
          <w:highlight w:val="none"/>
          <w:u w:val="single"/>
        </w:rPr>
        <w:t>（招标编号: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绍兴市综合交通运行监测中心</w:t>
      </w:r>
      <w:r>
        <w:rPr>
          <w:rFonts w:hint="eastAsia" w:ascii="仿宋_GB2312" w:hAnsi="仿宋" w:eastAsia="仿宋_GB2312" w:cs="仿宋"/>
          <w:color w:val="auto"/>
          <w:sz w:val="24"/>
          <w:highlight w:val="none"/>
          <w:u w:val="single"/>
        </w:rPr>
        <w:t>、浙江华诚工程管理有限公司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绍兴市城市大脑数字交通信创升级改造建设项目</w:t>
      </w:r>
      <w:r>
        <w:rPr>
          <w:rFonts w:hint="eastAsia" w:ascii="仿宋_GB2312" w:hAnsi="仿宋" w:eastAsia="仿宋_GB2312" w:cs="仿宋"/>
          <w:color w:val="auto"/>
          <w:sz w:val="24"/>
          <w:highlight w:val="none"/>
          <w:u w:val="single"/>
        </w:rPr>
        <w:t>（招标编号: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6"/>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4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4"/>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4"/>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4"/>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4"/>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4"/>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4"/>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9"/>
        <w:rPr>
          <w:rFonts w:ascii="仿宋_GB2312" w:eastAsia="仿宋_GB2312"/>
          <w:color w:val="auto"/>
          <w:highlight w:val="none"/>
        </w:rPr>
        <w:sectPr>
          <w:footerReference r:id="rId8" w:type="first"/>
          <w:headerReference r:id="rId6" w:type="default"/>
          <w:footerReference r:id="rId7" w:type="default"/>
          <w:pgSz w:w="11906" w:h="16838"/>
          <w:pgMar w:top="1701" w:right="1474" w:bottom="1701"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绍兴市综合交通运行监测中心</w:t>
      </w:r>
      <w:r>
        <w:rPr>
          <w:rFonts w:hint="eastAsia" w:ascii="仿宋_GB2312" w:hAnsi="仿宋" w:eastAsia="仿宋_GB2312" w:cs="仿宋"/>
          <w:color w:val="auto"/>
          <w:sz w:val="24"/>
          <w:highlight w:val="none"/>
        </w:rPr>
        <w:t>、浙江华诚工程管理有限公司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按你方招标文件要求，我们，本投标文件签字方，谨此向你方发出要约如下：如你方接受本投标，我方承诺按照如下开标一览表（报价表）的价格完成绍兴市城市大脑数字交通信创升级改造建设项目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22"/>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color w:val="auto"/>
          <w:sz w:val="24"/>
          <w:highlight w:val="none"/>
        </w:rPr>
      </w:pPr>
      <w:bookmarkStart w:id="131" w:name="_Toc465665161"/>
      <w:r>
        <w:rPr>
          <w:rFonts w:hint="eastAsia" w:ascii="仿宋_GB2312" w:hAnsi="仿宋" w:eastAsia="仿宋_GB2312" w:cs="仿宋"/>
          <w:color w:val="auto"/>
          <w:sz w:val="32"/>
          <w:szCs w:val="32"/>
          <w:highlight w:val="none"/>
        </w:rPr>
        <w:t>二、中小企业声明函</w:t>
      </w:r>
      <w:r>
        <w:rPr>
          <w:rFonts w:hint="eastAsia" w:ascii="仿宋_GB2312" w:hAnsi="仿宋" w:eastAsia="仿宋_GB2312" w:cs="仿宋"/>
          <w:b/>
          <w:bCs/>
          <w:color w:val="auto"/>
          <w:sz w:val="32"/>
          <w:szCs w:val="32"/>
          <w:highlight w:val="none"/>
        </w:rPr>
        <w:t>（如果有）</w:t>
      </w:r>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4"/>
        <w:rPr>
          <w:rFonts w:hAnsi="仿宋" w:cs="仿宋"/>
          <w:b/>
          <w:color w:val="auto"/>
          <w:highlight w:val="none"/>
        </w:rPr>
      </w:pPr>
    </w:p>
    <w:p>
      <w:pPr>
        <w:pStyle w:val="319"/>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4"/>
        <w:rPr>
          <w:rFonts w:hAnsi="仿宋" w:cs="仿宋"/>
          <w:b/>
          <w:color w:val="auto"/>
          <w:highlight w:val="none"/>
        </w:rPr>
      </w:pPr>
    </w:p>
    <w:p>
      <w:pPr>
        <w:pStyle w:val="319"/>
        <w:rPr>
          <w:rFonts w:ascii="仿宋_GB2312" w:eastAsia="仿宋_GB2312"/>
          <w:color w:val="auto"/>
          <w:highlight w:val="none"/>
        </w:rPr>
      </w:pPr>
    </w:p>
    <w:p>
      <w:pPr>
        <w:pStyle w:val="319"/>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r>
        <w:rPr>
          <w:rFonts w:hint="eastAsia" w:ascii="仿宋_GB2312" w:hAnsi="仿宋" w:cs="仿宋"/>
          <w:color w:val="auto"/>
          <w:highlight w:val="none"/>
        </w:rPr>
        <w:t>附件</w:t>
      </w:r>
      <w:bookmarkEnd w:id="13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4"/>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13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13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13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13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4"/>
        <w:rPr>
          <w:rFonts w:hAnsi="仿宋" w:cs="仿宋"/>
          <w:b/>
          <w:color w:val="auto"/>
          <w:spacing w:val="6"/>
          <w:sz w:val="32"/>
          <w:szCs w:val="32"/>
          <w:highlight w:val="none"/>
        </w:rPr>
      </w:pPr>
    </w:p>
    <w:p>
      <w:pPr>
        <w:pStyle w:val="319"/>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4"/>
        <w:rPr>
          <w:rFonts w:hAnsi="仿宋" w:cs="仿宋"/>
          <w:b/>
          <w:color w:val="auto"/>
          <w:spacing w:val="6"/>
          <w:sz w:val="32"/>
          <w:szCs w:val="32"/>
          <w:highlight w:val="none"/>
        </w:rPr>
      </w:pPr>
    </w:p>
    <w:p>
      <w:pPr>
        <w:pStyle w:val="319"/>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4" w:name="OLE_LINK13"/>
      <w:bookmarkStart w:id="135"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134"/>
    <w:bookmarkEnd w:id="13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w:t>
      </w:r>
      <w:r>
        <w:rPr>
          <w:rFonts w:hint="eastAsia" w:ascii="仿宋_GB2312" w:hAnsi="仿宋" w:eastAsia="仿宋_GB2312" w:cs="仿宋"/>
          <w:b/>
          <w:color w:val="auto"/>
          <w:sz w:val="32"/>
          <w:szCs w:val="32"/>
          <w:highlight w:val="none"/>
          <w:lang w:val="en-US" w:eastAsia="zh-CN"/>
        </w:rPr>
        <w:t>服务</w:t>
      </w:r>
      <w:bookmarkStart w:id="136" w:name="_GoBack"/>
      <w:bookmarkEnd w:id="136"/>
      <w:r>
        <w:rPr>
          <w:rFonts w:hint="eastAsia" w:ascii="仿宋_GB2312" w:hAnsi="仿宋" w:eastAsia="仿宋_GB2312" w:cs="仿宋"/>
          <w:b/>
          <w:color w:val="auto"/>
          <w:sz w:val="32"/>
          <w:szCs w:val="32"/>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Yzc5MjM1ZTcwNjViNzU2MTQ4ZDg1ZDFhYTA2M2U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1B52"/>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448C"/>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3C"/>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3B6"/>
    <w:rsid w:val="008B259E"/>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37261"/>
    <w:rsid w:val="00C408A4"/>
    <w:rsid w:val="00C4126C"/>
    <w:rsid w:val="00C42C0C"/>
    <w:rsid w:val="00C42C40"/>
    <w:rsid w:val="00C45D96"/>
    <w:rsid w:val="00C51F84"/>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49D8"/>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4646F5"/>
    <w:rsid w:val="0381349D"/>
    <w:rsid w:val="05625D32"/>
    <w:rsid w:val="072A5BE0"/>
    <w:rsid w:val="07500B52"/>
    <w:rsid w:val="0E2459DD"/>
    <w:rsid w:val="0FF0442A"/>
    <w:rsid w:val="12A15B09"/>
    <w:rsid w:val="12DB0BB8"/>
    <w:rsid w:val="13202894"/>
    <w:rsid w:val="14A74173"/>
    <w:rsid w:val="1586677A"/>
    <w:rsid w:val="166C0651"/>
    <w:rsid w:val="175B6528"/>
    <w:rsid w:val="18D413E4"/>
    <w:rsid w:val="194A001A"/>
    <w:rsid w:val="196B62E3"/>
    <w:rsid w:val="1BB038FA"/>
    <w:rsid w:val="1BEF04E9"/>
    <w:rsid w:val="1E297885"/>
    <w:rsid w:val="1EA8187B"/>
    <w:rsid w:val="1FEB16DB"/>
    <w:rsid w:val="20673947"/>
    <w:rsid w:val="216A31AD"/>
    <w:rsid w:val="23436E50"/>
    <w:rsid w:val="23D02B29"/>
    <w:rsid w:val="23D079E7"/>
    <w:rsid w:val="25194117"/>
    <w:rsid w:val="264115B7"/>
    <w:rsid w:val="26D93DA6"/>
    <w:rsid w:val="27C34368"/>
    <w:rsid w:val="2815700C"/>
    <w:rsid w:val="29221BE8"/>
    <w:rsid w:val="2AA94EA9"/>
    <w:rsid w:val="2B4C7522"/>
    <w:rsid w:val="2BE617CC"/>
    <w:rsid w:val="2CA945A8"/>
    <w:rsid w:val="2CAE5CC8"/>
    <w:rsid w:val="2CE850D0"/>
    <w:rsid w:val="2EBC20B2"/>
    <w:rsid w:val="2F4F0632"/>
    <w:rsid w:val="30124787"/>
    <w:rsid w:val="30B360F4"/>
    <w:rsid w:val="317C672F"/>
    <w:rsid w:val="317F45BE"/>
    <w:rsid w:val="33145890"/>
    <w:rsid w:val="33755046"/>
    <w:rsid w:val="33A75022"/>
    <w:rsid w:val="342358B1"/>
    <w:rsid w:val="34396036"/>
    <w:rsid w:val="39B66B89"/>
    <w:rsid w:val="3AA363AF"/>
    <w:rsid w:val="3AD21334"/>
    <w:rsid w:val="3BE92403"/>
    <w:rsid w:val="3D175D5B"/>
    <w:rsid w:val="3D7D2C62"/>
    <w:rsid w:val="3DE82D0D"/>
    <w:rsid w:val="3FE30F81"/>
    <w:rsid w:val="400E1FE1"/>
    <w:rsid w:val="41395FB1"/>
    <w:rsid w:val="426B2224"/>
    <w:rsid w:val="4282762B"/>
    <w:rsid w:val="42EF70E9"/>
    <w:rsid w:val="434631A8"/>
    <w:rsid w:val="43F81E4D"/>
    <w:rsid w:val="44167442"/>
    <w:rsid w:val="44A56A8B"/>
    <w:rsid w:val="44C33C6E"/>
    <w:rsid w:val="46C3245C"/>
    <w:rsid w:val="47121716"/>
    <w:rsid w:val="47E63F6F"/>
    <w:rsid w:val="48002F3B"/>
    <w:rsid w:val="494B4088"/>
    <w:rsid w:val="494F034F"/>
    <w:rsid w:val="4A17781B"/>
    <w:rsid w:val="4AEC212D"/>
    <w:rsid w:val="4B9304A5"/>
    <w:rsid w:val="4BBF7AB0"/>
    <w:rsid w:val="4BD8085A"/>
    <w:rsid w:val="4C613EDC"/>
    <w:rsid w:val="4C9C083E"/>
    <w:rsid w:val="4CDB14BA"/>
    <w:rsid w:val="4F034732"/>
    <w:rsid w:val="51482C1F"/>
    <w:rsid w:val="527F273C"/>
    <w:rsid w:val="52DC4E82"/>
    <w:rsid w:val="536B37E7"/>
    <w:rsid w:val="541608B3"/>
    <w:rsid w:val="554752F7"/>
    <w:rsid w:val="556F4EF0"/>
    <w:rsid w:val="572F7B62"/>
    <w:rsid w:val="5A424193"/>
    <w:rsid w:val="5B0B233F"/>
    <w:rsid w:val="5B806C8F"/>
    <w:rsid w:val="5B8C0FFC"/>
    <w:rsid w:val="5DA909FF"/>
    <w:rsid w:val="616E2598"/>
    <w:rsid w:val="61F913CD"/>
    <w:rsid w:val="62242812"/>
    <w:rsid w:val="62343D1D"/>
    <w:rsid w:val="640D40E8"/>
    <w:rsid w:val="649E1A3E"/>
    <w:rsid w:val="64D95BE5"/>
    <w:rsid w:val="661716C9"/>
    <w:rsid w:val="66CD7175"/>
    <w:rsid w:val="6A58767F"/>
    <w:rsid w:val="6AD62431"/>
    <w:rsid w:val="6BEB120D"/>
    <w:rsid w:val="6D561607"/>
    <w:rsid w:val="6E1C3288"/>
    <w:rsid w:val="6EAD1708"/>
    <w:rsid w:val="6EDB63E4"/>
    <w:rsid w:val="6EF70F71"/>
    <w:rsid w:val="70102148"/>
    <w:rsid w:val="71630796"/>
    <w:rsid w:val="72783EAE"/>
    <w:rsid w:val="72B512E8"/>
    <w:rsid w:val="72E87C49"/>
    <w:rsid w:val="7372081D"/>
    <w:rsid w:val="73BC5E5C"/>
    <w:rsid w:val="73DA3E74"/>
    <w:rsid w:val="79940557"/>
    <w:rsid w:val="79997DD2"/>
    <w:rsid w:val="79FA6E68"/>
    <w:rsid w:val="7BB83858"/>
    <w:rsid w:val="7C815C29"/>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4"/>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1041"/>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90"/>
    <w:qFormat/>
    <w:uiPriority w:val="0"/>
    <w:pPr>
      <w:keepNext/>
      <w:widowControl/>
      <w:numPr>
        <w:ilvl w:val="0"/>
        <w:numId w:val="4"/>
      </w:numPr>
      <w:jc w:val="left"/>
      <w:outlineLvl w:val="4"/>
    </w:pPr>
    <w:rPr>
      <w:kern w:val="0"/>
      <w:sz w:val="24"/>
      <w:szCs w:val="20"/>
    </w:rPr>
  </w:style>
  <w:style w:type="paragraph" w:styleId="8">
    <w:name w:val="heading 6"/>
    <w:basedOn w:val="1"/>
    <w:next w:val="1"/>
    <w:link w:val="91"/>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85"/>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2"/>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1"/>
    <w:qFormat/>
    <w:uiPriority w:val="0"/>
    <w:pPr>
      <w:shd w:val="clear" w:color="auto" w:fill="000080"/>
    </w:pPr>
  </w:style>
  <w:style w:type="paragraph" w:styleId="19">
    <w:name w:val="annotation text"/>
    <w:basedOn w:val="1"/>
    <w:link w:val="103"/>
    <w:qFormat/>
    <w:uiPriority w:val="99"/>
    <w:pPr>
      <w:jc w:val="left"/>
    </w:pPr>
  </w:style>
  <w:style w:type="paragraph" w:styleId="20">
    <w:name w:val="Salutation"/>
    <w:basedOn w:val="1"/>
    <w:next w:val="1"/>
    <w:link w:val="320"/>
    <w:qFormat/>
    <w:uiPriority w:val="0"/>
    <w:pPr>
      <w:adjustRightInd w:val="0"/>
    </w:pPr>
    <w:rPr>
      <w:rFonts w:ascii="仿宋_GB2312" w:eastAsia="仿宋_GB2312"/>
      <w:sz w:val="28"/>
      <w:szCs w:val="20"/>
    </w:rPr>
  </w:style>
  <w:style w:type="paragraph" w:styleId="21">
    <w:name w:val="Body Text 3"/>
    <w:basedOn w:val="1"/>
    <w:link w:val="321"/>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6"/>
    <w:qFormat/>
    <w:uiPriority w:val="0"/>
    <w:pPr>
      <w:spacing w:line="360" w:lineRule="auto"/>
    </w:pPr>
    <w:rPr>
      <w:rFonts w:eastAsia="仿宋_GB2312"/>
      <w:sz w:val="28"/>
    </w:rPr>
  </w:style>
  <w:style w:type="paragraph" w:styleId="24">
    <w:name w:val="Body Text First Indent"/>
    <w:basedOn w:val="23"/>
    <w:next w:val="1"/>
    <w:link w:val="234"/>
    <w:qFormat/>
    <w:uiPriority w:val="0"/>
    <w:pPr>
      <w:spacing w:after="120" w:line="240" w:lineRule="auto"/>
      <w:ind w:firstLine="420" w:firstLineChars="100"/>
    </w:pPr>
    <w:rPr>
      <w:rFonts w:eastAsia="宋体"/>
      <w:sz w:val="21"/>
    </w:rPr>
  </w:style>
  <w:style w:type="paragraph" w:styleId="25">
    <w:name w:val="Body Text Indent"/>
    <w:basedOn w:val="1"/>
    <w:next w:val="1"/>
    <w:link w:val="97"/>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22"/>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1"/>
    <w:link w:val="95"/>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8"/>
    <w:qFormat/>
    <w:uiPriority w:val="0"/>
    <w:rPr>
      <w:rFonts w:ascii="楷体_GB2312" w:eastAsia="楷体_GB2312"/>
      <w:b/>
      <w:sz w:val="28"/>
      <w:szCs w:val="20"/>
    </w:rPr>
  </w:style>
  <w:style w:type="paragraph" w:styleId="37">
    <w:name w:val="Body Text Indent 2"/>
    <w:basedOn w:val="1"/>
    <w:link w:val="112"/>
    <w:qFormat/>
    <w:uiPriority w:val="0"/>
    <w:pPr>
      <w:spacing w:after="120" w:line="480" w:lineRule="auto"/>
      <w:ind w:left="420" w:leftChars="200"/>
    </w:pPr>
  </w:style>
  <w:style w:type="paragraph" w:styleId="38">
    <w:name w:val="endnote text"/>
    <w:basedOn w:val="1"/>
    <w:link w:val="323"/>
    <w:qFormat/>
    <w:uiPriority w:val="0"/>
    <w:pPr>
      <w:adjustRightInd w:val="0"/>
    </w:pPr>
    <w:rPr>
      <w:lang w:val="zh-CN"/>
    </w:rPr>
  </w:style>
  <w:style w:type="paragraph" w:styleId="39">
    <w:name w:val="Balloon Text"/>
    <w:basedOn w:val="1"/>
    <w:link w:val="230"/>
    <w:qFormat/>
    <w:uiPriority w:val="0"/>
    <w:rPr>
      <w:sz w:val="18"/>
      <w:szCs w:val="18"/>
    </w:rPr>
  </w:style>
  <w:style w:type="paragraph" w:styleId="40">
    <w:name w:val="footer"/>
    <w:basedOn w:val="1"/>
    <w:link w:val="100"/>
    <w:qFormat/>
    <w:uiPriority w:val="99"/>
    <w:pPr>
      <w:tabs>
        <w:tab w:val="center" w:pos="4153"/>
        <w:tab w:val="right" w:pos="8306"/>
      </w:tabs>
      <w:snapToGrid w:val="0"/>
      <w:jc w:val="left"/>
    </w:pPr>
    <w:rPr>
      <w:sz w:val="18"/>
      <w:szCs w:val="18"/>
    </w:rPr>
  </w:style>
  <w:style w:type="paragraph" w:styleId="41">
    <w:name w:val="header"/>
    <w:basedOn w:val="1"/>
    <w:link w:val="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4"/>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Subtitle"/>
    <w:link w:val="32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unhideWhenUsed/>
    <w:qFormat/>
    <w:uiPriority w:val="0"/>
    <w:pPr>
      <w:numPr>
        <w:ilvl w:val="0"/>
        <w:numId w:val="5"/>
      </w:numPr>
      <w:contextualSpacing/>
    </w:pPr>
  </w:style>
  <w:style w:type="paragraph" w:styleId="49">
    <w:name w:val="List"/>
    <w:basedOn w:val="1"/>
    <w:qFormat/>
    <w:uiPriority w:val="0"/>
    <w:pPr>
      <w:adjustRightInd w:val="0"/>
      <w:ind w:left="200" w:hanging="200" w:hangingChars="200"/>
    </w:pPr>
  </w:style>
  <w:style w:type="paragraph" w:styleId="50">
    <w:name w:val="footnote text"/>
    <w:basedOn w:val="6"/>
    <w:link w:val="326"/>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qFormat/>
    <w:uiPriority w:val="0"/>
    <w:pPr>
      <w:adjustRightInd w:val="0"/>
      <w:ind w:left="2100" w:leftChars="1000"/>
    </w:pPr>
  </w:style>
  <w:style w:type="paragraph" w:styleId="52">
    <w:name w:val="List 5"/>
    <w:basedOn w:val="1"/>
    <w:qFormat/>
    <w:uiPriority w:val="0"/>
    <w:pPr>
      <w:ind w:left="100" w:leftChars="800" w:hanging="200" w:hangingChars="200"/>
    </w:pPr>
  </w:style>
  <w:style w:type="paragraph" w:styleId="53">
    <w:name w:val="Body Text Indent 3"/>
    <w:basedOn w:val="1"/>
    <w:link w:val="231"/>
    <w:qFormat/>
    <w:uiPriority w:val="0"/>
    <w:pPr>
      <w:spacing w:after="120"/>
      <w:ind w:left="420" w:leftChars="200"/>
    </w:pPr>
    <w:rPr>
      <w:sz w:val="16"/>
      <w:szCs w:val="16"/>
    </w:rPr>
  </w:style>
  <w:style w:type="paragraph" w:styleId="54">
    <w:name w:val="toc 2"/>
    <w:basedOn w:val="1"/>
    <w:next w:val="1"/>
    <w:qFormat/>
    <w:uiPriority w:val="0"/>
    <w:pPr>
      <w:ind w:left="420" w:leftChars="200"/>
    </w:pPr>
  </w:style>
  <w:style w:type="paragraph" w:styleId="55">
    <w:name w:val="toc 9"/>
    <w:basedOn w:val="1"/>
    <w:next w:val="1"/>
    <w:qFormat/>
    <w:uiPriority w:val="0"/>
    <w:pPr>
      <w:adjustRightInd w:val="0"/>
      <w:ind w:left="3360" w:leftChars="1600"/>
    </w:pPr>
  </w:style>
  <w:style w:type="paragraph" w:styleId="56">
    <w:name w:val="Body Text 2"/>
    <w:basedOn w:val="1"/>
    <w:link w:val="104"/>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qFormat/>
    <w:uiPriority w:val="0"/>
    <w:pPr>
      <w:spacing w:after="120"/>
      <w:ind w:left="840" w:leftChars="400"/>
    </w:pPr>
  </w:style>
  <w:style w:type="paragraph" w:styleId="58">
    <w:name w:val="HTML Preformatted"/>
    <w:basedOn w:val="1"/>
    <w:link w:val="23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6"/>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3"/>
    <w:qFormat/>
    <w:uiPriority w:val="0"/>
    <w:pPr>
      <w:widowControl/>
      <w:spacing w:afterLines="50"/>
    </w:pPr>
    <w:rPr>
      <w:b/>
      <w:bCs/>
      <w:kern w:val="0"/>
      <w:sz w:val="24"/>
      <w:szCs w:val="20"/>
    </w:rPr>
  </w:style>
  <w:style w:type="paragraph" w:styleId="62">
    <w:name w:val="Body Text First Indent 2"/>
    <w:basedOn w:val="25"/>
    <w:next w:val="63"/>
    <w:link w:val="235"/>
    <w:qFormat/>
    <w:uiPriority w:val="0"/>
    <w:pPr>
      <w:ind w:firstLine="420" w:firstLineChars="200"/>
    </w:pPr>
  </w:style>
  <w:style w:type="paragraph" w:customStyle="1" w:styleId="63">
    <w:name w:val="xl53"/>
    <w:basedOn w:val="1"/>
    <w:next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4"/>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style>
  <w:style w:type="character" w:styleId="75">
    <w:name w:val="FollowedHyperlink"/>
    <w:qFormat/>
    <w:uiPriority w:val="99"/>
    <w:rPr>
      <w:color w:val="800080"/>
      <w:u w:val="single"/>
    </w:rPr>
  </w:style>
  <w:style w:type="character" w:styleId="76">
    <w:name w:val="Emphasis"/>
    <w:qFormat/>
    <w:uiPriority w:val="20"/>
    <w:rPr>
      <w:color w:val="CC0000"/>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color w:val="0000FF"/>
      <w:u w:val="singl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styleId="81">
    <w:name w:val="footnote reference"/>
    <w:basedOn w:val="71"/>
    <w:semiHidden/>
    <w:unhideWhenUsed/>
    <w:qFormat/>
    <w:uiPriority w:val="0"/>
    <w:rPr>
      <w:vertAlign w:val="superscript"/>
    </w:rPr>
  </w:style>
  <w:style w:type="character" w:customStyle="1" w:styleId="82">
    <w:name w:val="标题 3 字符"/>
    <w:qFormat/>
    <w:uiPriority w:val="9"/>
    <w:rPr>
      <w:b/>
      <w:bCs/>
      <w:kern w:val="2"/>
      <w:sz w:val="32"/>
      <w:szCs w:val="32"/>
    </w:rPr>
  </w:style>
  <w:style w:type="character" w:customStyle="1" w:styleId="83">
    <w:name w:val="标题 2 字符"/>
    <w:qFormat/>
    <w:uiPriority w:val="1"/>
    <w:rPr>
      <w:rFonts w:ascii="仿宋_GB2312" w:hAnsi="Times New Roman" w:eastAsia="仿宋_GB2312" w:cs="Times New Roman"/>
      <w:b/>
      <w:kern w:val="2"/>
      <w:sz w:val="24"/>
      <w:lang w:val="zh-CN"/>
    </w:rPr>
  </w:style>
  <w:style w:type="character" w:customStyle="1" w:styleId="84">
    <w:name w:val="标题 1 字符1"/>
    <w:link w:val="2"/>
    <w:qFormat/>
    <w:uiPriority w:val="9"/>
    <w:rPr>
      <w:rFonts w:eastAsia="仿宋_GB2312"/>
      <w:b/>
      <w:kern w:val="44"/>
      <w:sz w:val="44"/>
      <w:lang w:val="en-US" w:eastAsia="zh-CN" w:bidi="ar-SA"/>
    </w:rPr>
  </w:style>
  <w:style w:type="character" w:customStyle="1" w:styleId="85">
    <w:name w:val="正文缩进 字符2"/>
    <w:link w:val="6"/>
    <w:qFormat/>
    <w:uiPriority w:val="0"/>
    <w:rPr>
      <w:rFonts w:eastAsia="宋体"/>
      <w:kern w:val="2"/>
      <w:sz w:val="21"/>
      <w:szCs w:val="24"/>
      <w:lang w:val="en-US" w:eastAsia="zh-CN" w:bidi="ar-SA"/>
    </w:rPr>
  </w:style>
  <w:style w:type="paragraph" w:customStyle="1" w:styleId="86">
    <w:name w:val="_Style 15"/>
    <w:basedOn w:val="1"/>
    <w:qFormat/>
    <w:uiPriority w:val="0"/>
    <w:rPr>
      <w:rFonts w:ascii="Tahoma" w:hAnsi="Tahoma"/>
      <w:sz w:val="24"/>
      <w:szCs w:val="20"/>
    </w:rPr>
  </w:style>
  <w:style w:type="character" w:customStyle="1" w:styleId="87">
    <w:name w:val="标题 2 Char"/>
    <w:qFormat/>
    <w:uiPriority w:val="0"/>
    <w:rPr>
      <w:rFonts w:ascii="Arial" w:hAnsi="Arial" w:eastAsia="黑体"/>
      <w:b/>
      <w:kern w:val="2"/>
      <w:sz w:val="32"/>
      <w:lang w:val="en-US" w:eastAsia="zh-CN" w:bidi="ar-SA"/>
    </w:rPr>
  </w:style>
  <w:style w:type="character" w:customStyle="1" w:styleId="88">
    <w:name w:val="标题 3 字符1"/>
    <w:link w:val="4"/>
    <w:qFormat/>
    <w:uiPriority w:val="0"/>
    <w:rPr>
      <w:rFonts w:eastAsia="仿宋_GB2312"/>
      <w:b/>
      <w:kern w:val="2"/>
      <w:sz w:val="32"/>
      <w:lang w:val="en-US" w:eastAsia="zh-CN" w:bidi="ar-SA"/>
    </w:rPr>
  </w:style>
  <w:style w:type="character" w:customStyle="1" w:styleId="89">
    <w:name w:val="标题 4 字符1"/>
    <w:link w:val="5"/>
    <w:qFormat/>
    <w:uiPriority w:val="9"/>
    <w:rPr>
      <w:rFonts w:ascii="Arial" w:hAnsi="Arial" w:eastAsia="黑体"/>
      <w:b/>
      <w:kern w:val="2"/>
      <w:sz w:val="28"/>
      <w:lang w:val="en-US" w:eastAsia="zh-CN" w:bidi="ar-SA"/>
    </w:rPr>
  </w:style>
  <w:style w:type="character" w:customStyle="1" w:styleId="90">
    <w:name w:val="标题 5 字符"/>
    <w:link w:val="7"/>
    <w:qFormat/>
    <w:uiPriority w:val="0"/>
    <w:rPr>
      <w:rFonts w:eastAsia="宋体"/>
      <w:sz w:val="24"/>
      <w:lang w:val="en-US" w:eastAsia="zh-CN" w:bidi="ar-SA"/>
    </w:rPr>
  </w:style>
  <w:style w:type="character" w:customStyle="1" w:styleId="91">
    <w:name w:val="标题 6 字符"/>
    <w:link w:val="8"/>
    <w:qFormat/>
    <w:uiPriority w:val="0"/>
    <w:rPr>
      <w:rFonts w:ascii="宋体" w:hAnsi="Arial" w:eastAsia="宋体"/>
      <w:sz w:val="24"/>
      <w:lang w:val="en-US" w:eastAsia="zh-CN" w:bidi="ar-SA"/>
    </w:rPr>
  </w:style>
  <w:style w:type="character" w:customStyle="1" w:styleId="92">
    <w:name w:val="标题 7 字符"/>
    <w:link w:val="9"/>
    <w:qFormat/>
    <w:uiPriority w:val="0"/>
    <w:rPr>
      <w:rFonts w:ascii="宋体" w:hAnsi="Arial" w:eastAsia="宋体"/>
      <w:b/>
      <w:sz w:val="24"/>
      <w:lang w:val="en-US" w:eastAsia="zh-CN" w:bidi="ar-SA"/>
    </w:rPr>
  </w:style>
  <w:style w:type="character" w:customStyle="1" w:styleId="93">
    <w:name w:val="标题 8 字符"/>
    <w:link w:val="10"/>
    <w:qFormat/>
    <w:uiPriority w:val="0"/>
    <w:rPr>
      <w:rFonts w:ascii="Arial" w:hAnsi="Arial" w:eastAsia="黑体"/>
      <w:sz w:val="24"/>
      <w:lang w:val="en-US" w:eastAsia="zh-CN" w:bidi="ar-SA"/>
    </w:rPr>
  </w:style>
  <w:style w:type="character" w:customStyle="1" w:styleId="94">
    <w:name w:val="标题 9 字符"/>
    <w:link w:val="11"/>
    <w:qFormat/>
    <w:uiPriority w:val="0"/>
    <w:rPr>
      <w:rFonts w:ascii="Arial" w:hAnsi="Arial" w:eastAsia="黑体"/>
      <w:sz w:val="24"/>
      <w:lang w:val="en-US" w:eastAsia="zh-CN" w:bidi="ar-SA"/>
    </w:rPr>
  </w:style>
  <w:style w:type="character" w:customStyle="1" w:styleId="95">
    <w:name w:val="纯文本 字符1"/>
    <w:link w:val="33"/>
    <w:qFormat/>
    <w:uiPriority w:val="0"/>
    <w:rPr>
      <w:rFonts w:ascii="宋体" w:hAnsi="Courier New" w:eastAsia="宋体"/>
      <w:kern w:val="2"/>
      <w:sz w:val="21"/>
      <w:lang w:val="en-US" w:eastAsia="zh-CN" w:bidi="ar-SA"/>
    </w:rPr>
  </w:style>
  <w:style w:type="paragraph" w:customStyle="1" w:styleId="96">
    <w:name w:val="表正文"/>
    <w:basedOn w:val="1"/>
    <w:next w:val="33"/>
    <w:qFormat/>
    <w:uiPriority w:val="0"/>
    <w:rPr>
      <w:rFonts w:ascii="宋体" w:hAnsi="Courier New"/>
      <w:szCs w:val="20"/>
    </w:rPr>
  </w:style>
  <w:style w:type="character" w:customStyle="1" w:styleId="97">
    <w:name w:val="正文文本缩进 字符1"/>
    <w:link w:val="25"/>
    <w:qFormat/>
    <w:uiPriority w:val="0"/>
    <w:rPr>
      <w:rFonts w:eastAsia="宋体"/>
      <w:kern w:val="2"/>
      <w:sz w:val="21"/>
      <w:szCs w:val="24"/>
      <w:lang w:val="en-US" w:eastAsia="zh-CN" w:bidi="ar-SA"/>
    </w:rPr>
  </w:style>
  <w:style w:type="character" w:customStyle="1" w:styleId="98">
    <w:name w:val="日期 字符"/>
    <w:link w:val="36"/>
    <w:qFormat/>
    <w:uiPriority w:val="0"/>
    <w:rPr>
      <w:rFonts w:ascii="楷体_GB2312" w:eastAsia="楷体_GB2312"/>
      <w:b/>
      <w:kern w:val="2"/>
      <w:sz w:val="28"/>
      <w:lang w:val="en-US" w:eastAsia="zh-CN" w:bidi="ar-SA"/>
    </w:rPr>
  </w:style>
  <w:style w:type="character" w:customStyle="1" w:styleId="99">
    <w:name w:val="页眉 字符2"/>
    <w:link w:val="41"/>
    <w:qFormat/>
    <w:uiPriority w:val="0"/>
    <w:rPr>
      <w:rFonts w:eastAsia="宋体"/>
      <w:kern w:val="2"/>
      <w:sz w:val="18"/>
      <w:szCs w:val="18"/>
      <w:lang w:val="en-US" w:eastAsia="zh-CN" w:bidi="ar-SA"/>
    </w:rPr>
  </w:style>
  <w:style w:type="character" w:customStyle="1" w:styleId="100">
    <w:name w:val="页脚 字符2"/>
    <w:link w:val="40"/>
    <w:qFormat/>
    <w:locked/>
    <w:uiPriority w:val="0"/>
    <w:rPr>
      <w:rFonts w:eastAsia="宋体"/>
      <w:kern w:val="2"/>
      <w:sz w:val="18"/>
      <w:szCs w:val="18"/>
      <w:lang w:val="en-US" w:eastAsia="zh-CN" w:bidi="ar-SA"/>
    </w:rPr>
  </w:style>
  <w:style w:type="paragraph" w:customStyle="1" w:styleId="101">
    <w:name w:val="正文段"/>
    <w:basedOn w:val="1"/>
    <w:link w:val="102"/>
    <w:qFormat/>
    <w:uiPriority w:val="0"/>
    <w:pPr>
      <w:widowControl/>
      <w:snapToGrid w:val="0"/>
      <w:spacing w:afterLines="50"/>
      <w:ind w:firstLine="200" w:firstLineChars="200"/>
    </w:pPr>
    <w:rPr>
      <w:kern w:val="0"/>
      <w:sz w:val="24"/>
      <w:szCs w:val="20"/>
    </w:rPr>
  </w:style>
  <w:style w:type="character" w:customStyle="1" w:styleId="102">
    <w:name w:val="正文段 Char"/>
    <w:link w:val="101"/>
    <w:qFormat/>
    <w:uiPriority w:val="0"/>
    <w:rPr>
      <w:rFonts w:eastAsia="宋体"/>
      <w:sz w:val="24"/>
      <w:lang w:val="en-US" w:eastAsia="zh-CN" w:bidi="ar-SA"/>
    </w:rPr>
  </w:style>
  <w:style w:type="character" w:customStyle="1" w:styleId="103">
    <w:name w:val="批注文字 字符1"/>
    <w:link w:val="19"/>
    <w:qFormat/>
    <w:uiPriority w:val="0"/>
    <w:rPr>
      <w:rFonts w:eastAsia="宋体"/>
      <w:kern w:val="2"/>
      <w:sz w:val="21"/>
      <w:szCs w:val="24"/>
      <w:lang w:val="en-US" w:eastAsia="zh-CN" w:bidi="ar-SA"/>
    </w:rPr>
  </w:style>
  <w:style w:type="character" w:customStyle="1" w:styleId="104">
    <w:name w:val="正文文本 2 字符1"/>
    <w:link w:val="56"/>
    <w:qFormat/>
    <w:uiPriority w:val="0"/>
    <w:rPr>
      <w:rFonts w:ascii="隶书" w:eastAsia="隶书"/>
      <w:bCs/>
      <w:sz w:val="72"/>
      <w:szCs w:val="84"/>
      <w:lang w:val="en-US" w:eastAsia="zh-CN" w:bidi="ar-SA"/>
    </w:rPr>
  </w:style>
  <w:style w:type="paragraph" w:customStyle="1" w:styleId="105">
    <w:name w:val="Char"/>
    <w:basedOn w:val="1"/>
    <w:qFormat/>
    <w:uiPriority w:val="0"/>
    <w:rPr>
      <w:rFonts w:ascii="仿宋_GB2312" w:eastAsia="仿宋_GB2312"/>
      <w:b/>
      <w:sz w:val="32"/>
      <w:szCs w:val="32"/>
    </w:rPr>
  </w:style>
  <w:style w:type="paragraph" w:customStyle="1" w:styleId="106">
    <w:name w:val="Table Text"/>
    <w:link w:val="107"/>
    <w:qFormat/>
    <w:uiPriority w:val="0"/>
    <w:pPr>
      <w:snapToGrid w:val="0"/>
      <w:spacing w:before="80" w:after="80"/>
    </w:pPr>
    <w:rPr>
      <w:rFonts w:ascii="Arial" w:hAnsi="Arial" w:eastAsia="宋体" w:cs="Times New Roman"/>
      <w:sz w:val="18"/>
      <w:lang w:val="en-US" w:eastAsia="zh-CN" w:bidi="ar-SA"/>
    </w:rPr>
  </w:style>
  <w:style w:type="character" w:customStyle="1" w:styleId="107">
    <w:name w:val="Table Text Char1"/>
    <w:link w:val="106"/>
    <w:qFormat/>
    <w:uiPriority w:val="0"/>
    <w:rPr>
      <w:rFonts w:ascii="Arial" w:hAnsi="Arial"/>
      <w:sz w:val="18"/>
      <w:lang w:val="en-US" w:eastAsia="zh-CN" w:bidi="ar-SA"/>
    </w:rPr>
  </w:style>
  <w:style w:type="character" w:customStyle="1" w:styleId="108">
    <w:name w:val="正文（缩进2汉字） Char"/>
    <w:link w:val="109"/>
    <w:qFormat/>
    <w:uiPriority w:val="0"/>
    <w:rPr>
      <w:rFonts w:ascii="宋体"/>
      <w:kern w:val="2"/>
      <w:sz w:val="21"/>
      <w:lang w:bidi="ar-SA"/>
    </w:rPr>
  </w:style>
  <w:style w:type="paragraph" w:customStyle="1" w:styleId="109">
    <w:name w:val="正文（缩进2汉字）"/>
    <w:basedOn w:val="1"/>
    <w:link w:val="10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0">
    <w:name w:val="Char111"/>
    <w:basedOn w:val="1"/>
    <w:qFormat/>
    <w:uiPriority w:val="0"/>
    <w:pPr>
      <w:tabs>
        <w:tab w:val="left" w:pos="432"/>
      </w:tabs>
      <w:spacing w:beforeLines="50" w:afterLines="50"/>
      <w:ind w:left="432" w:hanging="432"/>
      <w:jc w:val="center"/>
    </w:pPr>
    <w:rPr>
      <w:sz w:val="24"/>
    </w:rPr>
  </w:style>
  <w:style w:type="paragraph" w:customStyle="1" w:styleId="111">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12">
    <w:name w:val="正文文本缩进 2 字符"/>
    <w:link w:val="37"/>
    <w:qFormat/>
    <w:locked/>
    <w:uiPriority w:val="99"/>
    <w:rPr>
      <w:rFonts w:eastAsia="宋体"/>
      <w:kern w:val="2"/>
      <w:sz w:val="21"/>
      <w:szCs w:val="24"/>
      <w:lang w:val="en-US" w:eastAsia="zh-CN" w:bidi="ar-SA"/>
    </w:rPr>
  </w:style>
  <w:style w:type="paragraph" w:customStyle="1" w:styleId="113">
    <w:name w:val="缺省文本"/>
    <w:basedOn w:val="1"/>
    <w:qFormat/>
    <w:uiPriority w:val="0"/>
    <w:pPr>
      <w:autoSpaceDE w:val="0"/>
      <w:autoSpaceDN w:val="0"/>
      <w:adjustRightInd w:val="0"/>
      <w:jc w:val="left"/>
    </w:pPr>
    <w:rPr>
      <w:kern w:val="0"/>
      <w:sz w:val="24"/>
    </w:rPr>
  </w:style>
  <w:style w:type="paragraph" w:customStyle="1" w:styleId="114">
    <w:name w:val="WW-正文文字缩进 2"/>
    <w:basedOn w:val="1"/>
    <w:qFormat/>
    <w:uiPriority w:val="0"/>
    <w:pPr>
      <w:suppressAutoHyphens/>
      <w:ind w:firstLine="420"/>
    </w:pPr>
    <w:rPr>
      <w:kern w:val="1"/>
      <w:szCs w:val="20"/>
    </w:rPr>
  </w:style>
  <w:style w:type="paragraph" w:customStyle="1" w:styleId="115">
    <w:name w:val="默认段落字体 Para Char Char Char Char Char Char Char Char Char1 Char Char Char Char"/>
    <w:basedOn w:val="1"/>
    <w:qFormat/>
    <w:uiPriority w:val="0"/>
    <w:rPr>
      <w:rFonts w:ascii="Tahoma" w:hAnsi="Tahoma"/>
      <w:sz w:val="24"/>
      <w:szCs w:val="20"/>
    </w:rPr>
  </w:style>
  <w:style w:type="character" w:customStyle="1" w:styleId="116">
    <w:name w:val="正文文本 字符"/>
    <w:link w:val="23"/>
    <w:qFormat/>
    <w:locked/>
    <w:uiPriority w:val="0"/>
    <w:rPr>
      <w:rFonts w:eastAsia="仿宋_GB2312"/>
      <w:kern w:val="2"/>
      <w:sz w:val="28"/>
      <w:szCs w:val="24"/>
      <w:lang w:val="en-US" w:eastAsia="zh-CN" w:bidi="ar-SA"/>
    </w:rPr>
  </w:style>
  <w:style w:type="paragraph" w:customStyle="1" w:styleId="117">
    <w:name w:val="项目排列"/>
    <w:basedOn w:val="1"/>
    <w:link w:val="118"/>
    <w:qFormat/>
    <w:uiPriority w:val="0"/>
    <w:pPr>
      <w:tabs>
        <w:tab w:val="left" w:pos="900"/>
      </w:tabs>
      <w:spacing w:beforeLines="50" w:afterLines="50" w:line="300" w:lineRule="auto"/>
      <w:ind w:left="900" w:hanging="420"/>
    </w:pPr>
    <w:rPr>
      <w:sz w:val="24"/>
    </w:rPr>
  </w:style>
  <w:style w:type="character" w:customStyle="1" w:styleId="118">
    <w:name w:val="项目排列 Char"/>
    <w:link w:val="117"/>
    <w:qFormat/>
    <w:uiPriority w:val="0"/>
    <w:rPr>
      <w:kern w:val="2"/>
      <w:sz w:val="24"/>
      <w:szCs w:val="24"/>
    </w:rPr>
  </w:style>
  <w:style w:type="character" w:customStyle="1" w:styleId="119">
    <w:name w:val="style21"/>
    <w:qFormat/>
    <w:uiPriority w:val="0"/>
    <w:rPr>
      <w:sz w:val="15"/>
      <w:szCs w:val="15"/>
    </w:rPr>
  </w:style>
  <w:style w:type="paragraph" w:customStyle="1" w:styleId="12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2">
    <w:name w:val="Char1"/>
    <w:basedOn w:val="1"/>
    <w:qFormat/>
    <w:uiPriority w:val="0"/>
    <w:rPr>
      <w:szCs w:val="20"/>
    </w:rPr>
  </w:style>
  <w:style w:type="paragraph" w:customStyle="1" w:styleId="123">
    <w:name w:val="列出段落1"/>
    <w:basedOn w:val="1"/>
    <w:qFormat/>
    <w:uiPriority w:val="0"/>
    <w:pPr>
      <w:ind w:firstLine="420" w:firstLineChars="200"/>
    </w:pPr>
    <w:rPr>
      <w:rFonts w:ascii="Calibri" w:hAnsi="Calibri"/>
      <w:szCs w:val="22"/>
    </w:rPr>
  </w:style>
  <w:style w:type="paragraph" w:customStyle="1" w:styleId="124">
    <w:name w:val="默认段落字体 Para Char Char Char Char"/>
    <w:basedOn w:val="1"/>
    <w:qFormat/>
    <w:uiPriority w:val="0"/>
  </w:style>
  <w:style w:type="paragraph" w:customStyle="1" w:styleId="125">
    <w:name w:val="Char Char Char1 Char Char Char1 Char Char Char Char"/>
    <w:basedOn w:val="1"/>
    <w:qFormat/>
    <w:uiPriority w:val="0"/>
  </w:style>
  <w:style w:type="character" w:customStyle="1" w:styleId="126">
    <w:name w:val="font1"/>
    <w:qFormat/>
    <w:uiPriority w:val="0"/>
    <w:rPr>
      <w:color w:val="999999"/>
      <w:sz w:val="18"/>
      <w:szCs w:val="18"/>
      <w:u w:val="none"/>
    </w:rPr>
  </w:style>
  <w:style w:type="paragraph" w:customStyle="1" w:styleId="12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8">
    <w:name w:val="Char Char Char Char Char Char Char Char Char Char"/>
    <w:basedOn w:val="1"/>
    <w:qFormat/>
    <w:uiPriority w:val="0"/>
    <w:rPr>
      <w:rFonts w:ascii="Tahoma" w:hAnsi="Tahoma"/>
      <w:sz w:val="24"/>
      <w:szCs w:val="20"/>
    </w:rPr>
  </w:style>
  <w:style w:type="character" w:customStyle="1" w:styleId="129">
    <w:name w:val="apple-style-span"/>
    <w:basedOn w:val="71"/>
    <w:qFormat/>
    <w:uiPriority w:val="0"/>
  </w:style>
  <w:style w:type="paragraph" w:customStyle="1" w:styleId="130">
    <w:name w:val="正文无缩进"/>
    <w:basedOn w:val="1"/>
    <w:link w:val="131"/>
    <w:qFormat/>
    <w:uiPriority w:val="0"/>
    <w:pPr>
      <w:spacing w:line="360" w:lineRule="auto"/>
    </w:pPr>
    <w:rPr>
      <w:rFonts w:ascii="宋体"/>
      <w:color w:val="000000"/>
      <w:sz w:val="24"/>
    </w:rPr>
  </w:style>
  <w:style w:type="character" w:customStyle="1" w:styleId="131">
    <w:name w:val="正文无缩进 Char"/>
    <w:link w:val="130"/>
    <w:qFormat/>
    <w:uiPriority w:val="0"/>
    <w:rPr>
      <w:rFonts w:ascii="宋体" w:eastAsia="宋体"/>
      <w:color w:val="000000"/>
      <w:kern w:val="2"/>
      <w:sz w:val="24"/>
      <w:szCs w:val="24"/>
      <w:lang w:val="en-US" w:eastAsia="zh-CN" w:bidi="ar-SA"/>
    </w:rPr>
  </w:style>
  <w:style w:type="paragraph" w:customStyle="1" w:styleId="13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3">
    <w:name w:val="ca-3"/>
    <w:basedOn w:val="71"/>
    <w:qFormat/>
    <w:uiPriority w:val="0"/>
  </w:style>
  <w:style w:type="paragraph" w:customStyle="1" w:styleId="13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5">
    <w:name w:val="表格 Char Char"/>
    <w:link w:val="136"/>
    <w:qFormat/>
    <w:locked/>
    <w:uiPriority w:val="0"/>
    <w:rPr>
      <w:rFonts w:ascii="宋体" w:hAnsi="宋体" w:eastAsia="宋体"/>
      <w:lang w:val="en-US" w:eastAsia="zh-CN" w:bidi="ar-SA"/>
    </w:rPr>
  </w:style>
  <w:style w:type="paragraph" w:customStyle="1" w:styleId="136">
    <w:name w:val="表格"/>
    <w:basedOn w:val="1"/>
    <w:link w:val="135"/>
    <w:qFormat/>
    <w:uiPriority w:val="0"/>
    <w:pPr>
      <w:snapToGrid w:val="0"/>
      <w:ind w:firstLine="42" w:firstLineChars="21"/>
    </w:pPr>
    <w:rPr>
      <w:rFonts w:ascii="宋体" w:hAnsi="宋体"/>
      <w:kern w:val="0"/>
      <w:sz w:val="20"/>
      <w:szCs w:val="20"/>
    </w:rPr>
  </w:style>
  <w:style w:type="paragraph" w:customStyle="1" w:styleId="13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8">
    <w:name w:val="Char Char1 Char Char Char Char Char Char"/>
    <w:basedOn w:val="1"/>
    <w:qFormat/>
    <w:uiPriority w:val="0"/>
    <w:pPr>
      <w:widowControl/>
      <w:spacing w:after="160" w:line="240" w:lineRule="exact"/>
      <w:jc w:val="left"/>
    </w:pPr>
  </w:style>
  <w:style w:type="character" w:customStyle="1" w:styleId="139">
    <w:name w:val="Char Char"/>
    <w:qFormat/>
    <w:uiPriority w:val="0"/>
    <w:rPr>
      <w:rFonts w:hint="eastAsia" w:ascii="宋体" w:hAnsi="Courier New" w:eastAsia="宋体"/>
      <w:kern w:val="2"/>
      <w:sz w:val="21"/>
      <w:lang w:val="en-US" w:eastAsia="zh-CN" w:bidi="ar-SA"/>
    </w:rPr>
  </w:style>
  <w:style w:type="character" w:customStyle="1" w:styleId="140">
    <w:name w:val="style51"/>
    <w:qFormat/>
    <w:uiPriority w:val="0"/>
    <w:rPr>
      <w:sz w:val="21"/>
      <w:szCs w:val="21"/>
    </w:rPr>
  </w:style>
  <w:style w:type="paragraph" w:customStyle="1" w:styleId="14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2">
    <w:name w:val="标准文本"/>
    <w:basedOn w:val="1"/>
    <w:link w:val="143"/>
    <w:qFormat/>
    <w:uiPriority w:val="0"/>
    <w:pPr>
      <w:spacing w:line="360" w:lineRule="auto"/>
      <w:ind w:firstLine="480" w:firstLineChars="200"/>
    </w:pPr>
    <w:rPr>
      <w:rFonts w:cs="宋体"/>
      <w:sz w:val="24"/>
      <w:szCs w:val="20"/>
    </w:rPr>
  </w:style>
  <w:style w:type="character" w:customStyle="1" w:styleId="143">
    <w:name w:val="标准文本 Char"/>
    <w:link w:val="142"/>
    <w:qFormat/>
    <w:uiPriority w:val="0"/>
    <w:rPr>
      <w:rFonts w:eastAsia="宋体" w:cs="宋体"/>
      <w:kern w:val="2"/>
      <w:sz w:val="24"/>
      <w:lang w:val="en-US" w:eastAsia="zh-CN" w:bidi="ar-SA"/>
    </w:rPr>
  </w:style>
  <w:style w:type="paragraph" w:customStyle="1" w:styleId="144">
    <w:name w:val="Default"/>
    <w:link w:val="318"/>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5">
    <w:name w:val="自定义正文"/>
    <w:basedOn w:val="1"/>
    <w:link w:val="146"/>
    <w:qFormat/>
    <w:uiPriority w:val="0"/>
    <w:pPr>
      <w:spacing w:line="480" w:lineRule="exact"/>
      <w:ind w:firstLine="200" w:firstLineChars="200"/>
      <w:jc w:val="left"/>
    </w:pPr>
    <w:rPr>
      <w:rFonts w:ascii="仿宋_GB2312" w:eastAsia="仿宋_GB2312"/>
      <w:sz w:val="28"/>
    </w:rPr>
  </w:style>
  <w:style w:type="character" w:customStyle="1" w:styleId="146">
    <w:name w:val="自定义正文 Char"/>
    <w:link w:val="145"/>
    <w:qFormat/>
    <w:uiPriority w:val="0"/>
    <w:rPr>
      <w:rFonts w:ascii="仿宋_GB2312" w:eastAsia="仿宋_GB2312"/>
      <w:kern w:val="2"/>
      <w:sz w:val="28"/>
      <w:szCs w:val="24"/>
      <w:lang w:val="en-US" w:eastAsia="zh-CN" w:bidi="ar-SA"/>
    </w:rPr>
  </w:style>
  <w:style w:type="paragraph" w:customStyle="1" w:styleId="14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8">
    <w:name w:val="自定义表格文字"/>
    <w:basedOn w:val="1"/>
    <w:qFormat/>
    <w:uiPriority w:val="0"/>
    <w:pPr>
      <w:spacing w:before="60" w:after="60" w:line="320" w:lineRule="exact"/>
      <w:jc w:val="left"/>
    </w:pPr>
    <w:rPr>
      <w:rFonts w:ascii="宋体" w:eastAsia="楷体_GB2312"/>
    </w:rPr>
  </w:style>
  <w:style w:type="paragraph" w:customStyle="1" w:styleId="14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1">
    <w:name w:val="文档结构图 字符"/>
    <w:link w:val="18"/>
    <w:qFormat/>
    <w:uiPriority w:val="0"/>
    <w:rPr>
      <w:rFonts w:eastAsia="宋体"/>
      <w:kern w:val="2"/>
      <w:sz w:val="21"/>
      <w:szCs w:val="24"/>
      <w:lang w:val="en-US" w:eastAsia="zh-CN" w:bidi="ar-SA"/>
    </w:rPr>
  </w:style>
  <w:style w:type="character" w:customStyle="1" w:styleId="152">
    <w:name w:val="Char Char12"/>
    <w:qFormat/>
    <w:uiPriority w:val="0"/>
    <w:rPr>
      <w:rFonts w:ascii="宋体" w:hAnsi="Courier New" w:eastAsia="宋体"/>
      <w:kern w:val="2"/>
      <w:sz w:val="21"/>
      <w:lang w:val="en-US" w:eastAsia="zh-CN" w:bidi="ar-SA"/>
    </w:rPr>
  </w:style>
  <w:style w:type="character" w:customStyle="1" w:styleId="153">
    <w:name w:val="H4 Char"/>
    <w:qFormat/>
    <w:uiPriority w:val="0"/>
    <w:rPr>
      <w:rFonts w:ascii="宋体" w:hAnsi="宋体" w:eastAsia="黑体"/>
      <w:b/>
      <w:bCs/>
      <w:color w:val="000000"/>
      <w:spacing w:val="-4"/>
      <w:kern w:val="2"/>
      <w:sz w:val="24"/>
      <w:szCs w:val="30"/>
      <w:lang w:val="en-US" w:eastAsia="zh-CN" w:bidi="ar-SA"/>
    </w:rPr>
  </w:style>
  <w:style w:type="character" w:customStyle="1" w:styleId="154">
    <w:name w:val="H5 Char"/>
    <w:qFormat/>
    <w:uiPriority w:val="0"/>
    <w:rPr>
      <w:rFonts w:ascii="Arial" w:hAnsi="Arial" w:eastAsia="宋体"/>
      <w:sz w:val="24"/>
      <w:lang w:val="en-US" w:eastAsia="zh-CN" w:bidi="ar-SA"/>
    </w:rPr>
  </w:style>
  <w:style w:type="character" w:customStyle="1" w:styleId="155">
    <w:name w:val="Char Char8"/>
    <w:qFormat/>
    <w:uiPriority w:val="0"/>
    <w:rPr>
      <w:rFonts w:ascii="宋体" w:eastAsia="宋体"/>
      <w:kern w:val="2"/>
      <w:sz w:val="28"/>
      <w:lang w:val="en-US" w:eastAsia="zh-CN" w:bidi="ar-SA"/>
    </w:rPr>
  </w:style>
  <w:style w:type="character" w:customStyle="1" w:styleId="156">
    <w:name w:val="Char Char7"/>
    <w:qFormat/>
    <w:uiPriority w:val="0"/>
    <w:rPr>
      <w:rFonts w:eastAsia="仿宋_GB2312"/>
      <w:kern w:val="2"/>
      <w:sz w:val="24"/>
      <w:szCs w:val="24"/>
      <w:lang w:val="en-US" w:eastAsia="zh-CN" w:bidi="ar-SA"/>
    </w:rPr>
  </w:style>
  <w:style w:type="paragraph" w:customStyle="1" w:styleId="157">
    <w:name w:val="表内文字"/>
    <w:basedOn w:val="1"/>
    <w:qFormat/>
    <w:uiPriority w:val="0"/>
    <w:pPr>
      <w:jc w:val="center"/>
    </w:pPr>
    <w:rPr>
      <w:color w:val="FF0000"/>
      <w:kern w:val="0"/>
      <w:sz w:val="24"/>
    </w:rPr>
  </w:style>
  <w:style w:type="character" w:customStyle="1" w:styleId="158">
    <w:name w:val="Char Char3"/>
    <w:qFormat/>
    <w:uiPriority w:val="0"/>
    <w:rPr>
      <w:rFonts w:eastAsia="仿宋_GB2312"/>
      <w:kern w:val="2"/>
      <w:sz w:val="28"/>
      <w:szCs w:val="24"/>
      <w:lang w:val="en-US" w:eastAsia="zh-CN" w:bidi="ar-SA"/>
    </w:rPr>
  </w:style>
  <w:style w:type="paragraph" w:customStyle="1" w:styleId="15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3">
    <w:name w:val="项目1"/>
    <w:basedOn w:val="1"/>
    <w:qFormat/>
    <w:uiPriority w:val="0"/>
    <w:pPr>
      <w:tabs>
        <w:tab w:val="left" w:pos="840"/>
      </w:tabs>
      <w:spacing w:after="60"/>
      <w:ind w:left="840" w:hanging="420"/>
    </w:pPr>
    <w:rPr>
      <w:rFonts w:ascii="宋体"/>
      <w:spacing w:val="4"/>
      <w:szCs w:val="20"/>
    </w:rPr>
  </w:style>
  <w:style w:type="paragraph" w:customStyle="1" w:styleId="164">
    <w:name w:val="编10号"/>
    <w:basedOn w:val="1"/>
    <w:qFormat/>
    <w:uiPriority w:val="0"/>
    <w:pPr>
      <w:tabs>
        <w:tab w:val="left" w:pos="1620"/>
      </w:tabs>
      <w:ind w:left="1620" w:hanging="360"/>
    </w:pPr>
  </w:style>
  <w:style w:type="paragraph" w:customStyle="1" w:styleId="165">
    <w:name w:val="段"/>
    <w:basedOn w:val="1"/>
    <w:qFormat/>
    <w:uiPriority w:val="0"/>
    <w:pPr>
      <w:ind w:firstLine="425"/>
    </w:pPr>
    <w:rPr>
      <w:rFonts w:ascii="宋体"/>
      <w:szCs w:val="20"/>
    </w:rPr>
  </w:style>
  <w:style w:type="paragraph" w:customStyle="1" w:styleId="166">
    <w:name w:val="Char Char Char Char"/>
    <w:basedOn w:val="1"/>
    <w:qFormat/>
    <w:uiPriority w:val="0"/>
    <w:pPr>
      <w:widowControl/>
      <w:spacing w:after="160" w:line="240" w:lineRule="exact"/>
      <w:jc w:val="left"/>
    </w:pPr>
    <w:rPr>
      <w:kern w:val="0"/>
      <w:sz w:val="24"/>
    </w:rPr>
  </w:style>
  <w:style w:type="paragraph" w:customStyle="1" w:styleId="16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8">
    <w:name w:val="bulletintext1"/>
    <w:qFormat/>
    <w:uiPriority w:val="0"/>
    <w:rPr>
      <w:rFonts w:hint="eastAsia" w:ascii="宋体" w:hAnsi="宋体" w:eastAsia="宋体"/>
      <w:sz w:val="18"/>
      <w:szCs w:val="18"/>
    </w:rPr>
  </w:style>
  <w:style w:type="paragraph" w:customStyle="1" w:styleId="169">
    <w:name w:val="Char1 Char Char Char Char Char Char"/>
    <w:basedOn w:val="1"/>
    <w:qFormat/>
    <w:uiPriority w:val="0"/>
    <w:rPr>
      <w:rFonts w:ascii="Tahoma" w:hAnsi="Tahoma"/>
      <w:sz w:val="24"/>
      <w:szCs w:val="20"/>
    </w:rPr>
  </w:style>
  <w:style w:type="paragraph" w:customStyle="1" w:styleId="170">
    <w:name w:val="Char Char2 Char Char Char Char"/>
    <w:basedOn w:val="18"/>
    <w:qFormat/>
    <w:uiPriority w:val="0"/>
    <w:rPr>
      <w:rFonts w:ascii="Tahoma" w:hAnsi="Tahoma"/>
      <w:sz w:val="24"/>
    </w:rPr>
  </w:style>
  <w:style w:type="paragraph" w:customStyle="1" w:styleId="171">
    <w:name w:val="Char Char Char"/>
    <w:basedOn w:val="18"/>
    <w:qFormat/>
    <w:uiPriority w:val="0"/>
    <w:rPr>
      <w:rFonts w:ascii="Tahoma" w:hAnsi="Tahoma"/>
      <w:sz w:val="24"/>
    </w:rPr>
  </w:style>
  <w:style w:type="paragraph" w:customStyle="1" w:styleId="172">
    <w:name w:val="正文缩进 New"/>
    <w:basedOn w:val="1"/>
    <w:qFormat/>
    <w:uiPriority w:val="0"/>
    <w:pPr>
      <w:ind w:firstLine="420" w:firstLineChars="200"/>
    </w:pPr>
    <w:rPr>
      <w:szCs w:val="20"/>
    </w:rPr>
  </w:style>
  <w:style w:type="paragraph" w:customStyle="1" w:styleId="17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4">
    <w:name w:val="tpc_content1"/>
    <w:qFormat/>
    <w:uiPriority w:val="0"/>
    <w:rPr>
      <w:sz w:val="20"/>
      <w:szCs w:val="20"/>
    </w:rPr>
  </w:style>
  <w:style w:type="character" w:customStyle="1" w:styleId="175">
    <w:name w:val="Char Char11"/>
    <w:qFormat/>
    <w:uiPriority w:val="0"/>
    <w:rPr>
      <w:b/>
      <w:kern w:val="44"/>
      <w:sz w:val="44"/>
    </w:rPr>
  </w:style>
  <w:style w:type="character" w:customStyle="1" w:styleId="176">
    <w:name w:val="Char Char10"/>
    <w:qFormat/>
    <w:uiPriority w:val="0"/>
    <w:rPr>
      <w:b/>
      <w:kern w:val="2"/>
      <w:sz w:val="28"/>
      <w:szCs w:val="28"/>
    </w:rPr>
  </w:style>
  <w:style w:type="character" w:customStyle="1" w:styleId="177">
    <w:name w:val="Char Char9"/>
    <w:qFormat/>
    <w:uiPriority w:val="0"/>
    <w:rPr>
      <w:b/>
      <w:kern w:val="2"/>
      <w:sz w:val="24"/>
      <w:szCs w:val="24"/>
    </w:rPr>
  </w:style>
  <w:style w:type="paragraph" w:customStyle="1" w:styleId="178">
    <w:name w:val="Char Char Char 字元 字元"/>
    <w:basedOn w:val="1"/>
    <w:qFormat/>
    <w:uiPriority w:val="0"/>
    <w:pPr>
      <w:spacing w:line="360" w:lineRule="auto"/>
      <w:ind w:firstLine="200" w:firstLineChars="200"/>
    </w:pPr>
    <w:rPr>
      <w:szCs w:val="20"/>
    </w:rPr>
  </w:style>
  <w:style w:type="paragraph" w:customStyle="1" w:styleId="17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1">
    <w:name w:val="style11"/>
    <w:qFormat/>
    <w:uiPriority w:val="0"/>
    <w:rPr>
      <w:b/>
      <w:bCs/>
      <w:color w:val="FF0000"/>
    </w:rPr>
  </w:style>
  <w:style w:type="character" w:customStyle="1" w:styleId="182">
    <w:name w:val="info"/>
    <w:basedOn w:val="71"/>
    <w:qFormat/>
    <w:uiPriority w:val="0"/>
  </w:style>
  <w:style w:type="paragraph" w:customStyle="1" w:styleId="183">
    <w:name w:val="样式 正文缩进 + 首行缩进:  2 字符"/>
    <w:basedOn w:val="6"/>
    <w:link w:val="184"/>
    <w:qFormat/>
    <w:uiPriority w:val="0"/>
    <w:pPr>
      <w:spacing w:line="360" w:lineRule="auto"/>
      <w:ind w:firstLine="480"/>
    </w:pPr>
    <w:rPr>
      <w:rFonts w:ascii="宋体" w:hAnsi="宋体"/>
      <w:color w:val="000000"/>
      <w:kern w:val="0"/>
      <w:sz w:val="24"/>
      <w:szCs w:val="20"/>
    </w:rPr>
  </w:style>
  <w:style w:type="character" w:customStyle="1" w:styleId="184">
    <w:name w:val="样式 正文缩进 + 首行缩进:  2 字符 Char"/>
    <w:link w:val="183"/>
    <w:qFormat/>
    <w:locked/>
    <w:uiPriority w:val="0"/>
    <w:rPr>
      <w:rFonts w:ascii="宋体" w:hAnsi="宋体" w:eastAsia="宋体"/>
      <w:color w:val="000000"/>
      <w:sz w:val="24"/>
      <w:lang w:bidi="ar-SA"/>
    </w:rPr>
  </w:style>
  <w:style w:type="paragraph" w:customStyle="1" w:styleId="185">
    <w:name w:val="正文2"/>
    <w:basedOn w:val="1"/>
    <w:link w:val="186"/>
    <w:qFormat/>
    <w:uiPriority w:val="0"/>
    <w:pPr>
      <w:spacing w:before="156" w:line="360" w:lineRule="auto"/>
      <w:ind w:firstLine="510" w:firstLineChars="200"/>
    </w:pPr>
    <w:rPr>
      <w:sz w:val="24"/>
      <w:szCs w:val="20"/>
    </w:rPr>
  </w:style>
  <w:style w:type="character" w:customStyle="1" w:styleId="186">
    <w:name w:val="正文2 Char"/>
    <w:link w:val="185"/>
    <w:qFormat/>
    <w:uiPriority w:val="0"/>
    <w:rPr>
      <w:rFonts w:eastAsia="宋体"/>
      <w:kern w:val="2"/>
      <w:sz w:val="24"/>
      <w:lang w:val="en-US" w:eastAsia="zh-CN" w:bidi="ar-SA"/>
    </w:rPr>
  </w:style>
  <w:style w:type="paragraph" w:customStyle="1" w:styleId="187">
    <w:name w:val="p0"/>
    <w:basedOn w:val="1"/>
    <w:qFormat/>
    <w:uiPriority w:val="0"/>
    <w:pPr>
      <w:widowControl/>
    </w:pPr>
    <w:rPr>
      <w:kern w:val="0"/>
      <w:szCs w:val="21"/>
    </w:rPr>
  </w:style>
  <w:style w:type="character" w:customStyle="1" w:styleId="188">
    <w:name w:val="param-name"/>
    <w:basedOn w:val="71"/>
    <w:qFormat/>
    <w:uiPriority w:val="99"/>
  </w:style>
  <w:style w:type="character" w:customStyle="1" w:styleId="189">
    <w:name w:val="日期 Char"/>
    <w:qFormat/>
    <w:uiPriority w:val="0"/>
    <w:rPr>
      <w:rFonts w:ascii="楷体_GB2312" w:eastAsia="楷体_GB2312"/>
      <w:b/>
      <w:kern w:val="2"/>
      <w:sz w:val="28"/>
      <w:lang w:val="en-US" w:eastAsia="zh-CN" w:bidi="ar-SA"/>
    </w:rPr>
  </w:style>
  <w:style w:type="character" w:customStyle="1" w:styleId="190">
    <w:name w:val="标题 4 Char"/>
    <w:qFormat/>
    <w:uiPriority w:val="0"/>
    <w:rPr>
      <w:rFonts w:ascii="Arial" w:hAnsi="Arial" w:eastAsia="黑体"/>
      <w:b/>
      <w:kern w:val="2"/>
      <w:sz w:val="28"/>
      <w:lang w:val="en-US" w:eastAsia="zh-CN" w:bidi="ar-SA"/>
    </w:rPr>
  </w:style>
  <w:style w:type="character" w:customStyle="1" w:styleId="191">
    <w:name w:val="标题 6 Char"/>
    <w:qFormat/>
    <w:uiPriority w:val="0"/>
    <w:rPr>
      <w:rFonts w:ascii="宋体" w:hAnsi="Arial" w:eastAsia="宋体"/>
      <w:sz w:val="24"/>
      <w:lang w:val="en-US" w:eastAsia="zh-CN" w:bidi="ar-SA"/>
    </w:rPr>
  </w:style>
  <w:style w:type="character" w:customStyle="1" w:styleId="192">
    <w:name w:val="标题 8 Char"/>
    <w:qFormat/>
    <w:uiPriority w:val="0"/>
    <w:rPr>
      <w:rFonts w:ascii="Arial" w:hAnsi="Arial" w:eastAsia="黑体"/>
      <w:sz w:val="24"/>
      <w:lang w:val="en-US" w:eastAsia="zh-CN" w:bidi="ar-SA"/>
    </w:rPr>
  </w:style>
  <w:style w:type="character" w:customStyle="1" w:styleId="193">
    <w:name w:val="标题 9 Char"/>
    <w:qFormat/>
    <w:uiPriority w:val="0"/>
    <w:rPr>
      <w:rFonts w:ascii="Arial" w:hAnsi="Arial" w:eastAsia="黑体"/>
      <w:sz w:val="24"/>
      <w:lang w:val="en-US" w:eastAsia="zh-CN" w:bidi="ar-SA"/>
    </w:rPr>
  </w:style>
  <w:style w:type="character" w:customStyle="1" w:styleId="194">
    <w:name w:val="标题 5 Char"/>
    <w:qFormat/>
    <w:uiPriority w:val="9"/>
    <w:rPr>
      <w:rFonts w:eastAsia="宋体"/>
      <w:sz w:val="24"/>
      <w:lang w:val="en-US" w:eastAsia="zh-CN" w:bidi="ar-SA"/>
    </w:rPr>
  </w:style>
  <w:style w:type="character" w:customStyle="1" w:styleId="195">
    <w:name w:val="正文文本 Char"/>
    <w:qFormat/>
    <w:locked/>
    <w:uiPriority w:val="0"/>
    <w:rPr>
      <w:rFonts w:eastAsia="仿宋_GB2312"/>
      <w:kern w:val="2"/>
      <w:sz w:val="28"/>
      <w:szCs w:val="24"/>
      <w:lang w:val="en-US" w:eastAsia="zh-CN" w:bidi="ar-SA"/>
    </w:rPr>
  </w:style>
  <w:style w:type="character" w:customStyle="1" w:styleId="196">
    <w:name w:val="正文文本缩进 2 Char"/>
    <w:qFormat/>
    <w:locked/>
    <w:uiPriority w:val="0"/>
    <w:rPr>
      <w:rFonts w:eastAsia="宋体"/>
      <w:kern w:val="2"/>
      <w:sz w:val="21"/>
      <w:szCs w:val="24"/>
      <w:lang w:val="en-US" w:eastAsia="zh-CN" w:bidi="ar-SA"/>
    </w:rPr>
  </w:style>
  <w:style w:type="character" w:customStyle="1" w:styleId="197">
    <w:name w:val="正文文本 2 Char"/>
    <w:qFormat/>
    <w:uiPriority w:val="0"/>
    <w:rPr>
      <w:rFonts w:ascii="隶书" w:eastAsia="隶书"/>
      <w:bCs/>
      <w:sz w:val="72"/>
      <w:szCs w:val="84"/>
      <w:lang w:val="en-US" w:eastAsia="zh-CN" w:bidi="ar-SA"/>
    </w:rPr>
  </w:style>
  <w:style w:type="character" w:customStyle="1" w:styleId="198">
    <w:name w:val="标题 7 Char"/>
    <w:qFormat/>
    <w:uiPriority w:val="0"/>
    <w:rPr>
      <w:rFonts w:ascii="宋体" w:hAnsi="Arial" w:eastAsia="宋体"/>
      <w:b/>
      <w:sz w:val="24"/>
      <w:lang w:val="en-US" w:eastAsia="zh-CN" w:bidi="ar-SA"/>
    </w:rPr>
  </w:style>
  <w:style w:type="character" w:customStyle="1" w:styleId="199">
    <w:name w:val="页眉 Char"/>
    <w:qFormat/>
    <w:uiPriority w:val="0"/>
    <w:rPr>
      <w:rFonts w:eastAsia="宋体"/>
      <w:kern w:val="2"/>
      <w:sz w:val="18"/>
      <w:szCs w:val="18"/>
      <w:lang w:val="en-US" w:eastAsia="zh-CN" w:bidi="ar-SA"/>
    </w:rPr>
  </w:style>
  <w:style w:type="character" w:customStyle="1" w:styleId="200">
    <w:name w:val="批注文字 Char"/>
    <w:qFormat/>
    <w:uiPriority w:val="0"/>
    <w:rPr>
      <w:rFonts w:eastAsia="宋体"/>
      <w:kern w:val="2"/>
      <w:sz w:val="21"/>
      <w:szCs w:val="24"/>
      <w:lang w:val="en-US" w:eastAsia="zh-CN" w:bidi="ar-SA"/>
    </w:rPr>
  </w:style>
  <w:style w:type="character" w:customStyle="1" w:styleId="201">
    <w:name w:val="汇视源正文 Char"/>
    <w:link w:val="202"/>
    <w:qFormat/>
    <w:uiPriority w:val="0"/>
    <w:rPr>
      <w:rFonts w:cs="宋体"/>
      <w:kern w:val="2"/>
      <w:sz w:val="24"/>
      <w:lang w:val="en-US" w:eastAsia="zh-CN" w:bidi="ar-SA"/>
    </w:rPr>
  </w:style>
  <w:style w:type="paragraph" w:customStyle="1" w:styleId="202">
    <w:name w:val="汇视源正文"/>
    <w:link w:val="20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3">
    <w:name w:val="样式 列表编号 + 段后: 0.5 行"/>
    <w:basedOn w:val="15"/>
    <w:qFormat/>
    <w:uiPriority w:val="2"/>
    <w:pPr>
      <w:tabs>
        <w:tab w:val="left" w:pos="840"/>
      </w:tabs>
      <w:spacing w:afterLines="0"/>
      <w:ind w:left="425" w:hanging="425"/>
    </w:pPr>
    <w:rPr>
      <w:rFonts w:cs="宋体"/>
    </w:rPr>
  </w:style>
  <w:style w:type="paragraph" w:customStyle="1" w:styleId="20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5">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6">
    <w:name w:val="标题 字符"/>
    <w:link w:val="60"/>
    <w:qFormat/>
    <w:locked/>
    <w:uiPriority w:val="0"/>
    <w:rPr>
      <w:rFonts w:ascii="Calibri Light" w:hAnsi="Calibri Light" w:eastAsia="宋体"/>
      <w:b/>
      <w:bCs/>
      <w:kern w:val="2"/>
      <w:sz w:val="32"/>
      <w:szCs w:val="32"/>
      <w:lang w:val="en-US" w:eastAsia="zh-CN" w:bidi="ar-SA"/>
    </w:rPr>
  </w:style>
  <w:style w:type="character" w:customStyle="1" w:styleId="207">
    <w:name w:val="Date Char"/>
    <w:qFormat/>
    <w:locked/>
    <w:uiPriority w:val="0"/>
    <w:rPr>
      <w:rFonts w:ascii="宋体"/>
      <w:sz w:val="21"/>
      <w:lang w:val="zh-CN"/>
    </w:rPr>
  </w:style>
  <w:style w:type="character" w:customStyle="1" w:styleId="208">
    <w:name w:val="Normal Indent Char"/>
    <w:qFormat/>
    <w:locked/>
    <w:uiPriority w:val="0"/>
    <w:rPr>
      <w:rFonts w:ascii="宋体" w:eastAsia="宋体"/>
      <w:snapToGrid w:val="0"/>
      <w:color w:val="000000"/>
      <w:kern w:val="28"/>
      <w:sz w:val="28"/>
    </w:rPr>
  </w:style>
  <w:style w:type="character" w:customStyle="1" w:styleId="209">
    <w:name w:val="Plain Text Char"/>
    <w:qFormat/>
    <w:locked/>
    <w:uiPriority w:val="0"/>
    <w:rPr>
      <w:rFonts w:ascii="宋体" w:hAnsi="Courier New" w:eastAsia="宋体"/>
      <w:snapToGrid w:val="0"/>
      <w:sz w:val="21"/>
    </w:rPr>
  </w:style>
  <w:style w:type="character" w:customStyle="1" w:styleId="210">
    <w:name w:val="日期 Char1"/>
    <w:qFormat/>
    <w:uiPriority w:val="99"/>
    <w:rPr>
      <w:rFonts w:ascii="Times New Roman" w:hAnsi="Times New Roman" w:eastAsia="宋体" w:cs="Times New Roman"/>
      <w:sz w:val="24"/>
      <w:szCs w:val="24"/>
    </w:rPr>
  </w:style>
  <w:style w:type="character" w:customStyle="1" w:styleId="211">
    <w:name w:val="纯文本 Char1"/>
    <w:link w:val="212"/>
    <w:qFormat/>
    <w:uiPriority w:val="0"/>
    <w:rPr>
      <w:rFonts w:ascii="宋体" w:hAnsi="Courier New" w:eastAsia="宋体" w:cs="Courier New"/>
      <w:sz w:val="21"/>
      <w:szCs w:val="21"/>
    </w:rPr>
  </w:style>
  <w:style w:type="paragraph" w:customStyle="1" w:styleId="212">
    <w:name w:val="纯文本1"/>
    <w:basedOn w:val="1"/>
    <w:link w:val="211"/>
    <w:qFormat/>
    <w:uiPriority w:val="0"/>
    <w:rPr>
      <w:rFonts w:ascii="宋体" w:hAnsi="Courier New" w:cs="Courier New"/>
      <w:kern w:val="0"/>
      <w:szCs w:val="21"/>
    </w:rPr>
  </w:style>
  <w:style w:type="paragraph" w:customStyle="1" w:styleId="21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4">
    <w:name w:val="列出段落112"/>
    <w:basedOn w:val="1"/>
    <w:link w:val="238"/>
    <w:qFormat/>
    <w:uiPriority w:val="0"/>
    <w:pPr>
      <w:adjustRightInd w:val="0"/>
      <w:spacing w:line="360" w:lineRule="auto"/>
      <w:ind w:firstLine="200" w:firstLineChars="200"/>
    </w:pPr>
    <w:rPr>
      <w:rFonts w:eastAsia="楷体_GB2312" w:cs="Lucida Sans"/>
      <w:sz w:val="24"/>
    </w:rPr>
  </w:style>
  <w:style w:type="paragraph" w:customStyle="1" w:styleId="215">
    <w:name w:val="标题2def"/>
    <w:basedOn w:val="6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6">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7">
    <w:name w:val="Header Char"/>
    <w:qFormat/>
    <w:locked/>
    <w:uiPriority w:val="0"/>
    <w:rPr>
      <w:rFonts w:ascii="Times New Roman" w:hAnsi="Times New Roman" w:eastAsia="宋体" w:cs="Times New Roman"/>
      <w:sz w:val="18"/>
      <w:szCs w:val="18"/>
    </w:rPr>
  </w:style>
  <w:style w:type="paragraph" w:customStyle="1" w:styleId="21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0">
    <w:name w:val="Comment Text Char"/>
    <w:qFormat/>
    <w:locked/>
    <w:uiPriority w:val="0"/>
    <w:rPr>
      <w:rFonts w:ascii="Times New Roman" w:hAnsi="Times New Roman" w:eastAsia="宋体" w:cs="Times New Roman"/>
      <w:kern w:val="0"/>
      <w:sz w:val="24"/>
      <w:szCs w:val="24"/>
      <w:lang w:val="zh-CN" w:eastAsia="zh-CN"/>
    </w:rPr>
  </w:style>
  <w:style w:type="paragraph" w:customStyle="1" w:styleId="22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3">
    <w:name w:val="Char Char Char Char1"/>
    <w:basedOn w:val="1"/>
    <w:qFormat/>
    <w:uiPriority w:val="0"/>
    <w:rPr>
      <w:rFonts w:ascii="Tahoma" w:hAnsi="Tahoma"/>
      <w:sz w:val="24"/>
      <w:szCs w:val="20"/>
    </w:rPr>
  </w:style>
  <w:style w:type="paragraph" w:customStyle="1" w:styleId="22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7">
    <w:name w:val="正文2 Char Char"/>
    <w:qFormat/>
    <w:uiPriority w:val="0"/>
    <w:rPr>
      <w:kern w:val="2"/>
      <w:sz w:val="24"/>
    </w:rPr>
  </w:style>
  <w:style w:type="character" w:customStyle="1" w:styleId="228">
    <w:name w:val="普通文字 Char Char3"/>
    <w:qFormat/>
    <w:uiPriority w:val="0"/>
    <w:rPr>
      <w:rFonts w:ascii="宋体" w:hAnsi="Courier New"/>
      <w:kern w:val="2"/>
      <w:sz w:val="24"/>
      <w:szCs w:val="24"/>
    </w:rPr>
  </w:style>
  <w:style w:type="character" w:customStyle="1" w:styleId="229">
    <w:name w:val="特点 Char2"/>
    <w:qFormat/>
    <w:uiPriority w:val="0"/>
    <w:rPr>
      <w:rFonts w:ascii="Times New Roman" w:hAnsi="Times New Roman" w:eastAsia="宋体" w:cs="Times New Roman"/>
      <w:szCs w:val="24"/>
    </w:rPr>
  </w:style>
  <w:style w:type="character" w:customStyle="1" w:styleId="230">
    <w:name w:val="批注框文本 字符1"/>
    <w:basedOn w:val="71"/>
    <w:link w:val="39"/>
    <w:qFormat/>
    <w:uiPriority w:val="0"/>
    <w:rPr>
      <w:kern w:val="2"/>
      <w:sz w:val="18"/>
      <w:szCs w:val="18"/>
    </w:rPr>
  </w:style>
  <w:style w:type="character" w:customStyle="1" w:styleId="231">
    <w:name w:val="正文文本缩进 3 字符"/>
    <w:basedOn w:val="71"/>
    <w:link w:val="53"/>
    <w:qFormat/>
    <w:uiPriority w:val="0"/>
    <w:rPr>
      <w:kern w:val="2"/>
      <w:sz w:val="16"/>
      <w:szCs w:val="16"/>
    </w:rPr>
  </w:style>
  <w:style w:type="character" w:customStyle="1" w:styleId="232">
    <w:name w:val="HTML 预设格式 字符"/>
    <w:basedOn w:val="71"/>
    <w:link w:val="58"/>
    <w:qFormat/>
    <w:uiPriority w:val="0"/>
    <w:rPr>
      <w:rFonts w:ascii="黑体" w:hAnsi="Courier New" w:eastAsia="黑体" w:cs="Courier New"/>
    </w:rPr>
  </w:style>
  <w:style w:type="character" w:customStyle="1" w:styleId="233">
    <w:name w:val="批注主题 字符"/>
    <w:basedOn w:val="200"/>
    <w:link w:val="61"/>
    <w:qFormat/>
    <w:uiPriority w:val="0"/>
    <w:rPr>
      <w:rFonts w:eastAsia="宋体"/>
      <w:b/>
      <w:bCs/>
      <w:kern w:val="2"/>
      <w:sz w:val="24"/>
      <w:szCs w:val="24"/>
      <w:lang w:val="en-US" w:eastAsia="zh-CN" w:bidi="ar-SA"/>
    </w:rPr>
  </w:style>
  <w:style w:type="character" w:customStyle="1" w:styleId="234">
    <w:name w:val="正文文本首行缩进 字符"/>
    <w:basedOn w:val="195"/>
    <w:link w:val="24"/>
    <w:qFormat/>
    <w:uiPriority w:val="0"/>
    <w:rPr>
      <w:rFonts w:eastAsia="仿宋_GB2312"/>
      <w:kern w:val="2"/>
      <w:sz w:val="21"/>
      <w:szCs w:val="24"/>
      <w:lang w:val="en-US" w:eastAsia="zh-CN" w:bidi="ar-SA"/>
    </w:rPr>
  </w:style>
  <w:style w:type="character" w:customStyle="1" w:styleId="235">
    <w:name w:val="正文文本首行缩进 2 字符"/>
    <w:basedOn w:val="97"/>
    <w:link w:val="62"/>
    <w:qFormat/>
    <w:uiPriority w:val="0"/>
    <w:rPr>
      <w:rFonts w:eastAsia="宋体"/>
      <w:kern w:val="2"/>
      <w:sz w:val="21"/>
      <w:szCs w:val="24"/>
      <w:lang w:val="en-US" w:eastAsia="zh-CN" w:bidi="ar-SA"/>
    </w:rPr>
  </w:style>
  <w:style w:type="paragraph" w:customStyle="1" w:styleId="236">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8">
    <w:name w:val="列出段落 Char"/>
    <w:link w:val="214"/>
    <w:qFormat/>
    <w:uiPriority w:val="0"/>
    <w:rPr>
      <w:rFonts w:eastAsia="楷体_GB2312" w:cs="Lucida Sans"/>
      <w:kern w:val="2"/>
      <w:sz w:val="24"/>
      <w:szCs w:val="24"/>
    </w:rPr>
  </w:style>
  <w:style w:type="paragraph" w:customStyle="1" w:styleId="23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0">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1">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2">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3">
    <w:name w:val="正文缩进2格"/>
    <w:basedOn w:val="1"/>
    <w:link w:val="244"/>
    <w:qFormat/>
    <w:uiPriority w:val="0"/>
    <w:pPr>
      <w:spacing w:line="600" w:lineRule="exact"/>
      <w:ind w:firstLine="639" w:firstLineChars="206"/>
    </w:pPr>
    <w:rPr>
      <w:rFonts w:ascii="仿宋_GB2312" w:hAnsi="宋体" w:eastAsia="仿宋_GB2312"/>
      <w:kern w:val="0"/>
      <w:sz w:val="31"/>
      <w:szCs w:val="20"/>
    </w:rPr>
  </w:style>
  <w:style w:type="character" w:customStyle="1" w:styleId="244">
    <w:name w:val="正文缩进2格 Char"/>
    <w:link w:val="243"/>
    <w:qFormat/>
    <w:uiPriority w:val="0"/>
    <w:rPr>
      <w:rFonts w:ascii="仿宋_GB2312" w:hAnsi="宋体" w:eastAsia="仿宋_GB2312"/>
      <w:sz w:val="31"/>
    </w:rPr>
  </w:style>
  <w:style w:type="paragraph" w:customStyle="1" w:styleId="24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正文1级"/>
    <w:link w:val="28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4">
    <w:name w:val="正文1级 Char Char"/>
    <w:link w:val="283"/>
    <w:qFormat/>
    <w:uiPriority w:val="0"/>
    <w:rPr>
      <w:bCs/>
      <w:kern w:val="44"/>
      <w:sz w:val="24"/>
      <w:szCs w:val="44"/>
    </w:rPr>
  </w:style>
  <w:style w:type="character" w:customStyle="1" w:styleId="285">
    <w:name w:val="Char Char1"/>
    <w:qFormat/>
    <w:uiPriority w:val="0"/>
    <w:rPr>
      <w:rFonts w:ascii="宋体" w:hAnsi="Courier New" w:eastAsia="宋体"/>
      <w:kern w:val="2"/>
      <w:sz w:val="21"/>
      <w:lang w:val="en-US" w:eastAsia="zh-CN" w:bidi="ar-SA"/>
    </w:rPr>
  </w:style>
  <w:style w:type="paragraph" w:customStyle="1" w:styleId="286">
    <w:name w:val="列出段落2"/>
    <w:basedOn w:val="1"/>
    <w:qFormat/>
    <w:uiPriority w:val="0"/>
    <w:pPr>
      <w:spacing w:line="440" w:lineRule="exact"/>
      <w:ind w:firstLine="420" w:firstLineChars="200"/>
    </w:pPr>
    <w:rPr>
      <w:rFonts w:eastAsia="仿宋_GB2312"/>
      <w:sz w:val="24"/>
    </w:rPr>
  </w:style>
  <w:style w:type="paragraph" w:customStyle="1" w:styleId="287">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列出段落21"/>
    <w:basedOn w:val="1"/>
    <w:qFormat/>
    <w:uiPriority w:val="0"/>
    <w:pPr>
      <w:ind w:firstLine="420" w:firstLineChars="200"/>
    </w:pPr>
    <w:rPr>
      <w:rFonts w:ascii="Calibri" w:hAnsi="Calibri"/>
      <w:szCs w:val="22"/>
    </w:rPr>
  </w:style>
  <w:style w:type="paragraph" w:customStyle="1" w:styleId="29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_Style 151"/>
    <w:basedOn w:val="1"/>
    <w:qFormat/>
    <w:uiPriority w:val="0"/>
    <w:rPr>
      <w:rFonts w:ascii="Tahoma" w:hAnsi="Tahoma"/>
      <w:sz w:val="24"/>
      <w:szCs w:val="20"/>
    </w:rPr>
  </w:style>
  <w:style w:type="paragraph" w:customStyle="1" w:styleId="29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7">
    <w:name w:val="font01"/>
    <w:basedOn w:val="71"/>
    <w:qFormat/>
    <w:uiPriority w:val="0"/>
    <w:rPr>
      <w:rFonts w:hint="eastAsia" w:ascii="宋体" w:hAnsi="宋体" w:eastAsia="宋体" w:cs="宋体"/>
      <w:color w:val="000000"/>
      <w:sz w:val="22"/>
      <w:szCs w:val="22"/>
      <w:u w:val="none"/>
    </w:rPr>
  </w:style>
  <w:style w:type="character" w:customStyle="1" w:styleId="298">
    <w:name w:val="font11"/>
    <w:basedOn w:val="71"/>
    <w:qFormat/>
    <w:uiPriority w:val="0"/>
    <w:rPr>
      <w:rFonts w:hint="eastAsia" w:ascii="宋体" w:hAnsi="宋体" w:eastAsia="宋体" w:cs="宋体"/>
      <w:color w:val="FF0000"/>
      <w:sz w:val="22"/>
      <w:szCs w:val="22"/>
      <w:u w:val="none"/>
    </w:rPr>
  </w:style>
  <w:style w:type="character" w:customStyle="1" w:styleId="299">
    <w:name w:val="font41"/>
    <w:basedOn w:val="71"/>
    <w:qFormat/>
    <w:uiPriority w:val="0"/>
    <w:rPr>
      <w:rFonts w:hint="default" w:ascii="等线" w:hAnsi="等线" w:eastAsia="等线" w:cs="等线"/>
      <w:color w:val="FF0000"/>
      <w:sz w:val="22"/>
      <w:szCs w:val="22"/>
      <w:u w:val="none"/>
    </w:rPr>
  </w:style>
  <w:style w:type="character" w:customStyle="1" w:styleId="300">
    <w:name w:val="font21"/>
    <w:basedOn w:val="71"/>
    <w:qFormat/>
    <w:uiPriority w:val="0"/>
    <w:rPr>
      <w:rFonts w:hint="default" w:ascii="等线" w:hAnsi="等线" w:eastAsia="等线" w:cs="等线"/>
      <w:color w:val="000000"/>
      <w:sz w:val="22"/>
      <w:szCs w:val="22"/>
      <w:u w:val="none"/>
    </w:rPr>
  </w:style>
  <w:style w:type="character" w:customStyle="1" w:styleId="301">
    <w:name w:val="font51"/>
    <w:basedOn w:val="71"/>
    <w:qFormat/>
    <w:uiPriority w:val="0"/>
    <w:rPr>
      <w:rFonts w:hint="default" w:ascii="等线" w:hAnsi="等线" w:eastAsia="等线" w:cs="等线"/>
      <w:color w:val="FF0000"/>
      <w:sz w:val="22"/>
      <w:szCs w:val="22"/>
      <w:u w:val="none"/>
    </w:rPr>
  </w:style>
  <w:style w:type="character" w:customStyle="1" w:styleId="302">
    <w:name w:val="font61"/>
    <w:basedOn w:val="71"/>
    <w:qFormat/>
    <w:uiPriority w:val="0"/>
    <w:rPr>
      <w:rFonts w:hint="default" w:ascii="等线" w:hAnsi="等线" w:eastAsia="等线" w:cs="等线"/>
      <w:color w:val="000000"/>
      <w:sz w:val="22"/>
      <w:szCs w:val="22"/>
      <w:u w:val="none"/>
    </w:rPr>
  </w:style>
  <w:style w:type="paragraph" w:customStyle="1" w:styleId="30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8">
    <w:name w:val="未处理的提及1"/>
    <w:basedOn w:val="71"/>
    <w:unhideWhenUsed/>
    <w:qFormat/>
    <w:uiPriority w:val="0"/>
    <w:rPr>
      <w:color w:val="605E5C"/>
      <w:shd w:val="clear" w:color="auto" w:fill="E1DFDD"/>
    </w:rPr>
  </w:style>
  <w:style w:type="paragraph" w:customStyle="1" w:styleId="309">
    <w:name w:val="p15"/>
    <w:basedOn w:val="1"/>
    <w:qFormat/>
    <w:uiPriority w:val="0"/>
    <w:pPr>
      <w:widowControl/>
      <w:adjustRightInd w:val="0"/>
    </w:pPr>
    <w:rPr>
      <w:rFonts w:ascii="宋体" w:hAnsi="宋体" w:cs="宋体"/>
      <w:kern w:val="0"/>
      <w:sz w:val="20"/>
      <w:szCs w:val="20"/>
    </w:rPr>
  </w:style>
  <w:style w:type="character" w:customStyle="1" w:styleId="310">
    <w:name w:val="bookmark-item"/>
    <w:basedOn w:val="71"/>
    <w:qFormat/>
    <w:uiPriority w:val="0"/>
  </w:style>
  <w:style w:type="paragraph" w:customStyle="1" w:styleId="31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2">
    <w:name w:val="题注 字符"/>
    <w:link w:val="16"/>
    <w:qFormat/>
    <w:uiPriority w:val="0"/>
    <w:rPr>
      <w:rFonts w:ascii="Calibri" w:hAnsi="Calibri"/>
      <w:kern w:val="2"/>
    </w:rPr>
  </w:style>
  <w:style w:type="paragraph" w:customStyle="1" w:styleId="313">
    <w:name w:val="索引 11"/>
    <w:basedOn w:val="1"/>
    <w:next w:val="1"/>
    <w:qFormat/>
    <w:uiPriority w:val="99"/>
    <w:pPr>
      <w:spacing w:line="360" w:lineRule="auto"/>
    </w:pPr>
    <w:rPr>
      <w:rFonts w:ascii="仿宋_GB2312" w:eastAsia="仿宋_GB2312"/>
      <w:sz w:val="24"/>
      <w:szCs w:val="20"/>
    </w:rPr>
  </w:style>
  <w:style w:type="paragraph" w:customStyle="1" w:styleId="314">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5">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6">
    <w:name w:val="页脚 Char2"/>
    <w:qFormat/>
    <w:locked/>
    <w:uiPriority w:val="99"/>
    <w:rPr>
      <w:kern w:val="2"/>
      <w:sz w:val="18"/>
      <w:szCs w:val="18"/>
    </w:rPr>
  </w:style>
  <w:style w:type="character" w:customStyle="1" w:styleId="317">
    <w:name w:val="页眉 Char2"/>
    <w:qFormat/>
    <w:uiPriority w:val="99"/>
    <w:rPr>
      <w:kern w:val="2"/>
      <w:sz w:val="18"/>
      <w:szCs w:val="18"/>
    </w:rPr>
  </w:style>
  <w:style w:type="character" w:customStyle="1" w:styleId="318">
    <w:name w:val="Default Char"/>
    <w:link w:val="144"/>
    <w:qFormat/>
    <w:uiPriority w:val="0"/>
    <w:rPr>
      <w:color w:val="000000"/>
      <w:sz w:val="24"/>
      <w:szCs w:val="24"/>
    </w:rPr>
  </w:style>
  <w:style w:type="paragraph" w:customStyle="1" w:styleId="31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0">
    <w:name w:val="称呼 字符"/>
    <w:basedOn w:val="71"/>
    <w:link w:val="20"/>
    <w:qFormat/>
    <w:uiPriority w:val="0"/>
    <w:rPr>
      <w:rFonts w:ascii="仿宋_GB2312" w:eastAsia="仿宋_GB2312"/>
      <w:kern w:val="2"/>
      <w:sz w:val="28"/>
    </w:rPr>
  </w:style>
  <w:style w:type="character" w:customStyle="1" w:styleId="321">
    <w:name w:val="正文文本 3 字符"/>
    <w:basedOn w:val="71"/>
    <w:link w:val="21"/>
    <w:qFormat/>
    <w:uiPriority w:val="0"/>
    <w:rPr>
      <w:kern w:val="2"/>
      <w:sz w:val="21"/>
    </w:rPr>
  </w:style>
  <w:style w:type="character" w:customStyle="1" w:styleId="322">
    <w:name w:val="HTML 地址 字符"/>
    <w:basedOn w:val="71"/>
    <w:link w:val="30"/>
    <w:qFormat/>
    <w:uiPriority w:val="0"/>
    <w:rPr>
      <w:rFonts w:ascii="宋体" w:hAnsi="宋体"/>
      <w:i/>
      <w:iCs/>
      <w:sz w:val="24"/>
      <w:szCs w:val="24"/>
    </w:rPr>
  </w:style>
  <w:style w:type="character" w:customStyle="1" w:styleId="323">
    <w:name w:val="尾注文本 字符"/>
    <w:basedOn w:val="71"/>
    <w:link w:val="38"/>
    <w:qFormat/>
    <w:uiPriority w:val="0"/>
    <w:rPr>
      <w:kern w:val="2"/>
      <w:sz w:val="21"/>
      <w:szCs w:val="24"/>
      <w:lang w:val="zh-CN"/>
    </w:rPr>
  </w:style>
  <w:style w:type="character" w:customStyle="1" w:styleId="324">
    <w:name w:val="签名 字符"/>
    <w:basedOn w:val="71"/>
    <w:link w:val="42"/>
    <w:qFormat/>
    <w:uiPriority w:val="0"/>
    <w:rPr>
      <w:rFonts w:eastAsia="仿宋_GB2312"/>
      <w:sz w:val="24"/>
    </w:rPr>
  </w:style>
  <w:style w:type="character" w:customStyle="1" w:styleId="325">
    <w:name w:val="副标题 字符"/>
    <w:basedOn w:val="71"/>
    <w:link w:val="47"/>
    <w:qFormat/>
    <w:uiPriority w:val="0"/>
    <w:rPr>
      <w:rFonts w:ascii="Arial" w:hAnsi="Arial" w:eastAsia="隶书"/>
      <w:b/>
      <w:bCs/>
      <w:kern w:val="28"/>
      <w:sz w:val="44"/>
      <w:szCs w:val="32"/>
    </w:rPr>
  </w:style>
  <w:style w:type="character" w:customStyle="1" w:styleId="326">
    <w:name w:val="脚注文本 字符"/>
    <w:basedOn w:val="71"/>
    <w:link w:val="50"/>
    <w:qFormat/>
    <w:uiPriority w:val="0"/>
    <w:rPr>
      <w:rFonts w:ascii="Calibri"/>
      <w:color w:val="0000FF"/>
      <w:sz w:val="21"/>
    </w:rPr>
  </w:style>
  <w:style w:type="character" w:customStyle="1" w:styleId="327">
    <w:name w:val="表格非标题文字 Char"/>
    <w:link w:val="328"/>
    <w:qFormat/>
    <w:uiPriority w:val="0"/>
    <w:rPr>
      <w:rFonts w:ascii="Futura Bk" w:hAnsi="Futura Bk"/>
      <w:kern w:val="2"/>
      <w:sz w:val="18"/>
      <w:szCs w:val="21"/>
    </w:rPr>
  </w:style>
  <w:style w:type="paragraph" w:customStyle="1" w:styleId="328">
    <w:name w:val="表格非标题文字"/>
    <w:link w:val="327"/>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uiPriority w:val="0"/>
    <w:rPr>
      <w:rFonts w:ascii="宋体" w:hAnsi="宋体"/>
      <w:sz w:val="24"/>
    </w:rPr>
  </w:style>
  <w:style w:type="paragraph" w:customStyle="1" w:styleId="330">
    <w:name w:val="*正文"/>
    <w:basedOn w:val="1"/>
    <w:link w:val="329"/>
    <w:qFormat/>
    <w:uiPriority w:val="0"/>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0"/>
    <w:rPr>
      <w:rFonts w:eastAsia="宋体"/>
      <w:kern w:val="2"/>
      <w:sz w:val="21"/>
      <w:szCs w:val="24"/>
      <w:lang w:val="en-US" w:eastAsia="zh-CN" w:bidi="ar-SA"/>
    </w:rPr>
  </w:style>
  <w:style w:type="character" w:customStyle="1" w:styleId="332">
    <w:name w:val="Char Char6"/>
    <w:qFormat/>
    <w:uiPriority w:val="0"/>
    <w:rPr>
      <w:rFonts w:eastAsia="宋体"/>
      <w:kern w:val="2"/>
      <w:sz w:val="21"/>
      <w:szCs w:val="24"/>
      <w:lang w:val="en-US" w:eastAsia="zh-CN" w:bidi="ar-SA"/>
    </w:rPr>
  </w:style>
  <w:style w:type="character" w:customStyle="1" w:styleId="333">
    <w:name w:val="正文首行缩进 Char1"/>
    <w:qFormat/>
    <w:uiPriority w:val="0"/>
    <w:rPr>
      <w:rFonts w:ascii="宋体" w:hAnsi="Times New Roman" w:eastAsia="宋体" w:cs="Times New Roman"/>
      <w:snapToGrid w:val="0"/>
      <w:kern w:val="2"/>
      <w:sz w:val="24"/>
      <w:szCs w:val="21"/>
      <w:lang w:val="zh-CN"/>
    </w:rPr>
  </w:style>
  <w:style w:type="character" w:customStyle="1" w:styleId="334">
    <w:name w:val="Char Char28"/>
    <w:qFormat/>
    <w:uiPriority w:val="6"/>
    <w:rPr>
      <w:rFonts w:ascii="仿宋_GB2312" w:hAnsi="仿宋_GB2312" w:eastAsia="仿宋_GB2312"/>
      <w:kern w:val="1"/>
      <w:sz w:val="28"/>
    </w:rPr>
  </w:style>
  <w:style w:type="character" w:customStyle="1" w:styleId="33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6">
    <w:name w:val="Heading 1 Char_a7bee19d-6ee1-4f59-9a95-63e8ae457081"/>
    <w:qFormat/>
    <w:uiPriority w:val="6"/>
    <w:rPr>
      <w:rFonts w:ascii="Times New Roman" w:hAnsi="Times New Roman" w:eastAsia="黑体" w:cs="Times New Roman"/>
      <w:b/>
      <w:kern w:val="0"/>
      <w:sz w:val="24"/>
      <w:szCs w:val="24"/>
    </w:rPr>
  </w:style>
  <w:style w:type="character" w:customStyle="1" w:styleId="337">
    <w:name w:val="U_正文 Char"/>
    <w:link w:val="338"/>
    <w:qFormat/>
    <w:uiPriority w:val="0"/>
    <w:rPr>
      <w:sz w:val="24"/>
      <w:szCs w:val="24"/>
    </w:rPr>
  </w:style>
  <w:style w:type="paragraph" w:customStyle="1" w:styleId="338">
    <w:name w:val="U_正文"/>
    <w:basedOn w:val="1"/>
    <w:link w:val="337"/>
    <w:qFormat/>
    <w:uiPriority w:val="0"/>
    <w:pPr>
      <w:spacing w:beforeLines="20" w:afterLines="20" w:line="300" w:lineRule="auto"/>
      <w:ind w:firstLine="200" w:firstLineChars="200"/>
    </w:pPr>
    <w:rPr>
      <w:kern w:val="0"/>
      <w:sz w:val="24"/>
    </w:rPr>
  </w:style>
  <w:style w:type="character" w:customStyle="1" w:styleId="339">
    <w:name w:val="HTML 地址 Char1"/>
    <w:qFormat/>
    <w:uiPriority w:val="0"/>
    <w:rPr>
      <w:rFonts w:ascii="Times New Roman" w:hAnsi="Times New Roman" w:eastAsia="宋体" w:cs="Times New Roman"/>
      <w:i/>
      <w:iCs/>
      <w:szCs w:val="24"/>
    </w:rPr>
  </w:style>
  <w:style w:type="character" w:customStyle="1" w:styleId="340">
    <w:name w:val="批注主题 Char1"/>
    <w:qFormat/>
    <w:uiPriority w:val="0"/>
    <w:rPr>
      <w:b/>
      <w:bCs/>
      <w:kern w:val="2"/>
      <w:sz w:val="21"/>
      <w:szCs w:val="24"/>
    </w:rPr>
  </w:style>
  <w:style w:type="character" w:customStyle="1" w:styleId="341">
    <w:name w:val="Char Char51"/>
    <w:qFormat/>
    <w:uiPriority w:val="0"/>
    <w:rPr>
      <w:rFonts w:ascii="宋体" w:hAnsi="Courier New" w:eastAsia="宋体"/>
      <w:kern w:val="2"/>
      <w:sz w:val="21"/>
      <w:lang w:val="en-US" w:eastAsia="zh-CN"/>
    </w:rPr>
  </w:style>
  <w:style w:type="character" w:customStyle="1" w:styleId="342">
    <w:name w:val="表正文 Char"/>
    <w:qFormat/>
    <w:uiPriority w:val="0"/>
    <w:rPr>
      <w:rFonts w:ascii="宋体" w:eastAsia="宋体"/>
      <w:snapToGrid w:val="0"/>
      <w:color w:val="000000"/>
      <w:kern w:val="28"/>
      <w:sz w:val="28"/>
      <w:lang w:val="en-US" w:eastAsia="zh-CN" w:bidi="ar-SA"/>
    </w:rPr>
  </w:style>
  <w:style w:type="character" w:customStyle="1" w:styleId="343">
    <w:name w:val="Char Char34"/>
    <w:qFormat/>
    <w:uiPriority w:val="6"/>
    <w:rPr>
      <w:b/>
      <w:kern w:val="1"/>
      <w:sz w:val="28"/>
      <w:szCs w:val="28"/>
    </w:rPr>
  </w:style>
  <w:style w:type="character" w:customStyle="1" w:styleId="344">
    <w:name w:val="哈哈正文 Char"/>
    <w:link w:val="345"/>
    <w:qFormat/>
    <w:uiPriority w:val="0"/>
    <w:rPr>
      <w:rFonts w:ascii="宋体" w:hAnsi="宋体"/>
      <w:kern w:val="2"/>
      <w:sz w:val="24"/>
    </w:rPr>
  </w:style>
  <w:style w:type="paragraph" w:customStyle="1" w:styleId="345">
    <w:name w:val="哈哈正文"/>
    <w:basedOn w:val="1"/>
    <w:link w:val="344"/>
    <w:qFormat/>
    <w:uiPriority w:val="0"/>
    <w:pPr>
      <w:spacing w:line="360" w:lineRule="auto"/>
      <w:ind w:firstLine="200" w:firstLineChars="200"/>
    </w:pPr>
    <w:rPr>
      <w:rFonts w:ascii="宋体" w:hAnsi="宋体"/>
      <w:sz w:val="24"/>
      <w:szCs w:val="20"/>
    </w:rPr>
  </w:style>
  <w:style w:type="character" w:customStyle="1" w:styleId="346">
    <w:name w:val="txt"/>
    <w:qFormat/>
    <w:uiPriority w:val="0"/>
    <w:rPr>
      <w:rFonts w:ascii="仿宋_GB2312" w:eastAsia="微软雅黑"/>
      <w:b/>
      <w:kern w:val="2"/>
      <w:sz w:val="32"/>
      <w:szCs w:val="32"/>
      <w:lang w:val="en-US" w:eastAsia="zh-CN" w:bidi="ar-SA"/>
    </w:rPr>
  </w:style>
  <w:style w:type="character" w:customStyle="1" w:styleId="347">
    <w:name w:val="二级标题 Char Char"/>
    <w:qFormat/>
    <w:uiPriority w:val="0"/>
    <w:rPr>
      <w:rFonts w:ascii="宋体" w:hAnsi="宋体" w:eastAsia="宋体"/>
      <w:b/>
      <w:snapToGrid w:val="0"/>
      <w:kern w:val="2"/>
      <w:sz w:val="24"/>
      <w:szCs w:val="24"/>
      <w:lang w:val="en-US" w:eastAsia="zh-CN" w:bidi="ar-SA"/>
    </w:rPr>
  </w:style>
  <w:style w:type="character" w:customStyle="1" w:styleId="348">
    <w:name w:val="Char Char32"/>
    <w:qFormat/>
    <w:uiPriority w:val="6"/>
    <w:rPr>
      <w:b/>
      <w:kern w:val="1"/>
      <w:sz w:val="24"/>
      <w:szCs w:val="24"/>
    </w:rPr>
  </w:style>
  <w:style w:type="character" w:customStyle="1" w:styleId="349">
    <w:name w:val="PI Char1"/>
    <w:qFormat/>
    <w:uiPriority w:val="0"/>
    <w:rPr>
      <w:rFonts w:ascii="宋体" w:hAnsi="宋体"/>
      <w:kern w:val="2"/>
      <w:sz w:val="24"/>
      <w:szCs w:val="24"/>
    </w:rPr>
  </w:style>
  <w:style w:type="character" w:customStyle="1" w:styleId="350">
    <w:name w:val="tw4winTerm"/>
    <w:qFormat/>
    <w:uiPriority w:val="0"/>
    <w:rPr>
      <w:color w:val="0000FF"/>
    </w:rPr>
  </w:style>
  <w:style w:type="character" w:customStyle="1" w:styleId="351">
    <w:name w:val="Footer Char_349d8ccd-87a8-4174-b318-483ee852d82b"/>
    <w:qFormat/>
    <w:uiPriority w:val="0"/>
    <w:rPr>
      <w:rFonts w:eastAsia="宋体"/>
      <w:kern w:val="2"/>
      <w:sz w:val="18"/>
      <w:lang w:val="en-US" w:eastAsia="zh-CN" w:bidi="ar-SA"/>
    </w:rPr>
  </w:style>
  <w:style w:type="character" w:customStyle="1" w:styleId="352">
    <w:name w:val="普通文字 Char Char1"/>
    <w:qFormat/>
    <w:uiPriority w:val="0"/>
    <w:rPr>
      <w:rFonts w:ascii="宋体" w:hAnsi="Courier New"/>
      <w:kern w:val="2"/>
      <w:sz w:val="21"/>
    </w:rPr>
  </w:style>
  <w:style w:type="character" w:customStyle="1" w:styleId="353">
    <w:name w:val="Char Char101"/>
    <w:qFormat/>
    <w:uiPriority w:val="6"/>
    <w:rPr>
      <w:rFonts w:ascii="宋体" w:hAnsi="宋体"/>
      <w:kern w:val="2"/>
      <w:sz w:val="21"/>
      <w:szCs w:val="24"/>
      <w:lang w:val="en-US" w:eastAsia="zh-CN"/>
    </w:rPr>
  </w:style>
  <w:style w:type="character" w:customStyle="1" w:styleId="354">
    <w:name w:val="链接"/>
    <w:qFormat/>
    <w:uiPriority w:val="0"/>
    <w:rPr>
      <w:color w:val="0000FF"/>
      <w:sz w:val="21"/>
      <w:szCs w:val="21"/>
      <w:u w:val="single"/>
    </w:rPr>
  </w:style>
  <w:style w:type="character" w:customStyle="1" w:styleId="355">
    <w:name w:val="h4 Char"/>
    <w:qFormat/>
    <w:uiPriority w:val="0"/>
    <w:rPr>
      <w:rFonts w:ascii="Arial" w:hAnsi="Arial" w:eastAsia="黑体"/>
      <w:b/>
      <w:bCs/>
      <w:kern w:val="2"/>
      <w:sz w:val="28"/>
      <w:szCs w:val="28"/>
      <w:lang w:val="zh-CN" w:eastAsia="zh-CN" w:bidi="ar-SA"/>
    </w:rPr>
  </w:style>
  <w:style w:type="character" w:customStyle="1" w:styleId="356">
    <w:name w:val="5正文 Char"/>
    <w:link w:val="357"/>
    <w:qFormat/>
    <w:uiPriority w:val="0"/>
    <w:rPr>
      <w:rFonts w:ascii="仿宋_GB2312" w:hAnsi="微软雅黑" w:eastAsia="仿宋_GB2312"/>
      <w:sz w:val="28"/>
      <w:szCs w:val="21"/>
    </w:rPr>
  </w:style>
  <w:style w:type="paragraph" w:customStyle="1" w:styleId="357">
    <w:name w:val="5正文"/>
    <w:basedOn w:val="1"/>
    <w:link w:val="356"/>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8">
    <w:name w:val="样式6 Char"/>
    <w:qFormat/>
    <w:uiPriority w:val="0"/>
    <w:rPr>
      <w:rFonts w:ascii="仿宋_GB2312" w:hAnsi="宋体" w:eastAsia="仿宋_GB2312"/>
      <w:b/>
      <w:bCs/>
      <w:kern w:val="2"/>
      <w:sz w:val="24"/>
      <w:szCs w:val="24"/>
      <w:lang w:val="en-US" w:eastAsia="zh-CN" w:bidi="ar-SA"/>
    </w:rPr>
  </w:style>
  <w:style w:type="character" w:customStyle="1" w:styleId="359">
    <w:name w:val="Char Char14"/>
    <w:qFormat/>
    <w:uiPriority w:val="6"/>
    <w:rPr>
      <w:rFonts w:ascii="黑体" w:hAnsi="黑体" w:eastAsia="黑体"/>
    </w:rPr>
  </w:style>
  <w:style w:type="character" w:customStyle="1" w:styleId="360">
    <w:name w:val="Heading 2 Hidden Char"/>
    <w:qFormat/>
    <w:uiPriority w:val="0"/>
    <w:rPr>
      <w:rFonts w:ascii="仿宋_GB2312" w:eastAsia="仿宋_GB2312"/>
      <w:b/>
      <w:bCs/>
      <w:kern w:val="2"/>
      <w:sz w:val="24"/>
      <w:szCs w:val="24"/>
      <w:lang w:val="zh-CN" w:eastAsia="zh-CN" w:bidi="ar-SA"/>
    </w:rPr>
  </w:style>
  <w:style w:type="character" w:customStyle="1" w:styleId="361">
    <w:name w:val="表正文 Char1"/>
    <w:qFormat/>
    <w:uiPriority w:val="0"/>
    <w:rPr>
      <w:rFonts w:ascii="宋体" w:eastAsia="宋体"/>
      <w:snapToGrid w:val="0"/>
      <w:color w:val="000000"/>
      <w:kern w:val="28"/>
      <w:sz w:val="28"/>
    </w:rPr>
  </w:style>
  <w:style w:type="character" w:customStyle="1" w:styleId="362">
    <w:name w:val="blue1"/>
    <w:basedOn w:val="71"/>
    <w:qFormat/>
    <w:uiPriority w:val="0"/>
    <w:rPr>
      <w:rFonts w:ascii="Arial" w:hAnsi="Arial" w:eastAsia="黑体" w:cs="Arial"/>
      <w:snapToGrid w:val="0"/>
      <w:kern w:val="0"/>
      <w:szCs w:val="21"/>
    </w:rPr>
  </w:style>
  <w:style w:type="character" w:customStyle="1" w:styleId="363">
    <w:name w:val="标书1 Char"/>
    <w:qFormat/>
    <w:uiPriority w:val="0"/>
    <w:rPr>
      <w:rFonts w:eastAsia="宋体"/>
      <w:b/>
      <w:bCs/>
      <w:kern w:val="44"/>
      <w:sz w:val="44"/>
      <w:szCs w:val="44"/>
      <w:lang w:val="en-US" w:eastAsia="zh-CN" w:bidi="ar-SA"/>
    </w:rPr>
  </w:style>
  <w:style w:type="character" w:customStyle="1" w:styleId="364">
    <w:name w:val="样式5 Char"/>
    <w:qFormat/>
    <w:uiPriority w:val="0"/>
    <w:rPr>
      <w:rFonts w:ascii="仿宋_GB2312" w:hAnsi="仿宋" w:eastAsia="仿宋_GB2312"/>
      <w:kern w:val="2"/>
      <w:sz w:val="24"/>
      <w:szCs w:val="24"/>
    </w:rPr>
  </w:style>
  <w:style w:type="character" w:customStyle="1" w:styleId="365">
    <w:name w:val="样式4 Char"/>
    <w:qFormat/>
    <w:uiPriority w:val="0"/>
    <w:rPr>
      <w:rFonts w:ascii="仿宋_GB2312" w:hAnsi="仿宋" w:eastAsia="仿宋_GB2312"/>
      <w:b/>
      <w:kern w:val="2"/>
      <w:sz w:val="32"/>
      <w:szCs w:val="32"/>
      <w:lang w:bidi="ar-SA"/>
    </w:rPr>
  </w:style>
  <w:style w:type="character" w:customStyle="1" w:styleId="366">
    <w:name w:val="插图说明 Char"/>
    <w:qFormat/>
    <w:uiPriority w:val="0"/>
    <w:rPr>
      <w:rFonts w:eastAsia="黑体"/>
      <w:sz w:val="24"/>
      <w:lang w:val="en-US" w:eastAsia="zh-CN"/>
    </w:rPr>
  </w:style>
  <w:style w:type="character" w:customStyle="1" w:styleId="367">
    <w:name w:val="Char Char24"/>
    <w:qFormat/>
    <w:uiPriority w:val="6"/>
    <w:rPr>
      <w:kern w:val="1"/>
      <w:sz w:val="21"/>
    </w:rPr>
  </w:style>
  <w:style w:type="character" w:customStyle="1" w:styleId="368">
    <w:name w:val="普通文字 Char1 Char"/>
    <w:qFormat/>
    <w:uiPriority w:val="0"/>
    <w:rPr>
      <w:rFonts w:ascii="宋体" w:hAnsi="Courier New" w:eastAsia="宋体"/>
      <w:kern w:val="2"/>
      <w:sz w:val="21"/>
      <w:szCs w:val="24"/>
      <w:lang w:val="en-US" w:eastAsia="zh-CN" w:bidi="ar-SA"/>
    </w:rPr>
  </w:style>
  <w:style w:type="character" w:customStyle="1" w:styleId="369">
    <w:name w:val="h3 Char1"/>
    <w:qFormat/>
    <w:uiPriority w:val="0"/>
    <w:rPr>
      <w:rFonts w:eastAsia="宋体"/>
      <w:b/>
      <w:bCs/>
      <w:kern w:val="2"/>
      <w:sz w:val="32"/>
      <w:szCs w:val="32"/>
      <w:lang w:bidi="ar-SA"/>
    </w:rPr>
  </w:style>
  <w:style w:type="character" w:customStyle="1" w:styleId="370">
    <w:name w:val="标题 Char1"/>
    <w:qFormat/>
    <w:uiPriority w:val="0"/>
    <w:rPr>
      <w:rFonts w:ascii="Cambria" w:hAnsi="Cambria" w:eastAsia="宋体" w:cs="Times New Roman"/>
      <w:b/>
      <w:bCs/>
      <w:sz w:val="32"/>
      <w:szCs w:val="32"/>
      <w:lang w:bidi="ar-SA"/>
    </w:rPr>
  </w:style>
  <w:style w:type="character" w:customStyle="1" w:styleId="371">
    <w:name w:val="gf正文1 Char"/>
    <w:qFormat/>
    <w:uiPriority w:val="0"/>
    <w:rPr>
      <w:rFonts w:ascii="宋体" w:hAnsi="宋体" w:eastAsia="宋体" w:cs="宋体"/>
      <w:kern w:val="2"/>
      <w:sz w:val="24"/>
      <w:szCs w:val="24"/>
      <w:lang w:val="en-US" w:eastAsia="zh-CN" w:bidi="ar-SA"/>
    </w:rPr>
  </w:style>
  <w:style w:type="character" w:customStyle="1" w:styleId="372">
    <w:name w:val="正文文本缩进 Char1"/>
    <w:qFormat/>
    <w:uiPriority w:val="0"/>
    <w:rPr>
      <w:rFonts w:ascii="Calibri" w:hAnsi="Calibri"/>
      <w:sz w:val="28"/>
    </w:rPr>
  </w:style>
  <w:style w:type="character" w:customStyle="1" w:styleId="373">
    <w:name w:val="No Spacing Char"/>
    <w:link w:val="374"/>
    <w:qFormat/>
    <w:uiPriority w:val="1"/>
    <w:rPr>
      <w:sz w:val="22"/>
      <w:szCs w:val="22"/>
    </w:rPr>
  </w:style>
  <w:style w:type="paragraph" w:customStyle="1" w:styleId="374">
    <w:name w:val="无间隔1"/>
    <w:link w:val="373"/>
    <w:qFormat/>
    <w:uiPriority w:val="1"/>
    <w:rPr>
      <w:rFonts w:ascii="Times New Roman" w:hAnsi="Times New Roman" w:eastAsia="宋体" w:cs="Times New Roman"/>
      <w:sz w:val="22"/>
      <w:szCs w:val="22"/>
      <w:lang w:val="en-US" w:eastAsia="zh-CN" w:bidi="ar-SA"/>
    </w:rPr>
  </w:style>
  <w:style w:type="character" w:customStyle="1" w:styleId="375">
    <w:name w:val="样式7 Char"/>
    <w:qFormat/>
    <w:uiPriority w:val="0"/>
    <w:rPr>
      <w:rFonts w:ascii="仿宋_GB2312" w:hAnsi="仿宋" w:eastAsia="仿宋_GB2312"/>
      <w:b/>
      <w:kern w:val="2"/>
      <w:sz w:val="24"/>
      <w:szCs w:val="24"/>
    </w:rPr>
  </w:style>
  <w:style w:type="character" w:customStyle="1" w:styleId="376">
    <w:name w:val="font12gray1"/>
    <w:qFormat/>
    <w:uiPriority w:val="0"/>
    <w:rPr>
      <w:rFonts w:ascii="仿宋_GB2312" w:eastAsia="微软雅黑"/>
      <w:b/>
      <w:spacing w:val="300"/>
      <w:kern w:val="2"/>
      <w:sz w:val="18"/>
      <w:szCs w:val="18"/>
      <w:lang w:val="en-US" w:eastAsia="zh-CN" w:bidi="ar-SA"/>
    </w:rPr>
  </w:style>
  <w:style w:type="character" w:customStyle="1" w:styleId="377">
    <w:name w:val="表名 Char"/>
    <w:qFormat/>
    <w:uiPriority w:val="0"/>
    <w:rPr>
      <w:rFonts w:eastAsia="宋体"/>
      <w:b/>
      <w:bCs/>
      <w:kern w:val="2"/>
      <w:sz w:val="24"/>
      <w:szCs w:val="24"/>
      <w:lang w:val="en-US" w:eastAsia="zh-CN" w:bidi="ar-SA"/>
    </w:rPr>
  </w:style>
  <w:style w:type="character" w:customStyle="1" w:styleId="378">
    <w:name w:val="Document Map Char"/>
    <w:qFormat/>
    <w:uiPriority w:val="0"/>
    <w:rPr>
      <w:rFonts w:eastAsia="宋体"/>
      <w:kern w:val="2"/>
      <w:sz w:val="21"/>
      <w:szCs w:val="24"/>
      <w:lang w:val="en-US" w:eastAsia="zh-CN" w:bidi="ar-SA"/>
    </w:rPr>
  </w:style>
  <w:style w:type="character" w:customStyle="1" w:styleId="379">
    <w:name w:val="纯文本 Char_0"/>
    <w:link w:val="380"/>
    <w:qFormat/>
    <w:uiPriority w:val="0"/>
    <w:rPr>
      <w:rFonts w:ascii="宋体" w:hAnsi="Courier New"/>
      <w:kern w:val="2"/>
      <w:sz w:val="21"/>
      <w:szCs w:val="21"/>
    </w:rPr>
  </w:style>
  <w:style w:type="paragraph" w:customStyle="1" w:styleId="380">
    <w:name w:val="纯文本_0_0"/>
    <w:basedOn w:val="381"/>
    <w:link w:val="379"/>
    <w:qFormat/>
    <w:uiPriority w:val="0"/>
    <w:rPr>
      <w:rFonts w:ascii="宋体" w:hAnsi="Courier New"/>
      <w:szCs w:val="21"/>
    </w:rPr>
  </w:style>
  <w:style w:type="paragraph" w:customStyle="1" w:styleId="38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Balloon Text Char"/>
    <w:qFormat/>
    <w:uiPriority w:val="0"/>
    <w:rPr>
      <w:rFonts w:eastAsia="宋体"/>
      <w:kern w:val="2"/>
      <w:sz w:val="18"/>
      <w:szCs w:val="18"/>
      <w:lang w:val="en-US" w:eastAsia="zh-CN" w:bidi="ar-SA"/>
    </w:rPr>
  </w:style>
  <w:style w:type="character" w:customStyle="1" w:styleId="383">
    <w:name w:val="正文 项目2 Char"/>
    <w:basedOn w:val="384"/>
    <w:qFormat/>
    <w:uiPriority w:val="0"/>
    <w:rPr>
      <w:rFonts w:ascii="仿宋_GB2312" w:hAnsi="仿宋_GB2312" w:eastAsia="仿宋_GB2312"/>
      <w:kern w:val="2"/>
      <w:sz w:val="24"/>
      <w:lang w:bidi="ar-SA"/>
    </w:rPr>
  </w:style>
  <w:style w:type="character" w:customStyle="1" w:styleId="384">
    <w:name w:val="正文 项目 Char"/>
    <w:qFormat/>
    <w:uiPriority w:val="0"/>
    <w:rPr>
      <w:rFonts w:ascii="仿宋_GB2312" w:hAnsi="仿宋_GB2312" w:eastAsia="仿宋_GB2312"/>
      <w:kern w:val="2"/>
      <w:sz w:val="24"/>
      <w:lang w:bidi="ar-SA"/>
    </w:rPr>
  </w:style>
  <w:style w:type="character" w:customStyle="1" w:styleId="385">
    <w:name w:val="h Char Char1"/>
    <w:qFormat/>
    <w:uiPriority w:val="0"/>
    <w:rPr>
      <w:rFonts w:eastAsia="宋体"/>
      <w:kern w:val="2"/>
      <w:sz w:val="18"/>
      <w:szCs w:val="18"/>
      <w:lang w:val="en-US" w:eastAsia="zh-CN" w:bidi="ar-SA"/>
    </w:rPr>
  </w:style>
  <w:style w:type="character" w:customStyle="1" w:styleId="386">
    <w:name w:val="px14"/>
    <w:qFormat/>
    <w:uiPriority w:val="0"/>
    <w:rPr>
      <w:rFonts w:ascii="仿宋_GB2312" w:eastAsia="微软雅黑" w:cs="Times New Roman"/>
      <w:b/>
      <w:kern w:val="2"/>
      <w:sz w:val="32"/>
      <w:szCs w:val="32"/>
      <w:lang w:val="en-US" w:eastAsia="zh-CN" w:bidi="ar-SA"/>
    </w:rPr>
  </w:style>
  <w:style w:type="character" w:customStyle="1" w:styleId="387">
    <w:name w:val="HTML 预设格式 Char1"/>
    <w:qFormat/>
    <w:uiPriority w:val="0"/>
    <w:rPr>
      <w:rFonts w:ascii="Courier New" w:hAnsi="Courier New" w:eastAsia="宋体" w:cs="Courier New"/>
      <w:sz w:val="20"/>
      <w:szCs w:val="20"/>
    </w:rPr>
  </w:style>
  <w:style w:type="character" w:customStyle="1" w:styleId="388">
    <w:name w:val="普通文字 Char1"/>
    <w:qFormat/>
    <w:uiPriority w:val="0"/>
    <w:rPr>
      <w:rFonts w:ascii="宋体" w:hAnsi="Courier New" w:eastAsia="宋体"/>
      <w:kern w:val="2"/>
      <w:sz w:val="21"/>
      <w:lang w:val="en-US" w:eastAsia="zh-CN"/>
    </w:rPr>
  </w:style>
  <w:style w:type="character" w:customStyle="1" w:styleId="389">
    <w:name w:val="hei16b1"/>
    <w:qFormat/>
    <w:uiPriority w:val="0"/>
    <w:rPr>
      <w:rFonts w:hint="default" w:ascii="Arial" w:hAnsi="Arial" w:cs="Arial"/>
      <w:b/>
      <w:bCs/>
      <w:color w:val="000000"/>
      <w:sz w:val="24"/>
      <w:szCs w:val="24"/>
    </w:rPr>
  </w:style>
  <w:style w:type="character" w:customStyle="1" w:styleId="390">
    <w:name w:val="正文（绿盟科技） Char"/>
    <w:link w:val="391"/>
    <w:qFormat/>
    <w:uiPriority w:val="0"/>
    <w:rPr>
      <w:rFonts w:ascii="Arial" w:hAnsi="Arial"/>
      <w:sz w:val="21"/>
      <w:szCs w:val="21"/>
    </w:rPr>
  </w:style>
  <w:style w:type="paragraph" w:customStyle="1" w:styleId="391">
    <w:name w:val="正文（绿盟科技）"/>
    <w:link w:val="390"/>
    <w:qFormat/>
    <w:uiPriority w:val="0"/>
    <w:pPr>
      <w:spacing w:line="300" w:lineRule="auto"/>
    </w:pPr>
    <w:rPr>
      <w:rFonts w:ascii="Arial" w:hAnsi="Arial" w:eastAsia="宋体" w:cs="Times New Roman"/>
      <w:sz w:val="21"/>
      <w:szCs w:val="21"/>
      <w:lang w:val="en-US" w:eastAsia="zh-CN" w:bidi="ar-SA"/>
    </w:rPr>
  </w:style>
  <w:style w:type="character" w:customStyle="1" w:styleId="392">
    <w:name w:val="Char Char19"/>
    <w:qFormat/>
    <w:uiPriority w:val="6"/>
    <w:rPr>
      <w:rFonts w:ascii="宋体" w:hAnsi="宋体"/>
      <w:i/>
      <w:sz w:val="24"/>
      <w:szCs w:val="24"/>
    </w:rPr>
  </w:style>
  <w:style w:type="character" w:customStyle="1" w:styleId="393">
    <w:name w:val="Char Char72"/>
    <w:qFormat/>
    <w:uiPriority w:val="0"/>
    <w:rPr>
      <w:rFonts w:eastAsia="宋体"/>
      <w:kern w:val="2"/>
      <w:sz w:val="21"/>
      <w:szCs w:val="24"/>
      <w:lang w:val="en-US" w:eastAsia="zh-CN" w:bidi="ar-SA"/>
    </w:rPr>
  </w:style>
  <w:style w:type="character" w:customStyle="1" w:styleId="394">
    <w:name w:val="正文文本缩进 Char2"/>
    <w:qFormat/>
    <w:uiPriority w:val="0"/>
    <w:rPr>
      <w:rFonts w:ascii="Times New Roman" w:hAnsi="Times New Roman" w:eastAsia="宋体" w:cs="Times New Roman"/>
      <w:snapToGrid w:val="0"/>
      <w:kern w:val="0"/>
      <w:szCs w:val="24"/>
    </w:rPr>
  </w:style>
  <w:style w:type="character" w:customStyle="1" w:styleId="395">
    <w:name w:val="样式2 Char"/>
    <w:qFormat/>
    <w:uiPriority w:val="0"/>
    <w:rPr>
      <w:rFonts w:ascii="仿宋_GB2312" w:hAnsi="仿宋" w:eastAsia="仿宋_GB2312" w:cs="仿宋_GB2312"/>
      <w:b/>
      <w:bCs/>
      <w:sz w:val="32"/>
      <w:szCs w:val="30"/>
      <w:lang w:val="zh-CN"/>
    </w:rPr>
  </w:style>
  <w:style w:type="character" w:customStyle="1" w:styleId="396">
    <w:name w:val="表格名称[858D7CFB-ED40-4347-BF05-701D383B685F]"/>
    <w:link w:val="397"/>
    <w:qFormat/>
    <w:uiPriority w:val="0"/>
    <w:rPr>
      <w:sz w:val="32"/>
    </w:rPr>
  </w:style>
  <w:style w:type="paragraph" w:customStyle="1" w:styleId="397">
    <w:name w:val="表格名称"/>
    <w:basedOn w:val="3"/>
    <w:link w:val="396"/>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0"/>
    <w:rPr>
      <w:rFonts w:eastAsia="宋体"/>
      <w:b/>
      <w:sz w:val="24"/>
      <w:lang w:val="en-GB" w:eastAsia="zh-CN" w:bidi="ar-SA"/>
    </w:rPr>
  </w:style>
  <w:style w:type="character" w:customStyle="1" w:styleId="399">
    <w:name w:val="c7 style3"/>
    <w:qFormat/>
    <w:uiPriority w:val="0"/>
  </w:style>
  <w:style w:type="character" w:customStyle="1" w:styleId="400">
    <w:name w:val="正文文本 3 Char1"/>
    <w:qFormat/>
    <w:uiPriority w:val="99"/>
    <w:rPr>
      <w:rFonts w:ascii="Times New Roman" w:hAnsi="Times New Roman" w:eastAsia="宋体" w:cs="Times New Roman"/>
      <w:sz w:val="16"/>
      <w:szCs w:val="16"/>
    </w:rPr>
  </w:style>
  <w:style w:type="character" w:customStyle="1" w:styleId="401">
    <w:name w:val="tw4winInternal"/>
    <w:qFormat/>
    <w:uiPriority w:val="0"/>
    <w:rPr>
      <w:rFonts w:ascii="Courier New" w:hAnsi="Courier New" w:cs="Courier New"/>
      <w:color w:val="FF0000"/>
      <w:lang w:val="en-US" w:eastAsia="zh-CN"/>
    </w:rPr>
  </w:style>
  <w:style w:type="character" w:customStyle="1" w:styleId="402">
    <w:name w:val="shadow11"/>
    <w:qFormat/>
    <w:uiPriority w:val="0"/>
    <w:rPr>
      <w:color w:val="000000"/>
      <w:sz w:val="21"/>
    </w:rPr>
  </w:style>
  <w:style w:type="character" w:customStyle="1" w:styleId="403">
    <w:name w:val="正文非缩进 Char3"/>
    <w:qFormat/>
    <w:uiPriority w:val="0"/>
    <w:rPr>
      <w:rFonts w:ascii="宋体" w:eastAsia="宋体"/>
      <w:snapToGrid w:val="0"/>
      <w:color w:val="000000"/>
      <w:kern w:val="28"/>
      <w:sz w:val="28"/>
      <w:lang w:val="en-US" w:eastAsia="zh-CN" w:bidi="ar-SA"/>
    </w:rPr>
  </w:style>
  <w:style w:type="character" w:customStyle="1" w:styleId="404">
    <w:name w:val="签名 Char1"/>
    <w:qFormat/>
    <w:uiPriority w:val="0"/>
    <w:rPr>
      <w:rFonts w:ascii="Times New Roman" w:hAnsi="Times New Roman" w:eastAsia="宋体" w:cs="Times New Roman"/>
      <w:szCs w:val="24"/>
    </w:rPr>
  </w:style>
  <w:style w:type="character" w:customStyle="1" w:styleId="405">
    <w:name w:val="Char Char18"/>
    <w:qFormat/>
    <w:uiPriority w:val="6"/>
    <w:rPr>
      <w:rFonts w:ascii="宋体" w:hAnsi="宋体"/>
      <w:sz w:val="28"/>
    </w:rPr>
  </w:style>
  <w:style w:type="character" w:customStyle="1" w:styleId="406">
    <w:name w:val="Char Char22"/>
    <w:qFormat/>
    <w:uiPriority w:val="6"/>
    <w:rPr>
      <w:rFonts w:ascii="宋体" w:hAnsi="宋体"/>
      <w:kern w:val="1"/>
      <w:sz w:val="24"/>
      <w:szCs w:val="24"/>
    </w:rPr>
  </w:style>
  <w:style w:type="character" w:customStyle="1" w:styleId="407">
    <w:name w:val="pt141"/>
    <w:qFormat/>
    <w:uiPriority w:val="0"/>
    <w:rPr>
      <w:color w:val="330066"/>
      <w:sz w:val="22"/>
      <w:szCs w:val="22"/>
    </w:rPr>
  </w:style>
  <w:style w:type="character" w:customStyle="1" w:styleId="408">
    <w:name w:val="Char Char611"/>
    <w:qFormat/>
    <w:uiPriority w:val="0"/>
    <w:rPr>
      <w:rFonts w:eastAsia="宋体"/>
      <w:kern w:val="2"/>
      <w:sz w:val="21"/>
      <w:szCs w:val="24"/>
      <w:lang w:val="en-US" w:eastAsia="zh-CN" w:bidi="ar-SA"/>
    </w:rPr>
  </w:style>
  <w:style w:type="character" w:customStyle="1" w:styleId="409">
    <w:name w:val="highlight1"/>
    <w:qFormat/>
    <w:uiPriority w:val="0"/>
    <w:rPr>
      <w:rFonts w:ascii="仿宋_GB2312" w:eastAsia="微软雅黑"/>
      <w:b/>
      <w:kern w:val="2"/>
      <w:sz w:val="23"/>
      <w:szCs w:val="23"/>
      <w:lang w:val="en-US" w:eastAsia="zh-CN" w:bidi="ar-SA"/>
    </w:rPr>
  </w:style>
  <w:style w:type="character" w:customStyle="1" w:styleId="410">
    <w:name w:val="my正文 Char"/>
    <w:link w:val="411"/>
    <w:qFormat/>
    <w:uiPriority w:val="0"/>
    <w:rPr>
      <w:rFonts w:ascii="Tahoma" w:hAnsi="Tahoma"/>
      <w:sz w:val="24"/>
      <w:szCs w:val="24"/>
    </w:rPr>
  </w:style>
  <w:style w:type="paragraph" w:customStyle="1" w:styleId="411">
    <w:name w:val="my正文"/>
    <w:basedOn w:val="1"/>
    <w:link w:val="410"/>
    <w:qFormat/>
    <w:uiPriority w:val="0"/>
    <w:pPr>
      <w:spacing w:line="360" w:lineRule="auto"/>
      <w:ind w:firstLine="480" w:firstLineChars="200"/>
    </w:pPr>
    <w:rPr>
      <w:rFonts w:ascii="Tahoma" w:hAnsi="Tahoma"/>
      <w:kern w:val="0"/>
      <w:sz w:val="24"/>
    </w:rPr>
  </w:style>
  <w:style w:type="character" w:customStyle="1" w:styleId="412">
    <w:name w:val="正文缩进 Char2"/>
    <w:qFormat/>
    <w:uiPriority w:val="0"/>
    <w:rPr>
      <w:rFonts w:ascii="宋体" w:eastAsia="宋体"/>
      <w:snapToGrid w:val="0"/>
      <w:color w:val="000000"/>
      <w:kern w:val="28"/>
      <w:sz w:val="28"/>
      <w:lang w:val="en-US" w:eastAsia="zh-CN" w:bidi="ar-SA"/>
    </w:rPr>
  </w:style>
  <w:style w:type="character" w:customStyle="1" w:styleId="413">
    <w:name w:val="Used by Word for text of Help footnotes Char Char1"/>
    <w:qFormat/>
    <w:uiPriority w:val="0"/>
    <w:rPr>
      <w:color w:val="0000FF"/>
      <w:sz w:val="21"/>
    </w:rPr>
  </w:style>
  <w:style w:type="character" w:customStyle="1" w:styleId="414">
    <w:name w:val="FA正文 Char Char"/>
    <w:qFormat/>
    <w:uiPriority w:val="0"/>
    <w:rPr>
      <w:rFonts w:hAnsi="宋体"/>
      <w:kern w:val="2"/>
      <w:sz w:val="24"/>
      <w:lang w:bidi="ar-SA"/>
    </w:rPr>
  </w:style>
  <w:style w:type="character" w:customStyle="1" w:styleId="415">
    <w:name w:val="纯文本 字符"/>
    <w:qFormat/>
    <w:uiPriority w:val="0"/>
    <w:rPr>
      <w:rFonts w:ascii="宋体" w:hAnsi="Courier New" w:eastAsia="宋体" w:cs="Arial"/>
      <w:snapToGrid w:val="0"/>
      <w:kern w:val="2"/>
      <w:sz w:val="21"/>
      <w:szCs w:val="21"/>
      <w:lang w:val="en-US" w:eastAsia="zh-CN" w:bidi="ar-SA"/>
    </w:rPr>
  </w:style>
  <w:style w:type="character" w:customStyle="1" w:styleId="416">
    <w:name w:val="3级 Char"/>
    <w:link w:val="417"/>
    <w:qFormat/>
    <w:uiPriority w:val="0"/>
    <w:rPr>
      <w:rFonts w:ascii="宋体" w:hAnsi="宋体"/>
      <w:b/>
      <w:bCs/>
      <w:sz w:val="28"/>
    </w:rPr>
  </w:style>
  <w:style w:type="paragraph" w:customStyle="1" w:styleId="417">
    <w:name w:val="3级"/>
    <w:basedOn w:val="418"/>
    <w:link w:val="416"/>
    <w:qFormat/>
    <w:uiPriority w:val="0"/>
    <w:pPr>
      <w:ind w:left="0" w:right="466" w:firstLine="288"/>
    </w:pPr>
    <w:rPr>
      <w:rFonts w:hAnsi="宋体"/>
      <w:snapToGrid/>
    </w:rPr>
  </w:style>
  <w:style w:type="paragraph" w:customStyle="1" w:styleId="418">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9">
    <w:name w:val="myp11"/>
    <w:qFormat/>
    <w:uiPriority w:val="0"/>
    <w:rPr>
      <w:rFonts w:ascii="仿宋_GB2312" w:eastAsia="微软雅黑"/>
      <w:b/>
      <w:kern w:val="2"/>
      <w:sz w:val="32"/>
      <w:szCs w:val="32"/>
      <w:lang w:val="en-US" w:eastAsia="zh-CN" w:bidi="ar-SA"/>
    </w:rPr>
  </w:style>
  <w:style w:type="character" w:customStyle="1" w:styleId="420">
    <w:name w:val="文档结构图 Char1"/>
    <w:qFormat/>
    <w:uiPriority w:val="0"/>
    <w:rPr>
      <w:kern w:val="2"/>
      <w:sz w:val="21"/>
      <w:szCs w:val="24"/>
      <w:shd w:val="clear" w:color="auto" w:fill="000080"/>
    </w:rPr>
  </w:style>
  <w:style w:type="character" w:customStyle="1" w:styleId="421">
    <w:name w:val="H6 Char"/>
    <w:qFormat/>
    <w:uiPriority w:val="0"/>
    <w:rPr>
      <w:rFonts w:ascii="Arial" w:hAnsi="Arial" w:eastAsia="黑体"/>
      <w:b/>
      <w:bCs/>
      <w:kern w:val="2"/>
      <w:sz w:val="24"/>
      <w:szCs w:val="24"/>
    </w:rPr>
  </w:style>
  <w:style w:type="character" w:customStyle="1" w:styleId="422">
    <w:name w:val="Char Char91"/>
    <w:qFormat/>
    <w:uiPriority w:val="0"/>
    <w:rPr>
      <w:rFonts w:eastAsia="宋体"/>
      <w:kern w:val="2"/>
      <w:sz w:val="18"/>
      <w:szCs w:val="18"/>
      <w:lang w:val="en-US" w:eastAsia="zh-CN" w:bidi="ar-SA"/>
    </w:rPr>
  </w:style>
  <w:style w:type="character" w:customStyle="1" w:styleId="423">
    <w:name w:val="副标题 Char1"/>
    <w:qFormat/>
    <w:uiPriority w:val="0"/>
    <w:rPr>
      <w:rFonts w:ascii="Cambria" w:hAnsi="Cambria" w:eastAsia="宋体" w:cs="Times New Roman"/>
      <w:b/>
      <w:bCs/>
      <w:snapToGrid w:val="0"/>
      <w:kern w:val="28"/>
      <w:sz w:val="32"/>
      <w:szCs w:val="32"/>
    </w:rPr>
  </w:style>
  <w:style w:type="character" w:customStyle="1" w:styleId="42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5">
    <w:name w:val="Char Char211"/>
    <w:qFormat/>
    <w:uiPriority w:val="0"/>
    <w:rPr>
      <w:rFonts w:eastAsia="宋体"/>
      <w:b/>
      <w:bCs/>
      <w:kern w:val="2"/>
      <w:sz w:val="21"/>
      <w:szCs w:val="24"/>
      <w:lang w:val="en-US" w:eastAsia="zh-CN" w:bidi="ar-SA"/>
    </w:rPr>
  </w:style>
  <w:style w:type="character" w:customStyle="1" w:styleId="426">
    <w:name w:val="maywed421"/>
    <w:qFormat/>
    <w:uiPriority w:val="0"/>
    <w:rPr>
      <w:color w:val="366FB6"/>
      <w:u w:val="none"/>
    </w:rPr>
  </w:style>
  <w:style w:type="character" w:customStyle="1" w:styleId="427">
    <w:name w:val="Char Char102"/>
    <w:qFormat/>
    <w:uiPriority w:val="0"/>
    <w:rPr>
      <w:rFonts w:ascii="宋体" w:hAnsi="宋体"/>
      <w:kern w:val="2"/>
      <w:sz w:val="21"/>
      <w:szCs w:val="24"/>
      <w:lang w:val="en-US" w:eastAsia="zh-CN"/>
    </w:rPr>
  </w:style>
  <w:style w:type="character" w:customStyle="1" w:styleId="428">
    <w:name w:val="md"/>
    <w:basedOn w:val="71"/>
    <w:qFormat/>
    <w:uiPriority w:val="0"/>
    <w:rPr>
      <w:rFonts w:ascii="Arial" w:hAnsi="Arial" w:eastAsia="黑体" w:cs="Arial"/>
      <w:snapToGrid w:val="0"/>
      <w:kern w:val="0"/>
      <w:szCs w:val="21"/>
    </w:rPr>
  </w:style>
  <w:style w:type="character" w:customStyle="1" w:styleId="429">
    <w:name w:val="big1"/>
    <w:qFormat/>
    <w:uiPriority w:val="0"/>
    <w:rPr>
      <w:rFonts w:hint="eastAsia" w:ascii="宋体" w:hAnsi="宋体" w:eastAsia="宋体"/>
      <w:color w:val="333333"/>
      <w:sz w:val="22"/>
      <w:szCs w:val="22"/>
    </w:rPr>
  </w:style>
  <w:style w:type="character" w:customStyle="1" w:styleId="430">
    <w:name w:val="Char Char311"/>
    <w:qFormat/>
    <w:uiPriority w:val="0"/>
    <w:rPr>
      <w:rFonts w:eastAsia="宋体"/>
      <w:kern w:val="2"/>
      <w:sz w:val="21"/>
      <w:szCs w:val="24"/>
      <w:lang w:val="en-US" w:eastAsia="zh-CN" w:bidi="ar-SA"/>
    </w:rPr>
  </w:style>
  <w:style w:type="character" w:customStyle="1" w:styleId="431">
    <w:name w:val="Char Char81"/>
    <w:qFormat/>
    <w:uiPriority w:val="6"/>
    <w:rPr>
      <w:rFonts w:eastAsia="宋体"/>
      <w:b/>
      <w:sz w:val="24"/>
      <w:lang w:val="en-GB" w:eastAsia="zh-CN"/>
    </w:rPr>
  </w:style>
  <w:style w:type="character" w:customStyle="1" w:styleId="432">
    <w:name w:val="样式3 Char"/>
    <w:basedOn w:val="395"/>
    <w:qFormat/>
    <w:uiPriority w:val="0"/>
    <w:rPr>
      <w:rFonts w:ascii="仿宋_GB2312" w:hAnsi="仿宋" w:eastAsia="仿宋_GB2312" w:cs="仿宋_GB2312"/>
      <w:sz w:val="32"/>
      <w:szCs w:val="30"/>
      <w:lang w:val="zh-CN"/>
    </w:rPr>
  </w:style>
  <w:style w:type="character" w:customStyle="1" w:styleId="433">
    <w:name w:val="正文首行缩进 2 Char1"/>
    <w:qFormat/>
    <w:uiPriority w:val="0"/>
    <w:rPr>
      <w:rFonts w:ascii="Times New Roman" w:hAnsi="Times New Roman" w:eastAsia="宋体" w:cs="Times New Roman"/>
      <w:kern w:val="2"/>
      <w:sz w:val="24"/>
      <w:szCs w:val="24"/>
    </w:rPr>
  </w:style>
  <w:style w:type="character" w:customStyle="1" w:styleId="434">
    <w:name w:val="副标题 Char2"/>
    <w:qFormat/>
    <w:uiPriority w:val="0"/>
    <w:rPr>
      <w:rFonts w:ascii="Cambria" w:hAnsi="Cambria" w:eastAsia="宋体" w:cs="Times New Roman"/>
      <w:b/>
      <w:bCs/>
      <w:snapToGrid w:val="0"/>
      <w:kern w:val="28"/>
      <w:sz w:val="32"/>
      <w:szCs w:val="32"/>
    </w:rPr>
  </w:style>
  <w:style w:type="character" w:customStyle="1" w:styleId="435">
    <w:name w:val="标题4-dyf Char"/>
    <w:link w:val="436"/>
    <w:qFormat/>
    <w:uiPriority w:val="0"/>
    <w:rPr>
      <w:rFonts w:ascii="Cambria" w:hAnsi="Cambria"/>
      <w:b/>
      <w:bCs/>
      <w:color w:val="000000"/>
      <w:kern w:val="2"/>
      <w:sz w:val="21"/>
      <w:szCs w:val="21"/>
    </w:rPr>
  </w:style>
  <w:style w:type="paragraph" w:customStyle="1" w:styleId="436">
    <w:name w:val="标题4-dyf"/>
    <w:basedOn w:val="5"/>
    <w:link w:val="435"/>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0"/>
    <w:rPr>
      <w:rFonts w:ascii="宋体" w:hAnsi="宋体" w:eastAsia="宋体"/>
      <w:color w:val="333333"/>
      <w:sz w:val="21"/>
      <w:szCs w:val="21"/>
      <w:u w:val="none"/>
    </w:rPr>
  </w:style>
  <w:style w:type="character" w:customStyle="1" w:styleId="438">
    <w:name w:val="冯 Char"/>
    <w:link w:val="439"/>
    <w:qFormat/>
    <w:uiPriority w:val="0"/>
    <w:rPr>
      <w:rFonts w:ascii="宋体" w:hAnsi="宋体"/>
      <w:color w:val="000000"/>
      <w:sz w:val="24"/>
      <w:szCs w:val="24"/>
    </w:rPr>
  </w:style>
  <w:style w:type="paragraph" w:customStyle="1" w:styleId="439">
    <w:name w:val="冯"/>
    <w:basedOn w:val="1"/>
    <w:link w:val="438"/>
    <w:qFormat/>
    <w:uiPriority w:val="0"/>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0"/>
    <w:rPr>
      <w:rFonts w:eastAsia="宋体"/>
      <w:kern w:val="2"/>
      <w:sz w:val="18"/>
      <w:szCs w:val="18"/>
      <w:lang w:val="en-US" w:eastAsia="zh-CN" w:bidi="ar-SA"/>
    </w:rPr>
  </w:style>
  <w:style w:type="character" w:customStyle="1" w:styleId="441">
    <w:name w:val="普通文字 Char3"/>
    <w:qFormat/>
    <w:uiPriority w:val="0"/>
    <w:rPr>
      <w:rFonts w:ascii="宋体" w:hAnsi="Courier New" w:eastAsia="宋体"/>
      <w:kern w:val="2"/>
      <w:sz w:val="21"/>
      <w:lang w:val="en-US" w:eastAsia="zh-CN" w:bidi="ar-SA"/>
    </w:rPr>
  </w:style>
  <w:style w:type="character" w:customStyle="1" w:styleId="442">
    <w:name w:val="公文正文 Char"/>
    <w:qFormat/>
    <w:uiPriority w:val="0"/>
    <w:rPr>
      <w:rFonts w:ascii="仿宋_GB2312" w:eastAsia="仿宋_GB2312"/>
      <w:kern w:val="2"/>
      <w:sz w:val="24"/>
      <w:szCs w:val="24"/>
      <w:lang w:val="en-US" w:eastAsia="zh-CN" w:bidi="ar-SA"/>
    </w:rPr>
  </w:style>
  <w:style w:type="character" w:customStyle="1" w:styleId="443">
    <w:name w:val="正文首行缩进 Char Char Char Char Char"/>
    <w:qFormat/>
    <w:uiPriority w:val="0"/>
    <w:rPr>
      <w:rFonts w:ascii="宋体"/>
      <w:kern w:val="2"/>
      <w:sz w:val="24"/>
      <w:lang w:val="zh-CN"/>
    </w:rPr>
  </w:style>
  <w:style w:type="character" w:customStyle="1" w:styleId="444">
    <w:name w:val="PI Char"/>
    <w:qFormat/>
    <w:uiPriority w:val="0"/>
    <w:rPr>
      <w:rFonts w:ascii="宋体" w:hAnsi="宋体" w:eastAsia="宋体"/>
      <w:kern w:val="2"/>
      <w:sz w:val="24"/>
      <w:szCs w:val="24"/>
      <w:lang w:val="en-US" w:eastAsia="zh-CN" w:bidi="ar-SA"/>
    </w:rPr>
  </w:style>
  <w:style w:type="character" w:customStyle="1" w:styleId="445">
    <w:name w:val="style91"/>
    <w:qFormat/>
    <w:uiPriority w:val="0"/>
    <w:rPr>
      <w:color w:val="333333"/>
    </w:rPr>
  </w:style>
  <w:style w:type="character" w:customStyle="1" w:styleId="446">
    <w:name w:val="列出段落 Char2"/>
    <w:qFormat/>
    <w:uiPriority w:val="34"/>
    <w:rPr>
      <w:rFonts w:ascii="Calibri" w:hAnsi="Calibri"/>
      <w:kern w:val="2"/>
      <w:sz w:val="28"/>
    </w:rPr>
  </w:style>
  <w:style w:type="character" w:customStyle="1" w:styleId="447">
    <w:name w:val="mdeck"/>
    <w:qFormat/>
    <w:uiPriority w:val="0"/>
    <w:rPr>
      <w:rFonts w:ascii="仿宋_GB2312" w:eastAsia="微软雅黑"/>
      <w:b/>
      <w:kern w:val="2"/>
      <w:sz w:val="32"/>
      <w:szCs w:val="32"/>
      <w:lang w:val="en-US" w:eastAsia="zh-CN" w:bidi="ar-SA"/>
    </w:rPr>
  </w:style>
  <w:style w:type="character" w:customStyle="1" w:styleId="448">
    <w:name w:val="unnamed11"/>
    <w:qFormat/>
    <w:uiPriority w:val="0"/>
    <w:rPr>
      <w:sz w:val="20"/>
      <w:szCs w:val="20"/>
    </w:rPr>
  </w:style>
  <w:style w:type="character" w:customStyle="1" w:styleId="449">
    <w:name w:val="正文文本 Char2"/>
    <w:qFormat/>
    <w:uiPriority w:val="99"/>
    <w:rPr>
      <w:rFonts w:ascii="Times New Roman" w:hAnsi="Times New Roman" w:eastAsia="宋体" w:cs="Times New Roman"/>
      <w:snapToGrid w:val="0"/>
      <w:kern w:val="0"/>
      <w:szCs w:val="24"/>
    </w:rPr>
  </w:style>
  <w:style w:type="character" w:customStyle="1" w:styleId="450">
    <w:name w:val="标书正文格式 Char"/>
    <w:qFormat/>
    <w:uiPriority w:val="0"/>
    <w:rPr>
      <w:rFonts w:eastAsia="楷体_GB2312"/>
      <w:kern w:val="2"/>
      <w:sz w:val="24"/>
      <w:szCs w:val="24"/>
      <w:lang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tw4winMark"/>
    <w:qFormat/>
    <w:uiPriority w:val="0"/>
    <w:rPr>
      <w:rFonts w:ascii="Courier New" w:hAnsi="Courier New" w:cs="Courier New"/>
      <w:vanish/>
      <w:color w:val="800080"/>
      <w:sz w:val="24"/>
      <w:szCs w:val="24"/>
      <w:vertAlign w:val="subscript"/>
    </w:rPr>
  </w:style>
  <w:style w:type="character" w:customStyle="1" w:styleId="453">
    <w:name w:val="正文样式 Char"/>
    <w:link w:val="454"/>
    <w:qFormat/>
    <w:uiPriority w:val="0"/>
    <w:rPr>
      <w:rFonts w:ascii="Calibri" w:hAnsi="Calibri"/>
      <w:sz w:val="24"/>
      <w:szCs w:val="24"/>
    </w:rPr>
  </w:style>
  <w:style w:type="paragraph" w:customStyle="1" w:styleId="454">
    <w:name w:val="正文样式"/>
    <w:basedOn w:val="1"/>
    <w:link w:val="453"/>
    <w:qFormat/>
    <w:uiPriority w:val="0"/>
    <w:pPr>
      <w:spacing w:line="360" w:lineRule="auto"/>
      <w:ind w:firstLine="480" w:firstLineChars="200"/>
    </w:pPr>
    <w:rPr>
      <w:rFonts w:ascii="Calibri" w:hAnsi="Calibri"/>
      <w:kern w:val="0"/>
      <w:sz w:val="24"/>
    </w:rPr>
  </w:style>
  <w:style w:type="character" w:customStyle="1" w:styleId="455">
    <w:name w:val="表正文 Char3"/>
    <w:qFormat/>
    <w:uiPriority w:val="0"/>
    <w:rPr>
      <w:rFonts w:eastAsia="宋体"/>
    </w:rPr>
  </w:style>
  <w:style w:type="character" w:customStyle="1" w:styleId="456">
    <w:name w:val="正文 编号 Char"/>
    <w:qFormat/>
    <w:uiPriority w:val="0"/>
    <w:rPr>
      <w:rFonts w:ascii="仿宋_GB2312" w:hAnsi="仿宋_GB2312" w:eastAsia="仿宋_GB2312"/>
      <w:kern w:val="2"/>
      <w:sz w:val="24"/>
      <w:lang w:bidi="ar-SA"/>
    </w:rPr>
  </w:style>
  <w:style w:type="character" w:customStyle="1" w:styleId="457">
    <w:name w:val="question-title2"/>
    <w:qFormat/>
    <w:uiPriority w:val="6"/>
    <w:rPr>
      <w:rFonts w:ascii="Arial" w:hAnsi="Arial" w:eastAsia="黑体" w:cs="Arial"/>
      <w:snapToGrid w:val="0"/>
      <w:kern w:val="0"/>
      <w:szCs w:val="21"/>
    </w:rPr>
  </w:style>
  <w:style w:type="character" w:customStyle="1" w:styleId="458">
    <w:name w:val="gf正文1 Char Char"/>
    <w:link w:val="459"/>
    <w:qFormat/>
    <w:uiPriority w:val="0"/>
    <w:rPr>
      <w:rFonts w:ascii="宋体" w:hAnsi="宋体" w:cs="宋体"/>
      <w:kern w:val="2"/>
      <w:sz w:val="24"/>
      <w:szCs w:val="24"/>
    </w:rPr>
  </w:style>
  <w:style w:type="paragraph" w:customStyle="1" w:styleId="459">
    <w:name w:val="gf正文1"/>
    <w:basedOn w:val="1"/>
    <w:link w:val="458"/>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0">
    <w:name w:val="Char Char15"/>
    <w:qFormat/>
    <w:uiPriority w:val="6"/>
    <w:rPr>
      <w:rFonts w:ascii="宋体" w:hAnsi="宋体"/>
      <w:kern w:val="1"/>
      <w:sz w:val="21"/>
    </w:rPr>
  </w:style>
  <w:style w:type="character" w:customStyle="1" w:styleId="461">
    <w:name w:val="正文缩进 Char3"/>
    <w:qFormat/>
    <w:uiPriority w:val="0"/>
    <w:rPr>
      <w:rFonts w:ascii="宋体" w:eastAsia="宋体"/>
      <w:snapToGrid w:val="0"/>
      <w:color w:val="000000"/>
      <w:kern w:val="28"/>
      <w:sz w:val="28"/>
      <w:lang w:val="en-US" w:eastAsia="zh-CN" w:bidi="ar-SA"/>
    </w:rPr>
  </w:style>
  <w:style w:type="character" w:customStyle="1" w:styleId="462">
    <w:name w:val="列出段落 Char1"/>
    <w:link w:val="463"/>
    <w:qFormat/>
    <w:uiPriority w:val="0"/>
    <w:rPr>
      <w:rFonts w:ascii="Calibri" w:hAnsi="Calibri"/>
      <w:sz w:val="24"/>
      <w:lang w:eastAsia="en-US"/>
    </w:rPr>
  </w:style>
  <w:style w:type="paragraph" w:customStyle="1" w:styleId="463">
    <w:name w:val="列表1"/>
    <w:basedOn w:val="1"/>
    <w:next w:val="123"/>
    <w:link w:val="462"/>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0"/>
    <w:rPr>
      <w:rFonts w:eastAsia="宋体"/>
      <w:kern w:val="2"/>
      <w:sz w:val="21"/>
      <w:lang w:val="en-US" w:eastAsia="zh-CN" w:bidi="ar-SA"/>
    </w:rPr>
  </w:style>
  <w:style w:type="character" w:customStyle="1" w:styleId="465">
    <w:name w:val="列表段落 字符"/>
    <w:qFormat/>
    <w:uiPriority w:val="99"/>
  </w:style>
  <w:style w:type="character" w:customStyle="1" w:styleId="466">
    <w:name w:val="Ò³Ã¼ Char Char1"/>
    <w:qFormat/>
    <w:uiPriority w:val="0"/>
    <w:rPr>
      <w:rFonts w:eastAsia="宋体"/>
      <w:kern w:val="2"/>
      <w:sz w:val="18"/>
      <w:szCs w:val="18"/>
      <w:lang w:val="en-US" w:eastAsia="zh-CN" w:bidi="ar-SA"/>
    </w:rPr>
  </w:style>
  <w:style w:type="character" w:customStyle="1" w:styleId="467">
    <w:name w:val="方案正文 Char"/>
    <w:qFormat/>
    <w:uiPriority w:val="0"/>
    <w:rPr>
      <w:rFonts w:ascii="仿宋_GB2312" w:eastAsia="仿宋_GB2312"/>
      <w:b/>
      <w:color w:val="000000"/>
      <w:kern w:val="2"/>
      <w:sz w:val="24"/>
      <w:lang w:val="en-US" w:eastAsia="zh-CN" w:bidi="ar-SA"/>
    </w:rPr>
  </w:style>
  <w:style w:type="character" w:customStyle="1" w:styleId="468">
    <w:name w:val="Char Char30"/>
    <w:qFormat/>
    <w:uiPriority w:val="6"/>
    <w:rPr>
      <w:rFonts w:ascii="Arial" w:hAnsi="Arial" w:eastAsia="黑体"/>
      <w:kern w:val="1"/>
      <w:sz w:val="21"/>
      <w:szCs w:val="21"/>
    </w:rPr>
  </w:style>
  <w:style w:type="character" w:customStyle="1" w:styleId="469">
    <w:name w:val="正文文本缩进 Char3"/>
    <w:qFormat/>
    <w:uiPriority w:val="0"/>
    <w:rPr>
      <w:rFonts w:ascii="宋体" w:hAnsi="宋体"/>
      <w:kern w:val="2"/>
      <w:sz w:val="24"/>
      <w:szCs w:val="24"/>
    </w:rPr>
  </w:style>
  <w:style w:type="character" w:customStyle="1" w:styleId="470">
    <w:name w:val="Char Char20"/>
    <w:qFormat/>
    <w:uiPriority w:val="6"/>
    <w:rPr>
      <w:kern w:val="1"/>
      <w:sz w:val="24"/>
    </w:rPr>
  </w:style>
  <w:style w:type="character" w:customStyle="1" w:styleId="471">
    <w:name w:val="tw4winExternal"/>
    <w:qFormat/>
    <w:uiPriority w:val="0"/>
    <w:rPr>
      <w:rFonts w:ascii="Courier New" w:hAnsi="Courier New" w:cs="Courier New"/>
      <w:color w:val="808080"/>
      <w:lang w:val="en-US" w:eastAsia="zh-CN"/>
    </w:rPr>
  </w:style>
  <w:style w:type="character" w:customStyle="1" w:styleId="472">
    <w:name w:val="批注文字 Char2"/>
    <w:qFormat/>
    <w:uiPriority w:val="99"/>
    <w:rPr>
      <w:rFonts w:ascii="Times New Roman" w:hAnsi="Times New Roman" w:eastAsia="宋体" w:cs="Times New Roman"/>
      <w:snapToGrid w:val="0"/>
      <w:kern w:val="0"/>
      <w:szCs w:val="24"/>
    </w:rPr>
  </w:style>
  <w:style w:type="character" w:customStyle="1" w:styleId="473">
    <w:name w:val="Ò³Ã¼ Char Char"/>
    <w:qFormat/>
    <w:uiPriority w:val="0"/>
    <w:rPr>
      <w:rFonts w:eastAsia="宋体"/>
      <w:kern w:val="2"/>
      <w:sz w:val="18"/>
      <w:lang w:val="en-US" w:eastAsia="zh-CN" w:bidi="ar-SA"/>
    </w:rPr>
  </w:style>
  <w:style w:type="character" w:customStyle="1" w:styleId="474">
    <w:name w:val="message1"/>
    <w:qFormat/>
    <w:uiPriority w:val="0"/>
    <w:rPr>
      <w:rFonts w:hint="default" w:ascii="Tahoma" w:hAnsi="Tahoma" w:cs="Tahoma"/>
      <w:sz w:val="18"/>
      <w:szCs w:val="18"/>
    </w:rPr>
  </w:style>
  <w:style w:type="character" w:customStyle="1" w:styleId="475">
    <w:name w:val="Char Char23"/>
    <w:qFormat/>
    <w:uiPriority w:val="6"/>
    <w:rPr>
      <w:color w:val="0000FF"/>
      <w:sz w:val="21"/>
    </w:rPr>
  </w:style>
  <w:style w:type="character" w:customStyle="1" w:styleId="476">
    <w:name w:val="批注框文本 字符"/>
    <w:qFormat/>
    <w:uiPriority w:val="0"/>
    <w:rPr>
      <w:rFonts w:ascii="Arial" w:hAnsi="Arial" w:eastAsia="黑体" w:cs="Arial"/>
      <w:snapToGrid w:val="0"/>
      <w:kern w:val="0"/>
      <w:sz w:val="18"/>
      <w:szCs w:val="18"/>
    </w:rPr>
  </w:style>
  <w:style w:type="character" w:customStyle="1" w:styleId="477">
    <w:name w:val="纯文本 Char2"/>
    <w:qFormat/>
    <w:uiPriority w:val="99"/>
    <w:rPr>
      <w:rFonts w:ascii="宋体" w:hAnsi="Courier New" w:eastAsia="宋体" w:cs="Courier New"/>
    </w:rPr>
  </w:style>
  <w:style w:type="character" w:customStyle="1" w:styleId="478">
    <w:name w:val="Char Char25"/>
    <w:qFormat/>
    <w:uiPriority w:val="6"/>
    <w:rPr>
      <w:rFonts w:ascii="宋体" w:hAnsi="宋体"/>
      <w:kern w:val="1"/>
      <w:sz w:val="24"/>
      <w:lang w:val="zh-CN"/>
    </w:rPr>
  </w:style>
  <w:style w:type="character" w:customStyle="1" w:styleId="479">
    <w:name w:val="Char Char411"/>
    <w:qFormat/>
    <w:uiPriority w:val="0"/>
    <w:rPr>
      <w:rFonts w:eastAsia="宋体"/>
      <w:b/>
      <w:sz w:val="24"/>
      <w:lang w:val="en-GB" w:eastAsia="zh-CN" w:bidi="ar-SA"/>
    </w:rPr>
  </w:style>
  <w:style w:type="character" w:customStyle="1" w:styleId="4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1">
    <w:name w:val="此正文 Char"/>
    <w:link w:val="482"/>
    <w:qFormat/>
    <w:uiPriority w:val="0"/>
    <w:rPr>
      <w:kern w:val="2"/>
      <w:sz w:val="24"/>
      <w:szCs w:val="24"/>
    </w:rPr>
  </w:style>
  <w:style w:type="paragraph" w:customStyle="1" w:styleId="482">
    <w:name w:val="此正文"/>
    <w:basedOn w:val="1"/>
    <w:link w:val="481"/>
    <w:qFormat/>
    <w:uiPriority w:val="0"/>
    <w:pPr>
      <w:spacing w:line="360" w:lineRule="auto"/>
      <w:ind w:firstLine="200" w:firstLineChars="200"/>
    </w:pPr>
    <w:rPr>
      <w:sz w:val="24"/>
    </w:rPr>
  </w:style>
  <w:style w:type="character" w:customStyle="1" w:styleId="483">
    <w:name w:val="Char Char2"/>
    <w:qFormat/>
    <w:uiPriority w:val="0"/>
    <w:rPr>
      <w:rFonts w:eastAsia="宋体"/>
      <w:b/>
      <w:bCs/>
      <w:kern w:val="2"/>
      <w:sz w:val="21"/>
      <w:szCs w:val="24"/>
      <w:lang w:val="en-US" w:eastAsia="zh-CN" w:bidi="ar-SA"/>
    </w:rPr>
  </w:style>
  <w:style w:type="character" w:customStyle="1" w:styleId="484">
    <w:name w:val="Footer-Even Char1"/>
    <w:qFormat/>
    <w:uiPriority w:val="0"/>
    <w:rPr>
      <w:rFonts w:eastAsia="宋体"/>
      <w:kern w:val="2"/>
      <w:sz w:val="18"/>
      <w:szCs w:val="18"/>
      <w:lang w:val="en-US" w:eastAsia="zh-CN" w:bidi="ar-SA"/>
    </w:rPr>
  </w:style>
  <w:style w:type="character" w:customStyle="1" w:styleId="485">
    <w:name w:val="Char Char29"/>
    <w:qFormat/>
    <w:uiPriority w:val="6"/>
    <w:rPr>
      <w:rFonts w:ascii="Arial" w:hAnsi="Arial" w:eastAsia="微软雅黑"/>
      <w:b/>
      <w:kern w:val="1"/>
      <w:sz w:val="44"/>
      <w:szCs w:val="32"/>
      <w:lang w:val="en-US" w:eastAsia="zh-CN" w:bidi="ar-SA"/>
    </w:rPr>
  </w:style>
  <w:style w:type="character" w:customStyle="1" w:styleId="486">
    <w:name w:val="标题 Char2"/>
    <w:qFormat/>
    <w:uiPriority w:val="10"/>
    <w:rPr>
      <w:b/>
      <w:sz w:val="24"/>
      <w:lang w:val="en-GB"/>
    </w:rPr>
  </w:style>
  <w:style w:type="character" w:customStyle="1" w:styleId="487">
    <w:name w:val="font81"/>
    <w:qFormat/>
    <w:uiPriority w:val="0"/>
    <w:rPr>
      <w:rFonts w:ascii="微软雅黑" w:hAnsi="微软雅黑" w:eastAsia="微软雅黑" w:cs="微软雅黑"/>
      <w:color w:val="000000"/>
      <w:sz w:val="20"/>
      <w:szCs w:val="20"/>
      <w:u w:val="none"/>
    </w:rPr>
  </w:style>
  <w:style w:type="character" w:customStyle="1" w:styleId="488">
    <w:name w:val="Char Char312"/>
    <w:qFormat/>
    <w:uiPriority w:val="0"/>
    <w:rPr>
      <w:rFonts w:ascii="Times New Roman" w:hAnsi="Times New Roman" w:eastAsia="宋体" w:cs="Times New Roman"/>
      <w:b/>
      <w:kern w:val="2"/>
      <w:sz w:val="32"/>
      <w:szCs w:val="24"/>
      <w:lang w:val="en-US" w:eastAsia="zh-CN" w:bidi="ar-SA"/>
    </w:rPr>
  </w:style>
  <w:style w:type="character" w:customStyle="1" w:styleId="489">
    <w:name w:val="t21"/>
    <w:qFormat/>
    <w:uiPriority w:val="0"/>
    <w:rPr>
      <w:rFonts w:ascii="仿宋_GB2312" w:eastAsia="微软雅黑"/>
      <w:b/>
      <w:kern w:val="2"/>
      <w:sz w:val="23"/>
      <w:szCs w:val="23"/>
      <w:lang w:val="en-US" w:eastAsia="zh-CN" w:bidi="ar-SA"/>
    </w:rPr>
  </w:style>
  <w:style w:type="character" w:customStyle="1" w:styleId="490">
    <w:name w:val="样式8 Char"/>
    <w:qFormat/>
    <w:uiPriority w:val="0"/>
    <w:rPr>
      <w:rFonts w:ascii="仿宋_GB2312" w:hAnsi="宋体" w:eastAsia="仿宋_GB2312"/>
      <w:b/>
      <w:bCs/>
      <w:kern w:val="2"/>
      <w:sz w:val="24"/>
      <w:szCs w:val="24"/>
    </w:rPr>
  </w:style>
  <w:style w:type="character" w:customStyle="1" w:styleId="491">
    <w:name w:val="正文文本 字符1"/>
    <w:qFormat/>
    <w:uiPriority w:val="0"/>
    <w:rPr>
      <w:rFonts w:ascii="Calibri" w:hAnsi="Calibri" w:eastAsia="黑体" w:cs="Arial"/>
      <w:snapToGrid w:val="0"/>
      <w:kern w:val="2"/>
      <w:sz w:val="28"/>
      <w:szCs w:val="21"/>
    </w:rPr>
  </w:style>
  <w:style w:type="character" w:customStyle="1" w:styleId="492">
    <w:name w:val="带编号样式 Char"/>
    <w:qFormat/>
    <w:uiPriority w:val="0"/>
    <w:rPr>
      <w:rFonts w:ascii="仿宋_GB2312" w:eastAsia="仿宋_GB2312"/>
      <w:color w:val="000000"/>
      <w:sz w:val="24"/>
      <w:lang w:bidi="ar-SA"/>
    </w:rPr>
  </w:style>
  <w:style w:type="character" w:customStyle="1" w:styleId="493">
    <w:name w:val="unnamed31"/>
    <w:qFormat/>
    <w:uiPriority w:val="0"/>
    <w:rPr>
      <w:rFonts w:ascii="Tahoma" w:hAnsi="Tahoma" w:eastAsia="宋体"/>
      <w:b/>
      <w:kern w:val="2"/>
      <w:sz w:val="24"/>
      <w:szCs w:val="32"/>
      <w:u w:val="none"/>
      <w:lang w:val="en-US" w:eastAsia="zh-CN" w:bidi="ar-SA"/>
    </w:rPr>
  </w:style>
  <w:style w:type="character" w:customStyle="1" w:styleId="494">
    <w:name w:val="正文首行缩进 Char Char Char Char Char Char1"/>
    <w:qFormat/>
    <w:uiPriority w:val="0"/>
    <w:rPr>
      <w:rFonts w:ascii="宋体" w:eastAsia="宋体"/>
      <w:kern w:val="2"/>
      <w:sz w:val="24"/>
      <w:szCs w:val="24"/>
      <w:lang w:val="zh-CN" w:bidi="ar-SA"/>
    </w:rPr>
  </w:style>
  <w:style w:type="character" w:customStyle="1" w:styleId="495">
    <w:name w:val="文本正文 Char Char"/>
    <w:qFormat/>
    <w:uiPriority w:val="0"/>
    <w:rPr>
      <w:sz w:val="24"/>
      <w:lang w:bidi="ar-SA"/>
    </w:rPr>
  </w:style>
  <w:style w:type="character" w:customStyle="1" w:styleId="496">
    <w:name w:val="正文缩进 字符"/>
    <w:qFormat/>
    <w:uiPriority w:val="0"/>
    <w:rPr>
      <w:rFonts w:ascii="宋体" w:eastAsia="宋体"/>
      <w:snapToGrid w:val="0"/>
      <w:color w:val="000000"/>
      <w:kern w:val="28"/>
      <w:sz w:val="28"/>
      <w:lang w:val="en-US" w:eastAsia="zh-CN" w:bidi="ar-SA"/>
    </w:rPr>
  </w:style>
  <w:style w:type="character" w:customStyle="1" w:styleId="497">
    <w:name w:val="样式 样式 标题 4h4H4Fab-4T5Ref Heading 1rh1Heading sqlsect 1.2.3.... +... Char"/>
    <w:link w:val="498"/>
    <w:qFormat/>
    <w:uiPriority w:val="0"/>
    <w:rPr>
      <w:rFonts w:ascii="微软雅黑" w:hAnsi="微软雅黑" w:eastAsia="微软雅黑"/>
      <w:b/>
      <w:bCs/>
      <w:kern w:val="2"/>
      <w:sz w:val="24"/>
      <w:szCs w:val="28"/>
    </w:rPr>
  </w:style>
  <w:style w:type="paragraph" w:customStyle="1" w:styleId="498">
    <w:name w:val="样式 样式 标题 4h4H4Fab-4T5Ref Heading 1rh1Heading sqlsect 1.2.3.... +..."/>
    <w:basedOn w:val="499"/>
    <w:link w:val="497"/>
    <w:qFormat/>
    <w:uiPriority w:val="0"/>
    <w:pPr>
      <w:tabs>
        <w:tab w:val="left" w:pos="2356"/>
      </w:tabs>
    </w:pPr>
    <w:rPr>
      <w:lang w:val="en-US"/>
    </w:rPr>
  </w:style>
  <w:style w:type="paragraph" w:customStyle="1" w:styleId="499">
    <w:name w:val="样式 标题 4h4H4Fab-4T5Ref Heading 1rh1Heading sqlsect 1.2.3...."/>
    <w:basedOn w:val="5"/>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0"/>
    <w:rPr>
      <w:rFonts w:ascii="宋体" w:eastAsia="宋体"/>
      <w:snapToGrid w:val="0"/>
      <w:color w:val="000000"/>
      <w:kern w:val="28"/>
      <w:sz w:val="28"/>
      <w:lang w:val="en-US" w:eastAsia="zh-CN" w:bidi="ar-SA"/>
    </w:rPr>
  </w:style>
  <w:style w:type="character" w:customStyle="1" w:styleId="501">
    <w:name w:val="Char Char5"/>
    <w:qFormat/>
    <w:uiPriority w:val="0"/>
    <w:rPr>
      <w:rFonts w:ascii="宋体" w:hAnsi="Courier New" w:eastAsia="宋体"/>
      <w:kern w:val="2"/>
      <w:sz w:val="21"/>
      <w:lang w:val="en-US" w:eastAsia="zh-CN"/>
    </w:rPr>
  </w:style>
  <w:style w:type="character" w:customStyle="1" w:styleId="502">
    <w:name w:val="称呼 Char1"/>
    <w:qFormat/>
    <w:uiPriority w:val="0"/>
    <w:rPr>
      <w:rFonts w:ascii="Times New Roman" w:hAnsi="Times New Roman" w:eastAsia="宋体" w:cs="Times New Roman"/>
      <w:szCs w:val="24"/>
    </w:rPr>
  </w:style>
  <w:style w:type="character" w:customStyle="1" w:styleId="503">
    <w:name w:val="正文1 Char"/>
    <w:qFormat/>
    <w:uiPriority w:val="0"/>
    <w:rPr>
      <w:rFonts w:ascii="宋体" w:eastAsia="宋体"/>
      <w:snapToGrid w:val="0"/>
      <w:color w:val="000000"/>
      <w:kern w:val="28"/>
      <w:sz w:val="28"/>
      <w:lang w:val="en-US" w:eastAsia="zh-CN" w:bidi="ar-SA"/>
    </w:rPr>
  </w:style>
  <w:style w:type="character" w:customStyle="1" w:styleId="504">
    <w:name w:val="正文缩进 Char1"/>
    <w:qFormat/>
    <w:uiPriority w:val="0"/>
    <w:rPr>
      <w:rFonts w:ascii="宋体" w:eastAsia="宋体"/>
      <w:snapToGrid w:val="0"/>
      <w:color w:val="000000"/>
      <w:kern w:val="28"/>
      <w:sz w:val="28"/>
      <w:lang w:val="en-US" w:eastAsia="zh-CN" w:bidi="ar-SA"/>
    </w:rPr>
  </w:style>
  <w:style w:type="character" w:customStyle="1" w:styleId="505">
    <w:name w:val="Char Char26"/>
    <w:qFormat/>
    <w:uiPriority w:val="6"/>
    <w:rPr>
      <w:kern w:val="1"/>
      <w:sz w:val="21"/>
      <w:szCs w:val="24"/>
    </w:rPr>
  </w:style>
  <w:style w:type="character" w:customStyle="1" w:styleId="506">
    <w:name w:val="Item List Char"/>
    <w:link w:val="507"/>
    <w:qFormat/>
    <w:uiPriority w:val="0"/>
    <w:rPr>
      <w:rFonts w:ascii="Arial"/>
      <w:bCs/>
      <w:sz w:val="21"/>
      <w:szCs w:val="21"/>
    </w:rPr>
  </w:style>
  <w:style w:type="paragraph" w:customStyle="1" w:styleId="507">
    <w:name w:val="Item List"/>
    <w:link w:val="50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8">
    <w:name w:val="批注框文本 Char1"/>
    <w:qFormat/>
    <w:uiPriority w:val="0"/>
    <w:rPr>
      <w:rFonts w:ascii="Times New Roman" w:hAnsi="Times New Roman" w:eastAsia="宋体" w:cs="Times New Roman"/>
      <w:sz w:val="18"/>
      <w:szCs w:val="18"/>
    </w:rPr>
  </w:style>
  <w:style w:type="character" w:customStyle="1" w:styleId="509">
    <w:name w:val="h3 Char"/>
    <w:qFormat/>
    <w:uiPriority w:val="0"/>
    <w:rPr>
      <w:rFonts w:eastAsia="宋体"/>
      <w:b/>
      <w:kern w:val="2"/>
      <w:sz w:val="32"/>
      <w:lang w:val="en-US" w:eastAsia="zh-CN" w:bidi="ar-SA"/>
    </w:rPr>
  </w:style>
  <w:style w:type="character" w:customStyle="1" w:styleId="510">
    <w:name w:val="dandyren_title1"/>
    <w:qFormat/>
    <w:uiPriority w:val="0"/>
    <w:rPr>
      <w:b/>
      <w:bCs/>
      <w:color w:val="FF6633"/>
      <w:sz w:val="18"/>
      <w:szCs w:val="18"/>
    </w:rPr>
  </w:style>
  <w:style w:type="character" w:customStyle="1" w:styleId="511">
    <w:name w:val="Char Char31"/>
    <w:qFormat/>
    <w:uiPriority w:val="6"/>
    <w:rPr>
      <w:rFonts w:ascii="Arial" w:hAnsi="Arial" w:eastAsia="黑体"/>
      <w:kern w:val="1"/>
      <w:sz w:val="24"/>
      <w:szCs w:val="24"/>
    </w:rPr>
  </w:style>
  <w:style w:type="character" w:customStyle="1" w:styleId="512">
    <w:name w:val="h Char1"/>
    <w:qFormat/>
    <w:uiPriority w:val="0"/>
    <w:rPr>
      <w:sz w:val="18"/>
      <w:szCs w:val="18"/>
    </w:rPr>
  </w:style>
  <w:style w:type="character" w:customStyle="1" w:styleId="513">
    <w:name w:val="solutionfonts"/>
    <w:qFormat/>
    <w:uiPriority w:val="0"/>
  </w:style>
  <w:style w:type="character" w:customStyle="1" w:styleId="514">
    <w:name w:val="标题 4 Char2"/>
    <w:qFormat/>
    <w:uiPriority w:val="9"/>
    <w:rPr>
      <w:rFonts w:ascii="Arial" w:hAnsi="Arial" w:eastAsia="黑体"/>
      <w:b/>
      <w:bCs/>
      <w:kern w:val="2"/>
      <w:sz w:val="28"/>
      <w:szCs w:val="28"/>
      <w:lang w:val="zh-CN"/>
    </w:rPr>
  </w:style>
  <w:style w:type="character" w:customStyle="1" w:styleId="515">
    <w:name w:val="首行缩进 Char"/>
    <w:qFormat/>
    <w:uiPriority w:val="0"/>
    <w:rPr>
      <w:rFonts w:ascii="宋体" w:eastAsia="宋体"/>
      <w:kern w:val="2"/>
      <w:sz w:val="24"/>
      <w:lang w:val="en-US" w:eastAsia="zh-CN" w:bidi="ar-SA"/>
    </w:rPr>
  </w:style>
  <w:style w:type="character" w:customStyle="1" w:styleId="516">
    <w:name w:val="Char Char52"/>
    <w:qFormat/>
    <w:uiPriority w:val="0"/>
    <w:rPr>
      <w:rFonts w:ascii="宋体" w:hAnsi="Courier New" w:eastAsia="宋体"/>
      <w:kern w:val="2"/>
      <w:sz w:val="21"/>
      <w:lang w:val="en-US" w:eastAsia="zh-CN"/>
    </w:rPr>
  </w:style>
  <w:style w:type="character" w:customStyle="1" w:styleId="517">
    <w:name w:val="font31"/>
    <w:qFormat/>
    <w:uiPriority w:val="0"/>
    <w:rPr>
      <w:rFonts w:hint="eastAsia" w:ascii="仿宋" w:hAnsi="仿宋" w:eastAsia="仿宋" w:cs="仿宋"/>
      <w:color w:val="000000"/>
      <w:sz w:val="20"/>
      <w:szCs w:val="20"/>
      <w:u w:val="none"/>
    </w:rPr>
  </w:style>
  <w:style w:type="character" w:customStyle="1" w:styleId="518">
    <w:name w:val="正文说明 Char"/>
    <w:link w:val="519"/>
    <w:qFormat/>
    <w:uiPriority w:val="0"/>
    <w:rPr>
      <w:sz w:val="24"/>
      <w:szCs w:val="24"/>
    </w:rPr>
  </w:style>
  <w:style w:type="paragraph" w:customStyle="1" w:styleId="519">
    <w:name w:val="正文说明"/>
    <w:basedOn w:val="1"/>
    <w:link w:val="518"/>
    <w:qFormat/>
    <w:uiPriority w:val="0"/>
    <w:pPr>
      <w:spacing w:line="360" w:lineRule="auto"/>
    </w:pPr>
    <w:rPr>
      <w:kern w:val="0"/>
      <w:sz w:val="24"/>
    </w:rPr>
  </w:style>
  <w:style w:type="character" w:customStyle="1" w:styleId="520">
    <w:name w:val="脚注文本 Char1"/>
    <w:qFormat/>
    <w:uiPriority w:val="0"/>
    <w:rPr>
      <w:rFonts w:ascii="Times New Roman" w:hAnsi="Times New Roman" w:eastAsia="宋体" w:cs="Times New Roman"/>
      <w:sz w:val="18"/>
      <w:szCs w:val="18"/>
    </w:rPr>
  </w:style>
  <w:style w:type="character" w:customStyle="1" w:styleId="521">
    <w:name w:val="Char Char1211"/>
    <w:qFormat/>
    <w:uiPriority w:val="0"/>
    <w:rPr>
      <w:rFonts w:ascii="仿宋_GB2312" w:eastAsia="仿宋_GB2312"/>
      <w:b/>
      <w:bCs/>
      <w:kern w:val="2"/>
      <w:sz w:val="24"/>
      <w:szCs w:val="24"/>
      <w:lang w:val="zh-CN" w:eastAsia="zh-CN" w:bidi="ar-SA"/>
    </w:rPr>
  </w:style>
  <w:style w:type="character" w:customStyle="1" w:styleId="522">
    <w:name w:val="Char Char35"/>
    <w:qFormat/>
    <w:uiPriority w:val="6"/>
    <w:rPr>
      <w:rFonts w:ascii="Arial" w:hAnsi="Arial" w:eastAsia="黑体"/>
      <w:b/>
      <w:kern w:val="1"/>
      <w:sz w:val="28"/>
      <w:szCs w:val="28"/>
      <w:lang w:val="zh-CN"/>
    </w:rPr>
  </w:style>
  <w:style w:type="character" w:customStyle="1" w:styleId="523">
    <w:name w:val="纯文本 Char Char Char"/>
    <w:qFormat/>
    <w:uiPriority w:val="0"/>
    <w:rPr>
      <w:rFonts w:ascii="宋体" w:hAnsi="Courier New" w:eastAsia="宋体"/>
      <w:kern w:val="2"/>
      <w:sz w:val="21"/>
      <w:lang w:val="en-US" w:eastAsia="zh-CN" w:bidi="ar-SA"/>
    </w:rPr>
  </w:style>
  <w:style w:type="character" w:customStyle="1" w:styleId="524">
    <w:name w:val="Table Text Char"/>
    <w:qFormat/>
    <w:uiPriority w:val="0"/>
    <w:rPr>
      <w:sz w:val="24"/>
      <w:szCs w:val="24"/>
    </w:rPr>
  </w:style>
  <w:style w:type="character" w:customStyle="1" w:styleId="525">
    <w:name w:val="正文1 Char1"/>
    <w:qFormat/>
    <w:uiPriority w:val="0"/>
    <w:rPr>
      <w:rFonts w:ascii="仿宋_GB2312" w:hAnsi="Courier New" w:eastAsia="仿宋_GB2312"/>
      <w:kern w:val="28"/>
      <w:sz w:val="24"/>
      <w:szCs w:val="24"/>
      <w:lang w:val="en-US" w:eastAsia="zh-CN"/>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Bold"/>
    <w:qFormat/>
    <w:uiPriority w:val="0"/>
    <w:rPr>
      <w:rFonts w:ascii="Arial" w:hAnsi="Arial" w:eastAsia="黑体" w:cs="Times New Roman"/>
      <w:b/>
      <w:kern w:val="2"/>
      <w:sz w:val="32"/>
      <w:szCs w:val="32"/>
      <w:lang w:val="en-US" w:eastAsia="zh-CN" w:bidi="ar-SA"/>
    </w:rPr>
  </w:style>
  <w:style w:type="character" w:customStyle="1" w:styleId="528">
    <w:name w:val="hui3"/>
    <w:qFormat/>
    <w:uiPriority w:val="0"/>
    <w:rPr>
      <w:color w:val="333333"/>
    </w:rPr>
  </w:style>
  <w:style w:type="character" w:customStyle="1" w:styleId="529">
    <w:name w:val="Char Char17"/>
    <w:qFormat/>
    <w:uiPriority w:val="6"/>
    <w:rPr>
      <w:rFonts w:eastAsia="仿宋_GB2312"/>
      <w:sz w:val="24"/>
    </w:rPr>
  </w:style>
  <w:style w:type="character" w:customStyle="1" w:styleId="530">
    <w:name w:val="标题 4 字符"/>
    <w:qFormat/>
    <w:uiPriority w:val="9"/>
    <w:rPr>
      <w:rFonts w:ascii="等线 Light" w:hAnsi="等线 Light" w:eastAsia="等线 Light" w:cs="Times New Roman"/>
      <w:b/>
      <w:bCs/>
      <w:snapToGrid w:val="0"/>
      <w:kern w:val="0"/>
      <w:sz w:val="28"/>
      <w:szCs w:val="28"/>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499"/>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标题 1 字符"/>
    <w:qFormat/>
    <w:uiPriority w:val="9"/>
    <w:rPr>
      <w:rFonts w:ascii="Arial" w:hAnsi="Arial" w:eastAsia="黑体" w:cs="Arial"/>
      <w:b/>
      <w:bCs/>
      <w:snapToGrid w:val="0"/>
      <w:kern w:val="44"/>
      <w:sz w:val="44"/>
      <w:szCs w:val="44"/>
    </w:rPr>
  </w:style>
  <w:style w:type="character" w:customStyle="1" w:styleId="587">
    <w:name w:val="style36"/>
    <w:basedOn w:val="71"/>
    <w:qFormat/>
    <w:uiPriority w:val="0"/>
    <w:rPr>
      <w:rFonts w:ascii="Arial" w:hAnsi="Arial" w:eastAsia="黑体" w:cs="Arial"/>
      <w:snapToGrid w:val="0"/>
      <w:kern w:val="0"/>
      <w:szCs w:val="21"/>
    </w:rPr>
  </w:style>
  <w:style w:type="character" w:customStyle="1" w:styleId="588">
    <w:name w:val="pt9"/>
    <w:qFormat/>
    <w:uiPriority w:val="0"/>
    <w:rPr>
      <w:rFonts w:ascii="仿宋_GB2312" w:eastAsia="微软雅黑"/>
      <w:b/>
      <w:kern w:val="2"/>
      <w:sz w:val="32"/>
      <w:szCs w:val="32"/>
      <w:lang w:val="en-US" w:eastAsia="zh-CN" w:bidi="ar-SA"/>
    </w:rPr>
  </w:style>
  <w:style w:type="character" w:customStyle="1" w:styleId="589">
    <w:name w:val="DO_NOT_TRANSLATE"/>
    <w:qFormat/>
    <w:uiPriority w:val="0"/>
    <w:rPr>
      <w:rFonts w:ascii="Courier New" w:hAnsi="Courier New" w:cs="Courier New"/>
      <w:color w:val="800000"/>
      <w:lang w:val="en-US" w:eastAsia="zh-CN"/>
    </w:rPr>
  </w:style>
  <w:style w:type="character" w:customStyle="1" w:styleId="590">
    <w:name w:val="标书1 Char1"/>
    <w:qFormat/>
    <w:uiPriority w:val="0"/>
    <w:rPr>
      <w:rFonts w:eastAsia="宋体"/>
      <w:b/>
      <w:bCs/>
      <w:kern w:val="44"/>
      <w:sz w:val="44"/>
      <w:szCs w:val="44"/>
      <w:lang w:val="en-US" w:eastAsia="zh-CN" w:bidi="ar-SA"/>
    </w:rPr>
  </w:style>
  <w:style w:type="character" w:customStyle="1" w:styleId="591">
    <w:name w:val="页脚 字符"/>
    <w:qFormat/>
    <w:uiPriority w:val="99"/>
    <w:rPr>
      <w:kern w:val="2"/>
      <w:sz w:val="18"/>
      <w:szCs w:val="18"/>
    </w:rPr>
  </w:style>
  <w:style w:type="character" w:customStyle="1" w:styleId="592">
    <w:name w:val="Char Char21"/>
    <w:qFormat/>
    <w:uiPriority w:val="6"/>
    <w:rPr>
      <w:rFonts w:ascii="宋体" w:hAnsi="宋体"/>
      <w:kern w:val="1"/>
      <w:sz w:val="24"/>
      <w:szCs w:val="21"/>
      <w:lang w:val="zh-CN"/>
    </w:rPr>
  </w:style>
  <w:style w:type="character" w:customStyle="1" w:styleId="593">
    <w:name w:val="样式 正文缩进 + 首行缩进:  2 字符 Char Char"/>
    <w:qFormat/>
    <w:uiPriority w:val="0"/>
    <w:rPr>
      <w:rFonts w:cs="宋体"/>
      <w:kern w:val="2"/>
      <w:sz w:val="24"/>
    </w:rPr>
  </w:style>
  <w:style w:type="character" w:customStyle="1" w:styleId="594">
    <w:name w:val="gray6"/>
    <w:basedOn w:val="71"/>
    <w:qFormat/>
    <w:uiPriority w:val="0"/>
    <w:rPr>
      <w:rFonts w:ascii="Arial" w:hAnsi="Arial" w:eastAsia="黑体" w:cs="Arial"/>
      <w:snapToGrid w:val="0"/>
      <w:kern w:val="0"/>
      <w:szCs w:val="21"/>
    </w:rPr>
  </w:style>
  <w:style w:type="character" w:customStyle="1" w:styleId="595">
    <w:name w:val="hui"/>
    <w:basedOn w:val="71"/>
    <w:qFormat/>
    <w:uiPriority w:val="0"/>
    <w:rPr>
      <w:rFonts w:ascii="Arial" w:hAnsi="Arial" w:eastAsia="黑体" w:cs="Arial"/>
      <w:snapToGrid w:val="0"/>
      <w:kern w:val="0"/>
      <w:szCs w:val="21"/>
    </w:rPr>
  </w:style>
  <w:style w:type="character" w:customStyle="1" w:styleId="596">
    <w:name w:val="哈哈正文 Char Char"/>
    <w:qFormat/>
    <w:uiPriority w:val="0"/>
    <w:rPr>
      <w:rFonts w:ascii="宋体" w:hAnsi="宋体" w:eastAsia="宋体" w:cs="宋体"/>
      <w:kern w:val="2"/>
      <w:sz w:val="24"/>
      <w:lang w:val="en-US" w:eastAsia="zh-CN" w:bidi="ar-SA"/>
    </w:rPr>
  </w:style>
  <w:style w:type="paragraph" w:customStyle="1" w:styleId="597">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8">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3">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4">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5">
    <w:name w:val="正文 内标 序号标"/>
    <w:basedOn w:val="606"/>
    <w:qFormat/>
    <w:uiPriority w:val="0"/>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0"/>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0">
    <w:name w:val="修订2"/>
    <w:qFormat/>
    <w:uiPriority w:val="0"/>
    <w:rPr>
      <w:rFonts w:ascii="Times New Roman" w:hAnsi="Times New Roman" w:eastAsia="宋体" w:cs="Times New Roman"/>
      <w:kern w:val="2"/>
      <w:sz w:val="21"/>
      <w:lang w:val="en-US" w:eastAsia="zh-CN" w:bidi="ar-SA"/>
    </w:rPr>
  </w:style>
  <w:style w:type="paragraph" w:customStyle="1" w:styleId="611">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2">
    <w:name w:val="文章标题"/>
    <w:next w:val="61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3">
    <w:name w:val="封面公司名"/>
    <w:qFormat/>
    <w:uiPriority w:val="0"/>
    <w:pPr>
      <w:jc w:val="center"/>
    </w:pPr>
    <w:rPr>
      <w:rFonts w:ascii="Arial" w:hAnsi="Arial" w:eastAsia="楷体_GB2312" w:cs="宋体"/>
      <w:bCs/>
      <w:kern w:val="2"/>
      <w:sz w:val="28"/>
      <w:lang w:val="en-US" w:eastAsia="zh-CN" w:bidi="ar-SA"/>
    </w:rPr>
  </w:style>
  <w:style w:type="paragraph" w:customStyle="1" w:styleId="614">
    <w:name w:val="Char1 Char Char Char5"/>
    <w:basedOn w:val="1"/>
    <w:qFormat/>
    <w:uiPriority w:val="0"/>
    <w:pPr>
      <w:ind w:firstLine="200" w:firstLineChars="200"/>
    </w:pPr>
    <w:rPr>
      <w:rFonts w:ascii="Tahoma" w:hAnsi="Tahoma"/>
      <w:sz w:val="24"/>
      <w:szCs w:val="20"/>
    </w:rPr>
  </w:style>
  <w:style w:type="paragraph" w:customStyle="1" w:styleId="615">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7">
    <w:name w:val="Char Char Char Char Char Char Char Char"/>
    <w:basedOn w:val="1"/>
    <w:qFormat/>
    <w:uiPriority w:val="0"/>
    <w:pPr>
      <w:tabs>
        <w:tab w:val="left" w:pos="360"/>
      </w:tabs>
      <w:adjustRightInd w:val="0"/>
    </w:pPr>
    <w:rPr>
      <w:sz w:val="24"/>
      <w:szCs w:val="20"/>
    </w:rPr>
  </w:style>
  <w:style w:type="paragraph" w:customStyle="1" w:styleId="618">
    <w:name w:val="Char Char11 Char Char Char"/>
    <w:basedOn w:val="1"/>
    <w:qFormat/>
    <w:uiPriority w:val="0"/>
    <w:pPr>
      <w:adjustRightInd w:val="0"/>
      <w:spacing w:line="360" w:lineRule="auto"/>
    </w:pPr>
    <w:rPr>
      <w:szCs w:val="20"/>
    </w:rPr>
  </w:style>
  <w:style w:type="paragraph" w:customStyle="1" w:styleId="61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qFormat/>
    <w:uiPriority w:val="0"/>
    <w:pPr>
      <w:spacing w:line="500" w:lineRule="exact"/>
      <w:ind w:firstLine="560" w:firstLineChars="200"/>
    </w:pPr>
    <w:rPr>
      <w:rFonts w:eastAsia="仿宋_GB2312"/>
      <w:sz w:val="28"/>
      <w:szCs w:val="20"/>
    </w:rPr>
  </w:style>
  <w:style w:type="paragraph" w:customStyle="1" w:styleId="621">
    <w:name w:val="样式3"/>
    <w:basedOn w:val="622"/>
    <w:qFormat/>
    <w:uiPriority w:val="0"/>
    <w:pPr>
      <w:tabs>
        <w:tab w:val="left" w:pos="2790"/>
        <w:tab w:val="left" w:pos="4230"/>
      </w:tabs>
      <w:spacing w:beforeLines="100"/>
      <w:jc w:val="left"/>
    </w:pPr>
  </w:style>
  <w:style w:type="paragraph" w:customStyle="1" w:styleId="622">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3">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4">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5">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6">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7">
    <w:name w:val="正文21"/>
    <w:basedOn w:val="1"/>
    <w:qFormat/>
    <w:uiPriority w:val="0"/>
    <w:pPr>
      <w:spacing w:before="156" w:line="360" w:lineRule="auto"/>
      <w:ind w:firstLine="510" w:firstLineChars="200"/>
    </w:pPr>
    <w:rPr>
      <w:sz w:val="24"/>
      <w:szCs w:val="20"/>
    </w:rPr>
  </w:style>
  <w:style w:type="paragraph" w:customStyle="1" w:styleId="628">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1">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2">
    <w:name w:val="6级标题"/>
    <w:basedOn w:val="633"/>
    <w:qFormat/>
    <w:uiPriority w:val="0"/>
    <w:pPr>
      <w:keepNext/>
      <w:tabs>
        <w:tab w:val="left" w:pos="360"/>
      </w:tabs>
      <w:outlineLvl w:val="5"/>
    </w:pPr>
  </w:style>
  <w:style w:type="paragraph" w:customStyle="1" w:styleId="633">
    <w:name w:val="5级标题"/>
    <w:basedOn w:val="63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4">
    <w:name w:val="4级标题"/>
    <w:basedOn w:val="123"/>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5">
    <w:name w:val="样式 正文文本缩进 + 段前: 2 字符"/>
    <w:basedOn w:val="1"/>
    <w:qFormat/>
    <w:uiPriority w:val="0"/>
    <w:pPr>
      <w:ind w:left="420" w:leftChars="200"/>
      <w:jc w:val="left"/>
    </w:pPr>
    <w:rPr>
      <w:sz w:val="28"/>
      <w:szCs w:val="20"/>
      <w:lang w:eastAsia="zh-TW"/>
    </w:rPr>
  </w:style>
  <w:style w:type="paragraph" w:customStyle="1" w:styleId="636">
    <w:name w:val="Char2 Char Char"/>
    <w:basedOn w:val="1"/>
    <w:qFormat/>
    <w:uiPriority w:val="0"/>
    <w:rPr>
      <w:rFonts w:ascii="Tahoma" w:hAnsi="Tahoma"/>
      <w:sz w:val="24"/>
      <w:szCs w:val="20"/>
    </w:rPr>
  </w:style>
  <w:style w:type="paragraph" w:customStyle="1" w:styleId="637">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9">
    <w:name w:val="无间隔2"/>
    <w:basedOn w:val="1"/>
    <w:link w:val="1016"/>
    <w:qFormat/>
    <w:uiPriority w:val="0"/>
    <w:pPr>
      <w:adjustRightInd w:val="0"/>
    </w:pPr>
    <w:rPr>
      <w:szCs w:val="22"/>
    </w:rPr>
  </w:style>
  <w:style w:type="paragraph" w:customStyle="1" w:styleId="64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1">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2">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0"/>
  </w:style>
  <w:style w:type="paragraph" w:customStyle="1" w:styleId="646">
    <w:name w:val="Char5"/>
    <w:basedOn w:val="1"/>
    <w:qFormat/>
    <w:uiPriority w:val="0"/>
    <w:pPr>
      <w:adjustRightInd w:val="0"/>
    </w:pPr>
    <w:rPr>
      <w:rFonts w:ascii="仿宋_GB2312" w:eastAsia="仿宋_GB2312"/>
      <w:b/>
      <w:sz w:val="32"/>
      <w:szCs w:val="32"/>
    </w:rPr>
  </w:style>
  <w:style w:type="paragraph" w:customStyle="1" w:styleId="647">
    <w:name w:val="彩色列表 - 强调文字颜色 12"/>
    <w:basedOn w:val="1"/>
    <w:qFormat/>
    <w:uiPriority w:val="0"/>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9">
    <w:name w:val="Char2"/>
    <w:basedOn w:val="1"/>
    <w:qFormat/>
    <w:uiPriority w:val="0"/>
    <w:pPr>
      <w:adjustRightInd w:val="0"/>
    </w:pPr>
    <w:rPr>
      <w:rFonts w:ascii="仿宋_GB2312" w:eastAsia="仿宋_GB2312"/>
      <w:b/>
      <w:sz w:val="32"/>
      <w:szCs w:val="32"/>
    </w:rPr>
  </w:style>
  <w:style w:type="paragraph" w:customStyle="1" w:styleId="650">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1">
    <w:name w:val="FA正文"/>
    <w:basedOn w:val="1"/>
    <w:qFormat/>
    <w:uiPriority w:val="0"/>
    <w:pPr>
      <w:adjustRightInd w:val="0"/>
      <w:spacing w:line="360" w:lineRule="auto"/>
      <w:ind w:firstLine="480" w:firstLineChars="200"/>
    </w:pPr>
    <w:rPr>
      <w:rFonts w:hAnsi="宋体"/>
      <w:sz w:val="24"/>
      <w:szCs w:val="20"/>
    </w:rPr>
  </w:style>
  <w:style w:type="paragraph" w:customStyle="1" w:styleId="652">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0"/>
    <w:pPr>
      <w:adjustRightInd w:val="0"/>
    </w:pPr>
    <w:rPr>
      <w:rFonts w:ascii="仿宋_GB2312" w:eastAsia="仿宋_GB2312"/>
      <w:b/>
      <w:sz w:val="32"/>
      <w:szCs w:val="32"/>
    </w:rPr>
  </w:style>
  <w:style w:type="paragraph" w:customStyle="1" w:styleId="654">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qFormat/>
    <w:uiPriority w:val="3"/>
    <w:rPr>
      <w:rFonts w:ascii="Times New Roman" w:hAnsi="Times New Roman" w:eastAsia="宋体" w:cs="Times New Roman"/>
      <w:color w:val="000000"/>
      <w:kern w:val="1"/>
      <w:sz w:val="21"/>
      <w:lang w:val="en-US" w:eastAsia="zh-CN" w:bidi="ar-SA"/>
    </w:rPr>
  </w:style>
  <w:style w:type="paragraph" w:customStyle="1" w:styleId="656">
    <w:name w:val="Char2 Char Char Char"/>
    <w:basedOn w:val="1"/>
    <w:qFormat/>
    <w:uiPriority w:val="0"/>
    <w:pPr>
      <w:adjustRightInd w:val="0"/>
    </w:pPr>
    <w:rPr>
      <w:rFonts w:ascii="仿宋_GB2312" w:eastAsia="仿宋_GB2312"/>
      <w:b/>
      <w:sz w:val="32"/>
      <w:szCs w:val="32"/>
    </w:rPr>
  </w:style>
  <w:style w:type="paragraph" w:customStyle="1" w:styleId="657">
    <w:name w:val="Char2 Char Char Char1"/>
    <w:basedOn w:val="1"/>
    <w:qFormat/>
    <w:uiPriority w:val="6"/>
    <w:pPr>
      <w:adjustRightInd w:val="0"/>
    </w:pPr>
    <w:rPr>
      <w:rFonts w:ascii="仿宋_GB2312" w:eastAsia="仿宋_GB2312"/>
      <w:b/>
      <w:sz w:val="32"/>
      <w:szCs w:val="32"/>
    </w:rPr>
  </w:style>
  <w:style w:type="paragraph" w:customStyle="1" w:styleId="658">
    <w:name w:val="默认段落样式"/>
    <w:basedOn w:val="185"/>
    <w:qFormat/>
    <w:uiPriority w:val="0"/>
    <w:pPr>
      <w:adjustRightInd w:val="0"/>
      <w:spacing w:before="0"/>
      <w:ind w:firstLine="480"/>
      <w:outlineLvl w:val="2"/>
    </w:pPr>
    <w:rPr>
      <w:rFonts w:ascii="仿宋_GB2312" w:hAnsi="宋体" w:eastAsia="仿宋_GB2312"/>
      <w:color w:val="000000"/>
      <w:szCs w:val="24"/>
    </w:rPr>
  </w:style>
  <w:style w:type="paragraph" w:customStyle="1" w:styleId="659">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2">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0"/>
    <w:pPr>
      <w:snapToGrid w:val="0"/>
      <w:spacing w:line="300" w:lineRule="auto"/>
    </w:pPr>
    <w:rPr>
      <w:rFonts w:eastAsia="仿宋"/>
      <w:szCs w:val="21"/>
    </w:rPr>
  </w:style>
  <w:style w:type="paragraph" w:customStyle="1" w:styleId="665">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6"/>
    <w:rPr>
      <w:rFonts w:ascii="Tahoma" w:hAnsi="Tahoma"/>
      <w:sz w:val="24"/>
      <w:szCs w:val="20"/>
    </w:rPr>
  </w:style>
  <w:style w:type="paragraph" w:customStyle="1" w:styleId="667">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8">
    <w:name w:val="表格文字"/>
    <w:basedOn w:val="1"/>
    <w:next w:val="6"/>
    <w:qFormat/>
    <w:uiPriority w:val="0"/>
    <w:pPr>
      <w:ind w:firstLine="200" w:firstLineChars="200"/>
    </w:pPr>
    <w:rPr>
      <w:rFonts w:ascii="Arial" w:hAnsi="Arial"/>
      <w:spacing w:val="-5"/>
      <w:kern w:val="0"/>
      <w:sz w:val="24"/>
      <w:szCs w:val="20"/>
    </w:rPr>
  </w:style>
  <w:style w:type="paragraph" w:customStyle="1" w:styleId="66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0">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1">
    <w:name w:val="样式 左侧:  0.85 厘米 首行缩进:  0.85 厘米"/>
    <w:basedOn w:val="1"/>
    <w:qFormat/>
    <w:uiPriority w:val="0"/>
    <w:pPr>
      <w:spacing w:line="360" w:lineRule="auto"/>
      <w:ind w:firstLine="482"/>
    </w:pPr>
    <w:rPr>
      <w:rFonts w:cs="宋体"/>
      <w:sz w:val="24"/>
      <w:szCs w:val="20"/>
    </w:rPr>
  </w:style>
  <w:style w:type="paragraph" w:customStyle="1" w:styleId="672">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_Style 3"/>
    <w:basedOn w:val="1"/>
    <w:qFormat/>
    <w:uiPriority w:val="0"/>
    <w:pPr>
      <w:ind w:firstLine="420" w:firstLineChars="200"/>
    </w:pPr>
    <w:rPr>
      <w:rFonts w:eastAsia="仿宋_GB2312"/>
      <w:sz w:val="28"/>
    </w:rPr>
  </w:style>
  <w:style w:type="paragraph" w:customStyle="1" w:styleId="67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0"/>
    <w:pPr>
      <w:ind w:firstLine="200" w:firstLineChars="200"/>
      <w:jc w:val="right"/>
    </w:pPr>
  </w:style>
  <w:style w:type="paragraph" w:customStyle="1" w:styleId="677">
    <w:name w:val="Char Char11 Char Char Char Char Char Char Char Char Char"/>
    <w:basedOn w:val="1"/>
    <w:qFormat/>
    <w:uiPriority w:val="0"/>
    <w:pPr>
      <w:adjustRightInd w:val="0"/>
      <w:spacing w:line="360" w:lineRule="auto"/>
    </w:pPr>
    <w:rPr>
      <w:szCs w:val="20"/>
    </w:rPr>
  </w:style>
  <w:style w:type="paragraph" w:customStyle="1" w:styleId="678">
    <w:name w:val="正文1.25"/>
    <w:basedOn w:val="1"/>
    <w:qFormat/>
    <w:uiPriority w:val="0"/>
    <w:pPr>
      <w:spacing w:line="300" w:lineRule="auto"/>
      <w:ind w:firstLine="480" w:firstLineChars="200"/>
    </w:pPr>
    <w:rPr>
      <w:sz w:val="24"/>
      <w:szCs w:val="20"/>
    </w:rPr>
  </w:style>
  <w:style w:type="paragraph" w:customStyle="1" w:styleId="679">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1">
    <w:name w:val="Char Char1 Char Char Char1"/>
    <w:basedOn w:val="1"/>
    <w:qFormat/>
    <w:uiPriority w:val="6"/>
    <w:pPr>
      <w:adjustRightInd w:val="0"/>
    </w:pPr>
    <w:rPr>
      <w:rFonts w:ascii="仿宋_GB2312" w:eastAsia="仿宋_GB2312"/>
      <w:b/>
      <w:sz w:val="32"/>
      <w:szCs w:val="20"/>
    </w:rPr>
  </w:style>
  <w:style w:type="paragraph" w:customStyle="1" w:styleId="682">
    <w:name w:val="默认段落字体 Para Char Char Char Char Char Char Char"/>
    <w:basedOn w:val="1"/>
    <w:qFormat/>
    <w:uiPriority w:val="0"/>
    <w:pPr>
      <w:adjustRightInd w:val="0"/>
    </w:pPr>
    <w:rPr>
      <w:rFonts w:eastAsia="仿宋_GB2312"/>
      <w:sz w:val="28"/>
      <w:szCs w:val="20"/>
    </w:rPr>
  </w:style>
  <w:style w:type="paragraph" w:customStyle="1" w:styleId="683">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0"/>
    <w:pPr>
      <w:ind w:firstLine="420" w:firstLineChars="200"/>
    </w:pPr>
    <w:rPr>
      <w:rFonts w:ascii="Calibri" w:hAnsi="Calibri"/>
      <w:szCs w:val="22"/>
    </w:rPr>
  </w:style>
  <w:style w:type="paragraph" w:customStyle="1" w:styleId="685">
    <w:name w:val="加粗正文"/>
    <w:basedOn w:val="1"/>
    <w:qFormat/>
    <w:uiPriority w:val="0"/>
    <w:pPr>
      <w:spacing w:beforeLines="50" w:afterLines="50" w:line="360" w:lineRule="auto"/>
      <w:ind w:firstLine="422" w:firstLineChars="200"/>
    </w:pPr>
    <w:rPr>
      <w:b/>
      <w:bCs/>
      <w:szCs w:val="21"/>
    </w:rPr>
  </w:style>
  <w:style w:type="paragraph" w:customStyle="1" w:styleId="686">
    <w:name w:val="正文6"/>
    <w:basedOn w:val="1"/>
    <w:qFormat/>
    <w:uiPriority w:val="0"/>
    <w:pPr>
      <w:tabs>
        <w:tab w:val="left" w:pos="0"/>
        <w:tab w:val="left" w:pos="703"/>
      </w:tabs>
      <w:spacing w:before="60" w:after="60" w:line="360" w:lineRule="auto"/>
      <w:ind w:left="600" w:leftChars="600"/>
    </w:pPr>
    <w:rPr>
      <w:sz w:val="28"/>
    </w:rPr>
  </w:style>
  <w:style w:type="paragraph" w:customStyle="1" w:styleId="68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44"/>
    <w:next w:val="144"/>
    <w:qFormat/>
    <w:uiPriority w:val="0"/>
    <w:pPr>
      <w:spacing w:after="68"/>
    </w:pPr>
    <w:rPr>
      <w:rFonts w:ascii="FHLHE E+ Futura Bk" w:eastAsia="FHLHE E+ Futura Bk"/>
      <w:color w:val="auto"/>
    </w:rPr>
  </w:style>
  <w:style w:type="paragraph" w:customStyle="1" w:styleId="69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44"/>
    <w:next w:val="144"/>
    <w:qFormat/>
    <w:uiPriority w:val="0"/>
    <w:rPr>
      <w:rFonts w:ascii="宋体"/>
      <w:color w:val="auto"/>
    </w:rPr>
  </w:style>
  <w:style w:type="paragraph" w:customStyle="1" w:styleId="695">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6">
    <w:name w:val="Char Char1 Char"/>
    <w:basedOn w:val="1"/>
    <w:qFormat/>
    <w:uiPriority w:val="0"/>
    <w:pPr>
      <w:adjustRightInd w:val="0"/>
    </w:pPr>
    <w:rPr>
      <w:rFonts w:ascii="仿宋_GB2312" w:eastAsia="仿宋_GB2312"/>
      <w:b/>
      <w:sz w:val="32"/>
      <w:szCs w:val="32"/>
    </w:rPr>
  </w:style>
  <w:style w:type="paragraph" w:customStyle="1" w:styleId="697">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8">
    <w:name w:val="Char Char111"/>
    <w:basedOn w:val="1"/>
    <w:qFormat/>
    <w:uiPriority w:val="0"/>
    <w:pPr>
      <w:adjustRightInd w:val="0"/>
      <w:spacing w:line="360" w:lineRule="auto"/>
    </w:pPr>
    <w:rPr>
      <w:szCs w:val="20"/>
    </w:rPr>
  </w:style>
  <w:style w:type="paragraph" w:customStyle="1" w:styleId="699">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0"/>
    <w:pPr>
      <w:spacing w:line="360" w:lineRule="auto"/>
      <w:ind w:firstLine="200" w:firstLineChars="200"/>
    </w:pPr>
    <w:rPr>
      <w:rFonts w:ascii="宋体" w:hAnsi="Calibri"/>
      <w:sz w:val="24"/>
    </w:rPr>
  </w:style>
  <w:style w:type="paragraph" w:customStyle="1" w:styleId="701">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4">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4">
    <w:name w:val="_正文段落"/>
    <w:basedOn w:val="1"/>
    <w:qFormat/>
    <w:uiPriority w:val="0"/>
    <w:pPr>
      <w:ind w:firstLine="560"/>
    </w:pPr>
    <w:rPr>
      <w:rFonts w:ascii="仿宋_GB2312" w:hAnsi="仿宋" w:eastAsia="仿宋_GB2312"/>
      <w:kern w:val="0"/>
      <w:sz w:val="28"/>
      <w:szCs w:val="28"/>
    </w:rPr>
  </w:style>
  <w:style w:type="paragraph" w:customStyle="1" w:styleId="715">
    <w:name w:val="列出段落4"/>
    <w:basedOn w:val="1"/>
    <w:qFormat/>
    <w:uiPriority w:val="0"/>
    <w:pPr>
      <w:spacing w:line="360" w:lineRule="auto"/>
      <w:ind w:firstLine="420" w:firstLineChars="200"/>
    </w:pPr>
    <w:rPr>
      <w:rFonts w:ascii="Calibri" w:hAnsi="Calibri"/>
      <w:sz w:val="24"/>
      <w:szCs w:val="22"/>
    </w:rPr>
  </w:style>
  <w:style w:type="paragraph" w:customStyle="1" w:styleId="71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7">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0"/>
    <w:pPr>
      <w:adjustRightInd w:val="0"/>
    </w:pPr>
    <w:rPr>
      <w:szCs w:val="20"/>
    </w:rPr>
  </w:style>
  <w:style w:type="paragraph" w:customStyle="1" w:styleId="721">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2">
    <w:name w:val="默认段落字体 Para Char"/>
    <w:basedOn w:val="1"/>
    <w:qFormat/>
    <w:uiPriority w:val="0"/>
    <w:pPr>
      <w:adjustRightInd w:val="0"/>
    </w:pPr>
    <w:rPr>
      <w:rFonts w:ascii="Tahoma" w:hAnsi="Tahoma"/>
      <w:sz w:val="24"/>
      <w:szCs w:val="20"/>
    </w:rPr>
  </w:style>
  <w:style w:type="paragraph" w:customStyle="1" w:styleId="723">
    <w:name w:val="标题五"/>
    <w:basedOn w:val="1"/>
    <w:qFormat/>
    <w:uiPriority w:val="0"/>
    <w:pPr>
      <w:spacing w:beforeLines="50" w:line="360" w:lineRule="auto"/>
    </w:pPr>
    <w:rPr>
      <w:b/>
      <w:sz w:val="24"/>
    </w:rPr>
  </w:style>
  <w:style w:type="paragraph" w:customStyle="1" w:styleId="724">
    <w:name w:val="Char Char1101"/>
    <w:basedOn w:val="1"/>
    <w:qFormat/>
    <w:uiPriority w:val="0"/>
    <w:pPr>
      <w:adjustRightInd w:val="0"/>
      <w:spacing w:line="360" w:lineRule="auto"/>
    </w:pPr>
    <w:rPr>
      <w:rFonts w:ascii="Tahoma" w:hAnsi="Tahoma"/>
      <w:sz w:val="24"/>
      <w:szCs w:val="20"/>
    </w:rPr>
  </w:style>
  <w:style w:type="paragraph" w:customStyle="1" w:styleId="725">
    <w:name w:val="Char Char Char Char Char Char Char Char1"/>
    <w:basedOn w:val="1"/>
    <w:qFormat/>
    <w:uiPriority w:val="0"/>
    <w:pPr>
      <w:tabs>
        <w:tab w:val="left" w:pos="360"/>
      </w:tabs>
      <w:adjustRightInd w:val="0"/>
    </w:pPr>
    <w:rPr>
      <w:sz w:val="24"/>
      <w:szCs w:val="20"/>
    </w:rPr>
  </w:style>
  <w:style w:type="paragraph" w:customStyle="1" w:styleId="726">
    <w:name w:val="Char Char Char Char Char Char Char"/>
    <w:basedOn w:val="1"/>
    <w:qFormat/>
    <w:uiPriority w:val="0"/>
    <w:pPr>
      <w:adjustRightInd w:val="0"/>
    </w:pPr>
    <w:rPr>
      <w:rFonts w:ascii="仿宋_GB2312" w:eastAsia="仿宋_GB2312"/>
      <w:b/>
      <w:sz w:val="32"/>
      <w:szCs w:val="32"/>
    </w:rPr>
  </w:style>
  <w:style w:type="paragraph" w:customStyle="1" w:styleId="727">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1">
    <w:name w:val="批注框文本 Char Char"/>
    <w:basedOn w:val="1"/>
    <w:qFormat/>
    <w:uiPriority w:val="0"/>
    <w:rPr>
      <w:sz w:val="18"/>
      <w:szCs w:val="20"/>
    </w:rPr>
  </w:style>
  <w:style w:type="paragraph" w:customStyle="1" w:styleId="732">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7">
    <w:name w:val="文档正文"/>
    <w:basedOn w:val="1"/>
    <w:qFormat/>
    <w:uiPriority w:val="0"/>
    <w:pPr>
      <w:adjustRightInd w:val="0"/>
      <w:spacing w:line="480" w:lineRule="atLeast"/>
      <w:ind w:firstLine="567"/>
      <w:textAlignment w:val="baseline"/>
    </w:pPr>
    <w:rPr>
      <w:kern w:val="0"/>
      <w:sz w:val="24"/>
      <w:szCs w:val="20"/>
    </w:rPr>
  </w:style>
  <w:style w:type="paragraph" w:customStyle="1" w:styleId="738">
    <w:name w:val="正文文字表格居中"/>
    <w:basedOn w:val="1"/>
    <w:next w:val="56"/>
    <w:qFormat/>
    <w:uiPriority w:val="0"/>
    <w:pPr>
      <w:adjustRightInd w:val="0"/>
      <w:snapToGrid w:val="0"/>
      <w:spacing w:line="360" w:lineRule="auto"/>
    </w:pPr>
    <w:rPr>
      <w:rFonts w:ascii="宋体"/>
      <w:b/>
      <w:sz w:val="24"/>
      <w:szCs w:val="20"/>
    </w:rPr>
  </w:style>
  <w:style w:type="paragraph" w:customStyle="1" w:styleId="739">
    <w:name w:val="规划正文"/>
    <w:basedOn w:val="1"/>
    <w:qFormat/>
    <w:uiPriority w:val="0"/>
    <w:pPr>
      <w:spacing w:beforeLines="100" w:line="360" w:lineRule="auto"/>
      <w:jc w:val="left"/>
    </w:pPr>
    <w:rPr>
      <w:rFonts w:ascii="Arial" w:hAnsi="Arial" w:eastAsia="仿宋_GB2312"/>
      <w:bCs/>
      <w:sz w:val="28"/>
    </w:rPr>
  </w:style>
  <w:style w:type="paragraph" w:customStyle="1" w:styleId="740">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1">
    <w:name w:val="Plain Text1"/>
    <w:basedOn w:val="1"/>
    <w:qFormat/>
    <w:uiPriority w:val="7"/>
    <w:rPr>
      <w:rFonts w:ascii="宋体" w:hAnsi="Courier New"/>
    </w:rPr>
  </w:style>
  <w:style w:type="paragraph" w:customStyle="1" w:styleId="742">
    <w:name w:val="Char3"/>
    <w:basedOn w:val="1"/>
    <w:qFormat/>
    <w:uiPriority w:val="0"/>
    <w:rPr>
      <w:rFonts w:ascii="仿宋_GB2312" w:eastAsia="仿宋_GB2312"/>
      <w:b/>
      <w:sz w:val="32"/>
      <w:szCs w:val="32"/>
    </w:rPr>
  </w:style>
  <w:style w:type="paragraph" w:customStyle="1" w:styleId="74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5">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0"/>
    <w:pPr>
      <w:widowControl/>
      <w:spacing w:after="160" w:line="240" w:lineRule="exact"/>
      <w:jc w:val="left"/>
    </w:pPr>
    <w:rPr>
      <w:szCs w:val="20"/>
    </w:rPr>
  </w:style>
  <w:style w:type="paragraph" w:customStyle="1" w:styleId="751">
    <w:name w:val="表格标题2"/>
    <w:basedOn w:val="752"/>
    <w:qFormat/>
    <w:uiPriority w:val="0"/>
    <w:rPr>
      <w:b/>
    </w:rPr>
  </w:style>
  <w:style w:type="paragraph" w:customStyle="1" w:styleId="752">
    <w:name w:val="表格内文"/>
    <w:basedOn w:val="1"/>
    <w:qFormat/>
    <w:uiPriority w:val="0"/>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0"/>
    <w:pPr>
      <w:adjustRightInd w:val="0"/>
    </w:pPr>
    <w:rPr>
      <w:rFonts w:ascii="仿宋_GB2312" w:eastAsia="仿宋_GB2312"/>
      <w:b/>
      <w:sz w:val="32"/>
      <w:szCs w:val="32"/>
    </w:rPr>
  </w:style>
  <w:style w:type="paragraph" w:customStyle="1" w:styleId="75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5">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6">
    <w:name w:val="Char Char11 Char Char Char Char Char Char Char Char Char11"/>
    <w:basedOn w:val="1"/>
    <w:qFormat/>
    <w:uiPriority w:val="0"/>
    <w:pPr>
      <w:adjustRightInd w:val="0"/>
      <w:spacing w:line="360" w:lineRule="auto"/>
    </w:pPr>
    <w:rPr>
      <w:szCs w:val="20"/>
    </w:rPr>
  </w:style>
  <w:style w:type="paragraph" w:customStyle="1" w:styleId="757">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0"/>
    <w:pPr>
      <w:spacing w:before="60" w:after="60" w:line="360" w:lineRule="auto"/>
      <w:ind w:firstLine="200" w:firstLineChars="200"/>
    </w:pPr>
    <w:rPr>
      <w:sz w:val="28"/>
      <w:szCs w:val="20"/>
    </w:rPr>
  </w:style>
  <w:style w:type="paragraph" w:customStyle="1" w:styleId="759">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60">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1">
    <w:name w:val="文本正文 Char"/>
    <w:basedOn w:val="1"/>
    <w:qFormat/>
    <w:uiPriority w:val="0"/>
    <w:pPr>
      <w:adjustRightInd w:val="0"/>
      <w:spacing w:line="360" w:lineRule="auto"/>
      <w:ind w:firstLine="200" w:firstLineChars="200"/>
    </w:pPr>
    <w:rPr>
      <w:kern w:val="0"/>
      <w:sz w:val="24"/>
      <w:szCs w:val="20"/>
    </w:rPr>
  </w:style>
  <w:style w:type="paragraph" w:customStyle="1" w:styleId="762">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qFormat/>
    <w:uiPriority w:val="0"/>
    <w:pPr>
      <w:spacing w:line="300" w:lineRule="auto"/>
      <w:jc w:val="center"/>
    </w:pPr>
  </w:style>
  <w:style w:type="paragraph" w:customStyle="1" w:styleId="766">
    <w:name w:val="_Style 6"/>
    <w:basedOn w:val="1"/>
    <w:qFormat/>
    <w:uiPriority w:val="34"/>
    <w:pPr>
      <w:ind w:firstLine="420" w:firstLineChars="200"/>
    </w:pPr>
    <w:rPr>
      <w:rFonts w:eastAsia="仿宋_GB2312"/>
      <w:sz w:val="28"/>
    </w:rPr>
  </w:style>
  <w:style w:type="paragraph" w:customStyle="1" w:styleId="767">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65"/>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2">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0"/>
    <w:pPr>
      <w:spacing w:after="60"/>
    </w:pPr>
    <w:rPr>
      <w:rFonts w:ascii="Futura Bk" w:hAnsi="Futura Bk" w:eastAsia="宋体" w:cs="Times New Roman"/>
      <w:sz w:val="15"/>
      <w:lang w:val="en-US" w:eastAsia="en-US" w:bidi="ar-SA"/>
    </w:rPr>
  </w:style>
  <w:style w:type="paragraph" w:customStyle="1" w:styleId="774">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0"/>
    <w:pPr>
      <w:adjustRightInd w:val="0"/>
    </w:pPr>
    <w:rPr>
      <w:rFonts w:ascii="仿宋_GB2312" w:eastAsia="仿宋_GB2312"/>
      <w:b/>
      <w:sz w:val="32"/>
      <w:szCs w:val="20"/>
    </w:rPr>
  </w:style>
  <w:style w:type="paragraph" w:customStyle="1" w:styleId="776">
    <w:name w:val="大汉方案正文"/>
    <w:basedOn w:val="1"/>
    <w:qFormat/>
    <w:uiPriority w:val="0"/>
    <w:pPr>
      <w:spacing w:line="360" w:lineRule="auto"/>
      <w:ind w:firstLine="200" w:firstLineChars="200"/>
    </w:pPr>
    <w:rPr>
      <w:rFonts w:ascii="Arial" w:hAnsi="Arial"/>
      <w:sz w:val="24"/>
      <w:szCs w:val="20"/>
    </w:rPr>
  </w:style>
  <w:style w:type="paragraph" w:customStyle="1" w:styleId="777">
    <w:name w:val="Char1 Char Char Char1"/>
    <w:basedOn w:val="1"/>
    <w:qFormat/>
    <w:uiPriority w:val="0"/>
    <w:pPr>
      <w:ind w:firstLine="200" w:firstLineChars="200"/>
    </w:pPr>
    <w:rPr>
      <w:rFonts w:ascii="Tahoma" w:hAnsi="Tahoma"/>
      <w:sz w:val="24"/>
      <w:szCs w:val="20"/>
    </w:rPr>
  </w:style>
  <w:style w:type="paragraph" w:customStyle="1" w:styleId="778">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9">
    <w:name w:val="样式7"/>
    <w:basedOn w:val="226"/>
    <w:next w:val="1"/>
    <w:qFormat/>
    <w:uiPriority w:val="0"/>
    <w:pPr>
      <w:spacing w:afterLines="50"/>
      <w:jc w:val="left"/>
      <w:outlineLvl w:val="3"/>
    </w:pPr>
    <w:rPr>
      <w:sz w:val="24"/>
      <w:szCs w:val="24"/>
    </w:rPr>
  </w:style>
  <w:style w:type="paragraph" w:customStyle="1" w:styleId="780">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1">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2">
    <w:name w:val="样式 样式2 + 左侧:  1 字符 右侧:  1 字符"/>
    <w:basedOn w:val="62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0"/>
    <w:rPr>
      <w:rFonts w:ascii="Tahoma" w:hAnsi="Tahoma"/>
      <w:sz w:val="24"/>
      <w:szCs w:val="20"/>
    </w:rPr>
  </w:style>
  <w:style w:type="paragraph" w:customStyle="1" w:styleId="784">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65"/>
    <w:qFormat/>
    <w:uiPriority w:val="0"/>
    <w:pPr>
      <w:tabs>
        <w:tab w:val="left" w:pos="1260"/>
        <w:tab w:val="left" w:pos="1680"/>
        <w:tab w:val="left" w:pos="2100"/>
        <w:tab w:val="left" w:pos="2520"/>
      </w:tabs>
      <w:ind w:left="2520"/>
      <w:outlineLvl w:val="4"/>
    </w:pPr>
  </w:style>
  <w:style w:type="paragraph" w:customStyle="1" w:styleId="786">
    <w:name w:val="二级条标题"/>
    <w:basedOn w:val="787"/>
    <w:next w:val="165"/>
    <w:qFormat/>
    <w:uiPriority w:val="0"/>
    <w:pPr>
      <w:tabs>
        <w:tab w:val="left" w:pos="1260"/>
        <w:tab w:val="left" w:pos="1680"/>
        <w:tab w:val="left" w:pos="2100"/>
      </w:tabs>
      <w:ind w:left="0"/>
      <w:outlineLvl w:val="3"/>
    </w:pPr>
  </w:style>
  <w:style w:type="paragraph" w:customStyle="1" w:styleId="787">
    <w:name w:val="一级条标题"/>
    <w:basedOn w:val="788"/>
    <w:next w:val="165"/>
    <w:qFormat/>
    <w:uiPriority w:val="0"/>
    <w:pPr>
      <w:tabs>
        <w:tab w:val="left" w:pos="1260"/>
        <w:tab w:val="left" w:pos="1680"/>
      </w:tabs>
      <w:ind w:left="1680"/>
      <w:outlineLvl w:val="2"/>
    </w:pPr>
  </w:style>
  <w:style w:type="paragraph" w:customStyle="1" w:styleId="788">
    <w:name w:val="章标题"/>
    <w:next w:val="165"/>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9">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3">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4">
    <w:name w:val="正文 项目2"/>
    <w:basedOn w:val="795"/>
    <w:qFormat/>
    <w:uiPriority w:val="0"/>
    <w:pPr>
      <w:tabs>
        <w:tab w:val="left" w:pos="840"/>
      </w:tabs>
      <w:spacing w:after="0"/>
      <w:ind w:left="900"/>
    </w:pPr>
  </w:style>
  <w:style w:type="paragraph" w:customStyle="1" w:styleId="795">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6">
    <w:name w:val="Body Text 2*"/>
    <w:basedOn w:val="1"/>
    <w:qFormat/>
    <w:uiPriority w:val="6"/>
    <w:pPr>
      <w:widowControl/>
      <w:ind w:left="720" w:hanging="720"/>
    </w:pPr>
    <w:rPr>
      <w:color w:val="000000"/>
      <w:kern w:val="0"/>
      <w:sz w:val="24"/>
      <w:szCs w:val="20"/>
      <w:lang w:val="en-GB"/>
    </w:rPr>
  </w:style>
  <w:style w:type="paragraph" w:customStyle="1" w:styleId="797">
    <w:name w:val="表1"/>
    <w:basedOn w:val="1"/>
    <w:qFormat/>
    <w:uiPriority w:val="0"/>
    <w:pPr>
      <w:tabs>
        <w:tab w:val="left" w:pos="703"/>
      </w:tabs>
      <w:spacing w:line="360" w:lineRule="auto"/>
      <w:ind w:left="703"/>
      <w:jc w:val="center"/>
    </w:pPr>
  </w:style>
  <w:style w:type="paragraph" w:customStyle="1" w:styleId="79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9">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0"/>
    <w:pPr>
      <w:jc w:val="left"/>
      <w:outlineLvl w:val="1"/>
    </w:pPr>
    <w:rPr>
      <w:rFonts w:ascii="Times New Roman" w:hAnsi="Times New Roman" w:eastAsia="仿宋"/>
      <w:sz w:val="30"/>
    </w:rPr>
  </w:style>
  <w:style w:type="paragraph" w:customStyle="1" w:styleId="802">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4">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0"/>
    <w:pPr>
      <w:tabs>
        <w:tab w:val="left" w:pos="840"/>
      </w:tabs>
      <w:ind w:left="840" w:hanging="420"/>
    </w:pPr>
  </w:style>
  <w:style w:type="paragraph" w:customStyle="1" w:styleId="808">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3">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5">
    <w:name w:val="Char Char11 Char Char Char Char Char Char Char Char Char1"/>
    <w:basedOn w:val="1"/>
    <w:qFormat/>
    <w:uiPriority w:val="6"/>
    <w:pPr>
      <w:adjustRightInd w:val="0"/>
      <w:spacing w:line="360" w:lineRule="auto"/>
    </w:pPr>
    <w:rPr>
      <w:szCs w:val="20"/>
    </w:rPr>
  </w:style>
  <w:style w:type="paragraph" w:customStyle="1" w:styleId="816">
    <w:name w:val="金宏发行正文 Char"/>
    <w:basedOn w:val="1"/>
    <w:qFormat/>
    <w:uiPriority w:val="0"/>
    <w:pPr>
      <w:spacing w:line="500" w:lineRule="exact"/>
      <w:ind w:firstLine="560" w:firstLineChars="200"/>
    </w:pPr>
    <w:rPr>
      <w:rFonts w:eastAsia="仿宋_GB2312"/>
      <w:sz w:val="28"/>
      <w:szCs w:val="20"/>
    </w:rPr>
  </w:style>
  <w:style w:type="paragraph" w:customStyle="1" w:styleId="817">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9">
    <w:name w:val="正文文字格式"/>
    <w:basedOn w:val="1"/>
    <w:qFormat/>
    <w:uiPriority w:val="0"/>
    <w:pPr>
      <w:spacing w:line="460" w:lineRule="exact"/>
      <w:ind w:firstLine="505"/>
      <w:jc w:val="left"/>
    </w:pPr>
    <w:rPr>
      <w:rFonts w:ascii="宋体"/>
      <w:kern w:val="24"/>
      <w:sz w:val="24"/>
      <w:szCs w:val="20"/>
    </w:rPr>
  </w:style>
  <w:style w:type="paragraph" w:customStyle="1" w:styleId="820">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0"/>
    <w:pPr>
      <w:spacing w:line="360" w:lineRule="auto"/>
      <w:jc w:val="center"/>
    </w:pPr>
    <w:rPr>
      <w:sz w:val="24"/>
    </w:rPr>
  </w:style>
  <w:style w:type="paragraph" w:customStyle="1" w:styleId="824">
    <w:name w:val="Char Char Char Char Char Char Char1"/>
    <w:basedOn w:val="1"/>
    <w:qFormat/>
    <w:uiPriority w:val="6"/>
    <w:pPr>
      <w:adjustRightInd w:val="0"/>
    </w:pPr>
    <w:rPr>
      <w:rFonts w:ascii="仿宋_GB2312" w:eastAsia="仿宋_GB2312"/>
      <w:b/>
      <w:sz w:val="32"/>
      <w:szCs w:val="32"/>
    </w:rPr>
  </w:style>
  <w:style w:type="paragraph" w:customStyle="1" w:styleId="82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6">
    <w:name w:val="Char3 Char Char Char11"/>
    <w:basedOn w:val="1"/>
    <w:qFormat/>
    <w:uiPriority w:val="0"/>
    <w:pPr>
      <w:widowControl/>
      <w:spacing w:after="160" w:line="240" w:lineRule="exact"/>
      <w:jc w:val="left"/>
    </w:pPr>
    <w:rPr>
      <w:szCs w:val="20"/>
    </w:rPr>
  </w:style>
  <w:style w:type="paragraph" w:customStyle="1" w:styleId="827">
    <w:name w:val="Char Char1121"/>
    <w:basedOn w:val="1"/>
    <w:qFormat/>
    <w:uiPriority w:val="0"/>
    <w:pPr>
      <w:adjustRightInd w:val="0"/>
      <w:spacing w:line="360" w:lineRule="auto"/>
    </w:pPr>
    <w:rPr>
      <w:szCs w:val="20"/>
    </w:rPr>
  </w:style>
  <w:style w:type="paragraph" w:customStyle="1" w:styleId="828">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qFormat/>
    <w:uiPriority w:val="0"/>
    <w:rPr>
      <w:rFonts w:ascii="Times New Roman" w:hAnsi="Times New Roman" w:eastAsia="宋体" w:cs="Times New Roman"/>
      <w:lang w:val="en-US" w:eastAsia="en-US" w:bidi="ar-SA"/>
    </w:rPr>
  </w:style>
  <w:style w:type="paragraph" w:customStyle="1" w:styleId="831">
    <w:name w:val="带编号样式"/>
    <w:basedOn w:val="761"/>
    <w:qFormat/>
    <w:uiPriority w:val="0"/>
    <w:pPr>
      <w:tabs>
        <w:tab w:val="left" w:pos="840"/>
      </w:tabs>
      <w:snapToGrid w:val="0"/>
      <w:ind w:left="840" w:hanging="420" w:firstLineChars="0"/>
    </w:pPr>
    <w:rPr>
      <w:rFonts w:ascii="仿宋_GB2312" w:eastAsia="仿宋_GB2312"/>
      <w:color w:val="000000"/>
    </w:rPr>
  </w:style>
  <w:style w:type="paragraph" w:customStyle="1" w:styleId="83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0"/>
    <w:pPr>
      <w:adjustRightInd w:val="0"/>
      <w:spacing w:line="240" w:lineRule="atLeast"/>
      <w:ind w:left="420" w:firstLine="420"/>
    </w:pPr>
    <w:rPr>
      <w:sz w:val="24"/>
    </w:rPr>
  </w:style>
  <w:style w:type="paragraph" w:customStyle="1" w:styleId="837">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0"/>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1">
    <w:name w:val="4"/>
    <w:basedOn w:val="1"/>
    <w:next w:val="37"/>
    <w:qFormat/>
    <w:uiPriority w:val="0"/>
    <w:pPr>
      <w:adjustRightInd w:val="0"/>
      <w:spacing w:after="120" w:line="480" w:lineRule="auto"/>
      <w:ind w:left="420" w:leftChars="200"/>
    </w:pPr>
    <w:rPr>
      <w:sz w:val="24"/>
      <w:szCs w:val="20"/>
    </w:rPr>
  </w:style>
  <w:style w:type="paragraph" w:customStyle="1" w:styleId="842">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3">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5">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6">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qFormat/>
    <w:uiPriority w:val="0"/>
    <w:pPr>
      <w:adjustRightInd w:val="0"/>
    </w:pPr>
    <w:rPr>
      <w:rFonts w:ascii="仿宋_GB2312" w:eastAsia="仿宋_GB2312"/>
      <w:b/>
      <w:sz w:val="32"/>
      <w:szCs w:val="20"/>
    </w:rPr>
  </w:style>
  <w:style w:type="paragraph" w:customStyle="1" w:styleId="85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1">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2">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0"/>
    <w:pPr>
      <w:adjustRightInd w:val="0"/>
    </w:pPr>
    <w:rPr>
      <w:rFonts w:ascii="仿宋_GB2312" w:eastAsia="仿宋_GB2312"/>
      <w:b/>
      <w:sz w:val="32"/>
      <w:szCs w:val="32"/>
    </w:rPr>
  </w:style>
  <w:style w:type="paragraph" w:customStyle="1" w:styleId="854">
    <w:name w:val="Char3 Char Char Char1"/>
    <w:basedOn w:val="1"/>
    <w:qFormat/>
    <w:uiPriority w:val="6"/>
    <w:pPr>
      <w:widowControl/>
      <w:spacing w:after="160" w:line="240" w:lineRule="exact"/>
      <w:jc w:val="left"/>
    </w:pPr>
    <w:rPr>
      <w:szCs w:val="20"/>
    </w:rPr>
  </w:style>
  <w:style w:type="paragraph" w:customStyle="1" w:styleId="855">
    <w:name w:val="Char1 Char Char Char21"/>
    <w:basedOn w:val="1"/>
    <w:qFormat/>
    <w:uiPriority w:val="0"/>
    <w:pPr>
      <w:adjustRightInd w:val="0"/>
    </w:pPr>
    <w:rPr>
      <w:rFonts w:ascii="Tahoma" w:hAnsi="Tahoma"/>
      <w:sz w:val="24"/>
      <w:szCs w:val="20"/>
    </w:rPr>
  </w:style>
  <w:style w:type="paragraph" w:customStyle="1" w:styleId="856">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7">
    <w:name w:val="正文（标题三）"/>
    <w:basedOn w:val="1"/>
    <w:qFormat/>
    <w:uiPriority w:val="0"/>
    <w:pPr>
      <w:adjustRightInd w:val="0"/>
      <w:spacing w:line="360" w:lineRule="auto"/>
      <w:ind w:firstLine="200" w:firstLineChars="200"/>
    </w:pPr>
    <w:rPr>
      <w:sz w:val="24"/>
    </w:rPr>
  </w:style>
  <w:style w:type="paragraph" w:customStyle="1" w:styleId="858">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9">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0">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qFormat/>
    <w:uiPriority w:val="0"/>
    <w:pPr>
      <w:ind w:firstLine="200" w:firstLineChars="200"/>
    </w:pPr>
    <w:rPr>
      <w:rFonts w:ascii="Tahoma" w:hAnsi="Tahoma"/>
      <w:sz w:val="24"/>
      <w:szCs w:val="20"/>
    </w:rPr>
  </w:style>
  <w:style w:type="paragraph" w:customStyle="1" w:styleId="863">
    <w:name w:val="_标题2"/>
    <w:basedOn w:val="835"/>
    <w:next w:val="835"/>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qFormat/>
    <w:uiPriority w:val="0"/>
    <w:pPr>
      <w:spacing w:line="360" w:lineRule="auto"/>
    </w:pPr>
    <w:rPr>
      <w:rFonts w:ascii="宋体" w:hAnsi="宋体"/>
      <w:szCs w:val="20"/>
    </w:rPr>
  </w:style>
  <w:style w:type="paragraph" w:customStyle="1" w:styleId="868">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0"/>
    <w:rPr>
      <w:rFonts w:ascii="Tahoma" w:hAnsi="Tahoma"/>
      <w:sz w:val="24"/>
    </w:rPr>
  </w:style>
  <w:style w:type="paragraph" w:customStyle="1" w:styleId="870">
    <w:name w:val="Char Char Char Char11"/>
    <w:basedOn w:val="1"/>
    <w:qFormat/>
    <w:uiPriority w:val="0"/>
    <w:pPr>
      <w:adjustRightInd w:val="0"/>
    </w:pPr>
    <w:rPr>
      <w:rFonts w:ascii="Tahoma" w:hAnsi="Tahoma"/>
      <w:sz w:val="24"/>
      <w:szCs w:val="20"/>
    </w:rPr>
  </w:style>
  <w:style w:type="paragraph" w:customStyle="1" w:styleId="871">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3">
    <w:name w:val="Char19"/>
    <w:basedOn w:val="1"/>
    <w:qFormat/>
    <w:uiPriority w:val="0"/>
    <w:rPr>
      <w:szCs w:val="20"/>
    </w:rPr>
  </w:style>
  <w:style w:type="paragraph" w:customStyle="1" w:styleId="87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6">
    <w:name w:val="_Style 5"/>
    <w:basedOn w:val="1"/>
    <w:qFormat/>
    <w:uiPriority w:val="34"/>
    <w:pPr>
      <w:ind w:firstLine="420" w:firstLineChars="200"/>
    </w:pPr>
    <w:rPr>
      <w:rFonts w:eastAsia="仿宋_GB2312"/>
      <w:sz w:val="28"/>
    </w:rPr>
  </w:style>
  <w:style w:type="paragraph" w:customStyle="1" w:styleId="877">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9">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qFormat/>
    <w:uiPriority w:val="0"/>
    <w:rPr>
      <w:rFonts w:ascii="Times New Roman" w:hAnsi="Times New Roman" w:eastAsia="宋体" w:cs="Times New Roman"/>
      <w:kern w:val="2"/>
      <w:sz w:val="21"/>
      <w:szCs w:val="24"/>
      <w:lang w:val="en-US" w:eastAsia="zh-CN" w:bidi="ar-SA"/>
    </w:rPr>
  </w:style>
  <w:style w:type="paragraph" w:customStyle="1" w:styleId="881">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2">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3">
    <w:name w:val="修订3"/>
    <w:qFormat/>
    <w:uiPriority w:val="0"/>
    <w:rPr>
      <w:rFonts w:ascii="Times New Roman" w:hAnsi="Times New Roman" w:eastAsia="宋体" w:cs="Times New Roman"/>
      <w:kern w:val="2"/>
      <w:sz w:val="21"/>
      <w:lang w:val="en-US" w:eastAsia="zh-CN" w:bidi="ar-SA"/>
    </w:rPr>
  </w:style>
  <w:style w:type="paragraph" w:customStyle="1" w:styleId="884">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5">
    <w:name w:val="表文字"/>
    <w:qFormat/>
    <w:uiPriority w:val="0"/>
    <w:rPr>
      <w:rFonts w:ascii="宋体" w:hAnsi="Times New Roman" w:eastAsia="宋体" w:cs="Times New Roman"/>
      <w:kern w:val="2"/>
      <w:lang w:val="en-US" w:eastAsia="zh-CN" w:bidi="ar-SA"/>
    </w:rPr>
  </w:style>
  <w:style w:type="paragraph" w:customStyle="1" w:styleId="886">
    <w:name w:val="MM Title"/>
    <w:basedOn w:val="60"/>
    <w:qFormat/>
    <w:uiPriority w:val="0"/>
    <w:pPr>
      <w:adjustRightInd/>
    </w:pPr>
    <w:rPr>
      <w:rFonts w:ascii="Arial" w:hAnsi="Arial" w:cs="Arial"/>
    </w:rPr>
  </w:style>
  <w:style w:type="paragraph" w:customStyle="1" w:styleId="887">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0"/>
    <w:pPr>
      <w:tabs>
        <w:tab w:val="left" w:pos="360"/>
      </w:tabs>
      <w:adjustRightInd w:val="0"/>
    </w:pPr>
    <w:rPr>
      <w:sz w:val="24"/>
      <w:szCs w:val="20"/>
    </w:rPr>
  </w:style>
  <w:style w:type="paragraph" w:customStyle="1" w:styleId="889">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3">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5">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0"/>
    <w:pPr>
      <w:adjustRightInd w:val="0"/>
    </w:pPr>
    <w:rPr>
      <w:rFonts w:ascii="仿宋_GB2312" w:eastAsia="仿宋_GB2312"/>
      <w:b/>
      <w:sz w:val="32"/>
      <w:szCs w:val="32"/>
    </w:rPr>
  </w:style>
  <w:style w:type="paragraph" w:customStyle="1" w:styleId="897">
    <w:name w:val="标题3"/>
    <w:basedOn w:val="4"/>
    <w:next w:val="53"/>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qFormat/>
    <w:uiPriority w:val="0"/>
    <w:pPr>
      <w:ind w:firstLine="200" w:firstLineChars="200"/>
    </w:pPr>
    <w:rPr>
      <w:rFonts w:ascii="Tahoma" w:hAnsi="Tahoma"/>
      <w:sz w:val="24"/>
      <w:szCs w:val="20"/>
    </w:rPr>
  </w:style>
  <w:style w:type="paragraph" w:customStyle="1" w:styleId="901">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qFormat/>
    <w:uiPriority w:val="0"/>
    <w:pPr>
      <w:adjustRightInd w:val="0"/>
    </w:pPr>
    <w:rPr>
      <w:rFonts w:ascii="仿宋_GB2312" w:eastAsia="仿宋_GB2312"/>
      <w:b/>
      <w:sz w:val="32"/>
      <w:szCs w:val="32"/>
    </w:rPr>
  </w:style>
  <w:style w:type="paragraph" w:customStyle="1" w:styleId="903">
    <w:name w:val="五级条标题"/>
    <w:basedOn w:val="904"/>
    <w:next w:val="165"/>
    <w:qFormat/>
    <w:uiPriority w:val="0"/>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65"/>
    <w:qFormat/>
    <w:uiPriority w:val="0"/>
    <w:pPr>
      <w:tabs>
        <w:tab w:val="clear" w:pos="2520"/>
      </w:tabs>
      <w:ind w:left="2940"/>
      <w:outlineLvl w:val="5"/>
    </w:pPr>
  </w:style>
  <w:style w:type="paragraph" w:customStyle="1" w:styleId="905">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qFormat/>
    <w:uiPriority w:val="0"/>
    <w:pPr>
      <w:adjustRightInd w:val="0"/>
    </w:pPr>
    <w:rPr>
      <w:rFonts w:ascii="仿宋_GB2312" w:eastAsia="仿宋_GB2312"/>
      <w:b/>
      <w:sz w:val="32"/>
      <w:szCs w:val="32"/>
    </w:rPr>
  </w:style>
  <w:style w:type="paragraph" w:customStyle="1" w:styleId="907">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qFormat/>
    <w:uiPriority w:val="34"/>
    <w:pPr>
      <w:spacing w:line="360" w:lineRule="auto"/>
      <w:ind w:firstLine="420" w:firstLineChars="200"/>
    </w:pPr>
    <w:rPr>
      <w:rFonts w:ascii="Calibri" w:hAnsi="Calibri"/>
      <w:sz w:val="24"/>
      <w:szCs w:val="22"/>
    </w:rPr>
  </w:style>
  <w:style w:type="paragraph" w:customStyle="1" w:styleId="909">
    <w:name w:val="首行缩进"/>
    <w:basedOn w:val="1"/>
    <w:qFormat/>
    <w:uiPriority w:val="0"/>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1">
    <w:name w:val="单元格左对齐"/>
    <w:basedOn w:val="1"/>
    <w:qFormat/>
    <w:uiPriority w:val="0"/>
    <w:pPr>
      <w:spacing w:line="360" w:lineRule="auto"/>
    </w:pPr>
    <w:rPr>
      <w:sz w:val="24"/>
    </w:rPr>
  </w:style>
  <w:style w:type="paragraph" w:customStyle="1" w:styleId="912">
    <w:name w:val="正文主体"/>
    <w:basedOn w:val="758"/>
    <w:qFormat/>
    <w:uiPriority w:val="0"/>
  </w:style>
  <w:style w:type="paragraph" w:customStyle="1" w:styleId="913">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4">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5">
    <w:name w:val="正文（首行缩进2字符）"/>
    <w:basedOn w:val="1"/>
    <w:qFormat/>
    <w:uiPriority w:val="0"/>
    <w:pPr>
      <w:spacing w:line="360" w:lineRule="auto"/>
      <w:ind w:firstLine="480" w:firstLineChars="200"/>
    </w:pPr>
    <w:rPr>
      <w:sz w:val="24"/>
      <w:szCs w:val="20"/>
    </w:rPr>
  </w:style>
  <w:style w:type="paragraph" w:customStyle="1" w:styleId="916">
    <w:name w:val="P1"/>
    <w:basedOn w:val="1"/>
    <w:qFormat/>
    <w:uiPriority w:val="0"/>
    <w:pPr>
      <w:spacing w:line="288" w:lineRule="auto"/>
      <w:ind w:firstLine="425" w:firstLineChars="200"/>
    </w:pPr>
  </w:style>
  <w:style w:type="paragraph" w:customStyle="1" w:styleId="917">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8">
    <w:name w:val="Char Char11 Char Char Char1"/>
    <w:basedOn w:val="1"/>
    <w:qFormat/>
    <w:uiPriority w:val="6"/>
    <w:pPr>
      <w:adjustRightInd w:val="0"/>
      <w:spacing w:line="360" w:lineRule="auto"/>
    </w:pPr>
    <w:rPr>
      <w:szCs w:val="20"/>
    </w:rPr>
  </w:style>
  <w:style w:type="paragraph" w:customStyle="1" w:styleId="919">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1">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3">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4">
    <w:name w:val="Char2 Char Char Char2"/>
    <w:basedOn w:val="1"/>
    <w:qFormat/>
    <w:uiPriority w:val="0"/>
    <w:pPr>
      <w:adjustRightInd w:val="0"/>
    </w:pPr>
    <w:rPr>
      <w:rFonts w:ascii="仿宋_GB2312" w:eastAsia="仿宋_GB2312"/>
      <w:b/>
      <w:sz w:val="32"/>
      <w:szCs w:val="32"/>
    </w:rPr>
  </w:style>
  <w:style w:type="paragraph" w:customStyle="1" w:styleId="925">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6">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7">
    <w:name w:val="正文 首行缩进:  2 字符 Char"/>
    <w:basedOn w:val="1"/>
    <w:qFormat/>
    <w:uiPriority w:val="0"/>
    <w:pPr>
      <w:spacing w:line="360" w:lineRule="auto"/>
      <w:ind w:firstLine="480"/>
    </w:pPr>
    <w:rPr>
      <w:rFonts w:cs="宋体"/>
      <w:sz w:val="24"/>
      <w:szCs w:val="20"/>
    </w:rPr>
  </w:style>
  <w:style w:type="paragraph" w:customStyle="1" w:styleId="928">
    <w:name w:val="Char Char4 Char Char"/>
    <w:basedOn w:val="1"/>
    <w:qFormat/>
    <w:uiPriority w:val="0"/>
    <w:pPr>
      <w:widowControl/>
      <w:spacing w:after="160" w:line="240" w:lineRule="exact"/>
      <w:jc w:val="left"/>
    </w:pPr>
  </w:style>
  <w:style w:type="paragraph" w:customStyle="1" w:styleId="929">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qFormat/>
    <w:uiPriority w:val="0"/>
    <w:pPr>
      <w:adjustRightInd w:val="0"/>
      <w:spacing w:line="360" w:lineRule="auto"/>
    </w:pPr>
    <w:rPr>
      <w:szCs w:val="20"/>
    </w:rPr>
  </w:style>
  <w:style w:type="paragraph" w:customStyle="1" w:styleId="9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2">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3">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4">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5">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qFormat/>
    <w:uiPriority w:val="0"/>
    <w:pPr>
      <w:ind w:firstLine="200" w:firstLineChars="200"/>
    </w:pPr>
    <w:rPr>
      <w:rFonts w:ascii="Tahoma" w:hAnsi="Tahoma"/>
      <w:sz w:val="24"/>
      <w:szCs w:val="20"/>
    </w:rPr>
  </w:style>
  <w:style w:type="paragraph" w:customStyle="1" w:styleId="938">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0">
    <w:name w:val="正文 内标"/>
    <w:basedOn w:val="866"/>
    <w:qFormat/>
    <w:uiPriority w:val="0"/>
    <w:pPr>
      <w:tabs>
        <w:tab w:val="left" w:pos="0"/>
      </w:tabs>
      <w:ind w:left="900" w:firstLine="0" w:firstLineChars="0"/>
    </w:pPr>
  </w:style>
  <w:style w:type="paragraph" w:customStyle="1" w:styleId="941">
    <w:name w:val="Bulleted List"/>
    <w:basedOn w:val="1"/>
    <w:qFormat/>
    <w:uiPriority w:val="0"/>
    <w:pPr>
      <w:tabs>
        <w:tab w:val="left" w:pos="1260"/>
      </w:tabs>
      <w:ind w:left="1260" w:hanging="420"/>
    </w:pPr>
  </w:style>
  <w:style w:type="paragraph" w:customStyle="1" w:styleId="942">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2"/>
    <w:pPr>
      <w:spacing w:line="360" w:lineRule="auto"/>
    </w:pPr>
    <w:rPr>
      <w:rFonts w:cs="宋体"/>
      <w:sz w:val="24"/>
      <w:szCs w:val="20"/>
    </w:rPr>
  </w:style>
  <w:style w:type="paragraph" w:customStyle="1" w:styleId="944">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5">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6">
    <w:name w:val="Char Char1 Char Char Char Char Char Char2"/>
    <w:basedOn w:val="1"/>
    <w:qFormat/>
    <w:uiPriority w:val="0"/>
    <w:pPr>
      <w:adjustRightInd w:val="0"/>
    </w:pPr>
    <w:rPr>
      <w:rFonts w:ascii="仿宋_GB2312" w:eastAsia="仿宋_GB2312"/>
      <w:b/>
      <w:sz w:val="32"/>
      <w:szCs w:val="20"/>
    </w:rPr>
  </w:style>
  <w:style w:type="paragraph" w:customStyle="1" w:styleId="947">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0"/>
    <w:rPr>
      <w:rFonts w:ascii="Tahoma" w:hAnsi="Tahoma"/>
      <w:color w:val="000000"/>
      <w:sz w:val="24"/>
      <w:szCs w:val="20"/>
    </w:rPr>
  </w:style>
  <w:style w:type="paragraph" w:customStyle="1" w:styleId="949">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2">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0"/>
    <w:rPr>
      <w:rFonts w:ascii="仿宋_GB2312" w:eastAsia="仿宋_GB2312"/>
      <w:b/>
      <w:sz w:val="32"/>
      <w:szCs w:val="32"/>
    </w:rPr>
  </w:style>
  <w:style w:type="paragraph" w:customStyle="1" w:styleId="955">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0"/>
    <w:pPr>
      <w:ind w:firstLine="200" w:firstLineChars="200"/>
    </w:pPr>
    <w:rPr>
      <w:rFonts w:ascii="仿宋_GB2312" w:eastAsia="仿宋_GB2312"/>
      <w:b/>
      <w:sz w:val="32"/>
      <w:szCs w:val="32"/>
    </w:rPr>
  </w:style>
  <w:style w:type="paragraph" w:customStyle="1" w:styleId="958">
    <w:name w:val="列表段落1"/>
    <w:basedOn w:val="1"/>
    <w:qFormat/>
    <w:uiPriority w:val="34"/>
    <w:pPr>
      <w:ind w:right="238" w:firstLine="420"/>
    </w:pPr>
    <w:rPr>
      <w:rFonts w:ascii="Calibri" w:hAnsi="Calibri"/>
      <w:sz w:val="24"/>
    </w:rPr>
  </w:style>
  <w:style w:type="paragraph" w:customStyle="1" w:styleId="959">
    <w:name w:val="Char Char110"/>
    <w:basedOn w:val="1"/>
    <w:qFormat/>
    <w:uiPriority w:val="6"/>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3">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4">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5">
    <w:name w:val="Char Char Char Char Char Char Char Char Char"/>
    <w:basedOn w:val="1"/>
    <w:qFormat/>
    <w:uiPriority w:val="0"/>
    <w:pPr>
      <w:ind w:firstLine="200" w:firstLineChars="200"/>
    </w:pPr>
    <w:rPr>
      <w:rFonts w:ascii="Tahoma" w:hAnsi="Tahoma"/>
      <w:sz w:val="24"/>
      <w:szCs w:val="20"/>
    </w:rPr>
  </w:style>
  <w:style w:type="paragraph" w:customStyle="1" w:styleId="966">
    <w:name w:val="_Style 12"/>
    <w:basedOn w:val="18"/>
    <w:qFormat/>
    <w:uiPriority w:val="0"/>
    <w:pPr>
      <w:adjustRightInd w:val="0"/>
      <w:snapToGrid w:val="0"/>
      <w:spacing w:line="360" w:lineRule="auto"/>
    </w:pPr>
  </w:style>
  <w:style w:type="paragraph" w:customStyle="1" w:styleId="967">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23"/>
    <w:qFormat/>
    <w:uiPriority w:val="34"/>
    <w:pPr>
      <w:spacing w:line="360" w:lineRule="auto"/>
      <w:ind w:firstLine="200" w:firstLineChars="200"/>
    </w:pPr>
    <w:rPr>
      <w:rFonts w:ascii="Calibri" w:hAnsi="Calibri"/>
      <w:sz w:val="28"/>
      <w:szCs w:val="20"/>
    </w:rPr>
  </w:style>
  <w:style w:type="paragraph" w:customStyle="1" w:styleId="970">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2">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0"/>
    <w:pPr>
      <w:outlineLvl w:val="2"/>
    </w:pPr>
  </w:style>
  <w:style w:type="paragraph" w:customStyle="1" w:styleId="974">
    <w:name w:val="Char1 Char Char Char3"/>
    <w:basedOn w:val="1"/>
    <w:qFormat/>
    <w:uiPriority w:val="0"/>
    <w:pPr>
      <w:ind w:firstLine="200" w:firstLineChars="200"/>
    </w:pPr>
    <w:rPr>
      <w:rFonts w:ascii="Tahoma" w:hAnsi="Tahoma"/>
      <w:sz w:val="24"/>
      <w:szCs w:val="20"/>
    </w:rPr>
  </w:style>
  <w:style w:type="paragraph" w:customStyle="1" w:styleId="975">
    <w:name w:val="GP正文(首行缩进)"/>
    <w:basedOn w:val="1"/>
    <w:qFormat/>
    <w:uiPriority w:val="0"/>
    <w:pPr>
      <w:spacing w:line="360" w:lineRule="auto"/>
      <w:ind w:firstLine="200" w:firstLineChars="200"/>
    </w:pPr>
    <w:rPr>
      <w:rFonts w:eastAsia="仿宋_GB2312"/>
      <w:sz w:val="28"/>
      <w:szCs w:val="21"/>
    </w:rPr>
  </w:style>
  <w:style w:type="paragraph" w:customStyle="1" w:styleId="976">
    <w:name w:val="MM Empty"/>
    <w:basedOn w:val="1"/>
    <w:qFormat/>
    <w:uiPriority w:val="0"/>
  </w:style>
  <w:style w:type="paragraph" w:customStyle="1" w:styleId="977">
    <w:name w:val="Char24"/>
    <w:basedOn w:val="1"/>
    <w:qFormat/>
    <w:uiPriority w:val="0"/>
    <w:pPr>
      <w:adjustRightInd w:val="0"/>
    </w:pPr>
    <w:rPr>
      <w:rFonts w:ascii="仿宋_GB2312" w:eastAsia="仿宋_GB2312"/>
      <w:b/>
      <w:sz w:val="32"/>
      <w:szCs w:val="32"/>
    </w:rPr>
  </w:style>
  <w:style w:type="paragraph" w:customStyle="1" w:styleId="978">
    <w:name w:val="正文箭头"/>
    <w:basedOn w:val="686"/>
    <w:qFormat/>
    <w:uiPriority w:val="0"/>
  </w:style>
  <w:style w:type="paragraph" w:customStyle="1" w:styleId="979">
    <w:name w:val="U_编号2"/>
    <w:basedOn w:val="1"/>
    <w:qFormat/>
    <w:uiPriority w:val="0"/>
    <w:pPr>
      <w:tabs>
        <w:tab w:val="left" w:pos="785"/>
      </w:tabs>
      <w:spacing w:beforeLines="10" w:afterLines="10" w:line="300" w:lineRule="auto"/>
    </w:pPr>
    <w:rPr>
      <w:sz w:val="24"/>
    </w:rPr>
  </w:style>
  <w:style w:type="paragraph" w:customStyle="1" w:styleId="980">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1">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qFormat/>
    <w:uiPriority w:val="34"/>
    <w:pPr>
      <w:ind w:firstLine="420" w:firstLineChars="200"/>
    </w:pPr>
    <w:rPr>
      <w:rFonts w:eastAsia="仿宋_GB2312"/>
      <w:sz w:val="28"/>
    </w:rPr>
  </w:style>
  <w:style w:type="paragraph" w:customStyle="1" w:styleId="983">
    <w:name w:val="表格 内容"/>
    <w:basedOn w:val="848"/>
    <w:qFormat/>
    <w:uiPriority w:val="0"/>
    <w:rPr>
      <w:b w:val="0"/>
      <w:sz w:val="20"/>
    </w:rPr>
  </w:style>
  <w:style w:type="paragraph" w:customStyle="1" w:styleId="984">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5">
    <w:name w:val="标准正文"/>
    <w:basedOn w:val="1"/>
    <w:qFormat/>
    <w:uiPriority w:val="0"/>
    <w:pPr>
      <w:tabs>
        <w:tab w:val="left" w:pos="780"/>
      </w:tabs>
      <w:spacing w:line="360" w:lineRule="auto"/>
      <w:ind w:left="200" w:leftChars="200" w:firstLine="200" w:firstLineChars="200"/>
    </w:pPr>
    <w:rPr>
      <w:sz w:val="24"/>
    </w:rPr>
  </w:style>
  <w:style w:type="paragraph" w:customStyle="1" w:styleId="986">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9">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2">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0"/>
    <w:pPr>
      <w:widowControl/>
      <w:adjustRightInd w:val="0"/>
    </w:pPr>
    <w:rPr>
      <w:kern w:val="0"/>
      <w:sz w:val="24"/>
      <w:szCs w:val="20"/>
    </w:rPr>
  </w:style>
  <w:style w:type="paragraph" w:customStyle="1" w:styleId="994">
    <w:name w:val="Char Char113"/>
    <w:basedOn w:val="1"/>
    <w:qFormat/>
    <w:uiPriority w:val="0"/>
    <w:pPr>
      <w:widowControl/>
      <w:adjustRightInd w:val="0"/>
      <w:spacing w:after="160" w:line="240" w:lineRule="exact"/>
      <w:jc w:val="left"/>
    </w:pPr>
    <w:rPr>
      <w:rFonts w:eastAsia="仿宋_GB2312"/>
      <w:sz w:val="28"/>
    </w:rPr>
  </w:style>
  <w:style w:type="paragraph" w:customStyle="1" w:styleId="995">
    <w:name w:val="_Style 8"/>
    <w:basedOn w:val="1"/>
    <w:qFormat/>
    <w:uiPriority w:val="34"/>
    <w:pPr>
      <w:ind w:firstLine="420" w:firstLineChars="200"/>
    </w:pPr>
    <w:rPr>
      <w:rFonts w:eastAsia="仿宋_GB2312"/>
      <w:sz w:val="28"/>
    </w:rPr>
  </w:style>
  <w:style w:type="paragraph" w:customStyle="1" w:styleId="996">
    <w:name w:val="正文样式 首行缩进:  0.74 厘米"/>
    <w:basedOn w:val="1"/>
    <w:qFormat/>
    <w:uiPriority w:val="0"/>
    <w:pPr>
      <w:spacing w:beforeLines="50" w:line="360" w:lineRule="auto"/>
      <w:ind w:firstLine="420"/>
    </w:pPr>
    <w:rPr>
      <w:rFonts w:cs="宋体"/>
      <w:sz w:val="24"/>
      <w:szCs w:val="20"/>
    </w:rPr>
  </w:style>
  <w:style w:type="paragraph" w:customStyle="1" w:styleId="997">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0"/>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6"/>
    <w:pPr>
      <w:widowControl/>
      <w:adjustRightInd w:val="0"/>
      <w:spacing w:after="160" w:line="240" w:lineRule="exact"/>
      <w:jc w:val="left"/>
    </w:pPr>
    <w:rPr>
      <w:rFonts w:eastAsia="仿宋_GB2312"/>
      <w:sz w:val="28"/>
    </w:rPr>
  </w:style>
  <w:style w:type="paragraph" w:customStyle="1" w:styleId="1001">
    <w:name w:val="正文 图"/>
    <w:basedOn w:val="606"/>
    <w:qFormat/>
    <w:uiPriority w:val="0"/>
    <w:pPr>
      <w:adjustRightInd/>
      <w:spacing w:before="0"/>
      <w:ind w:firstLine="0"/>
      <w:jc w:val="center"/>
    </w:pPr>
    <w:rPr>
      <w:rFonts w:ascii="微软雅黑" w:hAnsi="微软雅黑"/>
    </w:rPr>
  </w:style>
  <w:style w:type="paragraph" w:customStyle="1" w:styleId="1002">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0"/>
    <w:pPr>
      <w:ind w:left="0"/>
    </w:pPr>
  </w:style>
  <w:style w:type="paragraph" w:customStyle="1" w:styleId="1004">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5">
    <w:name w:val="注释"/>
    <w:basedOn w:val="1"/>
    <w:qFormat/>
    <w:uiPriority w:val="0"/>
    <w:pPr>
      <w:spacing w:line="360" w:lineRule="auto"/>
      <w:ind w:firstLine="480"/>
    </w:pPr>
    <w:rPr>
      <w:sz w:val="24"/>
    </w:rPr>
  </w:style>
  <w:style w:type="table" w:customStyle="1" w:styleId="1006">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2">
    <w:name w:val="交叉引用"/>
    <w:qFormat/>
    <w:uiPriority w:val="1"/>
    <w:rPr>
      <w:rFonts w:ascii="Arial" w:hAnsi="Arial" w:eastAsia="黑体"/>
      <w:snapToGrid w:val="0"/>
      <w:color w:val="0000FF"/>
      <w:kern w:val="0"/>
      <w:sz w:val="20"/>
      <w:szCs w:val="21"/>
      <w:u w:val="single"/>
      <w:lang w:val="en-US" w:eastAsia="zh-CN"/>
    </w:rPr>
  </w:style>
  <w:style w:type="character" w:customStyle="1" w:styleId="1013">
    <w:name w:val="正文缩进 字符1"/>
    <w:qFormat/>
    <w:uiPriority w:val="0"/>
    <w:rPr>
      <w:rFonts w:ascii="宋体" w:eastAsia="宋体"/>
      <w:snapToGrid w:val="0"/>
      <w:color w:val="000000"/>
      <w:kern w:val="28"/>
      <w:sz w:val="28"/>
      <w:lang w:val="en-US" w:eastAsia="zh-CN" w:bidi="ar-SA"/>
    </w:rPr>
  </w:style>
  <w:style w:type="character" w:customStyle="1" w:styleId="1014">
    <w:name w:val="页脚 字符1"/>
    <w:qFormat/>
    <w:uiPriority w:val="99"/>
    <w:rPr>
      <w:kern w:val="2"/>
      <w:sz w:val="18"/>
      <w:szCs w:val="18"/>
    </w:rPr>
  </w:style>
  <w:style w:type="character" w:customStyle="1" w:styleId="1015">
    <w:name w:val="页眉 字符1"/>
    <w:qFormat/>
    <w:uiPriority w:val="99"/>
    <w:rPr>
      <w:kern w:val="2"/>
      <w:sz w:val="18"/>
      <w:szCs w:val="18"/>
    </w:rPr>
  </w:style>
  <w:style w:type="character" w:customStyle="1" w:styleId="1016">
    <w:name w:val="无间隔 Char"/>
    <w:link w:val="639"/>
    <w:qFormat/>
    <w:uiPriority w:val="0"/>
    <w:rPr>
      <w:kern w:val="2"/>
      <w:sz w:val="21"/>
      <w:szCs w:val="22"/>
    </w:rPr>
  </w:style>
  <w:style w:type="character" w:customStyle="1" w:styleId="1017">
    <w:name w:val="标准文本 Char Char"/>
    <w:qFormat/>
    <w:uiPriority w:val="0"/>
    <w:rPr>
      <w:rFonts w:cs="宋体"/>
      <w:kern w:val="2"/>
      <w:sz w:val="24"/>
    </w:rPr>
  </w:style>
  <w:style w:type="character" w:customStyle="1" w:styleId="1018">
    <w:name w:val="Char Char213"/>
    <w:qFormat/>
    <w:uiPriority w:val="0"/>
    <w:rPr>
      <w:rFonts w:eastAsia="Century Gothic"/>
      <w:b/>
      <w:bCs/>
      <w:kern w:val="44"/>
      <w:sz w:val="32"/>
      <w:szCs w:val="44"/>
      <w:lang w:val="en-US" w:eastAsia="zh-CN" w:bidi="ar-SA"/>
    </w:rPr>
  </w:style>
  <w:style w:type="character" w:customStyle="1" w:styleId="1019">
    <w:name w:val="15"/>
    <w:qFormat/>
    <w:uiPriority w:val="0"/>
    <w:rPr>
      <w:rFonts w:hint="default" w:ascii="Calibri" w:hAnsi="Calibri"/>
      <w:color w:val="0000FF"/>
      <w:u w:val="single"/>
    </w:rPr>
  </w:style>
  <w:style w:type="character" w:customStyle="1" w:styleId="1020">
    <w:name w:val="16"/>
    <w:qFormat/>
    <w:uiPriority w:val="0"/>
    <w:rPr>
      <w:rFonts w:hint="eastAsia" w:ascii="宋体" w:hAnsi="宋体" w:eastAsia="宋体"/>
      <w:color w:val="000000"/>
      <w:sz w:val="20"/>
      <w:szCs w:val="20"/>
    </w:rPr>
  </w:style>
  <w:style w:type="character" w:customStyle="1" w:styleId="1021">
    <w:name w:val="edui-unclickable"/>
    <w:qFormat/>
    <w:uiPriority w:val="0"/>
    <w:rPr>
      <w:color w:val="808080"/>
    </w:rPr>
  </w:style>
  <w:style w:type="character" w:customStyle="1" w:styleId="1022">
    <w:name w:val="正文文本缩进 字符"/>
    <w:qFormat/>
    <w:uiPriority w:val="0"/>
    <w:rPr>
      <w:rFonts w:ascii="Century Gothic" w:hAnsi="Century Gothic" w:eastAsia="Century Gothic"/>
      <w:kern w:val="2"/>
      <w:sz w:val="24"/>
      <w:lang w:val="en-US" w:eastAsia="zh-CN" w:bidi="ar-SA"/>
    </w:rPr>
  </w:style>
  <w:style w:type="character" w:customStyle="1" w:styleId="1023">
    <w:name w:val="正文文本 2 字符"/>
    <w:qFormat/>
    <w:uiPriority w:val="0"/>
    <w:rPr>
      <w:rFonts w:ascii="Arial" w:hAnsi="Arial" w:eastAsia="宋体"/>
      <w:kern w:val="2"/>
      <w:sz w:val="24"/>
      <w:szCs w:val="24"/>
      <w:lang w:val="en-US" w:eastAsia="zh-CN" w:bidi="ar-SA"/>
    </w:rPr>
  </w:style>
  <w:style w:type="character" w:customStyle="1" w:styleId="1024">
    <w:name w:val="edui-clickable2"/>
    <w:qFormat/>
    <w:uiPriority w:val="0"/>
    <w:rPr>
      <w:color w:val="0000FF"/>
      <w:u w:val="single"/>
    </w:rPr>
  </w:style>
  <w:style w:type="character" w:customStyle="1" w:styleId="1025">
    <w:name w:val="style1"/>
    <w:qFormat/>
    <w:uiPriority w:val="0"/>
    <w:rPr>
      <w:rFonts w:ascii="Arial" w:hAnsi="Arial" w:eastAsia="黑体" w:cs="Arial"/>
      <w:snapToGrid w:val="0"/>
      <w:kern w:val="0"/>
      <w:szCs w:val="21"/>
    </w:rPr>
  </w:style>
  <w:style w:type="character" w:customStyle="1" w:styleId="1026">
    <w:name w:val="zbggtop11 style5"/>
    <w:qFormat/>
    <w:uiPriority w:val="0"/>
    <w:rPr>
      <w:rFonts w:ascii="Arial" w:hAnsi="Arial" w:eastAsia="黑体" w:cs="Arial"/>
      <w:snapToGrid w:val="0"/>
      <w:kern w:val="0"/>
      <w:szCs w:val="21"/>
    </w:rPr>
  </w:style>
  <w:style w:type="character" w:customStyle="1" w:styleId="102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8">
    <w:name w:val="_Style 947"/>
    <w:basedOn w:val="1"/>
    <w:next w:val="123"/>
    <w:qFormat/>
    <w:uiPriority w:val="34"/>
    <w:pPr>
      <w:ind w:firstLine="420" w:firstLineChars="200"/>
    </w:pPr>
  </w:style>
  <w:style w:type="paragraph" w:customStyle="1" w:styleId="102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qFormat/>
    <w:uiPriority w:val="0"/>
    <w:pPr>
      <w:snapToGrid w:val="0"/>
      <w:jc w:val="left"/>
    </w:pPr>
    <w:rPr>
      <w:rFonts w:ascii="Century Gothic" w:hAnsi="楷体_GB2312" w:eastAsia="Century Gothic"/>
      <w:szCs w:val="20"/>
    </w:rPr>
  </w:style>
  <w:style w:type="paragraph" w:customStyle="1" w:styleId="103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2">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0"/>
    <w:pPr>
      <w:jc w:val="left"/>
    </w:pPr>
    <w:rPr>
      <w:rFonts w:ascii="Calibri" w:hAnsi="Calibri"/>
      <w:kern w:val="0"/>
      <w:sz w:val="22"/>
      <w:szCs w:val="22"/>
      <w:lang w:eastAsia="en-US"/>
    </w:rPr>
  </w:style>
  <w:style w:type="paragraph" w:customStyle="1" w:styleId="103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7">
    <w:name w:val="ksfind_class_select1"/>
    <w:basedOn w:val="71"/>
    <w:qFormat/>
    <w:uiPriority w:val="0"/>
    <w:rPr>
      <w:color w:val="000000"/>
      <w:shd w:val="clear" w:color="auto" w:fill="EFD200"/>
    </w:rPr>
  </w:style>
  <w:style w:type="character" w:customStyle="1" w:styleId="1038">
    <w:name w:val="font71"/>
    <w:qFormat/>
    <w:uiPriority w:val="0"/>
    <w:rPr>
      <w:rFonts w:hint="eastAsia" w:ascii="宋体" w:hAnsi="宋体" w:eastAsia="宋体" w:cs="宋体"/>
      <w:color w:val="000000"/>
      <w:sz w:val="22"/>
      <w:szCs w:val="22"/>
      <w:u w:val="none"/>
    </w:rPr>
  </w:style>
  <w:style w:type="character" w:customStyle="1" w:styleId="1039">
    <w:name w:val="font91"/>
    <w:qFormat/>
    <w:uiPriority w:val="0"/>
    <w:rPr>
      <w:rFonts w:hint="eastAsia" w:ascii="仿宋" w:hAnsi="仿宋" w:eastAsia="仿宋" w:cs="仿宋"/>
      <w:color w:val="000000"/>
      <w:sz w:val="22"/>
      <w:szCs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character" w:customStyle="1" w:styleId="1041">
    <w:name w:val="标题 2 字符1"/>
    <w:link w:val="3"/>
    <w:qFormat/>
    <w:uiPriority w:val="0"/>
    <w:rPr>
      <w:rFonts w:ascii="Arial" w:hAnsi="Arial" w:eastAsia="黑体"/>
      <w:b/>
      <w:kern w:val="2"/>
      <w:sz w:val="32"/>
      <w:lang w:val="en-US" w:eastAsia="zh-CN" w:bidi="ar-SA"/>
    </w:rPr>
  </w:style>
  <w:style w:type="paragraph" w:customStyle="1" w:styleId="1042">
    <w:name w:val="表内容"/>
    <w:basedOn w:val="1"/>
    <w:qFormat/>
    <w:uiPriority w:val="0"/>
    <w:pPr>
      <w:jc w:val="center"/>
    </w:pPr>
    <w:rPr>
      <w:rFonts w:eastAsia="仿宋" w:cs="宋体"/>
      <w:bCs/>
      <w:color w:val="000000"/>
      <w:sz w:val="28"/>
      <w:szCs w:val="21"/>
    </w:rPr>
  </w:style>
  <w:style w:type="paragraph" w:customStyle="1" w:styleId="1043">
    <w:name w:val="GW-正文"/>
    <w:basedOn w:val="1"/>
    <w:qFormat/>
    <w:uiPriority w:val="0"/>
    <w:pPr>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96</Pages>
  <Words>8304</Words>
  <Characters>47337</Characters>
  <Lines>394</Lines>
  <Paragraphs>111</Paragraphs>
  <TotalTime>33</TotalTime>
  <ScaleCrop>false</ScaleCrop>
  <LinksUpToDate>false</LinksUpToDate>
  <CharactersWithSpaces>55530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pc</cp:lastModifiedBy>
  <cp:lastPrinted>2024-01-18T16:18:00Z</cp:lastPrinted>
  <dcterms:modified xsi:type="dcterms:W3CDTF">2024-07-30T05:55:16Z</dcterms:modified>
  <dc:title>绍兴文理学院计算机机房设备及录播系统供货项目</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