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54F9" w:rsidRPr="00563712" w:rsidRDefault="005D54F9" w:rsidP="005D54F9">
      <w:pPr>
        <w:snapToGrid w:val="0"/>
        <w:spacing w:line="360" w:lineRule="auto"/>
        <w:rPr>
          <w:rFonts w:ascii="宋体" w:hAnsi="宋体"/>
          <w:b/>
          <w:szCs w:val="21"/>
        </w:rPr>
      </w:pPr>
      <w:r w:rsidRPr="00563712">
        <w:rPr>
          <w:rFonts w:ascii="宋体" w:hAnsi="宋体"/>
          <w:b/>
          <w:szCs w:val="21"/>
        </w:rPr>
        <w:t>开标一览表</w:t>
      </w:r>
    </w:p>
    <w:p w:rsidR="005D54F9" w:rsidRPr="00563712" w:rsidRDefault="005D54F9" w:rsidP="005D54F9">
      <w:pPr>
        <w:pStyle w:val="2"/>
        <w:jc w:val="center"/>
        <w:rPr>
          <w:rFonts w:eastAsia="宋体" w:hAnsi="宋体" w:cs="Times New Roman" w:hint="eastAsia"/>
          <w:b/>
          <w:bCs/>
          <w:sz w:val="36"/>
          <w:szCs w:val="36"/>
        </w:rPr>
      </w:pPr>
      <w:r w:rsidRPr="00563712">
        <w:rPr>
          <w:rFonts w:eastAsia="宋体" w:hAnsi="宋体" w:cs="Times New Roman" w:hint="eastAsia"/>
          <w:b/>
          <w:bCs/>
          <w:sz w:val="36"/>
          <w:szCs w:val="36"/>
        </w:rPr>
        <w:t>开标一览表（初次报价）</w:t>
      </w:r>
    </w:p>
    <w:p w:rsidR="005D54F9" w:rsidRPr="00563712" w:rsidRDefault="005D54F9" w:rsidP="005D54F9">
      <w:pPr>
        <w:pStyle w:val="2"/>
        <w:jc w:val="center"/>
        <w:rPr>
          <w:rFonts w:eastAsia="宋体" w:hAnsi="宋体" w:cs="Times New Roman" w:hint="eastAsia"/>
          <w:b/>
          <w:bCs/>
          <w:sz w:val="36"/>
          <w:szCs w:val="36"/>
        </w:rPr>
      </w:pPr>
    </w:p>
    <w:p w:rsidR="005D54F9" w:rsidRPr="009B22F1" w:rsidRDefault="005D54F9" w:rsidP="005D54F9">
      <w:pPr>
        <w:spacing w:line="360" w:lineRule="auto"/>
        <w:rPr>
          <w:rFonts w:ascii="宋体" w:hAnsi="宋体" w:cs="Tahoma"/>
          <w:bCs/>
          <w:kern w:val="36"/>
        </w:rPr>
      </w:pPr>
      <w:r w:rsidRPr="009B22F1">
        <w:rPr>
          <w:rFonts w:ascii="宋体" w:hAnsi="宋体" w:cs="Tahoma" w:hint="eastAsia"/>
          <w:bCs/>
          <w:kern w:val="36"/>
        </w:rPr>
        <w:t>项目名称：</w:t>
      </w:r>
      <w:r w:rsidRPr="005D54F9">
        <w:rPr>
          <w:rFonts w:ascii="宋体" w:hAnsi="宋体" w:hint="eastAsia"/>
          <w:b/>
          <w:bCs/>
          <w:szCs w:val="18"/>
        </w:rPr>
        <w:t>2025年嘉兴市南湖区新丰镇人民政府机关食堂生鲜农产品集中配送服务项目</w:t>
      </w:r>
    </w:p>
    <w:p w:rsidR="005D54F9" w:rsidRPr="009B22F1" w:rsidRDefault="005D54F9" w:rsidP="005D54F9">
      <w:pPr>
        <w:spacing w:line="360" w:lineRule="auto"/>
      </w:pPr>
      <w:r w:rsidRPr="009B22F1">
        <w:rPr>
          <w:rFonts w:ascii="宋体" w:hAnsi="宋体" w:cs="Tahoma" w:hint="eastAsia"/>
          <w:bCs/>
          <w:kern w:val="36"/>
        </w:rPr>
        <w:t>单位：%</w:t>
      </w:r>
    </w:p>
    <w:tbl>
      <w:tblPr>
        <w:tblW w:w="88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1"/>
        <w:gridCol w:w="1160"/>
        <w:gridCol w:w="2029"/>
        <w:gridCol w:w="2989"/>
        <w:gridCol w:w="1757"/>
      </w:tblGrid>
      <w:tr w:rsidR="005D54F9" w:rsidRPr="009B22F1" w:rsidTr="008B3FB2">
        <w:trPr>
          <w:trHeight w:val="38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序号</w:t>
            </w:r>
          </w:p>
        </w:tc>
        <w:tc>
          <w:tcPr>
            <w:tcW w:w="1160" w:type="dxa"/>
            <w:vAlign w:val="center"/>
          </w:tcPr>
          <w:p w:rsidR="005D54F9" w:rsidRPr="009B22F1" w:rsidRDefault="005D54F9" w:rsidP="008B3FB2">
            <w:pPr>
              <w:adjustRightInd w:val="0"/>
              <w:snapToGrid w:val="0"/>
              <w:jc w:val="center"/>
              <w:rPr>
                <w:b/>
              </w:rPr>
            </w:pPr>
            <w:r w:rsidRPr="009B22F1">
              <w:rPr>
                <w:rFonts w:hint="eastAsia"/>
                <w:b/>
              </w:rPr>
              <w:t>名称</w:t>
            </w:r>
          </w:p>
        </w:tc>
        <w:tc>
          <w:tcPr>
            <w:tcW w:w="2029" w:type="dxa"/>
            <w:vAlign w:val="center"/>
          </w:tcPr>
          <w:p w:rsidR="005D54F9" w:rsidRPr="009B22F1" w:rsidRDefault="005D54F9" w:rsidP="008B3FB2">
            <w:pPr>
              <w:adjustRightInd w:val="0"/>
              <w:snapToGrid w:val="0"/>
              <w:jc w:val="center"/>
              <w:rPr>
                <w:b/>
              </w:rPr>
            </w:pPr>
            <w:r w:rsidRPr="009B22F1">
              <w:rPr>
                <w:rFonts w:hint="eastAsia"/>
                <w:b/>
              </w:rPr>
              <w:t>分类</w:t>
            </w:r>
          </w:p>
        </w:tc>
        <w:tc>
          <w:tcPr>
            <w:tcW w:w="2989" w:type="dxa"/>
            <w:vAlign w:val="center"/>
          </w:tcPr>
          <w:p w:rsidR="005D54F9" w:rsidRPr="009B22F1" w:rsidRDefault="005D54F9" w:rsidP="008B3FB2">
            <w:pPr>
              <w:jc w:val="center"/>
              <w:rPr>
                <w:b/>
              </w:rPr>
            </w:pPr>
            <w:r w:rsidRPr="009B22F1">
              <w:rPr>
                <w:rFonts w:hint="eastAsia"/>
                <w:b/>
              </w:rPr>
              <w:t>报价依据</w:t>
            </w:r>
          </w:p>
        </w:tc>
        <w:tc>
          <w:tcPr>
            <w:tcW w:w="1757" w:type="dxa"/>
            <w:vAlign w:val="center"/>
          </w:tcPr>
          <w:p w:rsidR="005D54F9" w:rsidRPr="009B22F1" w:rsidRDefault="005D54F9" w:rsidP="008B3FB2">
            <w:pPr>
              <w:jc w:val="center"/>
              <w:rPr>
                <w:b/>
              </w:rPr>
            </w:pPr>
            <w:r w:rsidRPr="009B22F1">
              <w:rPr>
                <w:rFonts w:hint="eastAsia"/>
                <w:b/>
              </w:rPr>
              <w:t>报价折扣率（</w:t>
            </w:r>
            <w:r w:rsidRPr="009B22F1">
              <w:rPr>
                <w:rFonts w:hint="eastAsia"/>
                <w:b/>
              </w:rPr>
              <w:t>%</w:t>
            </w:r>
            <w:r w:rsidRPr="009B22F1">
              <w:rPr>
                <w:rFonts w:hint="eastAsia"/>
                <w:b/>
              </w:rPr>
              <w:t>）</w:t>
            </w:r>
          </w:p>
        </w:tc>
      </w:tr>
      <w:tr w:rsidR="005D54F9" w:rsidRPr="009B22F1" w:rsidTr="008B3FB2">
        <w:trPr>
          <w:trHeight w:val="39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1</w:t>
            </w:r>
          </w:p>
        </w:tc>
        <w:tc>
          <w:tcPr>
            <w:tcW w:w="1160" w:type="dxa"/>
            <w:vMerge w:val="restart"/>
            <w:vAlign w:val="center"/>
          </w:tcPr>
          <w:p w:rsidR="005D54F9" w:rsidRDefault="005D54F9" w:rsidP="008B3FB2">
            <w:pPr>
              <w:adjustRightInd w:val="0"/>
              <w:snapToGrid w:val="0"/>
              <w:jc w:val="center"/>
              <w:rPr>
                <w:b/>
              </w:rPr>
            </w:pPr>
            <w:r>
              <w:rPr>
                <w:rFonts w:hint="eastAsia"/>
                <w:b/>
              </w:rPr>
              <w:t>主食</w:t>
            </w:r>
          </w:p>
        </w:tc>
        <w:tc>
          <w:tcPr>
            <w:tcW w:w="2029" w:type="dxa"/>
            <w:vAlign w:val="center"/>
          </w:tcPr>
          <w:p w:rsidR="005D54F9" w:rsidRDefault="005D54F9" w:rsidP="008B3FB2">
            <w:pPr>
              <w:adjustRightInd w:val="0"/>
              <w:snapToGrid w:val="0"/>
              <w:jc w:val="center"/>
              <w:rPr>
                <w:b/>
              </w:rPr>
            </w:pPr>
            <w:r>
              <w:rPr>
                <w:rFonts w:hint="eastAsia"/>
                <w:b/>
              </w:rPr>
              <w:t>大米</w:t>
            </w:r>
          </w:p>
        </w:tc>
        <w:tc>
          <w:tcPr>
            <w:tcW w:w="2989" w:type="dxa"/>
            <w:vMerge w:val="restart"/>
            <w:vAlign w:val="center"/>
          </w:tcPr>
          <w:p w:rsidR="005D54F9" w:rsidRDefault="005D54F9" w:rsidP="008B3FB2">
            <w:pPr>
              <w:jc w:val="center"/>
              <w:rPr>
                <w:b/>
              </w:rPr>
            </w:pPr>
            <w:r>
              <w:rPr>
                <w:rFonts w:hint="eastAsia"/>
                <w:b/>
              </w:rPr>
              <w:t>新丰镇农贸市场、三水湾农贸市场、大润发超市市场价格</w:t>
            </w:r>
          </w:p>
        </w:tc>
        <w:tc>
          <w:tcPr>
            <w:tcW w:w="1757" w:type="dxa"/>
            <w:vMerge w:val="restart"/>
            <w:vAlign w:val="center"/>
          </w:tcPr>
          <w:p w:rsidR="005D54F9" w:rsidRPr="009B22F1" w:rsidRDefault="005D54F9" w:rsidP="008B3FB2">
            <w:pPr>
              <w:jc w:val="center"/>
              <w:rPr>
                <w:szCs w:val="20"/>
              </w:rPr>
            </w:pPr>
          </w:p>
        </w:tc>
      </w:tr>
      <w:tr w:rsidR="005D54F9" w:rsidRPr="009B22F1" w:rsidTr="008B3FB2">
        <w:trPr>
          <w:trHeight w:val="38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2</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Pr>
                <w:rFonts w:hint="eastAsia"/>
                <w:b/>
              </w:rPr>
              <w:t>面粉</w:t>
            </w:r>
          </w:p>
        </w:tc>
        <w:tc>
          <w:tcPr>
            <w:tcW w:w="2989" w:type="dxa"/>
            <w:vMerge/>
            <w:vAlign w:val="center"/>
          </w:tcPr>
          <w:p w:rsidR="005D54F9" w:rsidRPr="009B22F1" w:rsidRDefault="005D54F9" w:rsidP="008B3FB2">
            <w:pPr>
              <w:jc w:val="center"/>
              <w:rPr>
                <w:rFonts w:hint="eastAsia"/>
                <w:b/>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8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3</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Pr>
                <w:rFonts w:hint="eastAsia"/>
                <w:b/>
              </w:rPr>
              <w:t>食用油</w:t>
            </w:r>
          </w:p>
        </w:tc>
        <w:tc>
          <w:tcPr>
            <w:tcW w:w="2989" w:type="dxa"/>
            <w:vMerge/>
            <w:vAlign w:val="center"/>
          </w:tcPr>
          <w:p w:rsidR="005D54F9" w:rsidRPr="009B22F1" w:rsidRDefault="005D54F9" w:rsidP="008B3FB2">
            <w:pPr>
              <w:jc w:val="center"/>
              <w:rPr>
                <w:rFonts w:hint="eastAsia"/>
                <w:b/>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8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4</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Pr>
                <w:rFonts w:hint="eastAsia"/>
                <w:b/>
              </w:rPr>
              <w:t>挂面</w:t>
            </w:r>
          </w:p>
        </w:tc>
        <w:tc>
          <w:tcPr>
            <w:tcW w:w="2989" w:type="dxa"/>
            <w:vMerge/>
            <w:vAlign w:val="center"/>
          </w:tcPr>
          <w:p w:rsidR="005D54F9" w:rsidRPr="009B22F1" w:rsidRDefault="005D54F9" w:rsidP="008B3FB2">
            <w:pPr>
              <w:jc w:val="center"/>
              <w:rPr>
                <w:rFonts w:hint="eastAsia"/>
                <w:b/>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5</w:t>
            </w:r>
          </w:p>
        </w:tc>
        <w:tc>
          <w:tcPr>
            <w:tcW w:w="1160" w:type="dxa"/>
            <w:vMerge w:val="restart"/>
            <w:vAlign w:val="center"/>
          </w:tcPr>
          <w:p w:rsidR="005D54F9" w:rsidRDefault="005D54F9" w:rsidP="008B3FB2">
            <w:pPr>
              <w:adjustRightInd w:val="0"/>
              <w:snapToGrid w:val="0"/>
              <w:jc w:val="center"/>
              <w:rPr>
                <w:b/>
              </w:rPr>
            </w:pPr>
            <w:r>
              <w:rPr>
                <w:rFonts w:hint="eastAsia"/>
                <w:b/>
              </w:rPr>
              <w:t>副食</w:t>
            </w:r>
          </w:p>
        </w:tc>
        <w:tc>
          <w:tcPr>
            <w:tcW w:w="2029" w:type="dxa"/>
            <w:vAlign w:val="center"/>
          </w:tcPr>
          <w:p w:rsidR="005D54F9" w:rsidRDefault="005D54F9" w:rsidP="008B3FB2">
            <w:pPr>
              <w:adjustRightInd w:val="0"/>
              <w:snapToGrid w:val="0"/>
              <w:jc w:val="center"/>
              <w:rPr>
                <w:b/>
              </w:rPr>
            </w:pPr>
            <w:r>
              <w:rPr>
                <w:rFonts w:hint="eastAsia"/>
                <w:b/>
              </w:rPr>
              <w:t>肉类</w:t>
            </w:r>
          </w:p>
        </w:tc>
        <w:tc>
          <w:tcPr>
            <w:tcW w:w="2989" w:type="dxa"/>
            <w:vMerge w:val="restart"/>
            <w:vAlign w:val="center"/>
          </w:tcPr>
          <w:p w:rsidR="005D54F9" w:rsidRDefault="005D54F9" w:rsidP="008B3FB2">
            <w:pPr>
              <w:jc w:val="center"/>
              <w:rPr>
                <w:b/>
              </w:rPr>
            </w:pPr>
            <w:r>
              <w:rPr>
                <w:rFonts w:hint="eastAsia"/>
                <w:b/>
              </w:rPr>
              <w:t>新丰镇农贸市场、三水湾农贸市场、大润发超市市场价格</w:t>
            </w:r>
          </w:p>
          <w:p w:rsidR="005D54F9" w:rsidRDefault="005D54F9" w:rsidP="008B3FB2">
            <w:pPr>
              <w:jc w:val="center"/>
              <w:rPr>
                <w:b/>
              </w:rPr>
            </w:pPr>
            <w:r>
              <w:rPr>
                <w:rFonts w:hint="eastAsia"/>
                <w:b/>
              </w:rPr>
              <w:t>注：肉类品牌要求：大不同、中法、青莲、膳博士</w:t>
            </w:r>
          </w:p>
        </w:tc>
        <w:tc>
          <w:tcPr>
            <w:tcW w:w="1757" w:type="dxa"/>
            <w:vMerge w:val="restart"/>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6</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rFonts w:hint="eastAsia"/>
                <w:b/>
              </w:rPr>
            </w:pPr>
            <w:r>
              <w:rPr>
                <w:rFonts w:hint="eastAsia"/>
                <w:b/>
              </w:rPr>
              <w:t>新鲜牛奶、奶制品</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7</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rFonts w:hint="eastAsia"/>
                <w:b/>
              </w:rPr>
            </w:pPr>
            <w:r>
              <w:rPr>
                <w:rFonts w:hint="eastAsia"/>
                <w:b/>
              </w:rPr>
              <w:t>禽蛋类、干货类</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rFonts w:hint="eastAsia"/>
                <w:b/>
                <w:szCs w:val="20"/>
              </w:rPr>
            </w:pPr>
          </w:p>
        </w:tc>
      </w:tr>
      <w:tr w:rsidR="005D54F9" w:rsidRPr="009B22F1" w:rsidTr="008B3FB2">
        <w:trPr>
          <w:trHeight w:val="364"/>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8</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Pr>
                <w:rFonts w:hint="eastAsia"/>
                <w:b/>
              </w:rPr>
              <w:t>水产品类</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b/>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9</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Pr>
                <w:rFonts w:hint="eastAsia"/>
                <w:b/>
              </w:rPr>
              <w:t>豆制品类</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b/>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rFonts w:hint="eastAsia"/>
                <w:b/>
              </w:rPr>
            </w:pPr>
            <w:r w:rsidRPr="009B22F1">
              <w:rPr>
                <w:rFonts w:hint="eastAsia"/>
                <w:b/>
              </w:rPr>
              <w:t>10</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Pr>
                <w:rFonts w:hint="eastAsia"/>
                <w:b/>
              </w:rPr>
              <w:t>调味品类</w:t>
            </w:r>
          </w:p>
        </w:tc>
        <w:tc>
          <w:tcPr>
            <w:tcW w:w="2989" w:type="dxa"/>
            <w:vMerge/>
            <w:vAlign w:val="center"/>
          </w:tcPr>
          <w:p w:rsidR="005D54F9" w:rsidRPr="009B22F1" w:rsidRDefault="005D54F9" w:rsidP="008B3FB2">
            <w:pPr>
              <w:jc w:val="center"/>
              <w:rPr>
                <w:rFonts w:hint="eastAsia"/>
                <w:b/>
                <w:szCs w:val="20"/>
              </w:rPr>
            </w:pPr>
          </w:p>
        </w:tc>
        <w:tc>
          <w:tcPr>
            <w:tcW w:w="1757" w:type="dxa"/>
            <w:vMerge/>
            <w:vAlign w:val="center"/>
          </w:tcPr>
          <w:p w:rsidR="005D54F9" w:rsidRPr="009B22F1" w:rsidRDefault="005D54F9" w:rsidP="008B3FB2">
            <w:pPr>
              <w:jc w:val="center"/>
              <w:rPr>
                <w:rFonts w:hint="eastAsia"/>
                <w:b/>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11</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Pr>
                <w:b/>
              </w:rPr>
              <w:t>冷冻食品</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rFonts w:hint="eastAsia"/>
                <w:b/>
              </w:rPr>
            </w:pPr>
            <w:r w:rsidRPr="009B22F1">
              <w:rPr>
                <w:rFonts w:hint="eastAsia"/>
                <w:b/>
              </w:rPr>
              <w:t>12</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rFonts w:hint="eastAsia"/>
                <w:b/>
              </w:rPr>
            </w:pPr>
            <w:r>
              <w:rPr>
                <w:b/>
              </w:rPr>
              <w:t>熟食类</w:t>
            </w:r>
          </w:p>
        </w:tc>
        <w:tc>
          <w:tcPr>
            <w:tcW w:w="2989" w:type="dxa"/>
            <w:vAlign w:val="center"/>
          </w:tcPr>
          <w:p w:rsidR="005D54F9" w:rsidRPr="009B22F1" w:rsidRDefault="005D54F9" w:rsidP="008B3FB2">
            <w:pPr>
              <w:jc w:val="center"/>
              <w:rPr>
                <w:szCs w:val="20"/>
              </w:rPr>
            </w:pPr>
            <w:r>
              <w:rPr>
                <w:b/>
              </w:rPr>
              <w:t>宏达、南湖船菜、</w:t>
            </w:r>
            <w:proofErr w:type="gramStart"/>
            <w:r>
              <w:rPr>
                <w:b/>
              </w:rPr>
              <w:t>陆稿荐</w:t>
            </w:r>
            <w:proofErr w:type="gramEnd"/>
            <w:r>
              <w:rPr>
                <w:b/>
              </w:rPr>
              <w:t>、文虎、</w:t>
            </w:r>
            <w:proofErr w:type="gramStart"/>
            <w:r>
              <w:rPr>
                <w:b/>
              </w:rPr>
              <w:t>味德丰</w:t>
            </w:r>
            <w:proofErr w:type="gramEnd"/>
          </w:p>
        </w:tc>
        <w:tc>
          <w:tcPr>
            <w:tcW w:w="1757" w:type="dxa"/>
            <w:vMerge/>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13</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Pr>
                <w:rFonts w:hint="eastAsia"/>
                <w:b/>
              </w:rPr>
              <w:t>水果类</w:t>
            </w:r>
          </w:p>
        </w:tc>
        <w:tc>
          <w:tcPr>
            <w:tcW w:w="2989" w:type="dxa"/>
            <w:vMerge w:val="restart"/>
            <w:vAlign w:val="center"/>
          </w:tcPr>
          <w:p w:rsidR="005D54F9" w:rsidRPr="009B22F1" w:rsidRDefault="005D54F9" w:rsidP="008B3FB2">
            <w:pPr>
              <w:jc w:val="center"/>
            </w:pPr>
            <w:r>
              <w:rPr>
                <w:rFonts w:hint="eastAsia"/>
                <w:b/>
              </w:rPr>
              <w:t>新丰镇农贸市场、三水湾农贸市场、大润发超市</w:t>
            </w:r>
          </w:p>
        </w:tc>
        <w:tc>
          <w:tcPr>
            <w:tcW w:w="1757" w:type="dxa"/>
            <w:vMerge w:val="restart"/>
            <w:vAlign w:val="center"/>
          </w:tcPr>
          <w:p w:rsidR="005D54F9" w:rsidRPr="009B22F1" w:rsidRDefault="005D54F9" w:rsidP="008B3FB2">
            <w:pPr>
              <w:jc w:val="center"/>
              <w:rPr>
                <w:rFonts w:hint="eastAsia"/>
                <w:b/>
                <w:szCs w:val="20"/>
              </w:rPr>
            </w:pPr>
          </w:p>
        </w:tc>
      </w:tr>
      <w:tr w:rsidR="005D54F9" w:rsidRPr="009B22F1" w:rsidTr="008B3FB2">
        <w:trPr>
          <w:trHeight w:val="364"/>
          <w:jc w:val="center"/>
        </w:trPr>
        <w:tc>
          <w:tcPr>
            <w:tcW w:w="911" w:type="dxa"/>
            <w:vAlign w:val="center"/>
          </w:tcPr>
          <w:p w:rsidR="005D54F9" w:rsidRPr="009B22F1" w:rsidRDefault="005D54F9" w:rsidP="008B3FB2">
            <w:pPr>
              <w:adjustRightInd w:val="0"/>
              <w:snapToGrid w:val="0"/>
              <w:jc w:val="center"/>
              <w:rPr>
                <w:rFonts w:hint="eastAsia"/>
                <w:b/>
              </w:rPr>
            </w:pPr>
            <w:r w:rsidRPr="009B22F1">
              <w:rPr>
                <w:rFonts w:hint="eastAsia"/>
                <w:b/>
              </w:rPr>
              <w:t>14</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Pr>
                <w:rFonts w:hint="eastAsia"/>
                <w:b/>
              </w:rPr>
              <w:t>蔬菜类</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b/>
                <w:szCs w:val="20"/>
              </w:rPr>
            </w:pPr>
          </w:p>
        </w:tc>
      </w:tr>
      <w:tr w:rsidR="005D54F9" w:rsidRPr="009B22F1" w:rsidTr="008B3FB2">
        <w:trPr>
          <w:trHeight w:val="364"/>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15</w:t>
            </w:r>
          </w:p>
        </w:tc>
        <w:tc>
          <w:tcPr>
            <w:tcW w:w="1160" w:type="dxa"/>
            <w:vAlign w:val="center"/>
          </w:tcPr>
          <w:p w:rsidR="005D54F9" w:rsidRDefault="005D54F9" w:rsidP="008B3FB2">
            <w:pPr>
              <w:adjustRightInd w:val="0"/>
              <w:snapToGrid w:val="0"/>
              <w:ind w:firstLineChars="100" w:firstLine="211"/>
              <w:jc w:val="center"/>
              <w:rPr>
                <w:b/>
              </w:rPr>
            </w:pPr>
            <w:r>
              <w:rPr>
                <w:b/>
              </w:rPr>
              <w:t>其他</w:t>
            </w:r>
          </w:p>
        </w:tc>
        <w:tc>
          <w:tcPr>
            <w:tcW w:w="2029" w:type="dxa"/>
            <w:vAlign w:val="center"/>
          </w:tcPr>
          <w:p w:rsidR="005D54F9" w:rsidRDefault="005D54F9" w:rsidP="008B3FB2">
            <w:pPr>
              <w:adjustRightInd w:val="0"/>
              <w:snapToGrid w:val="0"/>
              <w:jc w:val="center"/>
              <w:rPr>
                <w:b/>
              </w:rPr>
            </w:pPr>
            <w:r>
              <w:rPr>
                <w:b/>
              </w:rPr>
              <w:t>厨房用品</w:t>
            </w:r>
          </w:p>
        </w:tc>
        <w:tc>
          <w:tcPr>
            <w:tcW w:w="2989" w:type="dxa"/>
            <w:vAlign w:val="center"/>
          </w:tcPr>
          <w:p w:rsidR="005D54F9" w:rsidRDefault="005D54F9" w:rsidP="008B3FB2">
            <w:pPr>
              <w:jc w:val="center"/>
            </w:pPr>
            <w:r>
              <w:rPr>
                <w:rFonts w:hint="eastAsia"/>
                <w:b/>
              </w:rPr>
              <w:t>大润发超市、戴梦得、江南</w:t>
            </w:r>
          </w:p>
        </w:tc>
        <w:tc>
          <w:tcPr>
            <w:tcW w:w="1757" w:type="dxa"/>
            <w:vAlign w:val="center"/>
          </w:tcPr>
          <w:p w:rsidR="005D54F9" w:rsidRPr="009B22F1" w:rsidRDefault="005D54F9" w:rsidP="008B3FB2">
            <w:pPr>
              <w:jc w:val="center"/>
              <w:rPr>
                <w:b/>
              </w:rPr>
            </w:pPr>
          </w:p>
        </w:tc>
      </w:tr>
    </w:tbl>
    <w:p w:rsidR="005D54F9" w:rsidRDefault="005D54F9" w:rsidP="005D54F9">
      <w:pPr>
        <w:pStyle w:val="a4"/>
        <w:adjustRightInd w:val="0"/>
        <w:snapToGrid w:val="0"/>
        <w:spacing w:line="360" w:lineRule="auto"/>
        <w:rPr>
          <w:rFonts w:hAnsi="宋体" w:hint="eastAsia"/>
          <w:szCs w:val="21"/>
        </w:rPr>
      </w:pPr>
      <w:r w:rsidRPr="009B22F1">
        <w:rPr>
          <w:rFonts w:hAnsi="宋体" w:hint="eastAsia"/>
          <w:szCs w:val="21"/>
        </w:rPr>
        <w:t>注: 1、按以上表格形式填写。</w:t>
      </w:r>
    </w:p>
    <w:p w:rsidR="005D54F9" w:rsidRPr="009B22F1" w:rsidRDefault="005D54F9" w:rsidP="005D54F9">
      <w:pPr>
        <w:pStyle w:val="a4"/>
        <w:adjustRightInd w:val="0"/>
        <w:snapToGrid w:val="0"/>
        <w:spacing w:line="360" w:lineRule="auto"/>
        <w:rPr>
          <w:rFonts w:hAnsi="宋体"/>
          <w:szCs w:val="21"/>
        </w:rPr>
      </w:pPr>
      <w:r>
        <w:rPr>
          <w:rFonts w:hAnsi="宋体" w:hint="eastAsia"/>
          <w:szCs w:val="21"/>
        </w:rPr>
        <w:t>2</w:t>
      </w:r>
      <w:r w:rsidRPr="009B22F1">
        <w:rPr>
          <w:rFonts w:hAnsi="宋体" w:hint="eastAsia"/>
          <w:szCs w:val="21"/>
        </w:rPr>
        <w:t>、</w:t>
      </w:r>
      <w:r w:rsidRPr="005D54F9">
        <w:rPr>
          <w:rFonts w:hAnsi="宋体" w:hint="eastAsia"/>
          <w:szCs w:val="21"/>
        </w:rPr>
        <w:t>投标报价必须在折扣</w:t>
      </w:r>
      <w:proofErr w:type="gramStart"/>
      <w:r w:rsidRPr="005D54F9">
        <w:rPr>
          <w:rFonts w:hAnsi="宋体" w:hint="eastAsia"/>
          <w:szCs w:val="21"/>
        </w:rPr>
        <w:t>率范围</w:t>
      </w:r>
      <w:proofErr w:type="gramEnd"/>
      <w:r w:rsidRPr="005D54F9">
        <w:rPr>
          <w:rFonts w:hAnsi="宋体" w:hint="eastAsia"/>
          <w:szCs w:val="21"/>
        </w:rPr>
        <w:t>内，否则将作废标处理。</w:t>
      </w:r>
    </w:p>
    <w:p w:rsidR="005D54F9" w:rsidRPr="009B22F1" w:rsidRDefault="005D54F9" w:rsidP="005D54F9">
      <w:pPr>
        <w:pStyle w:val="a4"/>
        <w:adjustRightInd w:val="0"/>
        <w:snapToGrid w:val="0"/>
        <w:spacing w:line="360" w:lineRule="auto"/>
        <w:rPr>
          <w:rFonts w:hAnsi="宋体"/>
          <w:szCs w:val="21"/>
        </w:rPr>
      </w:pPr>
      <w:r>
        <w:rPr>
          <w:rFonts w:hAnsi="宋体" w:hint="eastAsia"/>
          <w:szCs w:val="21"/>
        </w:rPr>
        <w:t>3</w:t>
      </w:r>
      <w:r w:rsidRPr="009B22F1">
        <w:rPr>
          <w:rFonts w:hAnsi="宋体" w:hint="eastAsia"/>
          <w:szCs w:val="21"/>
        </w:rPr>
        <w:t>、投标报价包括项目实施所需的人工、材料、交通费、管理费、利润、税费、招标代理费等完成本项目的一切费用。</w:t>
      </w:r>
    </w:p>
    <w:p w:rsidR="005D54F9" w:rsidRPr="009B22F1" w:rsidRDefault="005D54F9" w:rsidP="005D54F9">
      <w:pPr>
        <w:pStyle w:val="a4"/>
        <w:adjustRightInd w:val="0"/>
        <w:snapToGrid w:val="0"/>
        <w:spacing w:line="360" w:lineRule="auto"/>
        <w:rPr>
          <w:rFonts w:hAnsi="宋体"/>
          <w:szCs w:val="21"/>
        </w:rPr>
      </w:pPr>
      <w:r>
        <w:rPr>
          <w:rFonts w:hAnsi="宋体" w:hint="eastAsia"/>
          <w:szCs w:val="21"/>
        </w:rPr>
        <w:t>4</w:t>
      </w:r>
      <w:r w:rsidRPr="009B22F1">
        <w:rPr>
          <w:rFonts w:hAnsi="宋体" w:hint="eastAsia"/>
          <w:szCs w:val="21"/>
        </w:rPr>
        <w:t>、投标人如果需要对报价、服务或其它内容加以说明，可在备注一栏中填写。</w:t>
      </w:r>
    </w:p>
    <w:p w:rsidR="005D54F9" w:rsidRPr="009B22F1" w:rsidRDefault="005D54F9" w:rsidP="005D54F9">
      <w:pPr>
        <w:pStyle w:val="a4"/>
        <w:snapToGrid w:val="0"/>
        <w:spacing w:line="360" w:lineRule="auto"/>
        <w:rPr>
          <w:rFonts w:hAnsi="宋体"/>
          <w:szCs w:val="21"/>
        </w:rPr>
      </w:pPr>
    </w:p>
    <w:p w:rsidR="005D54F9" w:rsidRPr="009B22F1" w:rsidRDefault="005D54F9" w:rsidP="005D54F9">
      <w:pPr>
        <w:pStyle w:val="a4"/>
        <w:snapToGrid w:val="0"/>
        <w:spacing w:line="360" w:lineRule="auto"/>
        <w:rPr>
          <w:rFonts w:hAnsi="宋体"/>
          <w:bCs/>
          <w:szCs w:val="21"/>
        </w:rPr>
      </w:pPr>
      <w:r w:rsidRPr="009B22F1">
        <w:rPr>
          <w:rFonts w:hAnsi="宋体"/>
          <w:bCs/>
          <w:szCs w:val="21"/>
        </w:rPr>
        <w:t xml:space="preserve">法定代表人或授权代表（签字或盖章）： </w:t>
      </w:r>
    </w:p>
    <w:p w:rsidR="005D54F9" w:rsidRPr="009B22F1" w:rsidRDefault="005D54F9" w:rsidP="005D54F9">
      <w:pPr>
        <w:pStyle w:val="a4"/>
        <w:snapToGrid w:val="0"/>
        <w:spacing w:line="360" w:lineRule="auto"/>
        <w:rPr>
          <w:rFonts w:hAnsi="宋体"/>
          <w:bCs/>
          <w:szCs w:val="21"/>
        </w:rPr>
      </w:pPr>
      <w:r w:rsidRPr="009B22F1">
        <w:rPr>
          <w:rFonts w:hAnsi="宋体"/>
          <w:bCs/>
          <w:szCs w:val="21"/>
        </w:rPr>
        <w:t>投标人名称（盖章）：</w:t>
      </w:r>
    </w:p>
    <w:p w:rsidR="005D54F9" w:rsidRPr="009B22F1" w:rsidRDefault="005D54F9" w:rsidP="005D54F9">
      <w:pPr>
        <w:pStyle w:val="a4"/>
        <w:snapToGrid w:val="0"/>
        <w:spacing w:line="360" w:lineRule="auto"/>
        <w:jc w:val="right"/>
        <w:rPr>
          <w:rFonts w:hAnsi="宋体"/>
          <w:b/>
          <w:szCs w:val="21"/>
        </w:rPr>
      </w:pPr>
      <w:r w:rsidRPr="009B22F1">
        <w:rPr>
          <w:rFonts w:hAnsi="宋体" w:hint="eastAsia"/>
          <w:bCs/>
          <w:szCs w:val="21"/>
        </w:rPr>
        <w:t xml:space="preserve">   日 期：</w:t>
      </w:r>
    </w:p>
    <w:p w:rsidR="005D54F9" w:rsidRPr="005D54F9" w:rsidRDefault="005D54F9" w:rsidP="005D54F9">
      <w:pPr>
        <w:pStyle w:val="a4"/>
        <w:snapToGrid w:val="0"/>
        <w:spacing w:line="360" w:lineRule="auto"/>
        <w:rPr>
          <w:rFonts w:hAnsi="宋体" w:hint="eastAsia"/>
          <w:b/>
          <w:szCs w:val="21"/>
        </w:rPr>
      </w:pPr>
    </w:p>
    <w:p w:rsidR="005D54F9" w:rsidRPr="00563712" w:rsidRDefault="005D54F9" w:rsidP="005D54F9">
      <w:pPr>
        <w:pStyle w:val="a4"/>
        <w:snapToGrid w:val="0"/>
        <w:spacing w:line="360" w:lineRule="auto"/>
        <w:rPr>
          <w:rFonts w:hAnsi="宋体" w:hint="eastAsia"/>
          <w:b/>
          <w:szCs w:val="21"/>
        </w:rPr>
      </w:pPr>
    </w:p>
    <w:p w:rsidR="005D54F9" w:rsidRPr="00563712" w:rsidRDefault="005D54F9" w:rsidP="005D54F9">
      <w:pPr>
        <w:snapToGrid w:val="0"/>
        <w:spacing w:line="360" w:lineRule="auto"/>
        <w:jc w:val="center"/>
        <w:rPr>
          <w:rFonts w:ascii="宋体" w:hAnsi="宋体"/>
          <w:szCs w:val="21"/>
        </w:rPr>
      </w:pPr>
    </w:p>
    <w:p w:rsidR="005D54F9" w:rsidRPr="00563712" w:rsidRDefault="005D54F9" w:rsidP="005D54F9">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atLeast"/>
        <w:rPr>
          <w:rFonts w:ascii="宋体" w:hAnsi="宋体" w:cs="宋体" w:hint="eastAsia"/>
          <w:szCs w:val="21"/>
        </w:rPr>
      </w:pPr>
    </w:p>
    <w:p w:rsidR="005D54F9" w:rsidRPr="00563712" w:rsidRDefault="005D54F9" w:rsidP="005D54F9">
      <w:pPr>
        <w:pStyle w:val="a0"/>
        <w:rPr>
          <w:rFonts w:ascii="宋体" w:hAnsi="宋体" w:cs="宋体" w:hint="eastAsia"/>
          <w:szCs w:val="21"/>
        </w:rPr>
      </w:pPr>
    </w:p>
    <w:p w:rsidR="005D54F9" w:rsidRPr="00563712" w:rsidRDefault="005D54F9" w:rsidP="005D54F9">
      <w:pPr>
        <w:pStyle w:val="a0"/>
        <w:rPr>
          <w:rFonts w:ascii="宋体" w:hAnsi="宋体" w:cs="宋体" w:hint="eastAsia"/>
          <w:szCs w:val="21"/>
        </w:rPr>
      </w:pPr>
    </w:p>
    <w:p w:rsidR="005D54F9" w:rsidRDefault="005D54F9" w:rsidP="005D54F9">
      <w:pPr>
        <w:pStyle w:val="a0"/>
        <w:rPr>
          <w:rFonts w:ascii="宋体" w:hAnsi="宋体" w:cs="宋体" w:hint="eastAsia"/>
          <w:szCs w:val="21"/>
        </w:rPr>
      </w:pPr>
    </w:p>
    <w:p w:rsidR="005D54F9" w:rsidRPr="00563712" w:rsidRDefault="005D54F9" w:rsidP="005D54F9">
      <w:pPr>
        <w:pStyle w:val="a0"/>
        <w:rPr>
          <w:rFonts w:ascii="宋体" w:hAnsi="宋体" w:cs="宋体" w:hint="eastAsia"/>
          <w:szCs w:val="21"/>
        </w:rPr>
      </w:pPr>
    </w:p>
    <w:p w:rsidR="005D54F9" w:rsidRDefault="005D54F9" w:rsidP="005D54F9">
      <w:pPr>
        <w:pStyle w:val="2"/>
        <w:jc w:val="center"/>
        <w:rPr>
          <w:rFonts w:eastAsia="宋体" w:hAnsi="宋体" w:cs="Times New Roman" w:hint="eastAsia"/>
          <w:b/>
          <w:bCs/>
          <w:sz w:val="36"/>
          <w:szCs w:val="36"/>
        </w:rPr>
      </w:pPr>
      <w:r w:rsidRPr="00563712">
        <w:rPr>
          <w:rFonts w:eastAsia="宋体" w:hAnsi="宋体" w:cs="Times New Roman" w:hint="eastAsia"/>
          <w:b/>
          <w:bCs/>
          <w:sz w:val="36"/>
          <w:szCs w:val="36"/>
        </w:rPr>
        <w:t>开标一览表（二次报价）</w:t>
      </w:r>
    </w:p>
    <w:p w:rsidR="005D54F9" w:rsidRPr="00563712" w:rsidRDefault="005D54F9" w:rsidP="005D54F9">
      <w:pPr>
        <w:pStyle w:val="2"/>
        <w:jc w:val="center"/>
        <w:rPr>
          <w:rFonts w:eastAsia="宋体" w:hAnsi="宋体" w:cs="Times New Roman" w:hint="eastAsia"/>
          <w:b/>
          <w:bCs/>
          <w:sz w:val="36"/>
          <w:szCs w:val="36"/>
        </w:rPr>
      </w:pPr>
    </w:p>
    <w:p w:rsidR="005D54F9" w:rsidRPr="009B22F1" w:rsidRDefault="005D54F9" w:rsidP="005D54F9">
      <w:pPr>
        <w:spacing w:line="360" w:lineRule="auto"/>
        <w:rPr>
          <w:rFonts w:ascii="宋体" w:hAnsi="宋体" w:cs="Tahoma"/>
          <w:bCs/>
          <w:kern w:val="36"/>
        </w:rPr>
      </w:pPr>
      <w:r w:rsidRPr="009B22F1">
        <w:rPr>
          <w:rFonts w:ascii="宋体" w:hAnsi="宋体" w:cs="Tahoma" w:hint="eastAsia"/>
          <w:bCs/>
          <w:kern w:val="36"/>
        </w:rPr>
        <w:t>项目名称：</w:t>
      </w:r>
      <w:r w:rsidRPr="005D54F9">
        <w:rPr>
          <w:rFonts w:ascii="宋体" w:hAnsi="宋体" w:hint="eastAsia"/>
          <w:b/>
          <w:bCs/>
          <w:szCs w:val="18"/>
        </w:rPr>
        <w:t>2025年嘉兴市南湖区新丰镇人民政府机关食堂生鲜农产品集中配送服务项目</w:t>
      </w:r>
    </w:p>
    <w:p w:rsidR="005D54F9" w:rsidRPr="009B22F1" w:rsidRDefault="005D54F9" w:rsidP="005D54F9">
      <w:pPr>
        <w:spacing w:line="360" w:lineRule="auto"/>
      </w:pPr>
      <w:r w:rsidRPr="009B22F1">
        <w:rPr>
          <w:rFonts w:ascii="宋体" w:hAnsi="宋体" w:cs="Tahoma" w:hint="eastAsia"/>
          <w:bCs/>
          <w:kern w:val="36"/>
        </w:rPr>
        <w:t>单位：%</w:t>
      </w:r>
    </w:p>
    <w:tbl>
      <w:tblPr>
        <w:tblW w:w="88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1"/>
        <w:gridCol w:w="1160"/>
        <w:gridCol w:w="2029"/>
        <w:gridCol w:w="2989"/>
        <w:gridCol w:w="1757"/>
      </w:tblGrid>
      <w:tr w:rsidR="005D54F9" w:rsidRPr="009B22F1" w:rsidTr="008B3FB2">
        <w:trPr>
          <w:trHeight w:val="38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序号</w:t>
            </w:r>
          </w:p>
        </w:tc>
        <w:tc>
          <w:tcPr>
            <w:tcW w:w="1160" w:type="dxa"/>
            <w:vAlign w:val="center"/>
          </w:tcPr>
          <w:p w:rsidR="005D54F9" w:rsidRPr="009B22F1" w:rsidRDefault="005D54F9" w:rsidP="008B3FB2">
            <w:pPr>
              <w:adjustRightInd w:val="0"/>
              <w:snapToGrid w:val="0"/>
              <w:jc w:val="center"/>
              <w:rPr>
                <w:b/>
              </w:rPr>
            </w:pPr>
            <w:r w:rsidRPr="009B22F1">
              <w:rPr>
                <w:rFonts w:hint="eastAsia"/>
                <w:b/>
              </w:rPr>
              <w:t>名称</w:t>
            </w:r>
          </w:p>
        </w:tc>
        <w:tc>
          <w:tcPr>
            <w:tcW w:w="2029" w:type="dxa"/>
            <w:vAlign w:val="center"/>
          </w:tcPr>
          <w:p w:rsidR="005D54F9" w:rsidRPr="009B22F1" w:rsidRDefault="005D54F9" w:rsidP="008B3FB2">
            <w:pPr>
              <w:adjustRightInd w:val="0"/>
              <w:snapToGrid w:val="0"/>
              <w:jc w:val="center"/>
              <w:rPr>
                <w:b/>
              </w:rPr>
            </w:pPr>
            <w:r w:rsidRPr="009B22F1">
              <w:rPr>
                <w:rFonts w:hint="eastAsia"/>
                <w:b/>
              </w:rPr>
              <w:t>分类</w:t>
            </w:r>
          </w:p>
        </w:tc>
        <w:tc>
          <w:tcPr>
            <w:tcW w:w="2989" w:type="dxa"/>
            <w:vAlign w:val="center"/>
          </w:tcPr>
          <w:p w:rsidR="005D54F9" w:rsidRPr="009B22F1" w:rsidRDefault="005D54F9" w:rsidP="008B3FB2">
            <w:pPr>
              <w:jc w:val="center"/>
              <w:rPr>
                <w:b/>
              </w:rPr>
            </w:pPr>
            <w:r w:rsidRPr="009B22F1">
              <w:rPr>
                <w:rFonts w:hint="eastAsia"/>
                <w:b/>
              </w:rPr>
              <w:t>报价依据</w:t>
            </w:r>
          </w:p>
        </w:tc>
        <w:tc>
          <w:tcPr>
            <w:tcW w:w="1757" w:type="dxa"/>
            <w:vAlign w:val="center"/>
          </w:tcPr>
          <w:p w:rsidR="005D54F9" w:rsidRPr="009B22F1" w:rsidRDefault="005D54F9" w:rsidP="008B3FB2">
            <w:pPr>
              <w:jc w:val="center"/>
              <w:rPr>
                <w:b/>
              </w:rPr>
            </w:pPr>
            <w:r w:rsidRPr="009B22F1">
              <w:rPr>
                <w:rFonts w:hint="eastAsia"/>
                <w:b/>
              </w:rPr>
              <w:t>报价折扣率（</w:t>
            </w:r>
            <w:r w:rsidRPr="009B22F1">
              <w:rPr>
                <w:rFonts w:hint="eastAsia"/>
                <w:b/>
              </w:rPr>
              <w:t>%</w:t>
            </w:r>
            <w:r w:rsidRPr="009B22F1">
              <w:rPr>
                <w:rFonts w:hint="eastAsia"/>
                <w:b/>
              </w:rPr>
              <w:t>）</w:t>
            </w:r>
          </w:p>
        </w:tc>
      </w:tr>
      <w:tr w:rsidR="005D54F9" w:rsidRPr="009B22F1" w:rsidTr="008B3FB2">
        <w:trPr>
          <w:trHeight w:val="39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1</w:t>
            </w:r>
          </w:p>
        </w:tc>
        <w:tc>
          <w:tcPr>
            <w:tcW w:w="1160" w:type="dxa"/>
            <w:vMerge w:val="restart"/>
            <w:vAlign w:val="center"/>
          </w:tcPr>
          <w:p w:rsidR="005D54F9" w:rsidRPr="009B22F1" w:rsidRDefault="005D54F9" w:rsidP="008B3FB2">
            <w:pPr>
              <w:adjustRightInd w:val="0"/>
              <w:snapToGrid w:val="0"/>
              <w:jc w:val="center"/>
              <w:rPr>
                <w:b/>
              </w:rPr>
            </w:pPr>
            <w:r w:rsidRPr="009B22F1">
              <w:rPr>
                <w:rFonts w:hint="eastAsia"/>
                <w:b/>
              </w:rPr>
              <w:t>主食</w:t>
            </w:r>
          </w:p>
        </w:tc>
        <w:tc>
          <w:tcPr>
            <w:tcW w:w="2029" w:type="dxa"/>
            <w:vAlign w:val="center"/>
          </w:tcPr>
          <w:p w:rsidR="005D54F9" w:rsidRPr="009B22F1" w:rsidRDefault="005D54F9" w:rsidP="008B3FB2">
            <w:pPr>
              <w:adjustRightInd w:val="0"/>
              <w:snapToGrid w:val="0"/>
              <w:jc w:val="center"/>
              <w:rPr>
                <w:b/>
              </w:rPr>
            </w:pPr>
            <w:r w:rsidRPr="009B22F1">
              <w:rPr>
                <w:rFonts w:hint="eastAsia"/>
                <w:b/>
              </w:rPr>
              <w:t>大米</w:t>
            </w:r>
          </w:p>
        </w:tc>
        <w:tc>
          <w:tcPr>
            <w:tcW w:w="2989" w:type="dxa"/>
            <w:vMerge w:val="restart"/>
            <w:vAlign w:val="center"/>
          </w:tcPr>
          <w:p w:rsidR="005D54F9" w:rsidRPr="009B22F1" w:rsidRDefault="005D54F9" w:rsidP="008B3FB2">
            <w:pPr>
              <w:jc w:val="center"/>
              <w:rPr>
                <w:rFonts w:hint="eastAsia"/>
                <w:b/>
              </w:rPr>
            </w:pPr>
            <w:r w:rsidRPr="009B22F1">
              <w:rPr>
                <w:rFonts w:hint="eastAsia"/>
                <w:b/>
              </w:rPr>
              <w:t>新丰镇农贸市场、三水湾农贸市场、大润发超市市场价格</w:t>
            </w:r>
          </w:p>
        </w:tc>
        <w:tc>
          <w:tcPr>
            <w:tcW w:w="1757" w:type="dxa"/>
            <w:vMerge w:val="restart"/>
            <w:vAlign w:val="center"/>
          </w:tcPr>
          <w:p w:rsidR="005D54F9" w:rsidRPr="009B22F1" w:rsidRDefault="005D54F9" w:rsidP="008B3FB2">
            <w:pPr>
              <w:jc w:val="center"/>
              <w:rPr>
                <w:szCs w:val="20"/>
              </w:rPr>
            </w:pPr>
          </w:p>
        </w:tc>
      </w:tr>
      <w:tr w:rsidR="005D54F9" w:rsidRPr="009B22F1" w:rsidTr="008B3FB2">
        <w:trPr>
          <w:trHeight w:val="38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2</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sidRPr="009B22F1">
              <w:rPr>
                <w:rFonts w:hint="eastAsia"/>
                <w:b/>
              </w:rPr>
              <w:t>面粉</w:t>
            </w:r>
          </w:p>
        </w:tc>
        <w:tc>
          <w:tcPr>
            <w:tcW w:w="2989" w:type="dxa"/>
            <w:vMerge/>
            <w:vAlign w:val="center"/>
          </w:tcPr>
          <w:p w:rsidR="005D54F9" w:rsidRPr="009B22F1" w:rsidRDefault="005D54F9" w:rsidP="008B3FB2">
            <w:pPr>
              <w:jc w:val="center"/>
              <w:rPr>
                <w:rFonts w:hint="eastAsia"/>
                <w:b/>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8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3</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sidRPr="009B22F1">
              <w:rPr>
                <w:rFonts w:hint="eastAsia"/>
                <w:b/>
              </w:rPr>
              <w:t>食用油</w:t>
            </w:r>
          </w:p>
        </w:tc>
        <w:tc>
          <w:tcPr>
            <w:tcW w:w="2989" w:type="dxa"/>
            <w:vMerge/>
            <w:vAlign w:val="center"/>
          </w:tcPr>
          <w:p w:rsidR="005D54F9" w:rsidRPr="009B22F1" w:rsidRDefault="005D54F9" w:rsidP="008B3FB2">
            <w:pPr>
              <w:jc w:val="center"/>
              <w:rPr>
                <w:rFonts w:hint="eastAsia"/>
                <w:b/>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87"/>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4</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sidRPr="009B22F1">
              <w:rPr>
                <w:rFonts w:hint="eastAsia"/>
                <w:b/>
              </w:rPr>
              <w:t>挂面</w:t>
            </w:r>
          </w:p>
        </w:tc>
        <w:tc>
          <w:tcPr>
            <w:tcW w:w="2989" w:type="dxa"/>
            <w:vMerge/>
            <w:vAlign w:val="center"/>
          </w:tcPr>
          <w:p w:rsidR="005D54F9" w:rsidRPr="009B22F1" w:rsidRDefault="005D54F9" w:rsidP="008B3FB2">
            <w:pPr>
              <w:jc w:val="center"/>
              <w:rPr>
                <w:rFonts w:hint="eastAsia"/>
                <w:b/>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5</w:t>
            </w:r>
          </w:p>
        </w:tc>
        <w:tc>
          <w:tcPr>
            <w:tcW w:w="1160" w:type="dxa"/>
            <w:vMerge w:val="restart"/>
            <w:vAlign w:val="center"/>
          </w:tcPr>
          <w:p w:rsidR="005D54F9" w:rsidRPr="009B22F1" w:rsidRDefault="005D54F9" w:rsidP="008B3FB2">
            <w:pPr>
              <w:adjustRightInd w:val="0"/>
              <w:snapToGrid w:val="0"/>
              <w:jc w:val="center"/>
              <w:rPr>
                <w:b/>
              </w:rPr>
            </w:pPr>
            <w:r w:rsidRPr="009B22F1">
              <w:rPr>
                <w:rFonts w:hint="eastAsia"/>
                <w:b/>
              </w:rPr>
              <w:t>副食</w:t>
            </w:r>
          </w:p>
        </w:tc>
        <w:tc>
          <w:tcPr>
            <w:tcW w:w="2029" w:type="dxa"/>
            <w:vAlign w:val="center"/>
          </w:tcPr>
          <w:p w:rsidR="005D54F9" w:rsidRPr="009B22F1" w:rsidRDefault="005D54F9" w:rsidP="008B3FB2">
            <w:pPr>
              <w:adjustRightInd w:val="0"/>
              <w:snapToGrid w:val="0"/>
              <w:jc w:val="center"/>
              <w:rPr>
                <w:b/>
              </w:rPr>
            </w:pPr>
            <w:r w:rsidRPr="009B22F1">
              <w:rPr>
                <w:rFonts w:hint="eastAsia"/>
                <w:b/>
              </w:rPr>
              <w:t>肉类</w:t>
            </w:r>
          </w:p>
        </w:tc>
        <w:tc>
          <w:tcPr>
            <w:tcW w:w="2989" w:type="dxa"/>
            <w:vMerge w:val="restart"/>
            <w:vAlign w:val="center"/>
          </w:tcPr>
          <w:p w:rsidR="005D54F9" w:rsidRPr="009B22F1" w:rsidRDefault="005D54F9" w:rsidP="008B3FB2">
            <w:pPr>
              <w:jc w:val="center"/>
              <w:rPr>
                <w:rFonts w:hint="eastAsia"/>
                <w:b/>
              </w:rPr>
            </w:pPr>
            <w:r w:rsidRPr="009B22F1">
              <w:rPr>
                <w:rFonts w:hint="eastAsia"/>
                <w:b/>
              </w:rPr>
              <w:t>新丰镇农贸市场、三水湾农贸市场、大润发超市市场价格</w:t>
            </w:r>
          </w:p>
          <w:p w:rsidR="005D54F9" w:rsidRPr="009B22F1" w:rsidRDefault="005D54F9" w:rsidP="008B3FB2">
            <w:pPr>
              <w:jc w:val="center"/>
              <w:rPr>
                <w:b/>
              </w:rPr>
            </w:pPr>
            <w:r w:rsidRPr="009B22F1">
              <w:rPr>
                <w:rFonts w:hint="eastAsia"/>
                <w:b/>
              </w:rPr>
              <w:t>注：肉类品牌要求：大不同、中法、青莲、膳博士</w:t>
            </w:r>
          </w:p>
        </w:tc>
        <w:tc>
          <w:tcPr>
            <w:tcW w:w="1757" w:type="dxa"/>
            <w:vMerge w:val="restart"/>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6</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rFonts w:hint="eastAsia"/>
                <w:b/>
              </w:rPr>
            </w:pPr>
            <w:r w:rsidRPr="009B22F1">
              <w:rPr>
                <w:rFonts w:hint="eastAsia"/>
                <w:b/>
              </w:rPr>
              <w:t>新鲜牛奶、</w:t>
            </w:r>
            <w:r w:rsidRPr="009B22F1">
              <w:rPr>
                <w:b/>
              </w:rPr>
              <w:t>奶制品</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7</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rFonts w:hint="eastAsia"/>
                <w:b/>
              </w:rPr>
            </w:pPr>
            <w:r w:rsidRPr="009B22F1">
              <w:rPr>
                <w:rFonts w:hint="eastAsia"/>
                <w:b/>
              </w:rPr>
              <w:t>禽蛋类、</w:t>
            </w:r>
            <w:r w:rsidRPr="009B22F1">
              <w:rPr>
                <w:b/>
              </w:rPr>
              <w:t>干货类</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rFonts w:hint="eastAsia"/>
                <w:b/>
                <w:szCs w:val="20"/>
              </w:rPr>
            </w:pPr>
          </w:p>
        </w:tc>
      </w:tr>
      <w:tr w:rsidR="005D54F9" w:rsidRPr="009B22F1" w:rsidTr="008B3FB2">
        <w:trPr>
          <w:trHeight w:val="364"/>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8</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sidRPr="009B22F1">
              <w:rPr>
                <w:rFonts w:hint="eastAsia"/>
                <w:b/>
              </w:rPr>
              <w:t>水产品类</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b/>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9</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sidRPr="009B22F1">
              <w:rPr>
                <w:rFonts w:hint="eastAsia"/>
                <w:b/>
              </w:rPr>
              <w:t>豆制品类</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b/>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rFonts w:hint="eastAsia"/>
                <w:b/>
              </w:rPr>
            </w:pPr>
            <w:r w:rsidRPr="009B22F1">
              <w:rPr>
                <w:rFonts w:hint="eastAsia"/>
                <w:b/>
              </w:rPr>
              <w:t>10</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sidRPr="009B22F1">
              <w:rPr>
                <w:rFonts w:hint="eastAsia"/>
                <w:b/>
              </w:rPr>
              <w:t>调味品类</w:t>
            </w:r>
          </w:p>
        </w:tc>
        <w:tc>
          <w:tcPr>
            <w:tcW w:w="2989" w:type="dxa"/>
            <w:vMerge/>
            <w:vAlign w:val="center"/>
          </w:tcPr>
          <w:p w:rsidR="005D54F9" w:rsidRPr="009B22F1" w:rsidRDefault="005D54F9" w:rsidP="008B3FB2">
            <w:pPr>
              <w:jc w:val="center"/>
              <w:rPr>
                <w:rFonts w:hint="eastAsia"/>
                <w:b/>
                <w:szCs w:val="20"/>
              </w:rPr>
            </w:pPr>
          </w:p>
        </w:tc>
        <w:tc>
          <w:tcPr>
            <w:tcW w:w="1757" w:type="dxa"/>
            <w:vMerge/>
            <w:vAlign w:val="center"/>
          </w:tcPr>
          <w:p w:rsidR="005D54F9" w:rsidRPr="009B22F1" w:rsidRDefault="005D54F9" w:rsidP="008B3FB2">
            <w:pPr>
              <w:jc w:val="center"/>
              <w:rPr>
                <w:rFonts w:hint="eastAsia"/>
                <w:b/>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11</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sidRPr="009B22F1">
              <w:rPr>
                <w:rFonts w:hint="eastAsia"/>
                <w:b/>
              </w:rPr>
              <w:t>冷冻食品</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rFonts w:hint="eastAsia"/>
                <w:b/>
              </w:rPr>
            </w:pPr>
            <w:r w:rsidRPr="009B22F1">
              <w:rPr>
                <w:rFonts w:hint="eastAsia"/>
                <w:b/>
              </w:rPr>
              <w:t>12</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rFonts w:hint="eastAsia"/>
                <w:b/>
              </w:rPr>
            </w:pPr>
            <w:r w:rsidRPr="009B22F1">
              <w:rPr>
                <w:rFonts w:hint="eastAsia"/>
                <w:b/>
              </w:rPr>
              <w:t>熟食类</w:t>
            </w:r>
          </w:p>
        </w:tc>
        <w:tc>
          <w:tcPr>
            <w:tcW w:w="2989" w:type="dxa"/>
            <w:vAlign w:val="center"/>
          </w:tcPr>
          <w:p w:rsidR="005D54F9" w:rsidRPr="009B22F1" w:rsidRDefault="005D54F9" w:rsidP="008B3FB2">
            <w:pPr>
              <w:jc w:val="center"/>
              <w:rPr>
                <w:szCs w:val="20"/>
              </w:rPr>
            </w:pPr>
            <w:r>
              <w:rPr>
                <w:b/>
              </w:rPr>
              <w:t>宏达、南湖船菜、</w:t>
            </w:r>
            <w:proofErr w:type="gramStart"/>
            <w:r>
              <w:rPr>
                <w:b/>
              </w:rPr>
              <w:t>陆稿荐</w:t>
            </w:r>
            <w:proofErr w:type="gramEnd"/>
            <w:r>
              <w:rPr>
                <w:b/>
              </w:rPr>
              <w:t>、文虎、</w:t>
            </w:r>
            <w:proofErr w:type="gramStart"/>
            <w:r>
              <w:rPr>
                <w:b/>
              </w:rPr>
              <w:t>味德丰</w:t>
            </w:r>
            <w:proofErr w:type="gramEnd"/>
          </w:p>
        </w:tc>
        <w:tc>
          <w:tcPr>
            <w:tcW w:w="1757" w:type="dxa"/>
            <w:vMerge/>
            <w:vAlign w:val="center"/>
          </w:tcPr>
          <w:p w:rsidR="005D54F9" w:rsidRPr="009B22F1" w:rsidRDefault="005D54F9" w:rsidP="008B3FB2">
            <w:pPr>
              <w:jc w:val="center"/>
              <w:rPr>
                <w:szCs w:val="20"/>
              </w:rPr>
            </w:pPr>
          </w:p>
        </w:tc>
      </w:tr>
      <w:tr w:rsidR="005D54F9" w:rsidRPr="009B22F1" w:rsidTr="008B3FB2">
        <w:trPr>
          <w:trHeight w:val="353"/>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13</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sidRPr="009B22F1">
              <w:rPr>
                <w:rFonts w:hint="eastAsia"/>
                <w:b/>
              </w:rPr>
              <w:t>水果类</w:t>
            </w:r>
          </w:p>
        </w:tc>
        <w:tc>
          <w:tcPr>
            <w:tcW w:w="2989" w:type="dxa"/>
            <w:vMerge w:val="restart"/>
            <w:vAlign w:val="center"/>
          </w:tcPr>
          <w:p w:rsidR="005D54F9" w:rsidRPr="009B22F1" w:rsidRDefault="005D54F9" w:rsidP="008B3FB2">
            <w:pPr>
              <w:jc w:val="center"/>
            </w:pPr>
            <w:r w:rsidRPr="009B22F1">
              <w:rPr>
                <w:rFonts w:hint="eastAsia"/>
                <w:b/>
              </w:rPr>
              <w:t>新丰镇农贸市场、三水湾农贸市场、大润发超市</w:t>
            </w:r>
          </w:p>
        </w:tc>
        <w:tc>
          <w:tcPr>
            <w:tcW w:w="1757" w:type="dxa"/>
            <w:vMerge w:val="restart"/>
            <w:vAlign w:val="center"/>
          </w:tcPr>
          <w:p w:rsidR="005D54F9" w:rsidRPr="009B22F1" w:rsidRDefault="005D54F9" w:rsidP="008B3FB2">
            <w:pPr>
              <w:jc w:val="center"/>
              <w:rPr>
                <w:rFonts w:hint="eastAsia"/>
                <w:b/>
                <w:szCs w:val="20"/>
              </w:rPr>
            </w:pPr>
          </w:p>
        </w:tc>
      </w:tr>
      <w:tr w:rsidR="005D54F9" w:rsidRPr="009B22F1" w:rsidTr="008B3FB2">
        <w:trPr>
          <w:trHeight w:val="364"/>
          <w:jc w:val="center"/>
        </w:trPr>
        <w:tc>
          <w:tcPr>
            <w:tcW w:w="911" w:type="dxa"/>
            <w:vAlign w:val="center"/>
          </w:tcPr>
          <w:p w:rsidR="005D54F9" w:rsidRPr="009B22F1" w:rsidRDefault="005D54F9" w:rsidP="008B3FB2">
            <w:pPr>
              <w:adjustRightInd w:val="0"/>
              <w:snapToGrid w:val="0"/>
              <w:jc w:val="center"/>
              <w:rPr>
                <w:rFonts w:hint="eastAsia"/>
                <w:b/>
              </w:rPr>
            </w:pPr>
            <w:r w:rsidRPr="009B22F1">
              <w:rPr>
                <w:rFonts w:hint="eastAsia"/>
                <w:b/>
              </w:rPr>
              <w:t>14</w:t>
            </w:r>
          </w:p>
        </w:tc>
        <w:tc>
          <w:tcPr>
            <w:tcW w:w="1160" w:type="dxa"/>
            <w:vMerge/>
            <w:vAlign w:val="center"/>
          </w:tcPr>
          <w:p w:rsidR="005D54F9" w:rsidRPr="009B22F1" w:rsidRDefault="005D54F9" w:rsidP="008B3FB2">
            <w:pPr>
              <w:adjustRightInd w:val="0"/>
              <w:snapToGrid w:val="0"/>
              <w:ind w:firstLineChars="100" w:firstLine="211"/>
              <w:jc w:val="center"/>
              <w:rPr>
                <w:b/>
              </w:rPr>
            </w:pPr>
          </w:p>
        </w:tc>
        <w:tc>
          <w:tcPr>
            <w:tcW w:w="2029" w:type="dxa"/>
            <w:vAlign w:val="center"/>
          </w:tcPr>
          <w:p w:rsidR="005D54F9" w:rsidRPr="009B22F1" w:rsidRDefault="005D54F9" w:rsidP="008B3FB2">
            <w:pPr>
              <w:adjustRightInd w:val="0"/>
              <w:snapToGrid w:val="0"/>
              <w:jc w:val="center"/>
              <w:rPr>
                <w:b/>
              </w:rPr>
            </w:pPr>
            <w:r w:rsidRPr="009B22F1">
              <w:rPr>
                <w:rFonts w:hint="eastAsia"/>
                <w:b/>
              </w:rPr>
              <w:t>蔬菜类</w:t>
            </w:r>
          </w:p>
        </w:tc>
        <w:tc>
          <w:tcPr>
            <w:tcW w:w="2989" w:type="dxa"/>
            <w:vMerge/>
            <w:vAlign w:val="center"/>
          </w:tcPr>
          <w:p w:rsidR="005D54F9" w:rsidRPr="009B22F1" w:rsidRDefault="005D54F9" w:rsidP="008B3FB2">
            <w:pPr>
              <w:jc w:val="center"/>
              <w:rPr>
                <w:szCs w:val="20"/>
              </w:rPr>
            </w:pPr>
          </w:p>
        </w:tc>
        <w:tc>
          <w:tcPr>
            <w:tcW w:w="1757" w:type="dxa"/>
            <w:vMerge/>
            <w:vAlign w:val="center"/>
          </w:tcPr>
          <w:p w:rsidR="005D54F9" w:rsidRPr="009B22F1" w:rsidRDefault="005D54F9" w:rsidP="008B3FB2">
            <w:pPr>
              <w:jc w:val="center"/>
              <w:rPr>
                <w:b/>
                <w:szCs w:val="20"/>
              </w:rPr>
            </w:pPr>
          </w:p>
        </w:tc>
      </w:tr>
      <w:tr w:rsidR="005D54F9" w:rsidRPr="009B22F1" w:rsidTr="008B3FB2">
        <w:trPr>
          <w:trHeight w:val="364"/>
          <w:jc w:val="center"/>
        </w:trPr>
        <w:tc>
          <w:tcPr>
            <w:tcW w:w="911" w:type="dxa"/>
            <w:vAlign w:val="center"/>
          </w:tcPr>
          <w:p w:rsidR="005D54F9" w:rsidRPr="009B22F1" w:rsidRDefault="005D54F9" w:rsidP="008B3FB2">
            <w:pPr>
              <w:adjustRightInd w:val="0"/>
              <w:snapToGrid w:val="0"/>
              <w:jc w:val="center"/>
              <w:rPr>
                <w:b/>
              </w:rPr>
            </w:pPr>
            <w:r w:rsidRPr="009B22F1">
              <w:rPr>
                <w:rFonts w:hint="eastAsia"/>
                <w:b/>
              </w:rPr>
              <w:t>15</w:t>
            </w:r>
          </w:p>
        </w:tc>
        <w:tc>
          <w:tcPr>
            <w:tcW w:w="1160" w:type="dxa"/>
            <w:vAlign w:val="center"/>
          </w:tcPr>
          <w:p w:rsidR="005D54F9" w:rsidRPr="009B22F1" w:rsidRDefault="005D54F9" w:rsidP="008B3FB2">
            <w:pPr>
              <w:adjustRightInd w:val="0"/>
              <w:snapToGrid w:val="0"/>
              <w:ind w:firstLineChars="100" w:firstLine="211"/>
              <w:jc w:val="center"/>
              <w:rPr>
                <w:b/>
              </w:rPr>
            </w:pPr>
            <w:r w:rsidRPr="009B22F1">
              <w:rPr>
                <w:b/>
              </w:rPr>
              <w:t>其他</w:t>
            </w:r>
          </w:p>
        </w:tc>
        <w:tc>
          <w:tcPr>
            <w:tcW w:w="2029" w:type="dxa"/>
            <w:vAlign w:val="center"/>
          </w:tcPr>
          <w:p w:rsidR="005D54F9" w:rsidRPr="009B22F1" w:rsidRDefault="005D54F9" w:rsidP="008B3FB2">
            <w:pPr>
              <w:adjustRightInd w:val="0"/>
              <w:snapToGrid w:val="0"/>
              <w:jc w:val="center"/>
              <w:rPr>
                <w:b/>
              </w:rPr>
            </w:pPr>
            <w:r w:rsidRPr="009B22F1">
              <w:rPr>
                <w:b/>
              </w:rPr>
              <w:t>厨房用品</w:t>
            </w:r>
          </w:p>
        </w:tc>
        <w:tc>
          <w:tcPr>
            <w:tcW w:w="2989" w:type="dxa"/>
            <w:vAlign w:val="center"/>
          </w:tcPr>
          <w:p w:rsidR="005D54F9" w:rsidRPr="009B22F1" w:rsidRDefault="005D54F9" w:rsidP="008B3FB2">
            <w:pPr>
              <w:jc w:val="center"/>
            </w:pPr>
            <w:r w:rsidRPr="009B22F1">
              <w:rPr>
                <w:rFonts w:hint="eastAsia"/>
                <w:b/>
              </w:rPr>
              <w:t>大润发超市、戴梦得、江南</w:t>
            </w:r>
          </w:p>
        </w:tc>
        <w:tc>
          <w:tcPr>
            <w:tcW w:w="1757" w:type="dxa"/>
            <w:vAlign w:val="center"/>
          </w:tcPr>
          <w:p w:rsidR="005D54F9" w:rsidRPr="009B22F1" w:rsidRDefault="005D54F9" w:rsidP="008B3FB2">
            <w:pPr>
              <w:jc w:val="center"/>
              <w:rPr>
                <w:b/>
              </w:rPr>
            </w:pPr>
          </w:p>
        </w:tc>
      </w:tr>
    </w:tbl>
    <w:p w:rsidR="005D54F9" w:rsidRDefault="005D54F9" w:rsidP="005D54F9">
      <w:pPr>
        <w:pStyle w:val="a4"/>
        <w:adjustRightInd w:val="0"/>
        <w:snapToGrid w:val="0"/>
        <w:spacing w:line="360" w:lineRule="auto"/>
        <w:rPr>
          <w:rFonts w:hAnsi="宋体" w:hint="eastAsia"/>
          <w:szCs w:val="21"/>
        </w:rPr>
      </w:pPr>
      <w:r w:rsidRPr="009B22F1">
        <w:rPr>
          <w:rFonts w:hAnsi="宋体" w:hint="eastAsia"/>
          <w:szCs w:val="21"/>
        </w:rPr>
        <w:t>注: 1、按以上表格形式填写。</w:t>
      </w:r>
    </w:p>
    <w:p w:rsidR="005D54F9" w:rsidRPr="009B22F1" w:rsidRDefault="005D54F9" w:rsidP="005D54F9">
      <w:pPr>
        <w:pStyle w:val="a4"/>
        <w:adjustRightInd w:val="0"/>
        <w:snapToGrid w:val="0"/>
        <w:spacing w:line="360" w:lineRule="auto"/>
        <w:rPr>
          <w:rFonts w:hAnsi="宋体"/>
          <w:szCs w:val="21"/>
        </w:rPr>
      </w:pPr>
      <w:r>
        <w:rPr>
          <w:rFonts w:hAnsi="宋体" w:hint="eastAsia"/>
          <w:szCs w:val="21"/>
        </w:rPr>
        <w:t>2</w:t>
      </w:r>
      <w:r w:rsidRPr="009B22F1">
        <w:rPr>
          <w:rFonts w:hAnsi="宋体" w:hint="eastAsia"/>
          <w:szCs w:val="21"/>
        </w:rPr>
        <w:t>、</w:t>
      </w:r>
      <w:r w:rsidRPr="005D54F9">
        <w:rPr>
          <w:rFonts w:hAnsi="宋体" w:hint="eastAsia"/>
          <w:szCs w:val="21"/>
        </w:rPr>
        <w:t>投标报价必须在折扣</w:t>
      </w:r>
      <w:proofErr w:type="gramStart"/>
      <w:r w:rsidRPr="005D54F9">
        <w:rPr>
          <w:rFonts w:hAnsi="宋体" w:hint="eastAsia"/>
          <w:szCs w:val="21"/>
        </w:rPr>
        <w:t>率范围</w:t>
      </w:r>
      <w:proofErr w:type="gramEnd"/>
      <w:r w:rsidRPr="005D54F9">
        <w:rPr>
          <w:rFonts w:hAnsi="宋体" w:hint="eastAsia"/>
          <w:szCs w:val="21"/>
        </w:rPr>
        <w:t>内，否则将作废标处理。</w:t>
      </w:r>
    </w:p>
    <w:p w:rsidR="005D54F9" w:rsidRPr="009B22F1" w:rsidRDefault="005D54F9" w:rsidP="005D54F9">
      <w:pPr>
        <w:pStyle w:val="a4"/>
        <w:adjustRightInd w:val="0"/>
        <w:snapToGrid w:val="0"/>
        <w:spacing w:line="360" w:lineRule="auto"/>
        <w:rPr>
          <w:rFonts w:hAnsi="宋体"/>
          <w:szCs w:val="21"/>
        </w:rPr>
      </w:pPr>
      <w:r>
        <w:rPr>
          <w:rFonts w:hAnsi="宋体" w:hint="eastAsia"/>
          <w:szCs w:val="21"/>
        </w:rPr>
        <w:t>3</w:t>
      </w:r>
      <w:r w:rsidRPr="009B22F1">
        <w:rPr>
          <w:rFonts w:hAnsi="宋体" w:hint="eastAsia"/>
          <w:szCs w:val="21"/>
        </w:rPr>
        <w:t>、投标报价包括项目实施所需的人工、材料、交通费、管理费、利润、税费、招标代理费等完成本项目的一切费用。</w:t>
      </w:r>
    </w:p>
    <w:p w:rsidR="005D54F9" w:rsidRPr="009B22F1" w:rsidRDefault="005D54F9" w:rsidP="005D54F9">
      <w:pPr>
        <w:pStyle w:val="a4"/>
        <w:adjustRightInd w:val="0"/>
        <w:snapToGrid w:val="0"/>
        <w:spacing w:line="360" w:lineRule="auto"/>
        <w:rPr>
          <w:rFonts w:hAnsi="宋体"/>
          <w:szCs w:val="21"/>
        </w:rPr>
      </w:pPr>
      <w:r>
        <w:rPr>
          <w:rFonts w:hAnsi="宋体" w:hint="eastAsia"/>
          <w:szCs w:val="21"/>
        </w:rPr>
        <w:t>4</w:t>
      </w:r>
      <w:r w:rsidRPr="009B22F1">
        <w:rPr>
          <w:rFonts w:hAnsi="宋体" w:hint="eastAsia"/>
          <w:szCs w:val="21"/>
        </w:rPr>
        <w:t>、投标人如果需要对报价、服务或其它内容加以说明，可在备注一栏中填写。</w:t>
      </w:r>
    </w:p>
    <w:p w:rsidR="005D54F9" w:rsidRPr="005D54F9" w:rsidRDefault="005D54F9" w:rsidP="005D54F9">
      <w:pPr>
        <w:pStyle w:val="a4"/>
        <w:snapToGrid w:val="0"/>
        <w:spacing w:line="360" w:lineRule="auto"/>
        <w:rPr>
          <w:rFonts w:hAnsi="宋体"/>
          <w:szCs w:val="21"/>
        </w:rPr>
      </w:pPr>
      <w:bookmarkStart w:id="0" w:name="_GoBack"/>
      <w:bookmarkEnd w:id="0"/>
    </w:p>
    <w:p w:rsidR="005D54F9" w:rsidRPr="009B22F1" w:rsidRDefault="005D54F9" w:rsidP="005D54F9">
      <w:pPr>
        <w:pStyle w:val="a4"/>
        <w:snapToGrid w:val="0"/>
        <w:spacing w:line="360" w:lineRule="auto"/>
        <w:rPr>
          <w:rFonts w:hAnsi="宋体"/>
          <w:bCs/>
          <w:szCs w:val="21"/>
        </w:rPr>
      </w:pPr>
      <w:r w:rsidRPr="009B22F1">
        <w:rPr>
          <w:rFonts w:hAnsi="宋体"/>
          <w:bCs/>
          <w:szCs w:val="21"/>
        </w:rPr>
        <w:t xml:space="preserve">法定代表人或授权代表（签字或盖章）： </w:t>
      </w:r>
    </w:p>
    <w:p w:rsidR="005D54F9" w:rsidRPr="009B22F1" w:rsidRDefault="005D54F9" w:rsidP="005D54F9">
      <w:pPr>
        <w:pStyle w:val="a4"/>
        <w:snapToGrid w:val="0"/>
        <w:spacing w:line="360" w:lineRule="auto"/>
        <w:rPr>
          <w:rFonts w:hAnsi="宋体"/>
          <w:bCs/>
          <w:szCs w:val="21"/>
        </w:rPr>
      </w:pPr>
      <w:r w:rsidRPr="009B22F1">
        <w:rPr>
          <w:rFonts w:hAnsi="宋体"/>
          <w:bCs/>
          <w:szCs w:val="21"/>
        </w:rPr>
        <w:t>投标人名称（盖章）：</w:t>
      </w:r>
    </w:p>
    <w:p w:rsidR="005D54F9" w:rsidRPr="009B22F1" w:rsidRDefault="005D54F9" w:rsidP="005D54F9">
      <w:pPr>
        <w:pStyle w:val="a4"/>
        <w:snapToGrid w:val="0"/>
        <w:spacing w:line="360" w:lineRule="auto"/>
        <w:jc w:val="right"/>
        <w:rPr>
          <w:rFonts w:hAnsi="宋体"/>
          <w:b/>
          <w:szCs w:val="21"/>
        </w:rPr>
      </w:pPr>
      <w:r w:rsidRPr="009B22F1">
        <w:rPr>
          <w:rFonts w:hAnsi="宋体" w:hint="eastAsia"/>
          <w:bCs/>
          <w:szCs w:val="21"/>
        </w:rPr>
        <w:t xml:space="preserve">   日 期：</w:t>
      </w:r>
    </w:p>
    <w:p w:rsidR="005D54F9" w:rsidRPr="005D54F9" w:rsidRDefault="005D54F9" w:rsidP="005D54F9">
      <w:pPr>
        <w:pStyle w:val="a4"/>
        <w:snapToGrid w:val="0"/>
        <w:spacing w:line="360" w:lineRule="auto"/>
        <w:rPr>
          <w:rFonts w:hAnsi="宋体" w:hint="eastAsia"/>
          <w:b/>
          <w:szCs w:val="21"/>
        </w:rPr>
      </w:pPr>
    </w:p>
    <w:p w:rsidR="00B94408" w:rsidRPr="005D54F9" w:rsidRDefault="00B94408" w:rsidP="005D54F9">
      <w:pPr>
        <w:pStyle w:val="2"/>
        <w:jc w:val="center"/>
      </w:pPr>
    </w:p>
    <w:sectPr w:rsidR="00B94408" w:rsidRPr="005D54F9">
      <w:headerReference w:type="default" r:id="rId5"/>
      <w:pgSz w:w="11906" w:h="16838"/>
      <w:pgMar w:top="1474" w:right="1797" w:bottom="1247" w:left="1797" w:header="851" w:footer="851" w:gutter="0"/>
      <w:cols w:space="720"/>
      <w:docGrid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auto"/>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6A2" w:rsidRDefault="005D54F9">
    <w:pPr>
      <w:pBdr>
        <w:bottom w:val="single" w:sz="4" w:space="0" w:color="auto"/>
      </w:pBdr>
      <w:jc w:val="center"/>
    </w:pPr>
    <w:r>
      <w:rPr>
        <w:rFonts w:ascii="宋体" w:hAnsi="宋体" w:cs="仿宋_GB2312" w:hint="eastAsia"/>
        <w:color w:val="000000"/>
        <w:kern w:val="0"/>
        <w:sz w:val="18"/>
        <w:szCs w:val="18"/>
        <w:lang w:val="zh-CN"/>
      </w:rPr>
      <w:t>2025</w:t>
    </w:r>
    <w:r>
      <w:rPr>
        <w:rFonts w:ascii="宋体" w:hAnsi="宋体" w:cs="仿宋_GB2312" w:hint="eastAsia"/>
        <w:color w:val="000000"/>
        <w:kern w:val="0"/>
        <w:sz w:val="18"/>
        <w:szCs w:val="18"/>
        <w:lang w:val="zh-CN"/>
      </w:rPr>
      <w:t>年嘉兴市南湖区新丰镇人民政府机关食堂生鲜农产品集中配送服务项目</w:t>
    </w:r>
    <w:r>
      <w:rPr>
        <w:rFonts w:ascii="宋体" w:hAnsi="宋体" w:cs="仿宋_GB2312" w:hint="eastAsia"/>
        <w:color w:val="000000"/>
        <w:kern w:val="0"/>
        <w:sz w:val="18"/>
        <w:szCs w:val="18"/>
      </w:rPr>
      <w:t>·竞争性磋商文件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54F9"/>
    <w:rsid w:val="005D54F9"/>
    <w:rsid w:val="00B944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5D54F9"/>
    <w:pPr>
      <w:widowControl w:val="0"/>
      <w:jc w:val="both"/>
    </w:pPr>
    <w:rPr>
      <w:rFonts w:ascii="Times New Roman" w:eastAsia="宋体" w:hAnsi="Times New Roman"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rsid w:val="005D54F9"/>
    <w:pPr>
      <w:ind w:firstLine="420"/>
    </w:pPr>
    <w:rPr>
      <w:szCs w:val="20"/>
    </w:rPr>
  </w:style>
  <w:style w:type="character" w:customStyle="1" w:styleId="Char">
    <w:name w:val="正文缩进 Char"/>
    <w:link w:val="a0"/>
    <w:rsid w:val="005D54F9"/>
    <w:rPr>
      <w:rFonts w:ascii="Times New Roman" w:eastAsia="宋体" w:hAnsi="Times New Roman" w:cs="Times New Roman"/>
      <w:szCs w:val="20"/>
    </w:rPr>
  </w:style>
  <w:style w:type="paragraph" w:styleId="a4">
    <w:name w:val="Plain Text"/>
    <w:basedOn w:val="a"/>
    <w:link w:val="Char0"/>
    <w:qFormat/>
    <w:rsid w:val="005D54F9"/>
    <w:rPr>
      <w:rFonts w:ascii="宋体" w:hAnsi="Courier New"/>
      <w:szCs w:val="20"/>
    </w:rPr>
  </w:style>
  <w:style w:type="character" w:customStyle="1" w:styleId="Char0">
    <w:name w:val="纯文本 Char"/>
    <w:basedOn w:val="a1"/>
    <w:link w:val="a4"/>
    <w:qFormat/>
    <w:rsid w:val="005D54F9"/>
    <w:rPr>
      <w:rFonts w:ascii="宋体" w:eastAsia="宋体" w:hAnsi="Courier New" w:cs="Times New Roman"/>
      <w:szCs w:val="20"/>
    </w:rPr>
  </w:style>
  <w:style w:type="paragraph" w:customStyle="1" w:styleId="2">
    <w:name w:val="纯文本2"/>
    <w:basedOn w:val="a"/>
    <w:qFormat/>
    <w:rsid w:val="005D54F9"/>
    <w:pPr>
      <w:adjustRightInd w:val="0"/>
      <w:textAlignment w:val="baseline"/>
    </w:pPr>
    <w:rPr>
      <w:rFonts w:ascii="宋体" w:eastAsia="楷体_GB2312" w:hAnsi="Courier New" w:cs="宋体"/>
      <w:sz w:val="26"/>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5D54F9"/>
    <w:pPr>
      <w:widowControl w:val="0"/>
      <w:jc w:val="both"/>
    </w:pPr>
    <w:rPr>
      <w:rFonts w:ascii="Times New Roman" w:eastAsia="宋体" w:hAnsi="Times New Roman"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rsid w:val="005D54F9"/>
    <w:pPr>
      <w:ind w:firstLine="420"/>
    </w:pPr>
    <w:rPr>
      <w:szCs w:val="20"/>
    </w:rPr>
  </w:style>
  <w:style w:type="character" w:customStyle="1" w:styleId="Char">
    <w:name w:val="正文缩进 Char"/>
    <w:link w:val="a0"/>
    <w:rsid w:val="005D54F9"/>
    <w:rPr>
      <w:rFonts w:ascii="Times New Roman" w:eastAsia="宋体" w:hAnsi="Times New Roman" w:cs="Times New Roman"/>
      <w:szCs w:val="20"/>
    </w:rPr>
  </w:style>
  <w:style w:type="paragraph" w:styleId="a4">
    <w:name w:val="Plain Text"/>
    <w:basedOn w:val="a"/>
    <w:link w:val="Char0"/>
    <w:qFormat/>
    <w:rsid w:val="005D54F9"/>
    <w:rPr>
      <w:rFonts w:ascii="宋体" w:hAnsi="Courier New"/>
      <w:szCs w:val="20"/>
    </w:rPr>
  </w:style>
  <w:style w:type="character" w:customStyle="1" w:styleId="Char0">
    <w:name w:val="纯文本 Char"/>
    <w:basedOn w:val="a1"/>
    <w:link w:val="a4"/>
    <w:qFormat/>
    <w:rsid w:val="005D54F9"/>
    <w:rPr>
      <w:rFonts w:ascii="宋体" w:eastAsia="宋体" w:hAnsi="Courier New" w:cs="Times New Roman"/>
      <w:szCs w:val="20"/>
    </w:rPr>
  </w:style>
  <w:style w:type="paragraph" w:customStyle="1" w:styleId="2">
    <w:name w:val="纯文本2"/>
    <w:basedOn w:val="a"/>
    <w:qFormat/>
    <w:rsid w:val="005D54F9"/>
    <w:pPr>
      <w:adjustRightInd w:val="0"/>
      <w:textAlignment w:val="baseline"/>
    </w:pPr>
    <w:rPr>
      <w:rFonts w:ascii="宋体" w:eastAsia="楷体_GB2312" w:hAnsi="Courier New" w:cs="宋体"/>
      <w:sz w:val="2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166</Words>
  <Characters>950</Characters>
  <Application>Microsoft Office Word</Application>
  <DocSecurity>0</DocSecurity>
  <Lines>7</Lines>
  <Paragraphs>2</Paragraphs>
  <ScaleCrop>false</ScaleCrop>
  <Company/>
  <LinksUpToDate>false</LinksUpToDate>
  <CharactersWithSpaces>1114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20240117</dc:creator>
  <cp:lastModifiedBy>20240117</cp:lastModifiedBy>
  <cp:revision>1</cp:revision>
  <dcterms:created xsi:type="dcterms:W3CDTF">2025-04-02T09:27:00Z</dcterms:created>
  <dcterms:modified xsi:type="dcterms:W3CDTF">2025-04-02T09:35:00Z</dcterms:modified>
</cp:coreProperties>
</file>