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FA2FCC" w14:textId="77777777" w:rsidR="003E141D" w:rsidRDefault="003E141D">
      <w:pPr>
        <w:ind w:right="375"/>
        <w:rPr>
          <w:rFonts w:ascii="华文细黑" w:eastAsia="华文细黑" w:hAnsi="华文细黑"/>
          <w:sz w:val="22"/>
        </w:rPr>
      </w:pPr>
    </w:p>
    <w:p w14:paraId="0CCC7EF6" w14:textId="77777777" w:rsidR="003E141D" w:rsidRDefault="003E141D">
      <w:pPr>
        <w:ind w:right="375"/>
        <w:jc w:val="center"/>
        <w:rPr>
          <w:rFonts w:ascii="华文细黑" w:eastAsia="华文细黑" w:hAnsi="华文细黑"/>
          <w:b/>
          <w:sz w:val="52"/>
          <w:szCs w:val="36"/>
        </w:rPr>
      </w:pPr>
    </w:p>
    <w:p w14:paraId="6CDAF59E" w14:textId="77777777" w:rsidR="003E141D" w:rsidRDefault="003E141D">
      <w:pPr>
        <w:ind w:right="375"/>
        <w:jc w:val="center"/>
        <w:rPr>
          <w:rFonts w:ascii="华文细黑" w:eastAsia="华文细黑" w:hAnsi="华文细黑"/>
          <w:b/>
          <w:sz w:val="52"/>
          <w:szCs w:val="36"/>
        </w:rPr>
      </w:pPr>
    </w:p>
    <w:p w14:paraId="65F84F71" w14:textId="77777777" w:rsidR="003E141D" w:rsidRDefault="003E141D">
      <w:pPr>
        <w:ind w:right="375"/>
        <w:jc w:val="center"/>
        <w:rPr>
          <w:rFonts w:ascii="华文细黑" w:eastAsia="华文细黑" w:hAnsi="华文细黑"/>
          <w:b/>
          <w:sz w:val="52"/>
          <w:szCs w:val="36"/>
        </w:rPr>
      </w:pPr>
    </w:p>
    <w:p w14:paraId="587EB015" w14:textId="77777777" w:rsidR="003E141D" w:rsidRDefault="00444FD0">
      <w:pPr>
        <w:ind w:right="375"/>
        <w:jc w:val="center"/>
        <w:rPr>
          <w:rFonts w:ascii="华文细黑" w:eastAsia="华文细黑" w:hAnsi="华文细黑"/>
          <w:sz w:val="22"/>
        </w:rPr>
      </w:pPr>
      <w:r>
        <w:rPr>
          <w:rFonts w:ascii="华文细黑" w:eastAsia="华文细黑" w:hAnsi="华文细黑" w:hint="eastAsia"/>
          <w:b/>
          <w:sz w:val="52"/>
          <w:szCs w:val="36"/>
        </w:rPr>
        <w:t xml:space="preserve">  </w:t>
      </w:r>
      <w:r>
        <w:rPr>
          <w:rFonts w:ascii="华文细黑" w:eastAsia="华文细黑" w:hAnsi="华文细黑" w:hint="eastAsia"/>
          <w:b/>
          <w:sz w:val="52"/>
          <w:szCs w:val="36"/>
        </w:rPr>
        <w:t>技</w:t>
      </w:r>
      <w:r>
        <w:rPr>
          <w:rFonts w:ascii="华文细黑" w:eastAsia="华文细黑" w:hAnsi="华文细黑" w:hint="eastAsia"/>
          <w:b/>
          <w:sz w:val="52"/>
          <w:szCs w:val="36"/>
        </w:rPr>
        <w:t xml:space="preserve"> </w:t>
      </w:r>
      <w:r>
        <w:rPr>
          <w:rFonts w:ascii="华文细黑" w:eastAsia="华文细黑" w:hAnsi="华文细黑" w:hint="eastAsia"/>
          <w:b/>
          <w:sz w:val="52"/>
          <w:szCs w:val="36"/>
        </w:rPr>
        <w:t>术</w:t>
      </w:r>
      <w:r>
        <w:rPr>
          <w:rFonts w:ascii="华文细黑" w:eastAsia="华文细黑" w:hAnsi="华文细黑" w:hint="eastAsia"/>
          <w:b/>
          <w:sz w:val="52"/>
          <w:szCs w:val="36"/>
        </w:rPr>
        <w:t xml:space="preserve"> </w:t>
      </w:r>
      <w:r>
        <w:rPr>
          <w:rFonts w:ascii="华文细黑" w:eastAsia="华文细黑" w:hAnsi="华文细黑" w:hint="eastAsia"/>
          <w:b/>
          <w:sz w:val="52"/>
          <w:szCs w:val="36"/>
        </w:rPr>
        <w:t>规</w:t>
      </w:r>
      <w:r>
        <w:rPr>
          <w:rFonts w:ascii="华文细黑" w:eastAsia="华文细黑" w:hAnsi="华文细黑" w:hint="eastAsia"/>
          <w:b/>
          <w:sz w:val="52"/>
          <w:szCs w:val="36"/>
        </w:rPr>
        <w:t xml:space="preserve"> </w:t>
      </w:r>
      <w:r>
        <w:rPr>
          <w:rFonts w:ascii="华文细黑" w:eastAsia="华文细黑" w:hAnsi="华文细黑" w:hint="eastAsia"/>
          <w:b/>
          <w:sz w:val="52"/>
          <w:szCs w:val="36"/>
        </w:rPr>
        <w:t>格</w:t>
      </w:r>
      <w:r>
        <w:rPr>
          <w:rFonts w:ascii="华文细黑" w:eastAsia="华文细黑" w:hAnsi="华文细黑" w:hint="eastAsia"/>
          <w:b/>
          <w:sz w:val="52"/>
          <w:szCs w:val="36"/>
        </w:rPr>
        <w:t xml:space="preserve"> </w:t>
      </w:r>
      <w:r>
        <w:rPr>
          <w:rFonts w:ascii="华文细黑" w:eastAsia="华文细黑" w:hAnsi="华文细黑" w:hint="eastAsia"/>
          <w:b/>
          <w:sz w:val="52"/>
          <w:szCs w:val="36"/>
        </w:rPr>
        <w:t>书</w:t>
      </w:r>
    </w:p>
    <w:p w14:paraId="02E7F543" w14:textId="77777777" w:rsidR="003E141D" w:rsidRDefault="00444FD0">
      <w:pPr>
        <w:ind w:right="375"/>
        <w:jc w:val="center"/>
        <w:rPr>
          <w:rFonts w:ascii="华文细黑" w:eastAsia="华文细黑" w:hAnsi="华文细黑"/>
          <w:sz w:val="22"/>
        </w:rPr>
      </w:pPr>
      <w:r>
        <w:rPr>
          <w:rFonts w:ascii="华文细黑" w:eastAsia="华文细黑" w:hAnsi="华文细黑"/>
          <w:sz w:val="22"/>
        </w:rPr>
        <w:t xml:space="preserve">     </w:t>
      </w:r>
    </w:p>
    <w:p w14:paraId="462622BB" w14:textId="77777777" w:rsidR="003E141D" w:rsidRDefault="00444FD0">
      <w:pPr>
        <w:spacing w:line="500" w:lineRule="exact"/>
        <w:rPr>
          <w:rFonts w:ascii="华文细黑" w:eastAsia="华文细黑" w:hAnsi="华文细黑"/>
          <w:b/>
          <w:sz w:val="28"/>
          <w:szCs w:val="28"/>
        </w:rPr>
      </w:pPr>
      <w:r>
        <w:rPr>
          <w:rFonts w:ascii="华文细黑" w:eastAsia="华文细黑" w:hAnsi="华文细黑" w:hint="eastAsia"/>
          <w:b/>
          <w:sz w:val="28"/>
          <w:szCs w:val="28"/>
        </w:rPr>
        <w:t>一</w:t>
      </w:r>
      <w:r>
        <w:rPr>
          <w:rFonts w:ascii="华文细黑" w:eastAsia="华文细黑" w:hAnsi="华文细黑" w:hint="eastAsia"/>
          <w:b/>
          <w:sz w:val="28"/>
          <w:szCs w:val="28"/>
        </w:rPr>
        <w:t>：设备技术规格</w:t>
      </w:r>
    </w:p>
    <w:p w14:paraId="3EBEDD46" w14:textId="77777777" w:rsidR="003E141D" w:rsidRDefault="00444FD0">
      <w:pPr>
        <w:spacing w:line="500" w:lineRule="exact"/>
        <w:rPr>
          <w:rFonts w:ascii="华文细黑" w:eastAsia="华文细黑" w:hAnsi="华文细黑"/>
          <w:sz w:val="22"/>
          <w:szCs w:val="28"/>
        </w:rPr>
      </w:pPr>
      <w:r>
        <w:rPr>
          <w:rFonts w:ascii="华文细黑" w:eastAsia="华文细黑" w:hAnsi="华文细黑" w:hint="eastAsia"/>
          <w:sz w:val="22"/>
          <w:szCs w:val="28"/>
        </w:rPr>
        <w:t>1</w:t>
      </w:r>
      <w:r>
        <w:rPr>
          <w:rFonts w:ascii="华文细黑" w:eastAsia="华文细黑" w:hAnsi="华文细黑"/>
          <w:sz w:val="22"/>
          <w:szCs w:val="28"/>
        </w:rPr>
        <w:t>.1</w:t>
      </w:r>
      <w:r>
        <w:rPr>
          <w:rFonts w:ascii="华文细黑" w:eastAsia="华文细黑" w:hAnsi="华文细黑" w:hint="eastAsia"/>
          <w:sz w:val="22"/>
          <w:szCs w:val="28"/>
        </w:rPr>
        <w:t>设备参数</w:t>
      </w:r>
    </w:p>
    <w:tbl>
      <w:tblPr>
        <w:tblW w:w="9072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1984"/>
        <w:gridCol w:w="4111"/>
        <w:gridCol w:w="2126"/>
      </w:tblGrid>
      <w:tr w:rsidR="003E141D" w14:paraId="70C17852" w14:textId="77777777" w:rsidTr="00DC0668">
        <w:trPr>
          <w:trHeight w:val="567"/>
        </w:trPr>
        <w:tc>
          <w:tcPr>
            <w:tcW w:w="851" w:type="dxa"/>
            <w:vAlign w:val="center"/>
          </w:tcPr>
          <w:p w14:paraId="60B9C49B" w14:textId="77777777" w:rsidR="003E141D" w:rsidRDefault="00444FD0">
            <w:pPr>
              <w:jc w:val="center"/>
              <w:rPr>
                <w:rFonts w:ascii="华文细黑" w:eastAsia="华文细黑" w:hAnsi="华文细黑"/>
                <w:b/>
                <w:sz w:val="22"/>
              </w:rPr>
            </w:pPr>
            <w:r>
              <w:rPr>
                <w:rFonts w:ascii="华文细黑" w:eastAsia="华文细黑" w:hAnsi="华文细黑" w:hint="eastAsia"/>
                <w:b/>
                <w:sz w:val="22"/>
              </w:rPr>
              <w:t>序号</w:t>
            </w:r>
          </w:p>
        </w:tc>
        <w:tc>
          <w:tcPr>
            <w:tcW w:w="1984" w:type="dxa"/>
            <w:vAlign w:val="center"/>
          </w:tcPr>
          <w:p w14:paraId="43892857" w14:textId="77777777" w:rsidR="003E141D" w:rsidRDefault="00444FD0">
            <w:pPr>
              <w:jc w:val="center"/>
              <w:rPr>
                <w:rFonts w:ascii="华文细黑" w:eastAsia="华文细黑" w:hAnsi="华文细黑"/>
                <w:b/>
                <w:sz w:val="22"/>
              </w:rPr>
            </w:pPr>
            <w:r>
              <w:rPr>
                <w:rFonts w:ascii="华文细黑" w:eastAsia="华文细黑" w:hAnsi="华文细黑" w:hint="eastAsia"/>
                <w:b/>
                <w:sz w:val="22"/>
              </w:rPr>
              <w:t>名称</w:t>
            </w:r>
          </w:p>
        </w:tc>
        <w:tc>
          <w:tcPr>
            <w:tcW w:w="4111" w:type="dxa"/>
            <w:vAlign w:val="center"/>
          </w:tcPr>
          <w:p w14:paraId="197268EE" w14:textId="77777777" w:rsidR="003E141D" w:rsidRDefault="00444FD0">
            <w:pPr>
              <w:jc w:val="center"/>
              <w:rPr>
                <w:rFonts w:ascii="华文细黑" w:eastAsia="华文细黑" w:hAnsi="华文细黑"/>
                <w:b/>
                <w:sz w:val="22"/>
              </w:rPr>
            </w:pPr>
            <w:r>
              <w:rPr>
                <w:rFonts w:ascii="华文细黑" w:eastAsia="华文细黑" w:hAnsi="华文细黑" w:hint="eastAsia"/>
                <w:b/>
                <w:sz w:val="22"/>
              </w:rPr>
              <w:t>参数</w:t>
            </w:r>
          </w:p>
        </w:tc>
        <w:tc>
          <w:tcPr>
            <w:tcW w:w="2126" w:type="dxa"/>
            <w:vAlign w:val="center"/>
          </w:tcPr>
          <w:p w14:paraId="524DBCEF" w14:textId="77777777" w:rsidR="003E141D" w:rsidRDefault="00444FD0">
            <w:pPr>
              <w:jc w:val="center"/>
              <w:rPr>
                <w:rFonts w:ascii="华文细黑" w:eastAsia="华文细黑" w:hAnsi="华文细黑"/>
                <w:b/>
                <w:sz w:val="22"/>
              </w:rPr>
            </w:pPr>
            <w:r>
              <w:rPr>
                <w:rFonts w:ascii="华文细黑" w:eastAsia="华文细黑" w:hAnsi="华文细黑" w:hint="eastAsia"/>
                <w:b/>
                <w:sz w:val="22"/>
              </w:rPr>
              <w:t>备注</w:t>
            </w:r>
          </w:p>
        </w:tc>
      </w:tr>
      <w:tr w:rsidR="003E141D" w14:paraId="20AD7BF9" w14:textId="77777777" w:rsidTr="00DC0668">
        <w:trPr>
          <w:trHeight w:val="567"/>
        </w:trPr>
        <w:tc>
          <w:tcPr>
            <w:tcW w:w="851" w:type="dxa"/>
            <w:vAlign w:val="center"/>
          </w:tcPr>
          <w:p w14:paraId="093D37C6" w14:textId="77777777" w:rsidR="003E141D" w:rsidRDefault="00444FD0">
            <w:pPr>
              <w:jc w:val="center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1</w:t>
            </w:r>
          </w:p>
        </w:tc>
        <w:tc>
          <w:tcPr>
            <w:tcW w:w="1984" w:type="dxa"/>
            <w:vAlign w:val="center"/>
          </w:tcPr>
          <w:p w14:paraId="53D2C58B" w14:textId="77777777" w:rsidR="003E141D" w:rsidRDefault="00444FD0">
            <w:pPr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产品类型</w:t>
            </w:r>
          </w:p>
        </w:tc>
        <w:tc>
          <w:tcPr>
            <w:tcW w:w="4111" w:type="dxa"/>
            <w:vAlign w:val="center"/>
          </w:tcPr>
          <w:p w14:paraId="4343B870" w14:textId="77777777" w:rsidR="003E141D" w:rsidRDefault="00444FD0">
            <w:pPr>
              <w:jc w:val="left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平顶箱式烧结炉</w:t>
            </w:r>
          </w:p>
        </w:tc>
        <w:tc>
          <w:tcPr>
            <w:tcW w:w="2126" w:type="dxa"/>
            <w:vAlign w:val="center"/>
          </w:tcPr>
          <w:p w14:paraId="27FD2E63" w14:textId="77777777" w:rsidR="003E141D" w:rsidRDefault="003E141D">
            <w:pPr>
              <w:jc w:val="left"/>
              <w:rPr>
                <w:rFonts w:ascii="华文细黑" w:eastAsia="华文细黑" w:hAnsi="华文细黑"/>
                <w:sz w:val="22"/>
              </w:rPr>
            </w:pPr>
          </w:p>
        </w:tc>
      </w:tr>
      <w:tr w:rsidR="003E141D" w14:paraId="79E8A841" w14:textId="77777777" w:rsidTr="00DC0668">
        <w:trPr>
          <w:trHeight w:val="567"/>
        </w:trPr>
        <w:tc>
          <w:tcPr>
            <w:tcW w:w="851" w:type="dxa"/>
            <w:vAlign w:val="center"/>
          </w:tcPr>
          <w:p w14:paraId="320221A5" w14:textId="77777777" w:rsidR="003E141D" w:rsidRDefault="00444FD0">
            <w:pPr>
              <w:jc w:val="center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2</w:t>
            </w:r>
          </w:p>
        </w:tc>
        <w:tc>
          <w:tcPr>
            <w:tcW w:w="1984" w:type="dxa"/>
            <w:vAlign w:val="center"/>
          </w:tcPr>
          <w:p w14:paraId="6992CD12" w14:textId="77777777" w:rsidR="003E141D" w:rsidRDefault="00444FD0">
            <w:pPr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设备型号</w:t>
            </w:r>
          </w:p>
        </w:tc>
        <w:tc>
          <w:tcPr>
            <w:tcW w:w="4111" w:type="dxa"/>
            <w:vAlign w:val="center"/>
          </w:tcPr>
          <w:p w14:paraId="1934407F" w14:textId="77777777" w:rsidR="003E141D" w:rsidRDefault="00444FD0">
            <w:pPr>
              <w:jc w:val="left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匣钵</w:t>
            </w:r>
            <w:r>
              <w:rPr>
                <w:rFonts w:ascii="华文细黑" w:eastAsia="华文细黑" w:hAnsi="华文细黑" w:hint="eastAsia"/>
                <w:sz w:val="22"/>
              </w:rPr>
              <w:t>2</w:t>
            </w:r>
            <w:r>
              <w:rPr>
                <w:rFonts w:ascii="华文细黑" w:eastAsia="华文细黑" w:hAnsi="华文细黑" w:hint="eastAsia"/>
                <w:sz w:val="22"/>
              </w:rPr>
              <w:t>列</w:t>
            </w:r>
            <w:r>
              <w:rPr>
                <w:rFonts w:ascii="华文细黑" w:eastAsia="华文细黑" w:hAnsi="华文细黑" w:hint="eastAsia"/>
                <w:sz w:val="22"/>
              </w:rPr>
              <w:t>1</w:t>
            </w:r>
            <w:r>
              <w:rPr>
                <w:rFonts w:ascii="华文细黑" w:eastAsia="华文细黑" w:hAnsi="华文细黑" w:hint="eastAsia"/>
                <w:sz w:val="22"/>
              </w:rPr>
              <w:t>排</w:t>
            </w:r>
            <w:r>
              <w:rPr>
                <w:rFonts w:ascii="华文细黑" w:eastAsia="华文细黑" w:hAnsi="华文细黑" w:hint="eastAsia"/>
                <w:sz w:val="22"/>
              </w:rPr>
              <w:t>2</w:t>
            </w:r>
            <w:r>
              <w:rPr>
                <w:rFonts w:ascii="华文细黑" w:eastAsia="华文细黑" w:hAnsi="华文细黑" w:hint="eastAsia"/>
                <w:sz w:val="22"/>
              </w:rPr>
              <w:t>层（</w:t>
            </w:r>
            <w:r>
              <w:rPr>
                <w:rFonts w:ascii="华文细黑" w:eastAsia="华文细黑" w:hAnsi="华文细黑" w:hint="eastAsia"/>
                <w:sz w:val="22"/>
              </w:rPr>
              <w:t>4</w:t>
            </w:r>
            <w:r>
              <w:rPr>
                <w:rFonts w:ascii="华文细黑" w:eastAsia="华文细黑" w:hAnsi="华文细黑" w:hint="eastAsia"/>
                <w:sz w:val="22"/>
              </w:rPr>
              <w:t>钵）</w:t>
            </w:r>
          </w:p>
        </w:tc>
        <w:tc>
          <w:tcPr>
            <w:tcW w:w="2126" w:type="dxa"/>
            <w:vAlign w:val="center"/>
          </w:tcPr>
          <w:p w14:paraId="26C57D78" w14:textId="77777777" w:rsidR="003E141D" w:rsidRDefault="003E141D">
            <w:pPr>
              <w:jc w:val="center"/>
              <w:rPr>
                <w:rFonts w:ascii="华文细黑" w:eastAsia="华文细黑" w:hAnsi="华文细黑"/>
                <w:sz w:val="22"/>
              </w:rPr>
            </w:pPr>
          </w:p>
        </w:tc>
      </w:tr>
      <w:tr w:rsidR="003E141D" w14:paraId="1E06F7D5" w14:textId="77777777" w:rsidTr="00DC0668">
        <w:trPr>
          <w:trHeight w:val="567"/>
        </w:trPr>
        <w:tc>
          <w:tcPr>
            <w:tcW w:w="851" w:type="dxa"/>
            <w:vAlign w:val="center"/>
          </w:tcPr>
          <w:p w14:paraId="1EAB17DE" w14:textId="77777777" w:rsidR="003E141D" w:rsidRDefault="00444FD0">
            <w:pPr>
              <w:jc w:val="center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3</w:t>
            </w:r>
          </w:p>
        </w:tc>
        <w:tc>
          <w:tcPr>
            <w:tcW w:w="1984" w:type="dxa"/>
            <w:vAlign w:val="center"/>
          </w:tcPr>
          <w:p w14:paraId="3D1C48E1" w14:textId="77777777" w:rsidR="003E141D" w:rsidRDefault="00444FD0">
            <w:pPr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外形尺寸</w:t>
            </w:r>
          </w:p>
        </w:tc>
        <w:tc>
          <w:tcPr>
            <w:tcW w:w="4111" w:type="dxa"/>
            <w:vAlign w:val="center"/>
          </w:tcPr>
          <w:p w14:paraId="52449F90" w14:textId="77EF26C4" w:rsidR="003E141D" w:rsidRDefault="00444FD0">
            <w:pPr>
              <w:jc w:val="left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约</w:t>
            </w:r>
            <w:r>
              <w:rPr>
                <w:rFonts w:ascii="华文细黑" w:eastAsia="华文细黑" w:hAnsi="华文细黑" w:hint="eastAsia"/>
                <w:sz w:val="22"/>
              </w:rPr>
              <w:t>2265mmL*</w:t>
            </w:r>
            <w:r>
              <w:rPr>
                <w:rFonts w:ascii="华文细黑" w:eastAsia="华文细黑" w:hAnsi="华文细黑" w:hint="eastAsia"/>
                <w:sz w:val="22"/>
              </w:rPr>
              <w:t>1700mmW*</w:t>
            </w:r>
            <w:r>
              <w:rPr>
                <w:rFonts w:ascii="华文细黑" w:eastAsia="华文细黑" w:hAnsi="华文细黑" w:hint="eastAsia"/>
                <w:sz w:val="22"/>
              </w:rPr>
              <w:t>2200mmH</w:t>
            </w:r>
          </w:p>
        </w:tc>
        <w:tc>
          <w:tcPr>
            <w:tcW w:w="2126" w:type="dxa"/>
            <w:vAlign w:val="center"/>
          </w:tcPr>
          <w:p w14:paraId="007BB6CF" w14:textId="77777777" w:rsidR="003E141D" w:rsidRDefault="00444FD0">
            <w:pPr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含外挂板</w:t>
            </w:r>
          </w:p>
        </w:tc>
      </w:tr>
      <w:tr w:rsidR="003E141D" w14:paraId="75716C7F" w14:textId="77777777" w:rsidTr="00DC0668">
        <w:trPr>
          <w:trHeight w:val="567"/>
        </w:trPr>
        <w:tc>
          <w:tcPr>
            <w:tcW w:w="851" w:type="dxa"/>
            <w:vAlign w:val="center"/>
          </w:tcPr>
          <w:p w14:paraId="0A2D7FEE" w14:textId="77777777" w:rsidR="003E141D" w:rsidRDefault="00444FD0">
            <w:pPr>
              <w:jc w:val="center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4</w:t>
            </w:r>
          </w:p>
        </w:tc>
        <w:tc>
          <w:tcPr>
            <w:tcW w:w="1984" w:type="dxa"/>
            <w:vAlign w:val="center"/>
          </w:tcPr>
          <w:p w14:paraId="20DB9C7F" w14:textId="77777777" w:rsidR="003E141D" w:rsidRDefault="00444FD0">
            <w:pPr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炉膛尺寸</w:t>
            </w:r>
          </w:p>
        </w:tc>
        <w:tc>
          <w:tcPr>
            <w:tcW w:w="4111" w:type="dxa"/>
            <w:vAlign w:val="center"/>
          </w:tcPr>
          <w:p w14:paraId="5B1D88EF" w14:textId="161DC75C" w:rsidR="003E141D" w:rsidRDefault="00444FD0">
            <w:pPr>
              <w:jc w:val="left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约</w:t>
            </w:r>
            <w:r>
              <w:rPr>
                <w:rFonts w:ascii="华文细黑" w:eastAsia="华文细黑" w:hAnsi="华文细黑" w:hint="eastAsia"/>
                <w:sz w:val="22"/>
              </w:rPr>
              <w:t>950mmL*</w:t>
            </w:r>
            <w:r>
              <w:rPr>
                <w:rFonts w:ascii="华文细黑" w:eastAsia="华文细黑" w:hAnsi="华文细黑" w:hint="eastAsia"/>
                <w:sz w:val="22"/>
              </w:rPr>
              <w:t>580mmW*</w:t>
            </w:r>
            <w:r>
              <w:rPr>
                <w:rFonts w:ascii="华文细黑" w:eastAsia="华文细黑" w:hAnsi="华文细黑" w:hint="eastAsia"/>
                <w:sz w:val="22"/>
              </w:rPr>
              <w:t>450mmH</w:t>
            </w:r>
          </w:p>
        </w:tc>
        <w:tc>
          <w:tcPr>
            <w:tcW w:w="2126" w:type="dxa"/>
            <w:vAlign w:val="center"/>
          </w:tcPr>
          <w:p w14:paraId="0C7C84C1" w14:textId="77777777" w:rsidR="003E141D" w:rsidRDefault="003E141D">
            <w:pPr>
              <w:rPr>
                <w:rFonts w:ascii="华文细黑" w:eastAsia="华文细黑" w:hAnsi="华文细黑"/>
                <w:sz w:val="22"/>
              </w:rPr>
            </w:pPr>
          </w:p>
        </w:tc>
      </w:tr>
      <w:tr w:rsidR="003E141D" w14:paraId="38D6A78C" w14:textId="77777777" w:rsidTr="00DC0668">
        <w:trPr>
          <w:trHeight w:val="567"/>
        </w:trPr>
        <w:tc>
          <w:tcPr>
            <w:tcW w:w="851" w:type="dxa"/>
            <w:vAlign w:val="center"/>
          </w:tcPr>
          <w:p w14:paraId="2578C23B" w14:textId="77777777" w:rsidR="003E141D" w:rsidRDefault="00444FD0">
            <w:pPr>
              <w:jc w:val="center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5</w:t>
            </w:r>
          </w:p>
        </w:tc>
        <w:tc>
          <w:tcPr>
            <w:tcW w:w="1984" w:type="dxa"/>
            <w:vAlign w:val="center"/>
          </w:tcPr>
          <w:p w14:paraId="02FE662A" w14:textId="77777777" w:rsidR="003E141D" w:rsidRDefault="00444FD0">
            <w:pPr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安装维修占用空间</w:t>
            </w:r>
          </w:p>
        </w:tc>
        <w:tc>
          <w:tcPr>
            <w:tcW w:w="4111" w:type="dxa"/>
            <w:vAlign w:val="center"/>
          </w:tcPr>
          <w:p w14:paraId="6722DAB0" w14:textId="35FE0328" w:rsidR="003E141D" w:rsidRDefault="00444FD0">
            <w:pPr>
              <w:jc w:val="left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约</w:t>
            </w:r>
            <w:r>
              <w:rPr>
                <w:rFonts w:ascii="华文细黑" w:eastAsia="华文细黑" w:hAnsi="华文细黑" w:hint="eastAsia"/>
                <w:sz w:val="22"/>
              </w:rPr>
              <w:t>3280mmL*</w:t>
            </w:r>
            <w:r>
              <w:rPr>
                <w:rFonts w:ascii="华文细黑" w:eastAsia="华文细黑" w:hAnsi="华文细黑" w:hint="eastAsia"/>
                <w:sz w:val="22"/>
              </w:rPr>
              <w:t>1700mmW*</w:t>
            </w:r>
            <w:r>
              <w:rPr>
                <w:rFonts w:ascii="华文细黑" w:eastAsia="华文细黑" w:hAnsi="华文细黑" w:hint="eastAsia"/>
                <w:sz w:val="22"/>
              </w:rPr>
              <w:t>2700mmH</w:t>
            </w:r>
          </w:p>
        </w:tc>
        <w:tc>
          <w:tcPr>
            <w:tcW w:w="2126" w:type="dxa"/>
            <w:vAlign w:val="center"/>
          </w:tcPr>
          <w:p w14:paraId="52FFD95B" w14:textId="77777777" w:rsidR="003E141D" w:rsidRDefault="00444FD0">
            <w:pPr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含外挂板，触摸屏，门开启，加热棒更换</w:t>
            </w:r>
          </w:p>
        </w:tc>
      </w:tr>
      <w:tr w:rsidR="003E141D" w14:paraId="10B27854" w14:textId="77777777" w:rsidTr="00DC0668">
        <w:trPr>
          <w:trHeight w:val="567"/>
        </w:trPr>
        <w:tc>
          <w:tcPr>
            <w:tcW w:w="851" w:type="dxa"/>
            <w:vAlign w:val="center"/>
          </w:tcPr>
          <w:p w14:paraId="7C459062" w14:textId="77777777" w:rsidR="003E141D" w:rsidRDefault="00444FD0">
            <w:pPr>
              <w:jc w:val="center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6</w:t>
            </w:r>
          </w:p>
        </w:tc>
        <w:tc>
          <w:tcPr>
            <w:tcW w:w="1984" w:type="dxa"/>
            <w:vAlign w:val="center"/>
          </w:tcPr>
          <w:p w14:paraId="1787BD3B" w14:textId="77777777" w:rsidR="003E141D" w:rsidRDefault="00444FD0">
            <w:pPr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有效装载宽度</w:t>
            </w:r>
          </w:p>
        </w:tc>
        <w:tc>
          <w:tcPr>
            <w:tcW w:w="4111" w:type="dxa"/>
            <w:vAlign w:val="center"/>
          </w:tcPr>
          <w:p w14:paraId="201907E5" w14:textId="77777777" w:rsidR="003E141D" w:rsidRDefault="00444FD0">
            <w:pPr>
              <w:jc w:val="center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3</w:t>
            </w:r>
            <w:r>
              <w:rPr>
                <w:rFonts w:ascii="华文细黑" w:eastAsia="华文细黑" w:hAnsi="华文细黑"/>
                <w:sz w:val="22"/>
              </w:rPr>
              <w:t>3</w:t>
            </w:r>
            <w:r>
              <w:rPr>
                <w:rFonts w:ascii="华文细黑" w:eastAsia="华文细黑" w:hAnsi="华文细黑" w:hint="eastAsia"/>
                <w:sz w:val="22"/>
              </w:rPr>
              <w:t>0*2=660mm</w:t>
            </w:r>
          </w:p>
        </w:tc>
        <w:tc>
          <w:tcPr>
            <w:tcW w:w="2126" w:type="dxa"/>
            <w:vAlign w:val="center"/>
          </w:tcPr>
          <w:p w14:paraId="713B066F" w14:textId="77777777" w:rsidR="003E141D" w:rsidRDefault="00444FD0">
            <w:pPr>
              <w:jc w:val="center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2</w:t>
            </w:r>
            <w:r>
              <w:rPr>
                <w:rFonts w:ascii="华文细黑" w:eastAsia="华文细黑" w:hAnsi="华文细黑" w:hint="eastAsia"/>
                <w:sz w:val="22"/>
              </w:rPr>
              <w:t>列</w:t>
            </w:r>
            <w:r>
              <w:rPr>
                <w:rFonts w:ascii="华文细黑" w:eastAsia="华文细黑" w:hAnsi="华文细黑" w:hint="eastAsia"/>
                <w:sz w:val="22"/>
              </w:rPr>
              <w:t>1</w:t>
            </w:r>
            <w:r>
              <w:rPr>
                <w:rFonts w:ascii="华文细黑" w:eastAsia="华文细黑" w:hAnsi="华文细黑" w:hint="eastAsia"/>
                <w:sz w:val="22"/>
              </w:rPr>
              <w:t>排</w:t>
            </w:r>
          </w:p>
        </w:tc>
      </w:tr>
      <w:tr w:rsidR="003E141D" w14:paraId="321EDB48" w14:textId="77777777" w:rsidTr="00DC0668">
        <w:trPr>
          <w:trHeight w:val="567"/>
        </w:trPr>
        <w:tc>
          <w:tcPr>
            <w:tcW w:w="851" w:type="dxa"/>
            <w:vAlign w:val="center"/>
          </w:tcPr>
          <w:p w14:paraId="17949A3C" w14:textId="77777777" w:rsidR="003E141D" w:rsidRDefault="00444FD0">
            <w:pPr>
              <w:jc w:val="center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7</w:t>
            </w:r>
          </w:p>
        </w:tc>
        <w:tc>
          <w:tcPr>
            <w:tcW w:w="1984" w:type="dxa"/>
            <w:vAlign w:val="center"/>
          </w:tcPr>
          <w:p w14:paraId="3111194B" w14:textId="77777777" w:rsidR="003E141D" w:rsidRDefault="00444FD0">
            <w:pPr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有效装载高度</w:t>
            </w:r>
          </w:p>
        </w:tc>
        <w:tc>
          <w:tcPr>
            <w:tcW w:w="4111" w:type="dxa"/>
            <w:vAlign w:val="center"/>
          </w:tcPr>
          <w:p w14:paraId="759C2842" w14:textId="77777777" w:rsidR="003E141D" w:rsidRDefault="00444FD0">
            <w:pPr>
              <w:jc w:val="center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200 mm</w:t>
            </w:r>
          </w:p>
        </w:tc>
        <w:tc>
          <w:tcPr>
            <w:tcW w:w="2126" w:type="dxa"/>
            <w:vAlign w:val="center"/>
          </w:tcPr>
          <w:p w14:paraId="700A3D83" w14:textId="77777777" w:rsidR="003E141D" w:rsidRDefault="00444FD0">
            <w:pPr>
              <w:jc w:val="center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2</w:t>
            </w:r>
            <w:r>
              <w:rPr>
                <w:rFonts w:ascii="华文细黑" w:eastAsia="华文细黑" w:hAnsi="华文细黑" w:hint="eastAsia"/>
                <w:sz w:val="22"/>
              </w:rPr>
              <w:t>层</w:t>
            </w:r>
          </w:p>
        </w:tc>
      </w:tr>
      <w:tr w:rsidR="003E141D" w14:paraId="34847397" w14:textId="77777777" w:rsidTr="00DC0668">
        <w:trPr>
          <w:trHeight w:val="567"/>
        </w:trPr>
        <w:tc>
          <w:tcPr>
            <w:tcW w:w="851" w:type="dxa"/>
            <w:vAlign w:val="center"/>
          </w:tcPr>
          <w:p w14:paraId="4365E22F" w14:textId="77777777" w:rsidR="003E141D" w:rsidRDefault="00444FD0">
            <w:pPr>
              <w:jc w:val="center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8</w:t>
            </w:r>
          </w:p>
        </w:tc>
        <w:tc>
          <w:tcPr>
            <w:tcW w:w="1984" w:type="dxa"/>
            <w:vAlign w:val="center"/>
          </w:tcPr>
          <w:p w14:paraId="075DF49D" w14:textId="77777777" w:rsidR="003E141D" w:rsidRDefault="00444FD0">
            <w:pPr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匣钵规格</w:t>
            </w:r>
          </w:p>
        </w:tc>
        <w:tc>
          <w:tcPr>
            <w:tcW w:w="4111" w:type="dxa"/>
            <w:vAlign w:val="center"/>
          </w:tcPr>
          <w:p w14:paraId="10C1B062" w14:textId="77777777" w:rsidR="003E141D" w:rsidRDefault="00444FD0">
            <w:pPr>
              <w:jc w:val="center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330mm*330mm*100mm</w:t>
            </w:r>
          </w:p>
        </w:tc>
        <w:tc>
          <w:tcPr>
            <w:tcW w:w="2126" w:type="dxa"/>
            <w:vAlign w:val="center"/>
          </w:tcPr>
          <w:p w14:paraId="2EDF1A09" w14:textId="77777777" w:rsidR="003E141D" w:rsidRDefault="00444FD0">
            <w:pPr>
              <w:jc w:val="center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材质：莫来石</w:t>
            </w:r>
          </w:p>
        </w:tc>
      </w:tr>
      <w:tr w:rsidR="003E141D" w14:paraId="4D18DEDC" w14:textId="77777777" w:rsidTr="00DC0668">
        <w:trPr>
          <w:trHeight w:val="597"/>
        </w:trPr>
        <w:tc>
          <w:tcPr>
            <w:tcW w:w="851" w:type="dxa"/>
            <w:vAlign w:val="center"/>
          </w:tcPr>
          <w:p w14:paraId="1F85D04B" w14:textId="77777777" w:rsidR="003E141D" w:rsidRDefault="00444FD0">
            <w:pPr>
              <w:jc w:val="center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9</w:t>
            </w:r>
          </w:p>
        </w:tc>
        <w:tc>
          <w:tcPr>
            <w:tcW w:w="1984" w:type="dxa"/>
            <w:vAlign w:val="center"/>
          </w:tcPr>
          <w:p w14:paraId="71F29494" w14:textId="77777777" w:rsidR="003E141D" w:rsidRDefault="00444FD0">
            <w:pPr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匣钵重量</w:t>
            </w:r>
          </w:p>
        </w:tc>
        <w:tc>
          <w:tcPr>
            <w:tcW w:w="4111" w:type="dxa"/>
            <w:vAlign w:val="center"/>
          </w:tcPr>
          <w:p w14:paraId="79E00FB4" w14:textId="77777777" w:rsidR="003E141D" w:rsidRDefault="00444FD0">
            <w:pPr>
              <w:jc w:val="center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6kg</w:t>
            </w:r>
          </w:p>
        </w:tc>
        <w:tc>
          <w:tcPr>
            <w:tcW w:w="2126" w:type="dxa"/>
            <w:vAlign w:val="center"/>
          </w:tcPr>
          <w:p w14:paraId="03178D08" w14:textId="77777777" w:rsidR="003E141D" w:rsidRDefault="003E141D">
            <w:pPr>
              <w:jc w:val="center"/>
              <w:rPr>
                <w:rFonts w:ascii="华文细黑" w:eastAsia="华文细黑" w:hAnsi="华文细黑"/>
                <w:sz w:val="22"/>
              </w:rPr>
            </w:pPr>
          </w:p>
        </w:tc>
      </w:tr>
      <w:tr w:rsidR="003E141D" w14:paraId="43B805D1" w14:textId="77777777" w:rsidTr="00DC0668">
        <w:trPr>
          <w:trHeight w:val="567"/>
        </w:trPr>
        <w:tc>
          <w:tcPr>
            <w:tcW w:w="851" w:type="dxa"/>
            <w:vAlign w:val="center"/>
          </w:tcPr>
          <w:p w14:paraId="0CB646FE" w14:textId="77777777" w:rsidR="003E141D" w:rsidRDefault="00444FD0">
            <w:pPr>
              <w:jc w:val="center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10</w:t>
            </w:r>
          </w:p>
        </w:tc>
        <w:tc>
          <w:tcPr>
            <w:tcW w:w="1984" w:type="dxa"/>
            <w:vAlign w:val="center"/>
          </w:tcPr>
          <w:p w14:paraId="2939D54A" w14:textId="77777777" w:rsidR="003E141D" w:rsidRDefault="00444FD0">
            <w:pPr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装料量</w:t>
            </w:r>
          </w:p>
        </w:tc>
        <w:tc>
          <w:tcPr>
            <w:tcW w:w="4111" w:type="dxa"/>
            <w:vAlign w:val="center"/>
          </w:tcPr>
          <w:p w14:paraId="693119FF" w14:textId="77777777" w:rsidR="003E141D" w:rsidRDefault="00444FD0">
            <w:pPr>
              <w:jc w:val="center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6kg/</w:t>
            </w:r>
            <w:r>
              <w:rPr>
                <w:rFonts w:ascii="华文细黑" w:eastAsia="华文细黑" w:hAnsi="华文细黑" w:hint="eastAsia"/>
                <w:sz w:val="22"/>
              </w:rPr>
              <w:t>钵</w:t>
            </w:r>
          </w:p>
        </w:tc>
        <w:tc>
          <w:tcPr>
            <w:tcW w:w="2126" w:type="dxa"/>
            <w:vAlign w:val="center"/>
          </w:tcPr>
          <w:p w14:paraId="0ACE3E4A" w14:textId="77777777" w:rsidR="003E141D" w:rsidRDefault="003E141D">
            <w:pPr>
              <w:rPr>
                <w:rFonts w:ascii="华文细黑" w:eastAsia="华文细黑" w:hAnsi="华文细黑"/>
                <w:sz w:val="22"/>
              </w:rPr>
            </w:pPr>
          </w:p>
        </w:tc>
      </w:tr>
      <w:tr w:rsidR="003E141D" w14:paraId="57A069A7" w14:textId="77777777" w:rsidTr="00DC0668">
        <w:trPr>
          <w:trHeight w:val="564"/>
        </w:trPr>
        <w:tc>
          <w:tcPr>
            <w:tcW w:w="851" w:type="dxa"/>
            <w:vAlign w:val="center"/>
          </w:tcPr>
          <w:p w14:paraId="037D3B99" w14:textId="77777777" w:rsidR="003E141D" w:rsidRDefault="00444FD0">
            <w:pPr>
              <w:jc w:val="center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11</w:t>
            </w:r>
          </w:p>
        </w:tc>
        <w:tc>
          <w:tcPr>
            <w:tcW w:w="1984" w:type="dxa"/>
            <w:vAlign w:val="center"/>
          </w:tcPr>
          <w:p w14:paraId="2AA84961" w14:textId="77777777" w:rsidR="003E141D" w:rsidRDefault="00444FD0">
            <w:pPr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烧成周期</w:t>
            </w:r>
          </w:p>
        </w:tc>
        <w:tc>
          <w:tcPr>
            <w:tcW w:w="4111" w:type="dxa"/>
            <w:vAlign w:val="center"/>
          </w:tcPr>
          <w:p w14:paraId="560ADF99" w14:textId="77777777" w:rsidR="003E141D" w:rsidRDefault="00444FD0">
            <w:pPr>
              <w:jc w:val="center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控温步骤不低于</w:t>
            </w:r>
            <w:r>
              <w:rPr>
                <w:rFonts w:ascii="华文细黑" w:eastAsia="华文细黑" w:hAnsi="华文细黑" w:hint="eastAsia"/>
                <w:sz w:val="22"/>
              </w:rPr>
              <w:t>20</w:t>
            </w:r>
            <w:r>
              <w:rPr>
                <w:rFonts w:ascii="华文细黑" w:eastAsia="华文细黑" w:hAnsi="华文细黑" w:hint="eastAsia"/>
                <w:sz w:val="22"/>
              </w:rPr>
              <w:t>步</w:t>
            </w:r>
          </w:p>
        </w:tc>
        <w:tc>
          <w:tcPr>
            <w:tcW w:w="2126" w:type="dxa"/>
            <w:vAlign w:val="center"/>
          </w:tcPr>
          <w:p w14:paraId="44C83086" w14:textId="77777777" w:rsidR="003E141D" w:rsidRDefault="003E141D">
            <w:pPr>
              <w:rPr>
                <w:rFonts w:ascii="华文细黑" w:eastAsia="华文细黑" w:hAnsi="华文细黑"/>
                <w:sz w:val="22"/>
              </w:rPr>
            </w:pPr>
          </w:p>
        </w:tc>
      </w:tr>
      <w:tr w:rsidR="003E141D" w14:paraId="6950FBC6" w14:textId="77777777" w:rsidTr="00DC0668">
        <w:trPr>
          <w:trHeight w:val="567"/>
        </w:trPr>
        <w:tc>
          <w:tcPr>
            <w:tcW w:w="851" w:type="dxa"/>
            <w:vAlign w:val="center"/>
          </w:tcPr>
          <w:p w14:paraId="0C558D23" w14:textId="77777777" w:rsidR="003E141D" w:rsidRDefault="00444FD0">
            <w:pPr>
              <w:jc w:val="center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12</w:t>
            </w:r>
          </w:p>
        </w:tc>
        <w:tc>
          <w:tcPr>
            <w:tcW w:w="1984" w:type="dxa"/>
            <w:vAlign w:val="center"/>
          </w:tcPr>
          <w:p w14:paraId="76EA9C8A" w14:textId="77777777" w:rsidR="003E141D" w:rsidRDefault="00444FD0">
            <w:pPr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常用烧成温度</w:t>
            </w:r>
          </w:p>
        </w:tc>
        <w:tc>
          <w:tcPr>
            <w:tcW w:w="4111" w:type="dxa"/>
            <w:vAlign w:val="center"/>
          </w:tcPr>
          <w:p w14:paraId="2AD77CD7" w14:textId="77777777" w:rsidR="003E141D" w:rsidRDefault="00444FD0">
            <w:pPr>
              <w:jc w:val="center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800-1000</w:t>
            </w:r>
            <w:r>
              <w:rPr>
                <w:rFonts w:ascii="华文细黑" w:eastAsia="华文细黑" w:hAnsi="华文细黑" w:hint="eastAsia"/>
                <w:sz w:val="22"/>
              </w:rPr>
              <w:t>℃</w:t>
            </w:r>
          </w:p>
        </w:tc>
        <w:tc>
          <w:tcPr>
            <w:tcW w:w="2126" w:type="dxa"/>
            <w:vAlign w:val="center"/>
          </w:tcPr>
          <w:p w14:paraId="7CB1E043" w14:textId="77777777" w:rsidR="003E141D" w:rsidRDefault="003E141D">
            <w:pPr>
              <w:jc w:val="left"/>
              <w:rPr>
                <w:rFonts w:ascii="华文细黑" w:eastAsia="华文细黑" w:hAnsi="华文细黑"/>
                <w:sz w:val="22"/>
              </w:rPr>
            </w:pPr>
          </w:p>
        </w:tc>
      </w:tr>
      <w:tr w:rsidR="003E141D" w14:paraId="6B4804F8" w14:textId="77777777" w:rsidTr="00DC0668">
        <w:trPr>
          <w:trHeight w:val="567"/>
        </w:trPr>
        <w:tc>
          <w:tcPr>
            <w:tcW w:w="851" w:type="dxa"/>
            <w:vAlign w:val="center"/>
          </w:tcPr>
          <w:p w14:paraId="075B4967" w14:textId="77777777" w:rsidR="003E141D" w:rsidRDefault="00444FD0">
            <w:pPr>
              <w:spacing w:line="500" w:lineRule="exact"/>
              <w:jc w:val="center"/>
              <w:rPr>
                <w:rFonts w:ascii="华文细黑" w:eastAsia="华文细黑" w:hAnsi="华文细黑"/>
                <w:kern w:val="0"/>
                <w:sz w:val="22"/>
                <w:szCs w:val="24"/>
              </w:rPr>
            </w:pPr>
            <w:r>
              <w:rPr>
                <w:rFonts w:ascii="华文细黑" w:eastAsia="华文细黑" w:hAnsi="华文细黑" w:hint="eastAsia"/>
                <w:kern w:val="0"/>
                <w:sz w:val="22"/>
                <w:szCs w:val="24"/>
              </w:rPr>
              <w:t>13</w:t>
            </w:r>
          </w:p>
        </w:tc>
        <w:tc>
          <w:tcPr>
            <w:tcW w:w="1984" w:type="dxa"/>
            <w:vAlign w:val="center"/>
          </w:tcPr>
          <w:p w14:paraId="494DD221" w14:textId="77777777" w:rsidR="003E141D" w:rsidRDefault="00444FD0">
            <w:pPr>
              <w:jc w:val="left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最高耐热温度</w:t>
            </w:r>
          </w:p>
        </w:tc>
        <w:tc>
          <w:tcPr>
            <w:tcW w:w="4111" w:type="dxa"/>
            <w:vAlign w:val="center"/>
          </w:tcPr>
          <w:p w14:paraId="725550A3" w14:textId="77777777" w:rsidR="003E141D" w:rsidRDefault="00444FD0">
            <w:pPr>
              <w:jc w:val="center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1200</w:t>
            </w:r>
            <w:r>
              <w:rPr>
                <w:rFonts w:ascii="华文细黑" w:eastAsia="华文细黑" w:hAnsi="华文细黑" w:hint="eastAsia"/>
                <w:sz w:val="22"/>
              </w:rPr>
              <w:t>℃</w:t>
            </w:r>
          </w:p>
        </w:tc>
        <w:tc>
          <w:tcPr>
            <w:tcW w:w="2126" w:type="dxa"/>
            <w:vAlign w:val="center"/>
          </w:tcPr>
          <w:p w14:paraId="01FDC51F" w14:textId="77777777" w:rsidR="003E141D" w:rsidRDefault="003E141D">
            <w:pPr>
              <w:jc w:val="center"/>
              <w:rPr>
                <w:rFonts w:ascii="华文细黑" w:eastAsia="华文细黑" w:hAnsi="华文细黑"/>
                <w:sz w:val="22"/>
              </w:rPr>
            </w:pPr>
          </w:p>
        </w:tc>
      </w:tr>
      <w:tr w:rsidR="003E141D" w14:paraId="2285921B" w14:textId="77777777" w:rsidTr="00DC0668">
        <w:trPr>
          <w:trHeight w:val="567"/>
        </w:trPr>
        <w:tc>
          <w:tcPr>
            <w:tcW w:w="851" w:type="dxa"/>
            <w:vAlign w:val="center"/>
          </w:tcPr>
          <w:p w14:paraId="4C723AAE" w14:textId="77777777" w:rsidR="003E141D" w:rsidRDefault="00444FD0">
            <w:pPr>
              <w:spacing w:line="500" w:lineRule="exact"/>
              <w:jc w:val="center"/>
              <w:rPr>
                <w:rFonts w:ascii="华文细黑" w:eastAsia="华文细黑" w:hAnsi="华文细黑"/>
                <w:kern w:val="0"/>
                <w:sz w:val="22"/>
                <w:szCs w:val="24"/>
              </w:rPr>
            </w:pPr>
            <w:r>
              <w:rPr>
                <w:rFonts w:ascii="华文细黑" w:eastAsia="华文细黑" w:hAnsi="华文细黑" w:hint="eastAsia"/>
                <w:kern w:val="0"/>
                <w:sz w:val="22"/>
                <w:szCs w:val="24"/>
              </w:rPr>
              <w:lastRenderedPageBreak/>
              <w:t>14</w:t>
            </w:r>
          </w:p>
        </w:tc>
        <w:tc>
          <w:tcPr>
            <w:tcW w:w="1984" w:type="dxa"/>
            <w:vAlign w:val="center"/>
          </w:tcPr>
          <w:p w14:paraId="1695ADA4" w14:textId="77777777" w:rsidR="003E141D" w:rsidRDefault="00444FD0">
            <w:pPr>
              <w:jc w:val="left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加热元件</w:t>
            </w:r>
          </w:p>
        </w:tc>
        <w:tc>
          <w:tcPr>
            <w:tcW w:w="4111" w:type="dxa"/>
            <w:vAlign w:val="center"/>
          </w:tcPr>
          <w:p w14:paraId="024255B8" w14:textId="77777777" w:rsidR="003E141D" w:rsidRDefault="00444FD0">
            <w:pPr>
              <w:jc w:val="center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加热棒</w:t>
            </w:r>
          </w:p>
        </w:tc>
        <w:tc>
          <w:tcPr>
            <w:tcW w:w="2126" w:type="dxa"/>
            <w:vAlign w:val="center"/>
          </w:tcPr>
          <w:p w14:paraId="6DDDDA0A" w14:textId="77777777" w:rsidR="003E141D" w:rsidRDefault="003E141D">
            <w:pPr>
              <w:jc w:val="center"/>
              <w:rPr>
                <w:rFonts w:ascii="华文细黑" w:eastAsia="华文细黑" w:hAnsi="华文细黑"/>
                <w:sz w:val="22"/>
              </w:rPr>
            </w:pPr>
          </w:p>
        </w:tc>
      </w:tr>
      <w:tr w:rsidR="003E141D" w14:paraId="63A88AA9" w14:textId="77777777" w:rsidTr="00DC0668">
        <w:trPr>
          <w:trHeight w:val="567"/>
        </w:trPr>
        <w:tc>
          <w:tcPr>
            <w:tcW w:w="851" w:type="dxa"/>
            <w:vAlign w:val="center"/>
          </w:tcPr>
          <w:p w14:paraId="6FF540DA" w14:textId="77777777" w:rsidR="003E141D" w:rsidRDefault="00444FD0">
            <w:pPr>
              <w:spacing w:line="500" w:lineRule="exact"/>
              <w:jc w:val="center"/>
              <w:rPr>
                <w:rFonts w:ascii="华文细黑" w:eastAsia="华文细黑" w:hAnsi="华文细黑"/>
                <w:kern w:val="0"/>
                <w:sz w:val="22"/>
                <w:szCs w:val="24"/>
              </w:rPr>
            </w:pPr>
            <w:r>
              <w:rPr>
                <w:rFonts w:ascii="华文细黑" w:eastAsia="华文细黑" w:hAnsi="华文细黑" w:hint="eastAsia"/>
                <w:kern w:val="0"/>
                <w:sz w:val="22"/>
                <w:szCs w:val="24"/>
              </w:rPr>
              <w:t>15</w:t>
            </w:r>
          </w:p>
        </w:tc>
        <w:tc>
          <w:tcPr>
            <w:tcW w:w="1984" w:type="dxa"/>
            <w:vAlign w:val="center"/>
          </w:tcPr>
          <w:p w14:paraId="59D0D65F" w14:textId="77777777" w:rsidR="003E141D" w:rsidRDefault="00444FD0">
            <w:pPr>
              <w:jc w:val="left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装机功率</w:t>
            </w:r>
          </w:p>
        </w:tc>
        <w:tc>
          <w:tcPr>
            <w:tcW w:w="4111" w:type="dxa"/>
            <w:vAlign w:val="center"/>
          </w:tcPr>
          <w:p w14:paraId="05F63E48" w14:textId="77777777" w:rsidR="003E141D" w:rsidRDefault="00444FD0">
            <w:pPr>
              <w:jc w:val="center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26Kw</w:t>
            </w:r>
          </w:p>
        </w:tc>
        <w:tc>
          <w:tcPr>
            <w:tcW w:w="2126" w:type="dxa"/>
            <w:vAlign w:val="center"/>
          </w:tcPr>
          <w:p w14:paraId="7F21B07D" w14:textId="77777777" w:rsidR="003E141D" w:rsidRDefault="003E141D">
            <w:pPr>
              <w:jc w:val="center"/>
              <w:rPr>
                <w:rFonts w:ascii="华文细黑" w:eastAsia="华文细黑" w:hAnsi="华文细黑"/>
                <w:sz w:val="22"/>
              </w:rPr>
            </w:pPr>
          </w:p>
        </w:tc>
      </w:tr>
      <w:tr w:rsidR="003E141D" w14:paraId="1D7B9763" w14:textId="77777777" w:rsidTr="00DC0668">
        <w:trPr>
          <w:trHeight w:val="567"/>
        </w:trPr>
        <w:tc>
          <w:tcPr>
            <w:tcW w:w="851" w:type="dxa"/>
            <w:vAlign w:val="center"/>
          </w:tcPr>
          <w:p w14:paraId="7AC94E48" w14:textId="77777777" w:rsidR="003E141D" w:rsidRDefault="00444FD0">
            <w:pPr>
              <w:spacing w:line="500" w:lineRule="exact"/>
              <w:jc w:val="center"/>
              <w:rPr>
                <w:rFonts w:ascii="华文细黑" w:eastAsia="华文细黑" w:hAnsi="华文细黑"/>
                <w:kern w:val="0"/>
                <w:sz w:val="22"/>
                <w:szCs w:val="24"/>
              </w:rPr>
            </w:pPr>
            <w:r>
              <w:rPr>
                <w:rFonts w:ascii="华文细黑" w:eastAsia="华文细黑" w:hAnsi="华文细黑" w:hint="eastAsia"/>
                <w:kern w:val="0"/>
                <w:sz w:val="22"/>
                <w:szCs w:val="24"/>
              </w:rPr>
              <w:t>16</w:t>
            </w:r>
          </w:p>
        </w:tc>
        <w:tc>
          <w:tcPr>
            <w:tcW w:w="1984" w:type="dxa"/>
            <w:vAlign w:val="center"/>
          </w:tcPr>
          <w:p w14:paraId="36C1888B" w14:textId="77777777" w:rsidR="003E141D" w:rsidRDefault="00444FD0">
            <w:pPr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控制温区</w:t>
            </w:r>
          </w:p>
        </w:tc>
        <w:tc>
          <w:tcPr>
            <w:tcW w:w="4111" w:type="dxa"/>
            <w:vAlign w:val="center"/>
          </w:tcPr>
          <w:p w14:paraId="2EE993DC" w14:textId="77777777" w:rsidR="003E141D" w:rsidRDefault="00444FD0">
            <w:pPr>
              <w:jc w:val="center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2</w:t>
            </w:r>
            <w:r>
              <w:rPr>
                <w:rFonts w:ascii="华文细黑" w:eastAsia="华文细黑" w:hAnsi="华文细黑" w:hint="eastAsia"/>
                <w:sz w:val="22"/>
              </w:rPr>
              <w:t>个温区</w:t>
            </w:r>
          </w:p>
        </w:tc>
        <w:tc>
          <w:tcPr>
            <w:tcW w:w="2126" w:type="dxa"/>
            <w:vAlign w:val="center"/>
          </w:tcPr>
          <w:p w14:paraId="150A6A04" w14:textId="77777777" w:rsidR="003E141D" w:rsidRDefault="003E141D">
            <w:pPr>
              <w:jc w:val="center"/>
              <w:rPr>
                <w:rFonts w:ascii="华文细黑" w:eastAsia="华文细黑" w:hAnsi="华文细黑"/>
                <w:sz w:val="22"/>
              </w:rPr>
            </w:pPr>
          </w:p>
        </w:tc>
      </w:tr>
      <w:tr w:rsidR="003E141D" w14:paraId="079DEA3E" w14:textId="77777777" w:rsidTr="00DC0668">
        <w:trPr>
          <w:trHeight w:val="567"/>
        </w:trPr>
        <w:tc>
          <w:tcPr>
            <w:tcW w:w="851" w:type="dxa"/>
            <w:vMerge w:val="restart"/>
            <w:vAlign w:val="center"/>
          </w:tcPr>
          <w:p w14:paraId="59342F2F" w14:textId="77777777" w:rsidR="003E141D" w:rsidRDefault="00444FD0">
            <w:pPr>
              <w:spacing w:line="500" w:lineRule="exact"/>
              <w:jc w:val="center"/>
              <w:rPr>
                <w:rFonts w:ascii="华文细黑" w:eastAsia="华文细黑" w:hAnsi="华文细黑"/>
                <w:kern w:val="0"/>
                <w:sz w:val="22"/>
                <w:szCs w:val="24"/>
              </w:rPr>
            </w:pPr>
            <w:r>
              <w:rPr>
                <w:rFonts w:ascii="华文细黑" w:eastAsia="华文细黑" w:hAnsi="华文细黑" w:hint="eastAsia"/>
                <w:kern w:val="0"/>
                <w:sz w:val="22"/>
                <w:szCs w:val="24"/>
              </w:rPr>
              <w:t>17</w:t>
            </w:r>
          </w:p>
        </w:tc>
        <w:tc>
          <w:tcPr>
            <w:tcW w:w="1984" w:type="dxa"/>
            <w:vMerge w:val="restart"/>
            <w:vAlign w:val="center"/>
          </w:tcPr>
          <w:p w14:paraId="1FB58D00" w14:textId="77777777" w:rsidR="003E141D" w:rsidRDefault="00444FD0">
            <w:pPr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烧成气氛</w:t>
            </w:r>
          </w:p>
        </w:tc>
        <w:tc>
          <w:tcPr>
            <w:tcW w:w="4111" w:type="dxa"/>
            <w:vAlign w:val="center"/>
          </w:tcPr>
          <w:p w14:paraId="03ECDF73" w14:textId="77777777" w:rsidR="003E141D" w:rsidRDefault="00444FD0">
            <w:pPr>
              <w:jc w:val="center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空气</w:t>
            </w:r>
          </w:p>
        </w:tc>
        <w:tc>
          <w:tcPr>
            <w:tcW w:w="2126" w:type="dxa"/>
            <w:vAlign w:val="center"/>
          </w:tcPr>
          <w:p w14:paraId="0A85034A" w14:textId="77777777" w:rsidR="003E141D" w:rsidRDefault="00444FD0">
            <w:pPr>
              <w:jc w:val="left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客户提供气源</w:t>
            </w:r>
          </w:p>
        </w:tc>
      </w:tr>
      <w:tr w:rsidR="003E141D" w14:paraId="4BEE16C9" w14:textId="77777777" w:rsidTr="00DC0668">
        <w:trPr>
          <w:trHeight w:val="567"/>
        </w:trPr>
        <w:tc>
          <w:tcPr>
            <w:tcW w:w="851" w:type="dxa"/>
            <w:vMerge/>
            <w:vAlign w:val="center"/>
          </w:tcPr>
          <w:p w14:paraId="016B02CB" w14:textId="77777777" w:rsidR="003E141D" w:rsidRDefault="003E141D">
            <w:pPr>
              <w:jc w:val="center"/>
              <w:rPr>
                <w:rFonts w:ascii="华文细黑" w:eastAsia="华文细黑" w:hAnsi="华文细黑"/>
                <w:sz w:val="22"/>
              </w:rPr>
            </w:pPr>
          </w:p>
        </w:tc>
        <w:tc>
          <w:tcPr>
            <w:tcW w:w="1984" w:type="dxa"/>
            <w:vMerge/>
            <w:vAlign w:val="center"/>
          </w:tcPr>
          <w:p w14:paraId="587DC3CF" w14:textId="77777777" w:rsidR="003E141D" w:rsidRDefault="003E141D">
            <w:pPr>
              <w:rPr>
                <w:rFonts w:ascii="华文细黑" w:eastAsia="华文细黑" w:hAnsi="华文细黑"/>
                <w:sz w:val="22"/>
              </w:rPr>
            </w:pPr>
          </w:p>
        </w:tc>
        <w:tc>
          <w:tcPr>
            <w:tcW w:w="4111" w:type="dxa"/>
            <w:vAlign w:val="center"/>
          </w:tcPr>
          <w:p w14:paraId="78E98E3B" w14:textId="77777777" w:rsidR="003E141D" w:rsidRDefault="00444FD0">
            <w:pPr>
              <w:jc w:val="center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氧气</w:t>
            </w:r>
          </w:p>
        </w:tc>
        <w:tc>
          <w:tcPr>
            <w:tcW w:w="2126" w:type="dxa"/>
            <w:vAlign w:val="center"/>
          </w:tcPr>
          <w:p w14:paraId="25F9A97E" w14:textId="77777777" w:rsidR="003E141D" w:rsidRDefault="00444FD0">
            <w:pPr>
              <w:jc w:val="left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客户提供气源</w:t>
            </w:r>
          </w:p>
        </w:tc>
      </w:tr>
    </w:tbl>
    <w:p w14:paraId="551AE975" w14:textId="77777777" w:rsidR="003E141D" w:rsidRDefault="003E141D">
      <w:pPr>
        <w:pStyle w:val="aff2"/>
        <w:spacing w:line="500" w:lineRule="exact"/>
        <w:rPr>
          <w:rFonts w:ascii="华文细黑" w:eastAsia="华文细黑" w:hAnsi="华文细黑"/>
          <w:b/>
          <w:spacing w:val="0"/>
          <w:kern w:val="2"/>
          <w:sz w:val="28"/>
          <w:szCs w:val="22"/>
          <w:lang w:eastAsia="zh-CN"/>
        </w:rPr>
      </w:pPr>
    </w:p>
    <w:p w14:paraId="3AC4412B" w14:textId="77777777" w:rsidR="003E141D" w:rsidRDefault="00444FD0">
      <w:pPr>
        <w:pStyle w:val="aff2"/>
        <w:spacing w:line="500" w:lineRule="exact"/>
        <w:rPr>
          <w:rFonts w:ascii="华文细黑" w:eastAsia="华文细黑" w:hAnsi="华文细黑"/>
          <w:b/>
          <w:spacing w:val="0"/>
          <w:kern w:val="2"/>
          <w:sz w:val="28"/>
          <w:szCs w:val="22"/>
          <w:lang w:eastAsia="zh-CN"/>
        </w:rPr>
      </w:pPr>
      <w:r>
        <w:rPr>
          <w:rFonts w:ascii="华文细黑" w:eastAsia="华文细黑" w:hAnsi="华文细黑" w:hint="eastAsia"/>
          <w:b/>
          <w:spacing w:val="0"/>
          <w:kern w:val="2"/>
          <w:sz w:val="28"/>
          <w:szCs w:val="22"/>
          <w:lang w:eastAsia="zh-CN"/>
        </w:rPr>
        <w:t>二．</w:t>
      </w:r>
      <w:r>
        <w:rPr>
          <w:rFonts w:ascii="华文细黑" w:eastAsia="华文细黑" w:hAnsi="华文细黑" w:hint="eastAsia"/>
          <w:b/>
          <w:spacing w:val="0"/>
          <w:kern w:val="2"/>
          <w:sz w:val="28"/>
          <w:szCs w:val="22"/>
          <w:lang w:eastAsia="zh-CN"/>
        </w:rPr>
        <w:t>窑炉详细规格</w:t>
      </w:r>
    </w:p>
    <w:p w14:paraId="0E663DED" w14:textId="77777777" w:rsidR="003E141D" w:rsidRDefault="00444FD0">
      <w:pPr>
        <w:pStyle w:val="aff2"/>
        <w:spacing w:line="500" w:lineRule="exact"/>
        <w:rPr>
          <w:rFonts w:ascii="华文细黑" w:eastAsia="华文细黑" w:hAnsi="华文细黑"/>
          <w:spacing w:val="0"/>
          <w:kern w:val="2"/>
          <w:sz w:val="22"/>
          <w:szCs w:val="22"/>
          <w:lang w:eastAsia="zh-CN"/>
        </w:rPr>
      </w:pPr>
      <w:r>
        <w:rPr>
          <w:rFonts w:ascii="华文细黑" w:eastAsia="华文细黑" w:hAnsi="华文细黑" w:hint="eastAsia"/>
          <w:spacing w:val="0"/>
          <w:kern w:val="2"/>
          <w:sz w:val="22"/>
          <w:szCs w:val="22"/>
          <w:lang w:eastAsia="zh-CN"/>
        </w:rPr>
        <w:t>2</w:t>
      </w:r>
      <w:r>
        <w:rPr>
          <w:rFonts w:ascii="华文细黑" w:eastAsia="华文细黑" w:hAnsi="华文细黑"/>
          <w:spacing w:val="0"/>
          <w:kern w:val="2"/>
          <w:sz w:val="22"/>
          <w:szCs w:val="22"/>
          <w:lang w:eastAsia="zh-CN"/>
        </w:rPr>
        <w:t xml:space="preserve">.1 </w:t>
      </w:r>
      <w:r>
        <w:rPr>
          <w:rFonts w:ascii="华文细黑" w:eastAsia="华文细黑" w:hAnsi="华文细黑" w:hint="eastAsia"/>
          <w:spacing w:val="0"/>
          <w:kern w:val="2"/>
          <w:sz w:val="22"/>
          <w:szCs w:val="22"/>
          <w:lang w:eastAsia="zh-CN"/>
        </w:rPr>
        <w:t>温度性能：</w:t>
      </w:r>
    </w:p>
    <w:tbl>
      <w:tblPr>
        <w:tblStyle w:val="af9"/>
        <w:tblW w:w="0" w:type="auto"/>
        <w:tblLook w:val="04A0" w:firstRow="1" w:lastRow="0" w:firstColumn="1" w:lastColumn="0" w:noHBand="0" w:noVBand="1"/>
      </w:tblPr>
      <w:tblGrid>
        <w:gridCol w:w="765"/>
        <w:gridCol w:w="1519"/>
        <w:gridCol w:w="980"/>
        <w:gridCol w:w="3028"/>
        <w:gridCol w:w="2004"/>
      </w:tblGrid>
      <w:tr w:rsidR="003E141D" w14:paraId="03A9E44F" w14:textId="77777777">
        <w:trPr>
          <w:trHeight w:val="567"/>
        </w:trPr>
        <w:tc>
          <w:tcPr>
            <w:tcW w:w="765" w:type="dxa"/>
            <w:vAlign w:val="center"/>
          </w:tcPr>
          <w:p w14:paraId="71B21A9E" w14:textId="77777777" w:rsidR="003E141D" w:rsidRDefault="00444FD0">
            <w:pPr>
              <w:pStyle w:val="aff2"/>
              <w:spacing w:line="500" w:lineRule="exact"/>
              <w:jc w:val="center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序号</w:t>
            </w:r>
          </w:p>
        </w:tc>
        <w:tc>
          <w:tcPr>
            <w:tcW w:w="1519" w:type="dxa"/>
            <w:vAlign w:val="center"/>
          </w:tcPr>
          <w:p w14:paraId="7BE48D9C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项目</w:t>
            </w:r>
          </w:p>
        </w:tc>
        <w:tc>
          <w:tcPr>
            <w:tcW w:w="6012" w:type="dxa"/>
            <w:gridSpan w:val="3"/>
            <w:vAlign w:val="center"/>
          </w:tcPr>
          <w:p w14:paraId="2DA40B46" w14:textId="77777777" w:rsidR="003E141D" w:rsidRDefault="00444FD0">
            <w:pPr>
              <w:pStyle w:val="aff2"/>
              <w:spacing w:line="500" w:lineRule="exact"/>
              <w:jc w:val="center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参数</w:t>
            </w:r>
          </w:p>
        </w:tc>
      </w:tr>
      <w:tr w:rsidR="003E141D" w14:paraId="4CD6954D" w14:textId="77777777">
        <w:trPr>
          <w:trHeight w:val="567"/>
        </w:trPr>
        <w:tc>
          <w:tcPr>
            <w:tcW w:w="765" w:type="dxa"/>
            <w:vAlign w:val="center"/>
          </w:tcPr>
          <w:p w14:paraId="57D0E689" w14:textId="77777777" w:rsidR="003E141D" w:rsidRDefault="00444FD0">
            <w:pPr>
              <w:pStyle w:val="aff2"/>
              <w:spacing w:line="500" w:lineRule="exact"/>
              <w:jc w:val="center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1</w:t>
            </w:r>
          </w:p>
        </w:tc>
        <w:tc>
          <w:tcPr>
            <w:tcW w:w="1519" w:type="dxa"/>
            <w:vAlign w:val="center"/>
          </w:tcPr>
          <w:p w14:paraId="3F42435F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升温能力</w:t>
            </w:r>
          </w:p>
        </w:tc>
        <w:tc>
          <w:tcPr>
            <w:tcW w:w="6012" w:type="dxa"/>
            <w:gridSpan w:val="3"/>
            <w:vAlign w:val="center"/>
          </w:tcPr>
          <w:p w14:paraId="30CEEFE4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4-5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个小时可从常温升到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1000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℃，平均计算升温速度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5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℃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 xml:space="preserve">/Min </w:t>
            </w:r>
          </w:p>
        </w:tc>
      </w:tr>
      <w:tr w:rsidR="003E141D" w14:paraId="1136C1CF" w14:textId="77777777">
        <w:trPr>
          <w:trHeight w:val="567"/>
        </w:trPr>
        <w:tc>
          <w:tcPr>
            <w:tcW w:w="765" w:type="dxa"/>
            <w:vAlign w:val="center"/>
          </w:tcPr>
          <w:p w14:paraId="526823C8" w14:textId="77777777" w:rsidR="003E141D" w:rsidRDefault="00444FD0">
            <w:pPr>
              <w:pStyle w:val="aff2"/>
              <w:spacing w:line="500" w:lineRule="exact"/>
              <w:jc w:val="center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1519" w:type="dxa"/>
            <w:vAlign w:val="center"/>
          </w:tcPr>
          <w:p w14:paraId="033D45A1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降温能力</w:t>
            </w:r>
          </w:p>
        </w:tc>
        <w:tc>
          <w:tcPr>
            <w:tcW w:w="6012" w:type="dxa"/>
            <w:gridSpan w:val="3"/>
            <w:vAlign w:val="center"/>
          </w:tcPr>
          <w:p w14:paraId="40605588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从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1000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℃温度降到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200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℃度，约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12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小时。（需满量程开启进气及排气）</w:t>
            </w:r>
          </w:p>
        </w:tc>
      </w:tr>
      <w:tr w:rsidR="003E141D" w14:paraId="3E8F2881" w14:textId="77777777">
        <w:trPr>
          <w:trHeight w:val="567"/>
        </w:trPr>
        <w:tc>
          <w:tcPr>
            <w:tcW w:w="765" w:type="dxa"/>
            <w:vMerge w:val="restart"/>
            <w:vAlign w:val="center"/>
          </w:tcPr>
          <w:p w14:paraId="384C5DC1" w14:textId="77777777" w:rsidR="003E141D" w:rsidRDefault="00444FD0">
            <w:pPr>
              <w:pStyle w:val="aff2"/>
              <w:spacing w:line="500" w:lineRule="exact"/>
              <w:jc w:val="center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3</w:t>
            </w:r>
          </w:p>
        </w:tc>
        <w:tc>
          <w:tcPr>
            <w:tcW w:w="1519" w:type="dxa"/>
            <w:vMerge w:val="restart"/>
            <w:vAlign w:val="center"/>
          </w:tcPr>
          <w:p w14:paraId="358AC638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温度偏差</w:t>
            </w:r>
          </w:p>
        </w:tc>
        <w:tc>
          <w:tcPr>
            <w:tcW w:w="980" w:type="dxa"/>
            <w:vMerge w:val="restart"/>
            <w:vAlign w:val="center"/>
          </w:tcPr>
          <w:p w14:paraId="5CD19974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升温</w:t>
            </w:r>
          </w:p>
        </w:tc>
        <w:tc>
          <w:tcPr>
            <w:tcW w:w="3028" w:type="dxa"/>
            <w:vAlign w:val="center"/>
          </w:tcPr>
          <w:p w14:paraId="1E431454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室温到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300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℃</w:t>
            </w:r>
          </w:p>
        </w:tc>
        <w:tc>
          <w:tcPr>
            <w:tcW w:w="2004" w:type="dxa"/>
            <w:vAlign w:val="center"/>
          </w:tcPr>
          <w:p w14:paraId="4DAAE329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测量范围外</w:t>
            </w:r>
          </w:p>
        </w:tc>
      </w:tr>
      <w:tr w:rsidR="003E141D" w14:paraId="1A822E63" w14:textId="77777777">
        <w:trPr>
          <w:trHeight w:val="567"/>
        </w:trPr>
        <w:tc>
          <w:tcPr>
            <w:tcW w:w="765" w:type="dxa"/>
            <w:vMerge/>
            <w:vAlign w:val="center"/>
          </w:tcPr>
          <w:p w14:paraId="46F51027" w14:textId="77777777" w:rsidR="003E141D" w:rsidRDefault="003E141D">
            <w:pPr>
              <w:pStyle w:val="aff2"/>
              <w:spacing w:line="500" w:lineRule="exact"/>
              <w:jc w:val="center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</w:p>
        </w:tc>
        <w:tc>
          <w:tcPr>
            <w:tcW w:w="1519" w:type="dxa"/>
            <w:vMerge/>
            <w:vAlign w:val="center"/>
          </w:tcPr>
          <w:p w14:paraId="3A4F74E8" w14:textId="77777777" w:rsidR="003E141D" w:rsidRDefault="003E141D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</w:p>
        </w:tc>
        <w:tc>
          <w:tcPr>
            <w:tcW w:w="980" w:type="dxa"/>
            <w:vMerge/>
            <w:vAlign w:val="center"/>
          </w:tcPr>
          <w:p w14:paraId="1095E92D" w14:textId="77777777" w:rsidR="003E141D" w:rsidRDefault="003E141D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</w:p>
        </w:tc>
        <w:tc>
          <w:tcPr>
            <w:tcW w:w="3028" w:type="dxa"/>
            <w:vAlign w:val="center"/>
          </w:tcPr>
          <w:p w14:paraId="22AF2920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300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℃～最高温度</w:t>
            </w:r>
          </w:p>
        </w:tc>
        <w:tc>
          <w:tcPr>
            <w:tcW w:w="2004" w:type="dxa"/>
            <w:vAlign w:val="center"/>
          </w:tcPr>
          <w:p w14:paraId="3A680894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±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15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℃</w:t>
            </w:r>
          </w:p>
        </w:tc>
      </w:tr>
      <w:tr w:rsidR="003E141D" w14:paraId="46293DC5" w14:textId="77777777">
        <w:trPr>
          <w:trHeight w:val="567"/>
        </w:trPr>
        <w:tc>
          <w:tcPr>
            <w:tcW w:w="765" w:type="dxa"/>
            <w:vMerge/>
            <w:vAlign w:val="center"/>
          </w:tcPr>
          <w:p w14:paraId="10095375" w14:textId="77777777" w:rsidR="003E141D" w:rsidRDefault="003E141D">
            <w:pPr>
              <w:pStyle w:val="aff2"/>
              <w:spacing w:line="500" w:lineRule="exact"/>
              <w:jc w:val="center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</w:p>
        </w:tc>
        <w:tc>
          <w:tcPr>
            <w:tcW w:w="1519" w:type="dxa"/>
            <w:vMerge/>
            <w:vAlign w:val="center"/>
          </w:tcPr>
          <w:p w14:paraId="1DDFD479" w14:textId="77777777" w:rsidR="003E141D" w:rsidRDefault="003E141D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</w:p>
        </w:tc>
        <w:tc>
          <w:tcPr>
            <w:tcW w:w="980" w:type="dxa"/>
            <w:vAlign w:val="center"/>
          </w:tcPr>
          <w:p w14:paraId="015D298E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保温</w:t>
            </w:r>
          </w:p>
        </w:tc>
        <w:tc>
          <w:tcPr>
            <w:tcW w:w="3028" w:type="dxa"/>
            <w:vAlign w:val="center"/>
          </w:tcPr>
          <w:p w14:paraId="2A6D36CE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达到最高温度并保温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0.5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小时后</w:t>
            </w:r>
          </w:p>
        </w:tc>
        <w:tc>
          <w:tcPr>
            <w:tcW w:w="2004" w:type="dxa"/>
            <w:vAlign w:val="center"/>
          </w:tcPr>
          <w:p w14:paraId="409A8C1B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±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1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℃</w:t>
            </w:r>
          </w:p>
        </w:tc>
      </w:tr>
      <w:tr w:rsidR="003E141D" w14:paraId="6D4FC592" w14:textId="77777777">
        <w:trPr>
          <w:trHeight w:val="567"/>
        </w:trPr>
        <w:tc>
          <w:tcPr>
            <w:tcW w:w="765" w:type="dxa"/>
            <w:vMerge/>
            <w:vAlign w:val="center"/>
          </w:tcPr>
          <w:p w14:paraId="72F3B8A2" w14:textId="77777777" w:rsidR="003E141D" w:rsidRDefault="003E141D">
            <w:pPr>
              <w:pStyle w:val="aff2"/>
              <w:spacing w:line="500" w:lineRule="exact"/>
              <w:jc w:val="center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</w:p>
        </w:tc>
        <w:tc>
          <w:tcPr>
            <w:tcW w:w="1519" w:type="dxa"/>
            <w:vMerge/>
            <w:vAlign w:val="center"/>
          </w:tcPr>
          <w:p w14:paraId="739452BC" w14:textId="77777777" w:rsidR="003E141D" w:rsidRDefault="003E141D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</w:p>
        </w:tc>
        <w:tc>
          <w:tcPr>
            <w:tcW w:w="980" w:type="dxa"/>
            <w:vMerge w:val="restart"/>
            <w:vAlign w:val="center"/>
          </w:tcPr>
          <w:p w14:paraId="246CE4B0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降温</w:t>
            </w:r>
          </w:p>
        </w:tc>
        <w:tc>
          <w:tcPr>
            <w:tcW w:w="3028" w:type="dxa"/>
            <w:vAlign w:val="center"/>
          </w:tcPr>
          <w:p w14:paraId="1E30156F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最高温度～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800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℃</w:t>
            </w:r>
          </w:p>
        </w:tc>
        <w:tc>
          <w:tcPr>
            <w:tcW w:w="2004" w:type="dxa"/>
            <w:vAlign w:val="center"/>
          </w:tcPr>
          <w:p w14:paraId="38ECB70A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±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15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℃</w:t>
            </w:r>
          </w:p>
        </w:tc>
      </w:tr>
      <w:tr w:rsidR="003E141D" w14:paraId="757E661B" w14:textId="77777777">
        <w:trPr>
          <w:trHeight w:val="567"/>
        </w:trPr>
        <w:tc>
          <w:tcPr>
            <w:tcW w:w="765" w:type="dxa"/>
            <w:vMerge/>
            <w:vAlign w:val="center"/>
          </w:tcPr>
          <w:p w14:paraId="626CA011" w14:textId="77777777" w:rsidR="003E141D" w:rsidRDefault="003E141D">
            <w:pPr>
              <w:pStyle w:val="aff2"/>
              <w:spacing w:line="500" w:lineRule="exact"/>
              <w:jc w:val="center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</w:p>
        </w:tc>
        <w:tc>
          <w:tcPr>
            <w:tcW w:w="1519" w:type="dxa"/>
            <w:vMerge/>
            <w:vAlign w:val="center"/>
          </w:tcPr>
          <w:p w14:paraId="62F46A29" w14:textId="77777777" w:rsidR="003E141D" w:rsidRDefault="003E141D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</w:p>
        </w:tc>
        <w:tc>
          <w:tcPr>
            <w:tcW w:w="980" w:type="dxa"/>
            <w:vMerge/>
            <w:vAlign w:val="center"/>
          </w:tcPr>
          <w:p w14:paraId="28F19895" w14:textId="77777777" w:rsidR="003E141D" w:rsidRDefault="003E141D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</w:p>
        </w:tc>
        <w:tc>
          <w:tcPr>
            <w:tcW w:w="3028" w:type="dxa"/>
            <w:vAlign w:val="center"/>
          </w:tcPr>
          <w:p w14:paraId="099A7F2A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～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200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℃</w:t>
            </w:r>
          </w:p>
        </w:tc>
        <w:tc>
          <w:tcPr>
            <w:tcW w:w="2004" w:type="dxa"/>
            <w:vAlign w:val="center"/>
          </w:tcPr>
          <w:p w14:paraId="007666C6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测量范围外</w:t>
            </w:r>
          </w:p>
        </w:tc>
      </w:tr>
      <w:tr w:rsidR="003E141D" w14:paraId="6E5AC9C1" w14:textId="77777777">
        <w:trPr>
          <w:trHeight w:val="567"/>
        </w:trPr>
        <w:tc>
          <w:tcPr>
            <w:tcW w:w="765" w:type="dxa"/>
            <w:vMerge/>
            <w:vAlign w:val="center"/>
          </w:tcPr>
          <w:p w14:paraId="13604BB4" w14:textId="77777777" w:rsidR="003E141D" w:rsidRDefault="003E141D">
            <w:pPr>
              <w:pStyle w:val="aff2"/>
              <w:spacing w:line="500" w:lineRule="exact"/>
              <w:jc w:val="center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</w:p>
        </w:tc>
        <w:tc>
          <w:tcPr>
            <w:tcW w:w="1519" w:type="dxa"/>
            <w:vMerge/>
            <w:vAlign w:val="center"/>
          </w:tcPr>
          <w:p w14:paraId="5DBF92B9" w14:textId="77777777" w:rsidR="003E141D" w:rsidRDefault="003E141D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</w:p>
        </w:tc>
        <w:tc>
          <w:tcPr>
            <w:tcW w:w="6012" w:type="dxa"/>
            <w:gridSpan w:val="3"/>
            <w:vAlign w:val="center"/>
          </w:tcPr>
          <w:p w14:paraId="7FA3AC91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以上温度值为设备上的控温热电偶检测温度，在仪表上的显示值。设定拐点、运行模式改变，加热棒断裂等外在因素不在设计范围内。</w:t>
            </w:r>
          </w:p>
        </w:tc>
      </w:tr>
      <w:tr w:rsidR="003E141D" w14:paraId="3EBA951D" w14:textId="77777777">
        <w:trPr>
          <w:trHeight w:val="567"/>
        </w:trPr>
        <w:tc>
          <w:tcPr>
            <w:tcW w:w="765" w:type="dxa"/>
            <w:vAlign w:val="center"/>
          </w:tcPr>
          <w:p w14:paraId="3B761B8E" w14:textId="77777777" w:rsidR="003E141D" w:rsidRDefault="00444FD0">
            <w:pPr>
              <w:pStyle w:val="aff2"/>
              <w:spacing w:line="500" w:lineRule="exact"/>
              <w:jc w:val="center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4</w:t>
            </w:r>
          </w:p>
        </w:tc>
        <w:tc>
          <w:tcPr>
            <w:tcW w:w="1519" w:type="dxa"/>
            <w:vAlign w:val="center"/>
          </w:tcPr>
          <w:p w14:paraId="46E4E08C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备注</w:t>
            </w:r>
          </w:p>
        </w:tc>
        <w:tc>
          <w:tcPr>
            <w:tcW w:w="6012" w:type="dxa"/>
            <w:gridSpan w:val="3"/>
            <w:vAlign w:val="center"/>
          </w:tcPr>
          <w:p w14:paraId="769FC044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升温能力及降温能力等参数，会因受制品装载装态、温度曲线等条件变化而变化，因此仅作为参考数据，不作验收保证。</w:t>
            </w:r>
          </w:p>
        </w:tc>
      </w:tr>
    </w:tbl>
    <w:p w14:paraId="6AFB8A11" w14:textId="77777777" w:rsidR="003E141D" w:rsidRDefault="003E141D">
      <w:pPr>
        <w:pStyle w:val="aff2"/>
        <w:spacing w:line="500" w:lineRule="exact"/>
        <w:rPr>
          <w:rFonts w:ascii="华文细黑" w:eastAsia="华文细黑" w:hAnsi="华文细黑"/>
          <w:spacing w:val="0"/>
          <w:kern w:val="2"/>
          <w:sz w:val="22"/>
          <w:szCs w:val="22"/>
          <w:lang w:eastAsia="zh-CN"/>
        </w:rPr>
      </w:pPr>
    </w:p>
    <w:p w14:paraId="5FFF7028" w14:textId="77777777" w:rsidR="003E141D" w:rsidRDefault="003E141D">
      <w:pPr>
        <w:pStyle w:val="aff2"/>
        <w:spacing w:line="500" w:lineRule="exact"/>
        <w:rPr>
          <w:rFonts w:ascii="华文细黑" w:eastAsia="华文细黑" w:hAnsi="华文细黑"/>
          <w:spacing w:val="0"/>
          <w:kern w:val="2"/>
          <w:sz w:val="22"/>
          <w:szCs w:val="22"/>
          <w:lang w:eastAsia="zh-CN"/>
        </w:rPr>
      </w:pPr>
    </w:p>
    <w:p w14:paraId="25E95A15" w14:textId="77777777" w:rsidR="003E141D" w:rsidRDefault="003E141D">
      <w:pPr>
        <w:pStyle w:val="aff2"/>
        <w:spacing w:line="500" w:lineRule="exact"/>
        <w:rPr>
          <w:rFonts w:ascii="华文细黑" w:eastAsia="华文细黑" w:hAnsi="华文细黑"/>
          <w:spacing w:val="0"/>
          <w:kern w:val="2"/>
          <w:sz w:val="22"/>
          <w:szCs w:val="22"/>
          <w:lang w:eastAsia="zh-CN"/>
        </w:rPr>
      </w:pPr>
    </w:p>
    <w:p w14:paraId="1487869B" w14:textId="77777777" w:rsidR="003E141D" w:rsidRDefault="00444FD0">
      <w:pPr>
        <w:pStyle w:val="aff2"/>
        <w:spacing w:line="500" w:lineRule="exact"/>
        <w:rPr>
          <w:rFonts w:ascii="华文细黑" w:eastAsia="华文细黑" w:hAnsi="华文细黑"/>
          <w:spacing w:val="0"/>
          <w:kern w:val="2"/>
          <w:sz w:val="22"/>
          <w:szCs w:val="22"/>
          <w:lang w:eastAsia="zh-CN"/>
        </w:rPr>
      </w:pPr>
      <w:r>
        <w:rPr>
          <w:rFonts w:ascii="华文细黑" w:eastAsia="华文细黑" w:hAnsi="华文细黑" w:hint="eastAsia"/>
          <w:spacing w:val="0"/>
          <w:kern w:val="2"/>
          <w:sz w:val="22"/>
          <w:szCs w:val="22"/>
          <w:lang w:eastAsia="zh-CN"/>
        </w:rPr>
        <w:lastRenderedPageBreak/>
        <w:t>2</w:t>
      </w:r>
      <w:r>
        <w:rPr>
          <w:rFonts w:ascii="华文细黑" w:eastAsia="华文细黑" w:hAnsi="华文细黑"/>
          <w:spacing w:val="0"/>
          <w:kern w:val="2"/>
          <w:sz w:val="22"/>
          <w:szCs w:val="22"/>
          <w:lang w:eastAsia="zh-CN"/>
        </w:rPr>
        <w:t>.</w:t>
      </w:r>
      <w:r>
        <w:rPr>
          <w:rFonts w:ascii="华文细黑" w:eastAsia="华文细黑" w:hAnsi="华文细黑" w:hint="eastAsia"/>
          <w:spacing w:val="0"/>
          <w:kern w:val="2"/>
          <w:sz w:val="22"/>
          <w:szCs w:val="22"/>
          <w:lang w:eastAsia="zh-CN"/>
        </w:rPr>
        <w:t>2</w:t>
      </w:r>
      <w:r>
        <w:rPr>
          <w:rFonts w:ascii="华文细黑" w:eastAsia="华文细黑" w:hAnsi="华文细黑"/>
          <w:spacing w:val="0"/>
          <w:kern w:val="2"/>
          <w:sz w:val="22"/>
          <w:szCs w:val="22"/>
          <w:lang w:eastAsia="zh-CN"/>
        </w:rPr>
        <w:t xml:space="preserve"> </w:t>
      </w:r>
      <w:r>
        <w:rPr>
          <w:rFonts w:ascii="华文细黑" w:eastAsia="华文细黑" w:hAnsi="华文细黑" w:hint="eastAsia"/>
          <w:spacing w:val="0"/>
          <w:kern w:val="2"/>
          <w:sz w:val="22"/>
          <w:szCs w:val="22"/>
          <w:lang w:eastAsia="zh-CN"/>
        </w:rPr>
        <w:t>炉体结构</w:t>
      </w:r>
    </w:p>
    <w:tbl>
      <w:tblPr>
        <w:tblStyle w:val="af9"/>
        <w:tblW w:w="0" w:type="auto"/>
        <w:tblLook w:val="04A0" w:firstRow="1" w:lastRow="0" w:firstColumn="1" w:lastColumn="0" w:noHBand="0" w:noVBand="1"/>
      </w:tblPr>
      <w:tblGrid>
        <w:gridCol w:w="765"/>
        <w:gridCol w:w="1519"/>
        <w:gridCol w:w="6012"/>
      </w:tblGrid>
      <w:tr w:rsidR="003E141D" w14:paraId="30C84614" w14:textId="77777777">
        <w:trPr>
          <w:trHeight w:val="567"/>
        </w:trPr>
        <w:tc>
          <w:tcPr>
            <w:tcW w:w="765" w:type="dxa"/>
          </w:tcPr>
          <w:p w14:paraId="6403F2B8" w14:textId="77777777" w:rsidR="003E141D" w:rsidRDefault="00444FD0">
            <w:pPr>
              <w:pStyle w:val="aff2"/>
              <w:spacing w:line="500" w:lineRule="exact"/>
              <w:jc w:val="center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序号</w:t>
            </w:r>
          </w:p>
        </w:tc>
        <w:tc>
          <w:tcPr>
            <w:tcW w:w="1519" w:type="dxa"/>
          </w:tcPr>
          <w:p w14:paraId="7CD657EF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项目</w:t>
            </w:r>
          </w:p>
        </w:tc>
        <w:tc>
          <w:tcPr>
            <w:tcW w:w="6012" w:type="dxa"/>
          </w:tcPr>
          <w:p w14:paraId="32F3E2F5" w14:textId="77777777" w:rsidR="003E141D" w:rsidRDefault="00444FD0">
            <w:pPr>
              <w:pStyle w:val="aff2"/>
              <w:spacing w:line="500" w:lineRule="exact"/>
              <w:jc w:val="center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参数</w:t>
            </w:r>
          </w:p>
        </w:tc>
      </w:tr>
      <w:tr w:rsidR="003E141D" w14:paraId="1709752D" w14:textId="77777777">
        <w:trPr>
          <w:trHeight w:val="567"/>
        </w:trPr>
        <w:tc>
          <w:tcPr>
            <w:tcW w:w="765" w:type="dxa"/>
          </w:tcPr>
          <w:p w14:paraId="5833D6FB" w14:textId="77777777" w:rsidR="003E141D" w:rsidRDefault="00444FD0">
            <w:pPr>
              <w:pStyle w:val="aff2"/>
              <w:spacing w:line="500" w:lineRule="exact"/>
              <w:jc w:val="center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1</w:t>
            </w:r>
          </w:p>
        </w:tc>
        <w:tc>
          <w:tcPr>
            <w:tcW w:w="1519" w:type="dxa"/>
          </w:tcPr>
          <w:p w14:paraId="041EDDC0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炉顶</w:t>
            </w:r>
          </w:p>
        </w:tc>
        <w:tc>
          <w:tcPr>
            <w:tcW w:w="6012" w:type="dxa"/>
          </w:tcPr>
          <w:p w14:paraId="78514A3D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平顶结构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 xml:space="preserve"> </w:t>
            </w:r>
          </w:p>
          <w:p w14:paraId="6DB33302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采用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SiSiC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横梁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+SiSiC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板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+1600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℃纤维板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1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层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+1400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℃纤维板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1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层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 xml:space="preserve"> +1260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℃棉毯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1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层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 xml:space="preserve"> </w:t>
            </w:r>
          </w:p>
        </w:tc>
      </w:tr>
      <w:tr w:rsidR="003E141D" w14:paraId="7E3A8B7B" w14:textId="77777777">
        <w:trPr>
          <w:trHeight w:val="567"/>
        </w:trPr>
        <w:tc>
          <w:tcPr>
            <w:tcW w:w="765" w:type="dxa"/>
          </w:tcPr>
          <w:p w14:paraId="42AC297C" w14:textId="77777777" w:rsidR="003E141D" w:rsidRDefault="00444FD0">
            <w:pPr>
              <w:pStyle w:val="aff2"/>
              <w:spacing w:line="500" w:lineRule="exact"/>
              <w:jc w:val="center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1519" w:type="dxa"/>
          </w:tcPr>
          <w:p w14:paraId="156AD19C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侧壁</w:t>
            </w:r>
          </w:p>
        </w:tc>
        <w:tc>
          <w:tcPr>
            <w:tcW w:w="6012" w:type="dxa"/>
          </w:tcPr>
          <w:p w14:paraId="63AD8C10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1600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℃纤维板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1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层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+1400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℃纤维板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1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层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 xml:space="preserve"> +1260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℃棉毯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1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层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 xml:space="preserve"> </w:t>
            </w:r>
          </w:p>
        </w:tc>
      </w:tr>
      <w:tr w:rsidR="003E141D" w14:paraId="1D6A373E" w14:textId="77777777">
        <w:trPr>
          <w:trHeight w:val="567"/>
        </w:trPr>
        <w:tc>
          <w:tcPr>
            <w:tcW w:w="765" w:type="dxa"/>
          </w:tcPr>
          <w:p w14:paraId="4B75E7A5" w14:textId="77777777" w:rsidR="003E141D" w:rsidRDefault="00444FD0">
            <w:pPr>
              <w:pStyle w:val="aff2"/>
              <w:spacing w:line="500" w:lineRule="exact"/>
              <w:jc w:val="center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3</w:t>
            </w:r>
          </w:p>
        </w:tc>
        <w:tc>
          <w:tcPr>
            <w:tcW w:w="1519" w:type="dxa"/>
          </w:tcPr>
          <w:p w14:paraId="706A56C0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炉底</w:t>
            </w:r>
          </w:p>
        </w:tc>
        <w:tc>
          <w:tcPr>
            <w:tcW w:w="6012" w:type="dxa"/>
          </w:tcPr>
          <w:p w14:paraId="6B31B7CD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SiSiC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板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+1600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℃纤维板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1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层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+1400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℃纤维板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1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层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 xml:space="preserve"> +1260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℃棉毯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1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层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 xml:space="preserve"> </w:t>
            </w:r>
          </w:p>
        </w:tc>
      </w:tr>
      <w:tr w:rsidR="003E141D" w14:paraId="78CF3ED4" w14:textId="77777777">
        <w:trPr>
          <w:trHeight w:val="567"/>
        </w:trPr>
        <w:tc>
          <w:tcPr>
            <w:tcW w:w="765" w:type="dxa"/>
          </w:tcPr>
          <w:p w14:paraId="1B5983DE" w14:textId="77777777" w:rsidR="003E141D" w:rsidRDefault="00444FD0">
            <w:pPr>
              <w:pStyle w:val="aff2"/>
              <w:spacing w:line="500" w:lineRule="exact"/>
              <w:jc w:val="center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4</w:t>
            </w:r>
          </w:p>
        </w:tc>
        <w:tc>
          <w:tcPr>
            <w:tcW w:w="1519" w:type="dxa"/>
          </w:tcPr>
          <w:p w14:paraId="1D9142A2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炉门</w:t>
            </w:r>
          </w:p>
        </w:tc>
        <w:tc>
          <w:tcPr>
            <w:tcW w:w="6012" w:type="dxa"/>
          </w:tcPr>
          <w:p w14:paraId="1BD55FEC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1600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℃纤维板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1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层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+1400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℃纤维板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1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层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 xml:space="preserve"> +1260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℃棉毯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1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层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 xml:space="preserve"> </w:t>
            </w:r>
          </w:p>
        </w:tc>
      </w:tr>
      <w:tr w:rsidR="003E141D" w14:paraId="649BC98A" w14:textId="77777777">
        <w:trPr>
          <w:trHeight w:val="567"/>
        </w:trPr>
        <w:tc>
          <w:tcPr>
            <w:tcW w:w="765" w:type="dxa"/>
          </w:tcPr>
          <w:p w14:paraId="7109ABAC" w14:textId="77777777" w:rsidR="003E141D" w:rsidRDefault="00444FD0">
            <w:pPr>
              <w:pStyle w:val="aff2"/>
              <w:spacing w:line="500" w:lineRule="exact"/>
              <w:jc w:val="center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5</w:t>
            </w:r>
          </w:p>
        </w:tc>
        <w:tc>
          <w:tcPr>
            <w:tcW w:w="1519" w:type="dxa"/>
          </w:tcPr>
          <w:p w14:paraId="685E13FE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支撑辊棒</w:t>
            </w:r>
          </w:p>
        </w:tc>
        <w:tc>
          <w:tcPr>
            <w:tcW w:w="6012" w:type="dxa"/>
          </w:tcPr>
          <w:p w14:paraId="7B51D735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辊棒材质：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SiSiC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（反应烧结碳化硅）</w:t>
            </w:r>
          </w:p>
          <w:p w14:paraId="5F716648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辊棒方向：纵向排列（方便匣钵搬运）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 xml:space="preserve"> </w:t>
            </w:r>
          </w:p>
        </w:tc>
      </w:tr>
      <w:tr w:rsidR="003E141D" w14:paraId="05C86269" w14:textId="77777777">
        <w:trPr>
          <w:trHeight w:val="567"/>
        </w:trPr>
        <w:tc>
          <w:tcPr>
            <w:tcW w:w="765" w:type="dxa"/>
          </w:tcPr>
          <w:p w14:paraId="782D922C" w14:textId="77777777" w:rsidR="003E141D" w:rsidRDefault="00444FD0">
            <w:pPr>
              <w:pStyle w:val="aff2"/>
              <w:spacing w:line="500" w:lineRule="exact"/>
              <w:jc w:val="center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6</w:t>
            </w:r>
          </w:p>
        </w:tc>
        <w:tc>
          <w:tcPr>
            <w:tcW w:w="1519" w:type="dxa"/>
          </w:tcPr>
          <w:p w14:paraId="610BC14E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其他</w:t>
            </w:r>
          </w:p>
        </w:tc>
        <w:tc>
          <w:tcPr>
            <w:tcW w:w="6012" w:type="dxa"/>
          </w:tcPr>
          <w:p w14:paraId="4F7B6770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仿辊道窑设计，匣钵放置在辊棒上，静态烧结，辊棒的承重满足要求</w:t>
            </w:r>
          </w:p>
        </w:tc>
      </w:tr>
    </w:tbl>
    <w:p w14:paraId="0BDBC9F2" w14:textId="77777777" w:rsidR="003E141D" w:rsidRDefault="003E141D">
      <w:pPr>
        <w:pStyle w:val="aff2"/>
        <w:spacing w:line="500" w:lineRule="exact"/>
        <w:rPr>
          <w:rFonts w:ascii="华文细黑" w:eastAsia="华文细黑" w:hAnsi="华文细黑"/>
          <w:spacing w:val="0"/>
          <w:kern w:val="2"/>
          <w:sz w:val="22"/>
          <w:szCs w:val="22"/>
          <w:lang w:eastAsia="zh-CN"/>
        </w:rPr>
      </w:pPr>
    </w:p>
    <w:p w14:paraId="3DD15B3D" w14:textId="77777777" w:rsidR="003E141D" w:rsidRDefault="00444FD0">
      <w:pPr>
        <w:pStyle w:val="aff2"/>
        <w:spacing w:line="500" w:lineRule="exact"/>
        <w:rPr>
          <w:rFonts w:ascii="华文细黑" w:eastAsia="华文细黑" w:hAnsi="华文细黑"/>
          <w:spacing w:val="0"/>
          <w:kern w:val="2"/>
          <w:sz w:val="22"/>
          <w:szCs w:val="22"/>
          <w:lang w:eastAsia="zh-CN"/>
        </w:rPr>
      </w:pPr>
      <w:r>
        <w:rPr>
          <w:rFonts w:ascii="华文细黑" w:eastAsia="华文细黑" w:hAnsi="华文细黑" w:hint="eastAsia"/>
          <w:spacing w:val="0"/>
          <w:kern w:val="2"/>
          <w:sz w:val="22"/>
          <w:szCs w:val="22"/>
          <w:lang w:eastAsia="zh-CN"/>
        </w:rPr>
        <w:t>2</w:t>
      </w:r>
      <w:r>
        <w:rPr>
          <w:rFonts w:ascii="华文细黑" w:eastAsia="华文细黑" w:hAnsi="华文细黑" w:hint="eastAsia"/>
          <w:spacing w:val="0"/>
          <w:kern w:val="2"/>
          <w:sz w:val="22"/>
          <w:szCs w:val="22"/>
          <w:lang w:eastAsia="zh-CN"/>
        </w:rPr>
        <w:t xml:space="preserve">.3 </w:t>
      </w:r>
      <w:r>
        <w:rPr>
          <w:rFonts w:ascii="华文细黑" w:eastAsia="华文细黑" w:hAnsi="华文细黑" w:hint="eastAsia"/>
          <w:spacing w:val="0"/>
          <w:kern w:val="2"/>
          <w:sz w:val="22"/>
          <w:szCs w:val="22"/>
          <w:lang w:eastAsia="zh-CN"/>
        </w:rPr>
        <w:t>进气系统</w:t>
      </w:r>
    </w:p>
    <w:tbl>
      <w:tblPr>
        <w:tblW w:w="817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7"/>
        <w:gridCol w:w="1418"/>
        <w:gridCol w:w="6024"/>
      </w:tblGrid>
      <w:tr w:rsidR="003E141D" w14:paraId="2D03F390" w14:textId="77777777">
        <w:trPr>
          <w:trHeight w:val="567"/>
        </w:trPr>
        <w:tc>
          <w:tcPr>
            <w:tcW w:w="737" w:type="dxa"/>
          </w:tcPr>
          <w:p w14:paraId="2E1FDD58" w14:textId="77777777" w:rsidR="003E141D" w:rsidRDefault="00444FD0">
            <w:pPr>
              <w:spacing w:line="500" w:lineRule="exact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序号</w:t>
            </w:r>
          </w:p>
        </w:tc>
        <w:tc>
          <w:tcPr>
            <w:tcW w:w="1418" w:type="dxa"/>
          </w:tcPr>
          <w:p w14:paraId="00626FCE" w14:textId="77777777" w:rsidR="003E141D" w:rsidRDefault="00444FD0">
            <w:pPr>
              <w:spacing w:line="500" w:lineRule="exact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项目</w:t>
            </w:r>
          </w:p>
        </w:tc>
        <w:tc>
          <w:tcPr>
            <w:tcW w:w="6024" w:type="dxa"/>
          </w:tcPr>
          <w:p w14:paraId="76A0193A" w14:textId="77777777" w:rsidR="003E141D" w:rsidRDefault="00444FD0">
            <w:pPr>
              <w:spacing w:line="500" w:lineRule="exact"/>
              <w:ind w:firstLineChars="1100" w:firstLine="2420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参数</w:t>
            </w:r>
          </w:p>
        </w:tc>
      </w:tr>
      <w:tr w:rsidR="003E141D" w14:paraId="6BCBBDFB" w14:textId="77777777">
        <w:trPr>
          <w:trHeight w:val="567"/>
        </w:trPr>
        <w:tc>
          <w:tcPr>
            <w:tcW w:w="737" w:type="dxa"/>
          </w:tcPr>
          <w:p w14:paraId="37A3D678" w14:textId="77777777" w:rsidR="003E141D" w:rsidRDefault="00444FD0">
            <w:pPr>
              <w:spacing w:line="500" w:lineRule="exact"/>
              <w:jc w:val="center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1</w:t>
            </w:r>
          </w:p>
        </w:tc>
        <w:tc>
          <w:tcPr>
            <w:tcW w:w="1418" w:type="dxa"/>
          </w:tcPr>
          <w:p w14:paraId="6FD3E38F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气源</w:t>
            </w:r>
          </w:p>
        </w:tc>
        <w:tc>
          <w:tcPr>
            <w:tcW w:w="6024" w:type="dxa"/>
          </w:tcPr>
          <w:p w14:paraId="3BCD7A77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（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1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）空气</w:t>
            </w:r>
          </w:p>
          <w:p w14:paraId="44AC2A1F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压力：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 xml:space="preserve">0.2Mpa 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,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气源由买方提供，最大进气量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20Nm3/h</w:t>
            </w:r>
          </w:p>
          <w:p w14:paraId="3E62CA29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（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2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）氧气</w:t>
            </w:r>
          </w:p>
          <w:p w14:paraId="790213FD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压力：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0.2Mpa ,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纯度＞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99.9%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，气源由买方提供，最大进气量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20Nm3/h</w:t>
            </w:r>
          </w:p>
        </w:tc>
      </w:tr>
      <w:tr w:rsidR="003E141D" w14:paraId="20007B60" w14:textId="77777777">
        <w:trPr>
          <w:trHeight w:val="567"/>
        </w:trPr>
        <w:tc>
          <w:tcPr>
            <w:tcW w:w="737" w:type="dxa"/>
          </w:tcPr>
          <w:p w14:paraId="6CA9BA52" w14:textId="77777777" w:rsidR="003E141D" w:rsidRDefault="00444FD0">
            <w:pPr>
              <w:spacing w:line="500" w:lineRule="exact"/>
              <w:jc w:val="center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2</w:t>
            </w:r>
          </w:p>
        </w:tc>
        <w:tc>
          <w:tcPr>
            <w:tcW w:w="1418" w:type="dxa"/>
          </w:tcPr>
          <w:p w14:paraId="38F735D0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管道</w:t>
            </w:r>
          </w:p>
        </w:tc>
        <w:tc>
          <w:tcPr>
            <w:tcW w:w="6024" w:type="dxa"/>
          </w:tcPr>
          <w:p w14:paraId="4F4598BD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 xml:space="preserve">SUS304 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不锈钢材质，内部清洁；</w:t>
            </w:r>
          </w:p>
        </w:tc>
      </w:tr>
      <w:tr w:rsidR="003E141D" w14:paraId="03AA0BC3" w14:textId="77777777">
        <w:trPr>
          <w:trHeight w:val="567"/>
        </w:trPr>
        <w:tc>
          <w:tcPr>
            <w:tcW w:w="737" w:type="dxa"/>
          </w:tcPr>
          <w:p w14:paraId="5DADCEC3" w14:textId="77777777" w:rsidR="003E141D" w:rsidRDefault="00444FD0">
            <w:pPr>
              <w:tabs>
                <w:tab w:val="left" w:pos="4963"/>
              </w:tabs>
              <w:spacing w:line="360" w:lineRule="auto"/>
              <w:jc w:val="center"/>
              <w:rPr>
                <w:rFonts w:ascii="华文细黑" w:eastAsia="华文细黑" w:hAnsi="华文细黑" w:cs="MS Mincho"/>
                <w:sz w:val="22"/>
              </w:rPr>
            </w:pPr>
            <w:r>
              <w:rPr>
                <w:rFonts w:ascii="华文细黑" w:eastAsia="华文细黑" w:hAnsi="华文细黑" w:cs="MS Mincho" w:hint="eastAsia"/>
                <w:sz w:val="22"/>
              </w:rPr>
              <w:t>3</w:t>
            </w:r>
          </w:p>
        </w:tc>
        <w:tc>
          <w:tcPr>
            <w:tcW w:w="1418" w:type="dxa"/>
          </w:tcPr>
          <w:p w14:paraId="3A5DD075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压力传感器</w:t>
            </w:r>
          </w:p>
        </w:tc>
        <w:tc>
          <w:tcPr>
            <w:tcW w:w="6024" w:type="dxa"/>
          </w:tcPr>
          <w:p w14:paraId="3A792FFC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主管压力高低报警</w:t>
            </w:r>
          </w:p>
        </w:tc>
      </w:tr>
      <w:tr w:rsidR="003E141D" w14:paraId="79E73EFC" w14:textId="77777777">
        <w:trPr>
          <w:trHeight w:val="690"/>
        </w:trPr>
        <w:tc>
          <w:tcPr>
            <w:tcW w:w="737" w:type="dxa"/>
          </w:tcPr>
          <w:p w14:paraId="53B506A4" w14:textId="77777777" w:rsidR="003E141D" w:rsidRDefault="00444FD0">
            <w:pPr>
              <w:tabs>
                <w:tab w:val="left" w:pos="4963"/>
              </w:tabs>
              <w:spacing w:line="360" w:lineRule="auto"/>
              <w:jc w:val="center"/>
              <w:rPr>
                <w:rFonts w:ascii="华文细黑" w:eastAsia="华文细黑" w:hAnsi="华文细黑" w:cs="MS Mincho"/>
                <w:sz w:val="22"/>
              </w:rPr>
            </w:pPr>
            <w:r>
              <w:rPr>
                <w:rFonts w:ascii="华文细黑" w:eastAsia="华文细黑" w:hAnsi="华文细黑" w:cs="MS Mincho" w:hint="eastAsia"/>
                <w:sz w:val="22"/>
              </w:rPr>
              <w:t>4</w:t>
            </w:r>
          </w:p>
        </w:tc>
        <w:tc>
          <w:tcPr>
            <w:tcW w:w="1418" w:type="dxa"/>
          </w:tcPr>
          <w:p w14:paraId="032852E4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流量控制</w:t>
            </w:r>
          </w:p>
        </w:tc>
        <w:tc>
          <w:tcPr>
            <w:tcW w:w="6024" w:type="dxa"/>
          </w:tcPr>
          <w:p w14:paraId="455BFE3C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采用手动控制的玻璃转子流量计</w:t>
            </w:r>
          </w:p>
        </w:tc>
      </w:tr>
      <w:tr w:rsidR="003E141D" w14:paraId="75EF6F11" w14:textId="77777777">
        <w:trPr>
          <w:trHeight w:val="690"/>
        </w:trPr>
        <w:tc>
          <w:tcPr>
            <w:tcW w:w="737" w:type="dxa"/>
          </w:tcPr>
          <w:p w14:paraId="7BF80FD2" w14:textId="77777777" w:rsidR="003E141D" w:rsidRDefault="00444FD0">
            <w:pPr>
              <w:tabs>
                <w:tab w:val="left" w:pos="4963"/>
              </w:tabs>
              <w:spacing w:line="360" w:lineRule="auto"/>
              <w:jc w:val="center"/>
              <w:rPr>
                <w:rFonts w:ascii="华文细黑" w:eastAsia="华文细黑" w:hAnsi="华文细黑" w:cs="MS Mincho"/>
                <w:sz w:val="22"/>
              </w:rPr>
            </w:pPr>
            <w:r>
              <w:rPr>
                <w:rFonts w:ascii="华文细黑" w:eastAsia="华文细黑" w:hAnsi="华文细黑" w:cs="MS Mincho" w:hint="eastAsia"/>
                <w:sz w:val="22"/>
              </w:rPr>
              <w:t>5</w:t>
            </w:r>
          </w:p>
        </w:tc>
        <w:tc>
          <w:tcPr>
            <w:tcW w:w="1418" w:type="dxa"/>
          </w:tcPr>
          <w:p w14:paraId="0EDA7962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玻璃转子流量计</w:t>
            </w:r>
          </w:p>
        </w:tc>
        <w:tc>
          <w:tcPr>
            <w:tcW w:w="6024" w:type="dxa"/>
          </w:tcPr>
          <w:p w14:paraId="5A60C4C2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0.3-3 Nm3/h     2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台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 xml:space="preserve"> 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侧边打入（空气，氧气双刻度）</w:t>
            </w:r>
          </w:p>
          <w:p w14:paraId="0E91FE48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2-20  Nm3/h    1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台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 xml:space="preserve"> 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底部打入（空气，氧气双刻度）</w:t>
            </w:r>
          </w:p>
        </w:tc>
      </w:tr>
      <w:tr w:rsidR="003E141D" w14:paraId="29185B09" w14:textId="77777777">
        <w:trPr>
          <w:trHeight w:val="567"/>
        </w:trPr>
        <w:tc>
          <w:tcPr>
            <w:tcW w:w="737" w:type="dxa"/>
          </w:tcPr>
          <w:p w14:paraId="77DA42B0" w14:textId="77777777" w:rsidR="003E141D" w:rsidRDefault="00444FD0">
            <w:pPr>
              <w:tabs>
                <w:tab w:val="left" w:pos="4963"/>
              </w:tabs>
              <w:spacing w:line="360" w:lineRule="auto"/>
              <w:jc w:val="center"/>
              <w:rPr>
                <w:rFonts w:ascii="华文细黑" w:eastAsia="华文细黑" w:hAnsi="华文细黑" w:cs="MS Mincho"/>
                <w:sz w:val="22"/>
              </w:rPr>
            </w:pPr>
            <w:r>
              <w:rPr>
                <w:rFonts w:ascii="华文细黑" w:eastAsia="华文细黑" w:hAnsi="华文细黑" w:cs="MS Mincho" w:hint="eastAsia"/>
                <w:sz w:val="22"/>
              </w:rPr>
              <w:lastRenderedPageBreak/>
              <w:t>6</w:t>
            </w:r>
          </w:p>
        </w:tc>
        <w:tc>
          <w:tcPr>
            <w:tcW w:w="1418" w:type="dxa"/>
          </w:tcPr>
          <w:p w14:paraId="145F12B5" w14:textId="77777777" w:rsidR="003E141D" w:rsidRDefault="00444FD0">
            <w:pPr>
              <w:tabs>
                <w:tab w:val="left" w:pos="4963"/>
              </w:tabs>
              <w:spacing w:line="360" w:lineRule="auto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流量计配置安装位置</w:t>
            </w:r>
          </w:p>
        </w:tc>
        <w:tc>
          <w:tcPr>
            <w:tcW w:w="6024" w:type="dxa"/>
          </w:tcPr>
          <w:p w14:paraId="0E40EA16" w14:textId="77777777" w:rsidR="003E141D" w:rsidRDefault="00444FD0">
            <w:pPr>
              <w:tabs>
                <w:tab w:val="left" w:pos="4963"/>
              </w:tabs>
              <w:spacing w:line="360" w:lineRule="auto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安装在炉体底部</w:t>
            </w:r>
          </w:p>
        </w:tc>
      </w:tr>
      <w:tr w:rsidR="003E141D" w14:paraId="0754CDE0" w14:textId="77777777">
        <w:trPr>
          <w:trHeight w:val="567"/>
        </w:trPr>
        <w:tc>
          <w:tcPr>
            <w:tcW w:w="737" w:type="dxa"/>
          </w:tcPr>
          <w:p w14:paraId="24A446B6" w14:textId="77777777" w:rsidR="003E141D" w:rsidRDefault="00444FD0">
            <w:pPr>
              <w:spacing w:line="500" w:lineRule="exact"/>
              <w:jc w:val="center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7</w:t>
            </w:r>
          </w:p>
        </w:tc>
        <w:tc>
          <w:tcPr>
            <w:tcW w:w="1418" w:type="dxa"/>
          </w:tcPr>
          <w:p w14:paraId="22DCEE8A" w14:textId="77777777" w:rsidR="003E141D" w:rsidRDefault="00444FD0">
            <w:pPr>
              <w:tabs>
                <w:tab w:val="left" w:pos="4963"/>
              </w:tabs>
              <w:spacing w:line="360" w:lineRule="auto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打入位置</w:t>
            </w:r>
          </w:p>
        </w:tc>
        <w:tc>
          <w:tcPr>
            <w:tcW w:w="6024" w:type="dxa"/>
          </w:tcPr>
          <w:p w14:paraId="277946BB" w14:textId="77777777" w:rsidR="003E141D" w:rsidRDefault="00444FD0">
            <w:pPr>
              <w:tabs>
                <w:tab w:val="left" w:pos="4963"/>
              </w:tabs>
              <w:spacing w:line="360" w:lineRule="auto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炉内底部和侧边打入，三个流量计分别控制底部和侧面进气量。</w:t>
            </w:r>
          </w:p>
        </w:tc>
      </w:tr>
    </w:tbl>
    <w:p w14:paraId="2B04C6B0" w14:textId="77777777" w:rsidR="003E141D" w:rsidRDefault="003E141D">
      <w:pPr>
        <w:pStyle w:val="aff2"/>
        <w:spacing w:line="500" w:lineRule="exact"/>
        <w:rPr>
          <w:rFonts w:ascii="华文细黑" w:eastAsia="华文细黑" w:hAnsi="华文细黑"/>
          <w:spacing w:val="0"/>
          <w:kern w:val="2"/>
          <w:sz w:val="22"/>
          <w:szCs w:val="22"/>
          <w:lang w:eastAsia="zh-CN"/>
        </w:rPr>
      </w:pPr>
    </w:p>
    <w:p w14:paraId="06231BBD" w14:textId="77777777" w:rsidR="003E141D" w:rsidRDefault="00444FD0">
      <w:pPr>
        <w:pStyle w:val="aff2"/>
        <w:spacing w:line="500" w:lineRule="exact"/>
        <w:rPr>
          <w:rFonts w:ascii="华文细黑" w:eastAsia="华文细黑" w:hAnsi="华文细黑"/>
          <w:spacing w:val="0"/>
          <w:kern w:val="2"/>
          <w:sz w:val="22"/>
          <w:szCs w:val="22"/>
          <w:lang w:eastAsia="zh-CN"/>
        </w:rPr>
      </w:pPr>
      <w:r>
        <w:rPr>
          <w:rFonts w:ascii="华文细黑" w:eastAsia="华文细黑" w:hAnsi="华文细黑" w:hint="eastAsia"/>
          <w:spacing w:val="0"/>
          <w:kern w:val="2"/>
          <w:sz w:val="22"/>
          <w:szCs w:val="22"/>
          <w:lang w:eastAsia="zh-CN"/>
        </w:rPr>
        <w:t>2</w:t>
      </w:r>
      <w:r>
        <w:rPr>
          <w:rFonts w:ascii="华文细黑" w:eastAsia="华文细黑" w:hAnsi="华文细黑" w:hint="eastAsia"/>
          <w:spacing w:val="0"/>
          <w:kern w:val="2"/>
          <w:sz w:val="22"/>
          <w:szCs w:val="22"/>
          <w:lang w:eastAsia="zh-CN"/>
        </w:rPr>
        <w:t>.4</w:t>
      </w:r>
      <w:r>
        <w:rPr>
          <w:rFonts w:ascii="华文细黑" w:eastAsia="华文细黑" w:hAnsi="华文细黑" w:hint="eastAsia"/>
          <w:spacing w:val="0"/>
          <w:kern w:val="2"/>
          <w:sz w:val="22"/>
          <w:szCs w:val="22"/>
          <w:lang w:eastAsia="zh-CN"/>
        </w:rPr>
        <w:t>测试口</w:t>
      </w:r>
    </w:p>
    <w:tbl>
      <w:tblPr>
        <w:tblW w:w="817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7"/>
        <w:gridCol w:w="1418"/>
        <w:gridCol w:w="6024"/>
      </w:tblGrid>
      <w:tr w:rsidR="003E141D" w14:paraId="59480BC7" w14:textId="77777777">
        <w:trPr>
          <w:trHeight w:val="567"/>
        </w:trPr>
        <w:tc>
          <w:tcPr>
            <w:tcW w:w="737" w:type="dxa"/>
          </w:tcPr>
          <w:p w14:paraId="794B4DC6" w14:textId="77777777" w:rsidR="003E141D" w:rsidRDefault="00444FD0">
            <w:pPr>
              <w:spacing w:line="500" w:lineRule="exact"/>
              <w:jc w:val="center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1</w:t>
            </w:r>
          </w:p>
        </w:tc>
        <w:tc>
          <w:tcPr>
            <w:tcW w:w="1418" w:type="dxa"/>
          </w:tcPr>
          <w:p w14:paraId="31340BC9" w14:textId="77777777" w:rsidR="003E141D" w:rsidRDefault="00444FD0">
            <w:pPr>
              <w:tabs>
                <w:tab w:val="left" w:pos="4963"/>
              </w:tabs>
              <w:spacing w:line="360" w:lineRule="auto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气氛测试口</w:t>
            </w:r>
          </w:p>
        </w:tc>
        <w:tc>
          <w:tcPr>
            <w:tcW w:w="6024" w:type="dxa"/>
          </w:tcPr>
          <w:p w14:paraId="4AD73A5B" w14:textId="77777777" w:rsidR="003E141D" w:rsidRDefault="00444FD0">
            <w:pPr>
              <w:tabs>
                <w:tab w:val="left" w:pos="4963"/>
              </w:tabs>
              <w:spacing w:line="360" w:lineRule="auto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背部设置一个。</w:t>
            </w:r>
          </w:p>
        </w:tc>
      </w:tr>
      <w:tr w:rsidR="003E141D" w14:paraId="1DBE5817" w14:textId="77777777">
        <w:trPr>
          <w:trHeight w:val="567"/>
        </w:trPr>
        <w:tc>
          <w:tcPr>
            <w:tcW w:w="737" w:type="dxa"/>
          </w:tcPr>
          <w:p w14:paraId="70454274" w14:textId="77777777" w:rsidR="003E141D" w:rsidRDefault="00444FD0">
            <w:pPr>
              <w:spacing w:line="500" w:lineRule="exact"/>
              <w:jc w:val="center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2</w:t>
            </w:r>
          </w:p>
        </w:tc>
        <w:tc>
          <w:tcPr>
            <w:tcW w:w="1418" w:type="dxa"/>
          </w:tcPr>
          <w:p w14:paraId="60E38B18" w14:textId="77777777" w:rsidR="003E141D" w:rsidRDefault="00444FD0">
            <w:pPr>
              <w:tabs>
                <w:tab w:val="left" w:pos="4963"/>
              </w:tabs>
              <w:spacing w:line="360" w:lineRule="auto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炉压监测口</w:t>
            </w:r>
          </w:p>
        </w:tc>
        <w:tc>
          <w:tcPr>
            <w:tcW w:w="6024" w:type="dxa"/>
          </w:tcPr>
          <w:p w14:paraId="06CA8F72" w14:textId="77777777" w:rsidR="003E141D" w:rsidRDefault="00444FD0">
            <w:pPr>
              <w:tabs>
                <w:tab w:val="left" w:pos="4963"/>
              </w:tabs>
              <w:spacing w:line="360" w:lineRule="auto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背部设置一个，设置一台炉压表实时监控功能</w:t>
            </w:r>
          </w:p>
        </w:tc>
      </w:tr>
      <w:tr w:rsidR="003E141D" w14:paraId="253A2D6E" w14:textId="77777777">
        <w:trPr>
          <w:trHeight w:val="567"/>
        </w:trPr>
        <w:tc>
          <w:tcPr>
            <w:tcW w:w="737" w:type="dxa"/>
          </w:tcPr>
          <w:p w14:paraId="4E4DD24B" w14:textId="77777777" w:rsidR="003E141D" w:rsidRDefault="00444FD0">
            <w:pPr>
              <w:spacing w:line="500" w:lineRule="exact"/>
              <w:jc w:val="center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3</w:t>
            </w:r>
          </w:p>
        </w:tc>
        <w:tc>
          <w:tcPr>
            <w:tcW w:w="1418" w:type="dxa"/>
          </w:tcPr>
          <w:p w14:paraId="1A6B0D4A" w14:textId="77777777" w:rsidR="003E141D" w:rsidRDefault="00444FD0">
            <w:pPr>
              <w:tabs>
                <w:tab w:val="left" w:pos="4963"/>
              </w:tabs>
              <w:spacing w:line="360" w:lineRule="auto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温度测试口</w:t>
            </w:r>
          </w:p>
        </w:tc>
        <w:tc>
          <w:tcPr>
            <w:tcW w:w="6024" w:type="dxa"/>
          </w:tcPr>
          <w:p w14:paraId="4CDABF15" w14:textId="77777777" w:rsidR="003E141D" w:rsidRDefault="00444FD0">
            <w:pPr>
              <w:tabs>
                <w:tab w:val="left" w:pos="4963"/>
              </w:tabs>
              <w:spacing w:line="360" w:lineRule="auto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背部设置一个在线测温热电偶。</w:t>
            </w:r>
          </w:p>
        </w:tc>
      </w:tr>
    </w:tbl>
    <w:p w14:paraId="49361EB2" w14:textId="77777777" w:rsidR="003E141D" w:rsidRDefault="003E141D">
      <w:pPr>
        <w:pStyle w:val="aff2"/>
        <w:spacing w:line="500" w:lineRule="exact"/>
        <w:rPr>
          <w:rFonts w:ascii="华文细黑" w:eastAsia="华文细黑" w:hAnsi="华文细黑"/>
          <w:spacing w:val="0"/>
          <w:kern w:val="2"/>
          <w:sz w:val="22"/>
          <w:szCs w:val="22"/>
          <w:lang w:eastAsia="zh-CN"/>
        </w:rPr>
      </w:pPr>
    </w:p>
    <w:p w14:paraId="1DD41911" w14:textId="77777777" w:rsidR="003E141D" w:rsidRDefault="00444FD0">
      <w:pPr>
        <w:pStyle w:val="aff2"/>
        <w:spacing w:line="500" w:lineRule="exact"/>
        <w:rPr>
          <w:rFonts w:ascii="华文细黑" w:eastAsia="华文细黑" w:hAnsi="华文细黑"/>
          <w:spacing w:val="0"/>
          <w:kern w:val="2"/>
          <w:sz w:val="22"/>
          <w:szCs w:val="22"/>
          <w:lang w:eastAsia="zh-CN"/>
        </w:rPr>
      </w:pPr>
      <w:r>
        <w:rPr>
          <w:rFonts w:ascii="华文细黑" w:eastAsia="华文细黑" w:hAnsi="华文细黑" w:hint="eastAsia"/>
          <w:spacing w:val="0"/>
          <w:kern w:val="2"/>
          <w:sz w:val="22"/>
          <w:szCs w:val="22"/>
          <w:lang w:eastAsia="zh-CN"/>
        </w:rPr>
        <w:t>2</w:t>
      </w:r>
      <w:r>
        <w:rPr>
          <w:rFonts w:ascii="华文细黑" w:eastAsia="华文细黑" w:hAnsi="华文细黑"/>
          <w:spacing w:val="0"/>
          <w:kern w:val="2"/>
          <w:sz w:val="22"/>
          <w:szCs w:val="22"/>
          <w:lang w:eastAsia="zh-CN"/>
        </w:rPr>
        <w:t>.</w:t>
      </w:r>
      <w:r>
        <w:rPr>
          <w:rFonts w:ascii="华文细黑" w:eastAsia="华文细黑" w:hAnsi="华文细黑" w:hint="eastAsia"/>
          <w:spacing w:val="0"/>
          <w:kern w:val="2"/>
          <w:sz w:val="22"/>
          <w:szCs w:val="22"/>
          <w:lang w:eastAsia="zh-CN"/>
        </w:rPr>
        <w:t>5</w:t>
      </w:r>
      <w:r>
        <w:rPr>
          <w:rFonts w:ascii="华文细黑" w:eastAsia="华文细黑" w:hAnsi="华文细黑" w:hint="eastAsia"/>
          <w:sz w:val="22"/>
        </w:rPr>
        <w:t>排气系统</w:t>
      </w:r>
    </w:p>
    <w:tbl>
      <w:tblPr>
        <w:tblW w:w="817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7"/>
        <w:gridCol w:w="1418"/>
        <w:gridCol w:w="6024"/>
      </w:tblGrid>
      <w:tr w:rsidR="003E141D" w14:paraId="1B165944" w14:textId="77777777">
        <w:trPr>
          <w:trHeight w:val="567"/>
        </w:trPr>
        <w:tc>
          <w:tcPr>
            <w:tcW w:w="737" w:type="dxa"/>
          </w:tcPr>
          <w:p w14:paraId="39A2021B" w14:textId="77777777" w:rsidR="003E141D" w:rsidRDefault="00444FD0">
            <w:pPr>
              <w:spacing w:line="500" w:lineRule="exact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序号</w:t>
            </w:r>
          </w:p>
        </w:tc>
        <w:tc>
          <w:tcPr>
            <w:tcW w:w="1418" w:type="dxa"/>
          </w:tcPr>
          <w:p w14:paraId="1FF8FE04" w14:textId="77777777" w:rsidR="003E141D" w:rsidRDefault="00444FD0">
            <w:pPr>
              <w:spacing w:line="500" w:lineRule="exact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项目</w:t>
            </w:r>
          </w:p>
        </w:tc>
        <w:tc>
          <w:tcPr>
            <w:tcW w:w="6024" w:type="dxa"/>
          </w:tcPr>
          <w:p w14:paraId="5401B781" w14:textId="77777777" w:rsidR="003E141D" w:rsidRDefault="00444FD0">
            <w:pPr>
              <w:spacing w:line="500" w:lineRule="exact"/>
              <w:ind w:firstLineChars="1100" w:firstLine="2420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参数</w:t>
            </w:r>
          </w:p>
        </w:tc>
      </w:tr>
      <w:tr w:rsidR="003E141D" w14:paraId="3E8DF383" w14:textId="77777777">
        <w:trPr>
          <w:trHeight w:val="567"/>
        </w:trPr>
        <w:tc>
          <w:tcPr>
            <w:tcW w:w="737" w:type="dxa"/>
          </w:tcPr>
          <w:p w14:paraId="6070CC88" w14:textId="77777777" w:rsidR="003E141D" w:rsidRDefault="00444FD0">
            <w:pPr>
              <w:spacing w:line="500" w:lineRule="exact"/>
              <w:jc w:val="center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1</w:t>
            </w:r>
          </w:p>
        </w:tc>
        <w:tc>
          <w:tcPr>
            <w:tcW w:w="1418" w:type="dxa"/>
          </w:tcPr>
          <w:p w14:paraId="779C8027" w14:textId="77777777" w:rsidR="003E141D" w:rsidRDefault="00444FD0">
            <w:pPr>
              <w:spacing w:line="360" w:lineRule="auto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炉内排气形式</w:t>
            </w:r>
          </w:p>
        </w:tc>
        <w:tc>
          <w:tcPr>
            <w:tcW w:w="6024" w:type="dxa"/>
          </w:tcPr>
          <w:p w14:paraId="4AFCEBBF" w14:textId="77777777" w:rsidR="003E141D" w:rsidRDefault="00444FD0">
            <w:pPr>
              <w:spacing w:line="360" w:lineRule="auto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加热温区采用</w:t>
            </w:r>
            <w:r>
              <w:rPr>
                <w:rFonts w:ascii="华文细黑" w:eastAsia="华文细黑" w:hAnsi="华文细黑" w:hint="eastAsia"/>
                <w:sz w:val="22"/>
              </w:rPr>
              <w:t>L</w:t>
            </w:r>
            <w:r>
              <w:rPr>
                <w:rFonts w:ascii="华文细黑" w:eastAsia="华文细黑" w:hAnsi="华文细黑" w:hint="eastAsia"/>
                <w:sz w:val="22"/>
              </w:rPr>
              <w:t>型转弯形式排气孔，可有效防止落脏；</w:t>
            </w:r>
          </w:p>
        </w:tc>
      </w:tr>
      <w:tr w:rsidR="003E141D" w14:paraId="5455F796" w14:textId="77777777">
        <w:trPr>
          <w:trHeight w:val="567"/>
        </w:trPr>
        <w:tc>
          <w:tcPr>
            <w:tcW w:w="737" w:type="dxa"/>
          </w:tcPr>
          <w:p w14:paraId="65335F6A" w14:textId="77777777" w:rsidR="003E141D" w:rsidRDefault="00444FD0">
            <w:pPr>
              <w:spacing w:line="500" w:lineRule="exact"/>
              <w:jc w:val="center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2</w:t>
            </w:r>
          </w:p>
        </w:tc>
        <w:tc>
          <w:tcPr>
            <w:tcW w:w="1418" w:type="dxa"/>
          </w:tcPr>
          <w:p w14:paraId="39B9BDCA" w14:textId="77777777" w:rsidR="003E141D" w:rsidRDefault="00444FD0">
            <w:pPr>
              <w:spacing w:line="360" w:lineRule="auto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排气方式</w:t>
            </w:r>
          </w:p>
        </w:tc>
        <w:tc>
          <w:tcPr>
            <w:tcW w:w="6024" w:type="dxa"/>
          </w:tcPr>
          <w:p w14:paraId="1A07FEE0" w14:textId="77777777" w:rsidR="003E141D" w:rsidRDefault="00444FD0">
            <w:pPr>
              <w:spacing w:line="360" w:lineRule="auto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排气支管与主排气管采用喇叭口罩排气，与炉体相连的排气管内设置陶瓷管，减轻对管道的腐蚀。</w:t>
            </w:r>
          </w:p>
        </w:tc>
      </w:tr>
      <w:tr w:rsidR="003E141D" w14:paraId="2E4126FC" w14:textId="77777777">
        <w:trPr>
          <w:trHeight w:val="567"/>
        </w:trPr>
        <w:tc>
          <w:tcPr>
            <w:tcW w:w="737" w:type="dxa"/>
          </w:tcPr>
          <w:p w14:paraId="762F264B" w14:textId="77777777" w:rsidR="003E141D" w:rsidRDefault="00444FD0">
            <w:pPr>
              <w:spacing w:line="500" w:lineRule="exact"/>
              <w:jc w:val="center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3</w:t>
            </w:r>
          </w:p>
        </w:tc>
        <w:tc>
          <w:tcPr>
            <w:tcW w:w="1418" w:type="dxa"/>
          </w:tcPr>
          <w:p w14:paraId="1F848533" w14:textId="77777777" w:rsidR="003E141D" w:rsidRDefault="00444FD0">
            <w:pPr>
              <w:spacing w:line="360" w:lineRule="auto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插板阀</w:t>
            </w:r>
          </w:p>
        </w:tc>
        <w:tc>
          <w:tcPr>
            <w:tcW w:w="6024" w:type="dxa"/>
          </w:tcPr>
          <w:p w14:paraId="061FE699" w14:textId="77777777" w:rsidR="003E141D" w:rsidRDefault="00444FD0">
            <w:pPr>
              <w:spacing w:line="360" w:lineRule="auto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cs="MS Mincho" w:hint="eastAsia"/>
                <w:sz w:val="22"/>
              </w:rPr>
              <w:t>采用耐腐蚀陶瓷材料；（手动控制）</w:t>
            </w:r>
          </w:p>
        </w:tc>
      </w:tr>
      <w:tr w:rsidR="003E141D" w14:paraId="1BCA8C5C" w14:textId="77777777">
        <w:trPr>
          <w:trHeight w:val="567"/>
        </w:trPr>
        <w:tc>
          <w:tcPr>
            <w:tcW w:w="737" w:type="dxa"/>
          </w:tcPr>
          <w:p w14:paraId="56862E9D" w14:textId="77777777" w:rsidR="003E141D" w:rsidRDefault="00444FD0">
            <w:pPr>
              <w:spacing w:line="500" w:lineRule="exact"/>
              <w:jc w:val="center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4</w:t>
            </w:r>
          </w:p>
        </w:tc>
        <w:tc>
          <w:tcPr>
            <w:tcW w:w="1418" w:type="dxa"/>
          </w:tcPr>
          <w:p w14:paraId="422B7161" w14:textId="77777777" w:rsidR="003E141D" w:rsidRDefault="00444FD0">
            <w:pPr>
              <w:spacing w:line="360" w:lineRule="auto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排气管</w:t>
            </w:r>
          </w:p>
        </w:tc>
        <w:tc>
          <w:tcPr>
            <w:tcW w:w="6024" w:type="dxa"/>
          </w:tcPr>
          <w:p w14:paraId="3C04F918" w14:textId="77777777" w:rsidR="003E141D" w:rsidRDefault="00444FD0">
            <w:pPr>
              <w:spacing w:line="360" w:lineRule="auto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SUS304</w:t>
            </w:r>
          </w:p>
        </w:tc>
      </w:tr>
    </w:tbl>
    <w:p w14:paraId="6B79131F" w14:textId="77777777" w:rsidR="003E141D" w:rsidRDefault="003E141D">
      <w:pPr>
        <w:pStyle w:val="aff2"/>
        <w:spacing w:line="500" w:lineRule="exact"/>
        <w:rPr>
          <w:rFonts w:ascii="华文细黑" w:eastAsia="华文细黑" w:hAnsi="华文细黑"/>
          <w:spacing w:val="0"/>
          <w:kern w:val="2"/>
          <w:sz w:val="22"/>
          <w:szCs w:val="22"/>
          <w:lang w:eastAsia="zh-CN"/>
        </w:rPr>
      </w:pPr>
    </w:p>
    <w:p w14:paraId="3E812CD7" w14:textId="77777777" w:rsidR="003E141D" w:rsidRDefault="00444FD0">
      <w:pPr>
        <w:pStyle w:val="aff2"/>
        <w:spacing w:line="500" w:lineRule="exact"/>
        <w:rPr>
          <w:rFonts w:ascii="华文细黑" w:eastAsia="华文细黑" w:hAnsi="华文细黑"/>
          <w:spacing w:val="0"/>
          <w:kern w:val="2"/>
          <w:sz w:val="22"/>
          <w:szCs w:val="22"/>
          <w:lang w:eastAsia="zh-CN"/>
        </w:rPr>
      </w:pPr>
      <w:r>
        <w:rPr>
          <w:rFonts w:ascii="华文细黑" w:eastAsia="华文细黑" w:hAnsi="华文细黑" w:hint="eastAsia"/>
          <w:spacing w:val="0"/>
          <w:kern w:val="2"/>
          <w:sz w:val="22"/>
          <w:szCs w:val="22"/>
          <w:lang w:eastAsia="zh-CN"/>
        </w:rPr>
        <w:t>2</w:t>
      </w:r>
      <w:r>
        <w:rPr>
          <w:rFonts w:ascii="华文细黑" w:eastAsia="华文细黑" w:hAnsi="华文细黑" w:hint="eastAsia"/>
          <w:spacing w:val="0"/>
          <w:kern w:val="2"/>
          <w:sz w:val="22"/>
          <w:szCs w:val="22"/>
          <w:lang w:eastAsia="zh-CN"/>
        </w:rPr>
        <w:t>.6</w:t>
      </w:r>
      <w:r>
        <w:rPr>
          <w:rFonts w:ascii="华文细黑" w:eastAsia="华文细黑" w:hAnsi="华文细黑" w:hint="eastAsia"/>
          <w:spacing w:val="0"/>
          <w:kern w:val="2"/>
          <w:sz w:val="22"/>
          <w:szCs w:val="22"/>
          <w:lang w:eastAsia="zh-CN"/>
        </w:rPr>
        <w:t>控制系统</w:t>
      </w:r>
    </w:p>
    <w:tbl>
      <w:tblPr>
        <w:tblStyle w:val="af9"/>
        <w:tblW w:w="0" w:type="auto"/>
        <w:tblInd w:w="125" w:type="dxa"/>
        <w:tblLook w:val="04A0" w:firstRow="1" w:lastRow="0" w:firstColumn="1" w:lastColumn="0" w:noHBand="0" w:noVBand="1"/>
      </w:tblPr>
      <w:tblGrid>
        <w:gridCol w:w="736"/>
        <w:gridCol w:w="1425"/>
        <w:gridCol w:w="6012"/>
      </w:tblGrid>
      <w:tr w:rsidR="003E141D" w14:paraId="15019C0F" w14:textId="77777777">
        <w:trPr>
          <w:trHeight w:val="567"/>
        </w:trPr>
        <w:tc>
          <w:tcPr>
            <w:tcW w:w="736" w:type="dxa"/>
          </w:tcPr>
          <w:p w14:paraId="24F8F337" w14:textId="77777777" w:rsidR="003E141D" w:rsidRDefault="00444FD0">
            <w:pPr>
              <w:pStyle w:val="aff2"/>
              <w:spacing w:line="500" w:lineRule="exact"/>
              <w:jc w:val="center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序号</w:t>
            </w:r>
          </w:p>
        </w:tc>
        <w:tc>
          <w:tcPr>
            <w:tcW w:w="1425" w:type="dxa"/>
          </w:tcPr>
          <w:p w14:paraId="2BB03B76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项目</w:t>
            </w:r>
          </w:p>
        </w:tc>
        <w:tc>
          <w:tcPr>
            <w:tcW w:w="6012" w:type="dxa"/>
          </w:tcPr>
          <w:p w14:paraId="3A7F4221" w14:textId="77777777" w:rsidR="003E141D" w:rsidRDefault="00444FD0">
            <w:pPr>
              <w:pStyle w:val="aff2"/>
              <w:spacing w:line="500" w:lineRule="exact"/>
              <w:jc w:val="center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参数</w:t>
            </w:r>
          </w:p>
        </w:tc>
      </w:tr>
      <w:tr w:rsidR="003E141D" w14:paraId="6C6D5B01" w14:textId="77777777">
        <w:trPr>
          <w:trHeight w:val="567"/>
        </w:trPr>
        <w:tc>
          <w:tcPr>
            <w:tcW w:w="736" w:type="dxa"/>
          </w:tcPr>
          <w:p w14:paraId="0E81E333" w14:textId="77777777" w:rsidR="003E141D" w:rsidRDefault="00444FD0">
            <w:pPr>
              <w:pStyle w:val="aff2"/>
              <w:spacing w:line="500" w:lineRule="exact"/>
              <w:jc w:val="center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1</w:t>
            </w:r>
          </w:p>
        </w:tc>
        <w:tc>
          <w:tcPr>
            <w:tcW w:w="1425" w:type="dxa"/>
          </w:tcPr>
          <w:p w14:paraId="3CB1BC21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输电方式</w:t>
            </w:r>
          </w:p>
        </w:tc>
        <w:tc>
          <w:tcPr>
            <w:tcW w:w="6012" w:type="dxa"/>
          </w:tcPr>
          <w:p w14:paraId="5C3B2C83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三相五线制</w:t>
            </w:r>
          </w:p>
        </w:tc>
      </w:tr>
      <w:tr w:rsidR="003E141D" w14:paraId="50843779" w14:textId="77777777">
        <w:trPr>
          <w:trHeight w:val="567"/>
        </w:trPr>
        <w:tc>
          <w:tcPr>
            <w:tcW w:w="736" w:type="dxa"/>
          </w:tcPr>
          <w:p w14:paraId="1B21CABD" w14:textId="77777777" w:rsidR="003E141D" w:rsidRDefault="00444FD0">
            <w:pPr>
              <w:pStyle w:val="aff2"/>
              <w:spacing w:line="500" w:lineRule="exact"/>
              <w:jc w:val="center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1425" w:type="dxa"/>
          </w:tcPr>
          <w:p w14:paraId="2528CD65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控制方式</w:t>
            </w:r>
          </w:p>
        </w:tc>
        <w:tc>
          <w:tcPr>
            <w:tcW w:w="6012" w:type="dxa"/>
          </w:tcPr>
          <w:p w14:paraId="24A79C1E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z w:val="22"/>
                <w:lang w:eastAsia="zh-CN"/>
              </w:rPr>
              <w:t>SC</w:t>
            </w:r>
            <w:r>
              <w:rPr>
                <w:rFonts w:ascii="华文细黑" w:eastAsia="华文细黑" w:hAnsi="华文细黑"/>
                <w:sz w:val="22"/>
                <w:lang w:eastAsia="zh-CN"/>
              </w:rPr>
              <w:t>R</w:t>
            </w:r>
            <w:r>
              <w:rPr>
                <w:rFonts w:ascii="华文细黑" w:eastAsia="华文细黑" w:hAnsi="华文细黑" w:hint="eastAsia"/>
                <w:sz w:val="22"/>
                <w:lang w:eastAsia="zh-CN"/>
              </w:rPr>
              <w:t>控制的</w:t>
            </w:r>
            <w:r>
              <w:rPr>
                <w:rFonts w:ascii="华文细黑" w:eastAsia="华文细黑" w:hAnsi="华文细黑" w:hint="eastAsia"/>
                <w:sz w:val="22"/>
                <w:lang w:eastAsia="zh-CN"/>
              </w:rPr>
              <w:t>PID</w:t>
            </w:r>
            <w:r>
              <w:rPr>
                <w:rFonts w:ascii="华文细黑" w:eastAsia="华文细黑" w:hAnsi="华文细黑" w:hint="eastAsia"/>
                <w:sz w:val="22"/>
                <w:lang w:eastAsia="zh-CN"/>
              </w:rPr>
              <w:t>方式，控温精度不超过±</w:t>
            </w:r>
            <w:r>
              <w:rPr>
                <w:rFonts w:ascii="华文细黑" w:eastAsia="华文细黑" w:hAnsi="华文细黑" w:hint="eastAsia"/>
                <w:sz w:val="22"/>
                <w:lang w:eastAsia="zh-CN"/>
              </w:rPr>
              <w:t>2</w:t>
            </w:r>
            <w:r>
              <w:rPr>
                <w:rFonts w:ascii="华文细黑" w:eastAsia="华文细黑" w:hAnsi="华文细黑" w:hint="eastAsia"/>
                <w:sz w:val="22"/>
                <w:lang w:eastAsia="zh-CN"/>
              </w:rPr>
              <w:t>°</w:t>
            </w:r>
            <w:r>
              <w:rPr>
                <w:rFonts w:ascii="华文细黑" w:eastAsia="华文细黑" w:hAnsi="华文细黑" w:hint="eastAsia"/>
                <w:sz w:val="22"/>
                <w:lang w:eastAsia="zh-CN"/>
              </w:rPr>
              <w:t>C</w:t>
            </w:r>
          </w:p>
        </w:tc>
      </w:tr>
      <w:tr w:rsidR="003E141D" w14:paraId="3E1B376F" w14:textId="77777777">
        <w:trPr>
          <w:trHeight w:val="567"/>
        </w:trPr>
        <w:tc>
          <w:tcPr>
            <w:tcW w:w="736" w:type="dxa"/>
          </w:tcPr>
          <w:p w14:paraId="08807101" w14:textId="77777777" w:rsidR="003E141D" w:rsidRDefault="00444FD0">
            <w:pPr>
              <w:pStyle w:val="aff2"/>
              <w:spacing w:line="500" w:lineRule="exact"/>
              <w:jc w:val="center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3</w:t>
            </w:r>
          </w:p>
        </w:tc>
        <w:tc>
          <w:tcPr>
            <w:tcW w:w="1425" w:type="dxa"/>
          </w:tcPr>
          <w:p w14:paraId="13094BE3" w14:textId="77777777" w:rsidR="003E141D" w:rsidRDefault="00444FD0">
            <w:pPr>
              <w:spacing w:line="500" w:lineRule="exact"/>
              <w:rPr>
                <w:rFonts w:ascii="华文细黑" w:eastAsia="华文细黑" w:hAnsi="华文细黑"/>
                <w:spacing w:val="2"/>
                <w:kern w:val="0"/>
                <w:sz w:val="22"/>
                <w:szCs w:val="20"/>
              </w:rPr>
            </w:pPr>
            <w:r>
              <w:rPr>
                <w:rFonts w:ascii="华文细黑" w:eastAsia="华文细黑" w:hAnsi="华文细黑" w:hint="eastAsia"/>
                <w:spacing w:val="2"/>
                <w:kern w:val="0"/>
                <w:sz w:val="22"/>
                <w:szCs w:val="20"/>
              </w:rPr>
              <w:t>控温温区</w:t>
            </w:r>
          </w:p>
        </w:tc>
        <w:tc>
          <w:tcPr>
            <w:tcW w:w="6012" w:type="dxa"/>
          </w:tcPr>
          <w:p w14:paraId="4444B718" w14:textId="77777777" w:rsidR="003E141D" w:rsidRDefault="00444FD0">
            <w:pPr>
              <w:spacing w:line="500" w:lineRule="exact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1</w:t>
            </w:r>
            <w:r>
              <w:rPr>
                <w:rFonts w:ascii="华文细黑" w:eastAsia="华文细黑" w:hAnsi="华文细黑" w:hint="eastAsia"/>
                <w:sz w:val="22"/>
              </w:rPr>
              <w:t>温区，上下共</w:t>
            </w:r>
            <w:r>
              <w:rPr>
                <w:rFonts w:ascii="华文细黑" w:eastAsia="华文细黑" w:hAnsi="华文细黑" w:hint="eastAsia"/>
                <w:sz w:val="22"/>
              </w:rPr>
              <w:t>2</w:t>
            </w:r>
            <w:r>
              <w:rPr>
                <w:rFonts w:ascii="华文细黑" w:eastAsia="华文细黑" w:hAnsi="华文细黑" w:hint="eastAsia"/>
                <w:sz w:val="22"/>
              </w:rPr>
              <w:t>个加热回路</w:t>
            </w:r>
            <w:r>
              <w:rPr>
                <w:rFonts w:ascii="华文细黑" w:eastAsia="华文细黑" w:hAnsi="华文细黑" w:hint="eastAsia"/>
                <w:sz w:val="22"/>
              </w:rPr>
              <w:t>,</w:t>
            </w:r>
            <w:r>
              <w:rPr>
                <w:rFonts w:ascii="华文细黑" w:eastAsia="华文细黑" w:hAnsi="华文细黑" w:hint="eastAsia"/>
                <w:sz w:val="22"/>
              </w:rPr>
              <w:t>上下层温度可分别设定，可实现上下层温度单独控制。</w:t>
            </w:r>
          </w:p>
        </w:tc>
      </w:tr>
      <w:tr w:rsidR="003E141D" w14:paraId="4215736D" w14:textId="77777777">
        <w:trPr>
          <w:trHeight w:val="567"/>
        </w:trPr>
        <w:tc>
          <w:tcPr>
            <w:tcW w:w="736" w:type="dxa"/>
          </w:tcPr>
          <w:p w14:paraId="3DCC6D3D" w14:textId="77777777" w:rsidR="003E141D" w:rsidRDefault="00444FD0">
            <w:pPr>
              <w:pStyle w:val="aff2"/>
              <w:spacing w:line="500" w:lineRule="exact"/>
              <w:jc w:val="center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4</w:t>
            </w:r>
          </w:p>
        </w:tc>
        <w:tc>
          <w:tcPr>
            <w:tcW w:w="1425" w:type="dxa"/>
          </w:tcPr>
          <w:p w14:paraId="4BA20572" w14:textId="77777777" w:rsidR="003E141D" w:rsidRDefault="00444FD0">
            <w:pPr>
              <w:spacing w:line="500" w:lineRule="exact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温控方式</w:t>
            </w:r>
          </w:p>
        </w:tc>
        <w:tc>
          <w:tcPr>
            <w:tcW w:w="6012" w:type="dxa"/>
          </w:tcPr>
          <w:p w14:paraId="7C60B56E" w14:textId="77777777" w:rsidR="003E141D" w:rsidRDefault="00444FD0">
            <w:pPr>
              <w:spacing w:line="500" w:lineRule="exact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数显温控仪</w:t>
            </w:r>
            <w:r>
              <w:rPr>
                <w:rFonts w:ascii="华文细黑" w:eastAsia="华文细黑" w:hAnsi="华文细黑" w:hint="eastAsia"/>
                <w:sz w:val="22"/>
              </w:rPr>
              <w:t xml:space="preserve">+SCR </w:t>
            </w:r>
          </w:p>
        </w:tc>
      </w:tr>
      <w:tr w:rsidR="003E141D" w14:paraId="4121C43C" w14:textId="77777777">
        <w:trPr>
          <w:trHeight w:val="567"/>
        </w:trPr>
        <w:tc>
          <w:tcPr>
            <w:tcW w:w="736" w:type="dxa"/>
          </w:tcPr>
          <w:p w14:paraId="2C70B409" w14:textId="77777777" w:rsidR="003E141D" w:rsidRDefault="00444FD0">
            <w:pPr>
              <w:pStyle w:val="aff2"/>
              <w:spacing w:line="500" w:lineRule="exact"/>
              <w:jc w:val="center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lastRenderedPageBreak/>
              <w:t>5</w:t>
            </w:r>
          </w:p>
        </w:tc>
        <w:tc>
          <w:tcPr>
            <w:tcW w:w="1425" w:type="dxa"/>
          </w:tcPr>
          <w:p w14:paraId="60A980AE" w14:textId="77777777" w:rsidR="003E141D" w:rsidRDefault="00444FD0">
            <w:pPr>
              <w:spacing w:line="500" w:lineRule="exact"/>
              <w:rPr>
                <w:rFonts w:ascii="华文细黑" w:eastAsia="华文细黑" w:hAnsi="华文细黑" w:cs="宋体"/>
                <w:sz w:val="22"/>
              </w:rPr>
            </w:pPr>
            <w:r>
              <w:rPr>
                <w:rFonts w:ascii="华文细黑" w:eastAsia="华文细黑" w:hAnsi="华文细黑" w:cs="宋体" w:hint="eastAsia"/>
                <w:sz w:val="22"/>
              </w:rPr>
              <w:t>加热元件</w:t>
            </w:r>
          </w:p>
        </w:tc>
        <w:tc>
          <w:tcPr>
            <w:tcW w:w="6012" w:type="dxa"/>
          </w:tcPr>
          <w:p w14:paraId="1913617F" w14:textId="77777777" w:rsidR="003E141D" w:rsidRDefault="00444FD0">
            <w:pPr>
              <w:spacing w:line="500" w:lineRule="exact"/>
              <w:rPr>
                <w:rFonts w:ascii="华文细黑" w:eastAsia="华文细黑" w:hAnsi="华文细黑" w:cs="宋体"/>
                <w:sz w:val="22"/>
              </w:rPr>
            </w:pPr>
            <w:r>
              <w:rPr>
                <w:rFonts w:ascii="华文细黑" w:eastAsia="华文细黑" w:hAnsi="华文细黑" w:cs="宋体" w:hint="eastAsia"/>
                <w:sz w:val="22"/>
              </w:rPr>
              <w:t>加热棒（不设置保护管）</w:t>
            </w:r>
          </w:p>
        </w:tc>
      </w:tr>
      <w:tr w:rsidR="003E141D" w14:paraId="05A28CFA" w14:textId="77777777">
        <w:trPr>
          <w:trHeight w:val="567"/>
        </w:trPr>
        <w:tc>
          <w:tcPr>
            <w:tcW w:w="736" w:type="dxa"/>
          </w:tcPr>
          <w:p w14:paraId="5122464D" w14:textId="77777777" w:rsidR="003E141D" w:rsidRDefault="00444FD0">
            <w:pPr>
              <w:pStyle w:val="aff2"/>
              <w:spacing w:line="500" w:lineRule="exact"/>
              <w:jc w:val="center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6</w:t>
            </w:r>
          </w:p>
        </w:tc>
        <w:tc>
          <w:tcPr>
            <w:tcW w:w="1425" w:type="dxa"/>
          </w:tcPr>
          <w:p w14:paraId="122AEC2A" w14:textId="77777777" w:rsidR="003E141D" w:rsidRDefault="00444FD0">
            <w:pPr>
              <w:spacing w:line="500" w:lineRule="exact"/>
              <w:rPr>
                <w:rFonts w:ascii="华文细黑" w:eastAsia="华文细黑" w:hAnsi="华文细黑" w:cs="宋体"/>
                <w:sz w:val="22"/>
              </w:rPr>
            </w:pPr>
            <w:r>
              <w:rPr>
                <w:rFonts w:ascii="华文细黑" w:eastAsia="华文细黑" w:hAnsi="华文细黑" w:cs="宋体" w:hint="eastAsia"/>
                <w:sz w:val="22"/>
              </w:rPr>
              <w:t>测温元件</w:t>
            </w:r>
          </w:p>
        </w:tc>
        <w:tc>
          <w:tcPr>
            <w:tcW w:w="6012" w:type="dxa"/>
          </w:tcPr>
          <w:p w14:paraId="7472EDA8" w14:textId="77777777" w:rsidR="003E141D" w:rsidRDefault="00444FD0">
            <w:pPr>
              <w:spacing w:line="500" w:lineRule="exact"/>
              <w:rPr>
                <w:rFonts w:ascii="华文细黑" w:eastAsia="华文细黑" w:hAnsi="华文细黑" w:cs="宋体"/>
                <w:sz w:val="22"/>
              </w:rPr>
            </w:pPr>
            <w:r>
              <w:rPr>
                <w:rFonts w:ascii="华文细黑" w:eastAsia="华文细黑" w:hAnsi="华文细黑" w:cs="宋体" w:hint="eastAsia"/>
                <w:sz w:val="22"/>
              </w:rPr>
              <w:t>N</w:t>
            </w:r>
            <w:r>
              <w:rPr>
                <w:rFonts w:ascii="华文细黑" w:eastAsia="华文细黑" w:hAnsi="华文细黑" w:cs="宋体" w:hint="eastAsia"/>
                <w:sz w:val="22"/>
              </w:rPr>
              <w:t>型热电偶</w:t>
            </w:r>
            <w:r>
              <w:rPr>
                <w:rFonts w:ascii="华文细黑" w:eastAsia="华文细黑" w:hAnsi="华文细黑" w:cs="宋体" w:hint="eastAsia"/>
                <w:sz w:val="22"/>
              </w:rPr>
              <w:t>,</w:t>
            </w:r>
          </w:p>
          <w:p w14:paraId="38792726" w14:textId="77777777" w:rsidR="003E141D" w:rsidRDefault="00444FD0">
            <w:pPr>
              <w:spacing w:line="500" w:lineRule="exact"/>
              <w:rPr>
                <w:rFonts w:ascii="华文细黑" w:eastAsia="华文细黑" w:hAnsi="华文细黑" w:cs="宋体"/>
                <w:sz w:val="22"/>
              </w:rPr>
            </w:pPr>
            <w:r>
              <w:rPr>
                <w:rFonts w:ascii="华文细黑" w:eastAsia="华文细黑" w:hAnsi="华文细黑" w:cs="宋体" w:hint="eastAsia"/>
                <w:sz w:val="22"/>
              </w:rPr>
              <w:t>配备</w:t>
            </w:r>
            <w:r>
              <w:rPr>
                <w:rFonts w:ascii="华文细黑" w:eastAsia="华文细黑" w:hAnsi="华文细黑" w:cs="宋体" w:hint="eastAsia"/>
                <w:sz w:val="22"/>
              </w:rPr>
              <w:t xml:space="preserve"> </w:t>
            </w:r>
            <w:r>
              <w:rPr>
                <w:rFonts w:ascii="华文细黑" w:eastAsia="华文细黑" w:hAnsi="华文细黑" w:cs="宋体"/>
                <w:sz w:val="22"/>
              </w:rPr>
              <w:t xml:space="preserve">3 </w:t>
            </w:r>
            <w:r>
              <w:rPr>
                <w:rFonts w:ascii="华文细黑" w:eastAsia="华文细黑" w:hAnsi="华文细黑" w:cs="宋体" w:hint="eastAsia"/>
                <w:sz w:val="22"/>
              </w:rPr>
              <w:t>只热电偶，上、中、下各一只（上下位控温热电偶，中间为测温热电偶）。</w:t>
            </w:r>
          </w:p>
        </w:tc>
      </w:tr>
      <w:tr w:rsidR="003E141D" w14:paraId="5E74DA11" w14:textId="77777777">
        <w:trPr>
          <w:trHeight w:val="567"/>
        </w:trPr>
        <w:tc>
          <w:tcPr>
            <w:tcW w:w="736" w:type="dxa"/>
          </w:tcPr>
          <w:p w14:paraId="45AF3A98" w14:textId="77777777" w:rsidR="003E141D" w:rsidRDefault="00444FD0">
            <w:pPr>
              <w:pStyle w:val="aff2"/>
              <w:spacing w:line="500" w:lineRule="exact"/>
              <w:jc w:val="center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7</w:t>
            </w:r>
          </w:p>
        </w:tc>
        <w:tc>
          <w:tcPr>
            <w:tcW w:w="1425" w:type="dxa"/>
          </w:tcPr>
          <w:p w14:paraId="79A1F87A" w14:textId="77777777" w:rsidR="003E141D" w:rsidRDefault="00444FD0">
            <w:pPr>
              <w:spacing w:line="500" w:lineRule="exact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权限管理</w:t>
            </w:r>
          </w:p>
        </w:tc>
        <w:tc>
          <w:tcPr>
            <w:tcW w:w="6012" w:type="dxa"/>
          </w:tcPr>
          <w:p w14:paraId="48376A91" w14:textId="77777777" w:rsidR="003E141D" w:rsidRDefault="00444FD0">
            <w:pPr>
              <w:spacing w:line="500" w:lineRule="exact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控制系统设置权限管理，登录权限设置（一级权限、二级权限）</w:t>
            </w:r>
          </w:p>
        </w:tc>
      </w:tr>
      <w:tr w:rsidR="003E141D" w14:paraId="44ADC060" w14:textId="77777777">
        <w:trPr>
          <w:trHeight w:val="567"/>
        </w:trPr>
        <w:tc>
          <w:tcPr>
            <w:tcW w:w="736" w:type="dxa"/>
          </w:tcPr>
          <w:p w14:paraId="38A95A18" w14:textId="77777777" w:rsidR="003E141D" w:rsidRDefault="00444FD0">
            <w:pPr>
              <w:pStyle w:val="aff2"/>
              <w:spacing w:line="500" w:lineRule="exact"/>
              <w:jc w:val="center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8</w:t>
            </w:r>
          </w:p>
        </w:tc>
        <w:tc>
          <w:tcPr>
            <w:tcW w:w="1425" w:type="dxa"/>
          </w:tcPr>
          <w:p w14:paraId="337AED9B" w14:textId="77777777" w:rsidR="003E141D" w:rsidRDefault="00444FD0">
            <w:pPr>
              <w:spacing w:line="500" w:lineRule="exact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数据存储</w:t>
            </w:r>
          </w:p>
        </w:tc>
        <w:tc>
          <w:tcPr>
            <w:tcW w:w="6012" w:type="dxa"/>
          </w:tcPr>
          <w:p w14:paraId="6EB13F9C" w14:textId="77777777" w:rsidR="003E141D" w:rsidRDefault="00444FD0">
            <w:pPr>
              <w:spacing w:line="500" w:lineRule="exact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工艺配方存储、温度曲线、气流流量曲线、操作记录、报警记录表、炉内气氛曲线、电能曲线等</w:t>
            </w:r>
          </w:p>
        </w:tc>
      </w:tr>
      <w:tr w:rsidR="003E141D" w14:paraId="441EEBE1" w14:textId="77777777">
        <w:trPr>
          <w:trHeight w:val="567"/>
        </w:trPr>
        <w:tc>
          <w:tcPr>
            <w:tcW w:w="736" w:type="dxa"/>
          </w:tcPr>
          <w:p w14:paraId="20C0EB23" w14:textId="77777777" w:rsidR="003E141D" w:rsidRDefault="00444FD0">
            <w:pPr>
              <w:pStyle w:val="aff2"/>
              <w:spacing w:line="500" w:lineRule="exact"/>
              <w:jc w:val="center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9</w:t>
            </w:r>
          </w:p>
        </w:tc>
        <w:tc>
          <w:tcPr>
            <w:tcW w:w="1425" w:type="dxa"/>
          </w:tcPr>
          <w:p w14:paraId="27D32184" w14:textId="77777777" w:rsidR="003E141D" w:rsidRDefault="00444FD0">
            <w:pPr>
              <w:spacing w:line="500" w:lineRule="exact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标识</w:t>
            </w:r>
          </w:p>
        </w:tc>
        <w:tc>
          <w:tcPr>
            <w:tcW w:w="6012" w:type="dxa"/>
          </w:tcPr>
          <w:p w14:paraId="6CF02648" w14:textId="77777777" w:rsidR="003E141D" w:rsidRDefault="00444FD0">
            <w:pPr>
              <w:spacing w:line="500" w:lineRule="exact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电气件编号、名称标识、按钮开关功能标识、电缆两端编号、铜排</w:t>
            </w:r>
            <w:r>
              <w:rPr>
                <w:rFonts w:ascii="华文细黑" w:eastAsia="华文细黑" w:hAnsi="华文细黑" w:hint="eastAsia"/>
                <w:sz w:val="22"/>
              </w:rPr>
              <w:t>/</w:t>
            </w:r>
            <w:r>
              <w:rPr>
                <w:rFonts w:ascii="华文细黑" w:eastAsia="华文细黑" w:hAnsi="华文细黑" w:hint="eastAsia"/>
                <w:sz w:val="22"/>
              </w:rPr>
              <w:t>电缆标色等均符合电气安全规范。</w:t>
            </w:r>
          </w:p>
        </w:tc>
      </w:tr>
      <w:tr w:rsidR="003E141D" w14:paraId="612C4D4B" w14:textId="77777777">
        <w:trPr>
          <w:trHeight w:val="567"/>
        </w:trPr>
        <w:tc>
          <w:tcPr>
            <w:tcW w:w="736" w:type="dxa"/>
          </w:tcPr>
          <w:p w14:paraId="7B65DEF8" w14:textId="77777777" w:rsidR="003E141D" w:rsidRDefault="00444FD0">
            <w:pPr>
              <w:pStyle w:val="aff2"/>
              <w:spacing w:line="500" w:lineRule="exact"/>
              <w:jc w:val="center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1425" w:type="dxa"/>
          </w:tcPr>
          <w:p w14:paraId="74826464" w14:textId="77777777" w:rsidR="003E141D" w:rsidRDefault="00444FD0">
            <w:pPr>
              <w:spacing w:line="500" w:lineRule="exact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电表</w:t>
            </w:r>
          </w:p>
        </w:tc>
        <w:tc>
          <w:tcPr>
            <w:tcW w:w="6012" w:type="dxa"/>
          </w:tcPr>
          <w:p w14:paraId="64ED3EEA" w14:textId="77777777" w:rsidR="003E141D" w:rsidRDefault="00444FD0">
            <w:pPr>
              <w:spacing w:line="500" w:lineRule="exact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智能电表，触摸屏上显示与记录电流、电压、功率、使用电量、功率因数等实时数据与曲线记录</w:t>
            </w:r>
          </w:p>
        </w:tc>
      </w:tr>
      <w:tr w:rsidR="003E141D" w14:paraId="07DBE1C6" w14:textId="77777777">
        <w:trPr>
          <w:trHeight w:val="567"/>
        </w:trPr>
        <w:tc>
          <w:tcPr>
            <w:tcW w:w="736" w:type="dxa"/>
          </w:tcPr>
          <w:p w14:paraId="5B7E9D13" w14:textId="77777777" w:rsidR="003E141D" w:rsidRDefault="00444FD0">
            <w:pPr>
              <w:pStyle w:val="aff2"/>
              <w:spacing w:line="500" w:lineRule="exact"/>
              <w:jc w:val="center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11</w:t>
            </w:r>
          </w:p>
        </w:tc>
        <w:tc>
          <w:tcPr>
            <w:tcW w:w="1425" w:type="dxa"/>
          </w:tcPr>
          <w:p w14:paraId="6F28E8A1" w14:textId="77777777" w:rsidR="003E141D" w:rsidRDefault="00444FD0">
            <w:pPr>
              <w:spacing w:line="500" w:lineRule="exact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数据记录</w:t>
            </w:r>
          </w:p>
        </w:tc>
        <w:tc>
          <w:tcPr>
            <w:tcW w:w="6012" w:type="dxa"/>
          </w:tcPr>
          <w:p w14:paraId="64C7256D" w14:textId="77777777" w:rsidR="003E141D" w:rsidRDefault="00444FD0">
            <w:pPr>
              <w:spacing w:line="500" w:lineRule="exact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具备数据自动记录、下载功能且有</w:t>
            </w:r>
            <w:r>
              <w:rPr>
                <w:rFonts w:ascii="华文细黑" w:eastAsia="华文细黑" w:hAnsi="华文细黑" w:hint="eastAsia"/>
                <w:sz w:val="22"/>
              </w:rPr>
              <w:t>TCP/IP</w:t>
            </w:r>
            <w:r>
              <w:rPr>
                <w:rFonts w:ascii="华文细黑" w:eastAsia="华文细黑" w:hAnsi="华文细黑" w:hint="eastAsia"/>
                <w:sz w:val="22"/>
              </w:rPr>
              <w:t>网络结构，可同上位机进行实时通信</w:t>
            </w:r>
          </w:p>
        </w:tc>
      </w:tr>
      <w:tr w:rsidR="003E141D" w14:paraId="27D085E7" w14:textId="77777777">
        <w:trPr>
          <w:trHeight w:val="567"/>
        </w:trPr>
        <w:tc>
          <w:tcPr>
            <w:tcW w:w="736" w:type="dxa"/>
          </w:tcPr>
          <w:p w14:paraId="07ADC63A" w14:textId="77777777" w:rsidR="003E141D" w:rsidRDefault="00444FD0">
            <w:pPr>
              <w:pStyle w:val="aff2"/>
              <w:spacing w:line="500" w:lineRule="exact"/>
              <w:jc w:val="center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12</w:t>
            </w:r>
          </w:p>
        </w:tc>
        <w:tc>
          <w:tcPr>
            <w:tcW w:w="1425" w:type="dxa"/>
          </w:tcPr>
          <w:p w14:paraId="08E8AF34" w14:textId="77777777" w:rsidR="003E141D" w:rsidRDefault="00444FD0">
            <w:pPr>
              <w:spacing w:line="500" w:lineRule="exact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线缆耐温</w:t>
            </w:r>
          </w:p>
        </w:tc>
        <w:tc>
          <w:tcPr>
            <w:tcW w:w="6012" w:type="dxa"/>
          </w:tcPr>
          <w:p w14:paraId="4F04F0FC" w14:textId="77777777" w:rsidR="003E141D" w:rsidRDefault="00444FD0">
            <w:pPr>
              <w:spacing w:line="500" w:lineRule="exact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≥</w:t>
            </w:r>
            <w:r>
              <w:rPr>
                <w:rFonts w:ascii="华文细黑" w:eastAsia="华文细黑" w:hAnsi="华文细黑" w:hint="eastAsia"/>
                <w:sz w:val="22"/>
              </w:rPr>
              <w:t>105</w:t>
            </w:r>
            <w:r>
              <w:rPr>
                <w:rFonts w:ascii="华文细黑" w:eastAsia="华文细黑" w:hAnsi="华文细黑" w:hint="eastAsia"/>
                <w:sz w:val="22"/>
              </w:rPr>
              <w:t>°</w:t>
            </w:r>
            <w:r>
              <w:rPr>
                <w:rFonts w:ascii="华文细黑" w:eastAsia="华文细黑" w:hAnsi="华文细黑" w:hint="eastAsia"/>
                <w:sz w:val="22"/>
              </w:rPr>
              <w:t>C</w:t>
            </w:r>
          </w:p>
        </w:tc>
      </w:tr>
      <w:tr w:rsidR="003E141D" w14:paraId="5968037A" w14:textId="77777777">
        <w:trPr>
          <w:trHeight w:val="567"/>
        </w:trPr>
        <w:tc>
          <w:tcPr>
            <w:tcW w:w="736" w:type="dxa"/>
          </w:tcPr>
          <w:p w14:paraId="1156D2FD" w14:textId="77777777" w:rsidR="003E141D" w:rsidRDefault="00444FD0">
            <w:pPr>
              <w:pStyle w:val="aff2"/>
              <w:spacing w:line="500" w:lineRule="exact"/>
              <w:jc w:val="center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13</w:t>
            </w:r>
          </w:p>
        </w:tc>
        <w:tc>
          <w:tcPr>
            <w:tcW w:w="1425" w:type="dxa"/>
          </w:tcPr>
          <w:p w14:paraId="120A2114" w14:textId="77777777" w:rsidR="003E141D" w:rsidRDefault="00444FD0">
            <w:pPr>
              <w:spacing w:line="500" w:lineRule="exact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触摸屏</w:t>
            </w:r>
          </w:p>
        </w:tc>
        <w:tc>
          <w:tcPr>
            <w:tcW w:w="6012" w:type="dxa"/>
          </w:tcPr>
          <w:p w14:paraId="5408AFE1" w14:textId="77777777" w:rsidR="003E141D" w:rsidRDefault="00444FD0">
            <w:pPr>
              <w:numPr>
                <w:ilvl w:val="0"/>
                <w:numId w:val="1"/>
              </w:numPr>
              <w:spacing w:line="500" w:lineRule="exact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设置运行参数：温度；升温和保温时间；</w:t>
            </w:r>
          </w:p>
          <w:p w14:paraId="54B4C7A7" w14:textId="77777777" w:rsidR="003E141D" w:rsidRDefault="00444FD0">
            <w:pPr>
              <w:numPr>
                <w:ilvl w:val="0"/>
                <w:numId w:val="1"/>
              </w:numPr>
              <w:spacing w:line="500" w:lineRule="exact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炉压；窑炉温度检测的数据；三相总电流、电压、总电量；</w:t>
            </w:r>
          </w:p>
          <w:p w14:paraId="54A78D89" w14:textId="77777777" w:rsidR="003E141D" w:rsidRDefault="00444FD0">
            <w:pPr>
              <w:spacing w:line="500" w:lineRule="exact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（</w:t>
            </w:r>
            <w:r>
              <w:rPr>
                <w:rFonts w:ascii="华文细黑" w:eastAsia="华文细黑" w:hAnsi="华文细黑" w:hint="eastAsia"/>
                <w:sz w:val="22"/>
              </w:rPr>
              <w:t>3</w:t>
            </w:r>
            <w:r>
              <w:rPr>
                <w:rFonts w:ascii="华文细黑" w:eastAsia="华文细黑" w:hAnsi="华文细黑" w:hint="eastAsia"/>
                <w:sz w:val="22"/>
              </w:rPr>
              <w:t>）提示报警及记录：超温、断偶、窑压、管路压力、气体压力高低报警等</w:t>
            </w:r>
            <w:r>
              <w:rPr>
                <w:rFonts w:ascii="华文细黑" w:eastAsia="华文细黑" w:hAnsi="华文细黑" w:hint="eastAsia"/>
                <w:sz w:val="22"/>
              </w:rPr>
              <w:t xml:space="preserve">;  </w:t>
            </w:r>
          </w:p>
          <w:p w14:paraId="119A9B97" w14:textId="77777777" w:rsidR="003E141D" w:rsidRDefault="00444FD0">
            <w:pPr>
              <w:spacing w:line="500" w:lineRule="exact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（</w:t>
            </w:r>
            <w:r>
              <w:rPr>
                <w:rFonts w:ascii="华文细黑" w:eastAsia="华文细黑" w:hAnsi="华文细黑" w:hint="eastAsia"/>
                <w:sz w:val="22"/>
              </w:rPr>
              <w:t>4</w:t>
            </w:r>
            <w:r>
              <w:rPr>
                <w:rFonts w:ascii="华文细黑" w:eastAsia="华文细黑" w:hAnsi="华文细黑" w:hint="eastAsia"/>
                <w:sz w:val="22"/>
              </w:rPr>
              <w:t>）监视及记录设备运行状态；</w:t>
            </w:r>
          </w:p>
        </w:tc>
      </w:tr>
    </w:tbl>
    <w:p w14:paraId="451D15BF" w14:textId="77777777" w:rsidR="003E141D" w:rsidRDefault="003E141D">
      <w:pPr>
        <w:pStyle w:val="aff2"/>
        <w:spacing w:line="500" w:lineRule="exact"/>
        <w:rPr>
          <w:rFonts w:ascii="华文细黑" w:eastAsia="华文细黑" w:hAnsi="华文细黑"/>
          <w:spacing w:val="0"/>
          <w:kern w:val="2"/>
          <w:sz w:val="22"/>
          <w:szCs w:val="22"/>
          <w:lang w:eastAsia="zh-CN"/>
        </w:rPr>
      </w:pPr>
    </w:p>
    <w:p w14:paraId="11504A0B" w14:textId="77777777" w:rsidR="003E141D" w:rsidRDefault="003E141D">
      <w:pPr>
        <w:pStyle w:val="aff2"/>
        <w:spacing w:line="500" w:lineRule="exact"/>
        <w:rPr>
          <w:rFonts w:ascii="华文细黑" w:eastAsia="华文细黑" w:hAnsi="华文细黑"/>
          <w:spacing w:val="0"/>
          <w:kern w:val="2"/>
          <w:sz w:val="22"/>
          <w:szCs w:val="22"/>
          <w:lang w:eastAsia="zh-CN"/>
        </w:rPr>
      </w:pPr>
    </w:p>
    <w:p w14:paraId="504136BF" w14:textId="77777777" w:rsidR="003E141D" w:rsidRDefault="003E141D">
      <w:pPr>
        <w:pStyle w:val="aff2"/>
        <w:spacing w:line="500" w:lineRule="exact"/>
        <w:rPr>
          <w:rFonts w:ascii="华文细黑" w:eastAsia="华文细黑" w:hAnsi="华文细黑"/>
          <w:spacing w:val="0"/>
          <w:kern w:val="2"/>
          <w:sz w:val="22"/>
          <w:szCs w:val="22"/>
          <w:lang w:eastAsia="zh-CN"/>
        </w:rPr>
      </w:pPr>
    </w:p>
    <w:p w14:paraId="53D9592D" w14:textId="77777777" w:rsidR="003E141D" w:rsidRDefault="003E141D">
      <w:pPr>
        <w:pStyle w:val="aff2"/>
        <w:spacing w:line="500" w:lineRule="exact"/>
        <w:rPr>
          <w:rFonts w:ascii="华文细黑" w:eastAsia="华文细黑" w:hAnsi="华文细黑"/>
          <w:spacing w:val="0"/>
          <w:kern w:val="2"/>
          <w:sz w:val="22"/>
          <w:szCs w:val="22"/>
          <w:lang w:eastAsia="zh-CN"/>
        </w:rPr>
      </w:pPr>
    </w:p>
    <w:p w14:paraId="7C7BABA1" w14:textId="77777777" w:rsidR="003E141D" w:rsidRDefault="003E141D">
      <w:pPr>
        <w:pStyle w:val="aff2"/>
        <w:spacing w:line="500" w:lineRule="exact"/>
        <w:rPr>
          <w:rFonts w:ascii="华文细黑" w:eastAsia="华文细黑" w:hAnsi="华文细黑"/>
          <w:spacing w:val="0"/>
          <w:kern w:val="2"/>
          <w:sz w:val="22"/>
          <w:szCs w:val="22"/>
          <w:lang w:eastAsia="zh-CN"/>
        </w:rPr>
      </w:pPr>
    </w:p>
    <w:p w14:paraId="539DD767" w14:textId="77777777" w:rsidR="003E141D" w:rsidRDefault="003E141D">
      <w:pPr>
        <w:pStyle w:val="aff2"/>
        <w:spacing w:line="500" w:lineRule="exact"/>
        <w:rPr>
          <w:rFonts w:ascii="华文细黑" w:eastAsia="华文细黑" w:hAnsi="华文细黑"/>
          <w:spacing w:val="0"/>
          <w:kern w:val="2"/>
          <w:sz w:val="22"/>
          <w:szCs w:val="22"/>
          <w:lang w:eastAsia="zh-CN"/>
        </w:rPr>
      </w:pPr>
    </w:p>
    <w:p w14:paraId="5742B19F" w14:textId="77777777" w:rsidR="003E141D" w:rsidRDefault="00444FD0">
      <w:pPr>
        <w:pStyle w:val="aff2"/>
        <w:spacing w:line="500" w:lineRule="exact"/>
        <w:rPr>
          <w:rFonts w:ascii="华文细黑" w:eastAsia="华文细黑" w:hAnsi="华文细黑"/>
          <w:spacing w:val="0"/>
          <w:kern w:val="2"/>
          <w:sz w:val="22"/>
          <w:szCs w:val="22"/>
          <w:lang w:eastAsia="zh-CN"/>
        </w:rPr>
      </w:pPr>
      <w:r>
        <w:rPr>
          <w:rFonts w:ascii="华文细黑" w:eastAsia="华文细黑" w:hAnsi="华文细黑" w:hint="eastAsia"/>
          <w:spacing w:val="0"/>
          <w:kern w:val="2"/>
          <w:sz w:val="22"/>
          <w:szCs w:val="22"/>
          <w:lang w:eastAsia="zh-CN"/>
        </w:rPr>
        <w:lastRenderedPageBreak/>
        <w:t>2</w:t>
      </w:r>
      <w:r>
        <w:rPr>
          <w:rFonts w:ascii="华文细黑" w:eastAsia="华文细黑" w:hAnsi="华文细黑" w:hint="eastAsia"/>
          <w:spacing w:val="0"/>
          <w:kern w:val="2"/>
          <w:sz w:val="22"/>
          <w:szCs w:val="22"/>
          <w:lang w:eastAsia="zh-CN"/>
        </w:rPr>
        <w:t>.7</w:t>
      </w:r>
      <w:r>
        <w:rPr>
          <w:rFonts w:ascii="华文细黑" w:eastAsia="华文细黑" w:hAnsi="华文细黑" w:hint="eastAsia"/>
          <w:spacing w:val="0"/>
          <w:kern w:val="2"/>
          <w:sz w:val="22"/>
          <w:szCs w:val="22"/>
          <w:lang w:eastAsia="zh-CN"/>
        </w:rPr>
        <w:t>主要报警</w:t>
      </w:r>
    </w:p>
    <w:tbl>
      <w:tblPr>
        <w:tblW w:w="817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7"/>
        <w:gridCol w:w="1697"/>
        <w:gridCol w:w="5745"/>
      </w:tblGrid>
      <w:tr w:rsidR="003E141D" w14:paraId="172A5A8A" w14:textId="77777777">
        <w:trPr>
          <w:trHeight w:val="567"/>
        </w:trPr>
        <w:tc>
          <w:tcPr>
            <w:tcW w:w="737" w:type="dxa"/>
          </w:tcPr>
          <w:p w14:paraId="57783F4A" w14:textId="77777777" w:rsidR="003E141D" w:rsidRDefault="00444FD0">
            <w:pPr>
              <w:spacing w:line="500" w:lineRule="exact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序号</w:t>
            </w:r>
          </w:p>
        </w:tc>
        <w:tc>
          <w:tcPr>
            <w:tcW w:w="1697" w:type="dxa"/>
          </w:tcPr>
          <w:p w14:paraId="1A32B529" w14:textId="77777777" w:rsidR="003E141D" w:rsidRDefault="00444FD0">
            <w:pPr>
              <w:spacing w:line="500" w:lineRule="exact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项目</w:t>
            </w:r>
          </w:p>
        </w:tc>
        <w:tc>
          <w:tcPr>
            <w:tcW w:w="5745" w:type="dxa"/>
          </w:tcPr>
          <w:p w14:paraId="3D7DBEAF" w14:textId="77777777" w:rsidR="003E141D" w:rsidRDefault="00444FD0">
            <w:pPr>
              <w:spacing w:line="500" w:lineRule="exact"/>
              <w:ind w:firstLineChars="1100" w:firstLine="2420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参数</w:t>
            </w:r>
          </w:p>
        </w:tc>
      </w:tr>
      <w:tr w:rsidR="003E141D" w14:paraId="0D191885" w14:textId="77777777">
        <w:trPr>
          <w:trHeight w:val="567"/>
        </w:trPr>
        <w:tc>
          <w:tcPr>
            <w:tcW w:w="737" w:type="dxa"/>
          </w:tcPr>
          <w:p w14:paraId="103B715C" w14:textId="77777777" w:rsidR="003E141D" w:rsidRDefault="00444FD0">
            <w:pPr>
              <w:spacing w:line="500" w:lineRule="exact"/>
              <w:jc w:val="center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1</w:t>
            </w:r>
          </w:p>
        </w:tc>
        <w:tc>
          <w:tcPr>
            <w:tcW w:w="1697" w:type="dxa"/>
          </w:tcPr>
          <w:p w14:paraId="03E7592A" w14:textId="77777777" w:rsidR="003E141D" w:rsidRDefault="00444FD0">
            <w:pPr>
              <w:spacing w:line="500" w:lineRule="exact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炉内温度偏差</w:t>
            </w:r>
          </w:p>
        </w:tc>
        <w:tc>
          <w:tcPr>
            <w:tcW w:w="5745" w:type="dxa"/>
          </w:tcPr>
          <w:p w14:paraId="7D77A3DD" w14:textId="77777777" w:rsidR="003E141D" w:rsidRDefault="00444FD0">
            <w:pPr>
              <w:spacing w:line="500" w:lineRule="exact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每温区</w:t>
            </w:r>
            <w:r>
              <w:rPr>
                <w:rFonts w:ascii="华文细黑" w:eastAsia="华文细黑" w:hAnsi="华文细黑" w:hint="eastAsia"/>
                <w:sz w:val="22"/>
              </w:rPr>
              <w:t>1</w:t>
            </w:r>
            <w:r>
              <w:rPr>
                <w:rFonts w:ascii="华文细黑" w:eastAsia="华文细黑" w:hAnsi="华文细黑" w:hint="eastAsia"/>
                <w:sz w:val="22"/>
              </w:rPr>
              <w:t>点</w:t>
            </w:r>
          </w:p>
        </w:tc>
      </w:tr>
      <w:tr w:rsidR="003E141D" w14:paraId="2976AEDC" w14:textId="77777777">
        <w:trPr>
          <w:trHeight w:val="567"/>
        </w:trPr>
        <w:tc>
          <w:tcPr>
            <w:tcW w:w="737" w:type="dxa"/>
          </w:tcPr>
          <w:p w14:paraId="5612277B" w14:textId="77777777" w:rsidR="003E141D" w:rsidRDefault="00444FD0">
            <w:pPr>
              <w:spacing w:line="500" w:lineRule="exact"/>
              <w:jc w:val="center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2</w:t>
            </w:r>
          </w:p>
        </w:tc>
        <w:tc>
          <w:tcPr>
            <w:tcW w:w="1697" w:type="dxa"/>
          </w:tcPr>
          <w:p w14:paraId="1C8417C9" w14:textId="77777777" w:rsidR="003E141D" w:rsidRDefault="00444FD0">
            <w:pPr>
              <w:spacing w:line="500" w:lineRule="exact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温控模块通讯异常</w:t>
            </w:r>
          </w:p>
        </w:tc>
        <w:tc>
          <w:tcPr>
            <w:tcW w:w="5745" w:type="dxa"/>
          </w:tcPr>
          <w:p w14:paraId="35F0B7F7" w14:textId="77777777" w:rsidR="003E141D" w:rsidRDefault="00444FD0">
            <w:pPr>
              <w:spacing w:line="500" w:lineRule="exact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每温区</w:t>
            </w:r>
            <w:r>
              <w:rPr>
                <w:rFonts w:ascii="华文细黑" w:eastAsia="华文细黑" w:hAnsi="华文细黑" w:hint="eastAsia"/>
                <w:sz w:val="22"/>
              </w:rPr>
              <w:t>1</w:t>
            </w:r>
            <w:r>
              <w:rPr>
                <w:rFonts w:ascii="华文细黑" w:eastAsia="华文细黑" w:hAnsi="华文细黑" w:hint="eastAsia"/>
                <w:sz w:val="22"/>
              </w:rPr>
              <w:t>点</w:t>
            </w:r>
          </w:p>
        </w:tc>
      </w:tr>
      <w:tr w:rsidR="003E141D" w14:paraId="5AFBA0A8" w14:textId="77777777">
        <w:trPr>
          <w:trHeight w:val="567"/>
        </w:trPr>
        <w:tc>
          <w:tcPr>
            <w:tcW w:w="737" w:type="dxa"/>
          </w:tcPr>
          <w:p w14:paraId="08973F4A" w14:textId="77777777" w:rsidR="003E141D" w:rsidRDefault="00444FD0">
            <w:pPr>
              <w:spacing w:line="500" w:lineRule="exact"/>
              <w:jc w:val="center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3</w:t>
            </w:r>
          </w:p>
        </w:tc>
        <w:tc>
          <w:tcPr>
            <w:tcW w:w="1697" w:type="dxa"/>
          </w:tcPr>
          <w:p w14:paraId="410E34A5" w14:textId="77777777" w:rsidR="003E141D" w:rsidRDefault="00444FD0">
            <w:pPr>
              <w:spacing w:line="500" w:lineRule="exact"/>
              <w:jc w:val="left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管道压力高</w:t>
            </w:r>
            <w:r>
              <w:rPr>
                <w:rFonts w:ascii="华文细黑" w:eastAsia="华文细黑" w:hAnsi="华文细黑" w:hint="eastAsia"/>
                <w:sz w:val="22"/>
              </w:rPr>
              <w:t>/</w:t>
            </w:r>
            <w:r>
              <w:rPr>
                <w:rFonts w:ascii="华文细黑" w:eastAsia="华文细黑" w:hAnsi="华文细黑" w:hint="eastAsia"/>
                <w:sz w:val="22"/>
              </w:rPr>
              <w:t>低</w:t>
            </w:r>
          </w:p>
        </w:tc>
        <w:tc>
          <w:tcPr>
            <w:tcW w:w="5745" w:type="dxa"/>
          </w:tcPr>
          <w:p w14:paraId="2517FA72" w14:textId="77777777" w:rsidR="003E141D" w:rsidRDefault="00444FD0">
            <w:pPr>
              <w:spacing w:line="500" w:lineRule="exact"/>
              <w:rPr>
                <w:rFonts w:ascii="华文细黑" w:eastAsia="华文细黑" w:hAnsi="华文细黑" w:cs="Helvetica"/>
                <w:sz w:val="22"/>
              </w:rPr>
            </w:pPr>
            <w:r>
              <w:rPr>
                <w:rFonts w:ascii="华文细黑" w:eastAsia="华文细黑" w:hAnsi="华文细黑" w:cs="Helvetica" w:hint="eastAsia"/>
                <w:sz w:val="22"/>
              </w:rPr>
              <w:t>每炉</w:t>
            </w:r>
            <w:r>
              <w:rPr>
                <w:rFonts w:ascii="华文细黑" w:eastAsia="华文细黑" w:hAnsi="华文细黑" w:cs="Helvetica" w:hint="eastAsia"/>
                <w:sz w:val="22"/>
              </w:rPr>
              <w:t>1</w:t>
            </w:r>
            <w:r>
              <w:rPr>
                <w:rFonts w:ascii="华文细黑" w:eastAsia="华文细黑" w:hAnsi="华文细黑" w:cs="Helvetica" w:hint="eastAsia"/>
                <w:sz w:val="22"/>
              </w:rPr>
              <w:t>点</w:t>
            </w:r>
          </w:p>
        </w:tc>
      </w:tr>
    </w:tbl>
    <w:p w14:paraId="383BED61" w14:textId="77777777" w:rsidR="003E141D" w:rsidRDefault="003E141D">
      <w:pPr>
        <w:pStyle w:val="aff2"/>
        <w:spacing w:line="500" w:lineRule="exact"/>
        <w:rPr>
          <w:rFonts w:ascii="华文细黑" w:eastAsia="华文细黑" w:hAnsi="华文细黑"/>
          <w:spacing w:val="0"/>
          <w:kern w:val="2"/>
          <w:sz w:val="22"/>
          <w:szCs w:val="22"/>
          <w:lang w:eastAsia="zh-CN"/>
        </w:rPr>
      </w:pPr>
    </w:p>
    <w:p w14:paraId="21748011" w14:textId="77777777" w:rsidR="003E141D" w:rsidRDefault="00444FD0">
      <w:pPr>
        <w:pStyle w:val="aff2"/>
        <w:spacing w:line="500" w:lineRule="exact"/>
        <w:rPr>
          <w:rFonts w:ascii="华文细黑" w:eastAsia="华文细黑" w:hAnsi="华文细黑"/>
          <w:spacing w:val="0"/>
          <w:kern w:val="2"/>
          <w:sz w:val="22"/>
          <w:szCs w:val="22"/>
          <w:lang w:eastAsia="zh-CN"/>
        </w:rPr>
      </w:pPr>
      <w:r>
        <w:rPr>
          <w:rFonts w:ascii="华文细黑" w:eastAsia="华文细黑" w:hAnsi="华文细黑" w:hint="eastAsia"/>
          <w:spacing w:val="0"/>
          <w:kern w:val="2"/>
          <w:sz w:val="22"/>
          <w:szCs w:val="22"/>
          <w:lang w:eastAsia="zh-CN"/>
        </w:rPr>
        <w:t>2</w:t>
      </w:r>
      <w:r>
        <w:rPr>
          <w:rFonts w:ascii="华文细黑" w:eastAsia="华文细黑" w:hAnsi="华文细黑"/>
          <w:spacing w:val="0"/>
          <w:kern w:val="2"/>
          <w:sz w:val="22"/>
          <w:szCs w:val="22"/>
          <w:lang w:eastAsia="zh-CN"/>
        </w:rPr>
        <w:t>.</w:t>
      </w:r>
      <w:r>
        <w:rPr>
          <w:rFonts w:ascii="华文细黑" w:eastAsia="华文细黑" w:hAnsi="华文细黑" w:hint="eastAsia"/>
          <w:spacing w:val="0"/>
          <w:kern w:val="2"/>
          <w:sz w:val="22"/>
          <w:szCs w:val="22"/>
          <w:lang w:eastAsia="zh-CN"/>
        </w:rPr>
        <w:t>8</w:t>
      </w:r>
      <w:r>
        <w:rPr>
          <w:rFonts w:ascii="华文细黑" w:eastAsia="华文细黑" w:hAnsi="华文细黑"/>
          <w:spacing w:val="0"/>
          <w:kern w:val="2"/>
          <w:sz w:val="22"/>
          <w:szCs w:val="22"/>
          <w:lang w:eastAsia="zh-CN"/>
        </w:rPr>
        <w:t xml:space="preserve"> </w:t>
      </w:r>
      <w:r>
        <w:rPr>
          <w:rFonts w:ascii="华文细黑" w:eastAsia="华文细黑" w:hAnsi="华文细黑" w:hint="eastAsia"/>
          <w:spacing w:val="0"/>
          <w:kern w:val="2"/>
          <w:sz w:val="22"/>
          <w:szCs w:val="22"/>
          <w:lang w:eastAsia="zh-CN"/>
        </w:rPr>
        <w:t>污染物防护措施</w:t>
      </w:r>
    </w:p>
    <w:tbl>
      <w:tblPr>
        <w:tblW w:w="817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7"/>
        <w:gridCol w:w="1418"/>
        <w:gridCol w:w="6024"/>
      </w:tblGrid>
      <w:tr w:rsidR="003E141D" w14:paraId="5C0D9199" w14:textId="77777777">
        <w:trPr>
          <w:trHeight w:val="567"/>
        </w:trPr>
        <w:tc>
          <w:tcPr>
            <w:tcW w:w="737" w:type="dxa"/>
          </w:tcPr>
          <w:p w14:paraId="15F043C1" w14:textId="77777777" w:rsidR="003E141D" w:rsidRDefault="00444FD0">
            <w:pPr>
              <w:spacing w:line="500" w:lineRule="exact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序号</w:t>
            </w:r>
          </w:p>
        </w:tc>
        <w:tc>
          <w:tcPr>
            <w:tcW w:w="1418" w:type="dxa"/>
          </w:tcPr>
          <w:p w14:paraId="1729B6AC" w14:textId="77777777" w:rsidR="003E141D" w:rsidRDefault="00444FD0">
            <w:pPr>
              <w:spacing w:line="500" w:lineRule="exact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项目</w:t>
            </w:r>
          </w:p>
        </w:tc>
        <w:tc>
          <w:tcPr>
            <w:tcW w:w="6024" w:type="dxa"/>
          </w:tcPr>
          <w:p w14:paraId="5226B2D8" w14:textId="77777777" w:rsidR="003E141D" w:rsidRDefault="00444FD0">
            <w:pPr>
              <w:spacing w:line="500" w:lineRule="exact"/>
              <w:ind w:firstLineChars="1100" w:firstLine="2420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参数</w:t>
            </w:r>
          </w:p>
        </w:tc>
      </w:tr>
      <w:tr w:rsidR="003E141D" w14:paraId="2C510DA9" w14:textId="77777777">
        <w:trPr>
          <w:trHeight w:val="567"/>
        </w:trPr>
        <w:tc>
          <w:tcPr>
            <w:tcW w:w="737" w:type="dxa"/>
          </w:tcPr>
          <w:p w14:paraId="4D527EEA" w14:textId="77777777" w:rsidR="003E141D" w:rsidRDefault="00444FD0">
            <w:pPr>
              <w:spacing w:line="500" w:lineRule="exact"/>
              <w:jc w:val="center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1</w:t>
            </w:r>
          </w:p>
        </w:tc>
        <w:tc>
          <w:tcPr>
            <w:tcW w:w="1418" w:type="dxa"/>
          </w:tcPr>
          <w:p w14:paraId="660AD5D8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禁止物</w:t>
            </w:r>
          </w:p>
        </w:tc>
        <w:tc>
          <w:tcPr>
            <w:tcW w:w="6024" w:type="dxa"/>
          </w:tcPr>
          <w:p w14:paraId="4A815A44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z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与物料接触部分铜锌≤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1%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，不与物料接触部分铜锌≤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2%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（电气相关部件外）</w:t>
            </w:r>
          </w:p>
        </w:tc>
      </w:tr>
      <w:tr w:rsidR="003E141D" w14:paraId="695663CA" w14:textId="77777777">
        <w:trPr>
          <w:trHeight w:val="567"/>
        </w:trPr>
        <w:tc>
          <w:tcPr>
            <w:tcW w:w="737" w:type="dxa"/>
          </w:tcPr>
          <w:p w14:paraId="303A3884" w14:textId="77777777" w:rsidR="003E141D" w:rsidRDefault="00444FD0">
            <w:pPr>
              <w:spacing w:line="500" w:lineRule="exact"/>
              <w:jc w:val="center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2</w:t>
            </w:r>
          </w:p>
        </w:tc>
        <w:tc>
          <w:tcPr>
            <w:tcW w:w="1418" w:type="dxa"/>
          </w:tcPr>
          <w:p w14:paraId="530F10C8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与匣钵接触部分</w:t>
            </w:r>
          </w:p>
        </w:tc>
        <w:tc>
          <w:tcPr>
            <w:tcW w:w="6024" w:type="dxa"/>
          </w:tcPr>
          <w:p w14:paraId="22963916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采用非金属材料</w:t>
            </w:r>
          </w:p>
        </w:tc>
      </w:tr>
      <w:tr w:rsidR="003E141D" w14:paraId="59B0C582" w14:textId="77777777">
        <w:trPr>
          <w:trHeight w:val="567"/>
        </w:trPr>
        <w:tc>
          <w:tcPr>
            <w:tcW w:w="737" w:type="dxa"/>
          </w:tcPr>
          <w:p w14:paraId="51173FCD" w14:textId="77777777" w:rsidR="003E141D" w:rsidRDefault="00444FD0">
            <w:pPr>
              <w:spacing w:line="500" w:lineRule="exact"/>
              <w:jc w:val="center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3</w:t>
            </w:r>
          </w:p>
        </w:tc>
        <w:tc>
          <w:tcPr>
            <w:tcW w:w="1418" w:type="dxa"/>
          </w:tcPr>
          <w:p w14:paraId="33E547A4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z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炉内与匣钵空间接触部分</w:t>
            </w:r>
          </w:p>
        </w:tc>
        <w:tc>
          <w:tcPr>
            <w:tcW w:w="6024" w:type="dxa"/>
          </w:tcPr>
          <w:p w14:paraId="7C3A6BF6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采用非金属材料</w:t>
            </w:r>
          </w:p>
        </w:tc>
      </w:tr>
    </w:tbl>
    <w:p w14:paraId="6F01EC74" w14:textId="77777777" w:rsidR="003E141D" w:rsidRDefault="003E141D">
      <w:pPr>
        <w:pStyle w:val="aff2"/>
        <w:spacing w:line="500" w:lineRule="exact"/>
        <w:rPr>
          <w:rFonts w:ascii="华文细黑" w:eastAsia="华文细黑" w:hAnsi="华文细黑"/>
          <w:spacing w:val="0"/>
          <w:kern w:val="2"/>
          <w:sz w:val="22"/>
          <w:szCs w:val="22"/>
          <w:lang w:eastAsia="zh-CN"/>
        </w:rPr>
      </w:pPr>
    </w:p>
    <w:p w14:paraId="7EAD1E88" w14:textId="77777777" w:rsidR="003E141D" w:rsidRDefault="00444FD0">
      <w:pPr>
        <w:pStyle w:val="aff2"/>
        <w:spacing w:line="500" w:lineRule="exact"/>
        <w:rPr>
          <w:rFonts w:ascii="华文细黑" w:eastAsia="华文细黑" w:hAnsi="华文细黑"/>
          <w:spacing w:val="0"/>
          <w:kern w:val="2"/>
          <w:sz w:val="22"/>
          <w:szCs w:val="22"/>
          <w:lang w:eastAsia="zh-CN"/>
        </w:rPr>
      </w:pPr>
      <w:r>
        <w:rPr>
          <w:rFonts w:ascii="华文细黑" w:eastAsia="华文细黑" w:hAnsi="华文细黑" w:hint="eastAsia"/>
          <w:spacing w:val="0"/>
          <w:kern w:val="2"/>
          <w:sz w:val="22"/>
          <w:szCs w:val="22"/>
          <w:lang w:eastAsia="zh-CN"/>
        </w:rPr>
        <w:t>2</w:t>
      </w:r>
      <w:r>
        <w:rPr>
          <w:rFonts w:ascii="华文细黑" w:eastAsia="华文细黑" w:hAnsi="华文细黑"/>
          <w:spacing w:val="0"/>
          <w:kern w:val="2"/>
          <w:sz w:val="22"/>
          <w:szCs w:val="22"/>
          <w:lang w:eastAsia="zh-CN"/>
        </w:rPr>
        <w:t>.</w:t>
      </w:r>
      <w:r>
        <w:rPr>
          <w:rFonts w:ascii="华文细黑" w:eastAsia="华文细黑" w:hAnsi="华文细黑" w:hint="eastAsia"/>
          <w:spacing w:val="0"/>
          <w:kern w:val="2"/>
          <w:sz w:val="22"/>
          <w:szCs w:val="22"/>
          <w:lang w:eastAsia="zh-CN"/>
        </w:rPr>
        <w:t>9</w:t>
      </w:r>
      <w:r>
        <w:rPr>
          <w:rFonts w:ascii="华文细黑" w:eastAsia="华文细黑" w:hAnsi="华文细黑"/>
          <w:spacing w:val="0"/>
          <w:kern w:val="2"/>
          <w:sz w:val="22"/>
          <w:szCs w:val="22"/>
          <w:lang w:eastAsia="zh-CN"/>
        </w:rPr>
        <w:t>外观</w:t>
      </w:r>
    </w:p>
    <w:tbl>
      <w:tblPr>
        <w:tblW w:w="817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7"/>
        <w:gridCol w:w="1418"/>
        <w:gridCol w:w="6024"/>
      </w:tblGrid>
      <w:tr w:rsidR="003E141D" w14:paraId="25069D3A" w14:textId="77777777">
        <w:trPr>
          <w:trHeight w:val="567"/>
        </w:trPr>
        <w:tc>
          <w:tcPr>
            <w:tcW w:w="737" w:type="dxa"/>
          </w:tcPr>
          <w:p w14:paraId="4633DDF5" w14:textId="77777777" w:rsidR="003E141D" w:rsidRDefault="00444FD0">
            <w:pPr>
              <w:spacing w:line="500" w:lineRule="exact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序号</w:t>
            </w:r>
          </w:p>
        </w:tc>
        <w:tc>
          <w:tcPr>
            <w:tcW w:w="1418" w:type="dxa"/>
          </w:tcPr>
          <w:p w14:paraId="7DDFECFD" w14:textId="77777777" w:rsidR="003E141D" w:rsidRDefault="00444FD0">
            <w:pPr>
              <w:spacing w:line="500" w:lineRule="exact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项目</w:t>
            </w:r>
          </w:p>
        </w:tc>
        <w:tc>
          <w:tcPr>
            <w:tcW w:w="6024" w:type="dxa"/>
          </w:tcPr>
          <w:p w14:paraId="003E4182" w14:textId="77777777" w:rsidR="003E141D" w:rsidRDefault="00444FD0">
            <w:pPr>
              <w:spacing w:line="500" w:lineRule="exact"/>
              <w:ind w:firstLineChars="1100" w:firstLine="2420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参数</w:t>
            </w:r>
          </w:p>
        </w:tc>
      </w:tr>
      <w:tr w:rsidR="003E141D" w14:paraId="0A7EE1BE" w14:textId="77777777">
        <w:trPr>
          <w:trHeight w:val="567"/>
        </w:trPr>
        <w:tc>
          <w:tcPr>
            <w:tcW w:w="737" w:type="dxa"/>
          </w:tcPr>
          <w:p w14:paraId="5E8C37F3" w14:textId="77777777" w:rsidR="003E141D" w:rsidRDefault="00444FD0">
            <w:pPr>
              <w:spacing w:line="500" w:lineRule="exact"/>
              <w:jc w:val="center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1</w:t>
            </w:r>
          </w:p>
        </w:tc>
        <w:tc>
          <w:tcPr>
            <w:tcW w:w="1418" w:type="dxa"/>
          </w:tcPr>
          <w:p w14:paraId="473EBADA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炉本体</w:t>
            </w:r>
          </w:p>
        </w:tc>
        <w:tc>
          <w:tcPr>
            <w:tcW w:w="6024" w:type="dxa"/>
          </w:tcPr>
          <w:p w14:paraId="41166319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z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耐热银粉漆</w:t>
            </w:r>
          </w:p>
        </w:tc>
      </w:tr>
      <w:tr w:rsidR="003E141D" w14:paraId="639B157B" w14:textId="77777777">
        <w:trPr>
          <w:trHeight w:val="567"/>
        </w:trPr>
        <w:tc>
          <w:tcPr>
            <w:tcW w:w="737" w:type="dxa"/>
          </w:tcPr>
          <w:p w14:paraId="627CFF3B" w14:textId="77777777" w:rsidR="003E141D" w:rsidRDefault="00444FD0">
            <w:pPr>
              <w:spacing w:line="500" w:lineRule="exact"/>
              <w:jc w:val="center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2</w:t>
            </w:r>
          </w:p>
        </w:tc>
        <w:tc>
          <w:tcPr>
            <w:tcW w:w="1418" w:type="dxa"/>
          </w:tcPr>
          <w:p w14:paraId="7DCA01D7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遮热板支架</w:t>
            </w:r>
          </w:p>
        </w:tc>
        <w:tc>
          <w:tcPr>
            <w:tcW w:w="6024" w:type="dxa"/>
          </w:tcPr>
          <w:p w14:paraId="7CD7F099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耐热银粉漆</w:t>
            </w:r>
          </w:p>
        </w:tc>
      </w:tr>
      <w:tr w:rsidR="003E141D" w14:paraId="3ADCABD5" w14:textId="77777777">
        <w:trPr>
          <w:trHeight w:val="567"/>
        </w:trPr>
        <w:tc>
          <w:tcPr>
            <w:tcW w:w="737" w:type="dxa"/>
          </w:tcPr>
          <w:p w14:paraId="34FBF374" w14:textId="77777777" w:rsidR="003E141D" w:rsidRDefault="00444FD0">
            <w:pPr>
              <w:spacing w:line="500" w:lineRule="exact"/>
              <w:jc w:val="center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3</w:t>
            </w:r>
          </w:p>
        </w:tc>
        <w:tc>
          <w:tcPr>
            <w:tcW w:w="1418" w:type="dxa"/>
          </w:tcPr>
          <w:p w14:paraId="0D1EF44B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外挂板</w:t>
            </w:r>
          </w:p>
        </w:tc>
        <w:tc>
          <w:tcPr>
            <w:tcW w:w="6024" w:type="dxa"/>
          </w:tcPr>
          <w:p w14:paraId="6E7BE549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米色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400C</w:t>
            </w:r>
          </w:p>
        </w:tc>
      </w:tr>
      <w:tr w:rsidR="003E141D" w14:paraId="61B441D2" w14:textId="77777777">
        <w:trPr>
          <w:trHeight w:val="567"/>
        </w:trPr>
        <w:tc>
          <w:tcPr>
            <w:tcW w:w="737" w:type="dxa"/>
          </w:tcPr>
          <w:p w14:paraId="262A2F4F" w14:textId="77777777" w:rsidR="003E141D" w:rsidRDefault="00444FD0">
            <w:pPr>
              <w:spacing w:line="500" w:lineRule="exact"/>
              <w:jc w:val="center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4</w:t>
            </w:r>
          </w:p>
        </w:tc>
        <w:tc>
          <w:tcPr>
            <w:tcW w:w="1418" w:type="dxa"/>
          </w:tcPr>
          <w:p w14:paraId="535DD39F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不锈钢</w:t>
            </w:r>
          </w:p>
        </w:tc>
        <w:tc>
          <w:tcPr>
            <w:tcW w:w="6024" w:type="dxa"/>
          </w:tcPr>
          <w:p w14:paraId="350A6AF5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表面不涂装任何颜色</w:t>
            </w:r>
          </w:p>
        </w:tc>
      </w:tr>
      <w:tr w:rsidR="003E141D" w14:paraId="723FF1B2" w14:textId="77777777">
        <w:trPr>
          <w:trHeight w:val="567"/>
        </w:trPr>
        <w:tc>
          <w:tcPr>
            <w:tcW w:w="737" w:type="dxa"/>
          </w:tcPr>
          <w:p w14:paraId="6F55F63B" w14:textId="77777777" w:rsidR="003E141D" w:rsidRDefault="00444FD0">
            <w:pPr>
              <w:spacing w:line="500" w:lineRule="exact"/>
              <w:jc w:val="center"/>
              <w:rPr>
                <w:rFonts w:ascii="华文细黑" w:eastAsia="华文细黑" w:hAnsi="华文细黑"/>
                <w:sz w:val="22"/>
              </w:rPr>
            </w:pPr>
            <w:r>
              <w:rPr>
                <w:rFonts w:ascii="华文细黑" w:eastAsia="华文细黑" w:hAnsi="华文细黑" w:hint="eastAsia"/>
                <w:sz w:val="22"/>
              </w:rPr>
              <w:t>5</w:t>
            </w:r>
          </w:p>
        </w:tc>
        <w:tc>
          <w:tcPr>
            <w:tcW w:w="1418" w:type="dxa"/>
          </w:tcPr>
          <w:p w14:paraId="5556173F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电控柜</w:t>
            </w:r>
          </w:p>
        </w:tc>
        <w:tc>
          <w:tcPr>
            <w:tcW w:w="6024" w:type="dxa"/>
          </w:tcPr>
          <w:p w14:paraId="65AD0139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米色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400C</w:t>
            </w:r>
          </w:p>
        </w:tc>
      </w:tr>
    </w:tbl>
    <w:p w14:paraId="7D0A7377" w14:textId="77777777" w:rsidR="003E141D" w:rsidRDefault="003E141D">
      <w:pPr>
        <w:widowControl/>
        <w:rPr>
          <w:rFonts w:ascii="华文细黑" w:eastAsia="华文细黑" w:hAnsi="华文细黑" w:cs="宋体"/>
          <w:kern w:val="0"/>
          <w:sz w:val="22"/>
        </w:rPr>
      </w:pPr>
    </w:p>
    <w:p w14:paraId="1C292D34" w14:textId="77777777" w:rsidR="003E141D" w:rsidRDefault="003E141D">
      <w:pPr>
        <w:widowControl/>
        <w:rPr>
          <w:rFonts w:ascii="华文细黑" w:eastAsia="华文细黑" w:hAnsi="华文细黑" w:cs="宋体"/>
          <w:kern w:val="0"/>
          <w:sz w:val="22"/>
        </w:rPr>
      </w:pPr>
    </w:p>
    <w:p w14:paraId="6F044EDF" w14:textId="77777777" w:rsidR="003E141D" w:rsidRDefault="003E141D">
      <w:pPr>
        <w:widowControl/>
        <w:rPr>
          <w:rFonts w:ascii="华文细黑" w:eastAsia="华文细黑" w:hAnsi="华文细黑" w:cs="宋体"/>
          <w:kern w:val="0"/>
          <w:sz w:val="22"/>
        </w:rPr>
      </w:pPr>
    </w:p>
    <w:p w14:paraId="5C22321A" w14:textId="77777777" w:rsidR="003E141D" w:rsidRDefault="00444FD0">
      <w:pPr>
        <w:widowControl/>
        <w:rPr>
          <w:rFonts w:ascii="华文细黑" w:eastAsia="华文细黑" w:hAnsi="华文细黑" w:cs="宋体"/>
          <w:kern w:val="0"/>
          <w:sz w:val="22"/>
        </w:rPr>
      </w:pPr>
      <w:r>
        <w:rPr>
          <w:rFonts w:ascii="华文细黑" w:eastAsia="华文细黑" w:hAnsi="华文细黑" w:cs="宋体" w:hint="eastAsia"/>
          <w:kern w:val="0"/>
          <w:sz w:val="22"/>
        </w:rPr>
        <w:lastRenderedPageBreak/>
        <w:t>2</w:t>
      </w:r>
      <w:r>
        <w:rPr>
          <w:rFonts w:ascii="华文细黑" w:eastAsia="华文细黑" w:hAnsi="华文细黑" w:cs="宋体" w:hint="eastAsia"/>
          <w:kern w:val="0"/>
          <w:sz w:val="22"/>
        </w:rPr>
        <w:t xml:space="preserve">.10 </w:t>
      </w:r>
      <w:r>
        <w:rPr>
          <w:rFonts w:ascii="华文细黑" w:eastAsia="华文细黑" w:hAnsi="华文细黑" w:hint="eastAsia"/>
          <w:sz w:val="22"/>
        </w:rPr>
        <w:t>主要部件清单</w:t>
      </w:r>
    </w:p>
    <w:tbl>
      <w:tblPr>
        <w:tblW w:w="8247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05"/>
        <w:gridCol w:w="873"/>
        <w:gridCol w:w="1241"/>
        <w:gridCol w:w="1799"/>
        <w:gridCol w:w="2224"/>
        <w:gridCol w:w="1305"/>
      </w:tblGrid>
      <w:tr w:rsidR="003E141D" w14:paraId="049BF7D9" w14:textId="77777777">
        <w:trPr>
          <w:trHeight w:val="567"/>
        </w:trPr>
        <w:tc>
          <w:tcPr>
            <w:tcW w:w="805" w:type="dxa"/>
            <w:vAlign w:val="center"/>
          </w:tcPr>
          <w:p w14:paraId="608853D2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部位</w:t>
            </w:r>
          </w:p>
        </w:tc>
        <w:tc>
          <w:tcPr>
            <w:tcW w:w="873" w:type="dxa"/>
            <w:vAlign w:val="center"/>
          </w:tcPr>
          <w:p w14:paraId="579EC284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序号</w:t>
            </w:r>
          </w:p>
        </w:tc>
        <w:tc>
          <w:tcPr>
            <w:tcW w:w="1241" w:type="dxa"/>
            <w:vAlign w:val="center"/>
          </w:tcPr>
          <w:p w14:paraId="2F616329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部件名称</w:t>
            </w:r>
          </w:p>
        </w:tc>
        <w:tc>
          <w:tcPr>
            <w:tcW w:w="1799" w:type="dxa"/>
            <w:vAlign w:val="center"/>
          </w:tcPr>
          <w:p w14:paraId="6F268892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型号</w:t>
            </w:r>
          </w:p>
        </w:tc>
        <w:tc>
          <w:tcPr>
            <w:tcW w:w="2224" w:type="dxa"/>
            <w:vAlign w:val="center"/>
          </w:tcPr>
          <w:p w14:paraId="58AA6616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品牌</w:t>
            </w:r>
          </w:p>
        </w:tc>
        <w:tc>
          <w:tcPr>
            <w:tcW w:w="1305" w:type="dxa"/>
            <w:vAlign w:val="center"/>
          </w:tcPr>
          <w:p w14:paraId="4EE60C37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备注</w:t>
            </w:r>
          </w:p>
        </w:tc>
      </w:tr>
      <w:tr w:rsidR="003E141D" w14:paraId="78FD9F23" w14:textId="77777777">
        <w:trPr>
          <w:trHeight w:val="567"/>
        </w:trPr>
        <w:tc>
          <w:tcPr>
            <w:tcW w:w="805" w:type="dxa"/>
            <w:vMerge w:val="restart"/>
            <w:vAlign w:val="center"/>
          </w:tcPr>
          <w:p w14:paraId="09B33D93" w14:textId="77777777" w:rsidR="003E141D" w:rsidRDefault="003E141D">
            <w:pPr>
              <w:widowControl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</w:p>
          <w:p w14:paraId="31E6581D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窑炉本体</w:t>
            </w:r>
          </w:p>
        </w:tc>
        <w:tc>
          <w:tcPr>
            <w:tcW w:w="873" w:type="dxa"/>
            <w:vAlign w:val="center"/>
          </w:tcPr>
          <w:p w14:paraId="148D122D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1</w:t>
            </w:r>
          </w:p>
        </w:tc>
        <w:tc>
          <w:tcPr>
            <w:tcW w:w="1241" w:type="dxa"/>
            <w:vAlign w:val="center"/>
          </w:tcPr>
          <w:p w14:paraId="1B82CB4A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炉壳</w:t>
            </w:r>
          </w:p>
        </w:tc>
        <w:tc>
          <w:tcPr>
            <w:tcW w:w="1799" w:type="dxa"/>
            <w:vAlign w:val="center"/>
          </w:tcPr>
          <w:p w14:paraId="63FA3A7C" w14:textId="77777777" w:rsidR="003E141D" w:rsidRDefault="003E141D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</w:p>
        </w:tc>
        <w:tc>
          <w:tcPr>
            <w:tcW w:w="2224" w:type="dxa"/>
            <w:vAlign w:val="center"/>
          </w:tcPr>
          <w:p w14:paraId="07C2DC6C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定制</w:t>
            </w:r>
          </w:p>
        </w:tc>
        <w:tc>
          <w:tcPr>
            <w:tcW w:w="1305" w:type="dxa"/>
            <w:vAlign w:val="center"/>
          </w:tcPr>
          <w:p w14:paraId="319AAB50" w14:textId="77777777" w:rsidR="003E141D" w:rsidRDefault="003E141D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</w:p>
        </w:tc>
      </w:tr>
      <w:tr w:rsidR="003E141D" w14:paraId="22753C8D" w14:textId="77777777">
        <w:trPr>
          <w:trHeight w:val="567"/>
        </w:trPr>
        <w:tc>
          <w:tcPr>
            <w:tcW w:w="805" w:type="dxa"/>
            <w:vMerge/>
            <w:vAlign w:val="center"/>
          </w:tcPr>
          <w:p w14:paraId="4415A33E" w14:textId="77777777" w:rsidR="003E141D" w:rsidRDefault="003E141D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</w:p>
        </w:tc>
        <w:tc>
          <w:tcPr>
            <w:tcW w:w="873" w:type="dxa"/>
            <w:vAlign w:val="center"/>
          </w:tcPr>
          <w:p w14:paraId="384F72B2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2</w:t>
            </w:r>
          </w:p>
        </w:tc>
        <w:tc>
          <w:tcPr>
            <w:tcW w:w="1241" w:type="dxa"/>
            <w:vAlign w:val="center"/>
          </w:tcPr>
          <w:p w14:paraId="2173175E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棉板</w:t>
            </w:r>
          </w:p>
        </w:tc>
        <w:tc>
          <w:tcPr>
            <w:tcW w:w="1799" w:type="dxa"/>
            <w:vAlign w:val="center"/>
          </w:tcPr>
          <w:p w14:paraId="68C4648C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1260</w:t>
            </w: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，</w:t>
            </w: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1400,1600</w:t>
            </w:r>
          </w:p>
        </w:tc>
        <w:tc>
          <w:tcPr>
            <w:tcW w:w="2224" w:type="dxa"/>
            <w:vAlign w:val="center"/>
          </w:tcPr>
          <w:p w14:paraId="54EF374E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伊索莱特</w:t>
            </w: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/</w:t>
            </w: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恩普</w:t>
            </w: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 xml:space="preserve">/ </w:t>
            </w: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烁砺</w:t>
            </w: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 xml:space="preserve"> </w:t>
            </w:r>
          </w:p>
        </w:tc>
        <w:tc>
          <w:tcPr>
            <w:tcW w:w="1305" w:type="dxa"/>
            <w:vAlign w:val="center"/>
          </w:tcPr>
          <w:p w14:paraId="2C6AC8F9" w14:textId="77777777" w:rsidR="003E141D" w:rsidRDefault="003E141D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</w:p>
        </w:tc>
      </w:tr>
      <w:tr w:rsidR="003E141D" w14:paraId="15394DDE" w14:textId="77777777">
        <w:trPr>
          <w:trHeight w:val="567"/>
        </w:trPr>
        <w:tc>
          <w:tcPr>
            <w:tcW w:w="805" w:type="dxa"/>
            <w:vMerge/>
            <w:vAlign w:val="center"/>
          </w:tcPr>
          <w:p w14:paraId="0A0A1F84" w14:textId="77777777" w:rsidR="003E141D" w:rsidRDefault="003E141D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</w:p>
        </w:tc>
        <w:tc>
          <w:tcPr>
            <w:tcW w:w="873" w:type="dxa"/>
            <w:vAlign w:val="center"/>
          </w:tcPr>
          <w:p w14:paraId="0AE1DBA4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3</w:t>
            </w:r>
          </w:p>
        </w:tc>
        <w:tc>
          <w:tcPr>
            <w:tcW w:w="1241" w:type="dxa"/>
            <w:vAlign w:val="center"/>
          </w:tcPr>
          <w:p w14:paraId="2B0C85EE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棉毯</w:t>
            </w:r>
          </w:p>
        </w:tc>
        <w:tc>
          <w:tcPr>
            <w:tcW w:w="1799" w:type="dxa"/>
            <w:vAlign w:val="center"/>
          </w:tcPr>
          <w:p w14:paraId="208DC28A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1260</w:t>
            </w: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，</w:t>
            </w: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1400,1600</w:t>
            </w:r>
          </w:p>
        </w:tc>
        <w:tc>
          <w:tcPr>
            <w:tcW w:w="2224" w:type="dxa"/>
            <w:vAlign w:val="center"/>
          </w:tcPr>
          <w:p w14:paraId="2536B5F5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伊索莱特</w:t>
            </w: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/</w:t>
            </w: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恩普</w:t>
            </w: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 xml:space="preserve">/ </w:t>
            </w: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烁砺</w:t>
            </w: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 xml:space="preserve"> </w:t>
            </w:r>
          </w:p>
        </w:tc>
        <w:tc>
          <w:tcPr>
            <w:tcW w:w="1305" w:type="dxa"/>
            <w:vAlign w:val="center"/>
          </w:tcPr>
          <w:p w14:paraId="609F9B1C" w14:textId="77777777" w:rsidR="003E141D" w:rsidRDefault="003E141D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</w:p>
        </w:tc>
      </w:tr>
      <w:tr w:rsidR="003E141D" w14:paraId="776F4B9E" w14:textId="77777777">
        <w:trPr>
          <w:trHeight w:val="567"/>
        </w:trPr>
        <w:tc>
          <w:tcPr>
            <w:tcW w:w="805" w:type="dxa"/>
            <w:vAlign w:val="center"/>
          </w:tcPr>
          <w:p w14:paraId="3ABFF317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风管</w:t>
            </w:r>
          </w:p>
        </w:tc>
        <w:tc>
          <w:tcPr>
            <w:tcW w:w="873" w:type="dxa"/>
            <w:vAlign w:val="center"/>
          </w:tcPr>
          <w:p w14:paraId="47167505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1</w:t>
            </w:r>
          </w:p>
        </w:tc>
        <w:tc>
          <w:tcPr>
            <w:tcW w:w="1241" w:type="dxa"/>
            <w:vAlign w:val="center"/>
          </w:tcPr>
          <w:p w14:paraId="6D4118A1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排烟风管</w:t>
            </w:r>
          </w:p>
        </w:tc>
        <w:tc>
          <w:tcPr>
            <w:tcW w:w="1799" w:type="dxa"/>
            <w:vAlign w:val="center"/>
          </w:tcPr>
          <w:p w14:paraId="7D110AC4" w14:textId="77777777" w:rsidR="003E141D" w:rsidRDefault="003E141D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</w:p>
        </w:tc>
        <w:tc>
          <w:tcPr>
            <w:tcW w:w="2224" w:type="dxa"/>
            <w:vAlign w:val="center"/>
          </w:tcPr>
          <w:p w14:paraId="421BE947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定制</w:t>
            </w:r>
          </w:p>
        </w:tc>
        <w:tc>
          <w:tcPr>
            <w:tcW w:w="1305" w:type="dxa"/>
            <w:vAlign w:val="center"/>
          </w:tcPr>
          <w:p w14:paraId="33117142" w14:textId="77777777" w:rsidR="003E141D" w:rsidRDefault="003E141D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</w:p>
        </w:tc>
      </w:tr>
      <w:tr w:rsidR="003E141D" w14:paraId="54CBB903" w14:textId="77777777">
        <w:trPr>
          <w:trHeight w:val="567"/>
        </w:trPr>
        <w:tc>
          <w:tcPr>
            <w:tcW w:w="805" w:type="dxa"/>
            <w:vMerge w:val="restart"/>
            <w:vAlign w:val="center"/>
          </w:tcPr>
          <w:p w14:paraId="7E63AB1B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配管</w:t>
            </w:r>
          </w:p>
        </w:tc>
        <w:tc>
          <w:tcPr>
            <w:tcW w:w="873" w:type="dxa"/>
            <w:vAlign w:val="center"/>
          </w:tcPr>
          <w:p w14:paraId="20CE9C37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1</w:t>
            </w:r>
          </w:p>
        </w:tc>
        <w:tc>
          <w:tcPr>
            <w:tcW w:w="1241" w:type="dxa"/>
            <w:vAlign w:val="center"/>
          </w:tcPr>
          <w:p w14:paraId="544FA809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管道</w:t>
            </w:r>
          </w:p>
        </w:tc>
        <w:tc>
          <w:tcPr>
            <w:tcW w:w="1799" w:type="dxa"/>
            <w:vAlign w:val="center"/>
          </w:tcPr>
          <w:p w14:paraId="32A4536F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SUS304</w:t>
            </w:r>
          </w:p>
        </w:tc>
        <w:tc>
          <w:tcPr>
            <w:tcW w:w="2224" w:type="dxa"/>
            <w:vAlign w:val="center"/>
          </w:tcPr>
          <w:p w14:paraId="353CA24B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定制</w:t>
            </w:r>
          </w:p>
        </w:tc>
        <w:tc>
          <w:tcPr>
            <w:tcW w:w="1305" w:type="dxa"/>
            <w:vAlign w:val="center"/>
          </w:tcPr>
          <w:p w14:paraId="1071292E" w14:textId="77777777" w:rsidR="003E141D" w:rsidRDefault="003E141D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</w:p>
        </w:tc>
      </w:tr>
      <w:tr w:rsidR="003E141D" w14:paraId="1F2EF814" w14:textId="77777777">
        <w:trPr>
          <w:trHeight w:val="567"/>
        </w:trPr>
        <w:tc>
          <w:tcPr>
            <w:tcW w:w="805" w:type="dxa"/>
            <w:vMerge/>
            <w:vAlign w:val="center"/>
          </w:tcPr>
          <w:p w14:paraId="65EDFA69" w14:textId="77777777" w:rsidR="003E141D" w:rsidRDefault="003E141D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</w:p>
        </w:tc>
        <w:tc>
          <w:tcPr>
            <w:tcW w:w="873" w:type="dxa"/>
            <w:vAlign w:val="center"/>
          </w:tcPr>
          <w:p w14:paraId="08BEECA7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2</w:t>
            </w:r>
          </w:p>
        </w:tc>
        <w:tc>
          <w:tcPr>
            <w:tcW w:w="1241" w:type="dxa"/>
            <w:vAlign w:val="center"/>
          </w:tcPr>
          <w:p w14:paraId="6BF2C643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流量计</w:t>
            </w:r>
          </w:p>
        </w:tc>
        <w:tc>
          <w:tcPr>
            <w:tcW w:w="1799" w:type="dxa"/>
            <w:vAlign w:val="center"/>
          </w:tcPr>
          <w:p w14:paraId="6DD6A45D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玻璃转子流量计</w:t>
            </w:r>
          </w:p>
        </w:tc>
        <w:tc>
          <w:tcPr>
            <w:tcW w:w="2224" w:type="dxa"/>
            <w:vAlign w:val="center"/>
          </w:tcPr>
          <w:p w14:paraId="4E4AF434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kern w:val="0"/>
                <w:sz w:val="22"/>
              </w:rPr>
              <w:t>成丰</w:t>
            </w:r>
            <w:r>
              <w:rPr>
                <w:rFonts w:ascii="华文细黑" w:eastAsia="华文细黑" w:hAnsi="华文细黑" w:cs="宋体" w:hint="eastAsia"/>
                <w:kern w:val="0"/>
                <w:sz w:val="22"/>
              </w:rPr>
              <w:t>/</w:t>
            </w:r>
            <w:r>
              <w:rPr>
                <w:rFonts w:ascii="华文细黑" w:eastAsia="华文细黑" w:hAnsi="华文细黑" w:cs="宋体" w:hint="eastAsia"/>
                <w:kern w:val="0"/>
                <w:sz w:val="22"/>
              </w:rPr>
              <w:t>银环</w:t>
            </w:r>
          </w:p>
        </w:tc>
        <w:tc>
          <w:tcPr>
            <w:tcW w:w="1305" w:type="dxa"/>
            <w:vAlign w:val="center"/>
          </w:tcPr>
          <w:p w14:paraId="11960091" w14:textId="77777777" w:rsidR="003E141D" w:rsidRDefault="003E141D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</w:p>
        </w:tc>
      </w:tr>
      <w:tr w:rsidR="003E141D" w14:paraId="46B9C777" w14:textId="77777777">
        <w:trPr>
          <w:trHeight w:val="567"/>
        </w:trPr>
        <w:tc>
          <w:tcPr>
            <w:tcW w:w="805" w:type="dxa"/>
            <w:vMerge w:val="restart"/>
            <w:vAlign w:val="center"/>
          </w:tcPr>
          <w:p w14:paraId="5C0CCA26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温控系统</w:t>
            </w:r>
          </w:p>
        </w:tc>
        <w:tc>
          <w:tcPr>
            <w:tcW w:w="873" w:type="dxa"/>
            <w:vAlign w:val="center"/>
          </w:tcPr>
          <w:p w14:paraId="411DD485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1</w:t>
            </w:r>
          </w:p>
        </w:tc>
        <w:tc>
          <w:tcPr>
            <w:tcW w:w="1241" w:type="dxa"/>
            <w:vAlign w:val="center"/>
          </w:tcPr>
          <w:p w14:paraId="16CB9A29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断路器</w:t>
            </w:r>
          </w:p>
        </w:tc>
        <w:tc>
          <w:tcPr>
            <w:tcW w:w="1799" w:type="dxa"/>
            <w:vAlign w:val="center"/>
          </w:tcPr>
          <w:p w14:paraId="3AC0F0D8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塑壳断路器</w:t>
            </w:r>
          </w:p>
        </w:tc>
        <w:tc>
          <w:tcPr>
            <w:tcW w:w="2224" w:type="dxa"/>
            <w:vAlign w:val="center"/>
          </w:tcPr>
          <w:p w14:paraId="1FD02292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施耐德</w:t>
            </w: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/</w:t>
            </w: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士林</w:t>
            </w:r>
          </w:p>
        </w:tc>
        <w:tc>
          <w:tcPr>
            <w:tcW w:w="1305" w:type="dxa"/>
            <w:vAlign w:val="center"/>
          </w:tcPr>
          <w:p w14:paraId="05CF0C8E" w14:textId="77777777" w:rsidR="003E141D" w:rsidRDefault="003E141D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</w:p>
        </w:tc>
      </w:tr>
      <w:tr w:rsidR="003E141D" w14:paraId="4E4E1B93" w14:textId="77777777">
        <w:trPr>
          <w:trHeight w:val="567"/>
        </w:trPr>
        <w:tc>
          <w:tcPr>
            <w:tcW w:w="805" w:type="dxa"/>
            <w:vMerge/>
            <w:vAlign w:val="center"/>
          </w:tcPr>
          <w:p w14:paraId="28F13F5D" w14:textId="77777777" w:rsidR="003E141D" w:rsidRDefault="003E141D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</w:p>
        </w:tc>
        <w:tc>
          <w:tcPr>
            <w:tcW w:w="873" w:type="dxa"/>
            <w:vAlign w:val="center"/>
          </w:tcPr>
          <w:p w14:paraId="178B7AE9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2</w:t>
            </w:r>
          </w:p>
        </w:tc>
        <w:tc>
          <w:tcPr>
            <w:tcW w:w="1241" w:type="dxa"/>
            <w:vAlign w:val="center"/>
          </w:tcPr>
          <w:p w14:paraId="18E870E0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接触器</w:t>
            </w:r>
          </w:p>
        </w:tc>
        <w:tc>
          <w:tcPr>
            <w:tcW w:w="1799" w:type="dxa"/>
            <w:vAlign w:val="center"/>
          </w:tcPr>
          <w:p w14:paraId="1B377310" w14:textId="77777777" w:rsidR="003E141D" w:rsidRDefault="003E141D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</w:p>
        </w:tc>
        <w:tc>
          <w:tcPr>
            <w:tcW w:w="2224" w:type="dxa"/>
            <w:vAlign w:val="center"/>
          </w:tcPr>
          <w:p w14:paraId="6F0AEE41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施耐德</w:t>
            </w: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/</w:t>
            </w: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士林</w:t>
            </w:r>
          </w:p>
        </w:tc>
        <w:tc>
          <w:tcPr>
            <w:tcW w:w="1305" w:type="dxa"/>
            <w:vAlign w:val="center"/>
          </w:tcPr>
          <w:p w14:paraId="68C28CA9" w14:textId="77777777" w:rsidR="003E141D" w:rsidRDefault="003E141D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</w:p>
        </w:tc>
      </w:tr>
      <w:tr w:rsidR="003E141D" w14:paraId="4208D3AF" w14:textId="77777777">
        <w:trPr>
          <w:trHeight w:val="567"/>
        </w:trPr>
        <w:tc>
          <w:tcPr>
            <w:tcW w:w="805" w:type="dxa"/>
            <w:vMerge/>
            <w:vAlign w:val="center"/>
          </w:tcPr>
          <w:p w14:paraId="513C1B49" w14:textId="77777777" w:rsidR="003E141D" w:rsidRDefault="003E141D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</w:p>
        </w:tc>
        <w:tc>
          <w:tcPr>
            <w:tcW w:w="873" w:type="dxa"/>
            <w:vAlign w:val="center"/>
          </w:tcPr>
          <w:p w14:paraId="5D1D0A38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3</w:t>
            </w:r>
          </w:p>
        </w:tc>
        <w:tc>
          <w:tcPr>
            <w:tcW w:w="1241" w:type="dxa"/>
            <w:vAlign w:val="center"/>
          </w:tcPr>
          <w:p w14:paraId="3283151D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24VDC</w:t>
            </w: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电源</w:t>
            </w:r>
          </w:p>
        </w:tc>
        <w:tc>
          <w:tcPr>
            <w:tcW w:w="1799" w:type="dxa"/>
            <w:vAlign w:val="center"/>
          </w:tcPr>
          <w:p w14:paraId="5978DCB6" w14:textId="77777777" w:rsidR="003E141D" w:rsidRDefault="003E141D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</w:p>
        </w:tc>
        <w:tc>
          <w:tcPr>
            <w:tcW w:w="2224" w:type="dxa"/>
            <w:vAlign w:val="center"/>
          </w:tcPr>
          <w:p w14:paraId="4CFEC334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施耐德</w:t>
            </w:r>
          </w:p>
        </w:tc>
        <w:tc>
          <w:tcPr>
            <w:tcW w:w="1305" w:type="dxa"/>
            <w:vAlign w:val="center"/>
          </w:tcPr>
          <w:p w14:paraId="59C0C10D" w14:textId="77777777" w:rsidR="003E141D" w:rsidRDefault="003E141D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</w:p>
        </w:tc>
      </w:tr>
      <w:tr w:rsidR="003E141D" w14:paraId="34A8BCA4" w14:textId="77777777">
        <w:trPr>
          <w:trHeight w:val="567"/>
        </w:trPr>
        <w:tc>
          <w:tcPr>
            <w:tcW w:w="805" w:type="dxa"/>
            <w:vMerge/>
            <w:vAlign w:val="center"/>
          </w:tcPr>
          <w:p w14:paraId="0CB7AB96" w14:textId="77777777" w:rsidR="003E141D" w:rsidRDefault="003E141D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</w:p>
        </w:tc>
        <w:tc>
          <w:tcPr>
            <w:tcW w:w="873" w:type="dxa"/>
            <w:vAlign w:val="center"/>
          </w:tcPr>
          <w:p w14:paraId="1E5CAA0F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4</w:t>
            </w:r>
          </w:p>
        </w:tc>
        <w:tc>
          <w:tcPr>
            <w:tcW w:w="1241" w:type="dxa"/>
            <w:vAlign w:val="center"/>
          </w:tcPr>
          <w:p w14:paraId="02843303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热继电器</w:t>
            </w:r>
          </w:p>
        </w:tc>
        <w:tc>
          <w:tcPr>
            <w:tcW w:w="1799" w:type="dxa"/>
            <w:vAlign w:val="center"/>
          </w:tcPr>
          <w:p w14:paraId="3088F075" w14:textId="77777777" w:rsidR="003E141D" w:rsidRDefault="003E141D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</w:p>
        </w:tc>
        <w:tc>
          <w:tcPr>
            <w:tcW w:w="2224" w:type="dxa"/>
            <w:vAlign w:val="center"/>
          </w:tcPr>
          <w:p w14:paraId="4C7F8392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施耐德</w:t>
            </w: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/</w:t>
            </w: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士林</w:t>
            </w:r>
          </w:p>
        </w:tc>
        <w:tc>
          <w:tcPr>
            <w:tcW w:w="1305" w:type="dxa"/>
            <w:vAlign w:val="center"/>
          </w:tcPr>
          <w:p w14:paraId="6F334950" w14:textId="77777777" w:rsidR="003E141D" w:rsidRDefault="003E141D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</w:p>
        </w:tc>
      </w:tr>
      <w:tr w:rsidR="003E141D" w14:paraId="16DCA0E1" w14:textId="77777777">
        <w:trPr>
          <w:trHeight w:val="567"/>
        </w:trPr>
        <w:tc>
          <w:tcPr>
            <w:tcW w:w="805" w:type="dxa"/>
            <w:vMerge/>
            <w:vAlign w:val="center"/>
          </w:tcPr>
          <w:p w14:paraId="4BAC7C26" w14:textId="77777777" w:rsidR="003E141D" w:rsidRDefault="003E141D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</w:p>
        </w:tc>
        <w:tc>
          <w:tcPr>
            <w:tcW w:w="873" w:type="dxa"/>
            <w:vAlign w:val="center"/>
          </w:tcPr>
          <w:p w14:paraId="3E7368CB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5</w:t>
            </w:r>
          </w:p>
        </w:tc>
        <w:tc>
          <w:tcPr>
            <w:tcW w:w="1241" w:type="dxa"/>
            <w:vAlign w:val="center"/>
          </w:tcPr>
          <w:p w14:paraId="17A64384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温控表</w:t>
            </w:r>
          </w:p>
        </w:tc>
        <w:tc>
          <w:tcPr>
            <w:tcW w:w="1799" w:type="dxa"/>
            <w:vAlign w:val="center"/>
          </w:tcPr>
          <w:p w14:paraId="1A726C7B" w14:textId="77777777" w:rsidR="003E141D" w:rsidRDefault="003E141D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</w:p>
        </w:tc>
        <w:tc>
          <w:tcPr>
            <w:tcW w:w="2224" w:type="dxa"/>
            <w:vAlign w:val="center"/>
          </w:tcPr>
          <w:p w14:paraId="4FDF7AAE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欧姆龙</w:t>
            </w: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/</w:t>
            </w: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富士</w:t>
            </w: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/</w:t>
            </w: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阿自倍尔</w:t>
            </w:r>
          </w:p>
        </w:tc>
        <w:tc>
          <w:tcPr>
            <w:tcW w:w="1305" w:type="dxa"/>
            <w:vAlign w:val="center"/>
          </w:tcPr>
          <w:p w14:paraId="07D412FD" w14:textId="77777777" w:rsidR="003E141D" w:rsidRDefault="003E141D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</w:p>
        </w:tc>
      </w:tr>
      <w:tr w:rsidR="003E141D" w14:paraId="5FD52030" w14:textId="77777777">
        <w:trPr>
          <w:trHeight w:val="567"/>
        </w:trPr>
        <w:tc>
          <w:tcPr>
            <w:tcW w:w="805" w:type="dxa"/>
            <w:vMerge/>
            <w:vAlign w:val="center"/>
          </w:tcPr>
          <w:p w14:paraId="4330BA67" w14:textId="77777777" w:rsidR="003E141D" w:rsidRDefault="003E141D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</w:p>
        </w:tc>
        <w:tc>
          <w:tcPr>
            <w:tcW w:w="873" w:type="dxa"/>
            <w:vAlign w:val="center"/>
          </w:tcPr>
          <w:p w14:paraId="31FB7E03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6</w:t>
            </w:r>
          </w:p>
        </w:tc>
        <w:tc>
          <w:tcPr>
            <w:tcW w:w="1241" w:type="dxa"/>
            <w:vAlign w:val="center"/>
          </w:tcPr>
          <w:p w14:paraId="3E576548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触摸屏</w:t>
            </w:r>
          </w:p>
        </w:tc>
        <w:tc>
          <w:tcPr>
            <w:tcW w:w="1799" w:type="dxa"/>
            <w:vAlign w:val="center"/>
          </w:tcPr>
          <w:p w14:paraId="75280FBA" w14:textId="77777777" w:rsidR="003E141D" w:rsidRDefault="003E141D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</w:p>
        </w:tc>
        <w:tc>
          <w:tcPr>
            <w:tcW w:w="2224" w:type="dxa"/>
            <w:vAlign w:val="center"/>
          </w:tcPr>
          <w:p w14:paraId="5C2EA1AF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威纶通</w:t>
            </w: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/</w:t>
            </w: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欧姆龙</w:t>
            </w: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/</w:t>
            </w: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西门子</w:t>
            </w:r>
          </w:p>
        </w:tc>
        <w:tc>
          <w:tcPr>
            <w:tcW w:w="1305" w:type="dxa"/>
            <w:vAlign w:val="center"/>
          </w:tcPr>
          <w:p w14:paraId="27EE85B6" w14:textId="77777777" w:rsidR="003E141D" w:rsidRDefault="003E141D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</w:p>
        </w:tc>
      </w:tr>
      <w:tr w:rsidR="003E141D" w14:paraId="1B3B718A" w14:textId="77777777">
        <w:trPr>
          <w:trHeight w:val="567"/>
        </w:trPr>
        <w:tc>
          <w:tcPr>
            <w:tcW w:w="805" w:type="dxa"/>
            <w:vMerge/>
            <w:vAlign w:val="center"/>
          </w:tcPr>
          <w:p w14:paraId="1F1D29CA" w14:textId="77777777" w:rsidR="003E141D" w:rsidRDefault="003E141D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</w:p>
        </w:tc>
        <w:tc>
          <w:tcPr>
            <w:tcW w:w="873" w:type="dxa"/>
            <w:vAlign w:val="center"/>
          </w:tcPr>
          <w:p w14:paraId="6A991348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7</w:t>
            </w:r>
          </w:p>
        </w:tc>
        <w:tc>
          <w:tcPr>
            <w:tcW w:w="1241" w:type="dxa"/>
            <w:vAlign w:val="center"/>
          </w:tcPr>
          <w:p w14:paraId="365230F1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PLC</w:t>
            </w:r>
          </w:p>
        </w:tc>
        <w:tc>
          <w:tcPr>
            <w:tcW w:w="1799" w:type="dxa"/>
            <w:vAlign w:val="center"/>
          </w:tcPr>
          <w:p w14:paraId="682D1165" w14:textId="77777777" w:rsidR="003E141D" w:rsidRDefault="003E141D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</w:p>
        </w:tc>
        <w:tc>
          <w:tcPr>
            <w:tcW w:w="2224" w:type="dxa"/>
            <w:vAlign w:val="center"/>
          </w:tcPr>
          <w:p w14:paraId="3883B591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西门子</w:t>
            </w: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/</w:t>
            </w: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欧姆龙</w:t>
            </w:r>
          </w:p>
        </w:tc>
        <w:tc>
          <w:tcPr>
            <w:tcW w:w="1305" w:type="dxa"/>
            <w:vAlign w:val="center"/>
          </w:tcPr>
          <w:p w14:paraId="6BB99E75" w14:textId="77777777" w:rsidR="003E141D" w:rsidRDefault="003E141D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</w:p>
        </w:tc>
      </w:tr>
      <w:tr w:rsidR="003E141D" w14:paraId="237AA6D4" w14:textId="77777777">
        <w:trPr>
          <w:trHeight w:val="567"/>
        </w:trPr>
        <w:tc>
          <w:tcPr>
            <w:tcW w:w="805" w:type="dxa"/>
            <w:vMerge/>
            <w:vAlign w:val="center"/>
          </w:tcPr>
          <w:p w14:paraId="010A51C1" w14:textId="77777777" w:rsidR="003E141D" w:rsidRDefault="003E141D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</w:p>
        </w:tc>
        <w:tc>
          <w:tcPr>
            <w:tcW w:w="873" w:type="dxa"/>
            <w:vAlign w:val="center"/>
          </w:tcPr>
          <w:p w14:paraId="4F9D3DF6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8</w:t>
            </w:r>
          </w:p>
        </w:tc>
        <w:tc>
          <w:tcPr>
            <w:tcW w:w="1241" w:type="dxa"/>
            <w:vAlign w:val="center"/>
          </w:tcPr>
          <w:p w14:paraId="390E138D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SCR</w:t>
            </w:r>
          </w:p>
        </w:tc>
        <w:tc>
          <w:tcPr>
            <w:tcW w:w="1799" w:type="dxa"/>
            <w:vAlign w:val="center"/>
          </w:tcPr>
          <w:p w14:paraId="10EC6854" w14:textId="77777777" w:rsidR="003E141D" w:rsidRDefault="003E141D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</w:p>
        </w:tc>
        <w:tc>
          <w:tcPr>
            <w:tcW w:w="2224" w:type="dxa"/>
            <w:vAlign w:val="center"/>
          </w:tcPr>
          <w:p w14:paraId="373F323F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华特</w:t>
            </w: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/</w:t>
            </w: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英杰</w:t>
            </w: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/</w:t>
            </w: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库伦</w:t>
            </w:r>
          </w:p>
        </w:tc>
        <w:tc>
          <w:tcPr>
            <w:tcW w:w="1305" w:type="dxa"/>
            <w:vAlign w:val="center"/>
          </w:tcPr>
          <w:p w14:paraId="255FA442" w14:textId="77777777" w:rsidR="003E141D" w:rsidRDefault="003E141D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</w:p>
        </w:tc>
      </w:tr>
      <w:tr w:rsidR="003E141D" w14:paraId="20B3D286" w14:textId="77777777">
        <w:trPr>
          <w:trHeight w:val="567"/>
        </w:trPr>
        <w:tc>
          <w:tcPr>
            <w:tcW w:w="805" w:type="dxa"/>
            <w:vMerge/>
            <w:vAlign w:val="center"/>
          </w:tcPr>
          <w:p w14:paraId="22CBC813" w14:textId="77777777" w:rsidR="003E141D" w:rsidRDefault="003E141D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</w:p>
        </w:tc>
        <w:tc>
          <w:tcPr>
            <w:tcW w:w="873" w:type="dxa"/>
            <w:vAlign w:val="center"/>
          </w:tcPr>
          <w:p w14:paraId="1749A384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9</w:t>
            </w:r>
          </w:p>
        </w:tc>
        <w:tc>
          <w:tcPr>
            <w:tcW w:w="1241" w:type="dxa"/>
            <w:vAlign w:val="center"/>
          </w:tcPr>
          <w:p w14:paraId="4E73707D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加热棒</w:t>
            </w:r>
          </w:p>
        </w:tc>
        <w:tc>
          <w:tcPr>
            <w:tcW w:w="1799" w:type="dxa"/>
            <w:vAlign w:val="center"/>
          </w:tcPr>
          <w:p w14:paraId="1013A971" w14:textId="77777777" w:rsidR="003E141D" w:rsidRDefault="003E141D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</w:p>
        </w:tc>
        <w:tc>
          <w:tcPr>
            <w:tcW w:w="2224" w:type="dxa"/>
            <w:vAlign w:val="center"/>
          </w:tcPr>
          <w:p w14:paraId="1ED20E62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瑞晟</w:t>
            </w: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/</w:t>
            </w: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临潼</w:t>
            </w: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/</w:t>
            </w: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金钰</w:t>
            </w:r>
          </w:p>
        </w:tc>
        <w:tc>
          <w:tcPr>
            <w:tcW w:w="1305" w:type="dxa"/>
            <w:vAlign w:val="center"/>
          </w:tcPr>
          <w:p w14:paraId="532DB3D4" w14:textId="77777777" w:rsidR="003E141D" w:rsidRDefault="003E141D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</w:p>
        </w:tc>
      </w:tr>
      <w:tr w:rsidR="003E141D" w14:paraId="2325FC1D" w14:textId="77777777">
        <w:trPr>
          <w:trHeight w:val="567"/>
        </w:trPr>
        <w:tc>
          <w:tcPr>
            <w:tcW w:w="805" w:type="dxa"/>
            <w:vMerge/>
            <w:vAlign w:val="center"/>
          </w:tcPr>
          <w:p w14:paraId="313FCD05" w14:textId="77777777" w:rsidR="003E141D" w:rsidRDefault="003E141D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</w:p>
        </w:tc>
        <w:tc>
          <w:tcPr>
            <w:tcW w:w="873" w:type="dxa"/>
            <w:vAlign w:val="center"/>
          </w:tcPr>
          <w:p w14:paraId="35143705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10</w:t>
            </w:r>
          </w:p>
        </w:tc>
        <w:tc>
          <w:tcPr>
            <w:tcW w:w="1241" w:type="dxa"/>
            <w:vAlign w:val="center"/>
          </w:tcPr>
          <w:p w14:paraId="54F1F4C6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热电偶</w:t>
            </w:r>
          </w:p>
        </w:tc>
        <w:tc>
          <w:tcPr>
            <w:tcW w:w="1799" w:type="dxa"/>
            <w:vAlign w:val="center"/>
          </w:tcPr>
          <w:p w14:paraId="253917A5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φ</w:t>
            </w: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17</w:t>
            </w:r>
          </w:p>
        </w:tc>
        <w:tc>
          <w:tcPr>
            <w:tcW w:w="2224" w:type="dxa"/>
            <w:vAlign w:val="center"/>
          </w:tcPr>
          <w:p w14:paraId="5550E374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A-1/</w:t>
            </w: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春晖</w:t>
            </w: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/</w:t>
            </w: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新华宇</w:t>
            </w:r>
          </w:p>
        </w:tc>
        <w:tc>
          <w:tcPr>
            <w:tcW w:w="1305" w:type="dxa"/>
            <w:vAlign w:val="center"/>
          </w:tcPr>
          <w:p w14:paraId="78FE8E00" w14:textId="77777777" w:rsidR="003E141D" w:rsidRDefault="003E141D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</w:p>
        </w:tc>
      </w:tr>
      <w:tr w:rsidR="003E141D" w14:paraId="45A52B85" w14:textId="77777777">
        <w:trPr>
          <w:trHeight w:val="567"/>
        </w:trPr>
        <w:tc>
          <w:tcPr>
            <w:tcW w:w="805" w:type="dxa"/>
            <w:vMerge/>
            <w:vAlign w:val="center"/>
          </w:tcPr>
          <w:p w14:paraId="70E82BBC" w14:textId="77777777" w:rsidR="003E141D" w:rsidRDefault="003E141D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</w:p>
        </w:tc>
        <w:tc>
          <w:tcPr>
            <w:tcW w:w="873" w:type="dxa"/>
            <w:vAlign w:val="center"/>
          </w:tcPr>
          <w:p w14:paraId="36594A00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11</w:t>
            </w:r>
          </w:p>
        </w:tc>
        <w:tc>
          <w:tcPr>
            <w:tcW w:w="1241" w:type="dxa"/>
            <w:vAlign w:val="center"/>
          </w:tcPr>
          <w:p w14:paraId="45586A23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直流电源</w:t>
            </w:r>
          </w:p>
        </w:tc>
        <w:tc>
          <w:tcPr>
            <w:tcW w:w="1799" w:type="dxa"/>
            <w:vAlign w:val="center"/>
          </w:tcPr>
          <w:p w14:paraId="57A9944A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/</w:t>
            </w:r>
          </w:p>
        </w:tc>
        <w:tc>
          <w:tcPr>
            <w:tcW w:w="2224" w:type="dxa"/>
            <w:vAlign w:val="center"/>
          </w:tcPr>
          <w:p w14:paraId="3C8DAC50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/</w:t>
            </w:r>
          </w:p>
        </w:tc>
        <w:tc>
          <w:tcPr>
            <w:tcW w:w="1305" w:type="dxa"/>
            <w:vAlign w:val="center"/>
          </w:tcPr>
          <w:p w14:paraId="5FDE3D36" w14:textId="77777777" w:rsidR="003E141D" w:rsidRDefault="003E141D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</w:p>
        </w:tc>
      </w:tr>
      <w:tr w:rsidR="003E141D" w14:paraId="36F968A0" w14:textId="77777777">
        <w:trPr>
          <w:trHeight w:val="567"/>
        </w:trPr>
        <w:tc>
          <w:tcPr>
            <w:tcW w:w="805" w:type="dxa"/>
            <w:vMerge/>
            <w:vAlign w:val="center"/>
          </w:tcPr>
          <w:p w14:paraId="3A7B5D97" w14:textId="77777777" w:rsidR="003E141D" w:rsidRDefault="003E141D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</w:p>
        </w:tc>
        <w:tc>
          <w:tcPr>
            <w:tcW w:w="873" w:type="dxa"/>
            <w:vAlign w:val="center"/>
          </w:tcPr>
          <w:p w14:paraId="28658CDD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12</w:t>
            </w:r>
          </w:p>
        </w:tc>
        <w:tc>
          <w:tcPr>
            <w:tcW w:w="1241" w:type="dxa"/>
            <w:vAlign w:val="center"/>
          </w:tcPr>
          <w:p w14:paraId="44CC597A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动力电缆</w:t>
            </w:r>
          </w:p>
        </w:tc>
        <w:tc>
          <w:tcPr>
            <w:tcW w:w="1799" w:type="dxa"/>
            <w:vAlign w:val="center"/>
          </w:tcPr>
          <w:p w14:paraId="2BEF6FD0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耐热</w:t>
            </w: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105</w:t>
            </w: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度</w:t>
            </w:r>
          </w:p>
        </w:tc>
        <w:tc>
          <w:tcPr>
            <w:tcW w:w="2224" w:type="dxa"/>
            <w:vAlign w:val="center"/>
          </w:tcPr>
          <w:p w14:paraId="735D724D" w14:textId="77777777" w:rsidR="003E141D" w:rsidRDefault="00444FD0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远东</w:t>
            </w: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/</w:t>
            </w:r>
            <w:r>
              <w:rPr>
                <w:rFonts w:ascii="华文细黑" w:eastAsia="华文细黑" w:hAnsi="华文细黑" w:cs="宋体" w:hint="eastAsia"/>
                <w:color w:val="000000" w:themeColor="text1"/>
                <w:kern w:val="0"/>
                <w:sz w:val="22"/>
              </w:rPr>
              <w:t>上上</w:t>
            </w:r>
          </w:p>
        </w:tc>
        <w:tc>
          <w:tcPr>
            <w:tcW w:w="1305" w:type="dxa"/>
            <w:vAlign w:val="center"/>
          </w:tcPr>
          <w:p w14:paraId="18CF5D2A" w14:textId="77777777" w:rsidR="003E141D" w:rsidRDefault="003E141D">
            <w:pPr>
              <w:widowControl/>
              <w:jc w:val="center"/>
              <w:rPr>
                <w:rFonts w:ascii="华文细黑" w:eastAsia="华文细黑" w:hAnsi="华文细黑" w:cs="宋体"/>
                <w:color w:val="000000" w:themeColor="text1"/>
                <w:kern w:val="0"/>
                <w:sz w:val="22"/>
              </w:rPr>
            </w:pPr>
          </w:p>
        </w:tc>
      </w:tr>
    </w:tbl>
    <w:p w14:paraId="26CCE88D" w14:textId="77777777" w:rsidR="003E141D" w:rsidRDefault="003E141D">
      <w:pPr>
        <w:widowControl/>
        <w:rPr>
          <w:rFonts w:ascii="宋体" w:hAnsi="宋体" w:cs="宋体"/>
          <w:kern w:val="0"/>
          <w:szCs w:val="21"/>
        </w:rPr>
      </w:pPr>
    </w:p>
    <w:p w14:paraId="07CD4416" w14:textId="77777777" w:rsidR="003E141D" w:rsidRDefault="003E141D">
      <w:pPr>
        <w:pStyle w:val="a0"/>
        <w:rPr>
          <w:rFonts w:ascii="宋体" w:hAnsi="宋体" w:cs="宋体"/>
          <w:kern w:val="0"/>
          <w:szCs w:val="21"/>
        </w:rPr>
      </w:pPr>
    </w:p>
    <w:p w14:paraId="736DAC8B" w14:textId="77777777" w:rsidR="003E141D" w:rsidRDefault="003E141D">
      <w:pPr>
        <w:pStyle w:val="Default"/>
        <w:rPr>
          <w:szCs w:val="21"/>
        </w:rPr>
      </w:pPr>
    </w:p>
    <w:p w14:paraId="236FFEA6" w14:textId="77777777" w:rsidR="003E141D" w:rsidRDefault="003E141D">
      <w:pPr>
        <w:pStyle w:val="Default"/>
        <w:rPr>
          <w:szCs w:val="21"/>
        </w:rPr>
      </w:pPr>
    </w:p>
    <w:p w14:paraId="09EAD443" w14:textId="77777777" w:rsidR="003E141D" w:rsidRDefault="003E141D">
      <w:pPr>
        <w:pStyle w:val="Default"/>
        <w:rPr>
          <w:szCs w:val="21"/>
        </w:rPr>
      </w:pPr>
    </w:p>
    <w:p w14:paraId="4D981F2F" w14:textId="77777777" w:rsidR="003E141D" w:rsidRDefault="00444FD0">
      <w:pPr>
        <w:pStyle w:val="aff2"/>
        <w:spacing w:line="500" w:lineRule="exact"/>
        <w:rPr>
          <w:rFonts w:ascii="华文细黑" w:eastAsia="华文细黑" w:hAnsi="华文细黑"/>
          <w:b/>
          <w:spacing w:val="0"/>
          <w:kern w:val="2"/>
          <w:sz w:val="28"/>
          <w:szCs w:val="22"/>
          <w:lang w:eastAsia="zh-CN"/>
        </w:rPr>
      </w:pPr>
      <w:r>
        <w:rPr>
          <w:rFonts w:ascii="华文细黑" w:eastAsia="华文细黑" w:hAnsi="华文细黑" w:hint="eastAsia"/>
          <w:b/>
          <w:spacing w:val="0"/>
          <w:kern w:val="2"/>
          <w:sz w:val="28"/>
          <w:szCs w:val="22"/>
          <w:lang w:eastAsia="zh-CN"/>
        </w:rPr>
        <w:lastRenderedPageBreak/>
        <w:t>三</w:t>
      </w:r>
      <w:r>
        <w:rPr>
          <w:rFonts w:ascii="华文细黑" w:eastAsia="华文细黑" w:hAnsi="华文细黑" w:hint="eastAsia"/>
          <w:b/>
          <w:spacing w:val="0"/>
          <w:kern w:val="2"/>
          <w:sz w:val="28"/>
          <w:szCs w:val="22"/>
          <w:lang w:eastAsia="zh-CN"/>
        </w:rPr>
        <w:t xml:space="preserve">. </w:t>
      </w:r>
      <w:r>
        <w:rPr>
          <w:rFonts w:ascii="华文细黑" w:eastAsia="华文细黑" w:hAnsi="华文细黑" w:hint="eastAsia"/>
          <w:b/>
          <w:spacing w:val="0"/>
          <w:kern w:val="2"/>
          <w:sz w:val="28"/>
          <w:szCs w:val="22"/>
          <w:lang w:eastAsia="zh-CN"/>
        </w:rPr>
        <w:t>基础设施要求</w:t>
      </w:r>
    </w:p>
    <w:tbl>
      <w:tblPr>
        <w:tblStyle w:val="af9"/>
        <w:tblW w:w="0" w:type="auto"/>
        <w:tblLook w:val="04A0" w:firstRow="1" w:lastRow="0" w:firstColumn="1" w:lastColumn="0" w:noHBand="0" w:noVBand="1"/>
      </w:tblPr>
      <w:tblGrid>
        <w:gridCol w:w="2642"/>
        <w:gridCol w:w="5509"/>
      </w:tblGrid>
      <w:tr w:rsidR="003E141D" w14:paraId="0966E6D9" w14:textId="77777777">
        <w:trPr>
          <w:trHeight w:val="567"/>
        </w:trPr>
        <w:tc>
          <w:tcPr>
            <w:tcW w:w="2642" w:type="dxa"/>
          </w:tcPr>
          <w:p w14:paraId="75B884DC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安装空间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要求</w:t>
            </w:r>
          </w:p>
        </w:tc>
        <w:tc>
          <w:tcPr>
            <w:tcW w:w="5509" w:type="dxa"/>
          </w:tcPr>
          <w:p w14:paraId="14360760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炉本体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尺寸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：约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2265mmL*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约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1700mmW*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约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2200mmH</w:t>
            </w:r>
          </w:p>
        </w:tc>
      </w:tr>
      <w:tr w:rsidR="003E141D" w14:paraId="2F056658" w14:textId="77777777">
        <w:trPr>
          <w:trHeight w:val="567"/>
        </w:trPr>
        <w:tc>
          <w:tcPr>
            <w:tcW w:w="2642" w:type="dxa"/>
          </w:tcPr>
          <w:p w14:paraId="7D12B938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地面要求</w:t>
            </w:r>
          </w:p>
        </w:tc>
        <w:tc>
          <w:tcPr>
            <w:tcW w:w="5509" w:type="dxa"/>
          </w:tcPr>
          <w:p w14:paraId="3DD563FC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要求供应商将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地面水平平整度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调整至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±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20mm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，承重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1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吨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/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平米以上</w:t>
            </w:r>
          </w:p>
        </w:tc>
      </w:tr>
      <w:tr w:rsidR="003E141D" w14:paraId="12309CDD" w14:textId="77777777">
        <w:trPr>
          <w:trHeight w:val="567"/>
        </w:trPr>
        <w:tc>
          <w:tcPr>
            <w:tcW w:w="2642" w:type="dxa"/>
          </w:tcPr>
          <w:p w14:paraId="12F0F408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搬入通道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要求</w:t>
            </w:r>
          </w:p>
        </w:tc>
        <w:tc>
          <w:tcPr>
            <w:tcW w:w="5509" w:type="dxa"/>
          </w:tcPr>
          <w:p w14:paraId="5AAC52FE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要求由供应商提供搬入服务</w:t>
            </w:r>
          </w:p>
        </w:tc>
      </w:tr>
    </w:tbl>
    <w:p w14:paraId="1A670E46" w14:textId="77777777" w:rsidR="003E141D" w:rsidRDefault="003E141D">
      <w:pPr>
        <w:pStyle w:val="aff2"/>
        <w:spacing w:line="500" w:lineRule="exact"/>
        <w:rPr>
          <w:rFonts w:ascii="华文细黑" w:eastAsia="华文细黑" w:hAnsi="华文细黑"/>
          <w:b/>
          <w:spacing w:val="0"/>
          <w:kern w:val="2"/>
          <w:sz w:val="28"/>
          <w:szCs w:val="22"/>
          <w:lang w:eastAsia="zh-CN"/>
        </w:rPr>
      </w:pPr>
    </w:p>
    <w:p w14:paraId="351EBE64" w14:textId="77777777" w:rsidR="003E141D" w:rsidRDefault="00444FD0">
      <w:pPr>
        <w:pStyle w:val="aff2"/>
        <w:spacing w:line="500" w:lineRule="exact"/>
        <w:rPr>
          <w:rFonts w:ascii="华文细黑" w:eastAsia="华文细黑" w:hAnsi="华文细黑"/>
          <w:b/>
          <w:spacing w:val="0"/>
          <w:kern w:val="2"/>
          <w:sz w:val="28"/>
          <w:szCs w:val="22"/>
          <w:lang w:eastAsia="zh-CN"/>
        </w:rPr>
      </w:pPr>
      <w:r>
        <w:rPr>
          <w:rFonts w:ascii="华文细黑" w:eastAsia="华文细黑" w:hAnsi="华文细黑" w:hint="eastAsia"/>
          <w:b/>
          <w:spacing w:val="0"/>
          <w:kern w:val="2"/>
          <w:sz w:val="28"/>
          <w:szCs w:val="22"/>
          <w:lang w:eastAsia="zh-CN"/>
        </w:rPr>
        <w:t>四</w:t>
      </w:r>
      <w:r>
        <w:rPr>
          <w:rFonts w:ascii="华文细黑" w:eastAsia="华文细黑" w:hAnsi="华文细黑" w:hint="eastAsia"/>
          <w:b/>
          <w:spacing w:val="0"/>
          <w:kern w:val="2"/>
          <w:sz w:val="28"/>
          <w:szCs w:val="22"/>
          <w:lang w:eastAsia="zh-CN"/>
        </w:rPr>
        <w:t>．设备交接点</w:t>
      </w:r>
    </w:p>
    <w:tbl>
      <w:tblPr>
        <w:tblStyle w:val="af9"/>
        <w:tblW w:w="0" w:type="auto"/>
        <w:tblLook w:val="04A0" w:firstRow="1" w:lastRow="0" w:firstColumn="1" w:lastColumn="0" w:noHBand="0" w:noVBand="1"/>
      </w:tblPr>
      <w:tblGrid>
        <w:gridCol w:w="2657"/>
        <w:gridCol w:w="5541"/>
      </w:tblGrid>
      <w:tr w:rsidR="003E141D" w14:paraId="03D04218" w14:textId="77777777">
        <w:trPr>
          <w:trHeight w:val="567"/>
        </w:trPr>
        <w:tc>
          <w:tcPr>
            <w:tcW w:w="2657" w:type="dxa"/>
          </w:tcPr>
          <w:p w14:paraId="688CF693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电源</w:t>
            </w:r>
          </w:p>
        </w:tc>
        <w:tc>
          <w:tcPr>
            <w:tcW w:w="5541" w:type="dxa"/>
          </w:tcPr>
          <w:p w14:paraId="1551D863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三相五线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 xml:space="preserve"> </w:t>
            </w:r>
            <w:r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  <w:t xml:space="preserve">380V±10%  50Hz </w:t>
            </w:r>
          </w:p>
        </w:tc>
      </w:tr>
      <w:tr w:rsidR="003E141D" w14:paraId="124B5806" w14:textId="77777777">
        <w:trPr>
          <w:trHeight w:val="567"/>
        </w:trPr>
        <w:tc>
          <w:tcPr>
            <w:tcW w:w="2657" w:type="dxa"/>
          </w:tcPr>
          <w:p w14:paraId="023E721D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氧气</w:t>
            </w:r>
          </w:p>
        </w:tc>
        <w:tc>
          <w:tcPr>
            <w:tcW w:w="5541" w:type="dxa"/>
          </w:tcPr>
          <w:p w14:paraId="248C9619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连接口径：</w:t>
            </w:r>
            <w:r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  <w:t>DN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20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，进气流量：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20</w:t>
            </w:r>
            <w:r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  <w:t>Nm3/hr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，进气压力：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0</w:t>
            </w:r>
            <w:r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  <w:t>.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2</w:t>
            </w:r>
            <w:r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  <w:t>M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pa</w:t>
            </w:r>
          </w:p>
        </w:tc>
      </w:tr>
      <w:tr w:rsidR="003E141D" w14:paraId="04BEA80A" w14:textId="77777777">
        <w:trPr>
          <w:trHeight w:val="567"/>
        </w:trPr>
        <w:tc>
          <w:tcPr>
            <w:tcW w:w="2657" w:type="dxa"/>
          </w:tcPr>
          <w:p w14:paraId="02B399CF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空气</w:t>
            </w:r>
          </w:p>
        </w:tc>
        <w:tc>
          <w:tcPr>
            <w:tcW w:w="5541" w:type="dxa"/>
          </w:tcPr>
          <w:p w14:paraId="402E38DE" w14:textId="77777777" w:rsidR="003E141D" w:rsidRDefault="00444FD0">
            <w:pPr>
              <w:pStyle w:val="aff2"/>
              <w:spacing w:line="500" w:lineRule="exact"/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</w:pP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连接口径：</w:t>
            </w:r>
            <w:r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  <w:t>DN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20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，进气流量：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20</w:t>
            </w:r>
            <w:r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  <w:t>Nm3/hr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，进气压力：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0</w:t>
            </w:r>
            <w:r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  <w:t>.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2</w:t>
            </w:r>
            <w:r>
              <w:rPr>
                <w:rFonts w:ascii="华文细黑" w:eastAsia="华文细黑" w:hAnsi="华文细黑"/>
                <w:spacing w:val="0"/>
                <w:kern w:val="2"/>
                <w:sz w:val="22"/>
                <w:szCs w:val="22"/>
                <w:lang w:eastAsia="zh-CN"/>
              </w:rPr>
              <w:t>M</w:t>
            </w:r>
            <w:r>
              <w:rPr>
                <w:rFonts w:ascii="华文细黑" w:eastAsia="华文细黑" w:hAnsi="华文细黑" w:hint="eastAsia"/>
                <w:spacing w:val="0"/>
                <w:kern w:val="2"/>
                <w:sz w:val="22"/>
                <w:szCs w:val="22"/>
                <w:lang w:eastAsia="zh-CN"/>
              </w:rPr>
              <w:t>pa</w:t>
            </w:r>
          </w:p>
        </w:tc>
      </w:tr>
    </w:tbl>
    <w:p w14:paraId="68746DD0" w14:textId="77777777" w:rsidR="003E141D" w:rsidRDefault="003E141D">
      <w:pPr>
        <w:pStyle w:val="aff2"/>
        <w:spacing w:line="500" w:lineRule="exact"/>
        <w:rPr>
          <w:rFonts w:ascii="华文细黑" w:eastAsia="华文细黑" w:hAnsi="华文细黑"/>
          <w:b/>
          <w:spacing w:val="0"/>
          <w:kern w:val="2"/>
          <w:sz w:val="28"/>
          <w:szCs w:val="22"/>
          <w:lang w:eastAsia="zh-CN"/>
        </w:rPr>
      </w:pPr>
    </w:p>
    <w:p w14:paraId="764F785F" w14:textId="77777777" w:rsidR="003E141D" w:rsidRDefault="00444FD0">
      <w:pPr>
        <w:pStyle w:val="aff2"/>
        <w:spacing w:line="500" w:lineRule="exact"/>
        <w:rPr>
          <w:rFonts w:ascii="华文细黑" w:eastAsia="华文细黑" w:hAnsi="华文细黑"/>
          <w:spacing w:val="0"/>
          <w:kern w:val="2"/>
          <w:sz w:val="22"/>
          <w:szCs w:val="22"/>
          <w:lang w:eastAsia="zh-CN"/>
        </w:rPr>
      </w:pPr>
      <w:r>
        <w:rPr>
          <w:rFonts w:ascii="华文细黑" w:eastAsia="华文细黑" w:hAnsi="华文细黑" w:hint="eastAsia"/>
          <w:b/>
          <w:spacing w:val="0"/>
          <w:kern w:val="2"/>
          <w:sz w:val="28"/>
          <w:szCs w:val="22"/>
          <w:lang w:eastAsia="zh-CN"/>
        </w:rPr>
        <w:t>五</w:t>
      </w:r>
      <w:r>
        <w:rPr>
          <w:rFonts w:ascii="华文细黑" w:eastAsia="华文细黑" w:hAnsi="华文细黑" w:hint="eastAsia"/>
          <w:b/>
          <w:spacing w:val="0"/>
          <w:kern w:val="2"/>
          <w:sz w:val="28"/>
          <w:szCs w:val="22"/>
          <w:lang w:eastAsia="zh-CN"/>
        </w:rPr>
        <w:t>．质保</w:t>
      </w:r>
    </w:p>
    <w:p w14:paraId="52FBAB73" w14:textId="77777777" w:rsidR="003E141D" w:rsidRDefault="00444FD0">
      <w:pPr>
        <w:pStyle w:val="aff2"/>
        <w:spacing w:line="240" w:lineRule="auto"/>
        <w:ind w:left="660" w:hangingChars="300" w:hanging="660"/>
        <w:rPr>
          <w:rFonts w:ascii="华文细黑" w:eastAsia="华文细黑" w:hAnsi="华文细黑"/>
          <w:spacing w:val="0"/>
          <w:kern w:val="2"/>
          <w:sz w:val="22"/>
          <w:szCs w:val="22"/>
          <w:lang w:eastAsia="zh-CN"/>
        </w:rPr>
      </w:pPr>
      <w:r>
        <w:rPr>
          <w:rFonts w:ascii="华文细黑" w:eastAsia="华文细黑" w:hAnsi="华文细黑" w:hint="eastAsia"/>
          <w:spacing w:val="0"/>
          <w:kern w:val="2"/>
          <w:sz w:val="22"/>
          <w:szCs w:val="22"/>
          <w:lang w:eastAsia="zh-CN"/>
        </w:rPr>
        <w:t>（</w:t>
      </w:r>
      <w:r>
        <w:rPr>
          <w:rFonts w:ascii="华文细黑" w:eastAsia="华文细黑" w:hAnsi="华文细黑" w:hint="eastAsia"/>
          <w:spacing w:val="0"/>
          <w:kern w:val="2"/>
          <w:sz w:val="22"/>
          <w:szCs w:val="22"/>
          <w:lang w:eastAsia="zh-CN"/>
        </w:rPr>
        <w:t>1</w:t>
      </w:r>
      <w:r>
        <w:rPr>
          <w:rFonts w:ascii="华文细黑" w:eastAsia="华文细黑" w:hAnsi="华文细黑" w:hint="eastAsia"/>
          <w:spacing w:val="0"/>
          <w:kern w:val="2"/>
          <w:sz w:val="22"/>
          <w:szCs w:val="22"/>
          <w:lang w:eastAsia="zh-CN"/>
        </w:rPr>
        <w:t>）最终规格书协商认定之整体试运转调试完成后，在正常保养的情况下</w:t>
      </w:r>
      <w:r>
        <w:rPr>
          <w:rFonts w:ascii="华文细黑" w:eastAsia="华文细黑" w:hAnsi="华文细黑" w:hint="eastAsia"/>
          <w:spacing w:val="0"/>
          <w:kern w:val="2"/>
          <w:sz w:val="22"/>
          <w:szCs w:val="22"/>
          <w:lang w:eastAsia="zh-CN"/>
        </w:rPr>
        <w:t>12</w:t>
      </w:r>
      <w:r>
        <w:rPr>
          <w:rFonts w:ascii="华文细黑" w:eastAsia="华文细黑" w:hAnsi="华文细黑" w:hint="eastAsia"/>
          <w:spacing w:val="0"/>
          <w:kern w:val="2"/>
          <w:sz w:val="22"/>
          <w:szCs w:val="22"/>
          <w:lang w:eastAsia="zh-CN"/>
        </w:rPr>
        <w:t>个月。</w:t>
      </w:r>
    </w:p>
    <w:p w14:paraId="3651CA7F" w14:textId="77777777" w:rsidR="003E141D" w:rsidRDefault="003E141D">
      <w:pPr>
        <w:rPr>
          <w:rFonts w:ascii="华文细黑" w:eastAsia="华文细黑" w:hAnsi="华文细黑"/>
          <w:b/>
          <w:sz w:val="28"/>
        </w:rPr>
      </w:pPr>
    </w:p>
    <w:p w14:paraId="59CB5908" w14:textId="77777777" w:rsidR="003E141D" w:rsidRDefault="00444FD0">
      <w:pPr>
        <w:rPr>
          <w:rFonts w:ascii="华文细黑" w:eastAsia="华文细黑" w:hAnsi="华文细黑"/>
          <w:b/>
          <w:sz w:val="28"/>
        </w:rPr>
      </w:pPr>
      <w:r>
        <w:rPr>
          <w:rFonts w:ascii="华文细黑" w:eastAsia="华文细黑" w:hAnsi="华文细黑" w:hint="eastAsia"/>
          <w:b/>
          <w:sz w:val="28"/>
        </w:rPr>
        <w:t>六</w:t>
      </w:r>
      <w:r>
        <w:rPr>
          <w:rFonts w:ascii="华文细黑" w:eastAsia="华文细黑" w:hAnsi="华文细黑" w:hint="eastAsia"/>
          <w:b/>
          <w:sz w:val="28"/>
        </w:rPr>
        <w:t>．其他</w:t>
      </w:r>
    </w:p>
    <w:p w14:paraId="05F5A3DC" w14:textId="77777777" w:rsidR="003E141D" w:rsidRDefault="00444FD0">
      <w:pPr>
        <w:rPr>
          <w:rFonts w:ascii="华文细黑" w:eastAsia="华文细黑" w:hAnsi="华文细黑"/>
          <w:sz w:val="22"/>
        </w:rPr>
      </w:pPr>
      <w:r>
        <w:rPr>
          <w:rFonts w:ascii="华文细黑" w:eastAsia="华文细黑" w:hAnsi="华文细黑" w:hint="eastAsia"/>
          <w:sz w:val="22"/>
        </w:rPr>
        <w:t>6</w:t>
      </w:r>
      <w:r>
        <w:rPr>
          <w:rFonts w:ascii="华文细黑" w:eastAsia="华文细黑" w:hAnsi="华文细黑" w:hint="eastAsia"/>
          <w:sz w:val="22"/>
        </w:rPr>
        <w:t>-1</w:t>
      </w:r>
      <w:r>
        <w:rPr>
          <w:rFonts w:ascii="华文细黑" w:eastAsia="华文细黑" w:hAnsi="华文细黑" w:hint="eastAsia"/>
          <w:sz w:val="22"/>
        </w:rPr>
        <w:t>、本技术规格书包含下列附件</w:t>
      </w:r>
    </w:p>
    <w:tbl>
      <w:tblPr>
        <w:tblStyle w:val="af9"/>
        <w:tblW w:w="0" w:type="auto"/>
        <w:tblLook w:val="04A0" w:firstRow="1" w:lastRow="0" w:firstColumn="1" w:lastColumn="0" w:noHBand="0" w:noVBand="1"/>
      </w:tblPr>
      <w:tblGrid>
        <w:gridCol w:w="1980"/>
        <w:gridCol w:w="1276"/>
      </w:tblGrid>
      <w:tr w:rsidR="003E141D" w14:paraId="40262845" w14:textId="77777777">
        <w:trPr>
          <w:trHeight w:val="567"/>
        </w:trPr>
        <w:tc>
          <w:tcPr>
            <w:tcW w:w="1980" w:type="dxa"/>
          </w:tcPr>
          <w:p w14:paraId="5443A90D" w14:textId="77777777" w:rsidR="003E141D" w:rsidRDefault="00444FD0">
            <w:pPr>
              <w:spacing w:line="360" w:lineRule="auto"/>
              <w:jc w:val="left"/>
              <w:rPr>
                <w:rFonts w:ascii="华文细黑" w:eastAsia="华文细黑" w:hAnsi="华文细黑"/>
                <w:kern w:val="0"/>
                <w:sz w:val="24"/>
                <w:szCs w:val="28"/>
              </w:rPr>
            </w:pPr>
            <w:r>
              <w:rPr>
                <w:rFonts w:ascii="华文细黑" w:eastAsia="华文细黑" w:hAnsi="华文细黑" w:hint="eastAsia"/>
                <w:kern w:val="0"/>
                <w:sz w:val="24"/>
                <w:szCs w:val="28"/>
              </w:rPr>
              <w:t>基本规格图</w:t>
            </w:r>
          </w:p>
        </w:tc>
        <w:tc>
          <w:tcPr>
            <w:tcW w:w="1276" w:type="dxa"/>
          </w:tcPr>
          <w:p w14:paraId="2DA2B9D5" w14:textId="77777777" w:rsidR="003E141D" w:rsidRDefault="00444FD0">
            <w:pPr>
              <w:spacing w:line="360" w:lineRule="auto"/>
              <w:jc w:val="left"/>
              <w:rPr>
                <w:rFonts w:ascii="华文细黑" w:eastAsia="华文细黑" w:hAnsi="华文细黑"/>
                <w:kern w:val="0"/>
                <w:sz w:val="24"/>
                <w:szCs w:val="28"/>
              </w:rPr>
            </w:pPr>
            <w:r>
              <w:rPr>
                <w:rFonts w:ascii="华文细黑" w:eastAsia="华文细黑" w:hAnsi="华文细黑" w:hint="eastAsia"/>
                <w:kern w:val="0"/>
                <w:sz w:val="24"/>
                <w:szCs w:val="28"/>
              </w:rPr>
              <w:t>1</w:t>
            </w:r>
            <w:r>
              <w:rPr>
                <w:rFonts w:ascii="华文细黑" w:eastAsia="华文细黑" w:hAnsi="华文细黑" w:hint="eastAsia"/>
                <w:kern w:val="0"/>
                <w:sz w:val="24"/>
                <w:szCs w:val="28"/>
              </w:rPr>
              <w:t>份</w:t>
            </w:r>
          </w:p>
        </w:tc>
      </w:tr>
    </w:tbl>
    <w:p w14:paraId="33573CB3" w14:textId="77777777" w:rsidR="003E141D" w:rsidRDefault="003E141D">
      <w:pPr>
        <w:rPr>
          <w:rFonts w:ascii="华文细黑" w:eastAsia="华文细黑" w:hAnsi="华文细黑"/>
          <w:sz w:val="22"/>
        </w:rPr>
      </w:pPr>
    </w:p>
    <w:p w14:paraId="33D39D77" w14:textId="77777777" w:rsidR="003E141D" w:rsidRDefault="00444FD0">
      <w:pPr>
        <w:rPr>
          <w:rFonts w:ascii="华文细黑" w:eastAsia="华文细黑" w:hAnsi="华文细黑"/>
          <w:sz w:val="22"/>
        </w:rPr>
      </w:pPr>
      <w:r>
        <w:rPr>
          <w:rFonts w:ascii="华文细黑" w:eastAsia="华文细黑" w:hAnsi="华文细黑" w:hint="eastAsia"/>
          <w:sz w:val="22"/>
        </w:rPr>
        <w:t>6</w:t>
      </w:r>
      <w:r>
        <w:rPr>
          <w:rFonts w:ascii="华文细黑" w:eastAsia="华文细黑" w:hAnsi="华文细黑" w:hint="eastAsia"/>
          <w:sz w:val="22"/>
        </w:rPr>
        <w:t>-2</w:t>
      </w:r>
      <w:r>
        <w:rPr>
          <w:rFonts w:ascii="华文细黑" w:eastAsia="华文细黑" w:hAnsi="华文细黑" w:hint="eastAsia"/>
          <w:sz w:val="22"/>
        </w:rPr>
        <w:t>、在设备交货时提供下列技术文件资料</w:t>
      </w:r>
    </w:p>
    <w:tbl>
      <w:tblPr>
        <w:tblStyle w:val="af9"/>
        <w:tblW w:w="0" w:type="auto"/>
        <w:tblLook w:val="04A0" w:firstRow="1" w:lastRow="0" w:firstColumn="1" w:lastColumn="0" w:noHBand="0" w:noVBand="1"/>
      </w:tblPr>
      <w:tblGrid>
        <w:gridCol w:w="1980"/>
        <w:gridCol w:w="1276"/>
      </w:tblGrid>
      <w:tr w:rsidR="003E141D" w14:paraId="7D063FBC" w14:textId="77777777">
        <w:trPr>
          <w:trHeight w:val="567"/>
        </w:trPr>
        <w:tc>
          <w:tcPr>
            <w:tcW w:w="1980" w:type="dxa"/>
          </w:tcPr>
          <w:p w14:paraId="06F71D4B" w14:textId="77777777" w:rsidR="003E141D" w:rsidRDefault="00444FD0">
            <w:pPr>
              <w:spacing w:line="360" w:lineRule="auto"/>
              <w:jc w:val="left"/>
              <w:rPr>
                <w:rFonts w:ascii="华文细黑" w:eastAsia="华文细黑" w:hAnsi="华文细黑"/>
                <w:kern w:val="0"/>
                <w:sz w:val="24"/>
                <w:szCs w:val="28"/>
              </w:rPr>
            </w:pPr>
            <w:r>
              <w:rPr>
                <w:rFonts w:ascii="华文细黑" w:eastAsia="华文细黑" w:hAnsi="华文细黑" w:hint="eastAsia"/>
                <w:kern w:val="0"/>
                <w:sz w:val="24"/>
                <w:szCs w:val="28"/>
              </w:rPr>
              <w:t>使用说明书</w:t>
            </w:r>
          </w:p>
        </w:tc>
        <w:tc>
          <w:tcPr>
            <w:tcW w:w="1276" w:type="dxa"/>
          </w:tcPr>
          <w:p w14:paraId="149D0581" w14:textId="77777777" w:rsidR="003E141D" w:rsidRDefault="00444FD0">
            <w:pPr>
              <w:spacing w:line="360" w:lineRule="auto"/>
              <w:jc w:val="left"/>
              <w:rPr>
                <w:rFonts w:ascii="华文细黑" w:eastAsia="华文细黑" w:hAnsi="华文细黑"/>
                <w:kern w:val="0"/>
                <w:sz w:val="24"/>
                <w:szCs w:val="28"/>
              </w:rPr>
            </w:pPr>
            <w:r>
              <w:rPr>
                <w:rFonts w:ascii="华文细黑" w:eastAsia="华文细黑" w:hAnsi="华文细黑" w:hint="eastAsia"/>
                <w:kern w:val="0"/>
                <w:sz w:val="24"/>
                <w:szCs w:val="28"/>
              </w:rPr>
              <w:t>1</w:t>
            </w:r>
            <w:r>
              <w:rPr>
                <w:rFonts w:ascii="华文细黑" w:eastAsia="华文细黑" w:hAnsi="华文细黑" w:hint="eastAsia"/>
                <w:kern w:val="0"/>
                <w:sz w:val="24"/>
                <w:szCs w:val="28"/>
              </w:rPr>
              <w:t>份</w:t>
            </w:r>
          </w:p>
        </w:tc>
      </w:tr>
      <w:tr w:rsidR="003E141D" w14:paraId="22DBC1E8" w14:textId="77777777">
        <w:trPr>
          <w:trHeight w:val="567"/>
        </w:trPr>
        <w:tc>
          <w:tcPr>
            <w:tcW w:w="1980" w:type="dxa"/>
          </w:tcPr>
          <w:p w14:paraId="7A00427B" w14:textId="77777777" w:rsidR="003E141D" w:rsidRDefault="00444FD0">
            <w:pPr>
              <w:spacing w:line="360" w:lineRule="auto"/>
              <w:jc w:val="left"/>
              <w:rPr>
                <w:rFonts w:ascii="华文细黑" w:eastAsia="华文细黑" w:hAnsi="华文细黑"/>
                <w:kern w:val="0"/>
                <w:sz w:val="24"/>
                <w:szCs w:val="28"/>
              </w:rPr>
            </w:pPr>
            <w:r>
              <w:rPr>
                <w:rFonts w:ascii="华文细黑" w:eastAsia="华文细黑" w:hAnsi="华文细黑" w:hint="eastAsia"/>
                <w:kern w:val="0"/>
                <w:sz w:val="24"/>
                <w:szCs w:val="28"/>
              </w:rPr>
              <w:t>电气原理图</w:t>
            </w:r>
          </w:p>
        </w:tc>
        <w:tc>
          <w:tcPr>
            <w:tcW w:w="1276" w:type="dxa"/>
          </w:tcPr>
          <w:p w14:paraId="63D132F2" w14:textId="77777777" w:rsidR="003E141D" w:rsidRDefault="00444FD0">
            <w:pPr>
              <w:spacing w:line="360" w:lineRule="auto"/>
              <w:jc w:val="left"/>
              <w:rPr>
                <w:rFonts w:ascii="华文细黑" w:eastAsia="华文细黑" w:hAnsi="华文细黑"/>
                <w:kern w:val="0"/>
                <w:sz w:val="24"/>
                <w:szCs w:val="28"/>
              </w:rPr>
            </w:pPr>
            <w:r>
              <w:rPr>
                <w:rFonts w:ascii="华文细黑" w:eastAsia="华文细黑" w:hAnsi="华文细黑" w:hint="eastAsia"/>
                <w:kern w:val="0"/>
                <w:sz w:val="24"/>
                <w:szCs w:val="28"/>
              </w:rPr>
              <w:t>1</w:t>
            </w:r>
            <w:r>
              <w:rPr>
                <w:rFonts w:ascii="华文细黑" w:eastAsia="华文细黑" w:hAnsi="华文细黑" w:hint="eastAsia"/>
                <w:kern w:val="0"/>
                <w:sz w:val="24"/>
                <w:szCs w:val="28"/>
              </w:rPr>
              <w:t>份</w:t>
            </w:r>
          </w:p>
        </w:tc>
      </w:tr>
    </w:tbl>
    <w:p w14:paraId="4D77A49F" w14:textId="77777777" w:rsidR="003E141D" w:rsidRDefault="003E141D">
      <w:pPr>
        <w:rPr>
          <w:rFonts w:ascii="华文细黑" w:eastAsia="华文细黑" w:hAnsi="华文细黑"/>
          <w:sz w:val="22"/>
        </w:rPr>
      </w:pPr>
    </w:p>
    <w:p w14:paraId="490E9F47" w14:textId="77777777" w:rsidR="003E141D" w:rsidRDefault="003E141D">
      <w:pPr>
        <w:spacing w:line="360" w:lineRule="auto"/>
        <w:jc w:val="left"/>
        <w:rPr>
          <w:sz w:val="22"/>
        </w:rPr>
      </w:pPr>
    </w:p>
    <w:sectPr w:rsidR="003E141D">
      <w:headerReference w:type="default" r:id="rId8"/>
      <w:pgSz w:w="11906" w:h="16838"/>
      <w:pgMar w:top="1440" w:right="1800" w:bottom="1440" w:left="1800" w:header="851" w:footer="992" w:gutter="0"/>
      <w:pgBorders w:offsetFrom="page">
        <w:top w:val="single" w:sz="8" w:space="24" w:color="auto"/>
        <w:left w:val="single" w:sz="8" w:space="24" w:color="auto"/>
        <w:bottom w:val="single" w:sz="8" w:space="24" w:color="auto"/>
        <w:right w:val="single" w:sz="8" w:space="24" w:color="auto"/>
      </w:pgBorders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D596E1" w14:textId="77777777" w:rsidR="00444FD0" w:rsidRDefault="00444FD0">
      <w:r>
        <w:separator/>
      </w:r>
    </w:p>
  </w:endnote>
  <w:endnote w:type="continuationSeparator" w:id="0">
    <w:p w14:paraId="42BD43B6" w14:textId="77777777" w:rsidR="00444FD0" w:rsidRDefault="00444F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NewRomanPSMT">
    <w:altName w:val="Times New Roman"/>
    <w:charset w:val="00"/>
    <w:family w:val="roman"/>
    <w:pitch w:val="default"/>
  </w:font>
  <w:font w:name="FrutigerNext LT Regular">
    <w:altName w:val="Verdana"/>
    <w:charset w:val="00"/>
    <w:family w:val="swiss"/>
    <w:pitch w:val="default"/>
    <w:sig w:usb0="00000000" w:usb1="00000000" w:usb2="00000000" w:usb3="00000000" w:csb0="0000011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Frutiger 55 Roman">
    <w:altName w:val="Courier New"/>
    <w:charset w:val="00"/>
    <w:family w:val="swiss"/>
    <w:pitch w:val="default"/>
    <w:sig w:usb0="00000000" w:usb1="00000000" w:usb2="00000000" w:usb3="00000000" w:csb0="00000001" w:csb1="00000000"/>
  </w:font>
  <w:font w:name="仿宋_GB2312">
    <w:altName w:val="仿宋"/>
    <w:charset w:val="86"/>
    <w:family w:val="modern"/>
    <w:pitch w:val="default"/>
    <w:sig w:usb0="00000000" w:usb1="0000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华文细黑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Helvetica">
    <w:panose1 w:val="020B0604020202020204"/>
    <w:charset w:val="00"/>
    <w:family w:val="swiss"/>
    <w:pitch w:val="default"/>
    <w:sig w:usb0="00000000" w:usb1="00000000" w:usb2="00000000" w:usb3="00000000" w:csb0="0000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 Unicode MS">
    <w:panose1 w:val="020B0604020202020204"/>
    <w:charset w:val="86"/>
    <w:family w:val="swiss"/>
    <w:pitch w:val="default"/>
    <w:sig w:usb0="00000000" w:usb1="00000000" w:usb2="0000003F" w:usb3="00000000" w:csb0="003F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BC19BA" w14:textId="77777777" w:rsidR="00444FD0" w:rsidRDefault="00444FD0">
      <w:r>
        <w:separator/>
      </w:r>
    </w:p>
  </w:footnote>
  <w:footnote w:type="continuationSeparator" w:id="0">
    <w:p w14:paraId="5CEDC417" w14:textId="77777777" w:rsidR="00444FD0" w:rsidRDefault="00444F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874679" w14:textId="77777777" w:rsidR="003E141D" w:rsidRDefault="00444FD0">
    <w:pPr>
      <w:pStyle w:val="af4"/>
      <w:pBdr>
        <w:bottom w:val="single" w:sz="6" w:space="0" w:color="auto"/>
      </w:pBdr>
      <w:wordWrap w:val="0"/>
      <w:ind w:right="540" w:firstLineChars="4900" w:firstLine="10780"/>
      <w:jc w:val="right"/>
      <w:rPr>
        <w:rFonts w:ascii="楷体" w:eastAsia="楷体" w:hAnsi="楷体" w:cs="Arial Unicode MS"/>
        <w:i/>
        <w:sz w:val="21"/>
        <w:szCs w:val="21"/>
        <w14:reflection w14:blurRad="6350" w14:stA="53000" w14:stPos="0" w14:endA="300" w14:endPos="35500" w14:dist="0" w14:dir="5400000" w14:fadeDir="5400000" w14:sx="100000" w14:sy="-90000" w14:kx="0" w14:ky="0" w14:algn="bl"/>
        <w14:textOutline w14:w="9525" w14:cap="flat" w14:cmpd="sng" w14:algn="ctr">
          <w14:solidFill>
            <w14:schemeClr w14:val="tx1"/>
          </w14:solidFill>
          <w14:prstDash w14:val="solid"/>
          <w14:round/>
        </w14:textOutline>
        <w14:textFill>
          <w14:gradFill>
            <w14:gsLst>
              <w14:gs w14:pos="0">
                <w14:schemeClr w14:val="accent5">
                  <w14:lumMod w14:val="50000"/>
                </w14:schemeClr>
              </w14:gs>
              <w14:gs w14:pos="50000">
                <w14:schemeClr w14:val="accent5"/>
              </w14:gs>
              <w14:gs w14:pos="100000">
                <w14:schemeClr w14:val="accent5">
                  <w14:lumMod w14:val="60000"/>
                  <w14:lumOff w14:val="40000"/>
                </w14:schemeClr>
              </w14:gs>
            </w14:gsLst>
            <w14:lin w14:ang="5400000" w14:scaled="0"/>
          </w14:gradFill>
        </w14:textFill>
      </w:rPr>
    </w:pPr>
    <w:r>
      <w:rPr>
        <w:rFonts w:ascii="华文细黑" w:eastAsia="华文细黑" w:hAnsi="华文细黑" w:hint="eastAsia"/>
        <w:sz w:val="22"/>
      </w:rPr>
      <w:t>苏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8A4D83"/>
    <w:multiLevelType w:val="singleLevel"/>
    <w:tmpl w:val="4D8A4D83"/>
    <w:lvl w:ilvl="0">
      <w:start w:val="1"/>
      <w:numFmt w:val="decimal"/>
      <w:suff w:val="nothing"/>
      <w:lvlText w:val="（%1）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YTMzNWRlYmM5ZTc1YzQ2NGM5NzNjODI1NjVmMWVmNzEifQ=="/>
  </w:docVars>
  <w:rsids>
    <w:rsidRoot w:val="00172A27"/>
    <w:rsid w:val="0000363E"/>
    <w:rsid w:val="00007F10"/>
    <w:rsid w:val="00017A63"/>
    <w:rsid w:val="00020F7D"/>
    <w:rsid w:val="0002205A"/>
    <w:rsid w:val="00032687"/>
    <w:rsid w:val="0003337D"/>
    <w:rsid w:val="00036804"/>
    <w:rsid w:val="00041350"/>
    <w:rsid w:val="00046269"/>
    <w:rsid w:val="00053B3C"/>
    <w:rsid w:val="00090E38"/>
    <w:rsid w:val="00091C50"/>
    <w:rsid w:val="00095FB9"/>
    <w:rsid w:val="000A04BF"/>
    <w:rsid w:val="000A48EB"/>
    <w:rsid w:val="000A5385"/>
    <w:rsid w:val="000B4046"/>
    <w:rsid w:val="000B5AC1"/>
    <w:rsid w:val="000D61B3"/>
    <w:rsid w:val="000E2B99"/>
    <w:rsid w:val="000F456F"/>
    <w:rsid w:val="000F531D"/>
    <w:rsid w:val="0010113C"/>
    <w:rsid w:val="0011412B"/>
    <w:rsid w:val="001179F9"/>
    <w:rsid w:val="001201D2"/>
    <w:rsid w:val="001216FB"/>
    <w:rsid w:val="00123CB1"/>
    <w:rsid w:val="00131892"/>
    <w:rsid w:val="00142FA1"/>
    <w:rsid w:val="001443EF"/>
    <w:rsid w:val="001470AC"/>
    <w:rsid w:val="00151FF3"/>
    <w:rsid w:val="001663FD"/>
    <w:rsid w:val="00166B14"/>
    <w:rsid w:val="00172A27"/>
    <w:rsid w:val="00173BF6"/>
    <w:rsid w:val="0019534F"/>
    <w:rsid w:val="001A2F0E"/>
    <w:rsid w:val="001A35AA"/>
    <w:rsid w:val="001A47BE"/>
    <w:rsid w:val="001A6A91"/>
    <w:rsid w:val="001B1B70"/>
    <w:rsid w:val="001B2416"/>
    <w:rsid w:val="001B366E"/>
    <w:rsid w:val="001B3877"/>
    <w:rsid w:val="001B5608"/>
    <w:rsid w:val="001B59E1"/>
    <w:rsid w:val="001B7AB7"/>
    <w:rsid w:val="001D58C1"/>
    <w:rsid w:val="001D74B5"/>
    <w:rsid w:val="001E11B2"/>
    <w:rsid w:val="001E171A"/>
    <w:rsid w:val="001E3335"/>
    <w:rsid w:val="001E71A2"/>
    <w:rsid w:val="001F2D10"/>
    <w:rsid w:val="00201690"/>
    <w:rsid w:val="002065F7"/>
    <w:rsid w:val="00215DCF"/>
    <w:rsid w:val="002164AE"/>
    <w:rsid w:val="002164F7"/>
    <w:rsid w:val="00222D09"/>
    <w:rsid w:val="00226DD9"/>
    <w:rsid w:val="0027029C"/>
    <w:rsid w:val="002716CE"/>
    <w:rsid w:val="00271DD0"/>
    <w:rsid w:val="00271EEA"/>
    <w:rsid w:val="002754BD"/>
    <w:rsid w:val="002775B5"/>
    <w:rsid w:val="00277F09"/>
    <w:rsid w:val="00281876"/>
    <w:rsid w:val="00287349"/>
    <w:rsid w:val="002902D5"/>
    <w:rsid w:val="00290E93"/>
    <w:rsid w:val="002A3708"/>
    <w:rsid w:val="002A482C"/>
    <w:rsid w:val="002A742D"/>
    <w:rsid w:val="002B73E3"/>
    <w:rsid w:val="002C29B6"/>
    <w:rsid w:val="002C3C04"/>
    <w:rsid w:val="002C5116"/>
    <w:rsid w:val="002D0709"/>
    <w:rsid w:val="002D1598"/>
    <w:rsid w:val="002F67B3"/>
    <w:rsid w:val="002F784D"/>
    <w:rsid w:val="00300A9E"/>
    <w:rsid w:val="003048DF"/>
    <w:rsid w:val="00311B10"/>
    <w:rsid w:val="00312D9E"/>
    <w:rsid w:val="00314D3D"/>
    <w:rsid w:val="00315C0F"/>
    <w:rsid w:val="00323E30"/>
    <w:rsid w:val="00324329"/>
    <w:rsid w:val="0033230E"/>
    <w:rsid w:val="00335AB2"/>
    <w:rsid w:val="0034048D"/>
    <w:rsid w:val="00342397"/>
    <w:rsid w:val="00344A0C"/>
    <w:rsid w:val="00345643"/>
    <w:rsid w:val="003477A2"/>
    <w:rsid w:val="00355CEB"/>
    <w:rsid w:val="00360AED"/>
    <w:rsid w:val="003651E7"/>
    <w:rsid w:val="00370B96"/>
    <w:rsid w:val="003725F9"/>
    <w:rsid w:val="00376011"/>
    <w:rsid w:val="00384492"/>
    <w:rsid w:val="003A3F1B"/>
    <w:rsid w:val="003B549D"/>
    <w:rsid w:val="003C25FC"/>
    <w:rsid w:val="003E0346"/>
    <w:rsid w:val="003E141D"/>
    <w:rsid w:val="003E2C5C"/>
    <w:rsid w:val="003F31A2"/>
    <w:rsid w:val="003F454F"/>
    <w:rsid w:val="003F6E95"/>
    <w:rsid w:val="00403B8B"/>
    <w:rsid w:val="00410B77"/>
    <w:rsid w:val="00411226"/>
    <w:rsid w:val="0041360F"/>
    <w:rsid w:val="00413A40"/>
    <w:rsid w:val="0041456F"/>
    <w:rsid w:val="00414A29"/>
    <w:rsid w:val="00415942"/>
    <w:rsid w:val="00417341"/>
    <w:rsid w:val="00425A7A"/>
    <w:rsid w:val="004312B1"/>
    <w:rsid w:val="00437303"/>
    <w:rsid w:val="00440AF4"/>
    <w:rsid w:val="00444FD0"/>
    <w:rsid w:val="00446F5E"/>
    <w:rsid w:val="00456E9F"/>
    <w:rsid w:val="00460985"/>
    <w:rsid w:val="0046449B"/>
    <w:rsid w:val="00473D71"/>
    <w:rsid w:val="004759B4"/>
    <w:rsid w:val="00486661"/>
    <w:rsid w:val="00487866"/>
    <w:rsid w:val="00487B64"/>
    <w:rsid w:val="00491476"/>
    <w:rsid w:val="00492AF5"/>
    <w:rsid w:val="00494262"/>
    <w:rsid w:val="004A61B8"/>
    <w:rsid w:val="004C20DD"/>
    <w:rsid w:val="004E4A41"/>
    <w:rsid w:val="004E52C2"/>
    <w:rsid w:val="005064AE"/>
    <w:rsid w:val="00514A1B"/>
    <w:rsid w:val="0051749D"/>
    <w:rsid w:val="005174AA"/>
    <w:rsid w:val="00517D4E"/>
    <w:rsid w:val="00522D58"/>
    <w:rsid w:val="00524B57"/>
    <w:rsid w:val="00532887"/>
    <w:rsid w:val="00533DDF"/>
    <w:rsid w:val="00536D18"/>
    <w:rsid w:val="0054154A"/>
    <w:rsid w:val="005445F8"/>
    <w:rsid w:val="0054774E"/>
    <w:rsid w:val="00547E1B"/>
    <w:rsid w:val="00551A75"/>
    <w:rsid w:val="00551E8F"/>
    <w:rsid w:val="00554AFF"/>
    <w:rsid w:val="00555438"/>
    <w:rsid w:val="0055552C"/>
    <w:rsid w:val="00560DB5"/>
    <w:rsid w:val="00570653"/>
    <w:rsid w:val="00585632"/>
    <w:rsid w:val="00587E59"/>
    <w:rsid w:val="00594B98"/>
    <w:rsid w:val="005A5BDE"/>
    <w:rsid w:val="005A7F07"/>
    <w:rsid w:val="005C5BA4"/>
    <w:rsid w:val="005D16A3"/>
    <w:rsid w:val="005E15C3"/>
    <w:rsid w:val="005E474F"/>
    <w:rsid w:val="005F3FC4"/>
    <w:rsid w:val="005F5DAA"/>
    <w:rsid w:val="005F721A"/>
    <w:rsid w:val="00603B4F"/>
    <w:rsid w:val="0061105D"/>
    <w:rsid w:val="00612FDA"/>
    <w:rsid w:val="00614BA9"/>
    <w:rsid w:val="00616EC5"/>
    <w:rsid w:val="00620D70"/>
    <w:rsid w:val="006242C1"/>
    <w:rsid w:val="0062535D"/>
    <w:rsid w:val="00643869"/>
    <w:rsid w:val="00652917"/>
    <w:rsid w:val="00656F65"/>
    <w:rsid w:val="00660F90"/>
    <w:rsid w:val="006625A6"/>
    <w:rsid w:val="006628A4"/>
    <w:rsid w:val="006713A1"/>
    <w:rsid w:val="00685F18"/>
    <w:rsid w:val="006906AF"/>
    <w:rsid w:val="0069172D"/>
    <w:rsid w:val="006B2979"/>
    <w:rsid w:val="006B4FDC"/>
    <w:rsid w:val="006C084F"/>
    <w:rsid w:val="006C307E"/>
    <w:rsid w:val="006D06E0"/>
    <w:rsid w:val="006D5093"/>
    <w:rsid w:val="006D6CE3"/>
    <w:rsid w:val="006E0BA9"/>
    <w:rsid w:val="006E737F"/>
    <w:rsid w:val="006F7E2C"/>
    <w:rsid w:val="0071017C"/>
    <w:rsid w:val="007118C2"/>
    <w:rsid w:val="00713B25"/>
    <w:rsid w:val="007167ED"/>
    <w:rsid w:val="00724DC0"/>
    <w:rsid w:val="007338C3"/>
    <w:rsid w:val="00737432"/>
    <w:rsid w:val="007402CA"/>
    <w:rsid w:val="0074094D"/>
    <w:rsid w:val="007443E9"/>
    <w:rsid w:val="007468CF"/>
    <w:rsid w:val="00750373"/>
    <w:rsid w:val="00751060"/>
    <w:rsid w:val="00753551"/>
    <w:rsid w:val="0075483B"/>
    <w:rsid w:val="00755301"/>
    <w:rsid w:val="00762B9D"/>
    <w:rsid w:val="00762BF8"/>
    <w:rsid w:val="00763008"/>
    <w:rsid w:val="0076397B"/>
    <w:rsid w:val="00772284"/>
    <w:rsid w:val="00777317"/>
    <w:rsid w:val="00785528"/>
    <w:rsid w:val="00787298"/>
    <w:rsid w:val="00792DE1"/>
    <w:rsid w:val="007A18E3"/>
    <w:rsid w:val="007A3BD7"/>
    <w:rsid w:val="007A5CC3"/>
    <w:rsid w:val="007B0D46"/>
    <w:rsid w:val="007B5CE1"/>
    <w:rsid w:val="007C4277"/>
    <w:rsid w:val="007C637C"/>
    <w:rsid w:val="007D6A53"/>
    <w:rsid w:val="007E0E64"/>
    <w:rsid w:val="007E58B7"/>
    <w:rsid w:val="007F1672"/>
    <w:rsid w:val="007F1930"/>
    <w:rsid w:val="007F1A19"/>
    <w:rsid w:val="00803284"/>
    <w:rsid w:val="00804364"/>
    <w:rsid w:val="00805392"/>
    <w:rsid w:val="00816C21"/>
    <w:rsid w:val="008367C8"/>
    <w:rsid w:val="00836B7D"/>
    <w:rsid w:val="00840088"/>
    <w:rsid w:val="00840A71"/>
    <w:rsid w:val="00842119"/>
    <w:rsid w:val="00842288"/>
    <w:rsid w:val="00853F32"/>
    <w:rsid w:val="008659AC"/>
    <w:rsid w:val="00866B5D"/>
    <w:rsid w:val="00874442"/>
    <w:rsid w:val="00875D42"/>
    <w:rsid w:val="00877449"/>
    <w:rsid w:val="008915B6"/>
    <w:rsid w:val="00895927"/>
    <w:rsid w:val="008A52B0"/>
    <w:rsid w:val="008C0130"/>
    <w:rsid w:val="008C08E6"/>
    <w:rsid w:val="008C3CAD"/>
    <w:rsid w:val="008D0D96"/>
    <w:rsid w:val="008D3D23"/>
    <w:rsid w:val="008E3618"/>
    <w:rsid w:val="008E3E1F"/>
    <w:rsid w:val="008E4FE0"/>
    <w:rsid w:val="008E5C14"/>
    <w:rsid w:val="008F3A1D"/>
    <w:rsid w:val="008F40D7"/>
    <w:rsid w:val="008F7B77"/>
    <w:rsid w:val="00900F8F"/>
    <w:rsid w:val="00911B08"/>
    <w:rsid w:val="00913B0D"/>
    <w:rsid w:val="009205B5"/>
    <w:rsid w:val="00927ABE"/>
    <w:rsid w:val="0093210D"/>
    <w:rsid w:val="00935336"/>
    <w:rsid w:val="009409CC"/>
    <w:rsid w:val="00944E61"/>
    <w:rsid w:val="009450C6"/>
    <w:rsid w:val="0094611E"/>
    <w:rsid w:val="00953AE3"/>
    <w:rsid w:val="00955786"/>
    <w:rsid w:val="00956090"/>
    <w:rsid w:val="00961CE6"/>
    <w:rsid w:val="00963296"/>
    <w:rsid w:val="00973F18"/>
    <w:rsid w:val="00981BAD"/>
    <w:rsid w:val="00981C8C"/>
    <w:rsid w:val="00981E58"/>
    <w:rsid w:val="00986FF4"/>
    <w:rsid w:val="00996EF8"/>
    <w:rsid w:val="009A4091"/>
    <w:rsid w:val="009B01BE"/>
    <w:rsid w:val="009B76B5"/>
    <w:rsid w:val="009C5DCA"/>
    <w:rsid w:val="009D05FC"/>
    <w:rsid w:val="009D066F"/>
    <w:rsid w:val="009D66C3"/>
    <w:rsid w:val="009F1407"/>
    <w:rsid w:val="009F4F78"/>
    <w:rsid w:val="00A019E6"/>
    <w:rsid w:val="00A034DB"/>
    <w:rsid w:val="00A05A77"/>
    <w:rsid w:val="00A06CB7"/>
    <w:rsid w:val="00A07A99"/>
    <w:rsid w:val="00A21811"/>
    <w:rsid w:val="00A2705A"/>
    <w:rsid w:val="00A3416B"/>
    <w:rsid w:val="00A45749"/>
    <w:rsid w:val="00A50A97"/>
    <w:rsid w:val="00A51059"/>
    <w:rsid w:val="00A5556A"/>
    <w:rsid w:val="00A658B5"/>
    <w:rsid w:val="00A709BF"/>
    <w:rsid w:val="00A72CD2"/>
    <w:rsid w:val="00A72F1F"/>
    <w:rsid w:val="00A73BA3"/>
    <w:rsid w:val="00A831F3"/>
    <w:rsid w:val="00A84298"/>
    <w:rsid w:val="00A873C2"/>
    <w:rsid w:val="00A87C79"/>
    <w:rsid w:val="00A9553E"/>
    <w:rsid w:val="00A95E9C"/>
    <w:rsid w:val="00A96A00"/>
    <w:rsid w:val="00A96A37"/>
    <w:rsid w:val="00AB1AAB"/>
    <w:rsid w:val="00AB1E2B"/>
    <w:rsid w:val="00AB2795"/>
    <w:rsid w:val="00AB41A7"/>
    <w:rsid w:val="00AC5A9E"/>
    <w:rsid w:val="00AC6EC6"/>
    <w:rsid w:val="00AD36CA"/>
    <w:rsid w:val="00AD3A2F"/>
    <w:rsid w:val="00AD3AD6"/>
    <w:rsid w:val="00AD54AC"/>
    <w:rsid w:val="00AD5F2D"/>
    <w:rsid w:val="00AD63F6"/>
    <w:rsid w:val="00AE493F"/>
    <w:rsid w:val="00AE7A99"/>
    <w:rsid w:val="00AF00E3"/>
    <w:rsid w:val="00B015DC"/>
    <w:rsid w:val="00B157E9"/>
    <w:rsid w:val="00B15C87"/>
    <w:rsid w:val="00B24974"/>
    <w:rsid w:val="00B275F3"/>
    <w:rsid w:val="00B31AAD"/>
    <w:rsid w:val="00B34AB0"/>
    <w:rsid w:val="00B35333"/>
    <w:rsid w:val="00B3709D"/>
    <w:rsid w:val="00B41EEE"/>
    <w:rsid w:val="00B42CED"/>
    <w:rsid w:val="00B44B9D"/>
    <w:rsid w:val="00B52BBD"/>
    <w:rsid w:val="00B73E6A"/>
    <w:rsid w:val="00B75A2F"/>
    <w:rsid w:val="00B803B4"/>
    <w:rsid w:val="00B80F06"/>
    <w:rsid w:val="00B904B7"/>
    <w:rsid w:val="00BB2D08"/>
    <w:rsid w:val="00BC245E"/>
    <w:rsid w:val="00BE242A"/>
    <w:rsid w:val="00BE3D5A"/>
    <w:rsid w:val="00BE50F9"/>
    <w:rsid w:val="00BF021D"/>
    <w:rsid w:val="00BF2721"/>
    <w:rsid w:val="00BF2903"/>
    <w:rsid w:val="00C14ED6"/>
    <w:rsid w:val="00C256EB"/>
    <w:rsid w:val="00C32070"/>
    <w:rsid w:val="00C33F6A"/>
    <w:rsid w:val="00C41339"/>
    <w:rsid w:val="00C448B4"/>
    <w:rsid w:val="00C50250"/>
    <w:rsid w:val="00C52051"/>
    <w:rsid w:val="00C570EB"/>
    <w:rsid w:val="00C62BF7"/>
    <w:rsid w:val="00C63276"/>
    <w:rsid w:val="00C65CBB"/>
    <w:rsid w:val="00C74FBC"/>
    <w:rsid w:val="00C83D67"/>
    <w:rsid w:val="00C846E6"/>
    <w:rsid w:val="00C8486A"/>
    <w:rsid w:val="00C94A2C"/>
    <w:rsid w:val="00CA0D05"/>
    <w:rsid w:val="00CB0F29"/>
    <w:rsid w:val="00CB1EC0"/>
    <w:rsid w:val="00CB272A"/>
    <w:rsid w:val="00CB2B01"/>
    <w:rsid w:val="00CB383E"/>
    <w:rsid w:val="00CD256B"/>
    <w:rsid w:val="00CD7D86"/>
    <w:rsid w:val="00CE0881"/>
    <w:rsid w:val="00CE08D7"/>
    <w:rsid w:val="00CE3734"/>
    <w:rsid w:val="00CE42AF"/>
    <w:rsid w:val="00CF50CF"/>
    <w:rsid w:val="00D021B5"/>
    <w:rsid w:val="00D05CB2"/>
    <w:rsid w:val="00D07101"/>
    <w:rsid w:val="00D13777"/>
    <w:rsid w:val="00D15F3A"/>
    <w:rsid w:val="00D163E7"/>
    <w:rsid w:val="00D17955"/>
    <w:rsid w:val="00D26B44"/>
    <w:rsid w:val="00D30686"/>
    <w:rsid w:val="00D30BBE"/>
    <w:rsid w:val="00D4187D"/>
    <w:rsid w:val="00D42786"/>
    <w:rsid w:val="00D44740"/>
    <w:rsid w:val="00D47321"/>
    <w:rsid w:val="00D50F98"/>
    <w:rsid w:val="00D53784"/>
    <w:rsid w:val="00D5605D"/>
    <w:rsid w:val="00D62B6F"/>
    <w:rsid w:val="00D6655F"/>
    <w:rsid w:val="00D6777E"/>
    <w:rsid w:val="00D71EA5"/>
    <w:rsid w:val="00D7511B"/>
    <w:rsid w:val="00D76EDD"/>
    <w:rsid w:val="00D77648"/>
    <w:rsid w:val="00D8134F"/>
    <w:rsid w:val="00D836C1"/>
    <w:rsid w:val="00D837C0"/>
    <w:rsid w:val="00D91F48"/>
    <w:rsid w:val="00D92DF7"/>
    <w:rsid w:val="00D93F8E"/>
    <w:rsid w:val="00DB1332"/>
    <w:rsid w:val="00DB69E0"/>
    <w:rsid w:val="00DC0668"/>
    <w:rsid w:val="00DC58D9"/>
    <w:rsid w:val="00DC6554"/>
    <w:rsid w:val="00DD43D1"/>
    <w:rsid w:val="00DD53EA"/>
    <w:rsid w:val="00DD5D50"/>
    <w:rsid w:val="00DD7279"/>
    <w:rsid w:val="00DF6823"/>
    <w:rsid w:val="00E0254C"/>
    <w:rsid w:val="00E04ACC"/>
    <w:rsid w:val="00E15222"/>
    <w:rsid w:val="00E16697"/>
    <w:rsid w:val="00E2675C"/>
    <w:rsid w:val="00E3313B"/>
    <w:rsid w:val="00E33E5B"/>
    <w:rsid w:val="00E343E9"/>
    <w:rsid w:val="00E35A5C"/>
    <w:rsid w:val="00E404F1"/>
    <w:rsid w:val="00E40995"/>
    <w:rsid w:val="00E57614"/>
    <w:rsid w:val="00E5768E"/>
    <w:rsid w:val="00E763EC"/>
    <w:rsid w:val="00E77FED"/>
    <w:rsid w:val="00E83AAD"/>
    <w:rsid w:val="00E84537"/>
    <w:rsid w:val="00E90E22"/>
    <w:rsid w:val="00E965AA"/>
    <w:rsid w:val="00EA09BF"/>
    <w:rsid w:val="00EA1011"/>
    <w:rsid w:val="00EA2FDE"/>
    <w:rsid w:val="00EB1533"/>
    <w:rsid w:val="00EB2DBD"/>
    <w:rsid w:val="00EB6042"/>
    <w:rsid w:val="00EC2C21"/>
    <w:rsid w:val="00EC3BAC"/>
    <w:rsid w:val="00EC41CA"/>
    <w:rsid w:val="00ED282E"/>
    <w:rsid w:val="00ED2B6F"/>
    <w:rsid w:val="00ED6D12"/>
    <w:rsid w:val="00ED704E"/>
    <w:rsid w:val="00EF338F"/>
    <w:rsid w:val="00EF3C68"/>
    <w:rsid w:val="00EF5C48"/>
    <w:rsid w:val="00F05000"/>
    <w:rsid w:val="00F15C6E"/>
    <w:rsid w:val="00F305D3"/>
    <w:rsid w:val="00F37C38"/>
    <w:rsid w:val="00F41A0D"/>
    <w:rsid w:val="00F44249"/>
    <w:rsid w:val="00F64842"/>
    <w:rsid w:val="00F7080D"/>
    <w:rsid w:val="00F851E2"/>
    <w:rsid w:val="00F90E01"/>
    <w:rsid w:val="00F9447E"/>
    <w:rsid w:val="00F9582F"/>
    <w:rsid w:val="00FA02BB"/>
    <w:rsid w:val="00FA0AEC"/>
    <w:rsid w:val="00FA79E8"/>
    <w:rsid w:val="00FB26E2"/>
    <w:rsid w:val="00FB33B4"/>
    <w:rsid w:val="00FC02BF"/>
    <w:rsid w:val="00FE524B"/>
    <w:rsid w:val="00FE6604"/>
    <w:rsid w:val="00FF3BD0"/>
    <w:rsid w:val="011F3BCB"/>
    <w:rsid w:val="01302E9F"/>
    <w:rsid w:val="016E39C5"/>
    <w:rsid w:val="01746B14"/>
    <w:rsid w:val="017A02B9"/>
    <w:rsid w:val="01AD35FD"/>
    <w:rsid w:val="01B75A74"/>
    <w:rsid w:val="01FB10A1"/>
    <w:rsid w:val="020F543D"/>
    <w:rsid w:val="029175DA"/>
    <w:rsid w:val="029F286D"/>
    <w:rsid w:val="032C1C3E"/>
    <w:rsid w:val="03942A31"/>
    <w:rsid w:val="03A97DE7"/>
    <w:rsid w:val="03D63185"/>
    <w:rsid w:val="03DA1659"/>
    <w:rsid w:val="03FD057E"/>
    <w:rsid w:val="03FE4712"/>
    <w:rsid w:val="04214565"/>
    <w:rsid w:val="042401E4"/>
    <w:rsid w:val="042757DE"/>
    <w:rsid w:val="043B4C5B"/>
    <w:rsid w:val="04694E29"/>
    <w:rsid w:val="04C6108E"/>
    <w:rsid w:val="04ED2BA9"/>
    <w:rsid w:val="04EE14DD"/>
    <w:rsid w:val="04F24E84"/>
    <w:rsid w:val="05281683"/>
    <w:rsid w:val="053129C0"/>
    <w:rsid w:val="05FB0C0A"/>
    <w:rsid w:val="06090E6E"/>
    <w:rsid w:val="0613282F"/>
    <w:rsid w:val="062038DC"/>
    <w:rsid w:val="06344966"/>
    <w:rsid w:val="06782196"/>
    <w:rsid w:val="06804D4B"/>
    <w:rsid w:val="06870B00"/>
    <w:rsid w:val="06DD53E5"/>
    <w:rsid w:val="06F031AC"/>
    <w:rsid w:val="06FC39E7"/>
    <w:rsid w:val="0706788E"/>
    <w:rsid w:val="071023CF"/>
    <w:rsid w:val="07262138"/>
    <w:rsid w:val="07287C57"/>
    <w:rsid w:val="075D42DF"/>
    <w:rsid w:val="07601A9E"/>
    <w:rsid w:val="077269D8"/>
    <w:rsid w:val="077F1817"/>
    <w:rsid w:val="078E7CDA"/>
    <w:rsid w:val="079923C4"/>
    <w:rsid w:val="07CA4E0C"/>
    <w:rsid w:val="07D41B7E"/>
    <w:rsid w:val="082D4EDD"/>
    <w:rsid w:val="082E42C7"/>
    <w:rsid w:val="083958D1"/>
    <w:rsid w:val="08985E55"/>
    <w:rsid w:val="0917282F"/>
    <w:rsid w:val="09772BD9"/>
    <w:rsid w:val="098F0CBF"/>
    <w:rsid w:val="09954E0D"/>
    <w:rsid w:val="09B3404C"/>
    <w:rsid w:val="0A0A3909"/>
    <w:rsid w:val="0A3324B7"/>
    <w:rsid w:val="0A41735A"/>
    <w:rsid w:val="0A5B516D"/>
    <w:rsid w:val="0A5B6057"/>
    <w:rsid w:val="0AB507E2"/>
    <w:rsid w:val="0ABD3447"/>
    <w:rsid w:val="0AE02061"/>
    <w:rsid w:val="0AF1043E"/>
    <w:rsid w:val="0AF35117"/>
    <w:rsid w:val="0B0D749B"/>
    <w:rsid w:val="0B0F00C7"/>
    <w:rsid w:val="0B1172A4"/>
    <w:rsid w:val="0B162C56"/>
    <w:rsid w:val="0B51723A"/>
    <w:rsid w:val="0B5373C9"/>
    <w:rsid w:val="0B7646E7"/>
    <w:rsid w:val="0BE76583"/>
    <w:rsid w:val="0C0D3138"/>
    <w:rsid w:val="0C33482C"/>
    <w:rsid w:val="0CAB185B"/>
    <w:rsid w:val="0CB95E46"/>
    <w:rsid w:val="0CF91064"/>
    <w:rsid w:val="0D1F336B"/>
    <w:rsid w:val="0D27041D"/>
    <w:rsid w:val="0D8F09CA"/>
    <w:rsid w:val="0DAE2941"/>
    <w:rsid w:val="0DBC117C"/>
    <w:rsid w:val="0DC940A5"/>
    <w:rsid w:val="0DD35E02"/>
    <w:rsid w:val="0DF05CBE"/>
    <w:rsid w:val="0DF5673F"/>
    <w:rsid w:val="0E1C535D"/>
    <w:rsid w:val="0E800FDB"/>
    <w:rsid w:val="0E990BB6"/>
    <w:rsid w:val="0EAC1239"/>
    <w:rsid w:val="0EB9774B"/>
    <w:rsid w:val="0EC368C1"/>
    <w:rsid w:val="0EE7610B"/>
    <w:rsid w:val="0EE77EB9"/>
    <w:rsid w:val="0EE9261C"/>
    <w:rsid w:val="0EF860DC"/>
    <w:rsid w:val="0F267076"/>
    <w:rsid w:val="0F53065C"/>
    <w:rsid w:val="0F614B23"/>
    <w:rsid w:val="0F942DA2"/>
    <w:rsid w:val="0F9501DA"/>
    <w:rsid w:val="0FA5182D"/>
    <w:rsid w:val="0FC14BAE"/>
    <w:rsid w:val="0FFE370C"/>
    <w:rsid w:val="100827E3"/>
    <w:rsid w:val="100D5C38"/>
    <w:rsid w:val="10264ED6"/>
    <w:rsid w:val="106E6CE2"/>
    <w:rsid w:val="1072314F"/>
    <w:rsid w:val="10814D23"/>
    <w:rsid w:val="108956C1"/>
    <w:rsid w:val="10A42D5B"/>
    <w:rsid w:val="10C5479C"/>
    <w:rsid w:val="1127588C"/>
    <w:rsid w:val="112A22DF"/>
    <w:rsid w:val="114C266F"/>
    <w:rsid w:val="11603649"/>
    <w:rsid w:val="118378EE"/>
    <w:rsid w:val="11A644AB"/>
    <w:rsid w:val="11D652DB"/>
    <w:rsid w:val="123309A8"/>
    <w:rsid w:val="123A7234"/>
    <w:rsid w:val="12457AEB"/>
    <w:rsid w:val="124C4302"/>
    <w:rsid w:val="12857EE3"/>
    <w:rsid w:val="12862B09"/>
    <w:rsid w:val="135D5752"/>
    <w:rsid w:val="136C3083"/>
    <w:rsid w:val="13751833"/>
    <w:rsid w:val="13DA3C1E"/>
    <w:rsid w:val="140D2213"/>
    <w:rsid w:val="14143170"/>
    <w:rsid w:val="14156C9F"/>
    <w:rsid w:val="141E353E"/>
    <w:rsid w:val="14A10B0A"/>
    <w:rsid w:val="14A21611"/>
    <w:rsid w:val="14C975BA"/>
    <w:rsid w:val="14D159C6"/>
    <w:rsid w:val="150165A0"/>
    <w:rsid w:val="152F7416"/>
    <w:rsid w:val="153F4B70"/>
    <w:rsid w:val="154E7A77"/>
    <w:rsid w:val="15770DCF"/>
    <w:rsid w:val="158B3E70"/>
    <w:rsid w:val="159952B5"/>
    <w:rsid w:val="15AC72AE"/>
    <w:rsid w:val="15D742DF"/>
    <w:rsid w:val="15D84819"/>
    <w:rsid w:val="15DC46B5"/>
    <w:rsid w:val="15E5703F"/>
    <w:rsid w:val="160B624D"/>
    <w:rsid w:val="162E652C"/>
    <w:rsid w:val="16304231"/>
    <w:rsid w:val="16335B6F"/>
    <w:rsid w:val="165627BA"/>
    <w:rsid w:val="16632288"/>
    <w:rsid w:val="16745C70"/>
    <w:rsid w:val="16810895"/>
    <w:rsid w:val="169D5F1B"/>
    <w:rsid w:val="16A265DE"/>
    <w:rsid w:val="16AC7B13"/>
    <w:rsid w:val="16B96CE1"/>
    <w:rsid w:val="16CA2FDB"/>
    <w:rsid w:val="16D94001"/>
    <w:rsid w:val="16DC09CA"/>
    <w:rsid w:val="171851D0"/>
    <w:rsid w:val="173944EA"/>
    <w:rsid w:val="175561D2"/>
    <w:rsid w:val="175B7696"/>
    <w:rsid w:val="17763EE4"/>
    <w:rsid w:val="178939B5"/>
    <w:rsid w:val="179E549F"/>
    <w:rsid w:val="17A838A7"/>
    <w:rsid w:val="17B83829"/>
    <w:rsid w:val="17D26F52"/>
    <w:rsid w:val="17E10383"/>
    <w:rsid w:val="184C4811"/>
    <w:rsid w:val="185D205A"/>
    <w:rsid w:val="186E342A"/>
    <w:rsid w:val="18C975F7"/>
    <w:rsid w:val="18D63589"/>
    <w:rsid w:val="18E4708F"/>
    <w:rsid w:val="18F23BAC"/>
    <w:rsid w:val="190435CF"/>
    <w:rsid w:val="197C72CB"/>
    <w:rsid w:val="19F80BD8"/>
    <w:rsid w:val="1A7F5D46"/>
    <w:rsid w:val="1A9C40C2"/>
    <w:rsid w:val="1AD06B26"/>
    <w:rsid w:val="1B231174"/>
    <w:rsid w:val="1B324B44"/>
    <w:rsid w:val="1B6B3C20"/>
    <w:rsid w:val="1B9514F5"/>
    <w:rsid w:val="1BA27E38"/>
    <w:rsid w:val="1BAF0E2A"/>
    <w:rsid w:val="1BCC1DC6"/>
    <w:rsid w:val="1BDB39AC"/>
    <w:rsid w:val="1C297D63"/>
    <w:rsid w:val="1C5B5A42"/>
    <w:rsid w:val="1C7837FD"/>
    <w:rsid w:val="1C9233E7"/>
    <w:rsid w:val="1CBA49EE"/>
    <w:rsid w:val="1CD13B74"/>
    <w:rsid w:val="1CE26679"/>
    <w:rsid w:val="1D544DD7"/>
    <w:rsid w:val="1D70551D"/>
    <w:rsid w:val="1D81260B"/>
    <w:rsid w:val="1D9A64C6"/>
    <w:rsid w:val="1D9B0B74"/>
    <w:rsid w:val="1DA009BF"/>
    <w:rsid w:val="1DAA7C19"/>
    <w:rsid w:val="1DB5394F"/>
    <w:rsid w:val="1DC44A01"/>
    <w:rsid w:val="1DF61EC7"/>
    <w:rsid w:val="1DF91003"/>
    <w:rsid w:val="1E144B81"/>
    <w:rsid w:val="1E641BF9"/>
    <w:rsid w:val="1EA0413D"/>
    <w:rsid w:val="1F1C5EA6"/>
    <w:rsid w:val="1F2C2D53"/>
    <w:rsid w:val="1F534679"/>
    <w:rsid w:val="1F5F0BE4"/>
    <w:rsid w:val="1F613556"/>
    <w:rsid w:val="1FFD445B"/>
    <w:rsid w:val="20267592"/>
    <w:rsid w:val="202B4FDB"/>
    <w:rsid w:val="20554200"/>
    <w:rsid w:val="20576AA1"/>
    <w:rsid w:val="20605F6B"/>
    <w:rsid w:val="209D363B"/>
    <w:rsid w:val="20E57933"/>
    <w:rsid w:val="20EE3C6E"/>
    <w:rsid w:val="20F45D1B"/>
    <w:rsid w:val="210C303C"/>
    <w:rsid w:val="213B49AC"/>
    <w:rsid w:val="213F1EE7"/>
    <w:rsid w:val="214C28E1"/>
    <w:rsid w:val="21515843"/>
    <w:rsid w:val="21621621"/>
    <w:rsid w:val="21B72EF3"/>
    <w:rsid w:val="21DF0ADA"/>
    <w:rsid w:val="21E16B8D"/>
    <w:rsid w:val="21E70C47"/>
    <w:rsid w:val="21F37977"/>
    <w:rsid w:val="22100D02"/>
    <w:rsid w:val="221A1EFC"/>
    <w:rsid w:val="223707BB"/>
    <w:rsid w:val="22470925"/>
    <w:rsid w:val="2281118E"/>
    <w:rsid w:val="228501EE"/>
    <w:rsid w:val="2298037E"/>
    <w:rsid w:val="22B25A5E"/>
    <w:rsid w:val="22B45BD9"/>
    <w:rsid w:val="22CE3412"/>
    <w:rsid w:val="22D24A8E"/>
    <w:rsid w:val="22D93CFB"/>
    <w:rsid w:val="22F369D5"/>
    <w:rsid w:val="23275DAC"/>
    <w:rsid w:val="234D3C95"/>
    <w:rsid w:val="23B13DA7"/>
    <w:rsid w:val="23B54F26"/>
    <w:rsid w:val="23C117E5"/>
    <w:rsid w:val="23F06B83"/>
    <w:rsid w:val="23FB3339"/>
    <w:rsid w:val="24013373"/>
    <w:rsid w:val="240474E3"/>
    <w:rsid w:val="24142028"/>
    <w:rsid w:val="242E60DB"/>
    <w:rsid w:val="243501B5"/>
    <w:rsid w:val="24396745"/>
    <w:rsid w:val="24531163"/>
    <w:rsid w:val="24815862"/>
    <w:rsid w:val="24A505DC"/>
    <w:rsid w:val="24D77CBD"/>
    <w:rsid w:val="24F819AC"/>
    <w:rsid w:val="250037E6"/>
    <w:rsid w:val="250718F1"/>
    <w:rsid w:val="250B72FC"/>
    <w:rsid w:val="25272535"/>
    <w:rsid w:val="25456720"/>
    <w:rsid w:val="255F65A3"/>
    <w:rsid w:val="25735871"/>
    <w:rsid w:val="25805675"/>
    <w:rsid w:val="258A78C8"/>
    <w:rsid w:val="25957822"/>
    <w:rsid w:val="25D343D1"/>
    <w:rsid w:val="25F10A50"/>
    <w:rsid w:val="260374FF"/>
    <w:rsid w:val="260A43E2"/>
    <w:rsid w:val="263B4C0B"/>
    <w:rsid w:val="2647487B"/>
    <w:rsid w:val="26645686"/>
    <w:rsid w:val="26992AE0"/>
    <w:rsid w:val="26A84E64"/>
    <w:rsid w:val="26CB00F5"/>
    <w:rsid w:val="26CB24ED"/>
    <w:rsid w:val="26F1469D"/>
    <w:rsid w:val="26F471BF"/>
    <w:rsid w:val="27082C6B"/>
    <w:rsid w:val="27472AC6"/>
    <w:rsid w:val="27676E3E"/>
    <w:rsid w:val="27824A60"/>
    <w:rsid w:val="280E2503"/>
    <w:rsid w:val="281E518B"/>
    <w:rsid w:val="28780B1D"/>
    <w:rsid w:val="28B41B7E"/>
    <w:rsid w:val="28BD00A4"/>
    <w:rsid w:val="28D76956"/>
    <w:rsid w:val="2902599E"/>
    <w:rsid w:val="29703AED"/>
    <w:rsid w:val="29715BA3"/>
    <w:rsid w:val="297308E1"/>
    <w:rsid w:val="297F6DC4"/>
    <w:rsid w:val="29A952AA"/>
    <w:rsid w:val="29D6388D"/>
    <w:rsid w:val="2ADD6ADF"/>
    <w:rsid w:val="2B0B5ADC"/>
    <w:rsid w:val="2B225460"/>
    <w:rsid w:val="2B24619F"/>
    <w:rsid w:val="2B285976"/>
    <w:rsid w:val="2B2A2109"/>
    <w:rsid w:val="2B387D0A"/>
    <w:rsid w:val="2B535667"/>
    <w:rsid w:val="2B63779C"/>
    <w:rsid w:val="2B8D32AB"/>
    <w:rsid w:val="2B8D3E65"/>
    <w:rsid w:val="2BA2543C"/>
    <w:rsid w:val="2BC85DE0"/>
    <w:rsid w:val="2BC92610"/>
    <w:rsid w:val="2BD46DDE"/>
    <w:rsid w:val="2BDA6900"/>
    <w:rsid w:val="2BDF38BA"/>
    <w:rsid w:val="2C054442"/>
    <w:rsid w:val="2C13476A"/>
    <w:rsid w:val="2C1F6A8C"/>
    <w:rsid w:val="2C2331A9"/>
    <w:rsid w:val="2C301DB8"/>
    <w:rsid w:val="2C365DBA"/>
    <w:rsid w:val="2C366463"/>
    <w:rsid w:val="2C394CC6"/>
    <w:rsid w:val="2C5B628E"/>
    <w:rsid w:val="2C75607F"/>
    <w:rsid w:val="2C8603F5"/>
    <w:rsid w:val="2D12039F"/>
    <w:rsid w:val="2D26400E"/>
    <w:rsid w:val="2D267337"/>
    <w:rsid w:val="2D355E3C"/>
    <w:rsid w:val="2D391772"/>
    <w:rsid w:val="2D3B23C9"/>
    <w:rsid w:val="2D55051A"/>
    <w:rsid w:val="2D6A5A97"/>
    <w:rsid w:val="2DCC67A0"/>
    <w:rsid w:val="2DE57862"/>
    <w:rsid w:val="2E176518"/>
    <w:rsid w:val="2E2F2F41"/>
    <w:rsid w:val="2E387A49"/>
    <w:rsid w:val="2E524970"/>
    <w:rsid w:val="2E641BAC"/>
    <w:rsid w:val="2E6C750E"/>
    <w:rsid w:val="2E733B36"/>
    <w:rsid w:val="2E7A701B"/>
    <w:rsid w:val="2E976DAE"/>
    <w:rsid w:val="2EC63149"/>
    <w:rsid w:val="2F0E7C16"/>
    <w:rsid w:val="2F142A14"/>
    <w:rsid w:val="2F1E182F"/>
    <w:rsid w:val="2F793B67"/>
    <w:rsid w:val="2F7E70C6"/>
    <w:rsid w:val="2F833432"/>
    <w:rsid w:val="2FA37A07"/>
    <w:rsid w:val="2FF01E5B"/>
    <w:rsid w:val="3006128C"/>
    <w:rsid w:val="300D497B"/>
    <w:rsid w:val="30285B97"/>
    <w:rsid w:val="3036189A"/>
    <w:rsid w:val="305F38FB"/>
    <w:rsid w:val="309D17D6"/>
    <w:rsid w:val="30D00355"/>
    <w:rsid w:val="30EA34BC"/>
    <w:rsid w:val="30ED10CE"/>
    <w:rsid w:val="30F361A8"/>
    <w:rsid w:val="30FA7AC8"/>
    <w:rsid w:val="30FF4F74"/>
    <w:rsid w:val="312479E8"/>
    <w:rsid w:val="312B59A1"/>
    <w:rsid w:val="313D2D23"/>
    <w:rsid w:val="316D4158"/>
    <w:rsid w:val="31945827"/>
    <w:rsid w:val="31951483"/>
    <w:rsid w:val="319810A8"/>
    <w:rsid w:val="319C0094"/>
    <w:rsid w:val="31A76D0E"/>
    <w:rsid w:val="31AE4E2C"/>
    <w:rsid w:val="31C517CA"/>
    <w:rsid w:val="31C63096"/>
    <w:rsid w:val="31DF3832"/>
    <w:rsid w:val="31E5172B"/>
    <w:rsid w:val="31EF0CAF"/>
    <w:rsid w:val="32105E51"/>
    <w:rsid w:val="322F3761"/>
    <w:rsid w:val="32402D8F"/>
    <w:rsid w:val="32523481"/>
    <w:rsid w:val="32677589"/>
    <w:rsid w:val="326A0D55"/>
    <w:rsid w:val="326A1B30"/>
    <w:rsid w:val="329F7821"/>
    <w:rsid w:val="32B332E4"/>
    <w:rsid w:val="32CB60E4"/>
    <w:rsid w:val="32E96C8A"/>
    <w:rsid w:val="32FF257E"/>
    <w:rsid w:val="3334695E"/>
    <w:rsid w:val="3381627F"/>
    <w:rsid w:val="338818E0"/>
    <w:rsid w:val="33A10AAA"/>
    <w:rsid w:val="33AC7B6D"/>
    <w:rsid w:val="344228B7"/>
    <w:rsid w:val="34425E3A"/>
    <w:rsid w:val="344426E9"/>
    <w:rsid w:val="34514C7A"/>
    <w:rsid w:val="349953F8"/>
    <w:rsid w:val="34A301A9"/>
    <w:rsid w:val="34F614D4"/>
    <w:rsid w:val="352C3FC8"/>
    <w:rsid w:val="353F5AA9"/>
    <w:rsid w:val="355003FA"/>
    <w:rsid w:val="355E3D20"/>
    <w:rsid w:val="355E659F"/>
    <w:rsid w:val="35843E04"/>
    <w:rsid w:val="359372DE"/>
    <w:rsid w:val="35942427"/>
    <w:rsid w:val="35CD0916"/>
    <w:rsid w:val="35E7566E"/>
    <w:rsid w:val="36135AAB"/>
    <w:rsid w:val="361E0B01"/>
    <w:rsid w:val="36401676"/>
    <w:rsid w:val="367522C4"/>
    <w:rsid w:val="36A929FB"/>
    <w:rsid w:val="36B83F89"/>
    <w:rsid w:val="36C9648D"/>
    <w:rsid w:val="36C97D20"/>
    <w:rsid w:val="36D94F45"/>
    <w:rsid w:val="36E20583"/>
    <w:rsid w:val="36E535EA"/>
    <w:rsid w:val="36FF5058"/>
    <w:rsid w:val="37256F21"/>
    <w:rsid w:val="372E17D4"/>
    <w:rsid w:val="37402912"/>
    <w:rsid w:val="37420558"/>
    <w:rsid w:val="376F0118"/>
    <w:rsid w:val="377A2192"/>
    <w:rsid w:val="37833016"/>
    <w:rsid w:val="37857C22"/>
    <w:rsid w:val="37973BA7"/>
    <w:rsid w:val="37B67CE3"/>
    <w:rsid w:val="37D727F5"/>
    <w:rsid w:val="38055421"/>
    <w:rsid w:val="38151DB4"/>
    <w:rsid w:val="38347964"/>
    <w:rsid w:val="38456711"/>
    <w:rsid w:val="384944CF"/>
    <w:rsid w:val="384E74C7"/>
    <w:rsid w:val="38535C64"/>
    <w:rsid w:val="388B5232"/>
    <w:rsid w:val="389229A3"/>
    <w:rsid w:val="38B15CA6"/>
    <w:rsid w:val="391C2E64"/>
    <w:rsid w:val="3938756A"/>
    <w:rsid w:val="397B72CC"/>
    <w:rsid w:val="39913B13"/>
    <w:rsid w:val="39F96189"/>
    <w:rsid w:val="3A0E4FD6"/>
    <w:rsid w:val="3A4D2EB9"/>
    <w:rsid w:val="3A4F77A4"/>
    <w:rsid w:val="3A587788"/>
    <w:rsid w:val="3A704D08"/>
    <w:rsid w:val="3A726921"/>
    <w:rsid w:val="3A886008"/>
    <w:rsid w:val="3AA4095B"/>
    <w:rsid w:val="3AAB5370"/>
    <w:rsid w:val="3ACB2FF1"/>
    <w:rsid w:val="3AE460AE"/>
    <w:rsid w:val="3AE84AA3"/>
    <w:rsid w:val="3AF3187B"/>
    <w:rsid w:val="3B28228A"/>
    <w:rsid w:val="3B28237F"/>
    <w:rsid w:val="3B583D69"/>
    <w:rsid w:val="3B660234"/>
    <w:rsid w:val="3B7530F2"/>
    <w:rsid w:val="3B9920F3"/>
    <w:rsid w:val="3BC9245E"/>
    <w:rsid w:val="3C126E28"/>
    <w:rsid w:val="3C157564"/>
    <w:rsid w:val="3C4978A6"/>
    <w:rsid w:val="3C59730C"/>
    <w:rsid w:val="3C5F6F68"/>
    <w:rsid w:val="3C967C41"/>
    <w:rsid w:val="3CA40292"/>
    <w:rsid w:val="3D1474D2"/>
    <w:rsid w:val="3D4723EC"/>
    <w:rsid w:val="3D622082"/>
    <w:rsid w:val="3D7470BC"/>
    <w:rsid w:val="3DB1041D"/>
    <w:rsid w:val="3DB437FF"/>
    <w:rsid w:val="3DE442D7"/>
    <w:rsid w:val="3DF67C28"/>
    <w:rsid w:val="3DFF5B63"/>
    <w:rsid w:val="3E0802A5"/>
    <w:rsid w:val="3E094E15"/>
    <w:rsid w:val="3E2B4F10"/>
    <w:rsid w:val="3E316513"/>
    <w:rsid w:val="3E724107"/>
    <w:rsid w:val="3E8F4975"/>
    <w:rsid w:val="3EB96592"/>
    <w:rsid w:val="3ED20894"/>
    <w:rsid w:val="3F0B5E7A"/>
    <w:rsid w:val="3F0D13A1"/>
    <w:rsid w:val="3F1E4982"/>
    <w:rsid w:val="3F25461C"/>
    <w:rsid w:val="3F494C21"/>
    <w:rsid w:val="3F4D39C2"/>
    <w:rsid w:val="3F4D3D27"/>
    <w:rsid w:val="3F773F76"/>
    <w:rsid w:val="3F8C3D23"/>
    <w:rsid w:val="3F9C27C4"/>
    <w:rsid w:val="3FE751F1"/>
    <w:rsid w:val="400A578B"/>
    <w:rsid w:val="40A51AAF"/>
    <w:rsid w:val="40D37940"/>
    <w:rsid w:val="41344930"/>
    <w:rsid w:val="417E168D"/>
    <w:rsid w:val="41C31810"/>
    <w:rsid w:val="41CE3A26"/>
    <w:rsid w:val="41DD5FC6"/>
    <w:rsid w:val="42061A1C"/>
    <w:rsid w:val="42073DF3"/>
    <w:rsid w:val="420D268E"/>
    <w:rsid w:val="42185A06"/>
    <w:rsid w:val="421D527D"/>
    <w:rsid w:val="42343648"/>
    <w:rsid w:val="427D26BB"/>
    <w:rsid w:val="4281113C"/>
    <w:rsid w:val="42C03749"/>
    <w:rsid w:val="42C27D1F"/>
    <w:rsid w:val="42D13006"/>
    <w:rsid w:val="430C2F7E"/>
    <w:rsid w:val="4315168C"/>
    <w:rsid w:val="431A6BCC"/>
    <w:rsid w:val="43807617"/>
    <w:rsid w:val="43967B87"/>
    <w:rsid w:val="43A71FAA"/>
    <w:rsid w:val="43AE1200"/>
    <w:rsid w:val="43DF7B32"/>
    <w:rsid w:val="43F01E78"/>
    <w:rsid w:val="44093214"/>
    <w:rsid w:val="444A2D9C"/>
    <w:rsid w:val="444E3F5B"/>
    <w:rsid w:val="44623562"/>
    <w:rsid w:val="449045B1"/>
    <w:rsid w:val="449C443A"/>
    <w:rsid w:val="44DD2DC2"/>
    <w:rsid w:val="451A5D13"/>
    <w:rsid w:val="4555729D"/>
    <w:rsid w:val="45AB484A"/>
    <w:rsid w:val="45CD41A4"/>
    <w:rsid w:val="45D611E0"/>
    <w:rsid w:val="45EE5307"/>
    <w:rsid w:val="4677112C"/>
    <w:rsid w:val="46844887"/>
    <w:rsid w:val="46995208"/>
    <w:rsid w:val="46995940"/>
    <w:rsid w:val="46A10742"/>
    <w:rsid w:val="46D5626E"/>
    <w:rsid w:val="470D1E5D"/>
    <w:rsid w:val="47150D60"/>
    <w:rsid w:val="471B2BE6"/>
    <w:rsid w:val="473E5079"/>
    <w:rsid w:val="474F0470"/>
    <w:rsid w:val="47602DC4"/>
    <w:rsid w:val="4788286C"/>
    <w:rsid w:val="47E21909"/>
    <w:rsid w:val="47EA0BE5"/>
    <w:rsid w:val="480A1F47"/>
    <w:rsid w:val="480D4D38"/>
    <w:rsid w:val="48A74D45"/>
    <w:rsid w:val="48DD18EF"/>
    <w:rsid w:val="48E00C39"/>
    <w:rsid w:val="48E87841"/>
    <w:rsid w:val="492364DA"/>
    <w:rsid w:val="49255788"/>
    <w:rsid w:val="49304F0B"/>
    <w:rsid w:val="49306D38"/>
    <w:rsid w:val="49467EBC"/>
    <w:rsid w:val="49541AA1"/>
    <w:rsid w:val="49605E5D"/>
    <w:rsid w:val="499E2FF4"/>
    <w:rsid w:val="49B609BA"/>
    <w:rsid w:val="49BD0F52"/>
    <w:rsid w:val="49CA4C90"/>
    <w:rsid w:val="49E86B57"/>
    <w:rsid w:val="49F85876"/>
    <w:rsid w:val="4A166D40"/>
    <w:rsid w:val="4A2E427E"/>
    <w:rsid w:val="4A6A33B0"/>
    <w:rsid w:val="4A7B0E15"/>
    <w:rsid w:val="4ADC4054"/>
    <w:rsid w:val="4B88012E"/>
    <w:rsid w:val="4B9034BA"/>
    <w:rsid w:val="4B965968"/>
    <w:rsid w:val="4BB7731E"/>
    <w:rsid w:val="4BEA27BB"/>
    <w:rsid w:val="4BFC2E08"/>
    <w:rsid w:val="4C304234"/>
    <w:rsid w:val="4C501E5E"/>
    <w:rsid w:val="4C83051A"/>
    <w:rsid w:val="4C853083"/>
    <w:rsid w:val="4C8545A8"/>
    <w:rsid w:val="4CF56FFD"/>
    <w:rsid w:val="4CFD683C"/>
    <w:rsid w:val="4D115973"/>
    <w:rsid w:val="4D7E3724"/>
    <w:rsid w:val="4D84089B"/>
    <w:rsid w:val="4D862070"/>
    <w:rsid w:val="4D977E60"/>
    <w:rsid w:val="4DAD3FF1"/>
    <w:rsid w:val="4DB13BB5"/>
    <w:rsid w:val="4E08517B"/>
    <w:rsid w:val="4E511C4F"/>
    <w:rsid w:val="4E800B0E"/>
    <w:rsid w:val="4E913977"/>
    <w:rsid w:val="4EBF4E76"/>
    <w:rsid w:val="4EEC15EB"/>
    <w:rsid w:val="4EFE4E58"/>
    <w:rsid w:val="4F1B3040"/>
    <w:rsid w:val="4F265CEA"/>
    <w:rsid w:val="4F937AE6"/>
    <w:rsid w:val="4FAF73E7"/>
    <w:rsid w:val="4FBC72CA"/>
    <w:rsid w:val="4FCB5718"/>
    <w:rsid w:val="4FDA2B47"/>
    <w:rsid w:val="4FE60AE5"/>
    <w:rsid w:val="4FE97F0B"/>
    <w:rsid w:val="4FEA0A13"/>
    <w:rsid w:val="50145A49"/>
    <w:rsid w:val="501F3523"/>
    <w:rsid w:val="5021212A"/>
    <w:rsid w:val="503F68ED"/>
    <w:rsid w:val="50452063"/>
    <w:rsid w:val="504F7091"/>
    <w:rsid w:val="506D1CD6"/>
    <w:rsid w:val="5084335D"/>
    <w:rsid w:val="50A35B02"/>
    <w:rsid w:val="50FA1321"/>
    <w:rsid w:val="513D4F6B"/>
    <w:rsid w:val="515D3A2F"/>
    <w:rsid w:val="518C3F98"/>
    <w:rsid w:val="51927EAF"/>
    <w:rsid w:val="51A151B5"/>
    <w:rsid w:val="51C05EF4"/>
    <w:rsid w:val="51C70088"/>
    <w:rsid w:val="51CC38D7"/>
    <w:rsid w:val="51FD25CB"/>
    <w:rsid w:val="52072AE0"/>
    <w:rsid w:val="52143889"/>
    <w:rsid w:val="5243023F"/>
    <w:rsid w:val="524D7211"/>
    <w:rsid w:val="524E26E9"/>
    <w:rsid w:val="52561AF9"/>
    <w:rsid w:val="526A3CED"/>
    <w:rsid w:val="526A5781"/>
    <w:rsid w:val="52734B8D"/>
    <w:rsid w:val="527D4B05"/>
    <w:rsid w:val="52AB0A7F"/>
    <w:rsid w:val="52B4651E"/>
    <w:rsid w:val="52DB6CEE"/>
    <w:rsid w:val="53000F46"/>
    <w:rsid w:val="53276865"/>
    <w:rsid w:val="53377F79"/>
    <w:rsid w:val="535B1115"/>
    <w:rsid w:val="53675A33"/>
    <w:rsid w:val="537F67E0"/>
    <w:rsid w:val="53974FE3"/>
    <w:rsid w:val="53981237"/>
    <w:rsid w:val="53E705DC"/>
    <w:rsid w:val="54111E16"/>
    <w:rsid w:val="541456FB"/>
    <w:rsid w:val="546724CF"/>
    <w:rsid w:val="54A62B83"/>
    <w:rsid w:val="54BC3E1A"/>
    <w:rsid w:val="54CF28C6"/>
    <w:rsid w:val="55613E53"/>
    <w:rsid w:val="557546DB"/>
    <w:rsid w:val="55774299"/>
    <w:rsid w:val="55823CCB"/>
    <w:rsid w:val="55E076C1"/>
    <w:rsid w:val="560E67A7"/>
    <w:rsid w:val="5660469D"/>
    <w:rsid w:val="56692B94"/>
    <w:rsid w:val="568841B5"/>
    <w:rsid w:val="56960AB9"/>
    <w:rsid w:val="57107F8E"/>
    <w:rsid w:val="57137DDE"/>
    <w:rsid w:val="573C5FD4"/>
    <w:rsid w:val="5748483A"/>
    <w:rsid w:val="57535FFF"/>
    <w:rsid w:val="57543D8E"/>
    <w:rsid w:val="5755523C"/>
    <w:rsid w:val="576E7F49"/>
    <w:rsid w:val="57790C30"/>
    <w:rsid w:val="578A1F16"/>
    <w:rsid w:val="57BC2EA7"/>
    <w:rsid w:val="57D33426"/>
    <w:rsid w:val="57D416E6"/>
    <w:rsid w:val="583030E4"/>
    <w:rsid w:val="58305E11"/>
    <w:rsid w:val="58570BD5"/>
    <w:rsid w:val="587F7E68"/>
    <w:rsid w:val="58884179"/>
    <w:rsid w:val="58AA61A1"/>
    <w:rsid w:val="5912344C"/>
    <w:rsid w:val="591E59FA"/>
    <w:rsid w:val="59260291"/>
    <w:rsid w:val="597B2CC1"/>
    <w:rsid w:val="59EE280F"/>
    <w:rsid w:val="5A1439B2"/>
    <w:rsid w:val="5A1D37E4"/>
    <w:rsid w:val="5A2570B4"/>
    <w:rsid w:val="5A3E401E"/>
    <w:rsid w:val="5A4237C2"/>
    <w:rsid w:val="5A531C5C"/>
    <w:rsid w:val="5A574CB0"/>
    <w:rsid w:val="5A885D8B"/>
    <w:rsid w:val="5AA50F34"/>
    <w:rsid w:val="5ADA39FB"/>
    <w:rsid w:val="5B21162A"/>
    <w:rsid w:val="5B294982"/>
    <w:rsid w:val="5B5E3AA6"/>
    <w:rsid w:val="5BD1460E"/>
    <w:rsid w:val="5BDC254D"/>
    <w:rsid w:val="5BE5193D"/>
    <w:rsid w:val="5BF5382A"/>
    <w:rsid w:val="5C101494"/>
    <w:rsid w:val="5C2A3405"/>
    <w:rsid w:val="5C8F5E02"/>
    <w:rsid w:val="5CA960BF"/>
    <w:rsid w:val="5CB6456E"/>
    <w:rsid w:val="5CC9399C"/>
    <w:rsid w:val="5CCE6BE0"/>
    <w:rsid w:val="5CD311A3"/>
    <w:rsid w:val="5CFF1E3E"/>
    <w:rsid w:val="5D380EAD"/>
    <w:rsid w:val="5D4A6703"/>
    <w:rsid w:val="5D5E2AAB"/>
    <w:rsid w:val="5D60331D"/>
    <w:rsid w:val="5D752831"/>
    <w:rsid w:val="5D76538F"/>
    <w:rsid w:val="5D930A12"/>
    <w:rsid w:val="5D9F112C"/>
    <w:rsid w:val="5DA779B7"/>
    <w:rsid w:val="5DB9225C"/>
    <w:rsid w:val="5DC310BE"/>
    <w:rsid w:val="5E2F1E27"/>
    <w:rsid w:val="5E6E1D04"/>
    <w:rsid w:val="5E747FF2"/>
    <w:rsid w:val="5E7C77C6"/>
    <w:rsid w:val="5E880776"/>
    <w:rsid w:val="5F075AA8"/>
    <w:rsid w:val="5F25494D"/>
    <w:rsid w:val="5F7617DB"/>
    <w:rsid w:val="5F773F0E"/>
    <w:rsid w:val="5FA75402"/>
    <w:rsid w:val="5FAD6CDE"/>
    <w:rsid w:val="5FDA709E"/>
    <w:rsid w:val="601C5DC3"/>
    <w:rsid w:val="604C083B"/>
    <w:rsid w:val="60622419"/>
    <w:rsid w:val="60805E17"/>
    <w:rsid w:val="60EA32DE"/>
    <w:rsid w:val="60F43116"/>
    <w:rsid w:val="60F554D2"/>
    <w:rsid w:val="612779F9"/>
    <w:rsid w:val="615E1CA5"/>
    <w:rsid w:val="616438E5"/>
    <w:rsid w:val="618A50D3"/>
    <w:rsid w:val="619C5EAE"/>
    <w:rsid w:val="61EA48E4"/>
    <w:rsid w:val="61FC447C"/>
    <w:rsid w:val="61FD485C"/>
    <w:rsid w:val="62235C34"/>
    <w:rsid w:val="622739AF"/>
    <w:rsid w:val="62586279"/>
    <w:rsid w:val="62657C96"/>
    <w:rsid w:val="627D3B1B"/>
    <w:rsid w:val="6299307C"/>
    <w:rsid w:val="62AE314D"/>
    <w:rsid w:val="62BA1394"/>
    <w:rsid w:val="63047ED1"/>
    <w:rsid w:val="63204A35"/>
    <w:rsid w:val="632A5196"/>
    <w:rsid w:val="63430A2B"/>
    <w:rsid w:val="638676E5"/>
    <w:rsid w:val="63DB66BC"/>
    <w:rsid w:val="63F40243"/>
    <w:rsid w:val="64000284"/>
    <w:rsid w:val="64020E7E"/>
    <w:rsid w:val="64104931"/>
    <w:rsid w:val="641247EE"/>
    <w:rsid w:val="642E6B65"/>
    <w:rsid w:val="642E71E8"/>
    <w:rsid w:val="6453566F"/>
    <w:rsid w:val="649813E6"/>
    <w:rsid w:val="649932BA"/>
    <w:rsid w:val="64B76922"/>
    <w:rsid w:val="64DE4A11"/>
    <w:rsid w:val="64F733FB"/>
    <w:rsid w:val="64FA2862"/>
    <w:rsid w:val="6531291D"/>
    <w:rsid w:val="654442CA"/>
    <w:rsid w:val="654C1844"/>
    <w:rsid w:val="6573473E"/>
    <w:rsid w:val="657724B9"/>
    <w:rsid w:val="658F437B"/>
    <w:rsid w:val="659C1A9D"/>
    <w:rsid w:val="65B37C7F"/>
    <w:rsid w:val="65CD1AB8"/>
    <w:rsid w:val="65FB2AD6"/>
    <w:rsid w:val="66193D37"/>
    <w:rsid w:val="6627315A"/>
    <w:rsid w:val="667A065F"/>
    <w:rsid w:val="668F1DD2"/>
    <w:rsid w:val="669202C1"/>
    <w:rsid w:val="669D4119"/>
    <w:rsid w:val="66BA5A03"/>
    <w:rsid w:val="66DD5888"/>
    <w:rsid w:val="67122C49"/>
    <w:rsid w:val="671D6F6E"/>
    <w:rsid w:val="672860CF"/>
    <w:rsid w:val="673D1432"/>
    <w:rsid w:val="67472CAA"/>
    <w:rsid w:val="675018E1"/>
    <w:rsid w:val="675A1DA8"/>
    <w:rsid w:val="675F62E7"/>
    <w:rsid w:val="67660B4A"/>
    <w:rsid w:val="676E0A45"/>
    <w:rsid w:val="67743CC1"/>
    <w:rsid w:val="67CC707F"/>
    <w:rsid w:val="67E054C2"/>
    <w:rsid w:val="67EC2295"/>
    <w:rsid w:val="682678CB"/>
    <w:rsid w:val="683E1BEF"/>
    <w:rsid w:val="684232A9"/>
    <w:rsid w:val="686C0E24"/>
    <w:rsid w:val="687E72D0"/>
    <w:rsid w:val="68B00491"/>
    <w:rsid w:val="68B67576"/>
    <w:rsid w:val="68B72186"/>
    <w:rsid w:val="68E87001"/>
    <w:rsid w:val="68F20AA9"/>
    <w:rsid w:val="68FC0457"/>
    <w:rsid w:val="691B7E4F"/>
    <w:rsid w:val="691F6EFE"/>
    <w:rsid w:val="69256789"/>
    <w:rsid w:val="69432F5F"/>
    <w:rsid w:val="69481E7F"/>
    <w:rsid w:val="69551200"/>
    <w:rsid w:val="695A0B28"/>
    <w:rsid w:val="69FB451F"/>
    <w:rsid w:val="6A191234"/>
    <w:rsid w:val="6A415747"/>
    <w:rsid w:val="6A7F636D"/>
    <w:rsid w:val="6AC3699B"/>
    <w:rsid w:val="6AD630D9"/>
    <w:rsid w:val="6B264A3A"/>
    <w:rsid w:val="6B2D432C"/>
    <w:rsid w:val="6B725148"/>
    <w:rsid w:val="6B867D55"/>
    <w:rsid w:val="6B96278B"/>
    <w:rsid w:val="6BA67C70"/>
    <w:rsid w:val="6C303173"/>
    <w:rsid w:val="6C4A5FC9"/>
    <w:rsid w:val="6C64581A"/>
    <w:rsid w:val="6C8726FD"/>
    <w:rsid w:val="6CA566B3"/>
    <w:rsid w:val="6CBA1A20"/>
    <w:rsid w:val="6CED34FC"/>
    <w:rsid w:val="6CFF6FEC"/>
    <w:rsid w:val="6D215601"/>
    <w:rsid w:val="6D2B6BBC"/>
    <w:rsid w:val="6D330207"/>
    <w:rsid w:val="6D624569"/>
    <w:rsid w:val="6D6F26C8"/>
    <w:rsid w:val="6D7B2F36"/>
    <w:rsid w:val="6D9921F0"/>
    <w:rsid w:val="6DB91142"/>
    <w:rsid w:val="6DBE4C04"/>
    <w:rsid w:val="6DEC4BA7"/>
    <w:rsid w:val="6E317EAA"/>
    <w:rsid w:val="6E3A1797"/>
    <w:rsid w:val="6E3B7919"/>
    <w:rsid w:val="6E3D2D37"/>
    <w:rsid w:val="6E843F52"/>
    <w:rsid w:val="6EB93A10"/>
    <w:rsid w:val="6EC11E0E"/>
    <w:rsid w:val="6EEA7A20"/>
    <w:rsid w:val="6EF50596"/>
    <w:rsid w:val="6F10126D"/>
    <w:rsid w:val="6F130831"/>
    <w:rsid w:val="6F1678CD"/>
    <w:rsid w:val="6F361ECD"/>
    <w:rsid w:val="6F5161F4"/>
    <w:rsid w:val="6F8855E0"/>
    <w:rsid w:val="6FEB5AE1"/>
    <w:rsid w:val="700E45CF"/>
    <w:rsid w:val="7012142B"/>
    <w:rsid w:val="70422316"/>
    <w:rsid w:val="70D72F0D"/>
    <w:rsid w:val="70DB66C5"/>
    <w:rsid w:val="70F608E9"/>
    <w:rsid w:val="71171B71"/>
    <w:rsid w:val="71213CDA"/>
    <w:rsid w:val="71335EB0"/>
    <w:rsid w:val="71351C89"/>
    <w:rsid w:val="71AD37BF"/>
    <w:rsid w:val="72067912"/>
    <w:rsid w:val="722C691B"/>
    <w:rsid w:val="72443051"/>
    <w:rsid w:val="724D245D"/>
    <w:rsid w:val="72867F8B"/>
    <w:rsid w:val="729329B5"/>
    <w:rsid w:val="72B40D29"/>
    <w:rsid w:val="72BA40C5"/>
    <w:rsid w:val="72F52977"/>
    <w:rsid w:val="73035834"/>
    <w:rsid w:val="730B6B3B"/>
    <w:rsid w:val="7327672C"/>
    <w:rsid w:val="732F15BE"/>
    <w:rsid w:val="7330152C"/>
    <w:rsid w:val="73365CA3"/>
    <w:rsid w:val="73442DB2"/>
    <w:rsid w:val="734D525A"/>
    <w:rsid w:val="73660E00"/>
    <w:rsid w:val="73751B22"/>
    <w:rsid w:val="739C3AEB"/>
    <w:rsid w:val="73AE2B24"/>
    <w:rsid w:val="73B77477"/>
    <w:rsid w:val="73BE32CF"/>
    <w:rsid w:val="73BE7F06"/>
    <w:rsid w:val="73D030C6"/>
    <w:rsid w:val="73E67F19"/>
    <w:rsid w:val="74051AEB"/>
    <w:rsid w:val="749A6CAF"/>
    <w:rsid w:val="74BF5044"/>
    <w:rsid w:val="74DA58AC"/>
    <w:rsid w:val="74DE21C3"/>
    <w:rsid w:val="74FF6CFB"/>
    <w:rsid w:val="75056CA0"/>
    <w:rsid w:val="75330480"/>
    <w:rsid w:val="75755C6F"/>
    <w:rsid w:val="758B6850"/>
    <w:rsid w:val="758E4D45"/>
    <w:rsid w:val="75BE0D9B"/>
    <w:rsid w:val="75EB48B6"/>
    <w:rsid w:val="75F11EF5"/>
    <w:rsid w:val="762578B1"/>
    <w:rsid w:val="762B7538"/>
    <w:rsid w:val="762F74A7"/>
    <w:rsid w:val="766D3CB7"/>
    <w:rsid w:val="766E549C"/>
    <w:rsid w:val="76A56578"/>
    <w:rsid w:val="76B53006"/>
    <w:rsid w:val="76CD4FCD"/>
    <w:rsid w:val="76E22F99"/>
    <w:rsid w:val="76EC6B38"/>
    <w:rsid w:val="772B10CB"/>
    <w:rsid w:val="77545B3E"/>
    <w:rsid w:val="776652F6"/>
    <w:rsid w:val="776B48E8"/>
    <w:rsid w:val="7795114C"/>
    <w:rsid w:val="77981B87"/>
    <w:rsid w:val="779C4DD3"/>
    <w:rsid w:val="77A17922"/>
    <w:rsid w:val="77B216FF"/>
    <w:rsid w:val="78466FD7"/>
    <w:rsid w:val="7851641A"/>
    <w:rsid w:val="78625631"/>
    <w:rsid w:val="7878098F"/>
    <w:rsid w:val="78B1721B"/>
    <w:rsid w:val="78BC253A"/>
    <w:rsid w:val="78BC71B0"/>
    <w:rsid w:val="78DB4DAD"/>
    <w:rsid w:val="78ED15CC"/>
    <w:rsid w:val="78F543CA"/>
    <w:rsid w:val="790927C1"/>
    <w:rsid w:val="7916550C"/>
    <w:rsid w:val="79644B78"/>
    <w:rsid w:val="797765D3"/>
    <w:rsid w:val="79B166D1"/>
    <w:rsid w:val="79BB2581"/>
    <w:rsid w:val="79C23FFF"/>
    <w:rsid w:val="79E42877"/>
    <w:rsid w:val="79F54378"/>
    <w:rsid w:val="79F96C56"/>
    <w:rsid w:val="7A075FF5"/>
    <w:rsid w:val="7A432BB1"/>
    <w:rsid w:val="7A435BD8"/>
    <w:rsid w:val="7A4F48D4"/>
    <w:rsid w:val="7A560163"/>
    <w:rsid w:val="7A897A37"/>
    <w:rsid w:val="7AAB7FC6"/>
    <w:rsid w:val="7AB21712"/>
    <w:rsid w:val="7ABD2CC5"/>
    <w:rsid w:val="7AE474AD"/>
    <w:rsid w:val="7B2C12C7"/>
    <w:rsid w:val="7B5E35F5"/>
    <w:rsid w:val="7B67557E"/>
    <w:rsid w:val="7BD52290"/>
    <w:rsid w:val="7BFE19DB"/>
    <w:rsid w:val="7C145889"/>
    <w:rsid w:val="7C29543E"/>
    <w:rsid w:val="7C845D5D"/>
    <w:rsid w:val="7C915599"/>
    <w:rsid w:val="7CB507DA"/>
    <w:rsid w:val="7CC1333D"/>
    <w:rsid w:val="7CD32125"/>
    <w:rsid w:val="7CD33499"/>
    <w:rsid w:val="7CF61F3B"/>
    <w:rsid w:val="7D70342F"/>
    <w:rsid w:val="7D8559A7"/>
    <w:rsid w:val="7D9D701B"/>
    <w:rsid w:val="7DBF3AC6"/>
    <w:rsid w:val="7DE35FEF"/>
    <w:rsid w:val="7DF9414F"/>
    <w:rsid w:val="7E2E7A36"/>
    <w:rsid w:val="7E3F7E95"/>
    <w:rsid w:val="7E58225E"/>
    <w:rsid w:val="7E752E7C"/>
    <w:rsid w:val="7EA64F93"/>
    <w:rsid w:val="7ED52ABE"/>
    <w:rsid w:val="7EF72DE6"/>
    <w:rsid w:val="7F184758"/>
    <w:rsid w:val="7F1A0B25"/>
    <w:rsid w:val="7FA770FA"/>
    <w:rsid w:val="7FC86EC1"/>
    <w:rsid w:val="7FE714E2"/>
    <w:rsid w:val="7FFB0E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6F8D718"/>
  <w15:docId w15:val="{21293E20-82DC-438C-AF78-CE4F7D29D5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9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qFormat="1"/>
    <w:lsdException w:name="toc 2" w:semiHidden="1" w:uiPriority="39" w:unhideWhenUsed="1"/>
    <w:lsdException w:name="toc 3" w:uiPriority="39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uiPriority="0" w:qFormat="1"/>
    <w:lsdException w:name="footnote text" w:semiHidden="1" w:unhideWhenUsed="1"/>
    <w:lsdException w:name="annotation text" w:uiPriority="0" w:qFormat="1"/>
    <w:lsdException w:name="header" w:uiPriority="0" w:unhideWhenUsed="1" w:qFormat="1"/>
    <w:lsdException w:name="footer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uiPriority="0" w:qFormat="1"/>
    <w:lsdException w:name="line number" w:semiHidden="1" w:unhideWhenUsed="1"/>
    <w:lsdException w:name="page number" w:uiPriority="0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uiPriority="0" w:qFormat="1"/>
    <w:lsdException w:name="Body Text Indent" w:uiPriority="0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uiPriority="0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uiPriority="0" w:qFormat="1"/>
    <w:lsdException w:name="Body Text Indent 3" w:semiHidden="1" w:unhideWhenUsed="1"/>
    <w:lsdException w:name="Block Text" w:semiHidden="1" w:unhideWhenUsed="1"/>
    <w:lsdException w:name="Hyperlink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unhideWhenUsed="1" w:qFormat="1"/>
    <w:lsdException w:name="Plain Text" w:uiPriority="0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uiPriority="0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0" w:unhideWhenUsed="1" w:qFormat="1"/>
    <w:lsdException w:name="Table Grid" w:uiPriority="3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next w:val="a0"/>
    <w:qFormat/>
    <w:pPr>
      <w:widowControl w:val="0"/>
      <w:jc w:val="both"/>
    </w:pPr>
    <w:rPr>
      <w:rFonts w:ascii="Calibri" w:hAnsi="Calibri"/>
      <w:kern w:val="2"/>
      <w:sz w:val="21"/>
      <w:szCs w:val="22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rFonts w:ascii="Times New Roman" w:hAnsi="Times New Roman"/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qFormat/>
    <w:pPr>
      <w:keepNext/>
      <w:keepLines/>
      <w:widowControl/>
      <w:spacing w:before="260" w:after="260" w:line="416" w:lineRule="atLeast"/>
      <w:ind w:firstLine="419"/>
      <w:textAlignment w:val="baseline"/>
      <w:outlineLvl w:val="1"/>
    </w:pPr>
    <w:rPr>
      <w:rFonts w:ascii="Cambria" w:hAnsi="Cambria"/>
      <w:b/>
      <w:bCs/>
      <w:color w:val="000000"/>
      <w:kern w:val="0"/>
      <w:sz w:val="32"/>
      <w:szCs w:val="32"/>
      <w:u w:color="000000"/>
    </w:rPr>
  </w:style>
  <w:style w:type="paragraph" w:styleId="3">
    <w:name w:val="heading 3"/>
    <w:basedOn w:val="a"/>
    <w:next w:val="a1"/>
    <w:link w:val="30"/>
    <w:qFormat/>
    <w:pPr>
      <w:keepNext/>
      <w:keepLines/>
      <w:spacing w:before="260" w:after="260" w:line="416" w:lineRule="auto"/>
      <w:outlineLvl w:val="2"/>
    </w:pPr>
    <w:rPr>
      <w:rFonts w:ascii="Times New Roman" w:hAnsi="Times New Roman"/>
      <w:b/>
      <w:sz w:val="32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0">
    <w:name w:val="Body Text"/>
    <w:basedOn w:val="a"/>
    <w:next w:val="Default"/>
    <w:link w:val="a5"/>
    <w:qFormat/>
    <w:pPr>
      <w:spacing w:after="120"/>
    </w:pPr>
    <w:rPr>
      <w:rFonts w:ascii="Times New Roman" w:hAnsi="Times New Roman"/>
      <w:szCs w:val="24"/>
    </w:rPr>
  </w:style>
  <w:style w:type="paragraph" w:customStyle="1" w:styleId="Default">
    <w:name w:val="Default"/>
    <w:uiPriority w:val="6"/>
    <w:qFormat/>
    <w:pPr>
      <w:widowControl w:val="0"/>
      <w:suppressAutoHyphens/>
      <w:autoSpaceDE w:val="0"/>
      <w:spacing w:after="200" w:line="252" w:lineRule="auto"/>
    </w:pPr>
    <w:rPr>
      <w:rFonts w:ascii="宋体" w:hAnsi="宋体" w:cs="宋体"/>
      <w:color w:val="000000"/>
      <w:sz w:val="24"/>
      <w:szCs w:val="24"/>
    </w:rPr>
  </w:style>
  <w:style w:type="paragraph" w:styleId="a1">
    <w:name w:val="Normal Indent"/>
    <w:basedOn w:val="a"/>
    <w:link w:val="11"/>
    <w:qFormat/>
    <w:pPr>
      <w:ind w:firstLine="420"/>
    </w:pPr>
    <w:rPr>
      <w:rFonts w:ascii="Times New Roman" w:hAnsi="Times New Roman"/>
      <w:szCs w:val="20"/>
    </w:rPr>
  </w:style>
  <w:style w:type="paragraph" w:styleId="a6">
    <w:name w:val="Document Map"/>
    <w:basedOn w:val="a"/>
    <w:link w:val="a7"/>
    <w:uiPriority w:val="99"/>
    <w:unhideWhenUsed/>
    <w:qFormat/>
    <w:pPr>
      <w:widowControl/>
      <w:spacing w:line="351" w:lineRule="atLeast"/>
      <w:ind w:firstLine="419"/>
      <w:textAlignment w:val="baseline"/>
    </w:pPr>
    <w:rPr>
      <w:rFonts w:ascii="宋体" w:eastAsiaTheme="minorEastAsia" w:hAnsiTheme="minorHAnsi" w:cstheme="minorBidi"/>
      <w:color w:val="000000"/>
      <w:sz w:val="18"/>
      <w:szCs w:val="18"/>
      <w:u w:color="000000"/>
    </w:rPr>
  </w:style>
  <w:style w:type="paragraph" w:styleId="a8">
    <w:name w:val="annotation text"/>
    <w:basedOn w:val="a"/>
    <w:link w:val="a9"/>
    <w:qFormat/>
    <w:pPr>
      <w:jc w:val="left"/>
    </w:pPr>
    <w:rPr>
      <w:rFonts w:ascii="Times New Roman" w:hAnsi="Times New Roman"/>
      <w:szCs w:val="24"/>
    </w:rPr>
  </w:style>
  <w:style w:type="paragraph" w:styleId="aa">
    <w:name w:val="Body Text Indent"/>
    <w:basedOn w:val="a"/>
    <w:link w:val="ab"/>
    <w:qFormat/>
    <w:pPr>
      <w:adjustRightInd w:val="0"/>
      <w:spacing w:line="360" w:lineRule="atLeast"/>
      <w:ind w:firstLine="570"/>
      <w:jc w:val="left"/>
      <w:textAlignment w:val="baseline"/>
    </w:pPr>
    <w:rPr>
      <w:rFonts w:ascii="宋体" w:hAnsi="Times New Roman"/>
      <w:kern w:val="0"/>
      <w:sz w:val="28"/>
      <w:szCs w:val="20"/>
    </w:rPr>
  </w:style>
  <w:style w:type="paragraph" w:styleId="TOC3">
    <w:name w:val="toc 3"/>
    <w:basedOn w:val="a"/>
    <w:next w:val="a"/>
    <w:uiPriority w:val="39"/>
    <w:qFormat/>
    <w:pPr>
      <w:ind w:leftChars="400" w:left="840"/>
    </w:pPr>
    <w:rPr>
      <w:rFonts w:ascii="Times New Roman" w:hAnsi="Times New Roman"/>
      <w:szCs w:val="24"/>
    </w:rPr>
  </w:style>
  <w:style w:type="paragraph" w:styleId="ac">
    <w:name w:val="Plain Text"/>
    <w:basedOn w:val="a"/>
    <w:link w:val="ad"/>
    <w:qFormat/>
    <w:rPr>
      <w:rFonts w:ascii="宋体" w:eastAsiaTheme="minorEastAsia" w:hAnsi="Courier New" w:cstheme="minorBidi"/>
    </w:rPr>
  </w:style>
  <w:style w:type="paragraph" w:styleId="ae">
    <w:name w:val="Date"/>
    <w:basedOn w:val="a"/>
    <w:next w:val="a"/>
    <w:link w:val="af"/>
    <w:qFormat/>
    <w:pPr>
      <w:ind w:leftChars="2500" w:left="100"/>
    </w:pPr>
    <w:rPr>
      <w:rFonts w:ascii="Times New Roman" w:hAnsi="Times New Roman"/>
      <w:sz w:val="36"/>
      <w:szCs w:val="24"/>
    </w:rPr>
  </w:style>
  <w:style w:type="paragraph" w:styleId="21">
    <w:name w:val="Body Text Indent 2"/>
    <w:basedOn w:val="a"/>
    <w:link w:val="22"/>
    <w:qFormat/>
    <w:pPr>
      <w:ind w:firstLineChars="150" w:firstLine="360"/>
    </w:pPr>
    <w:rPr>
      <w:rFonts w:ascii="Times New Roman" w:hAnsi="Times New Roman"/>
      <w:sz w:val="24"/>
      <w:szCs w:val="24"/>
    </w:rPr>
  </w:style>
  <w:style w:type="paragraph" w:styleId="af0">
    <w:name w:val="Balloon Text"/>
    <w:basedOn w:val="a"/>
    <w:link w:val="af1"/>
    <w:unhideWhenUsed/>
    <w:qFormat/>
    <w:rPr>
      <w:sz w:val="18"/>
      <w:szCs w:val="18"/>
    </w:rPr>
  </w:style>
  <w:style w:type="paragraph" w:styleId="af2">
    <w:name w:val="footer"/>
    <w:basedOn w:val="a"/>
    <w:link w:val="af3"/>
    <w:unhideWhenUsed/>
    <w:qFormat/>
    <w:pPr>
      <w:pBdr>
        <w:top w:val="single" w:sz="6" w:space="1" w:color="auto"/>
      </w:pBd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f4">
    <w:name w:val="header"/>
    <w:basedOn w:val="a"/>
    <w:link w:val="af5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TOC1">
    <w:name w:val="toc 1"/>
    <w:basedOn w:val="a"/>
    <w:next w:val="a"/>
    <w:uiPriority w:val="39"/>
    <w:qFormat/>
    <w:rPr>
      <w:rFonts w:ascii="Times New Roman" w:hAnsi="Times New Roman"/>
      <w:sz w:val="28"/>
      <w:szCs w:val="24"/>
    </w:rPr>
  </w:style>
  <w:style w:type="paragraph" w:styleId="af6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Times New Roman" w:hAnsi="Times New Roman"/>
      <w:kern w:val="0"/>
      <w:sz w:val="24"/>
      <w:szCs w:val="24"/>
    </w:rPr>
  </w:style>
  <w:style w:type="paragraph" w:styleId="af7">
    <w:name w:val="annotation subject"/>
    <w:basedOn w:val="a8"/>
    <w:next w:val="a8"/>
    <w:link w:val="af8"/>
    <w:qFormat/>
    <w:rPr>
      <w:b/>
      <w:bCs/>
    </w:rPr>
  </w:style>
  <w:style w:type="table" w:styleId="af9">
    <w:name w:val="Table Grid"/>
    <w:basedOn w:val="a3"/>
    <w:uiPriority w:val="39"/>
    <w:qFormat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a">
    <w:name w:val="page number"/>
    <w:basedOn w:val="a2"/>
    <w:qFormat/>
  </w:style>
  <w:style w:type="character" w:styleId="afb">
    <w:name w:val="Emphasis"/>
    <w:uiPriority w:val="20"/>
    <w:qFormat/>
    <w:rPr>
      <w:color w:val="CC0000"/>
    </w:rPr>
  </w:style>
  <w:style w:type="character" w:styleId="afc">
    <w:name w:val="Hyperlink"/>
    <w:qFormat/>
    <w:rPr>
      <w:color w:val="0000FF"/>
      <w:u w:val="single"/>
    </w:rPr>
  </w:style>
  <w:style w:type="character" w:styleId="afd">
    <w:name w:val="annotation reference"/>
    <w:basedOn w:val="a2"/>
    <w:qFormat/>
    <w:rPr>
      <w:sz w:val="21"/>
      <w:szCs w:val="21"/>
    </w:rPr>
  </w:style>
  <w:style w:type="character" w:customStyle="1" w:styleId="10">
    <w:name w:val="标题 1 字符"/>
    <w:basedOn w:val="a2"/>
    <w:link w:val="1"/>
    <w:qFormat/>
    <w:rPr>
      <w:rFonts w:ascii="Times New Roman" w:eastAsia="宋体" w:hAnsi="Times New Roman" w:cs="Times New Roman"/>
      <w:b/>
      <w:bCs/>
      <w:kern w:val="44"/>
      <w:sz w:val="44"/>
      <w:szCs w:val="44"/>
    </w:rPr>
  </w:style>
  <w:style w:type="character" w:customStyle="1" w:styleId="20">
    <w:name w:val="标题 2 字符"/>
    <w:basedOn w:val="a2"/>
    <w:link w:val="2"/>
    <w:uiPriority w:val="9"/>
    <w:qFormat/>
    <w:rPr>
      <w:rFonts w:ascii="Cambria" w:eastAsia="宋体" w:hAnsi="Cambria" w:cs="Times New Roman"/>
      <w:b/>
      <w:bCs/>
      <w:color w:val="000000"/>
      <w:kern w:val="0"/>
      <w:sz w:val="32"/>
      <w:szCs w:val="32"/>
      <w:u w:color="000000"/>
    </w:rPr>
  </w:style>
  <w:style w:type="character" w:customStyle="1" w:styleId="30">
    <w:name w:val="标题 3 字符"/>
    <w:basedOn w:val="a2"/>
    <w:link w:val="3"/>
    <w:qFormat/>
    <w:rPr>
      <w:rFonts w:ascii="Times New Roman" w:eastAsia="宋体" w:hAnsi="Times New Roman" w:cs="Times New Roman"/>
      <w:b/>
      <w:sz w:val="32"/>
      <w:szCs w:val="20"/>
    </w:rPr>
  </w:style>
  <w:style w:type="character" w:customStyle="1" w:styleId="11">
    <w:name w:val="正文缩进 字符1"/>
    <w:link w:val="a1"/>
    <w:qFormat/>
    <w:rPr>
      <w:rFonts w:ascii="Times New Roman" w:eastAsia="宋体" w:hAnsi="Times New Roman" w:cs="Times New Roman"/>
      <w:szCs w:val="20"/>
    </w:rPr>
  </w:style>
  <w:style w:type="paragraph" w:styleId="afe">
    <w:name w:val="List Paragraph"/>
    <w:basedOn w:val="a"/>
    <w:uiPriority w:val="34"/>
    <w:qFormat/>
    <w:pPr>
      <w:ind w:firstLineChars="200" w:firstLine="420"/>
    </w:pPr>
  </w:style>
  <w:style w:type="character" w:customStyle="1" w:styleId="af1">
    <w:name w:val="批注框文本 字符"/>
    <w:basedOn w:val="a2"/>
    <w:link w:val="af0"/>
    <w:qFormat/>
    <w:rPr>
      <w:rFonts w:ascii="Calibri" w:eastAsia="宋体" w:hAnsi="Calibri" w:cs="Times New Roman"/>
      <w:sz w:val="18"/>
      <w:szCs w:val="18"/>
    </w:rPr>
  </w:style>
  <w:style w:type="character" w:customStyle="1" w:styleId="af5">
    <w:name w:val="页眉 字符"/>
    <w:basedOn w:val="a2"/>
    <w:link w:val="af4"/>
    <w:qFormat/>
    <w:rPr>
      <w:rFonts w:ascii="Calibri" w:eastAsia="宋体" w:hAnsi="Calibri" w:cs="Times New Roman"/>
      <w:sz w:val="18"/>
      <w:szCs w:val="18"/>
    </w:rPr>
  </w:style>
  <w:style w:type="character" w:customStyle="1" w:styleId="af3">
    <w:name w:val="页脚 字符"/>
    <w:basedOn w:val="a2"/>
    <w:link w:val="af2"/>
    <w:qFormat/>
    <w:rPr>
      <w:rFonts w:ascii="Calibri" w:eastAsia="宋体" w:hAnsi="Calibri" w:cs="Times New Roman"/>
      <w:sz w:val="18"/>
      <w:szCs w:val="18"/>
    </w:rPr>
  </w:style>
  <w:style w:type="character" w:customStyle="1" w:styleId="fontstyle01">
    <w:name w:val="fontstyle01"/>
    <w:basedOn w:val="a2"/>
    <w:qFormat/>
    <w:rPr>
      <w:rFonts w:ascii="TimesNewRomanPSMT" w:hAnsi="TimesNewRomanPSMT" w:hint="default"/>
      <w:color w:val="000000"/>
      <w:sz w:val="30"/>
      <w:szCs w:val="30"/>
    </w:rPr>
  </w:style>
  <w:style w:type="paragraph" w:customStyle="1" w:styleId="aff">
    <w:name w:val="缺省文本"/>
    <w:basedOn w:val="a"/>
    <w:qFormat/>
    <w:pPr>
      <w:autoSpaceDE w:val="0"/>
      <w:autoSpaceDN w:val="0"/>
      <w:adjustRightInd w:val="0"/>
      <w:jc w:val="left"/>
    </w:pPr>
    <w:rPr>
      <w:rFonts w:ascii="Times New Roman" w:hAnsi="Times New Roman"/>
      <w:kern w:val="0"/>
      <w:sz w:val="24"/>
      <w:szCs w:val="20"/>
    </w:rPr>
  </w:style>
  <w:style w:type="paragraph" w:customStyle="1" w:styleId="aff0">
    <w:name w:val="图样式"/>
    <w:basedOn w:val="a"/>
    <w:qFormat/>
    <w:pPr>
      <w:keepNext/>
      <w:widowControl/>
      <w:autoSpaceDE w:val="0"/>
      <w:autoSpaceDN w:val="0"/>
      <w:adjustRightInd w:val="0"/>
      <w:spacing w:before="80" w:after="80" w:line="360" w:lineRule="auto"/>
      <w:jc w:val="center"/>
    </w:pPr>
    <w:rPr>
      <w:rFonts w:ascii="FrutigerNext LT Regular" w:hAnsi="FrutigerNext LT Regular"/>
      <w:snapToGrid w:val="0"/>
      <w:kern w:val="0"/>
      <w:szCs w:val="21"/>
    </w:rPr>
  </w:style>
  <w:style w:type="paragraph" w:customStyle="1" w:styleId="12">
    <w:name w:val="样式1"/>
    <w:basedOn w:val="a"/>
    <w:qFormat/>
    <w:pPr>
      <w:autoSpaceDE w:val="0"/>
      <w:autoSpaceDN w:val="0"/>
      <w:adjustRightInd w:val="0"/>
      <w:spacing w:line="400" w:lineRule="exact"/>
      <w:textAlignment w:val="baseline"/>
    </w:pPr>
    <w:rPr>
      <w:rFonts w:ascii="Times New Roman" w:hAnsi="Times New Roman"/>
      <w:kern w:val="0"/>
      <w:sz w:val="24"/>
      <w:szCs w:val="20"/>
    </w:rPr>
  </w:style>
  <w:style w:type="paragraph" w:customStyle="1" w:styleId="Char">
    <w:name w:val="Char"/>
    <w:basedOn w:val="a"/>
    <w:qFormat/>
    <w:rPr>
      <w:rFonts w:ascii="Times New Roman" w:hAnsi="Times New Roman"/>
      <w:szCs w:val="24"/>
    </w:rPr>
  </w:style>
  <w:style w:type="character" w:customStyle="1" w:styleId="a9">
    <w:name w:val="批注文字 字符"/>
    <w:basedOn w:val="a2"/>
    <w:link w:val="a8"/>
    <w:qFormat/>
    <w:rPr>
      <w:rFonts w:ascii="Times New Roman" w:eastAsia="宋体" w:hAnsi="Times New Roman" w:cs="Times New Roman"/>
      <w:szCs w:val="24"/>
    </w:rPr>
  </w:style>
  <w:style w:type="character" w:customStyle="1" w:styleId="af8">
    <w:name w:val="批注主题 字符"/>
    <w:basedOn w:val="a9"/>
    <w:link w:val="af7"/>
    <w:qFormat/>
    <w:rPr>
      <w:rFonts w:ascii="Times New Roman" w:eastAsia="宋体" w:hAnsi="Times New Roman" w:cs="Times New Roman"/>
      <w:b/>
      <w:bCs/>
      <w:szCs w:val="24"/>
    </w:rPr>
  </w:style>
  <w:style w:type="character" w:customStyle="1" w:styleId="af">
    <w:name w:val="日期 字符"/>
    <w:basedOn w:val="a2"/>
    <w:link w:val="ae"/>
    <w:qFormat/>
    <w:rPr>
      <w:rFonts w:ascii="Times New Roman" w:eastAsia="宋体" w:hAnsi="Times New Roman" w:cs="Times New Roman"/>
      <w:sz w:val="36"/>
      <w:szCs w:val="24"/>
    </w:rPr>
  </w:style>
  <w:style w:type="paragraph" w:customStyle="1" w:styleId="p0">
    <w:name w:val="p0"/>
    <w:basedOn w:val="a"/>
    <w:qFormat/>
    <w:pPr>
      <w:widowControl/>
    </w:pPr>
    <w:rPr>
      <w:rFonts w:ascii="Times New Roman" w:hAnsi="Times New Roman"/>
      <w:kern w:val="0"/>
      <w:szCs w:val="21"/>
    </w:rPr>
  </w:style>
  <w:style w:type="paragraph" w:customStyle="1" w:styleId="aff1">
    <w:name w:val="正文表格"/>
    <w:basedOn w:val="a"/>
    <w:qFormat/>
    <w:pPr>
      <w:keepNext/>
      <w:keepLines/>
      <w:tabs>
        <w:tab w:val="center" w:pos="6804"/>
      </w:tabs>
      <w:overflowPunct w:val="0"/>
      <w:adjustRightInd w:val="0"/>
      <w:spacing w:before="80"/>
      <w:jc w:val="center"/>
      <w:textAlignment w:val="bottom"/>
    </w:pPr>
    <w:rPr>
      <w:rFonts w:ascii="Times New Roman" w:hAnsi="Times New Roman"/>
      <w:kern w:val="0"/>
      <w:sz w:val="28"/>
      <w:szCs w:val="20"/>
    </w:rPr>
  </w:style>
  <w:style w:type="character" w:customStyle="1" w:styleId="a5">
    <w:name w:val="正文文本 字符"/>
    <w:basedOn w:val="a2"/>
    <w:link w:val="a0"/>
    <w:qFormat/>
    <w:rPr>
      <w:rFonts w:ascii="Times New Roman" w:eastAsia="宋体" w:hAnsi="Times New Roman" w:cs="Times New Roman"/>
      <w:szCs w:val="24"/>
    </w:rPr>
  </w:style>
  <w:style w:type="character" w:customStyle="1" w:styleId="ab">
    <w:name w:val="正文文本缩进 字符"/>
    <w:basedOn w:val="a2"/>
    <w:link w:val="aa"/>
    <w:qFormat/>
    <w:rPr>
      <w:rFonts w:ascii="宋体" w:eastAsia="宋体" w:hAnsi="Times New Roman" w:cs="Times New Roman"/>
      <w:kern w:val="0"/>
      <w:sz w:val="28"/>
      <w:szCs w:val="20"/>
    </w:rPr>
  </w:style>
  <w:style w:type="character" w:customStyle="1" w:styleId="22">
    <w:name w:val="正文文本缩进 2 字符"/>
    <w:basedOn w:val="a2"/>
    <w:link w:val="21"/>
    <w:qFormat/>
    <w:rPr>
      <w:rFonts w:ascii="Times New Roman" w:eastAsia="宋体" w:hAnsi="Times New Roman" w:cs="Times New Roman"/>
      <w:sz w:val="24"/>
      <w:szCs w:val="24"/>
    </w:rPr>
  </w:style>
  <w:style w:type="paragraph" w:customStyle="1" w:styleId="13">
    <w:name w:val="列出段落1"/>
    <w:basedOn w:val="a"/>
    <w:uiPriority w:val="34"/>
    <w:qFormat/>
    <w:pPr>
      <w:ind w:firstLineChars="200" w:firstLine="420"/>
    </w:pPr>
    <w:rPr>
      <w:rFonts w:ascii="Times New Roman" w:hAnsi="Times New Roman"/>
      <w:szCs w:val="24"/>
    </w:rPr>
  </w:style>
  <w:style w:type="paragraph" w:customStyle="1" w:styleId="110">
    <w:name w:val="列出段落11"/>
    <w:basedOn w:val="a"/>
    <w:qFormat/>
    <w:pPr>
      <w:ind w:firstLineChars="200" w:firstLine="420"/>
    </w:pPr>
    <w:rPr>
      <w:rFonts w:ascii="Times New Roman" w:hAnsi="Times New Roman"/>
      <w:szCs w:val="24"/>
    </w:rPr>
  </w:style>
  <w:style w:type="paragraph" w:customStyle="1" w:styleId="14">
    <w:name w:val="无间隔1"/>
    <w:uiPriority w:val="1"/>
    <w:qFormat/>
    <w:pPr>
      <w:widowControl w:val="0"/>
      <w:jc w:val="both"/>
    </w:pPr>
    <w:rPr>
      <w:kern w:val="2"/>
      <w:sz w:val="21"/>
    </w:rPr>
  </w:style>
  <w:style w:type="paragraph" w:customStyle="1" w:styleId="23">
    <w:name w:val="列出段落2"/>
    <w:basedOn w:val="a"/>
    <w:qFormat/>
    <w:pPr>
      <w:ind w:firstLineChars="200" w:firstLine="420"/>
    </w:pPr>
    <w:rPr>
      <w:rFonts w:ascii="Times New Roman" w:hAnsi="Times New Roman"/>
      <w:szCs w:val="24"/>
    </w:rPr>
  </w:style>
  <w:style w:type="paragraph" w:customStyle="1" w:styleId="aff2">
    <w:name w:val="オアシス"/>
    <w:qFormat/>
    <w:pPr>
      <w:widowControl w:val="0"/>
      <w:autoSpaceDE w:val="0"/>
      <w:autoSpaceDN w:val="0"/>
      <w:adjustRightInd w:val="0"/>
      <w:spacing w:line="249" w:lineRule="atLeast"/>
      <w:textAlignment w:val="baseline"/>
    </w:pPr>
    <w:rPr>
      <w:rFonts w:ascii="MS Mincho" w:eastAsia="MS Mincho" w:hAnsi="Century"/>
      <w:spacing w:val="2"/>
      <w:lang w:eastAsia="ja-JP"/>
    </w:rPr>
  </w:style>
  <w:style w:type="paragraph" w:customStyle="1" w:styleId="English">
    <w:name w:val="English"/>
    <w:qFormat/>
    <w:pPr>
      <w:tabs>
        <w:tab w:val="left" w:pos="567"/>
        <w:tab w:val="left" w:pos="1134"/>
        <w:tab w:val="left" w:pos="1701"/>
        <w:tab w:val="left" w:pos="2268"/>
        <w:tab w:val="left" w:pos="4536"/>
        <w:tab w:val="left" w:pos="6237"/>
        <w:tab w:val="right" w:pos="8505"/>
      </w:tabs>
      <w:jc w:val="both"/>
    </w:pPr>
    <w:rPr>
      <w:rFonts w:ascii="Frutiger 55 Roman" w:hAnsi="Frutiger 55 Roman" w:cs="Frutiger 55 Roman"/>
      <w:sz w:val="22"/>
      <w:szCs w:val="22"/>
      <w:lang w:eastAsia="da-DK"/>
    </w:rPr>
  </w:style>
  <w:style w:type="character" w:customStyle="1" w:styleId="b">
    <w:name w:val="b"/>
    <w:qFormat/>
    <w:rPr>
      <w:rFonts w:cs="Times New Roman"/>
    </w:rPr>
  </w:style>
  <w:style w:type="paragraph" w:customStyle="1" w:styleId="-11">
    <w:name w:val="彩色列表 - 着色 11"/>
    <w:basedOn w:val="a"/>
    <w:uiPriority w:val="34"/>
    <w:qFormat/>
    <w:pPr>
      <w:ind w:firstLineChars="200" w:firstLine="420"/>
    </w:pPr>
  </w:style>
  <w:style w:type="character" w:customStyle="1" w:styleId="1Char1">
    <w:name w:val="标题 1 Char1"/>
    <w:uiPriority w:val="9"/>
    <w:qFormat/>
    <w:rPr>
      <w:b/>
      <w:bCs/>
      <w:color w:val="000000"/>
      <w:kern w:val="44"/>
      <w:sz w:val="44"/>
      <w:szCs w:val="44"/>
      <w:u w:color="000000"/>
    </w:rPr>
  </w:style>
  <w:style w:type="character" w:customStyle="1" w:styleId="Char1">
    <w:name w:val="正文文本 Char1"/>
    <w:qFormat/>
    <w:rPr>
      <w:rFonts w:ascii="仿宋_GB2312" w:eastAsia="仿宋_GB2312"/>
      <w:kern w:val="2"/>
      <w:sz w:val="18"/>
      <w:szCs w:val="18"/>
    </w:rPr>
  </w:style>
  <w:style w:type="character" w:customStyle="1" w:styleId="aff3">
    <w:name w:val="链接"/>
    <w:qFormat/>
    <w:rPr>
      <w:rFonts w:ascii="Times New Roman" w:eastAsia="宋体"/>
      <w:color w:val="0000FF"/>
      <w:sz w:val="21"/>
      <w:u w:val="single" w:color="0000FF"/>
      <w:vertAlign w:val="baseline"/>
      <w:lang w:val="en-US" w:eastAsia="zh-CN"/>
    </w:rPr>
  </w:style>
  <w:style w:type="paragraph" w:customStyle="1" w:styleId="15">
    <w:name w:val="日期1"/>
    <w:basedOn w:val="a"/>
    <w:next w:val="a"/>
    <w:qFormat/>
    <w:pPr>
      <w:widowControl/>
      <w:spacing w:line="351" w:lineRule="atLeast"/>
      <w:ind w:leftChars="2500" w:left="100" w:firstLine="419"/>
      <w:textAlignment w:val="baseline"/>
    </w:pPr>
    <w:rPr>
      <w:rFonts w:ascii="Times New Roman" w:hAnsi="Times New Roman"/>
      <w:color w:val="000000"/>
      <w:kern w:val="0"/>
      <w:sz w:val="20"/>
      <w:szCs w:val="20"/>
      <w:u w:color="000000"/>
    </w:rPr>
  </w:style>
  <w:style w:type="character" w:customStyle="1" w:styleId="Char10">
    <w:name w:val="批注文字 Char1"/>
    <w:qFormat/>
    <w:rPr>
      <w:rFonts w:ascii="Times New Roman" w:eastAsia="宋体" w:hAnsi="Times New Roman" w:cs="Times New Roman"/>
      <w:color w:val="000000"/>
      <w:kern w:val="0"/>
      <w:szCs w:val="20"/>
      <w:u w:color="000000"/>
    </w:rPr>
  </w:style>
  <w:style w:type="character" w:customStyle="1" w:styleId="16">
    <w:name w:val="批注引用1"/>
    <w:qFormat/>
    <w:rPr>
      <w:sz w:val="21"/>
      <w:szCs w:val="21"/>
    </w:rPr>
  </w:style>
  <w:style w:type="paragraph" w:customStyle="1" w:styleId="17">
    <w:name w:val="批注主题1"/>
    <w:basedOn w:val="a8"/>
    <w:next w:val="a8"/>
    <w:qFormat/>
    <w:pPr>
      <w:widowControl/>
      <w:spacing w:line="351" w:lineRule="atLeast"/>
      <w:ind w:firstLine="419"/>
      <w:textAlignment w:val="baseline"/>
    </w:pPr>
    <w:rPr>
      <w:b/>
      <w:bCs/>
      <w:color w:val="000000"/>
      <w:kern w:val="0"/>
      <w:sz w:val="20"/>
      <w:szCs w:val="20"/>
      <w:u w:color="000000"/>
    </w:rPr>
  </w:style>
  <w:style w:type="character" w:customStyle="1" w:styleId="a7">
    <w:name w:val="文档结构图 字符"/>
    <w:link w:val="a6"/>
    <w:uiPriority w:val="99"/>
    <w:qFormat/>
    <w:rPr>
      <w:rFonts w:ascii="宋体"/>
      <w:color w:val="000000"/>
      <w:sz w:val="18"/>
      <w:szCs w:val="18"/>
      <w:u w:color="000000"/>
    </w:rPr>
  </w:style>
  <w:style w:type="character" w:customStyle="1" w:styleId="Char11">
    <w:name w:val="文档结构图 Char1"/>
    <w:basedOn w:val="a2"/>
    <w:qFormat/>
    <w:rPr>
      <w:rFonts w:ascii="宋体" w:eastAsia="宋体" w:hAnsi="Calibri" w:cs="Times New Roman"/>
      <w:sz w:val="18"/>
      <w:szCs w:val="18"/>
    </w:rPr>
  </w:style>
  <w:style w:type="character" w:customStyle="1" w:styleId="aff4">
    <w:name w:val="正文缩进 字符"/>
    <w:qFormat/>
    <w:rPr>
      <w:sz w:val="24"/>
      <w:szCs w:val="24"/>
    </w:rPr>
  </w:style>
  <w:style w:type="character" w:customStyle="1" w:styleId="18">
    <w:name w:val="页码1"/>
    <w:basedOn w:val="a2"/>
    <w:qFormat/>
  </w:style>
  <w:style w:type="character" w:customStyle="1" w:styleId="Char12">
    <w:name w:val="页眉 Char1"/>
    <w:qFormat/>
    <w:rPr>
      <w:sz w:val="18"/>
      <w:szCs w:val="18"/>
    </w:rPr>
  </w:style>
  <w:style w:type="paragraph" w:customStyle="1" w:styleId="aff5">
    <w:name w:val="文章附标题"/>
    <w:basedOn w:val="a"/>
    <w:qFormat/>
    <w:pPr>
      <w:widowControl/>
      <w:spacing w:before="187" w:after="175" w:line="374" w:lineRule="atLeast"/>
      <w:jc w:val="center"/>
      <w:textAlignment w:val="baseline"/>
    </w:pPr>
    <w:rPr>
      <w:rFonts w:ascii="Times New Roman" w:hAnsi="Times New Roman"/>
      <w:color w:val="000000"/>
      <w:kern w:val="0"/>
      <w:sz w:val="36"/>
      <w:szCs w:val="20"/>
      <w:u w:color="000000"/>
    </w:rPr>
  </w:style>
  <w:style w:type="paragraph" w:customStyle="1" w:styleId="aff6">
    <w:name w:val="小节标题"/>
    <w:basedOn w:val="a"/>
    <w:qFormat/>
    <w:pPr>
      <w:widowControl/>
      <w:spacing w:before="175" w:after="102" w:line="351" w:lineRule="atLeast"/>
      <w:textAlignment w:val="baseline"/>
    </w:pPr>
    <w:rPr>
      <w:rFonts w:ascii="Times New Roman" w:eastAsia="黑体" w:hAnsi="Times New Roman"/>
      <w:color w:val="000000"/>
      <w:kern w:val="0"/>
      <w:szCs w:val="20"/>
      <w:u w:color="000000"/>
    </w:rPr>
  </w:style>
  <w:style w:type="paragraph" w:customStyle="1" w:styleId="TOC31">
    <w:name w:val="TOC 31"/>
    <w:basedOn w:val="a"/>
    <w:next w:val="a"/>
    <w:uiPriority w:val="39"/>
    <w:unhideWhenUsed/>
    <w:qFormat/>
    <w:pPr>
      <w:widowControl/>
      <w:spacing w:after="100" w:line="276" w:lineRule="auto"/>
      <w:ind w:left="440"/>
      <w:jc w:val="left"/>
    </w:pPr>
    <w:rPr>
      <w:kern w:val="0"/>
      <w:sz w:val="22"/>
      <w:u w:color="000000"/>
    </w:rPr>
  </w:style>
  <w:style w:type="paragraph" w:customStyle="1" w:styleId="TOC21">
    <w:name w:val="TOC 21"/>
    <w:basedOn w:val="a"/>
    <w:next w:val="a"/>
    <w:uiPriority w:val="39"/>
    <w:unhideWhenUsed/>
    <w:qFormat/>
    <w:pPr>
      <w:widowControl/>
      <w:spacing w:after="100" w:line="276" w:lineRule="auto"/>
      <w:ind w:left="220"/>
      <w:jc w:val="left"/>
    </w:pPr>
    <w:rPr>
      <w:kern w:val="0"/>
      <w:sz w:val="22"/>
      <w:u w:color="000000"/>
    </w:rPr>
  </w:style>
  <w:style w:type="paragraph" w:customStyle="1" w:styleId="TOC11">
    <w:name w:val="TOC 11"/>
    <w:basedOn w:val="a"/>
    <w:next w:val="a"/>
    <w:uiPriority w:val="39"/>
    <w:unhideWhenUsed/>
    <w:qFormat/>
    <w:pPr>
      <w:widowControl/>
      <w:spacing w:after="100" w:line="276" w:lineRule="auto"/>
      <w:jc w:val="left"/>
    </w:pPr>
    <w:rPr>
      <w:kern w:val="0"/>
      <w:sz w:val="22"/>
      <w:u w:color="000000"/>
    </w:rPr>
  </w:style>
  <w:style w:type="paragraph" w:customStyle="1" w:styleId="aff7">
    <w:name w:val="目录标题"/>
    <w:basedOn w:val="a"/>
    <w:qFormat/>
    <w:pPr>
      <w:widowControl/>
      <w:spacing w:before="566" w:after="544" w:line="566" w:lineRule="atLeast"/>
      <w:ind w:firstLine="419"/>
      <w:jc w:val="center"/>
      <w:textAlignment w:val="baseline"/>
    </w:pPr>
    <w:rPr>
      <w:rFonts w:ascii="Arial" w:eastAsia="黑体" w:hAnsi="Times New Roman"/>
      <w:color w:val="000000"/>
      <w:spacing w:val="566"/>
      <w:kern w:val="0"/>
      <w:sz w:val="54"/>
      <w:szCs w:val="20"/>
      <w:u w:color="000000"/>
    </w:rPr>
  </w:style>
  <w:style w:type="paragraph" w:customStyle="1" w:styleId="19">
    <w:name w:val="列表段落1"/>
    <w:basedOn w:val="a"/>
    <w:uiPriority w:val="34"/>
    <w:qFormat/>
    <w:pPr>
      <w:adjustRightInd w:val="0"/>
      <w:spacing w:line="360" w:lineRule="atLeast"/>
      <w:ind w:firstLineChars="200" w:firstLine="420"/>
      <w:jc w:val="left"/>
      <w:textAlignment w:val="baseline"/>
    </w:pPr>
    <w:rPr>
      <w:rFonts w:ascii="Times New Roman" w:hAnsi="Times New Roman"/>
      <w:kern w:val="0"/>
      <w:sz w:val="24"/>
      <w:szCs w:val="20"/>
      <w:u w:color="000000"/>
    </w:rPr>
  </w:style>
  <w:style w:type="paragraph" w:customStyle="1" w:styleId="aff8">
    <w:name w:val="文章总标题"/>
    <w:basedOn w:val="a"/>
    <w:qFormat/>
    <w:pPr>
      <w:widowControl/>
      <w:spacing w:before="566" w:after="544" w:line="566" w:lineRule="atLeast"/>
      <w:jc w:val="center"/>
      <w:textAlignment w:val="baseline"/>
    </w:pPr>
    <w:rPr>
      <w:rFonts w:ascii="Arial" w:eastAsia="黑体" w:hAnsi="Times New Roman"/>
      <w:color w:val="000000"/>
      <w:kern w:val="0"/>
      <w:sz w:val="54"/>
      <w:szCs w:val="20"/>
      <w:u w:color="000000"/>
    </w:rPr>
  </w:style>
  <w:style w:type="paragraph" w:customStyle="1" w:styleId="4">
    <w:name w:val="目录4"/>
    <w:basedOn w:val="a"/>
    <w:qFormat/>
    <w:pPr>
      <w:widowControl/>
      <w:tabs>
        <w:tab w:val="left" w:leader="dot" w:pos="7370"/>
      </w:tabs>
      <w:spacing w:line="317" w:lineRule="atLeast"/>
      <w:ind w:firstLine="629"/>
      <w:textAlignment w:val="baseline"/>
    </w:pPr>
    <w:rPr>
      <w:rFonts w:ascii="Times New Roman" w:hAnsi="Times New Roman"/>
      <w:color w:val="000000"/>
      <w:kern w:val="0"/>
      <w:szCs w:val="20"/>
      <w:u w:color="000000"/>
    </w:rPr>
  </w:style>
  <w:style w:type="paragraph" w:customStyle="1" w:styleId="aff9">
    <w:name w:val="章标题"/>
    <w:basedOn w:val="a"/>
    <w:qFormat/>
    <w:pPr>
      <w:widowControl/>
      <w:spacing w:before="158" w:after="153" w:line="323" w:lineRule="atLeast"/>
      <w:jc w:val="center"/>
      <w:textAlignment w:val="baseline"/>
    </w:pPr>
    <w:rPr>
      <w:rFonts w:ascii="Arial" w:eastAsia="黑体" w:hAnsi="Times New Roman"/>
      <w:color w:val="000000"/>
      <w:kern w:val="0"/>
      <w:sz w:val="31"/>
      <w:szCs w:val="20"/>
      <w:u w:color="000000"/>
    </w:rPr>
  </w:style>
  <w:style w:type="paragraph" w:customStyle="1" w:styleId="24">
    <w:name w:val="目录2"/>
    <w:basedOn w:val="a"/>
    <w:qFormat/>
    <w:pPr>
      <w:widowControl/>
      <w:tabs>
        <w:tab w:val="left" w:leader="dot" w:pos="7370"/>
      </w:tabs>
      <w:spacing w:line="317" w:lineRule="atLeast"/>
      <w:ind w:firstLine="209"/>
      <w:textAlignment w:val="baseline"/>
    </w:pPr>
    <w:rPr>
      <w:rFonts w:ascii="Times New Roman" w:hAnsi="Times New Roman"/>
      <w:color w:val="000000"/>
      <w:kern w:val="0"/>
      <w:szCs w:val="20"/>
      <w:u w:color="000000"/>
    </w:rPr>
  </w:style>
  <w:style w:type="paragraph" w:customStyle="1" w:styleId="affa">
    <w:name w:val="节标题"/>
    <w:basedOn w:val="a"/>
    <w:qFormat/>
    <w:pPr>
      <w:widowControl/>
      <w:spacing w:line="289" w:lineRule="atLeast"/>
      <w:jc w:val="center"/>
      <w:textAlignment w:val="baseline"/>
    </w:pPr>
    <w:rPr>
      <w:rFonts w:ascii="Times New Roman" w:hAnsi="Times New Roman"/>
      <w:color w:val="000000"/>
      <w:kern w:val="0"/>
      <w:sz w:val="28"/>
      <w:szCs w:val="20"/>
      <w:u w:color="000000"/>
    </w:rPr>
  </w:style>
  <w:style w:type="paragraph" w:customStyle="1" w:styleId="1a">
    <w:name w:val="目录1"/>
    <w:basedOn w:val="a"/>
    <w:qFormat/>
    <w:pPr>
      <w:widowControl/>
      <w:tabs>
        <w:tab w:val="left" w:leader="dot" w:pos="8503"/>
      </w:tabs>
      <w:spacing w:after="136" w:line="289" w:lineRule="atLeast"/>
      <w:jc w:val="left"/>
      <w:textAlignment w:val="baseline"/>
    </w:pPr>
    <w:rPr>
      <w:rFonts w:ascii="Arial" w:eastAsia="黑体" w:hAnsi="Times New Roman"/>
      <w:color w:val="000000"/>
      <w:kern w:val="0"/>
      <w:sz w:val="28"/>
      <w:szCs w:val="20"/>
      <w:u w:color="000000"/>
    </w:rPr>
  </w:style>
  <w:style w:type="paragraph" w:customStyle="1" w:styleId="TOC10">
    <w:name w:val="TOC 标题1"/>
    <w:basedOn w:val="1"/>
    <w:next w:val="a"/>
    <w:uiPriority w:val="39"/>
    <w:qFormat/>
    <w:pPr>
      <w:widowControl/>
      <w:spacing w:before="480" w:after="0" w:line="276" w:lineRule="auto"/>
      <w:jc w:val="left"/>
      <w:outlineLvl w:val="9"/>
    </w:pPr>
    <w:rPr>
      <w:rFonts w:ascii="Cambria" w:hAnsi="Cambria"/>
      <w:color w:val="365F91"/>
      <w:kern w:val="0"/>
      <w:sz w:val="28"/>
      <w:szCs w:val="28"/>
      <w:u w:color="000000"/>
    </w:rPr>
  </w:style>
  <w:style w:type="paragraph" w:customStyle="1" w:styleId="1b">
    <w:name w:val="修订1"/>
    <w:qFormat/>
    <w:rPr>
      <w:color w:val="000000"/>
      <w:u w:color="000000"/>
    </w:rPr>
  </w:style>
  <w:style w:type="paragraph" w:customStyle="1" w:styleId="31">
    <w:name w:val="目录3"/>
    <w:basedOn w:val="a"/>
    <w:qFormat/>
    <w:pPr>
      <w:widowControl/>
      <w:tabs>
        <w:tab w:val="left" w:leader="dot" w:pos="7370"/>
      </w:tabs>
      <w:spacing w:line="317" w:lineRule="atLeast"/>
      <w:ind w:firstLine="419"/>
      <w:textAlignment w:val="baseline"/>
    </w:pPr>
    <w:rPr>
      <w:rFonts w:ascii="Times New Roman" w:hAnsi="Times New Roman"/>
      <w:color w:val="000000"/>
      <w:kern w:val="0"/>
      <w:szCs w:val="20"/>
      <w:u w:color="000000"/>
    </w:rPr>
  </w:style>
  <w:style w:type="paragraph" w:customStyle="1" w:styleId="Style1">
    <w:name w:val="_Style 1"/>
    <w:basedOn w:val="a"/>
    <w:uiPriority w:val="34"/>
    <w:qFormat/>
    <w:pPr>
      <w:adjustRightInd w:val="0"/>
      <w:spacing w:line="360" w:lineRule="atLeast"/>
      <w:ind w:firstLineChars="200" w:firstLine="420"/>
      <w:jc w:val="left"/>
      <w:textAlignment w:val="baseline"/>
    </w:pPr>
    <w:rPr>
      <w:rFonts w:ascii="Times New Roman" w:hAnsi="Times New Roman"/>
      <w:kern w:val="0"/>
      <w:sz w:val="24"/>
      <w:szCs w:val="20"/>
      <w:u w:color="000000"/>
    </w:rPr>
  </w:style>
  <w:style w:type="character" w:customStyle="1" w:styleId="ad">
    <w:name w:val="纯文本 字符"/>
    <w:link w:val="ac"/>
    <w:qFormat/>
    <w:rPr>
      <w:rFonts w:ascii="宋体" w:hAnsi="Courier New"/>
    </w:rPr>
  </w:style>
  <w:style w:type="character" w:customStyle="1" w:styleId="Char0">
    <w:name w:val="纯文本 Char"/>
    <w:basedOn w:val="a2"/>
    <w:uiPriority w:val="99"/>
    <w:qFormat/>
    <w:rPr>
      <w:rFonts w:ascii="宋体" w:eastAsia="宋体" w:hAnsi="Courier New" w:cs="Courier New"/>
      <w:szCs w:val="21"/>
    </w:rPr>
  </w:style>
  <w:style w:type="character" w:customStyle="1" w:styleId="font41">
    <w:name w:val="font41"/>
    <w:basedOn w:val="a2"/>
    <w:qFormat/>
    <w:rPr>
      <w:rFonts w:ascii="宋体" w:eastAsia="宋体" w:hAnsi="宋体" w:cs="宋体" w:hint="eastAsia"/>
      <w:color w:val="000000"/>
      <w:sz w:val="22"/>
      <w:szCs w:val="22"/>
      <w:u w:val="none"/>
    </w:rPr>
  </w:style>
  <w:style w:type="paragraph" w:customStyle="1" w:styleId="TableParagraph">
    <w:name w:val="Table Paragraph"/>
    <w:basedOn w:val="a"/>
    <w:uiPriority w:val="1"/>
    <w:qFormat/>
    <w:pPr>
      <w:jc w:val="left"/>
    </w:pPr>
    <w:rPr>
      <w:kern w:val="0"/>
      <w:sz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9F6236-1037-46C4-97DD-AB503A221F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485</Words>
  <Characters>2770</Characters>
  <Application>Microsoft Office Word</Application>
  <DocSecurity>0</DocSecurity>
  <Lines>23</Lines>
  <Paragraphs>6</Paragraphs>
  <ScaleCrop>false</ScaleCrop>
  <Company>Hewlett-Packard Company</Company>
  <LinksUpToDate>false</LinksUpToDate>
  <CharactersWithSpaces>3249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king</dc:creator>
  <cp:lastModifiedBy>华为</cp:lastModifiedBy>
  <cp:revision>13</cp:revision>
  <cp:lastPrinted>2021-11-25T01:50:00Z</cp:lastPrinted>
  <dcterms:created xsi:type="dcterms:W3CDTF">2021-11-25T01:48:00Z</dcterms:created>
  <dcterms:modified xsi:type="dcterms:W3CDTF">2024-10-14T11:30:00Z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C9BDBBF70A004DA38B548310DC6C6663_13</vt:lpwstr>
  </property>
</Properties>
</file>