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更正后的“中小企业声明函”格式：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b/>
          <w:color w:val="auto"/>
          <w:sz w:val="44"/>
          <w:szCs w:val="44"/>
          <w:highlight w:val="none"/>
        </w:rPr>
      </w:pPr>
      <w:r>
        <w:rPr>
          <w:rFonts w:hint="eastAsia" w:ascii="华文中宋" w:hAnsi="华文中宋" w:eastAsia="华文中宋" w:cs="Times New Roman"/>
          <w:b/>
          <w:color w:val="auto"/>
          <w:sz w:val="44"/>
          <w:szCs w:val="44"/>
          <w:highlight w:val="none"/>
        </w:rPr>
        <w:t>中小企业声明函（工程、服务）</w:t>
      </w:r>
    </w:p>
    <w:p>
      <w:pPr>
        <w:spacing w:line="400" w:lineRule="exact"/>
        <w:ind w:firstLine="440" w:firstLineChars="200"/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 xml:space="preserve">本公司（联合体）郑重声明，根据《政府采购促进中小企业发展管理办法》（财库﹝2020﹞46 号）的规定，本公司 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>（联合体）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参加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>平阳县鳌江镇第一小学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的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>鳌江一小校舍外立面、防水等改造提升工程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 xml:space="preserve">采购活动，工程的施工单位全部为符合政策要求的中小企业（或者：服务全部由符合政策要求的中小企业承接）。相关企业（含联合体中的中小企业、签订分包意向协议的中小企业）的具体情况如下： </w:t>
      </w:r>
    </w:p>
    <w:p>
      <w:pPr>
        <w:numPr>
          <w:ilvl w:val="0"/>
          <w:numId w:val="1"/>
        </w:numPr>
        <w:spacing w:line="400" w:lineRule="exact"/>
        <w:ind w:firstLine="440" w:firstLineChars="200"/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>鳌江一小校舍外立面、防水等改造提升工程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 xml:space="preserve"> ，属于</w:t>
      </w:r>
      <w:r>
        <w:rPr>
          <w:rFonts w:hint="eastAsia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  <w:lang w:val="en-US" w:eastAsia="zh-CN"/>
        </w:rPr>
        <w:t>建筑业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； 承建（承接）企业为</w:t>
      </w:r>
      <w:r>
        <w:rPr>
          <w:rFonts w:hint="eastAsia" w:ascii="Times New Roman" w:hAnsi="Times New Roman" w:cs="Times New Roman"/>
          <w:b w:val="0"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>（企业名称）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，从业人员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人，营业收入为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万元，资产总额为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>万元 ，属于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auto"/>
          <w:sz w:val="24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  <w:highlight w:val="none"/>
        </w:rPr>
        <w:t xml:space="preserve">； </w:t>
      </w:r>
    </w:p>
    <w:p>
      <w:pPr>
        <w:spacing w:line="400" w:lineRule="exact"/>
        <w:ind w:firstLine="440" w:firstLineChars="200"/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 xml:space="preserve">以上企业，不属于大企业的分支机构，不存在控股股东为大企业的情形，也不存在与大企业的负责人为同一人的情形。 </w:t>
      </w:r>
    </w:p>
    <w:p>
      <w:pPr>
        <w:spacing w:line="400" w:lineRule="exact"/>
        <w:ind w:firstLine="440" w:firstLineChars="200"/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2"/>
          <w:szCs w:val="22"/>
          <w:highlight w:val="none"/>
        </w:rPr>
        <w:t xml:space="preserve">本企业对上述声明内容的真实性负责。如有虚假，将依法承担相应责任。 </w:t>
      </w:r>
    </w:p>
    <w:p>
      <w:pPr>
        <w:widowControl/>
        <w:snapToGrid w:val="0"/>
        <w:spacing w:line="440" w:lineRule="atLeast"/>
        <w:jc w:val="left"/>
        <w:rPr>
          <w:rFonts w:hint="eastAsia" w:ascii="宋体" w:hAnsi="宋体"/>
          <w:b w:val="0"/>
          <w:bCs/>
          <w:color w:val="auto"/>
          <w:sz w:val="22"/>
          <w:szCs w:val="22"/>
          <w:highlight w:val="none"/>
        </w:rPr>
      </w:pPr>
      <w:r>
        <w:rPr>
          <w:rFonts w:ascii="宋体" w:hAnsi="宋体"/>
          <w:b w:val="0"/>
          <w:bCs/>
          <w:color w:val="auto"/>
          <w:sz w:val="22"/>
          <w:szCs w:val="22"/>
          <w:highlight w:val="none"/>
        </w:rPr>
        <w:t xml:space="preserve">                                         企业名称（</w:t>
      </w:r>
      <w:r>
        <w:rPr>
          <w:rFonts w:hint="eastAsia" w:ascii="宋体" w:hAnsi="宋体"/>
          <w:b w:val="0"/>
          <w:bCs/>
          <w:color w:val="auto"/>
          <w:sz w:val="22"/>
          <w:szCs w:val="22"/>
          <w:highlight w:val="none"/>
          <w:lang w:val="en-US" w:eastAsia="zh-CN"/>
        </w:rPr>
        <w:t>电子签章</w:t>
      </w:r>
      <w:r>
        <w:rPr>
          <w:rFonts w:ascii="宋体" w:hAnsi="宋体"/>
          <w:b w:val="0"/>
          <w:bCs/>
          <w:color w:val="auto"/>
          <w:sz w:val="22"/>
          <w:szCs w:val="22"/>
          <w:highlight w:val="none"/>
        </w:rPr>
        <w:t xml:space="preserve">）： </w:t>
      </w:r>
    </w:p>
    <w:p>
      <w:pPr>
        <w:widowControl/>
        <w:snapToGrid w:val="0"/>
        <w:spacing w:line="440" w:lineRule="atLeast"/>
        <w:ind w:firstLine="4620" w:firstLineChars="2100"/>
        <w:jc w:val="left"/>
        <w:rPr>
          <w:rFonts w:ascii="宋体" w:hAnsi="宋体"/>
          <w:b w:val="0"/>
          <w:bCs/>
          <w:color w:val="auto"/>
          <w:sz w:val="22"/>
          <w:szCs w:val="22"/>
          <w:highlight w:val="none"/>
        </w:rPr>
      </w:pPr>
      <w:r>
        <w:rPr>
          <w:rFonts w:ascii="宋体" w:hAnsi="宋体"/>
          <w:b w:val="0"/>
          <w:bCs/>
          <w:color w:val="auto"/>
          <w:sz w:val="22"/>
          <w:szCs w:val="22"/>
          <w:highlight w:val="none"/>
        </w:rPr>
        <w:t xml:space="preserve">日 期： </w:t>
      </w:r>
    </w:p>
    <w:p>
      <w:pPr>
        <w:widowControl/>
        <w:snapToGrid w:val="0"/>
        <w:spacing w:line="440" w:lineRule="atLeast"/>
        <w:ind w:firstLine="4620" w:firstLineChars="2100"/>
        <w:jc w:val="left"/>
        <w:rPr>
          <w:rFonts w:hint="default" w:ascii="宋体" w:hAnsi="宋体" w:eastAsia="宋体"/>
          <w:b w:val="0"/>
          <w:bCs/>
          <w:color w:val="auto"/>
          <w:sz w:val="22"/>
          <w:szCs w:val="22"/>
          <w:highlight w:val="none"/>
          <w:lang w:val="en-US" w:eastAsia="zh-CN"/>
        </w:rPr>
      </w:pPr>
    </w:p>
    <w:p>
      <w:pPr>
        <w:spacing w:line="360" w:lineRule="auto"/>
        <w:ind w:right="-54" w:rightChars="0"/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填写要求：①“采购文件中明确的所属行业”依据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  <w:lang w:eastAsia="zh-CN"/>
        </w:rPr>
        <w:t>磋商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文件第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部分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须知前附表中“采购标的对应的中小企业划分标准所属行业”填写，不得缺漏；②从业人员、营业收入、资产总额填报上一年度数据，无上一年度数据的新成立企业可不填报；③中型企业、小型企业、微型企业等3种企业类型，结合以上数据，依据《中小企业划型标准规定》（工信部联企业〔2011〕300号）确定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  <w:lang w:val="en-US" w:eastAsia="zh-CN"/>
        </w:rPr>
        <w:t>,三选一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；④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/>
          <w:color w:val="auto"/>
          <w:sz w:val="22"/>
          <w:szCs w:val="18"/>
          <w:highlight w:val="none"/>
        </w:rPr>
        <w:t>提供的《中小企业声明函》与实际情况不符的或者未按以上要求填写的，中小企业声明函无效，不享受中小企业扶持政策。声明内容不实的，属于提供虚假材料谋取成交的，依法承担法律责任。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AD1C3"/>
    <w:multiLevelType w:val="singleLevel"/>
    <w:tmpl w:val="D88AD1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03655CDB"/>
    <w:rsid w:val="17772A04"/>
    <w:rsid w:val="4041025E"/>
    <w:rsid w:val="69767FB8"/>
    <w:rsid w:val="778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宋体" w:cs="Times New Roman"/>
      <w:b/>
      <w:color w:val="000000"/>
      <w:sz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3">
    <w:name w:val="Plain Text"/>
    <w:basedOn w:val="1"/>
    <w:next w:val="4"/>
    <w:qFormat/>
    <w:uiPriority w:val="99"/>
    <w:rPr>
      <w:rFonts w:ascii="宋体" w:hAnsi="Courier New" w:eastAsia="仿宋_GB2312"/>
      <w:color w:val="000000"/>
      <w:sz w:val="21"/>
      <w:lang w:val="en-US" w:eastAsia="zh-CN" w:bidi="ar-SA"/>
    </w:rPr>
  </w:style>
  <w:style w:type="paragraph" w:styleId="4">
    <w:name w:val="toc 2"/>
    <w:basedOn w:val="1"/>
    <w:next w:val="1"/>
    <w:qFormat/>
    <w:uiPriority w:val="39"/>
    <w:pPr>
      <w:spacing w:before="80" w:beforeLines="0"/>
      <w:ind w:left="200" w:left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2024-06-27T15:15:51Z</dcterms:created>
  <dc:creator>31721</dc:creator>
  <cp:lastModifiedBy>微软用户</cp:lastModifiedBy>
  <dcterms:modified xsi:type="dcterms:W3CDTF">2024-06-27T15:32:39Z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9A7CFC45F97849B3A98F816D4A50CD6C_12</vt:lpwstr>
  </property>
</Properties>
</file>