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2F9B2" w14:textId="37D98031" w:rsidR="006166B1" w:rsidRDefault="006166B1" w:rsidP="006166B1">
      <w:pPr>
        <w:spacing w:line="700" w:lineRule="exact"/>
        <w:jc w:val="center"/>
        <w:rPr>
          <w:rFonts w:ascii="方正小标宋简体" w:eastAsia="方正小标宋简体" w:hAnsi="方正小标宋简体" w:cs="方正小标宋简体" w:hint="eastAsia"/>
          <w:sz w:val="44"/>
          <w:szCs w:val="44"/>
        </w:rPr>
      </w:pPr>
      <w:r w:rsidRPr="006166B1">
        <w:rPr>
          <w:rFonts w:ascii="方正小标宋简体" w:eastAsia="方正小标宋简体" w:hAnsi="方正小标宋简体" w:cs="方正小标宋简体" w:hint="eastAsia"/>
          <w:sz w:val="44"/>
          <w:szCs w:val="44"/>
        </w:rPr>
        <w:t>浙江东源实业有限公司法</w:t>
      </w:r>
      <w:proofErr w:type="gramStart"/>
      <w:r w:rsidRPr="006166B1">
        <w:rPr>
          <w:rFonts w:ascii="方正小标宋简体" w:eastAsia="方正小标宋简体" w:hAnsi="方正小标宋简体" w:cs="方正小标宋简体" w:hint="eastAsia"/>
          <w:sz w:val="44"/>
          <w:szCs w:val="44"/>
        </w:rPr>
        <w:t>务</w:t>
      </w:r>
      <w:proofErr w:type="gramEnd"/>
      <w:r w:rsidRPr="006166B1">
        <w:rPr>
          <w:rFonts w:ascii="方正小标宋简体" w:eastAsia="方正小标宋简体" w:hAnsi="方正小标宋简体" w:cs="方正小标宋简体" w:hint="eastAsia"/>
          <w:sz w:val="44"/>
          <w:szCs w:val="44"/>
        </w:rPr>
        <w:t>工作人员业务提升班服务采购</w:t>
      </w:r>
      <w:r>
        <w:rPr>
          <w:rFonts w:ascii="方正小标宋简体" w:eastAsia="方正小标宋简体" w:hAnsi="方正小标宋简体" w:cs="方正小标宋简体" w:hint="eastAsia"/>
          <w:sz w:val="44"/>
          <w:szCs w:val="44"/>
        </w:rPr>
        <w:t>须知</w:t>
      </w:r>
    </w:p>
    <w:p w14:paraId="31A5ECF4" w14:textId="5A62D7D5" w:rsidR="006166B1" w:rsidRPr="006166B1" w:rsidRDefault="006166B1" w:rsidP="006166B1">
      <w:pPr>
        <w:numPr>
          <w:ilvl w:val="0"/>
          <w:numId w:val="3"/>
        </w:numPr>
        <w:spacing w:line="400" w:lineRule="exact"/>
        <w:ind w:firstLineChars="200" w:firstLine="482"/>
        <w:rPr>
          <w:rFonts w:ascii="宋体" w:eastAsia="宋体" w:cs="宋体" w:hint="eastAsia"/>
          <w:sz w:val="24"/>
        </w:rPr>
      </w:pPr>
      <w:r>
        <w:rPr>
          <w:rFonts w:ascii="宋体" w:eastAsia="宋体" w:cs="宋体" w:hint="eastAsia"/>
          <w:b/>
          <w:sz w:val="24"/>
        </w:rPr>
        <w:t>总则</w:t>
      </w:r>
      <w:r>
        <w:rPr>
          <w:rFonts w:ascii="宋体" w:eastAsia="宋体" w:cs="宋体" w:hint="eastAsia"/>
          <w:sz w:val="24"/>
        </w:rPr>
        <w:t>：浙江东源实业有限公司法</w:t>
      </w:r>
      <w:proofErr w:type="gramStart"/>
      <w:r>
        <w:rPr>
          <w:rFonts w:ascii="宋体" w:eastAsia="宋体" w:cs="宋体" w:hint="eastAsia"/>
          <w:sz w:val="24"/>
        </w:rPr>
        <w:t>务</w:t>
      </w:r>
      <w:proofErr w:type="gramEnd"/>
      <w:r>
        <w:rPr>
          <w:rFonts w:ascii="宋体" w:eastAsia="宋体" w:cs="宋体" w:hint="eastAsia"/>
          <w:sz w:val="24"/>
        </w:rPr>
        <w:t>工作人员业务提升班服务采购项目，采购人为浙江东源实业有限公司，采购部门为</w:t>
      </w:r>
      <w:r>
        <w:rPr>
          <w:rFonts w:ascii="宋体" w:eastAsia="宋体" w:cs="宋体" w:hint="eastAsia"/>
          <w:sz w:val="24"/>
          <w:u w:val="single"/>
        </w:rPr>
        <w:t>法律事务部,</w:t>
      </w:r>
      <w:r>
        <w:rPr>
          <w:rFonts w:ascii="宋体" w:eastAsia="宋体" w:cs="宋体" w:hint="eastAsia"/>
          <w:sz w:val="24"/>
        </w:rPr>
        <w:t>采购编号为</w:t>
      </w:r>
      <w:r>
        <w:rPr>
          <w:rFonts w:ascii="宋体" w:eastAsia="宋体" w:cs="宋体" w:hint="eastAsia"/>
          <w:sz w:val="24"/>
          <w:u w:val="single"/>
        </w:rPr>
        <w:t xml:space="preserve"> </w:t>
      </w:r>
      <w:r>
        <w:rPr>
          <w:rFonts w:ascii="宋体" w:eastAsia="宋体" w:cs="宋体"/>
          <w:sz w:val="24"/>
          <w:u w:val="single"/>
        </w:rPr>
        <w:t>SLF-2024</w:t>
      </w:r>
      <w:r>
        <w:rPr>
          <w:rFonts w:ascii="宋体" w:eastAsia="宋体" w:cs="宋体" w:hint="eastAsia"/>
          <w:sz w:val="24"/>
          <w:u w:val="single"/>
        </w:rPr>
        <w:t>102</w:t>
      </w:r>
      <w:r>
        <w:rPr>
          <w:rFonts w:ascii="宋体" w:eastAsia="宋体" w:cs="宋体" w:hint="eastAsia"/>
          <w:sz w:val="24"/>
        </w:rPr>
        <w:t>。资金来源为自筹资金，资金已落实,最高限价总价</w:t>
      </w:r>
      <w:r w:rsidR="008465F1">
        <w:rPr>
          <w:rFonts w:ascii="宋体" w:eastAsia="宋体" w:cs="宋体" w:hint="eastAsia"/>
          <w:sz w:val="24"/>
        </w:rPr>
        <w:t>88</w:t>
      </w:r>
      <w:r>
        <w:rPr>
          <w:rFonts w:ascii="宋体" w:eastAsia="宋体" w:cs="宋体" w:hint="eastAsia"/>
          <w:sz w:val="24"/>
        </w:rPr>
        <w:t>000元（550元/人/天，包含授课、住宿、餐饮、交通、会场、资料、保险（人身意外伤害险）、班主任配备、税费等培训需要的所有费用，按照财政规范进行实施），现采用竞比采购方式确定供货人（或服务商）。</w:t>
      </w:r>
    </w:p>
    <w:p w14:paraId="766E7BCC" w14:textId="70BE9505" w:rsidR="006166B1" w:rsidRDefault="006166B1" w:rsidP="006166B1">
      <w:pPr>
        <w:numPr>
          <w:ilvl w:val="0"/>
          <w:numId w:val="3"/>
        </w:numPr>
        <w:spacing w:line="400" w:lineRule="exact"/>
        <w:ind w:firstLineChars="200" w:firstLine="482"/>
        <w:jc w:val="left"/>
        <w:rPr>
          <w:rFonts w:ascii="宋体" w:eastAsia="宋体" w:cs="宋体" w:hint="eastAsia"/>
          <w:sz w:val="24"/>
        </w:rPr>
      </w:pPr>
      <w:r>
        <w:rPr>
          <w:rFonts w:ascii="宋体" w:eastAsia="宋体" w:cs="宋体" w:hint="eastAsia"/>
          <w:b/>
          <w:sz w:val="24"/>
        </w:rPr>
        <w:t>时间和地点</w:t>
      </w:r>
      <w:r>
        <w:rPr>
          <w:rFonts w:ascii="宋体" w:eastAsia="宋体" w:cs="宋体" w:hint="eastAsia"/>
          <w:sz w:val="24"/>
        </w:rPr>
        <w:t>：</w:t>
      </w:r>
    </w:p>
    <w:p w14:paraId="07903EFE" w14:textId="77777777" w:rsidR="006166B1" w:rsidRDefault="006166B1" w:rsidP="006166B1">
      <w:pPr>
        <w:spacing w:line="400" w:lineRule="exact"/>
        <w:ind w:firstLineChars="200" w:firstLine="480"/>
        <w:jc w:val="left"/>
        <w:rPr>
          <w:rFonts w:ascii="宋体" w:eastAsia="宋体" w:cs="宋体" w:hint="eastAsia"/>
          <w:sz w:val="24"/>
        </w:rPr>
      </w:pPr>
      <w:r>
        <w:rPr>
          <w:rFonts w:ascii="宋体" w:eastAsia="宋体" w:cs="宋体" w:hint="eastAsia"/>
          <w:sz w:val="24"/>
        </w:rPr>
        <w:t>请于</w:t>
      </w:r>
      <w:r>
        <w:rPr>
          <w:rFonts w:ascii="宋体" w:eastAsia="宋体" w:cs="宋体" w:hint="eastAsia"/>
          <w:sz w:val="24"/>
          <w:u w:val="single"/>
        </w:rPr>
        <w:t>2024</w:t>
      </w:r>
      <w:r>
        <w:rPr>
          <w:rFonts w:ascii="宋体" w:eastAsia="宋体" w:cs="宋体" w:hint="eastAsia"/>
          <w:sz w:val="24"/>
        </w:rPr>
        <w:t>年9月11日16时30分前，将竞价响应文件（报价书和响应文件等）密封后送交或用邮政或者EMS邮寄至我单位。收信人：</w:t>
      </w:r>
      <w:r>
        <w:rPr>
          <w:rFonts w:ascii="宋体" w:eastAsia="宋体" w:cs="宋体" w:hint="eastAsia"/>
          <w:sz w:val="24"/>
          <w:u w:val="single"/>
        </w:rPr>
        <w:t xml:space="preserve"> 浙江东源实业有限公司招标办 </w:t>
      </w:r>
      <w:r>
        <w:rPr>
          <w:rFonts w:ascii="宋体" w:eastAsia="宋体" w:cs="宋体" w:hint="eastAsia"/>
          <w:sz w:val="24"/>
        </w:rPr>
        <w:t>，邮政编码：</w:t>
      </w:r>
      <w:r>
        <w:rPr>
          <w:rFonts w:ascii="宋体" w:eastAsia="宋体" w:cs="宋体" w:hint="eastAsia"/>
          <w:sz w:val="24"/>
          <w:u w:val="single"/>
        </w:rPr>
        <w:t>324016</w:t>
      </w:r>
      <w:r>
        <w:rPr>
          <w:rFonts w:ascii="宋体" w:eastAsia="宋体" w:cs="宋体" w:hint="eastAsia"/>
          <w:sz w:val="24"/>
        </w:rPr>
        <w:t>，收信地址：</w:t>
      </w:r>
      <w:r>
        <w:rPr>
          <w:rFonts w:ascii="宋体" w:eastAsia="宋体" w:cs="宋体" w:hint="eastAsia"/>
          <w:sz w:val="24"/>
          <w:u w:val="single"/>
        </w:rPr>
        <w:t>衢州市</w:t>
      </w:r>
      <w:proofErr w:type="gramStart"/>
      <w:r>
        <w:rPr>
          <w:rFonts w:ascii="宋体" w:eastAsia="宋体" w:cs="宋体" w:hint="eastAsia"/>
          <w:sz w:val="24"/>
          <w:u w:val="single"/>
        </w:rPr>
        <w:t>衢</w:t>
      </w:r>
      <w:proofErr w:type="gramEnd"/>
      <w:r>
        <w:rPr>
          <w:rFonts w:ascii="宋体" w:eastAsia="宋体" w:cs="宋体" w:hint="eastAsia"/>
          <w:sz w:val="24"/>
          <w:u w:val="single"/>
        </w:rPr>
        <w:t xml:space="preserve">江区云溪乡浙江东源实业有限公司 </w:t>
      </w:r>
      <w:r>
        <w:rPr>
          <w:rFonts w:ascii="宋体" w:eastAsia="宋体" w:cs="宋体" w:hint="eastAsia"/>
          <w:sz w:val="24"/>
        </w:rPr>
        <w:t>，联系电话：</w:t>
      </w:r>
      <w:r>
        <w:rPr>
          <w:rFonts w:ascii="宋体" w:eastAsia="宋体" w:cs="宋体" w:hint="eastAsia"/>
          <w:sz w:val="24"/>
          <w:u w:val="single"/>
        </w:rPr>
        <w:t xml:space="preserve"> 0570-2927206 </w:t>
      </w:r>
      <w:r>
        <w:rPr>
          <w:rFonts w:ascii="宋体" w:eastAsia="宋体" w:cs="宋体" w:hint="eastAsia"/>
          <w:sz w:val="24"/>
        </w:rPr>
        <w:t>。</w:t>
      </w:r>
    </w:p>
    <w:p w14:paraId="1A74FDA2" w14:textId="51C8FC8C" w:rsidR="006166B1" w:rsidRDefault="006166B1" w:rsidP="006166B1">
      <w:pPr>
        <w:snapToGrid w:val="0"/>
        <w:spacing w:line="360" w:lineRule="auto"/>
        <w:ind w:firstLineChars="200" w:firstLine="482"/>
        <w:jc w:val="left"/>
        <w:rPr>
          <w:rFonts w:ascii="宋体" w:eastAsia="宋体" w:cs="宋体" w:hint="eastAsia"/>
          <w:b/>
          <w:sz w:val="24"/>
        </w:rPr>
      </w:pPr>
      <w:r>
        <w:rPr>
          <w:rFonts w:ascii="宋体" w:eastAsia="宋体" w:cs="宋体" w:hint="eastAsia"/>
          <w:b/>
          <w:sz w:val="24"/>
        </w:rPr>
        <w:t>三、项目要求：</w:t>
      </w:r>
    </w:p>
    <w:p w14:paraId="5AE4B655" w14:textId="69C4EEEF" w:rsidR="00547F38" w:rsidRPr="00547F38" w:rsidRDefault="00547F38" w:rsidP="00547F38">
      <w:pPr>
        <w:pStyle w:val="a0"/>
        <w:rPr>
          <w:rFonts w:asciiTheme="minorEastAsia" w:eastAsiaTheme="minorEastAsia" w:hAnsiTheme="minorEastAsia" w:hint="eastAsia"/>
          <w:b/>
          <w:bCs/>
        </w:rPr>
      </w:pPr>
      <w:r w:rsidRPr="00547F38">
        <w:rPr>
          <w:rFonts w:asciiTheme="minorEastAsia" w:eastAsiaTheme="minorEastAsia" w:hAnsiTheme="minorEastAsia" w:hint="eastAsia"/>
          <w:b/>
          <w:bCs/>
        </w:rPr>
        <w:t>（一）采购内容</w:t>
      </w:r>
    </w:p>
    <w:p w14:paraId="67DFD4DC" w14:textId="58AAC092" w:rsidR="00547F38" w:rsidRPr="00547F38" w:rsidRDefault="00547F38" w:rsidP="00547F38">
      <w:pPr>
        <w:spacing w:line="360" w:lineRule="auto"/>
        <w:ind w:firstLineChars="200" w:firstLine="480"/>
        <w:rPr>
          <w:rFonts w:ascii="宋体" w:eastAsia="宋体" w:cs="宋体" w:hint="eastAsia"/>
          <w:sz w:val="24"/>
        </w:rPr>
      </w:pPr>
      <w:r>
        <w:rPr>
          <w:rFonts w:ascii="宋体" w:eastAsia="宋体" w:cs="宋体" w:hint="eastAsia"/>
          <w:sz w:val="24"/>
        </w:rPr>
        <w:t>浙江东源实业有限公司法</w:t>
      </w:r>
      <w:proofErr w:type="gramStart"/>
      <w:r>
        <w:rPr>
          <w:rFonts w:ascii="宋体" w:eastAsia="宋体" w:cs="宋体" w:hint="eastAsia"/>
          <w:sz w:val="24"/>
        </w:rPr>
        <w:t>务</w:t>
      </w:r>
      <w:proofErr w:type="gramEnd"/>
      <w:r>
        <w:rPr>
          <w:rFonts w:ascii="宋体" w:eastAsia="宋体" w:cs="宋体" w:hint="eastAsia"/>
          <w:sz w:val="24"/>
        </w:rPr>
        <w:t>工作人员业务提升班服务采购项目，概算：8.8万元，采购一家具有要求资质的酒店作为合作单位。培训时间预计</w:t>
      </w:r>
      <w:r>
        <w:rPr>
          <w:rFonts w:ascii="宋体" w:eastAsia="宋体" w:cs="宋体" w:hint="eastAsia"/>
          <w:color w:val="FF0000"/>
          <w:sz w:val="24"/>
        </w:rPr>
        <w:t>1</w:t>
      </w:r>
      <w:r>
        <w:rPr>
          <w:rFonts w:ascii="宋体" w:eastAsia="宋体" w:cs="宋体" w:hint="eastAsia"/>
          <w:sz w:val="24"/>
        </w:rPr>
        <w:t>期，共</w:t>
      </w:r>
      <w:r>
        <w:rPr>
          <w:rFonts w:ascii="宋体" w:eastAsia="宋体" w:cs="宋体" w:hint="eastAsia"/>
          <w:color w:val="FF0000"/>
          <w:sz w:val="24"/>
        </w:rPr>
        <w:t>2</w:t>
      </w:r>
      <w:r>
        <w:rPr>
          <w:rFonts w:ascii="宋体" w:eastAsia="宋体" w:cs="宋体" w:hint="eastAsia"/>
          <w:sz w:val="24"/>
        </w:rPr>
        <w:t>天（第一天下午报到，第三天中饭后返回），人数约80人，培训时间预计2024年9月下旬（具体时间按采购人要求为准）。</w:t>
      </w:r>
      <w:r>
        <w:rPr>
          <w:rFonts w:ascii="宋体" w:eastAsia="宋体" w:cs="宋体" w:hint="eastAsia"/>
          <w:color w:val="000000"/>
          <w:sz w:val="24"/>
          <w:shd w:val="clear" w:color="auto" w:fill="FFFFFF"/>
        </w:rPr>
        <w:t>培训费用标准按照第550元/人/天</w:t>
      </w:r>
      <w:r>
        <w:rPr>
          <w:rFonts w:ascii="宋体" w:eastAsia="宋体" w:cs="宋体" w:hint="eastAsia"/>
          <w:sz w:val="24"/>
        </w:rPr>
        <w:t>，包含授课、住宿、餐饮、交通、会场、资料、保险（人身意外伤害险）、班主任配备等培训需要的所有费用，按照财政规范进行实施。备注：具体培训人数、天数根据实际情况结算</w:t>
      </w:r>
      <w:r>
        <w:rPr>
          <w:rFonts w:ascii="宋体" w:eastAsia="宋体" w:cs="宋体" w:hint="eastAsia"/>
          <w:kern w:val="0"/>
          <w:sz w:val="24"/>
        </w:rPr>
        <w:t>。</w:t>
      </w:r>
    </w:p>
    <w:p w14:paraId="2A8140D9" w14:textId="292897D3" w:rsidR="00B92B0E" w:rsidRDefault="006166B1" w:rsidP="006166B1">
      <w:pPr>
        <w:snapToGrid w:val="0"/>
        <w:spacing w:line="360" w:lineRule="auto"/>
        <w:ind w:firstLineChars="200" w:firstLine="482"/>
        <w:jc w:val="left"/>
        <w:rPr>
          <w:rFonts w:ascii="宋体" w:eastAsia="宋体" w:cs="宋体" w:hint="eastAsia"/>
          <w:b/>
          <w:sz w:val="24"/>
        </w:rPr>
      </w:pPr>
      <w:r>
        <w:rPr>
          <w:rFonts w:ascii="宋体" w:eastAsia="宋体" w:cs="宋体" w:hint="eastAsia"/>
          <w:b/>
          <w:sz w:val="24"/>
        </w:rPr>
        <w:t>（</w:t>
      </w:r>
      <w:r w:rsidR="00547F38">
        <w:rPr>
          <w:rFonts w:ascii="宋体" w:eastAsia="宋体" w:cs="宋体" w:hint="eastAsia"/>
          <w:b/>
          <w:sz w:val="24"/>
        </w:rPr>
        <w:t>二</w:t>
      </w:r>
      <w:r>
        <w:rPr>
          <w:rFonts w:ascii="宋体" w:eastAsia="宋体" w:cs="宋体" w:hint="eastAsia"/>
          <w:b/>
          <w:sz w:val="24"/>
        </w:rPr>
        <w:t>）硬件条件</w:t>
      </w:r>
    </w:p>
    <w:p w14:paraId="3BA17D07" w14:textId="3D6D016B" w:rsidR="00B92B0E" w:rsidRDefault="00000000">
      <w:pPr>
        <w:pStyle w:val="a4"/>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kern w:val="0"/>
          <w:sz w:val="24"/>
          <w:lang w:bidi="ar"/>
        </w:rPr>
        <w:t>提供2个晚上住宿，</w:t>
      </w:r>
      <w:r>
        <w:rPr>
          <w:rFonts w:ascii="宋体" w:hAnsi="宋体" w:cs="宋体" w:hint="eastAsia"/>
          <w:sz w:val="24"/>
        </w:rPr>
        <w:t>住宿地点为：建议浙江省内杭州、金华、丽水地区（根据采购人实际需求，最终按采购人确认地区为准）。其他内容：（1）按采购人需求安排住宿。（2）住宿酒店4星及以上资质，</w:t>
      </w:r>
      <w:r w:rsidR="00B83E26">
        <w:rPr>
          <w:rFonts w:ascii="宋体" w:hAnsi="宋体" w:cs="宋体" w:hint="eastAsia"/>
          <w:sz w:val="24"/>
        </w:rPr>
        <w:t>或</w:t>
      </w:r>
      <w:r>
        <w:rPr>
          <w:rFonts w:ascii="宋体" w:hAnsi="宋体" w:cs="宋体" w:hint="eastAsia"/>
          <w:sz w:val="24"/>
        </w:rPr>
        <w:t>具有承办过省级/市级以上政府大型会议或培训经验。（3）酒店硬件设施齐全，接待能力充足，酒店客房数100间以上，可以一次性接待80人。（4）</w:t>
      </w:r>
      <w:r>
        <w:rPr>
          <w:rFonts w:ascii="宋体" w:hAnsi="宋体" w:cs="宋体" w:hint="eastAsia"/>
          <w:kern w:val="0"/>
          <w:sz w:val="24"/>
          <w:lang w:bidi="ar"/>
        </w:rPr>
        <w:t>住宿房间优先保证，培训学员能按时入住，培训当天下午一点前房间打扫完毕，退房延迟至下午两点。</w:t>
      </w:r>
    </w:p>
    <w:p w14:paraId="3D465839"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2、培训地点教学会议功能齐全，能在同一会场同时容纳80人听课（以课桌</w:t>
      </w:r>
      <w:r>
        <w:rPr>
          <w:rFonts w:ascii="宋体" w:eastAsia="宋体" w:cs="宋体" w:hint="eastAsia"/>
          <w:sz w:val="24"/>
        </w:rPr>
        <w:lastRenderedPageBreak/>
        <w:t>形式授课）。</w:t>
      </w:r>
    </w:p>
    <w:p w14:paraId="4EB36503"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3、能为本次培训提供独立的用餐环境，能容纳80人同时就餐。</w:t>
      </w:r>
      <w:r>
        <w:rPr>
          <w:rFonts w:ascii="宋体" w:eastAsia="宋体" w:cs="宋体" w:hint="eastAsia"/>
          <w:kern w:val="0"/>
          <w:sz w:val="24"/>
          <w:lang w:bidi="ar"/>
        </w:rPr>
        <w:t>每天餐费</w:t>
      </w:r>
      <w:r>
        <w:rPr>
          <w:rFonts w:ascii="宋体" w:eastAsia="宋体" w:cs="宋体" w:hint="eastAsia"/>
          <w:sz w:val="24"/>
          <w:shd w:val="clear" w:color="auto" w:fill="FFFFFF"/>
        </w:rPr>
        <w:t>标准按照最高金额130元/人/天，包含两个早餐、两个中餐、两个晚餐</w:t>
      </w:r>
      <w:r>
        <w:rPr>
          <w:rFonts w:ascii="宋体" w:eastAsia="宋体" w:cs="宋体" w:hint="eastAsia"/>
          <w:kern w:val="0"/>
          <w:sz w:val="24"/>
          <w:lang w:bidi="ar"/>
        </w:rPr>
        <w:t>。</w:t>
      </w:r>
      <w:r>
        <w:rPr>
          <w:rFonts w:ascii="宋体" w:eastAsia="宋体" w:cs="宋体" w:hint="eastAsia"/>
          <w:sz w:val="24"/>
        </w:rPr>
        <w:t>供应商承诺响应伙食相关要求，具体餐单需在每期培训前报采购方审核,并配合调整。</w:t>
      </w:r>
    </w:p>
    <w:p w14:paraId="533709EB"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4、提供能满足培训人数要求的车辆接送服务（1.单位出发接送到培训目的地，完成培训后送回单位；2.现场教学负责来回接送；3.车上配发矿泉水。）。所提供的车辆</w:t>
      </w:r>
      <w:proofErr w:type="gramStart"/>
      <w:r>
        <w:rPr>
          <w:rFonts w:ascii="宋体" w:eastAsia="宋体" w:cs="宋体" w:hint="eastAsia"/>
          <w:sz w:val="24"/>
        </w:rPr>
        <w:t>座位数需在</w:t>
      </w:r>
      <w:proofErr w:type="gramEnd"/>
      <w:r>
        <w:rPr>
          <w:rFonts w:ascii="宋体" w:eastAsia="宋体" w:cs="宋体" w:hint="eastAsia"/>
          <w:sz w:val="24"/>
        </w:rPr>
        <w:t>46座及以上，且具备机动车行驶证和道路运输许可证，并经交通检验单位检验合格，车龄在5年之内。每辆</w:t>
      </w:r>
      <w:proofErr w:type="gramStart"/>
      <w:r>
        <w:rPr>
          <w:rFonts w:ascii="宋体" w:eastAsia="宋体" w:cs="宋体" w:hint="eastAsia"/>
          <w:sz w:val="24"/>
        </w:rPr>
        <w:t>车每个</w:t>
      </w:r>
      <w:proofErr w:type="gramEnd"/>
      <w:r>
        <w:rPr>
          <w:rFonts w:ascii="宋体" w:eastAsia="宋体" w:cs="宋体" w:hint="eastAsia"/>
          <w:sz w:val="24"/>
        </w:rPr>
        <w:t>座位保额不低于100万元。驾驶员必须身心健康、持有法定驾驶执照，且实际驾龄在5年以上，行车期间驾驶员文明、安全驾驶，配合行程的安排。</w:t>
      </w:r>
    </w:p>
    <w:p w14:paraId="01845072" w14:textId="039F2F66" w:rsidR="00B92B0E" w:rsidRPr="006166B1" w:rsidRDefault="006166B1">
      <w:pPr>
        <w:spacing w:line="360" w:lineRule="auto"/>
        <w:ind w:firstLineChars="200" w:firstLine="482"/>
        <w:rPr>
          <w:rFonts w:ascii="宋体" w:eastAsia="宋体" w:cs="宋体" w:hint="eastAsia"/>
          <w:b/>
          <w:bCs/>
          <w:sz w:val="24"/>
        </w:rPr>
      </w:pPr>
      <w:r w:rsidRPr="006166B1">
        <w:rPr>
          <w:rFonts w:ascii="宋体" w:eastAsia="宋体" w:cs="宋体" w:hint="eastAsia"/>
          <w:b/>
          <w:bCs/>
          <w:sz w:val="24"/>
        </w:rPr>
        <w:t>（</w:t>
      </w:r>
      <w:r w:rsidR="00547F38">
        <w:rPr>
          <w:rFonts w:ascii="宋体" w:eastAsia="宋体" w:cs="宋体" w:hint="eastAsia"/>
          <w:b/>
          <w:bCs/>
          <w:sz w:val="24"/>
        </w:rPr>
        <w:t>三</w:t>
      </w:r>
      <w:r w:rsidRPr="006166B1">
        <w:rPr>
          <w:rFonts w:ascii="宋体" w:eastAsia="宋体" w:cs="宋体" w:hint="eastAsia"/>
          <w:b/>
          <w:bCs/>
          <w:sz w:val="24"/>
        </w:rPr>
        <w:t>）软件服务</w:t>
      </w:r>
    </w:p>
    <w:p w14:paraId="4C0ED13F" w14:textId="0FA365E7" w:rsidR="00B92B0E" w:rsidRDefault="00000000">
      <w:pPr>
        <w:spacing w:line="360" w:lineRule="auto"/>
        <w:ind w:firstLineChars="200" w:firstLine="480"/>
        <w:jc w:val="left"/>
        <w:rPr>
          <w:rFonts w:ascii="宋体" w:eastAsia="宋体" w:cs="宋体" w:hint="eastAsia"/>
          <w:sz w:val="24"/>
        </w:rPr>
      </w:pPr>
      <w:r>
        <w:rPr>
          <w:rFonts w:ascii="宋体" w:eastAsia="宋体" w:cs="宋体" w:hint="eastAsia"/>
          <w:sz w:val="24"/>
        </w:rPr>
        <w:t>1、具备专业接待团队，提供完善培训方案。安排班主任全程跟班负责，及时解决培训过程中的困难和诉求，提供较好地培训服务。对突发情况要制定好应急预案，确保培训顺利进行。（1.2天会场服务、1人1份培训资料装包等，至少配备1名</w:t>
      </w:r>
      <w:r w:rsidR="00547F38">
        <w:rPr>
          <w:rFonts w:ascii="宋体" w:eastAsia="宋体" w:cs="宋体" w:hint="eastAsia"/>
          <w:sz w:val="24"/>
        </w:rPr>
        <w:t>班主任</w:t>
      </w:r>
      <w:r>
        <w:rPr>
          <w:rFonts w:ascii="宋体" w:eastAsia="宋体" w:cs="宋体" w:hint="eastAsia"/>
          <w:sz w:val="24"/>
        </w:rPr>
        <w:t>现场管理；2.商定培训时间因采购方政策调整需要会有所调整，也存在暂停或取消的可能）。</w:t>
      </w:r>
    </w:p>
    <w:p w14:paraId="6F7E41B1" w14:textId="77777777" w:rsidR="00B92B0E" w:rsidRDefault="00000000">
      <w:pPr>
        <w:spacing w:line="360" w:lineRule="auto"/>
        <w:ind w:firstLineChars="200" w:firstLine="480"/>
        <w:jc w:val="left"/>
        <w:rPr>
          <w:rFonts w:ascii="宋体" w:eastAsia="宋体" w:cs="宋体" w:hint="eastAsia"/>
          <w:sz w:val="24"/>
        </w:rPr>
      </w:pPr>
      <w:r>
        <w:rPr>
          <w:rFonts w:ascii="宋体" w:eastAsia="宋体" w:cs="宋体" w:hint="eastAsia"/>
          <w:sz w:val="24"/>
        </w:rPr>
        <w:t>2、培训课程设置与师资力量。</w:t>
      </w:r>
    </w:p>
    <w:p w14:paraId="59AB0681" w14:textId="77777777" w:rsidR="00B92B0E" w:rsidRDefault="00000000">
      <w:pPr>
        <w:spacing w:line="360" w:lineRule="auto"/>
        <w:ind w:firstLineChars="250" w:firstLine="600"/>
        <w:jc w:val="left"/>
        <w:rPr>
          <w:rFonts w:ascii="宋体" w:eastAsia="宋体" w:cs="宋体" w:hint="eastAsia"/>
          <w:sz w:val="24"/>
        </w:rPr>
      </w:pPr>
      <w:r>
        <w:rPr>
          <w:rFonts w:ascii="宋体" w:eastAsia="宋体" w:cs="宋体" w:hint="eastAsia"/>
          <w:sz w:val="24"/>
        </w:rPr>
        <w:t>乙方根据甲方的需求，制定合理的授课方案指派专业教师上课，且保障具有良好的教学实施、提供现场教学地点。师资需由采购方认可，向采购方提供讲师的身份证、技术职称证书等相关证件。</w:t>
      </w:r>
    </w:p>
    <w:p w14:paraId="11256F96" w14:textId="77777777" w:rsidR="00B92B0E" w:rsidRDefault="00000000">
      <w:pPr>
        <w:pStyle w:val="a0"/>
        <w:ind w:left="0" w:firstLineChars="200" w:firstLine="480"/>
        <w:jc w:val="left"/>
        <w:rPr>
          <w:rFonts w:ascii="宋体" w:eastAsia="宋体" w:hAnsi="宋体" w:cs="宋体" w:hint="eastAsia"/>
        </w:rPr>
      </w:pPr>
      <w:r>
        <w:rPr>
          <w:rFonts w:ascii="宋体" w:eastAsia="宋体" w:hAnsi="宋体" w:cs="宋体" w:hint="eastAsia"/>
        </w:rPr>
        <w:t>3、每天免费提供</w:t>
      </w:r>
      <w:r>
        <w:rPr>
          <w:rFonts w:ascii="宋体" w:eastAsia="宋体" w:hAnsi="宋体" w:cs="宋体" w:hint="eastAsia"/>
          <w:kern w:val="0"/>
          <w:lang w:bidi="ar"/>
        </w:rPr>
        <w:t>授课老师午休钟点房1间。</w:t>
      </w:r>
    </w:p>
    <w:p w14:paraId="64369678" w14:textId="77777777" w:rsidR="00B92B0E" w:rsidRDefault="00000000">
      <w:pPr>
        <w:spacing w:line="360" w:lineRule="auto"/>
        <w:ind w:firstLineChars="200" w:firstLine="480"/>
        <w:jc w:val="left"/>
        <w:rPr>
          <w:rFonts w:ascii="宋体" w:eastAsia="宋体" w:cs="宋体" w:hint="eastAsia"/>
          <w:sz w:val="24"/>
        </w:rPr>
      </w:pPr>
      <w:r>
        <w:rPr>
          <w:rFonts w:ascii="宋体" w:eastAsia="宋体" w:cs="宋体" w:hint="eastAsia"/>
          <w:sz w:val="24"/>
        </w:rPr>
        <w:t>4、确保采购人培训人员的住宿安全、课堂安全、饮食安全、交通安全，如发生意外或伤害，成交人承担一切赔偿责任损失。</w:t>
      </w:r>
    </w:p>
    <w:p w14:paraId="1D3776A7" w14:textId="640B3525" w:rsidR="00B92B0E" w:rsidRDefault="00FA667A">
      <w:pPr>
        <w:spacing w:line="360" w:lineRule="auto"/>
        <w:ind w:firstLineChars="200" w:firstLine="482"/>
        <w:rPr>
          <w:rFonts w:ascii="宋体" w:eastAsia="宋体" w:cs="宋体" w:hint="eastAsia"/>
          <w:b/>
          <w:sz w:val="24"/>
        </w:rPr>
      </w:pPr>
      <w:r>
        <w:rPr>
          <w:rFonts w:ascii="宋体" w:eastAsia="宋体" w:cs="宋体" w:hint="eastAsia"/>
          <w:b/>
          <w:sz w:val="24"/>
        </w:rPr>
        <w:t>（四）合同金额及付款方式</w:t>
      </w:r>
    </w:p>
    <w:p w14:paraId="73CF9E36" w14:textId="77777777" w:rsidR="00B92B0E" w:rsidRDefault="00000000">
      <w:pPr>
        <w:spacing w:line="360" w:lineRule="auto"/>
        <w:ind w:firstLineChars="200" w:firstLine="480"/>
        <w:rPr>
          <w:rFonts w:ascii="宋体" w:eastAsia="宋体" w:cs="宋体" w:hint="eastAsia"/>
          <w:bCs/>
          <w:color w:val="000000"/>
          <w:sz w:val="24"/>
        </w:rPr>
      </w:pPr>
      <w:r>
        <w:rPr>
          <w:rFonts w:ascii="宋体" w:eastAsia="宋体" w:cs="宋体" w:hint="eastAsia"/>
          <w:bCs/>
          <w:color w:val="000000"/>
          <w:sz w:val="24"/>
        </w:rPr>
        <w:t>1、成交人须在合同签订前向采购人交纳</w:t>
      </w:r>
      <w:r>
        <w:rPr>
          <w:rFonts w:ascii="宋体" w:eastAsia="宋体" w:cs="宋体" w:hint="eastAsia"/>
          <w:sz w:val="24"/>
        </w:rPr>
        <w:t>2640</w:t>
      </w:r>
      <w:r>
        <w:rPr>
          <w:rFonts w:ascii="宋体" w:eastAsia="宋体" w:cs="宋体" w:hint="eastAsia"/>
          <w:bCs/>
          <w:color w:val="000000"/>
          <w:sz w:val="24"/>
        </w:rPr>
        <w:t>元履约保证金；培训结束后无问题以及无违反廉政制度等事宜的，保证金在合同履行完毕后一个月内一次性无息返还成交人。</w:t>
      </w:r>
    </w:p>
    <w:p w14:paraId="7EF56AA2"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bCs/>
          <w:sz w:val="24"/>
        </w:rPr>
        <w:t>2、</w:t>
      </w:r>
      <w:r>
        <w:rPr>
          <w:rFonts w:ascii="宋体" w:eastAsia="宋体" w:cs="宋体" w:hint="eastAsia"/>
          <w:sz w:val="24"/>
        </w:rPr>
        <w:t>本次</w:t>
      </w:r>
      <w:r>
        <w:rPr>
          <w:rFonts w:ascii="宋体" w:eastAsia="宋体" w:cs="宋体" w:hint="eastAsia"/>
          <w:sz w:val="24"/>
          <w:shd w:val="clear" w:color="auto" w:fill="FFFFFF"/>
        </w:rPr>
        <w:t>培训费用标准按照最高金额550元/人/天，</w:t>
      </w:r>
      <w:r>
        <w:rPr>
          <w:rFonts w:ascii="宋体" w:eastAsia="宋体" w:cs="宋体" w:hint="eastAsia"/>
          <w:sz w:val="24"/>
        </w:rPr>
        <w:t>最终培训费用结算按照实际参加培训人数和天数进行结算。</w:t>
      </w:r>
    </w:p>
    <w:p w14:paraId="2808D425" w14:textId="77777777" w:rsidR="00B92B0E" w:rsidRDefault="00000000">
      <w:pPr>
        <w:spacing w:line="360" w:lineRule="auto"/>
        <w:ind w:firstLineChars="200" w:firstLine="480"/>
        <w:rPr>
          <w:rFonts w:ascii="宋体" w:eastAsia="宋体" w:cs="宋体" w:hint="eastAsia"/>
          <w:bCs/>
          <w:color w:val="000000"/>
          <w:sz w:val="24"/>
        </w:rPr>
      </w:pPr>
      <w:r>
        <w:rPr>
          <w:rFonts w:ascii="宋体" w:eastAsia="宋体" w:cs="宋体" w:hint="eastAsia"/>
          <w:sz w:val="24"/>
        </w:rPr>
        <w:lastRenderedPageBreak/>
        <w:t>3、培训结束后</w:t>
      </w:r>
      <w:proofErr w:type="gramStart"/>
      <w:r>
        <w:rPr>
          <w:rFonts w:ascii="宋体" w:eastAsia="宋体" w:cs="宋体" w:hint="eastAsia"/>
          <w:sz w:val="24"/>
        </w:rPr>
        <w:t>由成交人</w:t>
      </w:r>
      <w:proofErr w:type="gramEnd"/>
      <w:r>
        <w:rPr>
          <w:rFonts w:ascii="宋体" w:eastAsia="宋体" w:cs="宋体" w:hint="eastAsia"/>
          <w:bCs/>
          <w:sz w:val="24"/>
        </w:rPr>
        <w:t>必须开具法定的增值税发票并提供清单</w:t>
      </w:r>
      <w:r>
        <w:rPr>
          <w:rFonts w:ascii="宋体" w:eastAsia="宋体" w:cs="宋体" w:hint="eastAsia"/>
          <w:sz w:val="24"/>
        </w:rPr>
        <w:t>给采购人，</w:t>
      </w:r>
      <w:r>
        <w:rPr>
          <w:rFonts w:ascii="宋体" w:eastAsia="宋体" w:cs="宋体" w:hint="eastAsia"/>
          <w:bCs/>
          <w:sz w:val="24"/>
        </w:rPr>
        <w:t>否则，采购人有权拒绝付款，</w:t>
      </w:r>
      <w:r>
        <w:rPr>
          <w:rFonts w:ascii="宋体" w:eastAsia="宋体" w:cs="宋体" w:hint="eastAsia"/>
          <w:sz w:val="24"/>
        </w:rPr>
        <w:t>提供材料完整后，由采购人按照实际参训人数和天数将培训总费用打入成交人指定账户</w:t>
      </w:r>
      <w:r>
        <w:rPr>
          <w:rFonts w:ascii="宋体" w:eastAsia="宋体" w:cs="宋体" w:hint="eastAsia"/>
          <w:bCs/>
          <w:color w:val="000000"/>
          <w:sz w:val="24"/>
        </w:rPr>
        <w:t>。</w:t>
      </w:r>
    </w:p>
    <w:p w14:paraId="75BF5CB1"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bCs/>
          <w:color w:val="000000"/>
          <w:sz w:val="24"/>
        </w:rPr>
        <w:t>4、</w:t>
      </w:r>
      <w:r>
        <w:rPr>
          <w:rFonts w:ascii="宋体" w:eastAsia="宋体" w:cs="宋体" w:hint="eastAsia"/>
          <w:sz w:val="24"/>
        </w:rPr>
        <w:t>付款采用银行转账方式。</w:t>
      </w:r>
    </w:p>
    <w:p w14:paraId="78FEC597" w14:textId="77777777" w:rsidR="00FA667A" w:rsidRDefault="00FA667A" w:rsidP="00FA667A">
      <w:pPr>
        <w:spacing w:line="400" w:lineRule="exact"/>
        <w:ind w:firstLineChars="200" w:firstLine="482"/>
        <w:jc w:val="left"/>
        <w:rPr>
          <w:rFonts w:ascii="宋体" w:eastAsia="宋体" w:cs="宋体" w:hint="eastAsia"/>
          <w:b/>
          <w:bCs/>
          <w:sz w:val="24"/>
        </w:rPr>
      </w:pPr>
      <w:r>
        <w:rPr>
          <w:rFonts w:ascii="宋体" w:eastAsia="宋体" w:cs="宋体" w:hint="eastAsia"/>
          <w:b/>
          <w:bCs/>
          <w:sz w:val="24"/>
        </w:rPr>
        <w:t>四、报价金额：</w:t>
      </w:r>
      <w:r>
        <w:rPr>
          <w:rFonts w:ascii="宋体" w:eastAsia="宋体" w:cs="宋体" w:hint="eastAsia"/>
          <w:sz w:val="24"/>
        </w:rPr>
        <w:t>响应人应对全部内容进行报价。报价应包括单价、总价、各类培训相关的服务费用、各种税金等全部费用。响应人应充分考虑项目实施过程中可能发生的一切费用。无论报价过程中的作法和结果如何，响应人将自行承担所有与采购有关的全部费用。</w:t>
      </w:r>
    </w:p>
    <w:p w14:paraId="60EF1ECD" w14:textId="77777777" w:rsidR="00FA667A" w:rsidRDefault="00FA667A" w:rsidP="00FA667A">
      <w:pPr>
        <w:spacing w:line="400" w:lineRule="exact"/>
        <w:ind w:firstLineChars="200" w:firstLine="482"/>
        <w:jc w:val="left"/>
        <w:rPr>
          <w:rFonts w:ascii="宋体" w:eastAsia="宋体" w:cs="宋体" w:hint="eastAsia"/>
          <w:sz w:val="24"/>
        </w:rPr>
      </w:pPr>
      <w:r>
        <w:rPr>
          <w:rFonts w:ascii="宋体" w:eastAsia="宋体" w:cs="宋体" w:hint="eastAsia"/>
          <w:b/>
          <w:bCs/>
          <w:sz w:val="24"/>
        </w:rPr>
        <w:t>五、报价修正原则：</w:t>
      </w:r>
    </w:p>
    <w:p w14:paraId="507D7C82" w14:textId="77777777" w:rsidR="00FA667A" w:rsidRDefault="00FA667A" w:rsidP="00FA667A">
      <w:pPr>
        <w:spacing w:line="400" w:lineRule="exact"/>
        <w:ind w:firstLineChars="200" w:firstLine="480"/>
        <w:jc w:val="left"/>
        <w:rPr>
          <w:rFonts w:ascii="宋体" w:eastAsia="宋体" w:cs="宋体" w:hint="eastAsia"/>
          <w:sz w:val="24"/>
        </w:rPr>
      </w:pPr>
      <w:r>
        <w:rPr>
          <w:rFonts w:ascii="宋体" w:eastAsia="宋体" w:cs="宋体" w:hint="eastAsia"/>
          <w:sz w:val="24"/>
        </w:rPr>
        <w:t>1、如果数字表示的金额和用文字表示的金额不一致时，应以文字表示的金额为准；</w:t>
      </w:r>
    </w:p>
    <w:p w14:paraId="791E5F7D" w14:textId="77777777" w:rsidR="00FA667A" w:rsidRDefault="00FA667A" w:rsidP="00FA667A">
      <w:pPr>
        <w:spacing w:line="400" w:lineRule="exact"/>
        <w:ind w:firstLineChars="200" w:firstLine="480"/>
        <w:jc w:val="left"/>
        <w:rPr>
          <w:rFonts w:ascii="宋体" w:eastAsia="宋体" w:cs="宋体" w:hint="eastAsia"/>
          <w:sz w:val="24"/>
        </w:rPr>
      </w:pPr>
      <w:r>
        <w:rPr>
          <w:rFonts w:ascii="宋体" w:eastAsia="宋体" w:cs="宋体" w:hint="eastAsia"/>
          <w:sz w:val="24"/>
        </w:rPr>
        <w:t>2、当单价与数量的乘积与合价不一致时，以合价为准，并调整单价。</w:t>
      </w:r>
    </w:p>
    <w:p w14:paraId="1D423D91" w14:textId="77777777" w:rsidR="00FA667A" w:rsidRDefault="00FA667A" w:rsidP="00FA667A">
      <w:pPr>
        <w:spacing w:line="400" w:lineRule="exact"/>
        <w:jc w:val="left"/>
        <w:rPr>
          <w:rFonts w:ascii="宋体" w:eastAsia="宋体" w:cs="宋体" w:hint="eastAsia"/>
          <w:sz w:val="24"/>
        </w:rPr>
      </w:pPr>
      <w:r>
        <w:rPr>
          <w:rFonts w:ascii="宋体" w:eastAsia="宋体" w:cs="宋体" w:hint="eastAsia"/>
          <w:sz w:val="24"/>
        </w:rPr>
        <w:t>按上述修正原则，响应人同意的，调整后的报价对响应人起约束作用。若不接受修正后的金额，则其报价将被拒绝做无效处理，并不影响其他评审工作。</w:t>
      </w:r>
    </w:p>
    <w:p w14:paraId="4953D68E" w14:textId="792A636F" w:rsidR="00B92B0E" w:rsidRDefault="00FA667A" w:rsidP="00FA667A">
      <w:pPr>
        <w:spacing w:line="400" w:lineRule="exact"/>
        <w:ind w:firstLineChars="200" w:firstLine="482"/>
        <w:jc w:val="left"/>
        <w:rPr>
          <w:rFonts w:ascii="Times New Roman" w:eastAsia="宋体" w:hAnsi="Times New Roman"/>
          <w:b/>
          <w:color w:val="000000"/>
          <w:sz w:val="36"/>
        </w:rPr>
      </w:pPr>
      <w:r w:rsidRPr="00FA667A">
        <w:rPr>
          <w:rFonts w:asciiTheme="minorEastAsia" w:eastAsiaTheme="minorEastAsia" w:hAnsiTheme="minorEastAsia" w:hint="eastAsia"/>
          <w:b/>
          <w:sz w:val="24"/>
        </w:rPr>
        <w:t>六、评审</w:t>
      </w:r>
      <w:r w:rsidRPr="00FA667A">
        <w:rPr>
          <w:rFonts w:asciiTheme="minorEastAsia" w:eastAsiaTheme="minorEastAsia" w:hAnsiTheme="minorEastAsia" w:hint="eastAsia"/>
          <w:sz w:val="24"/>
        </w:rPr>
        <w:t>：</w:t>
      </w:r>
      <w:r>
        <w:rPr>
          <w:rFonts w:ascii="Times New Roman" w:eastAsia="宋体" w:hAnsi="Times New Roman"/>
          <w:b/>
          <w:color w:val="000000"/>
          <w:sz w:val="36"/>
        </w:rPr>
        <w:t xml:space="preserve"> </w:t>
      </w:r>
    </w:p>
    <w:p w14:paraId="305AE0ED" w14:textId="77777777" w:rsidR="00B92B0E" w:rsidRDefault="00000000">
      <w:pPr>
        <w:spacing w:line="320" w:lineRule="exact"/>
        <w:ind w:firstLineChars="200" w:firstLine="480"/>
        <w:rPr>
          <w:rFonts w:ascii="宋体" w:eastAsia="宋体" w:hint="eastAsia"/>
          <w:sz w:val="24"/>
          <w:lang w:val="zh-CN"/>
        </w:rPr>
      </w:pPr>
      <w:r>
        <w:rPr>
          <w:rFonts w:ascii="宋体" w:eastAsia="宋体" w:hint="eastAsia"/>
          <w:sz w:val="24"/>
        </w:rPr>
        <w:t>（一）综合评分法。其中资信技术得分</w:t>
      </w:r>
      <w:r>
        <w:rPr>
          <w:rFonts w:ascii="宋体" w:eastAsia="宋体" w:hint="eastAsia"/>
          <w:sz w:val="24"/>
          <w:u w:val="single"/>
        </w:rPr>
        <w:t>40</w:t>
      </w:r>
      <w:r>
        <w:rPr>
          <w:rFonts w:ascii="宋体" w:eastAsia="宋体" w:hint="eastAsia"/>
          <w:sz w:val="24"/>
        </w:rPr>
        <w:t>分、报价得分</w:t>
      </w:r>
      <w:r>
        <w:rPr>
          <w:rFonts w:ascii="宋体" w:eastAsia="宋体" w:hint="eastAsia"/>
          <w:sz w:val="24"/>
          <w:u w:val="single"/>
        </w:rPr>
        <w:t>60</w:t>
      </w:r>
      <w:r>
        <w:rPr>
          <w:rFonts w:ascii="宋体" w:eastAsia="宋体" w:hint="eastAsia"/>
          <w:sz w:val="24"/>
        </w:rPr>
        <w:t>分。</w:t>
      </w:r>
    </w:p>
    <w:p w14:paraId="2973A7AF" w14:textId="77777777" w:rsidR="00B92B0E" w:rsidRDefault="00000000">
      <w:pPr>
        <w:spacing w:line="320" w:lineRule="exact"/>
        <w:ind w:firstLineChars="200" w:firstLine="480"/>
        <w:rPr>
          <w:rFonts w:ascii="宋体" w:eastAsia="宋体" w:hint="eastAsia"/>
          <w:sz w:val="24"/>
          <w:lang w:val="zh-CN"/>
        </w:rPr>
      </w:pPr>
      <w:r>
        <w:rPr>
          <w:rFonts w:ascii="宋体" w:eastAsia="宋体" w:hint="eastAsia"/>
          <w:sz w:val="24"/>
          <w:lang w:val="zh-CN"/>
        </w:rPr>
        <w:t>（二）评审小组根据各响应人的响应文件进行独立评审，综合得分</w:t>
      </w:r>
      <w:r>
        <w:rPr>
          <w:rFonts w:ascii="宋体" w:eastAsia="宋体"/>
          <w:sz w:val="24"/>
          <w:lang w:val="zh-CN"/>
        </w:rPr>
        <w:t>=</w:t>
      </w:r>
      <w:r>
        <w:rPr>
          <w:rFonts w:ascii="宋体" w:eastAsia="宋体" w:hint="eastAsia"/>
          <w:sz w:val="24"/>
          <w:lang w:val="zh-CN"/>
        </w:rPr>
        <w:t>资信得分+报价得分，资信技术得分为各评审专家的评分平均值，四舍五入保留二位小数。</w:t>
      </w:r>
    </w:p>
    <w:p w14:paraId="54F4B845" w14:textId="77777777" w:rsidR="00B92B0E" w:rsidRDefault="00000000">
      <w:pPr>
        <w:spacing w:line="320" w:lineRule="exact"/>
        <w:ind w:firstLineChars="200" w:firstLine="480"/>
        <w:rPr>
          <w:rFonts w:hint="eastAsia"/>
        </w:rPr>
      </w:pPr>
      <w:r>
        <w:rPr>
          <w:rFonts w:ascii="宋体" w:eastAsia="宋体" w:hint="eastAsia"/>
          <w:sz w:val="24"/>
        </w:rPr>
        <w:t>（三）评分细则</w:t>
      </w:r>
    </w:p>
    <w:p w14:paraId="4B4E04C9" w14:textId="77777777" w:rsidR="00B92B0E" w:rsidRDefault="00000000">
      <w:pPr>
        <w:spacing w:line="400" w:lineRule="exact"/>
        <w:ind w:firstLineChars="200" w:firstLine="560"/>
        <w:rPr>
          <w:rFonts w:hint="eastAsia"/>
        </w:rPr>
      </w:pPr>
      <w:r>
        <w:rPr>
          <w:rFonts w:ascii="仿宋" w:eastAsia="仿宋" w:hAnsi="仿宋" w:hint="eastAsia"/>
          <w:sz w:val="28"/>
          <w:szCs w:val="28"/>
        </w:rPr>
        <w:t>3.1资信技术评分标准</w:t>
      </w:r>
    </w:p>
    <w:tbl>
      <w:tblPr>
        <w:tblW w:w="8504" w:type="dxa"/>
        <w:tblCellMar>
          <w:top w:w="15" w:type="dxa"/>
          <w:left w:w="15" w:type="dxa"/>
          <w:bottom w:w="15" w:type="dxa"/>
          <w:right w:w="15" w:type="dxa"/>
        </w:tblCellMar>
        <w:tblLook w:val="04A0" w:firstRow="1" w:lastRow="0" w:firstColumn="1" w:lastColumn="0" w:noHBand="0" w:noVBand="1"/>
      </w:tblPr>
      <w:tblGrid>
        <w:gridCol w:w="1054"/>
        <w:gridCol w:w="1042"/>
        <w:gridCol w:w="5244"/>
        <w:gridCol w:w="1164"/>
      </w:tblGrid>
      <w:tr w:rsidR="00B92B0E" w14:paraId="4ADC33EE" w14:textId="77777777">
        <w:trPr>
          <w:trHeight w:val="1005"/>
        </w:trPr>
        <w:tc>
          <w:tcPr>
            <w:tcW w:w="1054"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B1A6512" w14:textId="77777777" w:rsidR="00B92B0E" w:rsidRDefault="00000000">
            <w:pPr>
              <w:pStyle w:val="aa"/>
              <w:widowControl/>
              <w:jc w:val="center"/>
              <w:rPr>
                <w:rFonts w:hint="eastAsia"/>
              </w:rPr>
            </w:pPr>
            <w:bookmarkStart w:id="0" w:name="OLE_LINK3"/>
            <w:r>
              <w:rPr>
                <w:rFonts w:ascii="宋体" w:eastAsia="宋体" w:cs="宋体" w:hint="eastAsia"/>
                <w:sz w:val="21"/>
                <w:szCs w:val="21"/>
              </w:rPr>
              <w:t>序号</w:t>
            </w:r>
          </w:p>
        </w:tc>
        <w:tc>
          <w:tcPr>
            <w:tcW w:w="104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EA4130C" w14:textId="77777777" w:rsidR="00B92B0E" w:rsidRDefault="00000000">
            <w:pPr>
              <w:pStyle w:val="aa"/>
              <w:widowControl/>
              <w:jc w:val="center"/>
              <w:rPr>
                <w:rFonts w:hint="eastAsia"/>
              </w:rPr>
            </w:pPr>
            <w:r>
              <w:rPr>
                <w:rFonts w:ascii="宋体" w:eastAsia="宋体" w:cs="宋体" w:hint="eastAsia"/>
                <w:sz w:val="21"/>
                <w:szCs w:val="21"/>
              </w:rPr>
              <w:t>评分因素</w:t>
            </w:r>
          </w:p>
        </w:tc>
        <w:tc>
          <w:tcPr>
            <w:tcW w:w="524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77B6CFB" w14:textId="77777777" w:rsidR="00B92B0E" w:rsidRDefault="00000000">
            <w:pPr>
              <w:pStyle w:val="aa"/>
              <w:widowControl/>
              <w:jc w:val="center"/>
              <w:rPr>
                <w:rFonts w:hint="eastAsia"/>
              </w:rPr>
            </w:pPr>
            <w:r>
              <w:rPr>
                <w:rFonts w:ascii="宋体" w:eastAsia="宋体" w:cs="宋体" w:hint="eastAsia"/>
                <w:sz w:val="21"/>
                <w:szCs w:val="21"/>
              </w:rPr>
              <w:t>评分细则</w:t>
            </w:r>
          </w:p>
        </w:tc>
        <w:tc>
          <w:tcPr>
            <w:tcW w:w="116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510A6CF" w14:textId="77777777" w:rsidR="00B92B0E" w:rsidRDefault="00000000">
            <w:pPr>
              <w:pStyle w:val="aa"/>
              <w:widowControl/>
              <w:jc w:val="center"/>
              <w:rPr>
                <w:rFonts w:hint="eastAsia"/>
              </w:rPr>
            </w:pPr>
            <w:r>
              <w:rPr>
                <w:rFonts w:ascii="宋体" w:eastAsia="宋体" w:cs="宋体" w:hint="eastAsia"/>
                <w:sz w:val="21"/>
                <w:szCs w:val="21"/>
              </w:rPr>
              <w:t>分值（分）</w:t>
            </w:r>
          </w:p>
        </w:tc>
      </w:tr>
      <w:tr w:rsidR="00B92B0E" w14:paraId="7CDEECA2" w14:textId="77777777">
        <w:trPr>
          <w:trHeight w:val="405"/>
        </w:trPr>
        <w:tc>
          <w:tcPr>
            <w:tcW w:w="105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CC11E67" w14:textId="77777777" w:rsidR="00B92B0E" w:rsidRDefault="00000000">
            <w:pPr>
              <w:pStyle w:val="aa"/>
              <w:widowControl/>
              <w:jc w:val="center"/>
              <w:rPr>
                <w:rFonts w:hint="eastAsia"/>
              </w:rPr>
            </w:pPr>
            <w:r>
              <w:rPr>
                <w:rFonts w:ascii="宋体" w:eastAsia="宋体" w:cs="宋体" w:hint="eastAsia"/>
                <w:sz w:val="21"/>
                <w:szCs w:val="21"/>
              </w:rPr>
              <w:t>1</w:t>
            </w:r>
          </w:p>
        </w:tc>
        <w:tc>
          <w:tcPr>
            <w:tcW w:w="1042"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17B859AB" w14:textId="77777777" w:rsidR="00B92B0E" w:rsidRDefault="00000000">
            <w:pPr>
              <w:pStyle w:val="aa"/>
              <w:widowControl/>
              <w:jc w:val="center"/>
              <w:rPr>
                <w:rFonts w:hint="eastAsia"/>
              </w:rPr>
            </w:pPr>
            <w:r>
              <w:rPr>
                <w:rFonts w:ascii="宋体" w:eastAsia="宋体" w:cs="宋体" w:hint="eastAsia"/>
                <w:sz w:val="21"/>
                <w:szCs w:val="21"/>
              </w:rPr>
              <w:t>资信   业绩</w:t>
            </w:r>
          </w:p>
        </w:tc>
        <w:tc>
          <w:tcPr>
            <w:tcW w:w="52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654BF87"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提供自2021年7月1日以来承接过同等规模及以上的培训或会议类似项目合同，每提供1个得1分，本项最高得5分。（响应文件中提供合同复印件或中标通知书，</w:t>
            </w:r>
          </w:p>
          <w:p w14:paraId="4C445FAE" w14:textId="77777777" w:rsidR="00B92B0E" w:rsidRDefault="00000000">
            <w:pPr>
              <w:widowControl/>
              <w:jc w:val="left"/>
              <w:textAlignment w:val="center"/>
              <w:rPr>
                <w:rFonts w:hint="eastAsia"/>
              </w:rPr>
            </w:pPr>
            <w:r>
              <w:rPr>
                <w:rFonts w:ascii="宋体" w:eastAsia="宋体" w:cs="宋体" w:hint="eastAsia"/>
                <w:color w:val="000000"/>
                <w:sz w:val="21"/>
                <w:szCs w:val="21"/>
              </w:rPr>
              <w:t>同一项目不同年份的业绩证明材料合并计算。若提供伪造业绩材料的，将取消其中标资格。）</w:t>
            </w:r>
          </w:p>
        </w:tc>
        <w:tc>
          <w:tcPr>
            <w:tcW w:w="11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617748B" w14:textId="77777777" w:rsidR="00B92B0E" w:rsidRDefault="00000000">
            <w:pPr>
              <w:pStyle w:val="aa"/>
              <w:widowControl/>
              <w:jc w:val="center"/>
              <w:rPr>
                <w:rFonts w:hint="eastAsia"/>
              </w:rPr>
            </w:pPr>
            <w:r>
              <w:rPr>
                <w:rFonts w:ascii="宋体" w:eastAsia="宋体" w:cs="宋体" w:hint="eastAsia"/>
                <w:sz w:val="21"/>
                <w:szCs w:val="21"/>
              </w:rPr>
              <w:t>0-5</w:t>
            </w:r>
          </w:p>
        </w:tc>
      </w:tr>
      <w:tr w:rsidR="00B92B0E" w14:paraId="7A1EC98C" w14:textId="77777777">
        <w:trPr>
          <w:trHeight w:val="1515"/>
        </w:trPr>
        <w:tc>
          <w:tcPr>
            <w:tcW w:w="105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F28F1AC" w14:textId="77777777" w:rsidR="00B92B0E" w:rsidRDefault="00000000">
            <w:pPr>
              <w:pStyle w:val="aa"/>
              <w:widowControl/>
              <w:jc w:val="center"/>
              <w:rPr>
                <w:rFonts w:hint="eastAsia"/>
              </w:rPr>
            </w:pPr>
            <w:r>
              <w:rPr>
                <w:rFonts w:ascii="宋体" w:eastAsia="宋体" w:cs="宋体" w:hint="eastAsia"/>
                <w:sz w:val="21"/>
                <w:szCs w:val="21"/>
              </w:rPr>
              <w:t>2</w:t>
            </w:r>
          </w:p>
        </w:tc>
        <w:tc>
          <w:tcPr>
            <w:tcW w:w="1042"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30CC1FD6" w14:textId="77777777" w:rsidR="00B92B0E" w:rsidRDefault="00000000">
            <w:pPr>
              <w:pStyle w:val="aa"/>
              <w:widowControl/>
              <w:jc w:val="center"/>
              <w:rPr>
                <w:rFonts w:hint="eastAsia"/>
              </w:rPr>
            </w:pPr>
            <w:r>
              <w:rPr>
                <w:rFonts w:ascii="宋体" w:eastAsia="宋体" w:cs="宋体" w:hint="eastAsia"/>
                <w:sz w:val="21"/>
                <w:szCs w:val="21"/>
              </w:rPr>
              <w:t>服务实施方案</w:t>
            </w:r>
          </w:p>
        </w:tc>
        <w:tc>
          <w:tcPr>
            <w:tcW w:w="52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1EE321B"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sz w:val="21"/>
                <w:szCs w:val="21"/>
              </w:rPr>
              <w:t>①</w:t>
            </w:r>
            <w:r>
              <w:rPr>
                <w:rFonts w:ascii="宋体" w:eastAsia="宋体" w:cs="宋体" w:hint="eastAsia"/>
                <w:color w:val="000000"/>
                <w:sz w:val="21"/>
                <w:szCs w:val="21"/>
              </w:rPr>
              <w:t>提供服务的培训方案。（包括住宿、会场、餐饮）（2）</w:t>
            </w:r>
          </w:p>
          <w:p w14:paraId="4A04F5B9"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sz w:val="21"/>
                <w:szCs w:val="21"/>
              </w:rPr>
              <w:t>②</w:t>
            </w:r>
            <w:r>
              <w:rPr>
                <w:rFonts w:ascii="宋体" w:eastAsia="宋体" w:cs="宋体" w:hint="eastAsia"/>
                <w:color w:val="000000"/>
                <w:sz w:val="21"/>
                <w:szCs w:val="21"/>
              </w:rPr>
              <w:t>根据要求对方案进行修改。（2）</w:t>
            </w:r>
          </w:p>
          <w:p w14:paraId="3B5391B9"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③有专人对接制定和修改方案。（1）</w:t>
            </w:r>
          </w:p>
          <w:p w14:paraId="100A460B" w14:textId="77777777" w:rsidR="00B92B0E" w:rsidRDefault="00000000">
            <w:pPr>
              <w:widowControl/>
              <w:jc w:val="left"/>
              <w:textAlignment w:val="center"/>
              <w:rPr>
                <w:rFonts w:hint="eastAsia"/>
              </w:rPr>
            </w:pPr>
            <w:r>
              <w:rPr>
                <w:rFonts w:ascii="宋体" w:eastAsia="宋体" w:cs="宋体" w:hint="eastAsia"/>
                <w:color w:val="000000"/>
                <w:sz w:val="21"/>
                <w:szCs w:val="21"/>
              </w:rPr>
              <w:t>（由响应人出具服务实施方案）</w:t>
            </w:r>
          </w:p>
        </w:tc>
        <w:tc>
          <w:tcPr>
            <w:tcW w:w="11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52DD3AF" w14:textId="77777777" w:rsidR="00B92B0E" w:rsidRDefault="00000000">
            <w:pPr>
              <w:pStyle w:val="aa"/>
              <w:widowControl/>
              <w:jc w:val="center"/>
              <w:rPr>
                <w:rFonts w:hint="eastAsia"/>
              </w:rPr>
            </w:pPr>
            <w:r>
              <w:rPr>
                <w:rFonts w:ascii="宋体" w:eastAsia="宋体" w:cs="宋体" w:hint="eastAsia"/>
                <w:sz w:val="21"/>
                <w:szCs w:val="21"/>
              </w:rPr>
              <w:t>0-5</w:t>
            </w:r>
          </w:p>
        </w:tc>
      </w:tr>
      <w:tr w:rsidR="00B92B0E" w14:paraId="4CF33154" w14:textId="77777777">
        <w:trPr>
          <w:trHeight w:val="1515"/>
        </w:trPr>
        <w:tc>
          <w:tcPr>
            <w:tcW w:w="105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A26EC22" w14:textId="77777777" w:rsidR="00B92B0E" w:rsidRDefault="00000000">
            <w:pPr>
              <w:pStyle w:val="aa"/>
              <w:widowControl/>
              <w:jc w:val="center"/>
              <w:rPr>
                <w:rFonts w:ascii="宋体" w:eastAsia="宋体" w:cs="宋体" w:hint="eastAsia"/>
                <w:sz w:val="21"/>
                <w:szCs w:val="21"/>
              </w:rPr>
            </w:pPr>
            <w:r>
              <w:rPr>
                <w:rFonts w:ascii="宋体" w:eastAsia="宋体" w:cs="宋体" w:hint="eastAsia"/>
                <w:sz w:val="21"/>
                <w:szCs w:val="21"/>
              </w:rPr>
              <w:t>3</w:t>
            </w:r>
          </w:p>
        </w:tc>
        <w:tc>
          <w:tcPr>
            <w:tcW w:w="1042"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123D99F7" w14:textId="77777777" w:rsidR="00B92B0E" w:rsidRDefault="00000000">
            <w:pPr>
              <w:jc w:val="center"/>
              <w:rPr>
                <w:rFonts w:ascii="宋体" w:eastAsia="宋体" w:cs="宋体" w:hint="eastAsia"/>
                <w:sz w:val="21"/>
                <w:szCs w:val="21"/>
              </w:rPr>
            </w:pPr>
            <w:r>
              <w:rPr>
                <w:rFonts w:ascii="宋体" w:eastAsia="宋体" w:cs="宋体" w:hint="eastAsia"/>
                <w:sz w:val="21"/>
                <w:szCs w:val="21"/>
              </w:rPr>
              <w:t>住宿服务要求</w:t>
            </w:r>
          </w:p>
        </w:tc>
        <w:tc>
          <w:tcPr>
            <w:tcW w:w="52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0484264" w14:textId="77777777" w:rsidR="00B92B0E" w:rsidRDefault="00000000">
            <w:pPr>
              <w:rPr>
                <w:rFonts w:ascii="宋体" w:eastAsia="宋体" w:cs="宋体" w:hint="eastAsia"/>
                <w:sz w:val="21"/>
                <w:szCs w:val="21"/>
              </w:rPr>
            </w:pPr>
            <w:r>
              <w:rPr>
                <w:rFonts w:ascii="宋体" w:eastAsia="宋体" w:cs="宋体" w:hint="eastAsia"/>
                <w:sz w:val="21"/>
                <w:szCs w:val="21"/>
              </w:rPr>
              <w:t>①根据要求安排住宿房间；（2分）</w:t>
            </w:r>
          </w:p>
          <w:p w14:paraId="4F27CFDE" w14:textId="77777777" w:rsidR="00B92B0E" w:rsidRDefault="00000000">
            <w:pPr>
              <w:rPr>
                <w:rFonts w:ascii="宋体" w:eastAsia="宋体" w:cs="宋体" w:hint="eastAsia"/>
                <w:sz w:val="21"/>
                <w:szCs w:val="21"/>
              </w:rPr>
            </w:pPr>
            <w:r>
              <w:rPr>
                <w:rFonts w:ascii="宋体" w:eastAsia="宋体" w:cs="宋体" w:hint="eastAsia"/>
                <w:sz w:val="21"/>
                <w:szCs w:val="21"/>
              </w:rPr>
              <w:t>②住宿房间面积大小情况，入住设备是否完备。（1</w:t>
            </w:r>
            <w:r>
              <w:rPr>
                <w:rFonts w:ascii="宋体" w:cs="宋体" w:hint="eastAsia"/>
                <w:sz w:val="21"/>
                <w:szCs w:val="21"/>
              </w:rPr>
              <w:t>分</w:t>
            </w:r>
            <w:r>
              <w:rPr>
                <w:rFonts w:ascii="宋体" w:eastAsia="宋体" w:cs="宋体" w:hint="eastAsia"/>
                <w:sz w:val="21"/>
                <w:szCs w:val="21"/>
              </w:rPr>
              <w:t>）；</w:t>
            </w:r>
          </w:p>
          <w:p w14:paraId="455E53CF" w14:textId="77777777" w:rsidR="00B92B0E" w:rsidRDefault="00000000">
            <w:pPr>
              <w:rPr>
                <w:rFonts w:ascii="宋体" w:eastAsia="宋体" w:cs="宋体" w:hint="eastAsia"/>
                <w:sz w:val="21"/>
                <w:szCs w:val="21"/>
              </w:rPr>
            </w:pPr>
            <w:r>
              <w:rPr>
                <w:rFonts w:ascii="宋体" w:eastAsia="宋体" w:cs="宋体" w:hint="eastAsia"/>
                <w:color w:val="000000"/>
                <w:sz w:val="21"/>
                <w:szCs w:val="21"/>
              </w:rPr>
              <w:t>③</w:t>
            </w:r>
            <w:r>
              <w:rPr>
                <w:rFonts w:ascii="宋体" w:eastAsia="宋体" w:cs="宋体" w:hint="eastAsia"/>
                <w:sz w:val="21"/>
                <w:szCs w:val="21"/>
              </w:rPr>
              <w:t>确保入住楼层集中是否满足本项目所需。（</w:t>
            </w:r>
            <w:r>
              <w:rPr>
                <w:rFonts w:ascii="宋体" w:cs="宋体" w:hint="eastAsia"/>
                <w:sz w:val="21"/>
                <w:szCs w:val="21"/>
              </w:rPr>
              <w:t>1</w:t>
            </w:r>
            <w:r>
              <w:rPr>
                <w:rFonts w:ascii="宋体" w:cs="宋体" w:hint="eastAsia"/>
                <w:sz w:val="21"/>
                <w:szCs w:val="21"/>
              </w:rPr>
              <w:t>分</w:t>
            </w:r>
            <w:r>
              <w:rPr>
                <w:rFonts w:ascii="宋体" w:eastAsia="宋体" w:cs="宋体" w:hint="eastAsia"/>
                <w:sz w:val="21"/>
                <w:szCs w:val="21"/>
              </w:rPr>
              <w:t>）；</w:t>
            </w:r>
          </w:p>
          <w:p w14:paraId="4EC21613" w14:textId="77777777" w:rsidR="00B92B0E" w:rsidRDefault="00000000">
            <w:pPr>
              <w:rPr>
                <w:rFonts w:ascii="宋体" w:eastAsia="宋体" w:cs="宋体" w:hint="eastAsia"/>
                <w:sz w:val="21"/>
                <w:szCs w:val="21"/>
              </w:rPr>
            </w:pPr>
            <w:r>
              <w:rPr>
                <w:rFonts w:ascii="宋体" w:eastAsia="宋体" w:cs="宋体" w:hint="eastAsia"/>
                <w:sz w:val="21"/>
                <w:szCs w:val="21"/>
              </w:rPr>
              <w:t>④房间每天赠送水果和点心。（1</w:t>
            </w:r>
            <w:r>
              <w:rPr>
                <w:rFonts w:ascii="宋体" w:cs="宋体" w:hint="eastAsia"/>
                <w:sz w:val="21"/>
                <w:szCs w:val="21"/>
              </w:rPr>
              <w:t>分</w:t>
            </w:r>
            <w:r>
              <w:rPr>
                <w:rFonts w:ascii="宋体" w:eastAsia="宋体" w:cs="宋体" w:hint="eastAsia"/>
                <w:sz w:val="21"/>
                <w:szCs w:val="21"/>
              </w:rPr>
              <w:t>）；</w:t>
            </w:r>
          </w:p>
        </w:tc>
        <w:tc>
          <w:tcPr>
            <w:tcW w:w="11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6D5A3A2" w14:textId="77777777" w:rsidR="00B92B0E" w:rsidRDefault="00000000">
            <w:pPr>
              <w:jc w:val="center"/>
              <w:rPr>
                <w:rFonts w:ascii="宋体" w:eastAsia="宋体" w:cs="宋体" w:hint="eastAsia"/>
                <w:sz w:val="21"/>
                <w:szCs w:val="21"/>
              </w:rPr>
            </w:pPr>
            <w:r>
              <w:rPr>
                <w:rFonts w:ascii="宋体" w:eastAsia="宋体" w:cs="宋体" w:hint="eastAsia"/>
                <w:sz w:val="21"/>
                <w:szCs w:val="21"/>
              </w:rPr>
              <w:t>0-5</w:t>
            </w:r>
          </w:p>
        </w:tc>
      </w:tr>
      <w:tr w:rsidR="00B92B0E" w14:paraId="42629D8E" w14:textId="77777777">
        <w:trPr>
          <w:trHeight w:val="1845"/>
        </w:trPr>
        <w:tc>
          <w:tcPr>
            <w:tcW w:w="105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8B83530" w14:textId="77777777" w:rsidR="00B92B0E" w:rsidRDefault="00000000">
            <w:pPr>
              <w:pStyle w:val="aa"/>
              <w:widowControl/>
              <w:jc w:val="center"/>
              <w:rPr>
                <w:rFonts w:ascii="宋体" w:eastAsia="宋体" w:cs="宋体" w:hint="eastAsia"/>
                <w:sz w:val="21"/>
                <w:szCs w:val="21"/>
              </w:rPr>
            </w:pPr>
            <w:r>
              <w:rPr>
                <w:rFonts w:ascii="宋体" w:eastAsia="宋体" w:cs="宋体" w:hint="eastAsia"/>
                <w:sz w:val="21"/>
                <w:szCs w:val="21"/>
              </w:rPr>
              <w:lastRenderedPageBreak/>
              <w:t>4</w:t>
            </w:r>
          </w:p>
        </w:tc>
        <w:tc>
          <w:tcPr>
            <w:tcW w:w="1042"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3DDD4BD4" w14:textId="77777777" w:rsidR="00B92B0E" w:rsidRDefault="00000000">
            <w:pPr>
              <w:pStyle w:val="aa"/>
              <w:widowControl/>
              <w:jc w:val="center"/>
              <w:rPr>
                <w:rFonts w:ascii="宋体" w:eastAsia="宋体" w:cs="宋体" w:hint="eastAsia"/>
                <w:sz w:val="21"/>
                <w:szCs w:val="21"/>
              </w:rPr>
            </w:pPr>
            <w:r>
              <w:rPr>
                <w:rFonts w:ascii="宋体" w:eastAsia="宋体" w:cs="宋体" w:hint="eastAsia"/>
                <w:sz w:val="21"/>
                <w:szCs w:val="21"/>
              </w:rPr>
              <w:t>用餐服务要求</w:t>
            </w:r>
          </w:p>
        </w:tc>
        <w:tc>
          <w:tcPr>
            <w:tcW w:w="52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DB2D23D"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①提供培训期间的菜单，保证用餐服务与安全；（2分）</w:t>
            </w:r>
          </w:p>
          <w:p w14:paraId="00386048"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②能为本次培训提供独立的用餐环境，能容纳80人同时就餐。能提供定制自助早餐、桌餐和自助餐服务。（2分；</w:t>
            </w:r>
          </w:p>
          <w:p w14:paraId="0DD24FD9"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③根据要求对就餐安排做出调整；（1分）</w:t>
            </w:r>
          </w:p>
        </w:tc>
        <w:tc>
          <w:tcPr>
            <w:tcW w:w="11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84DF952" w14:textId="77777777" w:rsidR="00B92B0E" w:rsidRDefault="00000000">
            <w:pPr>
              <w:pStyle w:val="aa"/>
              <w:widowControl/>
              <w:jc w:val="center"/>
              <w:rPr>
                <w:rFonts w:ascii="宋体" w:eastAsia="宋体" w:cs="宋体" w:hint="eastAsia"/>
                <w:sz w:val="21"/>
                <w:szCs w:val="21"/>
              </w:rPr>
            </w:pPr>
            <w:r>
              <w:rPr>
                <w:rFonts w:ascii="宋体" w:eastAsia="宋体" w:cs="宋体" w:hint="eastAsia"/>
                <w:sz w:val="21"/>
                <w:szCs w:val="21"/>
              </w:rPr>
              <w:t>0-5</w:t>
            </w:r>
          </w:p>
        </w:tc>
      </w:tr>
      <w:tr w:rsidR="00B92B0E" w14:paraId="626D8A1D" w14:textId="77777777">
        <w:trPr>
          <w:trHeight w:val="2130"/>
        </w:trPr>
        <w:tc>
          <w:tcPr>
            <w:tcW w:w="105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5C4329AD" w14:textId="77777777" w:rsidR="00B92B0E" w:rsidRDefault="00000000">
            <w:pPr>
              <w:pStyle w:val="aa"/>
              <w:widowControl/>
              <w:jc w:val="center"/>
              <w:rPr>
                <w:rFonts w:hint="eastAsia"/>
              </w:rPr>
            </w:pPr>
            <w:r>
              <w:rPr>
                <w:rFonts w:ascii="宋体" w:eastAsia="宋体" w:cs="宋体" w:hint="eastAsia"/>
                <w:sz w:val="21"/>
                <w:szCs w:val="21"/>
              </w:rPr>
              <w:t>5</w:t>
            </w:r>
          </w:p>
        </w:tc>
        <w:tc>
          <w:tcPr>
            <w:tcW w:w="1042"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17A2AA91" w14:textId="77777777" w:rsidR="00B92B0E" w:rsidRDefault="00000000">
            <w:pPr>
              <w:pStyle w:val="aa"/>
              <w:widowControl/>
              <w:jc w:val="center"/>
              <w:rPr>
                <w:rFonts w:hint="eastAsia"/>
              </w:rPr>
            </w:pPr>
            <w:r>
              <w:rPr>
                <w:rFonts w:ascii="宋体" w:eastAsia="宋体" w:cs="宋体" w:hint="eastAsia"/>
                <w:sz w:val="21"/>
                <w:szCs w:val="21"/>
              </w:rPr>
              <w:t>会场布置安排</w:t>
            </w:r>
          </w:p>
        </w:tc>
        <w:tc>
          <w:tcPr>
            <w:tcW w:w="52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676328C"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①能提供80人使用的会场并配有LED屏幕、麦克风等；（2分）</w:t>
            </w:r>
          </w:p>
          <w:p w14:paraId="0F7E15B4"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②专门安排技术人员保障会场网络、投影、LED屏幕、音响、麦克风设备正常使用。（1分）</w:t>
            </w:r>
          </w:p>
          <w:p w14:paraId="731362FE"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③免费提供会场笔记本电脑（1分）</w:t>
            </w:r>
          </w:p>
          <w:p w14:paraId="49C9AADA" w14:textId="0338A468" w:rsidR="00B92B0E" w:rsidRDefault="00FA667A">
            <w:pPr>
              <w:widowControl/>
              <w:jc w:val="left"/>
              <w:textAlignment w:val="center"/>
              <w:rPr>
                <w:rFonts w:hint="eastAsia"/>
              </w:rPr>
            </w:pPr>
            <w:r>
              <w:rPr>
                <w:rFonts w:ascii="宋体" w:eastAsia="宋体" w:cs="宋体" w:hint="eastAsia"/>
                <w:sz w:val="21"/>
                <w:szCs w:val="21"/>
              </w:rPr>
              <w:t>④</w:t>
            </w:r>
            <w:r>
              <w:rPr>
                <w:rFonts w:ascii="宋体" w:eastAsia="宋体" w:cs="宋体" w:hint="eastAsia"/>
                <w:color w:val="000000"/>
                <w:sz w:val="21"/>
                <w:szCs w:val="21"/>
              </w:rPr>
              <w:t>免费提供会场饮品、点心等。（1分）</w:t>
            </w:r>
          </w:p>
        </w:tc>
        <w:tc>
          <w:tcPr>
            <w:tcW w:w="11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8AC3B58" w14:textId="77777777" w:rsidR="00B92B0E" w:rsidRDefault="00000000">
            <w:pPr>
              <w:pStyle w:val="aa"/>
              <w:widowControl/>
              <w:jc w:val="center"/>
              <w:rPr>
                <w:rFonts w:hint="eastAsia"/>
              </w:rPr>
            </w:pPr>
            <w:r>
              <w:rPr>
                <w:rFonts w:ascii="宋体" w:eastAsia="宋体" w:cs="宋体" w:hint="eastAsia"/>
                <w:sz w:val="21"/>
                <w:szCs w:val="21"/>
              </w:rPr>
              <w:t>0-5</w:t>
            </w:r>
          </w:p>
        </w:tc>
      </w:tr>
      <w:tr w:rsidR="00B92B0E" w14:paraId="7EDAE07E" w14:textId="77777777">
        <w:trPr>
          <w:trHeight w:val="1425"/>
        </w:trPr>
        <w:tc>
          <w:tcPr>
            <w:tcW w:w="105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F587100" w14:textId="77777777" w:rsidR="00B92B0E" w:rsidRDefault="00000000">
            <w:pPr>
              <w:pStyle w:val="aa"/>
              <w:widowControl/>
              <w:jc w:val="center"/>
              <w:rPr>
                <w:rFonts w:hint="eastAsia"/>
              </w:rPr>
            </w:pPr>
            <w:r>
              <w:rPr>
                <w:rFonts w:ascii="宋体" w:eastAsia="宋体" w:cs="宋体" w:hint="eastAsia"/>
                <w:sz w:val="21"/>
                <w:szCs w:val="21"/>
              </w:rPr>
              <w:t>6</w:t>
            </w:r>
          </w:p>
        </w:tc>
        <w:tc>
          <w:tcPr>
            <w:tcW w:w="1042"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1EF3C726" w14:textId="77777777" w:rsidR="00B92B0E" w:rsidRDefault="00000000">
            <w:pPr>
              <w:pStyle w:val="aa"/>
              <w:widowControl/>
              <w:jc w:val="center"/>
              <w:rPr>
                <w:rFonts w:hint="eastAsia"/>
              </w:rPr>
            </w:pPr>
            <w:r>
              <w:rPr>
                <w:rFonts w:ascii="宋体" w:eastAsia="宋体" w:cs="宋体" w:hint="eastAsia"/>
                <w:kern w:val="2"/>
                <w:sz w:val="21"/>
                <w:szCs w:val="21"/>
              </w:rPr>
              <w:t>车辆  安排</w:t>
            </w:r>
          </w:p>
        </w:tc>
        <w:tc>
          <w:tcPr>
            <w:tcW w:w="52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92BAE7C"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sz w:val="21"/>
                <w:szCs w:val="21"/>
              </w:rPr>
              <w:t>①调度安排培训人员用车，安排大型客车接送。（2分）</w:t>
            </w:r>
          </w:p>
          <w:p w14:paraId="6BD18EEE"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②免费提供市内老师接送服务（2分）</w:t>
            </w:r>
          </w:p>
          <w:p w14:paraId="61653007" w14:textId="77777777" w:rsidR="00B92B0E" w:rsidRDefault="00000000">
            <w:pPr>
              <w:widowControl/>
              <w:jc w:val="left"/>
              <w:textAlignment w:val="center"/>
              <w:rPr>
                <w:rFonts w:hint="eastAsia"/>
              </w:rPr>
            </w:pPr>
            <w:r>
              <w:rPr>
                <w:rFonts w:ascii="宋体" w:eastAsia="宋体" w:cs="宋体" w:hint="eastAsia"/>
                <w:color w:val="000000"/>
                <w:sz w:val="21"/>
                <w:szCs w:val="21"/>
              </w:rPr>
              <w:t>③保证其他用车服务需求（1分）</w:t>
            </w:r>
          </w:p>
        </w:tc>
        <w:tc>
          <w:tcPr>
            <w:tcW w:w="11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1F06838" w14:textId="77777777" w:rsidR="00B92B0E" w:rsidRDefault="00000000">
            <w:pPr>
              <w:pStyle w:val="aa"/>
              <w:widowControl/>
              <w:jc w:val="center"/>
              <w:rPr>
                <w:rFonts w:hint="eastAsia"/>
              </w:rPr>
            </w:pPr>
            <w:r>
              <w:rPr>
                <w:rFonts w:ascii="宋体" w:eastAsia="宋体" w:cs="宋体" w:hint="eastAsia"/>
                <w:sz w:val="21"/>
                <w:szCs w:val="21"/>
              </w:rPr>
              <w:t>0-5</w:t>
            </w:r>
          </w:p>
        </w:tc>
      </w:tr>
      <w:tr w:rsidR="00B92B0E" w14:paraId="4E25A84B" w14:textId="77777777">
        <w:trPr>
          <w:trHeight w:val="1425"/>
        </w:trPr>
        <w:tc>
          <w:tcPr>
            <w:tcW w:w="105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DE32BCD" w14:textId="77777777" w:rsidR="00B92B0E" w:rsidRDefault="00000000">
            <w:pPr>
              <w:pStyle w:val="aa"/>
              <w:widowControl/>
              <w:jc w:val="center"/>
              <w:rPr>
                <w:rFonts w:ascii="宋体" w:eastAsia="宋体" w:cs="宋体" w:hint="eastAsia"/>
                <w:sz w:val="21"/>
                <w:szCs w:val="21"/>
              </w:rPr>
            </w:pPr>
            <w:r>
              <w:rPr>
                <w:rFonts w:ascii="宋体" w:eastAsia="宋体" w:cs="宋体" w:hint="eastAsia"/>
                <w:sz w:val="21"/>
                <w:szCs w:val="21"/>
              </w:rPr>
              <w:t>7</w:t>
            </w:r>
          </w:p>
        </w:tc>
        <w:tc>
          <w:tcPr>
            <w:tcW w:w="1042"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7F1422C6" w14:textId="77777777" w:rsidR="00B92B0E" w:rsidRDefault="00000000">
            <w:pPr>
              <w:jc w:val="center"/>
              <w:rPr>
                <w:rFonts w:ascii="宋体" w:eastAsia="宋体" w:cs="宋体" w:hint="eastAsia"/>
                <w:sz w:val="21"/>
                <w:szCs w:val="21"/>
              </w:rPr>
            </w:pPr>
            <w:r>
              <w:rPr>
                <w:rFonts w:ascii="宋体" w:eastAsia="宋体" w:cs="宋体" w:hint="eastAsia"/>
                <w:sz w:val="21"/>
                <w:szCs w:val="21"/>
              </w:rPr>
              <w:t>课程实施方案</w:t>
            </w:r>
          </w:p>
        </w:tc>
        <w:tc>
          <w:tcPr>
            <w:tcW w:w="52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286F4D3" w14:textId="77777777" w:rsidR="00B92B0E" w:rsidRDefault="00000000">
            <w:pPr>
              <w:ind w:left="2730" w:hangingChars="1300" w:hanging="2730"/>
              <w:rPr>
                <w:rFonts w:ascii="宋体" w:eastAsia="宋体" w:cs="宋体" w:hint="eastAsia"/>
                <w:sz w:val="21"/>
                <w:szCs w:val="21"/>
              </w:rPr>
            </w:pPr>
            <w:r>
              <w:rPr>
                <w:rFonts w:ascii="宋体" w:eastAsia="宋体" w:cs="宋体" w:hint="eastAsia"/>
                <w:sz w:val="21"/>
                <w:szCs w:val="21"/>
              </w:rPr>
              <w:t xml:space="preserve">①根据培训要求提供授课老师。（2分）             </w:t>
            </w:r>
          </w:p>
          <w:p w14:paraId="4E6B15E6" w14:textId="77777777" w:rsidR="00B92B0E" w:rsidRDefault="00000000">
            <w:pPr>
              <w:ind w:left="2730" w:hangingChars="1300" w:hanging="2730"/>
              <w:rPr>
                <w:rFonts w:ascii="宋体" w:eastAsia="宋体" w:cs="宋体" w:hint="eastAsia"/>
                <w:color w:val="000000"/>
                <w:sz w:val="21"/>
                <w:szCs w:val="21"/>
              </w:rPr>
            </w:pPr>
            <w:r>
              <w:rPr>
                <w:rFonts w:ascii="宋体" w:eastAsia="宋体" w:cs="宋体" w:hint="eastAsia"/>
                <w:color w:val="000000"/>
                <w:sz w:val="21"/>
                <w:szCs w:val="21"/>
              </w:rPr>
              <w:t>②根据要求制定详细的教学方案。（2分）</w:t>
            </w:r>
          </w:p>
          <w:p w14:paraId="7D33EAD3" w14:textId="77777777" w:rsidR="00B92B0E" w:rsidRDefault="00000000">
            <w:pPr>
              <w:ind w:left="2730" w:hangingChars="1300" w:hanging="2730"/>
              <w:rPr>
                <w:rFonts w:ascii="宋体" w:eastAsia="宋体" w:cs="宋体" w:hint="eastAsia"/>
                <w:sz w:val="21"/>
                <w:szCs w:val="21"/>
              </w:rPr>
            </w:pPr>
            <w:r>
              <w:rPr>
                <w:rFonts w:ascii="宋体" w:eastAsia="宋体" w:cs="宋体" w:hint="eastAsia"/>
                <w:color w:val="000000"/>
                <w:sz w:val="21"/>
                <w:szCs w:val="21"/>
              </w:rPr>
              <w:t>③提供现场教学参观基地.(1分）</w:t>
            </w:r>
          </w:p>
        </w:tc>
        <w:tc>
          <w:tcPr>
            <w:tcW w:w="11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BC48B6D" w14:textId="77777777" w:rsidR="00B92B0E" w:rsidRDefault="00000000">
            <w:pPr>
              <w:jc w:val="center"/>
              <w:rPr>
                <w:rFonts w:ascii="宋体" w:eastAsia="宋体" w:cs="宋体" w:hint="eastAsia"/>
                <w:sz w:val="21"/>
                <w:szCs w:val="21"/>
              </w:rPr>
            </w:pPr>
            <w:r>
              <w:rPr>
                <w:rFonts w:ascii="宋体" w:eastAsia="宋体" w:cs="宋体" w:hint="eastAsia"/>
                <w:sz w:val="21"/>
                <w:szCs w:val="21"/>
              </w:rPr>
              <w:t>0-5</w:t>
            </w:r>
          </w:p>
        </w:tc>
      </w:tr>
      <w:tr w:rsidR="00B92B0E" w14:paraId="5EC68484" w14:textId="77777777">
        <w:trPr>
          <w:trHeight w:val="885"/>
        </w:trPr>
        <w:tc>
          <w:tcPr>
            <w:tcW w:w="105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5B61AF8" w14:textId="77777777" w:rsidR="00B92B0E" w:rsidRDefault="00000000">
            <w:pPr>
              <w:pStyle w:val="aa"/>
              <w:widowControl/>
              <w:jc w:val="center"/>
              <w:rPr>
                <w:rFonts w:hint="eastAsia"/>
              </w:rPr>
            </w:pPr>
            <w:r>
              <w:rPr>
                <w:rFonts w:hint="eastAsia"/>
              </w:rPr>
              <w:t>8</w:t>
            </w:r>
          </w:p>
        </w:tc>
        <w:tc>
          <w:tcPr>
            <w:tcW w:w="1042"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063547C8" w14:textId="77777777" w:rsidR="00B92B0E" w:rsidRDefault="00000000">
            <w:pPr>
              <w:pStyle w:val="aa"/>
              <w:widowControl/>
              <w:jc w:val="center"/>
              <w:rPr>
                <w:rFonts w:hint="eastAsia"/>
              </w:rPr>
            </w:pPr>
            <w:r>
              <w:rPr>
                <w:rFonts w:hint="eastAsia"/>
              </w:rPr>
              <w:t>其他后勤服务</w:t>
            </w:r>
          </w:p>
        </w:tc>
        <w:tc>
          <w:tcPr>
            <w:tcW w:w="52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50F7329"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sz w:val="21"/>
                <w:szCs w:val="21"/>
              </w:rPr>
              <w:t>①</w:t>
            </w:r>
            <w:r>
              <w:rPr>
                <w:rFonts w:ascii="宋体" w:eastAsia="宋体" w:cs="宋体" w:hint="eastAsia"/>
                <w:color w:val="000000"/>
                <w:sz w:val="21"/>
                <w:szCs w:val="21"/>
              </w:rPr>
              <w:t>免费提供打印服务（1分）</w:t>
            </w:r>
          </w:p>
          <w:p w14:paraId="7CC1CBE0" w14:textId="77777777" w:rsidR="00B92B0E" w:rsidRDefault="00000000">
            <w:pPr>
              <w:widowControl/>
              <w:jc w:val="left"/>
              <w:textAlignment w:val="center"/>
              <w:rPr>
                <w:rFonts w:hint="eastAsia"/>
              </w:rPr>
            </w:pPr>
            <w:r>
              <w:rPr>
                <w:rFonts w:ascii="宋体" w:eastAsia="宋体" w:cs="宋体" w:hint="eastAsia"/>
                <w:color w:val="000000"/>
                <w:sz w:val="21"/>
                <w:szCs w:val="21"/>
              </w:rPr>
              <w:t>②酒店如遇突发事件的应急</w:t>
            </w:r>
            <w:r>
              <w:rPr>
                <w:rFonts w:ascii="宋体" w:eastAsia="宋体" w:cs="宋体" w:hint="eastAsia"/>
                <w:sz w:val="21"/>
                <w:szCs w:val="21"/>
              </w:rPr>
              <w:t>处理措施情况评分（1分）；</w:t>
            </w:r>
            <w:r>
              <w:rPr>
                <w:rFonts w:ascii="宋体" w:eastAsia="宋体" w:cs="宋体" w:hint="eastAsia"/>
                <w:color w:val="000000"/>
                <w:sz w:val="21"/>
                <w:szCs w:val="21"/>
              </w:rPr>
              <w:t>③如可以提供其他增值服务，一项得一分，最高不超过5分。</w:t>
            </w:r>
          </w:p>
        </w:tc>
        <w:tc>
          <w:tcPr>
            <w:tcW w:w="11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1B7445D" w14:textId="77777777" w:rsidR="00B92B0E" w:rsidRDefault="00000000">
            <w:pPr>
              <w:pStyle w:val="aa"/>
              <w:widowControl/>
              <w:jc w:val="center"/>
              <w:rPr>
                <w:rFonts w:hint="eastAsia"/>
              </w:rPr>
            </w:pPr>
            <w:r>
              <w:rPr>
                <w:rFonts w:ascii="宋体" w:eastAsia="宋体" w:cs="宋体" w:hint="eastAsia"/>
                <w:sz w:val="21"/>
                <w:szCs w:val="21"/>
              </w:rPr>
              <w:t>0-5</w:t>
            </w:r>
          </w:p>
        </w:tc>
      </w:tr>
    </w:tbl>
    <w:bookmarkEnd w:id="0"/>
    <w:p w14:paraId="00D6A8E7" w14:textId="77777777" w:rsidR="00B92B0E" w:rsidRDefault="00000000">
      <w:pPr>
        <w:snapToGrid w:val="0"/>
        <w:spacing w:line="390" w:lineRule="exact"/>
        <w:ind w:firstLineChars="300" w:firstLine="720"/>
        <w:rPr>
          <w:rFonts w:ascii="宋体" w:eastAsia="宋体" w:hint="eastAsia"/>
          <w:bCs/>
          <w:sz w:val="24"/>
        </w:rPr>
      </w:pPr>
      <w:r>
        <w:rPr>
          <w:rFonts w:ascii="宋体" w:eastAsia="宋体" w:hint="eastAsia"/>
          <w:bCs/>
          <w:sz w:val="24"/>
        </w:rPr>
        <w:t>3.2报价评分标准</w:t>
      </w:r>
    </w:p>
    <w:p w14:paraId="461A5D71" w14:textId="77777777" w:rsidR="00B92B0E" w:rsidRDefault="00B92B0E">
      <w:pPr>
        <w:pStyle w:val="a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716"/>
        <w:gridCol w:w="6566"/>
        <w:gridCol w:w="1200"/>
      </w:tblGrid>
      <w:tr w:rsidR="00B92B0E" w14:paraId="433AEF7B" w14:textId="77777777">
        <w:trPr>
          <w:trHeight w:val="1184"/>
        </w:trPr>
        <w:tc>
          <w:tcPr>
            <w:tcW w:w="516" w:type="dxa"/>
            <w:vAlign w:val="center"/>
          </w:tcPr>
          <w:p w14:paraId="7C7F8261" w14:textId="77777777" w:rsidR="00B92B0E" w:rsidRDefault="00000000">
            <w:pPr>
              <w:widowControl/>
              <w:jc w:val="center"/>
              <w:textAlignment w:val="center"/>
              <w:rPr>
                <w:rFonts w:ascii="宋体" w:eastAsia="宋体" w:cs="宋体" w:hint="eastAsia"/>
                <w:color w:val="000000"/>
                <w:sz w:val="21"/>
                <w:szCs w:val="21"/>
              </w:rPr>
            </w:pPr>
            <w:bookmarkStart w:id="1" w:name="_Hlk176530495"/>
            <w:r>
              <w:rPr>
                <w:rFonts w:ascii="宋体" w:eastAsia="宋体" w:cs="宋体" w:hint="eastAsia"/>
                <w:color w:val="000000"/>
                <w:kern w:val="0"/>
                <w:sz w:val="21"/>
                <w:szCs w:val="21"/>
                <w:lang w:bidi="ar"/>
              </w:rPr>
              <w:t>1</w:t>
            </w:r>
          </w:p>
        </w:tc>
        <w:tc>
          <w:tcPr>
            <w:tcW w:w="716" w:type="dxa"/>
            <w:vAlign w:val="center"/>
          </w:tcPr>
          <w:p w14:paraId="42B9AFBC" w14:textId="77777777" w:rsidR="00B92B0E" w:rsidRDefault="00000000">
            <w:pPr>
              <w:widowControl/>
              <w:jc w:val="center"/>
              <w:textAlignment w:val="center"/>
              <w:rPr>
                <w:rFonts w:ascii="宋体" w:eastAsia="宋体" w:cs="宋体" w:hint="eastAsia"/>
                <w:color w:val="000000"/>
                <w:sz w:val="21"/>
                <w:szCs w:val="21"/>
              </w:rPr>
            </w:pPr>
            <w:r>
              <w:rPr>
                <w:rFonts w:ascii="宋体" w:eastAsia="宋体" w:cs="宋体" w:hint="eastAsia"/>
                <w:color w:val="000000"/>
                <w:kern w:val="0"/>
                <w:sz w:val="21"/>
                <w:szCs w:val="21"/>
                <w:lang w:bidi="ar"/>
              </w:rPr>
              <w:t>报价</w:t>
            </w:r>
          </w:p>
        </w:tc>
        <w:tc>
          <w:tcPr>
            <w:tcW w:w="6566" w:type="dxa"/>
            <w:vAlign w:val="center"/>
          </w:tcPr>
          <w:p w14:paraId="689799BC" w14:textId="77777777" w:rsidR="00B92B0E" w:rsidRDefault="00000000">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shd w:val="clear" w:color="auto" w:fill="FFFFFF"/>
              </w:rPr>
              <w:t>培训费用标准按照金额550元/人/天，</w:t>
            </w:r>
            <w:r>
              <w:rPr>
                <w:rFonts w:ascii="宋体" w:eastAsia="宋体" w:cs="宋体" w:hint="eastAsia"/>
                <w:color w:val="000000"/>
                <w:kern w:val="0"/>
                <w:sz w:val="21"/>
                <w:szCs w:val="21"/>
                <w:lang w:bidi="ar"/>
              </w:rPr>
              <w:t>包含住宿费、餐费、场地费、授课费、资料费、车费、税费等培训需要的所有费用，按照财政规范进行实施。能满足得60分，不能满足得0分。</w:t>
            </w:r>
          </w:p>
        </w:tc>
        <w:tc>
          <w:tcPr>
            <w:tcW w:w="1200" w:type="dxa"/>
            <w:vAlign w:val="center"/>
          </w:tcPr>
          <w:p w14:paraId="1AF1A45B" w14:textId="77777777" w:rsidR="00B92B0E" w:rsidRDefault="00000000">
            <w:pPr>
              <w:widowControl/>
              <w:jc w:val="center"/>
              <w:textAlignment w:val="center"/>
              <w:rPr>
                <w:rFonts w:ascii="宋体" w:eastAsia="宋体" w:cs="宋体" w:hint="eastAsia"/>
                <w:color w:val="000000"/>
                <w:sz w:val="21"/>
                <w:szCs w:val="21"/>
              </w:rPr>
            </w:pPr>
            <w:r>
              <w:rPr>
                <w:rFonts w:ascii="宋体" w:eastAsia="宋体" w:cs="宋体" w:hint="eastAsia"/>
                <w:color w:val="000000"/>
                <w:kern w:val="0"/>
                <w:sz w:val="21"/>
                <w:szCs w:val="21"/>
                <w:lang w:bidi="ar"/>
              </w:rPr>
              <w:t>60</w:t>
            </w:r>
          </w:p>
        </w:tc>
      </w:tr>
      <w:bookmarkEnd w:id="1"/>
    </w:tbl>
    <w:p w14:paraId="470212E8" w14:textId="77777777" w:rsidR="00B92B0E" w:rsidRDefault="00B92B0E">
      <w:pPr>
        <w:pStyle w:val="a5"/>
        <w:ind w:firstLineChars="0" w:firstLine="0"/>
        <w:rPr>
          <w:rFonts w:ascii="仿宋" w:eastAsia="仿宋" w:hAnsi="仿宋" w:hint="eastAsia"/>
          <w:sz w:val="28"/>
          <w:szCs w:val="28"/>
        </w:rPr>
      </w:pPr>
    </w:p>
    <w:p w14:paraId="359C243A" w14:textId="77777777" w:rsidR="00B92B0E" w:rsidRDefault="00000000">
      <w:pPr>
        <w:spacing w:line="400" w:lineRule="exact"/>
        <w:ind w:firstLineChars="200" w:firstLine="562"/>
        <w:rPr>
          <w:rFonts w:ascii="仿宋" w:eastAsia="仿宋" w:hAnsi="仿宋" w:hint="eastAsia"/>
          <w:sz w:val="28"/>
          <w:szCs w:val="28"/>
          <w:lang w:val="en-GB"/>
        </w:rPr>
      </w:pPr>
      <w:r>
        <w:rPr>
          <w:rFonts w:ascii="仿宋" w:eastAsia="仿宋" w:hAnsi="仿宋" w:hint="eastAsia"/>
          <w:b/>
          <w:sz w:val="28"/>
          <w:szCs w:val="28"/>
          <w:lang w:val="en-GB"/>
        </w:rPr>
        <w:t>七、</w:t>
      </w:r>
      <w:r>
        <w:rPr>
          <w:rFonts w:ascii="仿宋" w:eastAsia="仿宋" w:hAnsi="仿宋" w:hint="eastAsia"/>
          <w:b/>
          <w:sz w:val="28"/>
          <w:szCs w:val="28"/>
        </w:rPr>
        <w:t>投诉说明：</w:t>
      </w:r>
      <w:r>
        <w:rPr>
          <w:rFonts w:ascii="仿宋" w:eastAsia="仿宋" w:hAnsi="仿宋" w:hint="eastAsia"/>
          <w:sz w:val="28"/>
          <w:szCs w:val="28"/>
        </w:rPr>
        <w:t>响应人若认为本次采购活动违反法律、法规和规章规定的，可以书面形式（函、传真）向公司纪检监察部门投诉。联系电话：0570-2926516。</w:t>
      </w:r>
    </w:p>
    <w:p w14:paraId="422685A9" w14:textId="2F07D252" w:rsidR="00FA667A" w:rsidRDefault="00FA667A">
      <w:pPr>
        <w:widowControl/>
        <w:jc w:val="left"/>
        <w:rPr>
          <w:rFonts w:ascii="仿宋" w:eastAsia="仿宋" w:hAnsi="仿宋" w:hint="eastAsia"/>
          <w:b/>
          <w:bCs/>
          <w:sz w:val="28"/>
          <w:szCs w:val="28"/>
        </w:rPr>
      </w:pPr>
      <w:r>
        <w:rPr>
          <w:rFonts w:ascii="仿宋" w:eastAsia="仿宋" w:hAnsi="仿宋" w:hint="eastAsia"/>
          <w:b/>
          <w:bCs/>
          <w:sz w:val="28"/>
          <w:szCs w:val="28"/>
        </w:rPr>
        <w:br w:type="page"/>
      </w:r>
    </w:p>
    <w:p w14:paraId="5A1C5188" w14:textId="77777777" w:rsidR="00B92B0E" w:rsidRDefault="00B92B0E">
      <w:pPr>
        <w:spacing w:line="400" w:lineRule="exact"/>
        <w:rPr>
          <w:rFonts w:ascii="仿宋" w:eastAsia="仿宋" w:hAnsi="仿宋" w:hint="eastAsia"/>
          <w:b/>
          <w:bCs/>
          <w:sz w:val="28"/>
          <w:szCs w:val="28"/>
        </w:rPr>
      </w:pPr>
    </w:p>
    <w:p w14:paraId="5AE26DE6" w14:textId="77777777" w:rsidR="00B92B0E" w:rsidRDefault="00000000">
      <w:pPr>
        <w:spacing w:line="400" w:lineRule="exact"/>
        <w:jc w:val="center"/>
        <w:rPr>
          <w:rFonts w:ascii="Times New Roman" w:eastAsia="宋体" w:hAnsi="Times New Roman"/>
          <w:b/>
          <w:color w:val="000000"/>
          <w:szCs w:val="32"/>
        </w:rPr>
      </w:pPr>
      <w:r>
        <w:rPr>
          <w:rFonts w:ascii="Times New Roman" w:eastAsia="宋体" w:hAnsi="Times New Roman" w:hint="eastAsia"/>
          <w:b/>
          <w:color w:val="000000"/>
          <w:szCs w:val="32"/>
        </w:rPr>
        <w:t>第三章</w:t>
      </w:r>
      <w:r>
        <w:rPr>
          <w:rFonts w:ascii="Times New Roman" w:eastAsia="宋体" w:hAnsi="Times New Roman" w:hint="eastAsia"/>
          <w:b/>
          <w:color w:val="000000"/>
          <w:szCs w:val="32"/>
        </w:rPr>
        <w:t xml:space="preserve">   </w:t>
      </w:r>
      <w:r>
        <w:rPr>
          <w:rFonts w:ascii="Times New Roman" w:eastAsia="宋体" w:hAnsi="Times New Roman" w:hint="eastAsia"/>
          <w:b/>
          <w:color w:val="000000"/>
          <w:szCs w:val="32"/>
        </w:rPr>
        <w:t>合同主要条款</w:t>
      </w:r>
    </w:p>
    <w:p w14:paraId="3B9EF1AA" w14:textId="77777777" w:rsidR="00B92B0E" w:rsidRDefault="00000000">
      <w:pPr>
        <w:spacing w:line="400" w:lineRule="exact"/>
        <w:ind w:firstLineChars="200" w:firstLine="560"/>
        <w:rPr>
          <w:rFonts w:ascii="仿宋" w:eastAsia="仿宋" w:hAnsi="仿宋" w:hint="eastAsia"/>
          <w:sz w:val="28"/>
          <w:szCs w:val="28"/>
        </w:rPr>
      </w:pPr>
      <w:r>
        <w:rPr>
          <w:rFonts w:ascii="仿宋" w:eastAsia="仿宋" w:hAnsi="仿宋"/>
          <w:sz w:val="28"/>
          <w:szCs w:val="28"/>
        </w:rPr>
        <w:t>说明：本项目合同将根据</w:t>
      </w:r>
      <w:r>
        <w:rPr>
          <w:rFonts w:ascii="仿宋" w:eastAsia="仿宋" w:hAnsi="仿宋" w:hint="eastAsia"/>
          <w:sz w:val="28"/>
          <w:szCs w:val="28"/>
        </w:rPr>
        <w:t>采购</w:t>
      </w:r>
      <w:r>
        <w:rPr>
          <w:rFonts w:ascii="仿宋" w:eastAsia="仿宋" w:hAnsi="仿宋"/>
          <w:sz w:val="28"/>
          <w:szCs w:val="28"/>
        </w:rPr>
        <w:t>结果签订。</w:t>
      </w:r>
      <w:r>
        <w:rPr>
          <w:rFonts w:ascii="仿宋" w:eastAsia="仿宋" w:hAnsi="仿宋" w:hint="eastAsia"/>
          <w:sz w:val="28"/>
          <w:szCs w:val="28"/>
        </w:rPr>
        <w:t>响应人</w:t>
      </w:r>
      <w:r>
        <w:rPr>
          <w:rFonts w:ascii="仿宋" w:eastAsia="仿宋" w:hAnsi="仿宋"/>
          <w:sz w:val="28"/>
          <w:szCs w:val="28"/>
        </w:rPr>
        <w:t>在其</w:t>
      </w:r>
      <w:r>
        <w:rPr>
          <w:rFonts w:ascii="仿宋" w:eastAsia="仿宋" w:hAnsi="仿宋" w:hint="eastAsia"/>
          <w:sz w:val="28"/>
          <w:szCs w:val="28"/>
        </w:rPr>
        <w:t>竞比响应</w:t>
      </w:r>
      <w:r>
        <w:rPr>
          <w:rFonts w:ascii="仿宋" w:eastAsia="仿宋" w:hAnsi="仿宋"/>
          <w:sz w:val="28"/>
          <w:szCs w:val="28"/>
        </w:rPr>
        <w:t>文件</w:t>
      </w:r>
      <w:r>
        <w:rPr>
          <w:rFonts w:ascii="仿宋" w:eastAsia="仿宋" w:hAnsi="仿宋" w:hint="eastAsia"/>
          <w:sz w:val="28"/>
          <w:szCs w:val="28"/>
        </w:rPr>
        <w:t>中</w:t>
      </w:r>
      <w:r>
        <w:rPr>
          <w:rFonts w:ascii="仿宋" w:eastAsia="仿宋" w:hAnsi="仿宋"/>
          <w:sz w:val="28"/>
          <w:szCs w:val="28"/>
        </w:rPr>
        <w:t>无异议，则视作认同。</w:t>
      </w:r>
      <w:r>
        <w:rPr>
          <w:rFonts w:ascii="仿宋" w:eastAsia="仿宋" w:hAnsi="仿宋" w:hint="eastAsia"/>
          <w:sz w:val="28"/>
          <w:szCs w:val="28"/>
        </w:rPr>
        <w:t>若有优于该合同主要条款的内容，则随响应文件的约定修改本合同主要条款。</w:t>
      </w:r>
    </w:p>
    <w:p w14:paraId="5BA9C9D1" w14:textId="77777777" w:rsidR="00B92B0E" w:rsidRDefault="00000000">
      <w:pPr>
        <w:spacing w:line="360" w:lineRule="auto"/>
        <w:jc w:val="center"/>
        <w:rPr>
          <w:rFonts w:ascii="宋体" w:eastAsia="宋体" w:cs="宋体" w:hint="eastAsia"/>
          <w:b/>
          <w:bCs/>
          <w:szCs w:val="32"/>
        </w:rPr>
      </w:pPr>
      <w:r>
        <w:rPr>
          <w:rFonts w:ascii="宋体" w:eastAsia="宋体" w:cs="宋体" w:hint="eastAsia"/>
          <w:b/>
          <w:bCs/>
          <w:szCs w:val="32"/>
        </w:rPr>
        <w:t>浙江东源实业有限公司法</w:t>
      </w:r>
      <w:proofErr w:type="gramStart"/>
      <w:r>
        <w:rPr>
          <w:rFonts w:ascii="宋体" w:eastAsia="宋体" w:cs="宋体" w:hint="eastAsia"/>
          <w:b/>
          <w:bCs/>
          <w:szCs w:val="32"/>
        </w:rPr>
        <w:t>务</w:t>
      </w:r>
      <w:proofErr w:type="gramEnd"/>
      <w:r>
        <w:rPr>
          <w:rFonts w:ascii="宋体" w:eastAsia="宋体" w:cs="宋体" w:hint="eastAsia"/>
          <w:b/>
          <w:bCs/>
          <w:szCs w:val="32"/>
        </w:rPr>
        <w:t>工作人员业务提升班服务合同</w:t>
      </w:r>
    </w:p>
    <w:p w14:paraId="1BB04692" w14:textId="77777777" w:rsidR="00B92B0E" w:rsidRDefault="00000000">
      <w:pPr>
        <w:spacing w:line="360" w:lineRule="auto"/>
        <w:ind w:left="5040" w:firstLine="420"/>
        <w:rPr>
          <w:rFonts w:ascii="宋体" w:eastAsia="宋体" w:cs="宋体" w:hint="eastAsia"/>
          <w:sz w:val="24"/>
        </w:rPr>
      </w:pPr>
      <w:r>
        <w:rPr>
          <w:rFonts w:ascii="宋体" w:eastAsia="宋体" w:cs="宋体" w:hint="eastAsia"/>
          <w:sz w:val="24"/>
        </w:rPr>
        <w:t>合同编号：</w:t>
      </w:r>
    </w:p>
    <w:p w14:paraId="54901B3D" w14:textId="77777777" w:rsidR="00B92B0E" w:rsidRDefault="00000000">
      <w:pPr>
        <w:spacing w:line="360" w:lineRule="auto"/>
        <w:rPr>
          <w:rFonts w:ascii="宋体" w:eastAsia="宋体" w:cs="宋体" w:hint="eastAsia"/>
          <w:sz w:val="24"/>
        </w:rPr>
      </w:pPr>
      <w:r>
        <w:rPr>
          <w:rFonts w:ascii="宋体" w:eastAsia="宋体" w:cs="宋体" w:hint="eastAsia"/>
          <w:sz w:val="24"/>
        </w:rPr>
        <w:t>甲方：浙江东源实业有限公司</w:t>
      </w:r>
    </w:p>
    <w:p w14:paraId="3771E8F3" w14:textId="77777777" w:rsidR="00B92B0E" w:rsidRDefault="00000000">
      <w:pPr>
        <w:spacing w:line="360" w:lineRule="auto"/>
        <w:rPr>
          <w:rFonts w:ascii="宋体" w:eastAsia="宋体" w:cs="宋体" w:hint="eastAsia"/>
          <w:sz w:val="24"/>
          <w:u w:val="single"/>
        </w:rPr>
      </w:pPr>
      <w:r>
        <w:rPr>
          <w:rFonts w:ascii="宋体" w:eastAsia="宋体" w:cs="宋体" w:hint="eastAsia"/>
          <w:sz w:val="24"/>
        </w:rPr>
        <w:t>乙方：</w:t>
      </w:r>
    </w:p>
    <w:p w14:paraId="28027A6F" w14:textId="77777777" w:rsidR="00B92B0E" w:rsidRDefault="00000000">
      <w:pPr>
        <w:spacing w:line="360" w:lineRule="auto"/>
        <w:ind w:firstLine="539"/>
        <w:rPr>
          <w:rFonts w:ascii="宋体" w:eastAsia="宋体" w:cs="宋体" w:hint="eastAsia"/>
          <w:sz w:val="24"/>
        </w:rPr>
      </w:pPr>
      <w:r>
        <w:rPr>
          <w:rFonts w:ascii="宋体" w:eastAsia="宋体" w:cs="宋体" w:hint="eastAsia"/>
          <w:sz w:val="24"/>
        </w:rPr>
        <w:t>为了维护甲乙双方合法权益，根据《中华人民共和国民法典》等相关法律法规的规定签订本合同，并共同遵守。</w:t>
      </w:r>
    </w:p>
    <w:p w14:paraId="021FCB18" w14:textId="77777777" w:rsidR="00B92B0E" w:rsidRDefault="00000000">
      <w:pPr>
        <w:spacing w:beforeLines="50" w:before="156" w:line="360" w:lineRule="auto"/>
        <w:rPr>
          <w:rFonts w:ascii="宋体" w:eastAsia="宋体" w:cs="宋体" w:hint="eastAsia"/>
          <w:b/>
          <w:sz w:val="24"/>
        </w:rPr>
      </w:pPr>
      <w:r>
        <w:rPr>
          <w:rFonts w:ascii="宋体" w:eastAsia="宋体" w:cs="宋体" w:hint="eastAsia"/>
          <w:b/>
          <w:sz w:val="24"/>
        </w:rPr>
        <w:t>一、培训服务的具体内容、价格及服务要求</w:t>
      </w:r>
    </w:p>
    <w:p w14:paraId="18BF183C"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1.甲方委托乙方进行浙江东源实业有限公司法</w:t>
      </w:r>
      <w:proofErr w:type="gramStart"/>
      <w:r>
        <w:rPr>
          <w:rFonts w:ascii="宋体" w:eastAsia="宋体" w:cs="宋体" w:hint="eastAsia"/>
          <w:sz w:val="24"/>
        </w:rPr>
        <w:t>务</w:t>
      </w:r>
      <w:proofErr w:type="gramEnd"/>
      <w:r>
        <w:rPr>
          <w:rFonts w:ascii="宋体" w:eastAsia="宋体" w:cs="宋体" w:hint="eastAsia"/>
          <w:sz w:val="24"/>
        </w:rPr>
        <w:t>工作人员业务提升班服务项目。</w:t>
      </w:r>
    </w:p>
    <w:p w14:paraId="76117855" w14:textId="77777777" w:rsidR="00B92B0E" w:rsidRDefault="00000000">
      <w:pPr>
        <w:spacing w:line="360" w:lineRule="auto"/>
        <w:ind w:firstLineChars="200" w:firstLine="480"/>
        <w:rPr>
          <w:rFonts w:hint="eastAsia"/>
        </w:rPr>
      </w:pPr>
      <w:r>
        <w:rPr>
          <w:rFonts w:ascii="宋体" w:eastAsia="宋体" w:cs="宋体" w:hint="eastAsia"/>
          <w:sz w:val="24"/>
        </w:rPr>
        <w:t>2.服务期限：合同签订之日起至2024年12月31日。</w:t>
      </w:r>
    </w:p>
    <w:p w14:paraId="1742511D"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3.甲方培训总人数预计</w:t>
      </w:r>
      <w:r>
        <w:rPr>
          <w:rFonts w:ascii="宋体" w:eastAsia="宋体" w:cs="宋体" w:hint="eastAsia"/>
          <w:sz w:val="24"/>
          <w:u w:val="single"/>
        </w:rPr>
        <w:t xml:space="preserve">    </w:t>
      </w:r>
      <w:r>
        <w:rPr>
          <w:rFonts w:ascii="宋体" w:eastAsia="宋体" w:cs="宋体" w:hint="eastAsia"/>
          <w:sz w:val="24"/>
        </w:rPr>
        <w:t>名，培训时间</w:t>
      </w:r>
      <w:r>
        <w:rPr>
          <w:rFonts w:ascii="宋体" w:eastAsia="宋体" w:cs="宋体" w:hint="eastAsia"/>
          <w:sz w:val="24"/>
          <w:u w:val="single"/>
        </w:rPr>
        <w:t xml:space="preserve">       </w:t>
      </w:r>
      <w:r>
        <w:rPr>
          <w:rFonts w:ascii="宋体" w:eastAsia="宋体" w:cs="宋体" w:hint="eastAsia"/>
          <w:sz w:val="24"/>
        </w:rPr>
        <w:t>（根据甲方时间确定），为共计</w:t>
      </w:r>
      <w:r>
        <w:rPr>
          <w:rFonts w:ascii="宋体" w:eastAsia="宋体" w:cs="宋体" w:hint="eastAsia"/>
          <w:sz w:val="24"/>
          <w:u w:val="single"/>
        </w:rPr>
        <w:t xml:space="preserve"> 2</w:t>
      </w:r>
      <w:r>
        <w:rPr>
          <w:rFonts w:ascii="宋体" w:eastAsia="宋体" w:cs="宋体" w:hint="eastAsia"/>
          <w:sz w:val="24"/>
        </w:rPr>
        <w:t>天。</w:t>
      </w:r>
    </w:p>
    <w:p w14:paraId="662E7F4E"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4.</w:t>
      </w:r>
      <w:r>
        <w:rPr>
          <w:rFonts w:ascii="宋体" w:eastAsia="宋体" w:cs="宋体" w:hint="eastAsia"/>
          <w:color w:val="000000"/>
          <w:sz w:val="24"/>
          <w:shd w:val="clear" w:color="auto" w:fill="FFFFFF"/>
        </w:rPr>
        <w:t>培训费用标准按照最高金额550元/人/天</w:t>
      </w:r>
      <w:r>
        <w:rPr>
          <w:rFonts w:ascii="宋体" w:eastAsia="宋体" w:cs="宋体" w:hint="eastAsia"/>
          <w:sz w:val="24"/>
        </w:rPr>
        <w:t>，总费用按实际人数结算（包含授课、住宿、餐饮、交通、会场、资料、保险（人身意外伤害险）、班主任配备、税费等培训需要的所有费用)。</w:t>
      </w:r>
    </w:p>
    <w:p w14:paraId="20D6AEE7" w14:textId="77777777" w:rsidR="00B92B0E" w:rsidRDefault="00000000">
      <w:pPr>
        <w:spacing w:line="360" w:lineRule="auto"/>
        <w:rPr>
          <w:rFonts w:ascii="宋体" w:eastAsia="宋体" w:cs="宋体" w:hint="eastAsia"/>
          <w:b/>
          <w:sz w:val="24"/>
        </w:rPr>
      </w:pPr>
      <w:r>
        <w:rPr>
          <w:rFonts w:ascii="宋体" w:eastAsia="宋体" w:cs="宋体" w:hint="eastAsia"/>
          <w:b/>
          <w:sz w:val="24"/>
        </w:rPr>
        <w:t>二、甲方责任与义务</w:t>
      </w:r>
    </w:p>
    <w:p w14:paraId="6700860B" w14:textId="77777777" w:rsidR="00B92B0E" w:rsidRDefault="00000000">
      <w:pPr>
        <w:spacing w:line="360" w:lineRule="auto"/>
        <w:ind w:firstLineChars="250" w:firstLine="600"/>
        <w:rPr>
          <w:rFonts w:ascii="宋体" w:eastAsia="宋体" w:cs="宋体" w:hint="eastAsia"/>
          <w:sz w:val="24"/>
        </w:rPr>
      </w:pPr>
      <w:r>
        <w:rPr>
          <w:rFonts w:ascii="宋体" w:eastAsia="宋体" w:cs="宋体" w:hint="eastAsia"/>
          <w:sz w:val="24"/>
        </w:rPr>
        <w:t>1.培训期间，甲方负责培训监督、协调工作。</w:t>
      </w:r>
    </w:p>
    <w:p w14:paraId="1A2341B2" w14:textId="77777777" w:rsidR="00B92B0E" w:rsidRDefault="00000000">
      <w:pPr>
        <w:spacing w:line="360" w:lineRule="auto"/>
        <w:ind w:firstLineChars="250" w:firstLine="600"/>
        <w:rPr>
          <w:rFonts w:ascii="宋体" w:eastAsia="宋体" w:cs="宋体" w:hint="eastAsia"/>
          <w:sz w:val="24"/>
        </w:rPr>
      </w:pPr>
      <w:r>
        <w:rPr>
          <w:rFonts w:ascii="宋体" w:eastAsia="宋体" w:cs="宋体" w:hint="eastAsia"/>
          <w:sz w:val="24"/>
        </w:rPr>
        <w:t>2.培训后，甲方根据合同将相关费用拨付乙方。</w:t>
      </w:r>
    </w:p>
    <w:p w14:paraId="559BFA24" w14:textId="77777777" w:rsidR="00B92B0E" w:rsidRDefault="00000000">
      <w:pPr>
        <w:spacing w:line="360" w:lineRule="auto"/>
        <w:rPr>
          <w:rFonts w:ascii="宋体" w:eastAsia="宋体" w:cs="宋体" w:hint="eastAsia"/>
          <w:b/>
          <w:sz w:val="24"/>
        </w:rPr>
      </w:pPr>
      <w:r>
        <w:rPr>
          <w:rFonts w:ascii="宋体" w:eastAsia="宋体" w:cs="宋体" w:hint="eastAsia"/>
          <w:b/>
          <w:sz w:val="24"/>
        </w:rPr>
        <w:t>三、乙方责任与义务</w:t>
      </w:r>
    </w:p>
    <w:p w14:paraId="5BD824EC" w14:textId="77777777" w:rsidR="00B92B0E" w:rsidRDefault="00000000">
      <w:pPr>
        <w:pStyle w:val="a0"/>
        <w:rPr>
          <w:rFonts w:ascii="宋体" w:eastAsia="宋体" w:hAnsi="宋体" w:cs="宋体" w:hint="eastAsia"/>
        </w:rPr>
      </w:pPr>
      <w:r>
        <w:rPr>
          <w:rFonts w:ascii="宋体" w:eastAsia="宋体" w:hAnsi="宋体" w:cs="宋体" w:hint="eastAsia"/>
        </w:rPr>
        <w:t>（一）硬件条件：</w:t>
      </w:r>
    </w:p>
    <w:p w14:paraId="0E0D5684" w14:textId="77777777" w:rsidR="00B92B0E" w:rsidRDefault="00000000">
      <w:pPr>
        <w:pStyle w:val="a4"/>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color w:val="000000"/>
          <w:kern w:val="0"/>
          <w:sz w:val="24"/>
          <w:lang w:bidi="ar"/>
        </w:rPr>
        <w:t>提供2个晚上住宿，</w:t>
      </w:r>
      <w:r>
        <w:rPr>
          <w:rFonts w:ascii="宋体" w:hAnsi="宋体" w:cs="宋体" w:hint="eastAsia"/>
          <w:sz w:val="24"/>
        </w:rPr>
        <w:t>住宿地点为：</w:t>
      </w:r>
      <w:r>
        <w:rPr>
          <w:rFonts w:ascii="宋体" w:hAnsi="宋体" w:cs="宋体" w:hint="eastAsia"/>
          <w:sz w:val="24"/>
          <w:u w:val="single"/>
        </w:rPr>
        <w:t xml:space="preserve">     </w:t>
      </w:r>
      <w:r>
        <w:rPr>
          <w:rFonts w:ascii="宋体" w:hAnsi="宋体" w:cs="宋体" w:hint="eastAsia"/>
          <w:sz w:val="24"/>
        </w:rPr>
        <w:t>地区。其他内容：（1）按甲方需求安排住宿。（2）住宿酒店4星及以上资质，具有承办过省级/市级以上政府大型会议或培训经验。（3）酒店硬件设施齐全，接待能力充足，酒店客房数100间以上，可以一次性接待80人。（4）</w:t>
      </w:r>
      <w:r>
        <w:rPr>
          <w:rFonts w:ascii="宋体" w:hAnsi="宋体" w:cs="宋体" w:hint="eastAsia"/>
          <w:kern w:val="0"/>
          <w:sz w:val="24"/>
          <w:lang w:bidi="ar"/>
        </w:rPr>
        <w:t>住宿房间优先保证，培训学员能按时入住，培训当天下午一点前房间打扫完毕，退房延迟至下午两点。</w:t>
      </w:r>
    </w:p>
    <w:p w14:paraId="30BCC532"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lastRenderedPageBreak/>
        <w:t>2、培训地点教学会议功能齐全，能在同一会场同时容纳80人听课（以课桌形式授课）。</w:t>
      </w:r>
    </w:p>
    <w:p w14:paraId="54E5CE54"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3、能为本次培训提供独立的用餐环境，能容纳80人同时就餐。</w:t>
      </w:r>
      <w:r>
        <w:rPr>
          <w:rFonts w:ascii="宋体" w:eastAsia="宋体" w:cs="宋体" w:hint="eastAsia"/>
          <w:kern w:val="0"/>
          <w:sz w:val="24"/>
          <w:lang w:bidi="ar"/>
        </w:rPr>
        <w:t>每天餐费</w:t>
      </w:r>
      <w:r>
        <w:rPr>
          <w:rFonts w:ascii="宋体" w:eastAsia="宋体" w:cs="宋体" w:hint="eastAsia"/>
          <w:sz w:val="24"/>
          <w:shd w:val="clear" w:color="auto" w:fill="FFFFFF"/>
        </w:rPr>
        <w:t>标准按照</w:t>
      </w:r>
      <w:proofErr w:type="gramStart"/>
      <w:r>
        <w:rPr>
          <w:rFonts w:ascii="宋体" w:eastAsia="宋体" w:cs="宋体" w:hint="eastAsia"/>
          <w:sz w:val="24"/>
          <w:shd w:val="clear" w:color="auto" w:fill="FFFFFF"/>
        </w:rPr>
        <w:t>第最高</w:t>
      </w:r>
      <w:proofErr w:type="gramEnd"/>
      <w:r>
        <w:rPr>
          <w:rFonts w:ascii="宋体" w:eastAsia="宋体" w:cs="宋体" w:hint="eastAsia"/>
          <w:sz w:val="24"/>
          <w:shd w:val="clear" w:color="auto" w:fill="FFFFFF"/>
        </w:rPr>
        <w:t>金额130元/人/天，包含两个早餐、两个中餐、两个晚餐</w:t>
      </w:r>
      <w:r>
        <w:rPr>
          <w:rFonts w:ascii="宋体" w:eastAsia="宋体" w:cs="宋体" w:hint="eastAsia"/>
          <w:kern w:val="0"/>
          <w:sz w:val="24"/>
          <w:lang w:bidi="ar"/>
        </w:rPr>
        <w:t>。</w:t>
      </w:r>
      <w:r>
        <w:rPr>
          <w:rFonts w:ascii="宋体" w:eastAsia="宋体" w:cs="宋体" w:hint="eastAsia"/>
          <w:sz w:val="24"/>
        </w:rPr>
        <w:t>供应商承诺响应伙食相关要求，具体餐单需在每期培训前报采购方审核,并配合调整。</w:t>
      </w:r>
    </w:p>
    <w:p w14:paraId="0F294B14"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4、提供能满足培训人数要求的车辆接送服务（1.单位出发接送到培训目的地，完成培训后接回单位；2.现场教学负责来回接送；3.车上配发矿泉水。）。所提供的车辆</w:t>
      </w:r>
      <w:proofErr w:type="gramStart"/>
      <w:r>
        <w:rPr>
          <w:rFonts w:ascii="宋体" w:eastAsia="宋体" w:cs="宋体" w:hint="eastAsia"/>
          <w:sz w:val="24"/>
        </w:rPr>
        <w:t>座位数需在</w:t>
      </w:r>
      <w:proofErr w:type="gramEnd"/>
      <w:r>
        <w:rPr>
          <w:rFonts w:ascii="宋体" w:eastAsia="宋体" w:cs="宋体" w:hint="eastAsia"/>
          <w:sz w:val="24"/>
        </w:rPr>
        <w:t>46座及以上，且具备机动车行驶证和道路运输许可证，并经交通检验单位检验合格，车龄在5年之内。每辆</w:t>
      </w:r>
      <w:proofErr w:type="gramStart"/>
      <w:r>
        <w:rPr>
          <w:rFonts w:ascii="宋体" w:eastAsia="宋体" w:cs="宋体" w:hint="eastAsia"/>
          <w:sz w:val="24"/>
        </w:rPr>
        <w:t>车每个</w:t>
      </w:r>
      <w:proofErr w:type="gramEnd"/>
      <w:r>
        <w:rPr>
          <w:rFonts w:ascii="宋体" w:eastAsia="宋体" w:cs="宋体" w:hint="eastAsia"/>
          <w:sz w:val="24"/>
        </w:rPr>
        <w:t>座位保额不低于100万元。驾驶员必须身心健康、持有法定驾驶执照，且实际驾龄在5年以上，行车期间驾驶员文明、安全驾驶，配合行程的安排。</w:t>
      </w:r>
    </w:p>
    <w:p w14:paraId="3E31FA95" w14:textId="77777777" w:rsidR="00B92B0E" w:rsidRDefault="00000000">
      <w:pPr>
        <w:pStyle w:val="a0"/>
      </w:pPr>
      <w:r>
        <w:rPr>
          <w:rFonts w:ascii="宋体" w:eastAsia="宋体" w:hAnsi="宋体" w:cs="宋体" w:hint="eastAsia"/>
          <w:bCs/>
          <w:color w:val="000000"/>
        </w:rPr>
        <w:t>5、成交人须在合同签订前向采购人交纳</w:t>
      </w:r>
      <w:r>
        <w:rPr>
          <w:rFonts w:ascii="宋体" w:eastAsia="宋体" w:hAnsi="宋体" w:cs="宋体" w:hint="eastAsia"/>
        </w:rPr>
        <w:t>2640</w:t>
      </w:r>
      <w:r>
        <w:rPr>
          <w:rFonts w:ascii="宋体" w:eastAsia="宋体" w:hAnsi="宋体" w:cs="宋体" w:hint="eastAsia"/>
          <w:bCs/>
          <w:color w:val="000000"/>
        </w:rPr>
        <w:t>元履约保证金；</w:t>
      </w:r>
    </w:p>
    <w:p w14:paraId="1E670870"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（二）软件服务：</w:t>
      </w:r>
    </w:p>
    <w:p w14:paraId="71BB7026" w14:textId="462AA2FC" w:rsidR="00B92B0E" w:rsidRDefault="00000000">
      <w:pPr>
        <w:spacing w:line="360" w:lineRule="auto"/>
        <w:ind w:firstLineChars="200" w:firstLine="480"/>
        <w:jc w:val="left"/>
        <w:rPr>
          <w:rFonts w:ascii="宋体" w:eastAsia="宋体" w:cs="宋体" w:hint="eastAsia"/>
          <w:sz w:val="24"/>
        </w:rPr>
      </w:pPr>
      <w:r>
        <w:rPr>
          <w:rFonts w:ascii="宋体" w:eastAsia="宋体" w:cs="宋体" w:hint="eastAsia"/>
          <w:sz w:val="24"/>
        </w:rPr>
        <w:t>1、具备专业接待团队，提供完善培训方案。安排班主任全程跟班负责，及时解决培训过程中的困难和诉求，提供较好地培训服务。对突发情况要制定好应急预案，确保培训顺利进行。（1.2天会场服务、1人1份培训资料装包等，至少配备1名</w:t>
      </w:r>
      <w:r w:rsidR="00547F38">
        <w:rPr>
          <w:rFonts w:ascii="宋体" w:eastAsia="宋体" w:cs="宋体" w:hint="eastAsia"/>
          <w:sz w:val="24"/>
        </w:rPr>
        <w:t>班主任</w:t>
      </w:r>
      <w:r>
        <w:rPr>
          <w:rFonts w:ascii="宋体" w:eastAsia="宋体" w:cs="宋体" w:hint="eastAsia"/>
          <w:sz w:val="24"/>
        </w:rPr>
        <w:t>现场管理；2.商定培训时间因采购方政策调整需要会有所调整，也存在暂停或取消的可能）。</w:t>
      </w:r>
    </w:p>
    <w:p w14:paraId="3ECA5C3D" w14:textId="77777777" w:rsidR="00B92B0E" w:rsidRDefault="00000000">
      <w:pPr>
        <w:spacing w:line="360" w:lineRule="auto"/>
        <w:ind w:firstLineChars="200" w:firstLine="480"/>
        <w:jc w:val="left"/>
        <w:rPr>
          <w:rFonts w:ascii="宋体" w:eastAsia="宋体" w:cs="宋体" w:hint="eastAsia"/>
          <w:sz w:val="24"/>
        </w:rPr>
      </w:pPr>
      <w:r>
        <w:rPr>
          <w:rFonts w:ascii="宋体" w:eastAsia="宋体" w:cs="宋体" w:hint="eastAsia"/>
          <w:sz w:val="24"/>
        </w:rPr>
        <w:t>2、培训课程设置与师资力量</w:t>
      </w:r>
    </w:p>
    <w:p w14:paraId="74416281" w14:textId="77777777" w:rsidR="00B92B0E" w:rsidRDefault="00000000">
      <w:pPr>
        <w:spacing w:line="360" w:lineRule="auto"/>
        <w:ind w:firstLineChars="200" w:firstLine="480"/>
        <w:jc w:val="left"/>
        <w:rPr>
          <w:rFonts w:ascii="宋体" w:eastAsia="宋体" w:cs="宋体" w:hint="eastAsia"/>
          <w:sz w:val="24"/>
        </w:rPr>
      </w:pPr>
      <w:r>
        <w:rPr>
          <w:rFonts w:ascii="宋体" w:eastAsia="宋体" w:cs="宋体" w:hint="eastAsia"/>
          <w:sz w:val="24"/>
        </w:rPr>
        <w:t>乙方制定合理的授课方案指派专业教师上课，且保障具有良好的教学实施。师资需由采购方认可。</w:t>
      </w:r>
    </w:p>
    <w:p w14:paraId="0B6CE09C" w14:textId="77777777" w:rsidR="00B92B0E" w:rsidRDefault="00000000">
      <w:pPr>
        <w:pStyle w:val="a0"/>
        <w:ind w:left="0" w:firstLineChars="200" w:firstLine="480"/>
        <w:jc w:val="left"/>
        <w:rPr>
          <w:rFonts w:ascii="宋体" w:eastAsia="宋体" w:hAnsi="宋体" w:cs="宋体" w:hint="eastAsia"/>
          <w:color w:val="000000"/>
        </w:rPr>
      </w:pPr>
      <w:r>
        <w:rPr>
          <w:rFonts w:ascii="宋体" w:eastAsia="宋体" w:hAnsi="宋体" w:cs="宋体" w:hint="eastAsia"/>
          <w:color w:val="000000"/>
        </w:rPr>
        <w:t>3、免费提供</w:t>
      </w:r>
      <w:r>
        <w:rPr>
          <w:rFonts w:ascii="宋体" w:eastAsia="宋体" w:hAnsi="宋体" w:cs="宋体" w:hint="eastAsia"/>
          <w:color w:val="000000"/>
          <w:kern w:val="0"/>
          <w:lang w:bidi="ar"/>
        </w:rPr>
        <w:t>培训工作人员房间和授课老师午休钟点房。</w:t>
      </w:r>
    </w:p>
    <w:p w14:paraId="6AF169F4" w14:textId="77777777" w:rsidR="00B92B0E" w:rsidRDefault="00000000">
      <w:pPr>
        <w:spacing w:line="360" w:lineRule="auto"/>
        <w:ind w:firstLineChars="200" w:firstLine="480"/>
        <w:jc w:val="left"/>
        <w:rPr>
          <w:rFonts w:ascii="宋体" w:eastAsia="宋体" w:cs="宋体" w:hint="eastAsia"/>
          <w:sz w:val="24"/>
        </w:rPr>
      </w:pPr>
      <w:r>
        <w:rPr>
          <w:rFonts w:ascii="宋体" w:eastAsia="宋体" w:cs="宋体" w:hint="eastAsia"/>
          <w:sz w:val="24"/>
        </w:rPr>
        <w:t>4、确保采购人培训人员的住宿安全、课堂安全、饮食安全、交通安全，如发生意外或伤害，成交人承担一切赔偿责任损失。</w:t>
      </w:r>
    </w:p>
    <w:p w14:paraId="4A7AB911" w14:textId="77777777" w:rsidR="00B92B0E" w:rsidRDefault="00000000">
      <w:pPr>
        <w:spacing w:beforeLines="50" w:before="156" w:line="360" w:lineRule="auto"/>
        <w:rPr>
          <w:rFonts w:ascii="宋体" w:eastAsia="宋体" w:cs="宋体" w:hint="eastAsia"/>
          <w:b/>
          <w:sz w:val="24"/>
        </w:rPr>
      </w:pPr>
      <w:r>
        <w:rPr>
          <w:rFonts w:ascii="宋体" w:eastAsia="宋体" w:cs="宋体" w:hint="eastAsia"/>
          <w:b/>
          <w:sz w:val="24"/>
        </w:rPr>
        <w:t>四、费用结算</w:t>
      </w:r>
    </w:p>
    <w:p w14:paraId="611A8BBA" w14:textId="77777777" w:rsidR="00B92B0E" w:rsidRDefault="00000000">
      <w:pPr>
        <w:spacing w:line="360" w:lineRule="auto"/>
        <w:ind w:firstLineChars="200" w:firstLine="480"/>
        <w:rPr>
          <w:rFonts w:ascii="宋体" w:eastAsia="宋体" w:cs="宋体" w:hint="eastAsia"/>
          <w:bCs/>
          <w:color w:val="000000"/>
          <w:sz w:val="24"/>
        </w:rPr>
      </w:pPr>
      <w:r>
        <w:rPr>
          <w:rFonts w:ascii="宋体" w:eastAsia="宋体" w:cs="宋体" w:hint="eastAsia"/>
          <w:sz w:val="24"/>
        </w:rPr>
        <w:t>甲方应当及时办理培训费用结算审核，乙方在培训结束后开具增值税专用发票，按合同约定根据实际参加人数结算支付给乙方。</w:t>
      </w:r>
      <w:r>
        <w:rPr>
          <w:rFonts w:ascii="宋体" w:eastAsia="宋体" w:cs="宋体" w:hint="eastAsia"/>
          <w:bCs/>
          <w:color w:val="000000"/>
          <w:sz w:val="24"/>
        </w:rPr>
        <w:t>培训结束后无问题以及无违反廉政制度等事宜的，保证金在合同履行完毕后一个月内一次性无息返还成交人。</w:t>
      </w:r>
    </w:p>
    <w:p w14:paraId="526F5482" w14:textId="77777777" w:rsidR="00B92B0E" w:rsidRDefault="00000000">
      <w:pPr>
        <w:spacing w:beforeLines="50" w:before="156" w:line="360" w:lineRule="auto"/>
        <w:rPr>
          <w:rFonts w:ascii="宋体" w:eastAsia="宋体" w:cs="宋体" w:hint="eastAsia"/>
          <w:b/>
          <w:sz w:val="24"/>
        </w:rPr>
      </w:pPr>
      <w:r>
        <w:rPr>
          <w:rFonts w:ascii="宋体" w:eastAsia="宋体" w:cs="宋体" w:hint="eastAsia"/>
          <w:b/>
          <w:sz w:val="24"/>
        </w:rPr>
        <w:lastRenderedPageBreak/>
        <w:t>五、合同争议的解决方式</w:t>
      </w:r>
    </w:p>
    <w:p w14:paraId="1409D552" w14:textId="77777777" w:rsidR="00B92B0E" w:rsidRDefault="00000000">
      <w:pPr>
        <w:spacing w:line="360" w:lineRule="auto"/>
        <w:ind w:firstLineChars="250" w:firstLine="600"/>
        <w:rPr>
          <w:rFonts w:ascii="宋体" w:eastAsia="宋体" w:cs="宋体" w:hint="eastAsia"/>
          <w:sz w:val="24"/>
        </w:rPr>
      </w:pPr>
      <w:r>
        <w:rPr>
          <w:rFonts w:ascii="宋体" w:eastAsia="宋体" w:cs="宋体" w:hint="eastAsia"/>
          <w:sz w:val="24"/>
        </w:rPr>
        <w:t>乙方应严格执行投标时所承诺的条款，如执行出现争议，应首先协商解决；如果协商不能解决，则申请诉讼解决，由甲方所在地人民法院管辖 。</w:t>
      </w:r>
    </w:p>
    <w:p w14:paraId="58497950" w14:textId="77777777" w:rsidR="00B92B0E" w:rsidRDefault="00000000">
      <w:pPr>
        <w:spacing w:line="360" w:lineRule="auto"/>
        <w:ind w:firstLineChars="250" w:firstLine="600"/>
        <w:rPr>
          <w:rFonts w:ascii="宋体" w:eastAsia="宋体" w:cs="宋体" w:hint="eastAsia"/>
          <w:sz w:val="24"/>
        </w:rPr>
      </w:pPr>
      <w:r>
        <w:rPr>
          <w:rFonts w:ascii="宋体" w:eastAsia="宋体" w:cs="宋体" w:hint="eastAsia"/>
          <w:sz w:val="24"/>
        </w:rPr>
        <w:t>乙方指定协调人姓名电话：</w:t>
      </w:r>
      <w:r>
        <w:rPr>
          <w:rFonts w:ascii="宋体" w:eastAsia="宋体" w:cs="宋体" w:hint="eastAsia"/>
          <w:sz w:val="24"/>
          <w:u w:val="single"/>
        </w:rPr>
        <w:t xml:space="preserve">          </w:t>
      </w:r>
      <w:r>
        <w:rPr>
          <w:rFonts w:ascii="宋体" w:eastAsia="宋体" w:cs="宋体" w:hint="eastAsia"/>
          <w:sz w:val="24"/>
        </w:rPr>
        <w:t>。</w:t>
      </w:r>
    </w:p>
    <w:p w14:paraId="15BFD9B1" w14:textId="77777777" w:rsidR="00B92B0E" w:rsidRDefault="00000000">
      <w:pPr>
        <w:spacing w:beforeLines="50" w:before="156" w:line="360" w:lineRule="auto"/>
        <w:rPr>
          <w:rFonts w:ascii="宋体" w:eastAsia="宋体" w:cs="宋体" w:hint="eastAsia"/>
          <w:b/>
          <w:sz w:val="24"/>
        </w:rPr>
      </w:pPr>
      <w:r>
        <w:rPr>
          <w:rFonts w:ascii="宋体" w:eastAsia="宋体" w:cs="宋体" w:hint="eastAsia"/>
          <w:b/>
          <w:sz w:val="24"/>
        </w:rPr>
        <w:t xml:space="preserve">六、其他约定事项 </w:t>
      </w:r>
    </w:p>
    <w:p w14:paraId="7C0F16CA"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1.本合同一式肆份，由甲方执叁份、乙方执壹份。</w:t>
      </w:r>
    </w:p>
    <w:p w14:paraId="69EA4C20"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2.本合同经甲方和乙方签字、盖章后生效。</w:t>
      </w:r>
    </w:p>
    <w:p w14:paraId="5C77547F" w14:textId="77777777" w:rsidR="00B92B0E" w:rsidRDefault="00000000">
      <w:pPr>
        <w:spacing w:line="360" w:lineRule="auto"/>
        <w:ind w:firstLineChars="200" w:firstLine="480"/>
        <w:rPr>
          <w:rFonts w:ascii="宋体" w:eastAsia="宋体" w:cs="宋体" w:hint="eastAsia"/>
          <w:sz w:val="24"/>
        </w:rPr>
      </w:pPr>
      <w:r>
        <w:rPr>
          <w:rFonts w:ascii="宋体" w:eastAsia="宋体" w:cs="宋体" w:hint="eastAsia"/>
          <w:sz w:val="24"/>
        </w:rPr>
        <w:t>3.其它未尽事宜，由甲、乙双方平等协商后另行约定。</w:t>
      </w:r>
    </w:p>
    <w:p w14:paraId="68F1630D" w14:textId="77777777" w:rsidR="00B92B0E" w:rsidRDefault="00000000">
      <w:pPr>
        <w:spacing w:line="360" w:lineRule="auto"/>
        <w:rPr>
          <w:rFonts w:ascii="宋体" w:eastAsia="宋体" w:cs="宋体" w:hint="eastAsia"/>
          <w:sz w:val="24"/>
        </w:rPr>
      </w:pPr>
      <w:r>
        <w:rPr>
          <w:rFonts w:ascii="宋体" w:eastAsia="宋体" w:cs="宋体" w:hint="eastAsia"/>
          <w:noProof/>
          <w:sz w:val="24"/>
        </w:rPr>
        <mc:AlternateContent>
          <mc:Choice Requires="wpc">
            <w:drawing>
              <wp:inline distT="0" distB="0" distL="114300" distR="114300" wp14:anchorId="53E6E573" wp14:editId="5BFD4770">
                <wp:extent cx="5486400" cy="3488055"/>
                <wp:effectExtent l="0" t="0" r="0" b="9398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文本框 2"/>
                        <wps:cNvSpPr txBox="1"/>
                        <wps:spPr>
                          <a:xfrm>
                            <a:off x="2514600" y="495300"/>
                            <a:ext cx="2857500" cy="3070861"/>
                          </a:xfrm>
                          <a:prstGeom prst="rect">
                            <a:avLst/>
                          </a:prstGeom>
                          <a:solidFill>
                            <a:srgbClr val="FFFFFF"/>
                          </a:solidFill>
                          <a:ln w="9525">
                            <a:noFill/>
                          </a:ln>
                          <a:effectLst/>
                        </wps:spPr>
                        <wps:txbx>
                          <w:txbxContent>
                            <w:p w14:paraId="252201ED" w14:textId="77777777" w:rsidR="00B92B0E" w:rsidRDefault="00000000">
                              <w:pPr>
                                <w:spacing w:line="480" w:lineRule="exact"/>
                                <w:rPr>
                                  <w:rFonts w:hint="eastAsia"/>
                                  <w:w w:val="90"/>
                                  <w:sz w:val="18"/>
                                  <w:szCs w:val="18"/>
                                  <w:u w:val="single"/>
                                </w:rPr>
                              </w:pPr>
                              <w:r>
                                <w:rPr>
                                  <w:color w:val="000000"/>
                                  <w:kern w:val="0"/>
                                  <w:sz w:val="24"/>
                                </w:rPr>
                                <w:t>乙方（签章）：</w:t>
                              </w:r>
                            </w:p>
                            <w:p w14:paraId="24B09B78" w14:textId="77777777" w:rsidR="00B92B0E" w:rsidRDefault="00000000">
                              <w:pPr>
                                <w:spacing w:line="480" w:lineRule="exact"/>
                                <w:rPr>
                                  <w:rFonts w:hint="eastAsia"/>
                                  <w:color w:val="000000"/>
                                  <w:kern w:val="0"/>
                                  <w:sz w:val="24"/>
                                </w:rPr>
                              </w:pPr>
                              <w:r>
                                <w:rPr>
                                  <w:color w:val="000000"/>
                                  <w:kern w:val="0"/>
                                  <w:sz w:val="24"/>
                                </w:rPr>
                                <w:t>地 址：</w:t>
                              </w:r>
                            </w:p>
                            <w:p w14:paraId="2649112E" w14:textId="77777777" w:rsidR="00B92B0E" w:rsidRDefault="00000000">
                              <w:pPr>
                                <w:spacing w:line="480" w:lineRule="exact"/>
                                <w:rPr>
                                  <w:rFonts w:hint="eastAsia"/>
                                  <w:color w:val="000000"/>
                                  <w:kern w:val="0"/>
                                  <w:sz w:val="24"/>
                                </w:rPr>
                              </w:pPr>
                              <w:r>
                                <w:rPr>
                                  <w:color w:val="000000"/>
                                  <w:kern w:val="0"/>
                                  <w:sz w:val="24"/>
                                </w:rPr>
                                <w:t>电 话：</w:t>
                              </w:r>
                            </w:p>
                            <w:p w14:paraId="5C24C93B" w14:textId="77777777" w:rsidR="00B92B0E" w:rsidRDefault="00000000">
                              <w:pPr>
                                <w:spacing w:line="480" w:lineRule="exact"/>
                                <w:rPr>
                                  <w:rFonts w:hint="eastAsia"/>
                                  <w:color w:val="000000"/>
                                  <w:kern w:val="0"/>
                                  <w:sz w:val="24"/>
                                </w:rPr>
                              </w:pPr>
                              <w:r>
                                <w:rPr>
                                  <w:color w:val="000000"/>
                                  <w:kern w:val="0"/>
                                  <w:sz w:val="24"/>
                                </w:rPr>
                                <w:t>开户银行</w:t>
                              </w:r>
                              <w:r>
                                <w:rPr>
                                  <w:rFonts w:hint="eastAsia"/>
                                  <w:color w:val="000000"/>
                                  <w:kern w:val="0"/>
                                  <w:sz w:val="24"/>
                                </w:rPr>
                                <w:t>：</w:t>
                              </w:r>
                            </w:p>
                            <w:p w14:paraId="0A48CD21" w14:textId="77777777" w:rsidR="00B92B0E" w:rsidRDefault="00000000">
                              <w:pPr>
                                <w:spacing w:line="360" w:lineRule="auto"/>
                                <w:rPr>
                                  <w:rFonts w:hint="eastAsia"/>
                                  <w:color w:val="000000"/>
                                  <w:kern w:val="0"/>
                                  <w:sz w:val="24"/>
                                </w:rPr>
                              </w:pPr>
                              <w:r>
                                <w:rPr>
                                  <w:rFonts w:hint="eastAsia"/>
                                  <w:color w:val="000000"/>
                                  <w:kern w:val="0"/>
                                  <w:sz w:val="24"/>
                                </w:rPr>
                                <w:t>账户名称:</w:t>
                              </w:r>
                            </w:p>
                            <w:p w14:paraId="25F225A9" w14:textId="77777777" w:rsidR="00B92B0E" w:rsidRDefault="00000000">
                              <w:pPr>
                                <w:widowControl/>
                                <w:snapToGrid w:val="0"/>
                                <w:spacing w:line="480" w:lineRule="exact"/>
                                <w:rPr>
                                  <w:rFonts w:hint="eastAsia"/>
                                  <w:color w:val="000000"/>
                                  <w:kern w:val="0"/>
                                  <w:sz w:val="24"/>
                                </w:rPr>
                              </w:pPr>
                              <w:r>
                                <w:rPr>
                                  <w:color w:val="000000"/>
                                  <w:kern w:val="0"/>
                                  <w:sz w:val="24"/>
                                </w:rPr>
                                <w:t>帐 号：</w:t>
                              </w:r>
                            </w:p>
                          </w:txbxContent>
                        </wps:txbx>
                        <wps:bodyPr upright="1"/>
                      </wps:wsp>
                      <wps:wsp>
                        <wps:cNvPr id="3" name="文本框 3"/>
                        <wps:cNvSpPr txBox="1"/>
                        <wps:spPr>
                          <a:xfrm>
                            <a:off x="0" y="495300"/>
                            <a:ext cx="2552700" cy="2674621"/>
                          </a:xfrm>
                          <a:prstGeom prst="rect">
                            <a:avLst/>
                          </a:prstGeom>
                          <a:solidFill>
                            <a:srgbClr val="FFFFFF"/>
                          </a:solidFill>
                          <a:ln w="9525">
                            <a:noFill/>
                          </a:ln>
                          <a:effectLst/>
                        </wps:spPr>
                        <wps:txbx>
                          <w:txbxContent>
                            <w:p w14:paraId="499D08D0" w14:textId="77777777" w:rsidR="00B92B0E" w:rsidRDefault="00000000">
                              <w:pPr>
                                <w:spacing w:line="480" w:lineRule="exact"/>
                                <w:rPr>
                                  <w:rFonts w:hint="eastAsia"/>
                                  <w:color w:val="000000"/>
                                  <w:kern w:val="0"/>
                                  <w:sz w:val="24"/>
                                </w:rPr>
                              </w:pPr>
                              <w:r>
                                <w:rPr>
                                  <w:color w:val="000000"/>
                                  <w:kern w:val="0"/>
                                  <w:sz w:val="24"/>
                                </w:rPr>
                                <w:t>甲方（签章）：</w:t>
                              </w:r>
                            </w:p>
                            <w:p w14:paraId="2867DF64" w14:textId="77777777" w:rsidR="00B92B0E" w:rsidRDefault="00000000">
                              <w:pPr>
                                <w:spacing w:line="480" w:lineRule="exact"/>
                                <w:rPr>
                                  <w:rFonts w:hint="eastAsia"/>
                                  <w:color w:val="000000"/>
                                  <w:kern w:val="0"/>
                                  <w:sz w:val="24"/>
                                </w:rPr>
                              </w:pPr>
                              <w:r>
                                <w:rPr>
                                  <w:color w:val="000000"/>
                                  <w:kern w:val="0"/>
                                  <w:sz w:val="24"/>
                                </w:rPr>
                                <w:t>地 址：</w:t>
                              </w:r>
                              <w:r>
                                <w:rPr>
                                  <w:rFonts w:hint="eastAsia"/>
                                  <w:color w:val="000000"/>
                                  <w:kern w:val="0"/>
                                  <w:sz w:val="24"/>
                                </w:rPr>
                                <w:t>浙江衢州衢江区十里丰</w:t>
                              </w:r>
                            </w:p>
                            <w:p w14:paraId="33F1D246" w14:textId="77777777" w:rsidR="00B92B0E" w:rsidRDefault="00000000">
                              <w:pPr>
                                <w:spacing w:line="480" w:lineRule="exact"/>
                                <w:rPr>
                                  <w:rFonts w:hint="eastAsia"/>
                                  <w:color w:val="000000"/>
                                  <w:kern w:val="0"/>
                                  <w:sz w:val="24"/>
                                </w:rPr>
                              </w:pPr>
                              <w:r>
                                <w:rPr>
                                  <w:color w:val="000000"/>
                                  <w:kern w:val="0"/>
                                  <w:sz w:val="24"/>
                                </w:rPr>
                                <w:t>电 话：</w:t>
                              </w:r>
                              <w:r>
                                <w:rPr>
                                  <w:rFonts w:hint="eastAsia"/>
                                  <w:color w:val="000000"/>
                                  <w:kern w:val="0"/>
                                  <w:sz w:val="24"/>
                                </w:rPr>
                                <w:t>0570-2926509</w:t>
                              </w:r>
                            </w:p>
                            <w:p w14:paraId="5F1CA430" w14:textId="77777777" w:rsidR="00B92B0E" w:rsidRDefault="00000000">
                              <w:pPr>
                                <w:spacing w:line="480" w:lineRule="exact"/>
                                <w:rPr>
                                  <w:rFonts w:hint="eastAsia"/>
                                  <w:color w:val="000000"/>
                                  <w:kern w:val="0"/>
                                  <w:sz w:val="24"/>
                                </w:rPr>
                              </w:pPr>
                              <w:r>
                                <w:rPr>
                                  <w:color w:val="000000"/>
                                  <w:kern w:val="0"/>
                                  <w:sz w:val="24"/>
                                </w:rPr>
                                <w:t>开户银行：</w:t>
                              </w:r>
                              <w:bookmarkStart w:id="2" w:name="firstBankName"/>
                              <w:bookmarkEnd w:id="2"/>
                              <w:r>
                                <w:rPr>
                                  <w:rFonts w:hint="eastAsia"/>
                                  <w:color w:val="000000"/>
                                  <w:kern w:val="0"/>
                                  <w:sz w:val="24"/>
                                </w:rPr>
                                <w:t>衢州市农行十里丰支行</w:t>
                              </w:r>
                            </w:p>
                            <w:p w14:paraId="68D3C0B1" w14:textId="77777777" w:rsidR="00B92B0E" w:rsidRDefault="00000000">
                              <w:pPr>
                                <w:spacing w:line="480" w:lineRule="exact"/>
                                <w:rPr>
                                  <w:rFonts w:hint="eastAsia"/>
                                  <w:sz w:val="24"/>
                                </w:rPr>
                              </w:pPr>
                              <w:r>
                                <w:rPr>
                                  <w:color w:val="000000"/>
                                  <w:kern w:val="0"/>
                                  <w:sz w:val="24"/>
                                </w:rPr>
                                <w:t xml:space="preserve">帐 号： </w:t>
                              </w:r>
                              <w:bookmarkStart w:id="3" w:name="firstBankCount"/>
                              <w:bookmarkEnd w:id="3"/>
                              <w:r>
                                <w:rPr>
                                  <w:rFonts w:hint="eastAsia"/>
                                  <w:color w:val="000000"/>
                                  <w:kern w:val="0"/>
                                  <w:sz w:val="24"/>
                                </w:rPr>
                                <w:t>19711301040000152</w:t>
                              </w:r>
                            </w:p>
                            <w:p w14:paraId="1E943ECA" w14:textId="77777777" w:rsidR="00B92B0E" w:rsidRDefault="00B92B0E">
                              <w:pPr>
                                <w:rPr>
                                  <w:rFonts w:ascii="Arial" w:hAnsi="Arial" w:cs="Arial"/>
                                  <w:color w:val="000000"/>
                                  <w:kern w:val="0"/>
                                  <w:szCs w:val="21"/>
                                </w:rPr>
                              </w:pPr>
                            </w:p>
                          </w:txbxContent>
                        </wps:txbx>
                        <wps:bodyPr upright="1"/>
                      </wps:wsp>
                      <wps:wsp>
                        <wps:cNvPr id="4" name="文本框 4"/>
                        <wps:cNvSpPr txBox="1"/>
                        <wps:spPr>
                          <a:xfrm>
                            <a:off x="0" y="2278381"/>
                            <a:ext cx="5486400" cy="99060"/>
                          </a:xfrm>
                          <a:prstGeom prst="rect">
                            <a:avLst/>
                          </a:prstGeom>
                          <a:solidFill>
                            <a:srgbClr val="FFFFFF"/>
                          </a:solidFill>
                          <a:ln w="9525">
                            <a:noFill/>
                          </a:ln>
                          <a:effectLst/>
                        </wps:spPr>
                        <wps:txbx>
                          <w:txbxContent>
                            <w:p w14:paraId="11378A6D" w14:textId="77777777" w:rsidR="00B92B0E" w:rsidRDefault="00B92B0E">
                              <w:pPr>
                                <w:rPr>
                                  <w:rFonts w:hint="eastAsia"/>
                                </w:rPr>
                              </w:pPr>
                            </w:p>
                          </w:txbxContent>
                        </wps:txbx>
                        <wps:bodyPr upright="1"/>
                      </wps:wsp>
                    </wpc:wpc>
                  </a:graphicData>
                </a:graphic>
              </wp:inline>
            </w:drawing>
          </mc:Choice>
          <mc:Fallback>
            <w:pict>
              <v:group w14:anchorId="53E6E573" id="画布 5" o:spid="_x0000_s1026" editas="canvas" style="width:6in;height:274.65pt;mso-position-horizontal-relative:char;mso-position-vertical-relative:line" coordsize="54864,3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4880;visibility:visible;mso-wrap-style:square">
                  <v:fill o:detectmouseclick="t"/>
                  <v:path o:connecttype="none"/>
                </v:shape>
                <v:shapetype id="_x0000_t202" coordsize="21600,21600" o:spt="202" path="m,l,21600r21600,l21600,xe">
                  <v:stroke joinstyle="miter"/>
                  <v:path gradientshapeok="t" o:connecttype="rect"/>
                </v:shapetype>
                <v:shape id="文本框 2" o:spid="_x0000_s1028" type="#_x0000_t202" style="position:absolute;left:25146;top:4953;width:28575;height:30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52201ED" w14:textId="77777777" w:rsidR="00B92B0E" w:rsidRDefault="00000000">
                        <w:pPr>
                          <w:spacing w:line="480" w:lineRule="exact"/>
                          <w:rPr>
                            <w:rFonts w:hint="eastAsia"/>
                            <w:w w:val="90"/>
                            <w:sz w:val="18"/>
                            <w:szCs w:val="18"/>
                            <w:u w:val="single"/>
                          </w:rPr>
                        </w:pPr>
                        <w:r>
                          <w:rPr>
                            <w:color w:val="000000"/>
                            <w:kern w:val="0"/>
                            <w:sz w:val="24"/>
                          </w:rPr>
                          <w:t>乙方（签章）：</w:t>
                        </w:r>
                      </w:p>
                      <w:p w14:paraId="24B09B78" w14:textId="77777777" w:rsidR="00B92B0E" w:rsidRDefault="00000000">
                        <w:pPr>
                          <w:spacing w:line="480" w:lineRule="exact"/>
                          <w:rPr>
                            <w:rFonts w:hint="eastAsia"/>
                            <w:color w:val="000000"/>
                            <w:kern w:val="0"/>
                            <w:sz w:val="24"/>
                          </w:rPr>
                        </w:pPr>
                        <w:r>
                          <w:rPr>
                            <w:color w:val="000000"/>
                            <w:kern w:val="0"/>
                            <w:sz w:val="24"/>
                          </w:rPr>
                          <w:t>地 址：</w:t>
                        </w:r>
                      </w:p>
                      <w:p w14:paraId="2649112E" w14:textId="77777777" w:rsidR="00B92B0E" w:rsidRDefault="00000000">
                        <w:pPr>
                          <w:spacing w:line="480" w:lineRule="exact"/>
                          <w:rPr>
                            <w:rFonts w:hint="eastAsia"/>
                            <w:color w:val="000000"/>
                            <w:kern w:val="0"/>
                            <w:sz w:val="24"/>
                          </w:rPr>
                        </w:pPr>
                        <w:r>
                          <w:rPr>
                            <w:color w:val="000000"/>
                            <w:kern w:val="0"/>
                            <w:sz w:val="24"/>
                          </w:rPr>
                          <w:t>电 话：</w:t>
                        </w:r>
                      </w:p>
                      <w:p w14:paraId="5C24C93B" w14:textId="77777777" w:rsidR="00B92B0E" w:rsidRDefault="00000000">
                        <w:pPr>
                          <w:spacing w:line="480" w:lineRule="exact"/>
                          <w:rPr>
                            <w:rFonts w:hint="eastAsia"/>
                            <w:color w:val="000000"/>
                            <w:kern w:val="0"/>
                            <w:sz w:val="24"/>
                          </w:rPr>
                        </w:pPr>
                        <w:r>
                          <w:rPr>
                            <w:color w:val="000000"/>
                            <w:kern w:val="0"/>
                            <w:sz w:val="24"/>
                          </w:rPr>
                          <w:t>开户银行</w:t>
                        </w:r>
                        <w:r>
                          <w:rPr>
                            <w:rFonts w:hint="eastAsia"/>
                            <w:color w:val="000000"/>
                            <w:kern w:val="0"/>
                            <w:sz w:val="24"/>
                          </w:rPr>
                          <w:t>：</w:t>
                        </w:r>
                      </w:p>
                      <w:p w14:paraId="0A48CD21" w14:textId="77777777" w:rsidR="00B92B0E" w:rsidRDefault="00000000">
                        <w:pPr>
                          <w:spacing w:line="360" w:lineRule="auto"/>
                          <w:rPr>
                            <w:rFonts w:hint="eastAsia"/>
                            <w:color w:val="000000"/>
                            <w:kern w:val="0"/>
                            <w:sz w:val="24"/>
                          </w:rPr>
                        </w:pPr>
                        <w:r>
                          <w:rPr>
                            <w:rFonts w:hint="eastAsia"/>
                            <w:color w:val="000000"/>
                            <w:kern w:val="0"/>
                            <w:sz w:val="24"/>
                          </w:rPr>
                          <w:t>账户名称:</w:t>
                        </w:r>
                      </w:p>
                      <w:p w14:paraId="25F225A9" w14:textId="77777777" w:rsidR="00B92B0E" w:rsidRDefault="00000000">
                        <w:pPr>
                          <w:widowControl/>
                          <w:snapToGrid w:val="0"/>
                          <w:spacing w:line="480" w:lineRule="exact"/>
                          <w:rPr>
                            <w:rFonts w:hint="eastAsia"/>
                            <w:color w:val="000000"/>
                            <w:kern w:val="0"/>
                            <w:sz w:val="24"/>
                          </w:rPr>
                        </w:pPr>
                        <w:r>
                          <w:rPr>
                            <w:color w:val="000000"/>
                            <w:kern w:val="0"/>
                            <w:sz w:val="24"/>
                          </w:rPr>
                          <w:t>帐 号：</w:t>
                        </w:r>
                      </w:p>
                    </w:txbxContent>
                  </v:textbox>
                </v:shape>
                <v:shape id="文本框 3" o:spid="_x0000_s1029" type="#_x0000_t202" style="position:absolute;top:4953;width:25527;height:26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99D08D0" w14:textId="77777777" w:rsidR="00B92B0E" w:rsidRDefault="00000000">
                        <w:pPr>
                          <w:spacing w:line="480" w:lineRule="exact"/>
                          <w:rPr>
                            <w:rFonts w:hint="eastAsia"/>
                            <w:color w:val="000000"/>
                            <w:kern w:val="0"/>
                            <w:sz w:val="24"/>
                          </w:rPr>
                        </w:pPr>
                        <w:r>
                          <w:rPr>
                            <w:color w:val="000000"/>
                            <w:kern w:val="0"/>
                            <w:sz w:val="24"/>
                          </w:rPr>
                          <w:t>甲方（签章）：</w:t>
                        </w:r>
                      </w:p>
                      <w:p w14:paraId="2867DF64" w14:textId="77777777" w:rsidR="00B92B0E" w:rsidRDefault="00000000">
                        <w:pPr>
                          <w:spacing w:line="480" w:lineRule="exact"/>
                          <w:rPr>
                            <w:rFonts w:hint="eastAsia"/>
                            <w:color w:val="000000"/>
                            <w:kern w:val="0"/>
                            <w:sz w:val="24"/>
                          </w:rPr>
                        </w:pPr>
                        <w:r>
                          <w:rPr>
                            <w:color w:val="000000"/>
                            <w:kern w:val="0"/>
                            <w:sz w:val="24"/>
                          </w:rPr>
                          <w:t>地 址：</w:t>
                        </w:r>
                        <w:r>
                          <w:rPr>
                            <w:rFonts w:hint="eastAsia"/>
                            <w:color w:val="000000"/>
                            <w:kern w:val="0"/>
                            <w:sz w:val="24"/>
                          </w:rPr>
                          <w:t>浙江衢州衢江区十里丰</w:t>
                        </w:r>
                      </w:p>
                      <w:p w14:paraId="33F1D246" w14:textId="77777777" w:rsidR="00B92B0E" w:rsidRDefault="00000000">
                        <w:pPr>
                          <w:spacing w:line="480" w:lineRule="exact"/>
                          <w:rPr>
                            <w:rFonts w:hint="eastAsia"/>
                            <w:color w:val="000000"/>
                            <w:kern w:val="0"/>
                            <w:sz w:val="24"/>
                          </w:rPr>
                        </w:pPr>
                        <w:r>
                          <w:rPr>
                            <w:color w:val="000000"/>
                            <w:kern w:val="0"/>
                            <w:sz w:val="24"/>
                          </w:rPr>
                          <w:t>电 话：</w:t>
                        </w:r>
                        <w:r>
                          <w:rPr>
                            <w:rFonts w:hint="eastAsia"/>
                            <w:color w:val="000000"/>
                            <w:kern w:val="0"/>
                            <w:sz w:val="24"/>
                          </w:rPr>
                          <w:t>0570-2926509</w:t>
                        </w:r>
                      </w:p>
                      <w:p w14:paraId="5F1CA430" w14:textId="77777777" w:rsidR="00B92B0E" w:rsidRDefault="00000000">
                        <w:pPr>
                          <w:spacing w:line="480" w:lineRule="exact"/>
                          <w:rPr>
                            <w:rFonts w:hint="eastAsia"/>
                            <w:color w:val="000000"/>
                            <w:kern w:val="0"/>
                            <w:sz w:val="24"/>
                          </w:rPr>
                        </w:pPr>
                        <w:r>
                          <w:rPr>
                            <w:color w:val="000000"/>
                            <w:kern w:val="0"/>
                            <w:sz w:val="24"/>
                          </w:rPr>
                          <w:t>开户银行：</w:t>
                        </w:r>
                        <w:bookmarkStart w:id="4" w:name="firstBankName"/>
                        <w:bookmarkEnd w:id="4"/>
                        <w:r>
                          <w:rPr>
                            <w:rFonts w:hint="eastAsia"/>
                            <w:color w:val="000000"/>
                            <w:kern w:val="0"/>
                            <w:sz w:val="24"/>
                          </w:rPr>
                          <w:t>衢州市农行十里丰支行</w:t>
                        </w:r>
                      </w:p>
                      <w:p w14:paraId="68D3C0B1" w14:textId="77777777" w:rsidR="00B92B0E" w:rsidRDefault="00000000">
                        <w:pPr>
                          <w:spacing w:line="480" w:lineRule="exact"/>
                          <w:rPr>
                            <w:rFonts w:hint="eastAsia"/>
                            <w:sz w:val="24"/>
                          </w:rPr>
                        </w:pPr>
                        <w:r>
                          <w:rPr>
                            <w:color w:val="000000"/>
                            <w:kern w:val="0"/>
                            <w:sz w:val="24"/>
                          </w:rPr>
                          <w:t xml:space="preserve">帐 号： </w:t>
                        </w:r>
                        <w:bookmarkStart w:id="5" w:name="firstBankCount"/>
                        <w:bookmarkEnd w:id="5"/>
                        <w:r>
                          <w:rPr>
                            <w:rFonts w:hint="eastAsia"/>
                            <w:color w:val="000000"/>
                            <w:kern w:val="0"/>
                            <w:sz w:val="24"/>
                          </w:rPr>
                          <w:t>19711301040000152</w:t>
                        </w:r>
                      </w:p>
                      <w:p w14:paraId="1E943ECA" w14:textId="77777777" w:rsidR="00B92B0E" w:rsidRDefault="00B92B0E">
                        <w:pPr>
                          <w:rPr>
                            <w:rFonts w:ascii="Arial" w:hAnsi="Arial" w:cs="Arial"/>
                            <w:color w:val="000000"/>
                            <w:kern w:val="0"/>
                            <w:szCs w:val="21"/>
                          </w:rPr>
                        </w:pPr>
                      </w:p>
                    </w:txbxContent>
                  </v:textbox>
                </v:shape>
                <v:shape id="文本框 4" o:spid="_x0000_s1030" type="#_x0000_t202" style="position:absolute;top:22783;width:54864;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1378A6D" w14:textId="77777777" w:rsidR="00B92B0E" w:rsidRDefault="00B92B0E">
                        <w:pPr>
                          <w:rPr>
                            <w:rFonts w:hint="eastAsia"/>
                          </w:rPr>
                        </w:pPr>
                      </w:p>
                    </w:txbxContent>
                  </v:textbox>
                </v:shape>
                <w10:anchorlock/>
              </v:group>
            </w:pict>
          </mc:Fallback>
        </mc:AlternateContent>
      </w:r>
    </w:p>
    <w:p w14:paraId="0F71DE8A" w14:textId="77777777" w:rsidR="00B92B0E" w:rsidRDefault="00000000">
      <w:pPr>
        <w:wordWrap w:val="0"/>
        <w:jc w:val="right"/>
        <w:rPr>
          <w:rFonts w:ascii="宋体" w:eastAsia="宋体" w:cs="宋体" w:hint="eastAsia"/>
          <w:sz w:val="24"/>
        </w:rPr>
      </w:pPr>
      <w:r>
        <w:rPr>
          <w:rFonts w:ascii="宋体" w:eastAsia="宋体" w:cs="宋体" w:hint="eastAsia"/>
          <w:sz w:val="24"/>
        </w:rPr>
        <w:t xml:space="preserve">合同签订日期： 2024年  月  日  </w:t>
      </w:r>
    </w:p>
    <w:p w14:paraId="1E730E6E" w14:textId="77777777" w:rsidR="00B92B0E" w:rsidRDefault="00B92B0E">
      <w:pPr>
        <w:spacing w:line="360" w:lineRule="exact"/>
        <w:ind w:firstLineChars="1400" w:firstLine="3935"/>
        <w:rPr>
          <w:rFonts w:ascii="仿宋" w:eastAsia="仿宋" w:hAnsi="仿宋" w:hint="eastAsia"/>
          <w:b/>
          <w:bCs/>
          <w:sz w:val="28"/>
          <w:szCs w:val="28"/>
        </w:rPr>
      </w:pPr>
    </w:p>
    <w:p w14:paraId="3EFD5193" w14:textId="77777777" w:rsidR="00B92B0E" w:rsidRDefault="00B92B0E">
      <w:pPr>
        <w:pStyle w:val="a0"/>
        <w:rPr>
          <w:rFonts w:ascii="仿宋" w:eastAsia="仿宋" w:hAnsi="仿宋" w:hint="eastAsia"/>
          <w:b/>
          <w:bCs/>
          <w:sz w:val="28"/>
          <w:szCs w:val="28"/>
        </w:rPr>
      </w:pPr>
    </w:p>
    <w:p w14:paraId="172F5669" w14:textId="77777777" w:rsidR="00B92B0E" w:rsidRDefault="00B92B0E">
      <w:pPr>
        <w:pStyle w:val="a4"/>
        <w:rPr>
          <w:rFonts w:ascii="仿宋" w:eastAsia="仿宋" w:hAnsi="仿宋" w:hint="eastAsia"/>
          <w:b/>
          <w:bCs/>
          <w:sz w:val="28"/>
          <w:szCs w:val="28"/>
        </w:rPr>
      </w:pPr>
    </w:p>
    <w:p w14:paraId="0E12C41A" w14:textId="77777777" w:rsidR="00B92B0E" w:rsidRDefault="00B92B0E">
      <w:pPr>
        <w:pStyle w:val="a4"/>
        <w:rPr>
          <w:rFonts w:ascii="仿宋" w:eastAsia="仿宋" w:hAnsi="仿宋" w:hint="eastAsia"/>
          <w:b/>
          <w:bCs/>
          <w:sz w:val="28"/>
          <w:szCs w:val="28"/>
        </w:rPr>
      </w:pPr>
    </w:p>
    <w:p w14:paraId="00F9D7A4" w14:textId="77777777" w:rsidR="00B92B0E" w:rsidRDefault="00B92B0E">
      <w:pPr>
        <w:spacing w:line="360" w:lineRule="exact"/>
        <w:ind w:firstLineChars="1400" w:firstLine="3935"/>
        <w:rPr>
          <w:rFonts w:ascii="仿宋" w:eastAsia="仿宋" w:hAnsi="仿宋" w:hint="eastAsia"/>
          <w:b/>
          <w:bCs/>
          <w:sz w:val="28"/>
          <w:szCs w:val="28"/>
        </w:rPr>
      </w:pPr>
    </w:p>
    <w:p w14:paraId="0BD258EB" w14:textId="77777777" w:rsidR="00B92B0E" w:rsidRDefault="00B92B0E">
      <w:pPr>
        <w:pStyle w:val="a0"/>
      </w:pPr>
    </w:p>
    <w:p w14:paraId="598E4F79" w14:textId="77777777" w:rsidR="00FA667A" w:rsidRDefault="00FA667A">
      <w:pPr>
        <w:widowControl/>
        <w:jc w:val="left"/>
        <w:rPr>
          <w:rFonts w:hint="eastAsia"/>
        </w:rPr>
      </w:pPr>
      <w:r>
        <w:rPr>
          <w:rFonts w:hint="eastAsia"/>
        </w:rPr>
        <w:br w:type="page"/>
      </w:r>
    </w:p>
    <w:p w14:paraId="229702F7" w14:textId="77777777" w:rsidR="00B92B0E" w:rsidRDefault="00B92B0E">
      <w:pPr>
        <w:pStyle w:val="a4"/>
      </w:pPr>
    </w:p>
    <w:p w14:paraId="1659806B" w14:textId="77777777" w:rsidR="00B92B0E" w:rsidRDefault="00000000">
      <w:pPr>
        <w:spacing w:line="400" w:lineRule="exact"/>
        <w:jc w:val="center"/>
        <w:rPr>
          <w:rFonts w:ascii="仿宋" w:eastAsia="仿宋" w:hAnsi="仿宋" w:hint="eastAsia"/>
          <w:b/>
          <w:bCs/>
          <w:sz w:val="28"/>
          <w:szCs w:val="28"/>
        </w:rPr>
      </w:pPr>
      <w:r>
        <w:rPr>
          <w:rFonts w:ascii="仿宋" w:eastAsia="仿宋" w:hAnsi="仿宋" w:hint="eastAsia"/>
          <w:b/>
          <w:bCs/>
          <w:sz w:val="28"/>
          <w:szCs w:val="28"/>
        </w:rPr>
        <w:t>报价书</w:t>
      </w:r>
    </w:p>
    <w:p w14:paraId="02A055AD" w14:textId="77777777" w:rsidR="00B92B0E"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根据贵方采购编号</w:t>
      </w:r>
      <w:r>
        <w:rPr>
          <w:rFonts w:ascii="仿宋" w:eastAsia="仿宋" w:hAnsi="仿宋" w:hint="eastAsia"/>
          <w:sz w:val="28"/>
          <w:szCs w:val="28"/>
          <w:u w:val="single"/>
        </w:rPr>
        <w:t xml:space="preserve">         </w:t>
      </w:r>
      <w:r>
        <w:rPr>
          <w:rFonts w:ascii="仿宋" w:eastAsia="仿宋" w:hAnsi="仿宋" w:hint="eastAsia"/>
          <w:sz w:val="28"/>
          <w:szCs w:val="28"/>
        </w:rPr>
        <w:t>的</w:t>
      </w:r>
      <w:r>
        <w:rPr>
          <w:rFonts w:ascii="仿宋" w:eastAsia="仿宋" w:hAnsi="仿宋" w:hint="eastAsia"/>
          <w:sz w:val="28"/>
          <w:szCs w:val="28"/>
          <w:u w:val="single"/>
        </w:rPr>
        <w:t xml:space="preserve">                       </w:t>
      </w:r>
      <w:r>
        <w:rPr>
          <w:rFonts w:ascii="仿宋" w:eastAsia="仿宋" w:hAnsi="仿宋" w:hint="eastAsia"/>
          <w:sz w:val="28"/>
          <w:szCs w:val="28"/>
        </w:rPr>
        <w:t>采购项目竞比文件，</w:t>
      </w:r>
      <w:r>
        <w:rPr>
          <w:rFonts w:ascii="仿宋" w:eastAsia="仿宋" w:hAnsi="仿宋" w:hint="eastAsia"/>
          <w:sz w:val="28"/>
          <w:szCs w:val="28"/>
          <w:u w:val="single"/>
        </w:rPr>
        <w:t xml:space="preserve">               </w:t>
      </w:r>
      <w:r>
        <w:rPr>
          <w:rFonts w:ascii="仿宋" w:eastAsia="仿宋" w:hAnsi="仿宋" w:hint="eastAsia"/>
          <w:sz w:val="28"/>
          <w:szCs w:val="28"/>
        </w:rPr>
        <w:t>（投标单位全称）法定代表人</w:t>
      </w:r>
      <w:r>
        <w:rPr>
          <w:rFonts w:ascii="仿宋" w:eastAsia="仿宋" w:hAnsi="仿宋" w:hint="eastAsia"/>
          <w:sz w:val="28"/>
          <w:szCs w:val="28"/>
          <w:u w:val="single"/>
        </w:rPr>
        <w:t xml:space="preserve">           </w:t>
      </w:r>
      <w:r>
        <w:rPr>
          <w:rFonts w:ascii="仿宋" w:eastAsia="仿宋" w:hAnsi="仿宋" w:hint="eastAsia"/>
          <w:sz w:val="28"/>
          <w:szCs w:val="28"/>
        </w:rPr>
        <w:t>授权</w:t>
      </w:r>
      <w:r>
        <w:rPr>
          <w:rFonts w:ascii="仿宋" w:eastAsia="仿宋" w:hAnsi="仿宋" w:hint="eastAsia"/>
          <w:sz w:val="28"/>
          <w:szCs w:val="28"/>
          <w:u w:val="single"/>
        </w:rPr>
        <w:t xml:space="preserve">          </w:t>
      </w:r>
      <w:r>
        <w:rPr>
          <w:rFonts w:ascii="仿宋" w:eastAsia="仿宋" w:hAnsi="仿宋" w:hint="eastAsia"/>
          <w:sz w:val="28"/>
          <w:szCs w:val="28"/>
        </w:rPr>
        <w:t xml:space="preserve"> （全权代表名称）为全权代表，全权处理竞比活动中的一切事宜。</w:t>
      </w:r>
    </w:p>
    <w:p w14:paraId="5C03884A" w14:textId="77777777" w:rsidR="00B92B0E" w:rsidRDefault="00000000">
      <w:pPr>
        <w:spacing w:line="400" w:lineRule="exact"/>
        <w:ind w:firstLineChars="200" w:firstLine="560"/>
        <w:rPr>
          <w:rFonts w:ascii="仿宋" w:eastAsia="仿宋" w:hAnsi="仿宋" w:hint="eastAsia"/>
          <w:sz w:val="28"/>
          <w:szCs w:val="28"/>
          <w:u w:val="single"/>
        </w:rPr>
      </w:pPr>
      <w:r>
        <w:rPr>
          <w:rFonts w:ascii="仿宋" w:eastAsia="仿宋" w:hAnsi="仿宋" w:hint="eastAsia"/>
          <w:sz w:val="28"/>
          <w:szCs w:val="28"/>
        </w:rPr>
        <w:t>委托期限</w:t>
      </w:r>
      <w:r>
        <w:rPr>
          <w:rFonts w:ascii="仿宋" w:eastAsia="仿宋" w:hAnsi="仿宋" w:hint="eastAsia"/>
          <w:sz w:val="28"/>
          <w:szCs w:val="28"/>
          <w:u w:val="single"/>
        </w:rPr>
        <w:t xml:space="preserve">：             </w:t>
      </w:r>
      <w:r>
        <w:rPr>
          <w:rFonts w:ascii="仿宋" w:eastAsia="仿宋" w:hAnsi="仿宋" w:hint="eastAsia"/>
          <w:sz w:val="28"/>
          <w:szCs w:val="28"/>
        </w:rPr>
        <w:t xml:space="preserve">至 </w:t>
      </w:r>
      <w:r>
        <w:rPr>
          <w:rFonts w:ascii="仿宋" w:eastAsia="仿宋" w:hAnsi="仿宋" w:hint="eastAsia"/>
          <w:sz w:val="28"/>
          <w:szCs w:val="28"/>
          <w:u w:val="single"/>
        </w:rPr>
        <w:t xml:space="preserve">            </w:t>
      </w:r>
    </w:p>
    <w:p w14:paraId="0E9072CD" w14:textId="77777777" w:rsidR="00B92B0E" w:rsidRDefault="00000000">
      <w:pPr>
        <w:spacing w:line="440" w:lineRule="exact"/>
        <w:ind w:firstLineChars="200" w:firstLine="560"/>
        <w:rPr>
          <w:rFonts w:ascii="仿宋" w:eastAsia="仿宋" w:hAnsi="仿宋" w:hint="eastAsia"/>
          <w:sz w:val="28"/>
          <w:szCs w:val="28"/>
        </w:rPr>
      </w:pPr>
      <w:r>
        <w:rPr>
          <w:rFonts w:ascii="仿宋" w:eastAsia="仿宋" w:hAnsi="仿宋" w:hint="eastAsia"/>
          <w:sz w:val="28"/>
          <w:szCs w:val="28"/>
        </w:rPr>
        <w:t>现报价及承诺如下：</w:t>
      </w:r>
    </w:p>
    <w:p w14:paraId="5690ECE0" w14:textId="77777777" w:rsidR="00B92B0E" w:rsidRDefault="00000000">
      <w:pPr>
        <w:spacing w:line="440" w:lineRule="exact"/>
        <w:ind w:firstLineChars="200" w:firstLine="560"/>
        <w:rPr>
          <w:rFonts w:ascii="仿宋" w:eastAsia="仿宋" w:hAnsi="仿宋" w:hint="eastAsia"/>
          <w:sz w:val="28"/>
          <w:szCs w:val="28"/>
        </w:rPr>
      </w:pPr>
      <w:r>
        <w:rPr>
          <w:rFonts w:ascii="仿宋" w:eastAsia="仿宋" w:hAnsi="仿宋" w:hint="eastAsia"/>
          <w:sz w:val="28"/>
          <w:szCs w:val="28"/>
        </w:rPr>
        <w:t>1.按照要求我方的总报价为人民币（大写）</w:t>
      </w:r>
      <w:r>
        <w:rPr>
          <w:rFonts w:ascii="仿宋" w:eastAsia="仿宋" w:hAnsi="仿宋" w:hint="eastAsia"/>
          <w:sz w:val="28"/>
          <w:szCs w:val="28"/>
          <w:u w:val="single"/>
        </w:rPr>
        <w:t xml:space="preserve">        </w:t>
      </w:r>
      <w:r>
        <w:rPr>
          <w:rFonts w:ascii="仿宋" w:eastAsia="仿宋" w:hAnsi="仿宋" w:hint="eastAsia"/>
          <w:sz w:val="28"/>
          <w:szCs w:val="28"/>
        </w:rPr>
        <w:t>元整。</w:t>
      </w:r>
    </w:p>
    <w:p w14:paraId="10DC3561" w14:textId="77777777" w:rsidR="00B92B0E" w:rsidRDefault="00000000">
      <w:pPr>
        <w:spacing w:line="440" w:lineRule="exact"/>
        <w:ind w:firstLineChars="200" w:firstLine="560"/>
        <w:rPr>
          <w:rFonts w:ascii="仿宋" w:eastAsia="仿宋" w:hAnsi="仿宋" w:hint="eastAsia"/>
          <w:sz w:val="28"/>
          <w:szCs w:val="28"/>
        </w:rPr>
      </w:pPr>
      <w:r>
        <w:rPr>
          <w:rFonts w:ascii="仿宋" w:eastAsia="仿宋" w:hAnsi="仿宋" w:hint="eastAsia"/>
          <w:sz w:val="28"/>
          <w:szCs w:val="28"/>
        </w:rPr>
        <w:t>2.我方同意</w:t>
      </w:r>
      <w:r>
        <w:rPr>
          <w:rFonts w:ascii="仿宋" w:eastAsia="仿宋" w:hAnsi="仿宋" w:hint="eastAsia"/>
          <w:sz w:val="28"/>
          <w:szCs w:val="28"/>
          <w:u w:val="single"/>
        </w:rPr>
        <w:t xml:space="preserve">     </w:t>
      </w:r>
      <w:proofErr w:type="gramStart"/>
      <w:r>
        <w:rPr>
          <w:rFonts w:ascii="仿宋" w:eastAsia="仿宋" w:hAnsi="仿宋" w:hint="eastAsia"/>
          <w:sz w:val="28"/>
          <w:szCs w:val="28"/>
        </w:rPr>
        <w:t>历天内</w:t>
      </w:r>
      <w:proofErr w:type="gramEnd"/>
      <w:r>
        <w:rPr>
          <w:rFonts w:ascii="仿宋" w:eastAsia="仿宋" w:hAnsi="仿宋" w:hint="eastAsia"/>
          <w:sz w:val="28"/>
          <w:szCs w:val="28"/>
        </w:rPr>
        <w:t>完成供货。</w:t>
      </w:r>
    </w:p>
    <w:p w14:paraId="6AF88235" w14:textId="77777777" w:rsidR="00B92B0E" w:rsidRDefault="00000000">
      <w:pPr>
        <w:snapToGrid w:val="0"/>
        <w:spacing w:line="440" w:lineRule="exact"/>
        <w:ind w:firstLineChars="200" w:firstLine="560"/>
        <w:rPr>
          <w:rFonts w:ascii="仿宋" w:eastAsia="仿宋" w:hAnsi="仿宋" w:hint="eastAsia"/>
          <w:sz w:val="28"/>
          <w:szCs w:val="28"/>
        </w:rPr>
      </w:pPr>
      <w:r>
        <w:rPr>
          <w:rFonts w:ascii="仿宋" w:eastAsia="仿宋" w:hAnsi="仿宋" w:hint="eastAsia"/>
          <w:sz w:val="28"/>
          <w:szCs w:val="28"/>
        </w:rPr>
        <w:t>3.我方同意按照贵方文件的要求执行，若我方有优于贵方的承诺则以优于的条款执行。</w:t>
      </w:r>
    </w:p>
    <w:p w14:paraId="5AA81F64" w14:textId="77777777" w:rsidR="00B92B0E" w:rsidRDefault="00000000">
      <w:pPr>
        <w:snapToGrid w:val="0"/>
        <w:spacing w:line="440" w:lineRule="exact"/>
        <w:ind w:firstLineChars="150" w:firstLine="420"/>
        <w:rPr>
          <w:rFonts w:ascii="仿宋" w:eastAsia="仿宋" w:hAnsi="仿宋" w:hint="eastAsia"/>
          <w:sz w:val="28"/>
          <w:szCs w:val="28"/>
        </w:rPr>
      </w:pPr>
      <w:r>
        <w:rPr>
          <w:rFonts w:ascii="仿宋" w:eastAsia="仿宋" w:hAnsi="仿宋" w:hint="eastAsia"/>
          <w:sz w:val="28"/>
          <w:szCs w:val="28"/>
        </w:rPr>
        <w:t xml:space="preserve"> 4.其他承诺：</w:t>
      </w:r>
    </w:p>
    <w:p w14:paraId="7EC92E25" w14:textId="77777777" w:rsidR="00B92B0E" w:rsidRDefault="00B92B0E">
      <w:pPr>
        <w:spacing w:line="360" w:lineRule="exact"/>
        <w:rPr>
          <w:rFonts w:ascii="仿宋" w:eastAsia="仿宋" w:hAnsi="仿宋" w:hint="eastAsia"/>
          <w:sz w:val="28"/>
          <w:szCs w:val="28"/>
        </w:rPr>
      </w:pPr>
    </w:p>
    <w:p w14:paraId="06FC3416" w14:textId="77777777" w:rsidR="00B92B0E" w:rsidRDefault="00B92B0E">
      <w:pPr>
        <w:spacing w:line="360" w:lineRule="exact"/>
        <w:rPr>
          <w:rFonts w:ascii="仿宋" w:eastAsia="仿宋" w:hAnsi="仿宋" w:hint="eastAsia"/>
          <w:sz w:val="28"/>
          <w:szCs w:val="28"/>
        </w:rPr>
      </w:pPr>
    </w:p>
    <w:p w14:paraId="1466E02D" w14:textId="77777777" w:rsidR="00B92B0E" w:rsidRDefault="00000000">
      <w:pPr>
        <w:spacing w:line="360" w:lineRule="exact"/>
        <w:rPr>
          <w:rFonts w:ascii="仿宋" w:eastAsia="仿宋" w:hAnsi="仿宋" w:hint="eastAsia"/>
          <w:sz w:val="28"/>
          <w:szCs w:val="28"/>
        </w:rPr>
      </w:pPr>
      <w:r>
        <w:rPr>
          <w:rFonts w:ascii="仿宋" w:eastAsia="仿宋" w:hAnsi="仿宋" w:hint="eastAsia"/>
          <w:sz w:val="28"/>
          <w:szCs w:val="28"/>
        </w:rPr>
        <w:t xml:space="preserve">                                     报价人（公章）：</w:t>
      </w:r>
    </w:p>
    <w:p w14:paraId="49B2C9F5" w14:textId="77777777" w:rsidR="00B92B0E" w:rsidRDefault="00000000">
      <w:pPr>
        <w:spacing w:line="360" w:lineRule="exact"/>
        <w:rPr>
          <w:rFonts w:ascii="仿宋" w:eastAsia="仿宋" w:hAnsi="仿宋" w:hint="eastAsia"/>
          <w:sz w:val="28"/>
          <w:szCs w:val="28"/>
        </w:rPr>
      </w:pPr>
      <w:r>
        <w:rPr>
          <w:rFonts w:ascii="仿宋" w:eastAsia="仿宋" w:hAnsi="仿宋" w:hint="eastAsia"/>
          <w:sz w:val="28"/>
          <w:szCs w:val="28"/>
        </w:rPr>
        <w:t xml:space="preserve">                           </w:t>
      </w:r>
    </w:p>
    <w:p w14:paraId="6AFA8AE7" w14:textId="77777777" w:rsidR="00B92B0E" w:rsidRDefault="00000000">
      <w:pPr>
        <w:spacing w:line="720" w:lineRule="auto"/>
        <w:rPr>
          <w:rFonts w:ascii="仿宋" w:eastAsia="仿宋" w:hAnsi="仿宋" w:hint="eastAsia"/>
          <w:sz w:val="28"/>
          <w:szCs w:val="28"/>
        </w:rPr>
      </w:pPr>
      <w:r>
        <w:rPr>
          <w:rFonts w:ascii="仿宋" w:eastAsia="仿宋" w:hAnsi="仿宋" w:hint="eastAsia"/>
          <w:sz w:val="28"/>
          <w:szCs w:val="28"/>
        </w:rPr>
        <w:t>法定代表人</w:t>
      </w:r>
      <w:r>
        <w:rPr>
          <w:rFonts w:ascii="仿宋" w:eastAsia="仿宋" w:hAnsi="仿宋" w:hint="eastAsia"/>
          <w:b/>
          <w:sz w:val="28"/>
          <w:szCs w:val="28"/>
        </w:rPr>
        <w:t>（签字）</w:t>
      </w:r>
      <w:r>
        <w:rPr>
          <w:rFonts w:ascii="仿宋" w:eastAsia="仿宋" w:hAnsi="仿宋" w:hint="eastAsia"/>
          <w:sz w:val="28"/>
          <w:szCs w:val="28"/>
        </w:rPr>
        <w:t>：</w:t>
      </w:r>
    </w:p>
    <w:p w14:paraId="28AFA406" w14:textId="77777777" w:rsidR="00B92B0E" w:rsidRDefault="00000000">
      <w:pPr>
        <w:spacing w:line="360" w:lineRule="exact"/>
        <w:rPr>
          <w:rFonts w:ascii="仿宋" w:eastAsia="仿宋" w:hAnsi="仿宋" w:hint="eastAsia"/>
          <w:sz w:val="28"/>
          <w:szCs w:val="28"/>
        </w:rPr>
      </w:pPr>
      <w:r>
        <w:rPr>
          <w:rFonts w:ascii="仿宋" w:eastAsia="仿宋" w:hAnsi="仿宋" w:hint="eastAsia"/>
          <w:sz w:val="28"/>
          <w:szCs w:val="28"/>
        </w:rPr>
        <w:t>授权委托人（签字或盖章）：</w:t>
      </w:r>
    </w:p>
    <w:p w14:paraId="7534476E" w14:textId="77777777" w:rsidR="00B92B0E" w:rsidRDefault="00000000">
      <w:pPr>
        <w:spacing w:line="360" w:lineRule="exact"/>
        <w:rPr>
          <w:rFonts w:ascii="仿宋" w:eastAsia="仿宋" w:hAnsi="仿宋" w:hint="eastAsia"/>
          <w:sz w:val="28"/>
          <w:szCs w:val="28"/>
        </w:rPr>
      </w:pPr>
      <w:r>
        <w:rPr>
          <w:rFonts w:ascii="仿宋" w:eastAsia="仿宋" w:hAnsi="仿宋" w:hint="eastAsia"/>
          <w:sz w:val="28"/>
          <w:szCs w:val="28"/>
        </w:rPr>
        <w:t>联系电话：</w:t>
      </w:r>
    </w:p>
    <w:p w14:paraId="71A52B36" w14:textId="77777777" w:rsidR="00B92B0E" w:rsidRDefault="00000000">
      <w:pPr>
        <w:spacing w:line="360" w:lineRule="exact"/>
        <w:rPr>
          <w:rFonts w:ascii="仿宋" w:eastAsia="仿宋" w:hAnsi="仿宋" w:hint="eastAsia"/>
          <w:sz w:val="28"/>
          <w:szCs w:val="28"/>
        </w:rPr>
      </w:pPr>
      <w:r>
        <w:rPr>
          <w:rFonts w:ascii="仿宋" w:eastAsia="仿宋" w:hAnsi="仿宋" w:hint="eastAsia"/>
          <w:sz w:val="28"/>
          <w:szCs w:val="28"/>
        </w:rPr>
        <w:t xml:space="preserve">                              日期：        年   月   日</w:t>
      </w:r>
    </w:p>
    <w:p w14:paraId="608EA5B4" w14:textId="5B77DBD5" w:rsidR="00FA667A" w:rsidRDefault="00FA667A">
      <w:pPr>
        <w:widowControl/>
        <w:jc w:val="left"/>
        <w:rPr>
          <w:rFonts w:ascii="Times New Roman" w:hAnsi="Times New Roman"/>
          <w:sz w:val="24"/>
        </w:rPr>
      </w:pPr>
      <w:r>
        <w:br w:type="page"/>
      </w:r>
    </w:p>
    <w:p w14:paraId="2039545F" w14:textId="526679C2" w:rsidR="00FA667A" w:rsidRDefault="00FA667A" w:rsidP="00FA667A">
      <w:pPr>
        <w:pStyle w:val="a0"/>
        <w:ind w:left="0"/>
        <w:jc w:val="center"/>
        <w:rPr>
          <w:rFonts w:ascii="方正小标宋简体" w:eastAsia="方正小标宋简体"/>
          <w:sz w:val="36"/>
          <w:szCs w:val="36"/>
        </w:rPr>
      </w:pPr>
      <w:r w:rsidRPr="00FA667A">
        <w:rPr>
          <w:rFonts w:ascii="方正小标宋简体" w:eastAsia="方正小标宋简体" w:hint="eastAsia"/>
          <w:sz w:val="36"/>
          <w:szCs w:val="36"/>
        </w:rPr>
        <w:lastRenderedPageBreak/>
        <w:t>自评表</w:t>
      </w:r>
    </w:p>
    <w:tbl>
      <w:tblPr>
        <w:tblW w:w="8834" w:type="dxa"/>
        <w:jc w:val="center"/>
        <w:tblCellMar>
          <w:top w:w="15" w:type="dxa"/>
          <w:left w:w="15" w:type="dxa"/>
          <w:bottom w:w="15" w:type="dxa"/>
          <w:right w:w="15" w:type="dxa"/>
        </w:tblCellMar>
        <w:tblLook w:val="04A0" w:firstRow="1" w:lastRow="0" w:firstColumn="1" w:lastColumn="0" w:noHBand="0" w:noVBand="1"/>
      </w:tblPr>
      <w:tblGrid>
        <w:gridCol w:w="531"/>
        <w:gridCol w:w="708"/>
        <w:gridCol w:w="3969"/>
        <w:gridCol w:w="851"/>
        <w:gridCol w:w="1417"/>
        <w:gridCol w:w="1358"/>
      </w:tblGrid>
      <w:tr w:rsidR="00054662" w14:paraId="41990A53" w14:textId="77777777" w:rsidTr="00054662">
        <w:trPr>
          <w:trHeight w:val="1005"/>
          <w:jc w:val="center"/>
        </w:trPr>
        <w:tc>
          <w:tcPr>
            <w:tcW w:w="53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B55782C" w14:textId="77777777" w:rsidR="00054662" w:rsidRDefault="00054662" w:rsidP="00054662">
            <w:pPr>
              <w:pStyle w:val="aa"/>
              <w:widowControl/>
              <w:spacing w:after="120"/>
              <w:jc w:val="center"/>
              <w:rPr>
                <w:rFonts w:hint="eastAsia"/>
              </w:rPr>
            </w:pPr>
            <w:r>
              <w:rPr>
                <w:rFonts w:ascii="宋体" w:eastAsia="宋体" w:cs="宋体" w:hint="eastAsia"/>
                <w:sz w:val="21"/>
                <w:szCs w:val="21"/>
              </w:rPr>
              <w:t>序号</w:t>
            </w:r>
          </w:p>
        </w:tc>
        <w:tc>
          <w:tcPr>
            <w:tcW w:w="70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EFF43F" w14:textId="77777777" w:rsidR="00054662" w:rsidRDefault="00054662" w:rsidP="00054662">
            <w:pPr>
              <w:pStyle w:val="aa"/>
              <w:widowControl/>
              <w:spacing w:after="120"/>
              <w:jc w:val="center"/>
              <w:rPr>
                <w:rFonts w:hint="eastAsia"/>
              </w:rPr>
            </w:pPr>
            <w:r>
              <w:rPr>
                <w:rFonts w:ascii="宋体" w:eastAsia="宋体" w:cs="宋体" w:hint="eastAsia"/>
                <w:sz w:val="21"/>
                <w:szCs w:val="21"/>
              </w:rPr>
              <w:t>评分因素</w:t>
            </w:r>
          </w:p>
        </w:tc>
        <w:tc>
          <w:tcPr>
            <w:tcW w:w="3969" w:type="dxa"/>
            <w:tcBorders>
              <w:top w:val="single" w:sz="6" w:space="0" w:color="auto"/>
              <w:left w:val="nil"/>
              <w:bottom w:val="single" w:sz="6" w:space="0" w:color="auto"/>
              <w:right w:val="single" w:sz="4" w:space="0" w:color="auto"/>
            </w:tcBorders>
            <w:shd w:val="clear" w:color="auto" w:fill="auto"/>
            <w:tcMar>
              <w:top w:w="0" w:type="dxa"/>
              <w:left w:w="105" w:type="dxa"/>
              <w:bottom w:w="0" w:type="dxa"/>
              <w:right w:w="105" w:type="dxa"/>
            </w:tcMar>
            <w:vAlign w:val="center"/>
          </w:tcPr>
          <w:p w14:paraId="6879DA91" w14:textId="77777777" w:rsidR="00054662" w:rsidRDefault="00054662" w:rsidP="00054662">
            <w:pPr>
              <w:pStyle w:val="aa"/>
              <w:widowControl/>
              <w:spacing w:after="120"/>
              <w:ind w:firstLine="420"/>
              <w:jc w:val="center"/>
              <w:rPr>
                <w:rFonts w:hint="eastAsia"/>
              </w:rPr>
            </w:pPr>
            <w:r>
              <w:rPr>
                <w:rFonts w:ascii="宋体" w:eastAsia="宋体" w:cs="宋体" w:hint="eastAsia"/>
                <w:sz w:val="21"/>
                <w:szCs w:val="21"/>
              </w:rPr>
              <w:t>评分细则</w:t>
            </w:r>
          </w:p>
        </w:tc>
        <w:tc>
          <w:tcPr>
            <w:tcW w:w="851" w:type="dxa"/>
            <w:tcBorders>
              <w:top w:val="single" w:sz="4" w:space="0" w:color="auto"/>
              <w:left w:val="single" w:sz="4" w:space="0" w:color="auto"/>
              <w:bottom w:val="single" w:sz="4" w:space="0" w:color="auto"/>
              <w:right w:val="single" w:sz="4" w:space="0" w:color="auto"/>
            </w:tcBorders>
            <w:vAlign w:val="center"/>
          </w:tcPr>
          <w:p w14:paraId="341E138D" w14:textId="182D73BD"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分值（分）</w:t>
            </w:r>
          </w:p>
        </w:tc>
        <w:tc>
          <w:tcPr>
            <w:tcW w:w="1417" w:type="dxa"/>
            <w:tcBorders>
              <w:top w:val="single" w:sz="4" w:space="0" w:color="auto"/>
              <w:left w:val="single" w:sz="4" w:space="0" w:color="auto"/>
              <w:bottom w:val="single" w:sz="4" w:space="0" w:color="auto"/>
              <w:right w:val="single" w:sz="4" w:space="0" w:color="auto"/>
            </w:tcBorders>
            <w:vAlign w:val="center"/>
          </w:tcPr>
          <w:p w14:paraId="1F9C5A24" w14:textId="11658A8E"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自评分（分）</w:t>
            </w:r>
          </w:p>
        </w:tc>
        <w:tc>
          <w:tcPr>
            <w:tcW w:w="1358" w:type="dxa"/>
            <w:tcBorders>
              <w:top w:val="single" w:sz="4" w:space="0" w:color="auto"/>
              <w:left w:val="single" w:sz="4" w:space="0" w:color="auto"/>
              <w:bottom w:val="single" w:sz="4" w:space="0" w:color="auto"/>
              <w:right w:val="single" w:sz="4" w:space="0" w:color="auto"/>
            </w:tcBorders>
            <w:vAlign w:val="center"/>
          </w:tcPr>
          <w:p w14:paraId="39FD235C" w14:textId="652CCE66"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页码</w:t>
            </w:r>
          </w:p>
        </w:tc>
      </w:tr>
      <w:tr w:rsidR="00054662" w14:paraId="6F335FC8" w14:textId="77777777" w:rsidTr="00054662">
        <w:trPr>
          <w:trHeight w:val="405"/>
          <w:jc w:val="center"/>
        </w:trPr>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72DEEB1" w14:textId="77777777" w:rsidR="00054662" w:rsidRDefault="00054662" w:rsidP="00054662">
            <w:pPr>
              <w:pStyle w:val="aa"/>
              <w:widowControl/>
              <w:spacing w:after="120"/>
              <w:jc w:val="center"/>
              <w:rPr>
                <w:rFonts w:hint="eastAsia"/>
              </w:rPr>
            </w:pPr>
            <w:r>
              <w:rPr>
                <w:rFonts w:ascii="宋体" w:eastAsia="宋体" w:cs="宋体" w:hint="eastAsia"/>
                <w:sz w:val="21"/>
                <w:szCs w:val="21"/>
              </w:rPr>
              <w:t>1</w:t>
            </w:r>
          </w:p>
        </w:tc>
        <w:tc>
          <w:tcPr>
            <w:tcW w:w="708"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282ABC4B" w14:textId="77777777" w:rsidR="00054662" w:rsidRDefault="00054662" w:rsidP="00054662">
            <w:pPr>
              <w:pStyle w:val="aa"/>
              <w:widowControl/>
              <w:spacing w:after="120"/>
              <w:jc w:val="center"/>
              <w:rPr>
                <w:rFonts w:hint="eastAsia"/>
              </w:rPr>
            </w:pPr>
            <w:r>
              <w:rPr>
                <w:rFonts w:ascii="宋体" w:eastAsia="宋体" w:cs="宋体" w:hint="eastAsia"/>
                <w:sz w:val="21"/>
                <w:szCs w:val="21"/>
              </w:rPr>
              <w:t>资信   业绩</w:t>
            </w:r>
          </w:p>
        </w:tc>
        <w:tc>
          <w:tcPr>
            <w:tcW w:w="3969"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tcPr>
          <w:p w14:paraId="0A86415F" w14:textId="77777777"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提供自2021年7月1日以来承接过同等规模及以上的培训或会议类似项目合同，每提供1个得1分，本项最高得5分。（响应文件中提供合同复印件或中标通知书，</w:t>
            </w:r>
          </w:p>
          <w:p w14:paraId="5B868EDC" w14:textId="77777777" w:rsidR="00054662" w:rsidRDefault="00054662" w:rsidP="00054662">
            <w:pPr>
              <w:widowControl/>
              <w:jc w:val="left"/>
              <w:textAlignment w:val="center"/>
              <w:rPr>
                <w:rFonts w:hint="eastAsia"/>
              </w:rPr>
            </w:pPr>
            <w:r>
              <w:rPr>
                <w:rFonts w:ascii="宋体" w:eastAsia="宋体" w:cs="宋体" w:hint="eastAsia"/>
                <w:color w:val="000000"/>
                <w:sz w:val="21"/>
                <w:szCs w:val="21"/>
              </w:rPr>
              <w:t>同一项目不同年份的业绩证明材料合并计算。若提供伪造业绩材料的，将取消其中标资格。）</w:t>
            </w:r>
          </w:p>
        </w:tc>
        <w:tc>
          <w:tcPr>
            <w:tcW w:w="851" w:type="dxa"/>
            <w:tcBorders>
              <w:top w:val="single" w:sz="4" w:space="0" w:color="auto"/>
              <w:left w:val="single" w:sz="4" w:space="0" w:color="auto"/>
              <w:bottom w:val="single" w:sz="4" w:space="0" w:color="auto"/>
              <w:right w:val="single" w:sz="4" w:space="0" w:color="auto"/>
            </w:tcBorders>
            <w:vAlign w:val="center"/>
          </w:tcPr>
          <w:p w14:paraId="4F2AA787" w14:textId="22BDEB1C"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0-5</w:t>
            </w:r>
          </w:p>
        </w:tc>
        <w:tc>
          <w:tcPr>
            <w:tcW w:w="1417" w:type="dxa"/>
            <w:tcBorders>
              <w:top w:val="single" w:sz="4" w:space="0" w:color="auto"/>
              <w:left w:val="single" w:sz="4" w:space="0" w:color="auto"/>
              <w:bottom w:val="single" w:sz="4" w:space="0" w:color="auto"/>
              <w:right w:val="single" w:sz="4" w:space="0" w:color="auto"/>
            </w:tcBorders>
            <w:vAlign w:val="center"/>
          </w:tcPr>
          <w:p w14:paraId="063A3E1B" w14:textId="00E0E7D6" w:rsidR="00054662" w:rsidRDefault="00054662" w:rsidP="00054662">
            <w:pPr>
              <w:pStyle w:val="aa"/>
              <w:widowControl/>
              <w:spacing w:after="120"/>
              <w:jc w:val="center"/>
              <w:rPr>
                <w:rFonts w:ascii="宋体" w:eastAsia="宋体" w:cs="宋体" w:hint="eastAsia"/>
                <w:sz w:val="2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6CE16CCA" w14:textId="4C3AC8E8" w:rsidR="00054662" w:rsidRDefault="00054662" w:rsidP="00054662">
            <w:pPr>
              <w:pStyle w:val="aa"/>
              <w:widowControl/>
              <w:spacing w:after="120"/>
              <w:jc w:val="center"/>
              <w:rPr>
                <w:rFonts w:ascii="宋体" w:eastAsia="宋体" w:cs="宋体" w:hint="eastAsia"/>
                <w:sz w:val="21"/>
                <w:szCs w:val="21"/>
              </w:rPr>
            </w:pPr>
          </w:p>
        </w:tc>
      </w:tr>
      <w:tr w:rsidR="00054662" w14:paraId="7EF7B6E9" w14:textId="77777777" w:rsidTr="00054662">
        <w:trPr>
          <w:trHeight w:val="1515"/>
          <w:jc w:val="center"/>
        </w:trPr>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0EE799D" w14:textId="77777777" w:rsidR="00054662" w:rsidRDefault="00054662" w:rsidP="00054662">
            <w:pPr>
              <w:pStyle w:val="aa"/>
              <w:widowControl/>
              <w:spacing w:after="120"/>
              <w:jc w:val="center"/>
              <w:rPr>
                <w:rFonts w:hint="eastAsia"/>
              </w:rPr>
            </w:pPr>
            <w:r>
              <w:rPr>
                <w:rFonts w:ascii="宋体" w:eastAsia="宋体" w:cs="宋体" w:hint="eastAsia"/>
                <w:sz w:val="21"/>
                <w:szCs w:val="21"/>
              </w:rPr>
              <w:t>2</w:t>
            </w:r>
          </w:p>
        </w:tc>
        <w:tc>
          <w:tcPr>
            <w:tcW w:w="708"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77BC3C8C" w14:textId="77777777" w:rsidR="00054662" w:rsidRDefault="00054662" w:rsidP="00054662">
            <w:pPr>
              <w:pStyle w:val="aa"/>
              <w:widowControl/>
              <w:spacing w:after="120"/>
              <w:jc w:val="center"/>
              <w:rPr>
                <w:rFonts w:hint="eastAsia"/>
              </w:rPr>
            </w:pPr>
            <w:r>
              <w:rPr>
                <w:rFonts w:ascii="宋体" w:eastAsia="宋体" w:cs="宋体" w:hint="eastAsia"/>
                <w:sz w:val="21"/>
                <w:szCs w:val="21"/>
              </w:rPr>
              <w:t>服务实施方案</w:t>
            </w:r>
          </w:p>
        </w:tc>
        <w:tc>
          <w:tcPr>
            <w:tcW w:w="3969"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tcPr>
          <w:p w14:paraId="0B6BAFC3" w14:textId="044002A5"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sz w:val="21"/>
                <w:szCs w:val="21"/>
              </w:rPr>
              <w:t>①</w:t>
            </w:r>
            <w:r>
              <w:rPr>
                <w:rFonts w:ascii="宋体" w:eastAsia="宋体" w:cs="宋体" w:hint="eastAsia"/>
                <w:color w:val="000000"/>
                <w:sz w:val="21"/>
                <w:szCs w:val="21"/>
              </w:rPr>
              <w:t>提供服务的培训方案。（包括住宿、会场、餐饮）（2</w:t>
            </w:r>
            <w:bookmarkStart w:id="6" w:name="OLE_LINK6"/>
            <w:r>
              <w:rPr>
                <w:rFonts w:ascii="宋体" w:eastAsia="宋体" w:cs="宋体" w:hint="eastAsia"/>
                <w:color w:val="000000"/>
                <w:sz w:val="21"/>
                <w:szCs w:val="21"/>
              </w:rPr>
              <w:t>分</w:t>
            </w:r>
            <w:bookmarkEnd w:id="6"/>
            <w:r>
              <w:rPr>
                <w:rFonts w:ascii="宋体" w:eastAsia="宋体" w:cs="宋体" w:hint="eastAsia"/>
                <w:color w:val="000000"/>
                <w:sz w:val="21"/>
                <w:szCs w:val="21"/>
              </w:rPr>
              <w:t>）</w:t>
            </w:r>
          </w:p>
          <w:p w14:paraId="3D428AB5" w14:textId="1AFE0CCA"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sz w:val="21"/>
                <w:szCs w:val="21"/>
              </w:rPr>
              <w:t>②</w:t>
            </w:r>
            <w:r>
              <w:rPr>
                <w:rFonts w:ascii="宋体" w:eastAsia="宋体" w:cs="宋体" w:hint="eastAsia"/>
                <w:color w:val="000000"/>
                <w:sz w:val="21"/>
                <w:szCs w:val="21"/>
              </w:rPr>
              <w:t>根据要求对方案进行修改。（2分）</w:t>
            </w:r>
          </w:p>
          <w:p w14:paraId="3CD00471" w14:textId="1F3D5503"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③有专人对接制定和修改方案。（1分）</w:t>
            </w:r>
          </w:p>
          <w:p w14:paraId="13472FDB" w14:textId="77777777" w:rsidR="00054662" w:rsidRDefault="00054662" w:rsidP="00054662">
            <w:pPr>
              <w:widowControl/>
              <w:jc w:val="left"/>
              <w:textAlignment w:val="center"/>
              <w:rPr>
                <w:rFonts w:hint="eastAsia"/>
              </w:rPr>
            </w:pPr>
            <w:r>
              <w:rPr>
                <w:rFonts w:ascii="宋体" w:eastAsia="宋体" w:cs="宋体" w:hint="eastAsia"/>
                <w:color w:val="000000"/>
                <w:sz w:val="21"/>
                <w:szCs w:val="21"/>
              </w:rPr>
              <w:t>（由响应人出具服务实施方案）</w:t>
            </w:r>
          </w:p>
        </w:tc>
        <w:tc>
          <w:tcPr>
            <w:tcW w:w="851" w:type="dxa"/>
            <w:tcBorders>
              <w:top w:val="single" w:sz="4" w:space="0" w:color="auto"/>
              <w:left w:val="single" w:sz="4" w:space="0" w:color="auto"/>
              <w:bottom w:val="single" w:sz="4" w:space="0" w:color="auto"/>
              <w:right w:val="single" w:sz="4" w:space="0" w:color="auto"/>
            </w:tcBorders>
            <w:vAlign w:val="center"/>
          </w:tcPr>
          <w:p w14:paraId="1C5250FE" w14:textId="6AF155A7"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0-5</w:t>
            </w:r>
          </w:p>
        </w:tc>
        <w:tc>
          <w:tcPr>
            <w:tcW w:w="1417" w:type="dxa"/>
            <w:tcBorders>
              <w:top w:val="single" w:sz="4" w:space="0" w:color="auto"/>
              <w:left w:val="single" w:sz="4" w:space="0" w:color="auto"/>
              <w:bottom w:val="single" w:sz="4" w:space="0" w:color="auto"/>
              <w:right w:val="single" w:sz="4" w:space="0" w:color="auto"/>
            </w:tcBorders>
            <w:vAlign w:val="center"/>
          </w:tcPr>
          <w:p w14:paraId="140D3BEA" w14:textId="3269B505" w:rsidR="00054662" w:rsidRDefault="00054662" w:rsidP="00054662">
            <w:pPr>
              <w:pStyle w:val="aa"/>
              <w:widowControl/>
              <w:spacing w:after="120"/>
              <w:jc w:val="center"/>
              <w:rPr>
                <w:rFonts w:ascii="宋体" w:eastAsia="宋体" w:cs="宋体" w:hint="eastAsia"/>
                <w:sz w:val="2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6143C6B9" w14:textId="036D52C7" w:rsidR="00054662" w:rsidRDefault="00054662" w:rsidP="00054662">
            <w:pPr>
              <w:pStyle w:val="aa"/>
              <w:widowControl/>
              <w:spacing w:after="120"/>
              <w:jc w:val="center"/>
              <w:rPr>
                <w:rFonts w:ascii="宋体" w:eastAsia="宋体" w:cs="宋体" w:hint="eastAsia"/>
                <w:sz w:val="21"/>
                <w:szCs w:val="21"/>
              </w:rPr>
            </w:pPr>
          </w:p>
        </w:tc>
      </w:tr>
      <w:tr w:rsidR="00054662" w14:paraId="50EC3870" w14:textId="77777777" w:rsidTr="00054662">
        <w:trPr>
          <w:trHeight w:val="1515"/>
          <w:jc w:val="center"/>
        </w:trPr>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03108C7" w14:textId="77777777"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3</w:t>
            </w:r>
          </w:p>
        </w:tc>
        <w:tc>
          <w:tcPr>
            <w:tcW w:w="708"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742A5EC8" w14:textId="77777777" w:rsidR="00054662" w:rsidRDefault="00054662" w:rsidP="00054662">
            <w:pPr>
              <w:jc w:val="center"/>
              <w:rPr>
                <w:rFonts w:ascii="宋体" w:eastAsia="宋体" w:cs="宋体" w:hint="eastAsia"/>
                <w:sz w:val="21"/>
                <w:szCs w:val="21"/>
              </w:rPr>
            </w:pPr>
            <w:r>
              <w:rPr>
                <w:rFonts w:ascii="宋体" w:eastAsia="宋体" w:cs="宋体" w:hint="eastAsia"/>
                <w:sz w:val="21"/>
                <w:szCs w:val="21"/>
              </w:rPr>
              <w:t>住宿服务要求</w:t>
            </w:r>
          </w:p>
        </w:tc>
        <w:tc>
          <w:tcPr>
            <w:tcW w:w="3969"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tcPr>
          <w:p w14:paraId="18830A1C" w14:textId="77777777" w:rsidR="00054662" w:rsidRDefault="00054662" w:rsidP="00054662">
            <w:pPr>
              <w:jc w:val="left"/>
              <w:rPr>
                <w:rFonts w:ascii="宋体" w:eastAsia="宋体" w:cs="宋体" w:hint="eastAsia"/>
                <w:sz w:val="21"/>
                <w:szCs w:val="21"/>
              </w:rPr>
            </w:pPr>
            <w:r>
              <w:rPr>
                <w:rFonts w:ascii="宋体" w:eastAsia="宋体" w:cs="宋体" w:hint="eastAsia"/>
                <w:sz w:val="21"/>
                <w:szCs w:val="21"/>
              </w:rPr>
              <w:t>①根据要求安排住宿房间；（2分）</w:t>
            </w:r>
          </w:p>
          <w:p w14:paraId="762781CD" w14:textId="77777777" w:rsidR="00054662" w:rsidRDefault="00054662" w:rsidP="00054662">
            <w:pPr>
              <w:jc w:val="left"/>
              <w:rPr>
                <w:rFonts w:ascii="宋体" w:eastAsia="宋体" w:cs="宋体" w:hint="eastAsia"/>
                <w:sz w:val="21"/>
                <w:szCs w:val="21"/>
              </w:rPr>
            </w:pPr>
            <w:r>
              <w:rPr>
                <w:rFonts w:ascii="宋体" w:eastAsia="宋体" w:cs="宋体" w:hint="eastAsia"/>
                <w:sz w:val="21"/>
                <w:szCs w:val="21"/>
              </w:rPr>
              <w:t>②住宿房间面积大小情况，入住设备是否完备。（1</w:t>
            </w:r>
            <w:r>
              <w:rPr>
                <w:rFonts w:ascii="宋体" w:cs="宋体" w:hint="eastAsia"/>
                <w:sz w:val="21"/>
                <w:szCs w:val="21"/>
              </w:rPr>
              <w:t>分</w:t>
            </w:r>
            <w:r>
              <w:rPr>
                <w:rFonts w:ascii="宋体" w:eastAsia="宋体" w:cs="宋体" w:hint="eastAsia"/>
                <w:sz w:val="21"/>
                <w:szCs w:val="21"/>
              </w:rPr>
              <w:t>）；</w:t>
            </w:r>
          </w:p>
          <w:p w14:paraId="64AB8710" w14:textId="77777777" w:rsidR="00054662" w:rsidRDefault="00054662" w:rsidP="00054662">
            <w:pPr>
              <w:jc w:val="left"/>
              <w:rPr>
                <w:rFonts w:ascii="宋体" w:eastAsia="宋体" w:cs="宋体" w:hint="eastAsia"/>
                <w:sz w:val="21"/>
                <w:szCs w:val="21"/>
              </w:rPr>
            </w:pPr>
            <w:r>
              <w:rPr>
                <w:rFonts w:ascii="宋体" w:eastAsia="宋体" w:cs="宋体" w:hint="eastAsia"/>
                <w:color w:val="000000"/>
                <w:sz w:val="21"/>
                <w:szCs w:val="21"/>
              </w:rPr>
              <w:t>③</w:t>
            </w:r>
            <w:r>
              <w:rPr>
                <w:rFonts w:ascii="宋体" w:eastAsia="宋体" w:cs="宋体" w:hint="eastAsia"/>
                <w:sz w:val="21"/>
                <w:szCs w:val="21"/>
              </w:rPr>
              <w:t>确保入住楼层集中是否满足本项目所需。（</w:t>
            </w:r>
            <w:r>
              <w:rPr>
                <w:rFonts w:ascii="宋体" w:cs="宋体" w:hint="eastAsia"/>
                <w:sz w:val="21"/>
                <w:szCs w:val="21"/>
              </w:rPr>
              <w:t>1</w:t>
            </w:r>
            <w:r>
              <w:rPr>
                <w:rFonts w:ascii="宋体" w:cs="宋体" w:hint="eastAsia"/>
                <w:sz w:val="21"/>
                <w:szCs w:val="21"/>
              </w:rPr>
              <w:t>分</w:t>
            </w:r>
            <w:r>
              <w:rPr>
                <w:rFonts w:ascii="宋体" w:eastAsia="宋体" w:cs="宋体" w:hint="eastAsia"/>
                <w:sz w:val="21"/>
                <w:szCs w:val="21"/>
              </w:rPr>
              <w:t>）；</w:t>
            </w:r>
          </w:p>
          <w:p w14:paraId="236958BD" w14:textId="77777777" w:rsidR="00054662" w:rsidRDefault="00054662" w:rsidP="00054662">
            <w:pPr>
              <w:jc w:val="left"/>
              <w:rPr>
                <w:rFonts w:ascii="宋体" w:eastAsia="宋体" w:cs="宋体" w:hint="eastAsia"/>
                <w:sz w:val="21"/>
                <w:szCs w:val="21"/>
              </w:rPr>
            </w:pPr>
            <w:r>
              <w:rPr>
                <w:rFonts w:ascii="宋体" w:eastAsia="宋体" w:cs="宋体" w:hint="eastAsia"/>
                <w:sz w:val="21"/>
                <w:szCs w:val="21"/>
              </w:rPr>
              <w:t>④房间每天赠送水果和点心。（1</w:t>
            </w:r>
            <w:r>
              <w:rPr>
                <w:rFonts w:ascii="宋体" w:cs="宋体" w:hint="eastAsia"/>
                <w:sz w:val="21"/>
                <w:szCs w:val="21"/>
              </w:rPr>
              <w:t>分</w:t>
            </w:r>
            <w:r>
              <w:rPr>
                <w:rFonts w:ascii="宋体" w:eastAsia="宋体" w:cs="宋体" w:hint="eastAsia"/>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394866E3" w14:textId="476FE89F" w:rsidR="00054662" w:rsidRDefault="00054662" w:rsidP="00054662">
            <w:pPr>
              <w:jc w:val="center"/>
              <w:rPr>
                <w:rFonts w:ascii="宋体" w:eastAsia="宋体" w:cs="宋体" w:hint="eastAsia"/>
                <w:sz w:val="21"/>
                <w:szCs w:val="21"/>
              </w:rPr>
            </w:pPr>
            <w:r>
              <w:rPr>
                <w:rFonts w:ascii="宋体" w:eastAsia="宋体" w:cs="宋体" w:hint="eastAsia"/>
                <w:sz w:val="21"/>
                <w:szCs w:val="21"/>
              </w:rPr>
              <w:t>0-5</w:t>
            </w:r>
          </w:p>
        </w:tc>
        <w:tc>
          <w:tcPr>
            <w:tcW w:w="1417" w:type="dxa"/>
            <w:tcBorders>
              <w:top w:val="single" w:sz="4" w:space="0" w:color="auto"/>
              <w:left w:val="single" w:sz="4" w:space="0" w:color="auto"/>
              <w:bottom w:val="single" w:sz="4" w:space="0" w:color="auto"/>
              <w:right w:val="single" w:sz="4" w:space="0" w:color="auto"/>
            </w:tcBorders>
            <w:vAlign w:val="center"/>
          </w:tcPr>
          <w:p w14:paraId="1E440287" w14:textId="1CF9E163" w:rsidR="00054662" w:rsidRDefault="00054662" w:rsidP="00054662">
            <w:pPr>
              <w:jc w:val="center"/>
              <w:rPr>
                <w:rFonts w:ascii="宋体" w:eastAsia="宋体" w:cs="宋体" w:hint="eastAsia"/>
                <w:sz w:val="2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23D0EF31" w14:textId="5AC04C82" w:rsidR="00054662" w:rsidRDefault="00054662" w:rsidP="00054662">
            <w:pPr>
              <w:jc w:val="center"/>
              <w:rPr>
                <w:rFonts w:ascii="宋体" w:eastAsia="宋体" w:cs="宋体" w:hint="eastAsia"/>
                <w:sz w:val="21"/>
                <w:szCs w:val="21"/>
              </w:rPr>
            </w:pPr>
          </w:p>
        </w:tc>
      </w:tr>
      <w:tr w:rsidR="00054662" w14:paraId="33B219AC" w14:textId="77777777" w:rsidTr="00054662">
        <w:trPr>
          <w:trHeight w:val="1845"/>
          <w:jc w:val="center"/>
        </w:trPr>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13E0EFC" w14:textId="77777777"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4</w:t>
            </w:r>
          </w:p>
        </w:tc>
        <w:tc>
          <w:tcPr>
            <w:tcW w:w="708"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14D19B69" w14:textId="77777777"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用餐服务要求</w:t>
            </w:r>
          </w:p>
        </w:tc>
        <w:tc>
          <w:tcPr>
            <w:tcW w:w="3969"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tcPr>
          <w:p w14:paraId="4843D805" w14:textId="77777777"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①提供培训期间的菜单，保证用餐服务与安全；（2分）</w:t>
            </w:r>
          </w:p>
          <w:p w14:paraId="6DC31F97" w14:textId="77777777"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②能为本次培训提供独立的用餐环境，能容纳80人同时就餐。能提供定制自助早餐、桌餐和自助餐服务。（2分；</w:t>
            </w:r>
          </w:p>
          <w:p w14:paraId="719FD3A5" w14:textId="77777777"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③根据要求对就餐安排做出调整；（1分）</w:t>
            </w:r>
          </w:p>
        </w:tc>
        <w:tc>
          <w:tcPr>
            <w:tcW w:w="851" w:type="dxa"/>
            <w:tcBorders>
              <w:top w:val="single" w:sz="4" w:space="0" w:color="auto"/>
              <w:left w:val="single" w:sz="4" w:space="0" w:color="auto"/>
              <w:bottom w:val="single" w:sz="4" w:space="0" w:color="auto"/>
              <w:right w:val="single" w:sz="4" w:space="0" w:color="auto"/>
            </w:tcBorders>
            <w:vAlign w:val="center"/>
          </w:tcPr>
          <w:p w14:paraId="73FD6340" w14:textId="2B3BE678"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0-5</w:t>
            </w:r>
          </w:p>
        </w:tc>
        <w:tc>
          <w:tcPr>
            <w:tcW w:w="1417" w:type="dxa"/>
            <w:tcBorders>
              <w:top w:val="single" w:sz="4" w:space="0" w:color="auto"/>
              <w:left w:val="single" w:sz="4" w:space="0" w:color="auto"/>
              <w:bottom w:val="single" w:sz="4" w:space="0" w:color="auto"/>
              <w:right w:val="single" w:sz="4" w:space="0" w:color="auto"/>
            </w:tcBorders>
            <w:vAlign w:val="center"/>
          </w:tcPr>
          <w:p w14:paraId="50EBC0BF" w14:textId="299FD6BA" w:rsidR="00054662" w:rsidRDefault="00054662" w:rsidP="00054662">
            <w:pPr>
              <w:pStyle w:val="aa"/>
              <w:widowControl/>
              <w:spacing w:after="120"/>
              <w:jc w:val="center"/>
              <w:rPr>
                <w:rFonts w:ascii="宋体" w:eastAsia="宋体" w:cs="宋体" w:hint="eastAsia"/>
                <w:sz w:val="2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1ECA63F6" w14:textId="3221ACB7" w:rsidR="00054662" w:rsidRDefault="00054662" w:rsidP="00054662">
            <w:pPr>
              <w:pStyle w:val="aa"/>
              <w:widowControl/>
              <w:spacing w:after="120"/>
              <w:jc w:val="center"/>
              <w:rPr>
                <w:rFonts w:ascii="宋体" w:eastAsia="宋体" w:cs="宋体" w:hint="eastAsia"/>
                <w:sz w:val="21"/>
                <w:szCs w:val="21"/>
              </w:rPr>
            </w:pPr>
          </w:p>
        </w:tc>
      </w:tr>
      <w:tr w:rsidR="00054662" w14:paraId="6E09D370" w14:textId="77777777" w:rsidTr="00054662">
        <w:trPr>
          <w:trHeight w:val="2130"/>
          <w:jc w:val="center"/>
        </w:trPr>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528FAB5B" w14:textId="77777777" w:rsidR="00054662" w:rsidRDefault="00054662" w:rsidP="00054662">
            <w:pPr>
              <w:pStyle w:val="aa"/>
              <w:widowControl/>
              <w:spacing w:after="120"/>
              <w:jc w:val="center"/>
              <w:rPr>
                <w:rFonts w:hint="eastAsia"/>
              </w:rPr>
            </w:pPr>
            <w:r>
              <w:rPr>
                <w:rFonts w:ascii="宋体" w:eastAsia="宋体" w:cs="宋体" w:hint="eastAsia"/>
                <w:sz w:val="21"/>
                <w:szCs w:val="21"/>
              </w:rPr>
              <w:t>5</w:t>
            </w:r>
          </w:p>
        </w:tc>
        <w:tc>
          <w:tcPr>
            <w:tcW w:w="708"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6CADB406" w14:textId="77777777" w:rsidR="00054662" w:rsidRDefault="00054662" w:rsidP="00054662">
            <w:pPr>
              <w:pStyle w:val="aa"/>
              <w:widowControl/>
              <w:spacing w:after="120"/>
              <w:jc w:val="center"/>
              <w:rPr>
                <w:rFonts w:hint="eastAsia"/>
              </w:rPr>
            </w:pPr>
            <w:r>
              <w:rPr>
                <w:rFonts w:ascii="宋体" w:eastAsia="宋体" w:cs="宋体" w:hint="eastAsia"/>
                <w:sz w:val="21"/>
                <w:szCs w:val="21"/>
              </w:rPr>
              <w:t>会场布置安排</w:t>
            </w:r>
          </w:p>
        </w:tc>
        <w:tc>
          <w:tcPr>
            <w:tcW w:w="3969"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tcPr>
          <w:p w14:paraId="5EE02E95" w14:textId="77777777"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①能提供80人使用的会场并配有LED屏幕、麦克风等；（2分）</w:t>
            </w:r>
          </w:p>
          <w:p w14:paraId="5967F341" w14:textId="77777777"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②专门安排技术人员保障会场网络、投影、LED屏幕、音响、麦克风设备正常使用。（1分）</w:t>
            </w:r>
          </w:p>
          <w:p w14:paraId="03EBD863" w14:textId="77777777"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③免费提供会场笔记本电脑（1分）</w:t>
            </w:r>
          </w:p>
          <w:p w14:paraId="09D9044B" w14:textId="77777777" w:rsidR="00054662" w:rsidRDefault="00054662" w:rsidP="00054662">
            <w:pPr>
              <w:widowControl/>
              <w:jc w:val="left"/>
              <w:textAlignment w:val="center"/>
              <w:rPr>
                <w:rFonts w:hint="eastAsia"/>
              </w:rPr>
            </w:pPr>
            <w:r>
              <w:rPr>
                <w:rFonts w:ascii="宋体" w:eastAsia="宋体" w:cs="宋体" w:hint="eastAsia"/>
                <w:sz w:val="21"/>
                <w:szCs w:val="21"/>
              </w:rPr>
              <w:t>④</w:t>
            </w:r>
            <w:r>
              <w:rPr>
                <w:rFonts w:ascii="宋体" w:eastAsia="宋体" w:cs="宋体" w:hint="eastAsia"/>
                <w:color w:val="000000"/>
                <w:sz w:val="21"/>
                <w:szCs w:val="21"/>
              </w:rPr>
              <w:t>免费提供会场饮品、点心等。（1分）</w:t>
            </w:r>
          </w:p>
        </w:tc>
        <w:tc>
          <w:tcPr>
            <w:tcW w:w="851" w:type="dxa"/>
            <w:tcBorders>
              <w:top w:val="single" w:sz="4" w:space="0" w:color="auto"/>
              <w:left w:val="single" w:sz="4" w:space="0" w:color="auto"/>
              <w:bottom w:val="single" w:sz="4" w:space="0" w:color="auto"/>
              <w:right w:val="single" w:sz="4" w:space="0" w:color="auto"/>
            </w:tcBorders>
            <w:vAlign w:val="center"/>
          </w:tcPr>
          <w:p w14:paraId="4D598ECD" w14:textId="340540BE"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0-5</w:t>
            </w:r>
          </w:p>
        </w:tc>
        <w:tc>
          <w:tcPr>
            <w:tcW w:w="1417" w:type="dxa"/>
            <w:tcBorders>
              <w:top w:val="single" w:sz="4" w:space="0" w:color="auto"/>
              <w:left w:val="single" w:sz="4" w:space="0" w:color="auto"/>
              <w:bottom w:val="single" w:sz="4" w:space="0" w:color="auto"/>
              <w:right w:val="single" w:sz="4" w:space="0" w:color="auto"/>
            </w:tcBorders>
            <w:vAlign w:val="center"/>
          </w:tcPr>
          <w:p w14:paraId="76CDF98D" w14:textId="5AD58B9B" w:rsidR="00054662" w:rsidRDefault="00054662" w:rsidP="00054662">
            <w:pPr>
              <w:pStyle w:val="aa"/>
              <w:widowControl/>
              <w:spacing w:after="120"/>
              <w:jc w:val="center"/>
              <w:rPr>
                <w:rFonts w:ascii="宋体" w:eastAsia="宋体" w:cs="宋体" w:hint="eastAsia"/>
                <w:sz w:val="2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4EC94167" w14:textId="7F4E382C" w:rsidR="00054662" w:rsidRDefault="00054662" w:rsidP="00054662">
            <w:pPr>
              <w:pStyle w:val="aa"/>
              <w:widowControl/>
              <w:spacing w:after="120"/>
              <w:jc w:val="center"/>
              <w:rPr>
                <w:rFonts w:ascii="宋体" w:eastAsia="宋体" w:cs="宋体" w:hint="eastAsia"/>
                <w:sz w:val="21"/>
                <w:szCs w:val="21"/>
              </w:rPr>
            </w:pPr>
          </w:p>
        </w:tc>
      </w:tr>
      <w:tr w:rsidR="00054662" w14:paraId="0D8FA124" w14:textId="77777777" w:rsidTr="00054662">
        <w:trPr>
          <w:trHeight w:val="1425"/>
          <w:jc w:val="center"/>
        </w:trPr>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A017284" w14:textId="77777777" w:rsidR="00054662" w:rsidRDefault="00054662" w:rsidP="00054662">
            <w:pPr>
              <w:pStyle w:val="aa"/>
              <w:widowControl/>
              <w:spacing w:after="120"/>
              <w:jc w:val="center"/>
              <w:rPr>
                <w:rFonts w:hint="eastAsia"/>
              </w:rPr>
            </w:pPr>
            <w:r>
              <w:rPr>
                <w:rFonts w:ascii="宋体" w:eastAsia="宋体" w:cs="宋体" w:hint="eastAsia"/>
                <w:sz w:val="21"/>
                <w:szCs w:val="21"/>
              </w:rPr>
              <w:t>6</w:t>
            </w:r>
          </w:p>
        </w:tc>
        <w:tc>
          <w:tcPr>
            <w:tcW w:w="708"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7492EB1F" w14:textId="77777777" w:rsidR="00054662" w:rsidRDefault="00054662" w:rsidP="00054662">
            <w:pPr>
              <w:pStyle w:val="aa"/>
              <w:widowControl/>
              <w:spacing w:after="120"/>
              <w:jc w:val="center"/>
              <w:rPr>
                <w:rFonts w:hint="eastAsia"/>
              </w:rPr>
            </w:pPr>
            <w:r>
              <w:rPr>
                <w:rFonts w:ascii="宋体" w:eastAsia="宋体" w:cs="宋体" w:hint="eastAsia"/>
                <w:kern w:val="2"/>
                <w:sz w:val="21"/>
                <w:szCs w:val="21"/>
              </w:rPr>
              <w:t>车辆  安排</w:t>
            </w:r>
          </w:p>
        </w:tc>
        <w:tc>
          <w:tcPr>
            <w:tcW w:w="3969"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tcPr>
          <w:p w14:paraId="4352F4CE" w14:textId="77777777"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sz w:val="21"/>
                <w:szCs w:val="21"/>
              </w:rPr>
              <w:t>①调度安排培训人员用车，安排大型客车接送。（2分）</w:t>
            </w:r>
          </w:p>
          <w:p w14:paraId="60865614" w14:textId="77777777"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color w:val="000000"/>
                <w:sz w:val="21"/>
                <w:szCs w:val="21"/>
              </w:rPr>
              <w:t>②免费提供市内老师接送服务（2分）</w:t>
            </w:r>
          </w:p>
          <w:p w14:paraId="1CA135E7" w14:textId="77777777" w:rsidR="00054662" w:rsidRDefault="00054662" w:rsidP="00054662">
            <w:pPr>
              <w:widowControl/>
              <w:jc w:val="left"/>
              <w:textAlignment w:val="center"/>
              <w:rPr>
                <w:rFonts w:hint="eastAsia"/>
              </w:rPr>
            </w:pPr>
            <w:r>
              <w:rPr>
                <w:rFonts w:ascii="宋体" w:eastAsia="宋体" w:cs="宋体" w:hint="eastAsia"/>
                <w:color w:val="000000"/>
                <w:sz w:val="21"/>
                <w:szCs w:val="21"/>
              </w:rPr>
              <w:t>③保证其他用车服务需求（1分）</w:t>
            </w:r>
          </w:p>
        </w:tc>
        <w:tc>
          <w:tcPr>
            <w:tcW w:w="851" w:type="dxa"/>
            <w:tcBorders>
              <w:top w:val="single" w:sz="4" w:space="0" w:color="auto"/>
              <w:left w:val="single" w:sz="4" w:space="0" w:color="auto"/>
              <w:bottom w:val="single" w:sz="4" w:space="0" w:color="auto"/>
              <w:right w:val="single" w:sz="4" w:space="0" w:color="auto"/>
            </w:tcBorders>
            <w:vAlign w:val="center"/>
          </w:tcPr>
          <w:p w14:paraId="3E32260D" w14:textId="489186E0"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0-5</w:t>
            </w:r>
          </w:p>
        </w:tc>
        <w:tc>
          <w:tcPr>
            <w:tcW w:w="1417" w:type="dxa"/>
            <w:tcBorders>
              <w:top w:val="single" w:sz="4" w:space="0" w:color="auto"/>
              <w:left w:val="single" w:sz="4" w:space="0" w:color="auto"/>
              <w:bottom w:val="single" w:sz="4" w:space="0" w:color="auto"/>
              <w:right w:val="single" w:sz="4" w:space="0" w:color="auto"/>
            </w:tcBorders>
            <w:vAlign w:val="center"/>
          </w:tcPr>
          <w:p w14:paraId="240B46F9" w14:textId="7FC831F9" w:rsidR="00054662" w:rsidRDefault="00054662" w:rsidP="00054662">
            <w:pPr>
              <w:pStyle w:val="aa"/>
              <w:widowControl/>
              <w:spacing w:after="120"/>
              <w:jc w:val="center"/>
              <w:rPr>
                <w:rFonts w:ascii="宋体" w:eastAsia="宋体" w:cs="宋体" w:hint="eastAsia"/>
                <w:sz w:val="2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1AB7FB2C" w14:textId="56EB82F1" w:rsidR="00054662" w:rsidRDefault="00054662" w:rsidP="00054662">
            <w:pPr>
              <w:pStyle w:val="aa"/>
              <w:widowControl/>
              <w:spacing w:after="120"/>
              <w:jc w:val="center"/>
              <w:rPr>
                <w:rFonts w:ascii="宋体" w:eastAsia="宋体" w:cs="宋体" w:hint="eastAsia"/>
                <w:sz w:val="21"/>
                <w:szCs w:val="21"/>
              </w:rPr>
            </w:pPr>
          </w:p>
        </w:tc>
      </w:tr>
      <w:tr w:rsidR="00054662" w14:paraId="275E8638" w14:textId="77777777" w:rsidTr="00054662">
        <w:trPr>
          <w:trHeight w:val="1425"/>
          <w:jc w:val="center"/>
        </w:trPr>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5A258A77" w14:textId="77777777"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lastRenderedPageBreak/>
              <w:t>7</w:t>
            </w:r>
          </w:p>
        </w:tc>
        <w:tc>
          <w:tcPr>
            <w:tcW w:w="708"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14:paraId="6D3DCD65" w14:textId="77777777" w:rsidR="00054662" w:rsidRDefault="00054662" w:rsidP="00054662">
            <w:pPr>
              <w:jc w:val="center"/>
              <w:rPr>
                <w:rFonts w:ascii="宋体" w:eastAsia="宋体" w:cs="宋体" w:hint="eastAsia"/>
                <w:sz w:val="21"/>
                <w:szCs w:val="21"/>
              </w:rPr>
            </w:pPr>
            <w:r>
              <w:rPr>
                <w:rFonts w:ascii="宋体" w:eastAsia="宋体" w:cs="宋体" w:hint="eastAsia"/>
                <w:sz w:val="21"/>
                <w:szCs w:val="21"/>
              </w:rPr>
              <w:t>课程实施方案</w:t>
            </w:r>
          </w:p>
        </w:tc>
        <w:tc>
          <w:tcPr>
            <w:tcW w:w="3969"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tcPr>
          <w:p w14:paraId="76FD978B" w14:textId="4FF18496" w:rsidR="00054662" w:rsidRDefault="00054662" w:rsidP="00054662">
            <w:pPr>
              <w:ind w:left="2730" w:hangingChars="1300" w:hanging="2730"/>
              <w:jc w:val="left"/>
              <w:rPr>
                <w:rFonts w:ascii="宋体" w:eastAsia="宋体" w:cs="宋体" w:hint="eastAsia"/>
                <w:sz w:val="21"/>
                <w:szCs w:val="21"/>
              </w:rPr>
            </w:pPr>
            <w:r>
              <w:rPr>
                <w:rFonts w:ascii="宋体" w:eastAsia="宋体" w:cs="宋体" w:hint="eastAsia"/>
                <w:sz w:val="21"/>
                <w:szCs w:val="21"/>
              </w:rPr>
              <w:t>①根据培训要求提供授课老师。（2分）</w:t>
            </w:r>
          </w:p>
          <w:p w14:paraId="79ABB970" w14:textId="77777777" w:rsidR="00054662" w:rsidRDefault="00054662" w:rsidP="00054662">
            <w:pPr>
              <w:ind w:left="2730" w:hangingChars="1300" w:hanging="2730"/>
              <w:jc w:val="left"/>
              <w:rPr>
                <w:rFonts w:ascii="宋体" w:eastAsia="宋体" w:cs="宋体" w:hint="eastAsia"/>
                <w:color w:val="000000"/>
                <w:sz w:val="21"/>
                <w:szCs w:val="21"/>
              </w:rPr>
            </w:pPr>
            <w:r>
              <w:rPr>
                <w:rFonts w:ascii="宋体" w:eastAsia="宋体" w:cs="宋体" w:hint="eastAsia"/>
                <w:color w:val="000000"/>
                <w:sz w:val="21"/>
                <w:szCs w:val="21"/>
              </w:rPr>
              <w:t>②根据要求制定详细的教学方案。（2分）</w:t>
            </w:r>
          </w:p>
          <w:p w14:paraId="4BF5E6F6" w14:textId="77777777" w:rsidR="00054662" w:rsidRDefault="00054662" w:rsidP="00054662">
            <w:pPr>
              <w:ind w:left="2730" w:hangingChars="1300" w:hanging="2730"/>
              <w:jc w:val="left"/>
              <w:rPr>
                <w:rFonts w:ascii="宋体" w:eastAsia="宋体" w:cs="宋体" w:hint="eastAsia"/>
                <w:sz w:val="21"/>
                <w:szCs w:val="21"/>
              </w:rPr>
            </w:pPr>
            <w:r>
              <w:rPr>
                <w:rFonts w:ascii="宋体" w:eastAsia="宋体" w:cs="宋体" w:hint="eastAsia"/>
                <w:color w:val="000000"/>
                <w:sz w:val="21"/>
                <w:szCs w:val="21"/>
              </w:rPr>
              <w:t>③提供现场教学参观基地.(1分）</w:t>
            </w:r>
          </w:p>
        </w:tc>
        <w:tc>
          <w:tcPr>
            <w:tcW w:w="851" w:type="dxa"/>
            <w:tcBorders>
              <w:top w:val="single" w:sz="4" w:space="0" w:color="auto"/>
              <w:left w:val="single" w:sz="4" w:space="0" w:color="auto"/>
              <w:bottom w:val="single" w:sz="4" w:space="0" w:color="auto"/>
              <w:right w:val="single" w:sz="4" w:space="0" w:color="auto"/>
            </w:tcBorders>
            <w:vAlign w:val="center"/>
          </w:tcPr>
          <w:p w14:paraId="57FBCF30" w14:textId="11F00EA7" w:rsidR="00054662" w:rsidRDefault="00054662" w:rsidP="00054662">
            <w:pPr>
              <w:jc w:val="center"/>
              <w:rPr>
                <w:rFonts w:ascii="宋体" w:eastAsia="宋体" w:cs="宋体" w:hint="eastAsia"/>
                <w:sz w:val="21"/>
                <w:szCs w:val="21"/>
              </w:rPr>
            </w:pPr>
            <w:r>
              <w:rPr>
                <w:rFonts w:ascii="宋体" w:eastAsia="宋体" w:cs="宋体" w:hint="eastAsia"/>
                <w:sz w:val="21"/>
                <w:szCs w:val="21"/>
              </w:rPr>
              <w:t>0-5</w:t>
            </w:r>
          </w:p>
        </w:tc>
        <w:tc>
          <w:tcPr>
            <w:tcW w:w="1417" w:type="dxa"/>
            <w:tcBorders>
              <w:top w:val="single" w:sz="4" w:space="0" w:color="auto"/>
              <w:left w:val="single" w:sz="4" w:space="0" w:color="auto"/>
              <w:bottom w:val="single" w:sz="4" w:space="0" w:color="auto"/>
              <w:right w:val="single" w:sz="4" w:space="0" w:color="auto"/>
            </w:tcBorders>
            <w:vAlign w:val="center"/>
          </w:tcPr>
          <w:p w14:paraId="42E848E7" w14:textId="24EA9FA9" w:rsidR="00054662" w:rsidRDefault="00054662" w:rsidP="00054662">
            <w:pPr>
              <w:jc w:val="center"/>
              <w:rPr>
                <w:rFonts w:ascii="宋体" w:eastAsia="宋体" w:cs="宋体" w:hint="eastAsia"/>
                <w:sz w:val="2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641F5A5A" w14:textId="5FAE75C1" w:rsidR="00054662" w:rsidRDefault="00054662" w:rsidP="00054662">
            <w:pPr>
              <w:jc w:val="center"/>
              <w:rPr>
                <w:rFonts w:ascii="宋体" w:eastAsia="宋体" w:cs="宋体" w:hint="eastAsia"/>
                <w:sz w:val="21"/>
                <w:szCs w:val="21"/>
              </w:rPr>
            </w:pPr>
          </w:p>
        </w:tc>
      </w:tr>
      <w:tr w:rsidR="00054662" w14:paraId="54D97002" w14:textId="77777777" w:rsidTr="00054662">
        <w:trPr>
          <w:trHeight w:val="885"/>
          <w:jc w:val="center"/>
        </w:trPr>
        <w:tc>
          <w:tcPr>
            <w:tcW w:w="531" w:type="dxa"/>
            <w:tcBorders>
              <w:top w:val="nil"/>
              <w:left w:val="single" w:sz="6" w:space="0" w:color="000000"/>
              <w:bottom w:val="single" w:sz="4" w:space="0" w:color="auto"/>
              <w:right w:val="single" w:sz="6" w:space="0" w:color="000000"/>
            </w:tcBorders>
            <w:shd w:val="clear" w:color="auto" w:fill="auto"/>
            <w:tcMar>
              <w:top w:w="0" w:type="dxa"/>
              <w:left w:w="105" w:type="dxa"/>
              <w:bottom w:w="0" w:type="dxa"/>
              <w:right w:w="105" w:type="dxa"/>
            </w:tcMar>
            <w:vAlign w:val="center"/>
          </w:tcPr>
          <w:p w14:paraId="704FDCE5" w14:textId="77777777" w:rsidR="00054662" w:rsidRDefault="00054662" w:rsidP="00054662">
            <w:pPr>
              <w:pStyle w:val="aa"/>
              <w:widowControl/>
              <w:spacing w:after="120"/>
              <w:jc w:val="center"/>
              <w:rPr>
                <w:rFonts w:hint="eastAsia"/>
              </w:rPr>
            </w:pPr>
            <w:r>
              <w:rPr>
                <w:rFonts w:hint="eastAsia"/>
              </w:rPr>
              <w:t>8</w:t>
            </w:r>
          </w:p>
        </w:tc>
        <w:tc>
          <w:tcPr>
            <w:tcW w:w="708"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42DA3321" w14:textId="77777777" w:rsidR="00054662" w:rsidRDefault="00054662" w:rsidP="00054662">
            <w:pPr>
              <w:pStyle w:val="aa"/>
              <w:widowControl/>
              <w:spacing w:after="120"/>
              <w:jc w:val="center"/>
              <w:rPr>
                <w:rFonts w:hint="eastAsia"/>
              </w:rPr>
            </w:pPr>
            <w:r>
              <w:rPr>
                <w:rFonts w:hint="eastAsia"/>
              </w:rPr>
              <w:t>其他后勤服务</w:t>
            </w:r>
          </w:p>
        </w:tc>
        <w:tc>
          <w:tcPr>
            <w:tcW w:w="3969" w:type="dxa"/>
            <w:tcBorders>
              <w:top w:val="nil"/>
              <w:left w:val="nil"/>
              <w:bottom w:val="single" w:sz="4" w:space="0" w:color="auto"/>
              <w:right w:val="single" w:sz="4" w:space="0" w:color="auto"/>
            </w:tcBorders>
            <w:shd w:val="clear" w:color="auto" w:fill="auto"/>
            <w:tcMar>
              <w:top w:w="0" w:type="dxa"/>
              <w:left w:w="105" w:type="dxa"/>
              <w:bottom w:w="0" w:type="dxa"/>
              <w:right w:w="105" w:type="dxa"/>
            </w:tcMar>
            <w:vAlign w:val="center"/>
          </w:tcPr>
          <w:p w14:paraId="47E84F3B" w14:textId="77777777" w:rsidR="00054662" w:rsidRDefault="00054662" w:rsidP="00054662">
            <w:pPr>
              <w:widowControl/>
              <w:jc w:val="left"/>
              <w:textAlignment w:val="center"/>
              <w:rPr>
                <w:rFonts w:ascii="宋体" w:eastAsia="宋体" w:cs="宋体" w:hint="eastAsia"/>
                <w:color w:val="000000"/>
                <w:sz w:val="21"/>
                <w:szCs w:val="21"/>
              </w:rPr>
            </w:pPr>
            <w:r>
              <w:rPr>
                <w:rFonts w:ascii="宋体" w:eastAsia="宋体" w:cs="宋体" w:hint="eastAsia"/>
                <w:sz w:val="21"/>
                <w:szCs w:val="21"/>
              </w:rPr>
              <w:t>①</w:t>
            </w:r>
            <w:r>
              <w:rPr>
                <w:rFonts w:ascii="宋体" w:eastAsia="宋体" w:cs="宋体" w:hint="eastAsia"/>
                <w:color w:val="000000"/>
                <w:sz w:val="21"/>
                <w:szCs w:val="21"/>
              </w:rPr>
              <w:t>免费提供打印服务（1分）</w:t>
            </w:r>
          </w:p>
          <w:p w14:paraId="363466E5" w14:textId="77777777" w:rsidR="00054662" w:rsidRDefault="00054662" w:rsidP="00054662">
            <w:pPr>
              <w:widowControl/>
              <w:jc w:val="left"/>
              <w:textAlignment w:val="center"/>
              <w:rPr>
                <w:rFonts w:hint="eastAsia"/>
              </w:rPr>
            </w:pPr>
            <w:r>
              <w:rPr>
                <w:rFonts w:ascii="宋体" w:eastAsia="宋体" w:cs="宋体" w:hint="eastAsia"/>
                <w:color w:val="000000"/>
                <w:sz w:val="21"/>
                <w:szCs w:val="21"/>
              </w:rPr>
              <w:t>②酒店如遇突发事件的应急</w:t>
            </w:r>
            <w:r>
              <w:rPr>
                <w:rFonts w:ascii="宋体" w:eastAsia="宋体" w:cs="宋体" w:hint="eastAsia"/>
                <w:sz w:val="21"/>
                <w:szCs w:val="21"/>
              </w:rPr>
              <w:t>处理措施情况评分（1分）；</w:t>
            </w:r>
            <w:r>
              <w:rPr>
                <w:rFonts w:ascii="宋体" w:eastAsia="宋体" w:cs="宋体" w:hint="eastAsia"/>
                <w:color w:val="000000"/>
                <w:sz w:val="21"/>
                <w:szCs w:val="21"/>
              </w:rPr>
              <w:t>③如可以提供其他增值服务，一项得一分，最高不超过5分。</w:t>
            </w:r>
          </w:p>
        </w:tc>
        <w:tc>
          <w:tcPr>
            <w:tcW w:w="851" w:type="dxa"/>
            <w:tcBorders>
              <w:top w:val="single" w:sz="4" w:space="0" w:color="auto"/>
              <w:left w:val="single" w:sz="4" w:space="0" w:color="auto"/>
              <w:bottom w:val="single" w:sz="4" w:space="0" w:color="auto"/>
              <w:right w:val="single" w:sz="4" w:space="0" w:color="auto"/>
            </w:tcBorders>
            <w:vAlign w:val="center"/>
          </w:tcPr>
          <w:p w14:paraId="5C780E33" w14:textId="416ED6E3" w:rsidR="00054662" w:rsidRDefault="00054662" w:rsidP="00054662">
            <w:pPr>
              <w:pStyle w:val="aa"/>
              <w:widowControl/>
              <w:spacing w:after="120"/>
              <w:jc w:val="center"/>
              <w:rPr>
                <w:rFonts w:ascii="宋体" w:eastAsia="宋体" w:cs="宋体" w:hint="eastAsia"/>
                <w:sz w:val="21"/>
                <w:szCs w:val="21"/>
              </w:rPr>
            </w:pPr>
            <w:r>
              <w:rPr>
                <w:rFonts w:ascii="宋体" w:eastAsia="宋体" w:cs="宋体" w:hint="eastAsia"/>
                <w:sz w:val="21"/>
                <w:szCs w:val="21"/>
              </w:rPr>
              <w:t>0-5</w:t>
            </w:r>
          </w:p>
        </w:tc>
        <w:tc>
          <w:tcPr>
            <w:tcW w:w="1417" w:type="dxa"/>
            <w:tcBorders>
              <w:top w:val="single" w:sz="4" w:space="0" w:color="auto"/>
              <w:left w:val="single" w:sz="4" w:space="0" w:color="auto"/>
              <w:bottom w:val="single" w:sz="4" w:space="0" w:color="auto"/>
              <w:right w:val="single" w:sz="4" w:space="0" w:color="auto"/>
            </w:tcBorders>
            <w:vAlign w:val="center"/>
          </w:tcPr>
          <w:p w14:paraId="41C9279C" w14:textId="72485880" w:rsidR="00054662" w:rsidRDefault="00054662" w:rsidP="00054662">
            <w:pPr>
              <w:pStyle w:val="aa"/>
              <w:widowControl/>
              <w:spacing w:after="120"/>
              <w:jc w:val="center"/>
              <w:rPr>
                <w:rFonts w:ascii="宋体" w:eastAsia="宋体" w:cs="宋体" w:hint="eastAsia"/>
                <w:sz w:val="2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49B365D2" w14:textId="64418CF3" w:rsidR="00054662" w:rsidRDefault="00054662" w:rsidP="00054662">
            <w:pPr>
              <w:pStyle w:val="aa"/>
              <w:widowControl/>
              <w:spacing w:after="120"/>
              <w:jc w:val="center"/>
              <w:rPr>
                <w:rFonts w:ascii="宋体" w:eastAsia="宋体" w:cs="宋体" w:hint="eastAsia"/>
                <w:sz w:val="21"/>
                <w:szCs w:val="21"/>
              </w:rPr>
            </w:pPr>
          </w:p>
        </w:tc>
      </w:tr>
      <w:tr w:rsidR="00054662" w14:paraId="5B72D120" w14:textId="77777777" w:rsidTr="00054662">
        <w:trPr>
          <w:trHeight w:val="885"/>
          <w:jc w:val="center"/>
        </w:trPr>
        <w:tc>
          <w:tcPr>
            <w:tcW w:w="531" w:type="dxa"/>
            <w:tcBorders>
              <w:top w:val="single" w:sz="4" w:space="0" w:color="auto"/>
              <w:left w:val="single" w:sz="4" w:space="0" w:color="auto"/>
              <w:bottom w:val="single" w:sz="4" w:space="0" w:color="auto"/>
              <w:right w:val="single" w:sz="6" w:space="0" w:color="000000"/>
            </w:tcBorders>
            <w:shd w:val="clear" w:color="auto" w:fill="auto"/>
            <w:tcMar>
              <w:top w:w="0" w:type="dxa"/>
              <w:left w:w="105" w:type="dxa"/>
              <w:bottom w:w="0" w:type="dxa"/>
              <w:right w:w="105" w:type="dxa"/>
            </w:tcMar>
            <w:vAlign w:val="center"/>
          </w:tcPr>
          <w:p w14:paraId="23BFC8AA" w14:textId="2C583B8E" w:rsidR="00054662" w:rsidRDefault="00054662" w:rsidP="00054662">
            <w:pPr>
              <w:pStyle w:val="aa"/>
              <w:widowControl/>
              <w:spacing w:after="120"/>
              <w:jc w:val="center"/>
              <w:rPr>
                <w:rFonts w:hint="eastAsia"/>
              </w:rPr>
            </w:pPr>
            <w:r>
              <w:rPr>
                <w:rFonts w:hint="eastAsia"/>
              </w:rPr>
              <w:t>9</w:t>
            </w:r>
          </w:p>
        </w:tc>
        <w:tc>
          <w:tcPr>
            <w:tcW w:w="708"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F81D96F" w14:textId="5D538009" w:rsidR="00054662" w:rsidRDefault="00054662" w:rsidP="00054662">
            <w:pPr>
              <w:pStyle w:val="aa"/>
              <w:widowControl/>
              <w:spacing w:after="120"/>
              <w:jc w:val="center"/>
              <w:rPr>
                <w:rFonts w:hint="eastAsia"/>
              </w:rPr>
            </w:pPr>
            <w:r>
              <w:rPr>
                <w:rFonts w:ascii="宋体" w:eastAsia="宋体" w:cs="宋体" w:hint="eastAsia"/>
                <w:color w:val="000000"/>
                <w:sz w:val="21"/>
                <w:szCs w:val="21"/>
                <w:lang w:bidi="ar"/>
              </w:rPr>
              <w:t>报价</w:t>
            </w:r>
          </w:p>
        </w:tc>
        <w:tc>
          <w:tcPr>
            <w:tcW w:w="3969"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14:paraId="037F293B" w14:textId="6763C264" w:rsidR="00054662" w:rsidRDefault="00054662" w:rsidP="00054662">
            <w:pPr>
              <w:widowControl/>
              <w:jc w:val="left"/>
              <w:textAlignment w:val="center"/>
              <w:rPr>
                <w:rFonts w:ascii="宋体" w:eastAsia="宋体" w:cs="宋体" w:hint="eastAsia"/>
                <w:sz w:val="21"/>
                <w:szCs w:val="21"/>
              </w:rPr>
            </w:pPr>
            <w:r>
              <w:rPr>
                <w:rFonts w:ascii="宋体" w:eastAsia="宋体" w:cs="宋体" w:hint="eastAsia"/>
                <w:color w:val="000000"/>
                <w:sz w:val="21"/>
                <w:szCs w:val="21"/>
                <w:shd w:val="clear" w:color="auto" w:fill="FFFFFF"/>
              </w:rPr>
              <w:t>培训费用标准按照金额550元/人/天，</w:t>
            </w:r>
            <w:r>
              <w:rPr>
                <w:rFonts w:ascii="宋体" w:eastAsia="宋体" w:cs="宋体" w:hint="eastAsia"/>
                <w:color w:val="000000"/>
                <w:kern w:val="0"/>
                <w:sz w:val="21"/>
                <w:szCs w:val="21"/>
                <w:lang w:bidi="ar"/>
              </w:rPr>
              <w:t>包含住宿费、餐费、场地费、授课费、资料费、车费、税费等培训需要的所有费用，按照财政规范进行实施。能满足得60分，不能满足得0分。</w:t>
            </w:r>
          </w:p>
        </w:tc>
        <w:tc>
          <w:tcPr>
            <w:tcW w:w="851" w:type="dxa"/>
            <w:tcBorders>
              <w:top w:val="single" w:sz="4" w:space="0" w:color="auto"/>
              <w:left w:val="single" w:sz="4" w:space="0" w:color="auto"/>
              <w:bottom w:val="single" w:sz="4" w:space="0" w:color="auto"/>
              <w:right w:val="single" w:sz="4" w:space="0" w:color="auto"/>
            </w:tcBorders>
            <w:vAlign w:val="center"/>
          </w:tcPr>
          <w:p w14:paraId="2D1891F5" w14:textId="5436A179" w:rsidR="00054662" w:rsidRDefault="00054662" w:rsidP="00054662">
            <w:pPr>
              <w:pStyle w:val="aa"/>
              <w:widowControl/>
              <w:spacing w:after="120"/>
              <w:jc w:val="center"/>
              <w:rPr>
                <w:rFonts w:ascii="宋体" w:eastAsia="宋体" w:cs="宋体" w:hint="eastAsia"/>
                <w:color w:val="000000"/>
                <w:sz w:val="21"/>
                <w:szCs w:val="21"/>
                <w:lang w:bidi="ar"/>
              </w:rPr>
            </w:pPr>
            <w:r>
              <w:rPr>
                <w:rFonts w:ascii="宋体" w:eastAsia="宋体" w:cs="宋体" w:hint="eastAsia"/>
                <w:color w:val="000000"/>
                <w:sz w:val="21"/>
                <w:szCs w:val="21"/>
                <w:lang w:bidi="ar"/>
              </w:rPr>
              <w:t>60</w:t>
            </w:r>
          </w:p>
        </w:tc>
        <w:tc>
          <w:tcPr>
            <w:tcW w:w="1417" w:type="dxa"/>
            <w:tcBorders>
              <w:top w:val="single" w:sz="4" w:space="0" w:color="auto"/>
              <w:left w:val="single" w:sz="4" w:space="0" w:color="auto"/>
              <w:bottom w:val="single" w:sz="4" w:space="0" w:color="auto"/>
              <w:right w:val="single" w:sz="4" w:space="0" w:color="auto"/>
            </w:tcBorders>
            <w:vAlign w:val="center"/>
          </w:tcPr>
          <w:p w14:paraId="1958477F" w14:textId="04C5A35B" w:rsidR="00054662" w:rsidRDefault="00054662" w:rsidP="00054662">
            <w:pPr>
              <w:pStyle w:val="aa"/>
              <w:widowControl/>
              <w:spacing w:after="120"/>
              <w:jc w:val="center"/>
              <w:rPr>
                <w:rFonts w:ascii="宋体" w:eastAsia="宋体" w:cs="宋体" w:hint="eastAsia"/>
                <w:color w:val="000000"/>
                <w:sz w:val="21"/>
                <w:szCs w:val="21"/>
                <w:lang w:bidi="ar"/>
              </w:rPr>
            </w:pPr>
          </w:p>
        </w:tc>
        <w:tc>
          <w:tcPr>
            <w:tcW w:w="1358" w:type="dxa"/>
            <w:tcBorders>
              <w:top w:val="single" w:sz="4" w:space="0" w:color="auto"/>
              <w:left w:val="single" w:sz="4" w:space="0" w:color="auto"/>
              <w:bottom w:val="single" w:sz="4" w:space="0" w:color="auto"/>
              <w:right w:val="single" w:sz="4" w:space="0" w:color="auto"/>
            </w:tcBorders>
            <w:vAlign w:val="center"/>
          </w:tcPr>
          <w:p w14:paraId="3B71DBC0" w14:textId="5D0163A3" w:rsidR="00054662" w:rsidRDefault="00054662" w:rsidP="00054662">
            <w:pPr>
              <w:pStyle w:val="aa"/>
              <w:widowControl/>
              <w:spacing w:after="120"/>
              <w:jc w:val="center"/>
              <w:rPr>
                <w:rFonts w:ascii="宋体" w:eastAsia="宋体" w:cs="宋体" w:hint="eastAsia"/>
                <w:color w:val="000000"/>
                <w:sz w:val="21"/>
                <w:szCs w:val="21"/>
                <w:lang w:bidi="ar"/>
              </w:rPr>
            </w:pPr>
          </w:p>
        </w:tc>
      </w:tr>
    </w:tbl>
    <w:p w14:paraId="74668050" w14:textId="77777777" w:rsidR="00054662" w:rsidRPr="00054662" w:rsidRDefault="00054662" w:rsidP="00054662">
      <w:pPr>
        <w:pStyle w:val="a4"/>
      </w:pPr>
    </w:p>
    <w:p w14:paraId="04470169" w14:textId="1B3B1F20" w:rsidR="00FA667A" w:rsidRDefault="00FA667A">
      <w:pPr>
        <w:widowControl/>
        <w:jc w:val="left"/>
        <w:rPr>
          <w:rFonts w:hint="eastAsia"/>
        </w:rPr>
      </w:pPr>
      <w:r>
        <w:br w:type="page"/>
      </w:r>
      <w:r>
        <w:rPr>
          <w:rFonts w:hint="eastAsia"/>
        </w:rPr>
        <w:lastRenderedPageBreak/>
        <w:t xml:space="preserve"> </w:t>
      </w:r>
    </w:p>
    <w:p w14:paraId="23155B26" w14:textId="77777777" w:rsidR="00FA667A" w:rsidRDefault="00FA667A">
      <w:pPr>
        <w:widowControl/>
        <w:jc w:val="left"/>
        <w:rPr>
          <w:rFonts w:ascii="Arial" w:eastAsia="宋体" w:hAnsi="Arial" w:cs="Arial"/>
        </w:rPr>
      </w:pPr>
    </w:p>
    <w:p w14:paraId="53A42766" w14:textId="77777777" w:rsidR="00FA667A" w:rsidRDefault="00FA667A" w:rsidP="00FA667A">
      <w:pPr>
        <w:spacing w:line="360" w:lineRule="exact"/>
        <w:ind w:firstLineChars="1400" w:firstLine="3935"/>
        <w:rPr>
          <w:rFonts w:ascii="仿宋" w:eastAsia="仿宋" w:hAnsi="仿宋" w:hint="eastAsia"/>
          <w:b/>
          <w:bCs/>
          <w:sz w:val="28"/>
          <w:szCs w:val="28"/>
        </w:rPr>
      </w:pPr>
      <w:r>
        <w:rPr>
          <w:rFonts w:ascii="仿宋" w:eastAsia="仿宋" w:hAnsi="仿宋" w:hint="eastAsia"/>
          <w:b/>
          <w:bCs/>
          <w:sz w:val="28"/>
          <w:szCs w:val="28"/>
        </w:rPr>
        <w:t>资料书</w:t>
      </w:r>
    </w:p>
    <w:p w14:paraId="5B88657F" w14:textId="77777777" w:rsidR="00FA667A" w:rsidRDefault="00FA667A" w:rsidP="00FA667A">
      <w:pPr>
        <w:spacing w:line="520" w:lineRule="exact"/>
        <w:jc w:val="left"/>
        <w:rPr>
          <w:rFonts w:ascii="仿宋" w:eastAsia="仿宋" w:hAnsi="仿宋" w:hint="eastAsia"/>
          <w:b/>
          <w:bCs/>
          <w:sz w:val="28"/>
          <w:szCs w:val="28"/>
        </w:rPr>
      </w:pPr>
    </w:p>
    <w:p w14:paraId="1AAA9321" w14:textId="77777777" w:rsidR="00FA667A" w:rsidRDefault="00FA667A" w:rsidP="00FA667A">
      <w:pPr>
        <w:spacing w:line="520" w:lineRule="exact"/>
        <w:jc w:val="left"/>
        <w:rPr>
          <w:rFonts w:ascii="仿宋" w:eastAsia="仿宋" w:hAnsi="仿宋" w:hint="eastAsia"/>
          <w:b/>
          <w:bCs/>
          <w:sz w:val="28"/>
          <w:szCs w:val="28"/>
        </w:rPr>
      </w:pPr>
      <w:r>
        <w:rPr>
          <w:rFonts w:ascii="仿宋" w:eastAsia="仿宋" w:hAnsi="仿宋" w:hint="eastAsia"/>
          <w:b/>
          <w:bCs/>
          <w:sz w:val="28"/>
          <w:szCs w:val="28"/>
        </w:rPr>
        <w:t>采购申请部门要求竞比人提供资料：</w:t>
      </w:r>
    </w:p>
    <w:p w14:paraId="1CDB123C" w14:textId="77777777" w:rsidR="00FA667A" w:rsidRDefault="00FA667A" w:rsidP="00FA667A">
      <w:pPr>
        <w:spacing w:line="520" w:lineRule="exact"/>
        <w:jc w:val="left"/>
        <w:rPr>
          <w:rFonts w:ascii="仿宋" w:eastAsia="仿宋" w:hAnsi="仿宋" w:hint="eastAsia"/>
          <w:b/>
          <w:bCs/>
          <w:sz w:val="28"/>
          <w:szCs w:val="28"/>
        </w:rPr>
      </w:pPr>
    </w:p>
    <w:p w14:paraId="1B5758F2" w14:textId="77777777" w:rsidR="00FA667A" w:rsidRDefault="00FA667A" w:rsidP="00FA667A">
      <w:pPr>
        <w:numPr>
          <w:ilvl w:val="0"/>
          <w:numId w:val="2"/>
        </w:numPr>
        <w:spacing w:line="520" w:lineRule="exact"/>
        <w:jc w:val="left"/>
        <w:rPr>
          <w:rFonts w:ascii="仿宋" w:eastAsia="仿宋" w:hAnsi="仿宋" w:hint="eastAsia"/>
          <w:b/>
          <w:bCs/>
          <w:sz w:val="28"/>
          <w:szCs w:val="28"/>
        </w:rPr>
      </w:pPr>
      <w:r>
        <w:rPr>
          <w:rFonts w:ascii="仿宋" w:eastAsia="仿宋" w:hAnsi="仿宋" w:hint="eastAsia"/>
          <w:b/>
          <w:bCs/>
          <w:sz w:val="28"/>
          <w:szCs w:val="28"/>
        </w:rPr>
        <w:t>具有采购内容销售资质的公司营业执照复印件并加盖公章，且公司在有效期内。</w:t>
      </w:r>
    </w:p>
    <w:p w14:paraId="00FC0AE5" w14:textId="77777777" w:rsidR="00FA667A" w:rsidRDefault="00FA667A" w:rsidP="00FA667A">
      <w:pPr>
        <w:numPr>
          <w:ilvl w:val="0"/>
          <w:numId w:val="2"/>
        </w:numPr>
        <w:spacing w:line="520" w:lineRule="exact"/>
        <w:jc w:val="left"/>
        <w:rPr>
          <w:rFonts w:ascii="仿宋" w:eastAsia="仿宋" w:hAnsi="仿宋" w:hint="eastAsia"/>
          <w:b/>
          <w:bCs/>
          <w:sz w:val="28"/>
          <w:szCs w:val="28"/>
        </w:rPr>
      </w:pPr>
      <w:r>
        <w:rPr>
          <w:rFonts w:ascii="仿宋" w:eastAsia="仿宋" w:hAnsi="仿宋" w:hint="eastAsia"/>
          <w:b/>
          <w:bCs/>
          <w:sz w:val="28"/>
          <w:szCs w:val="28"/>
        </w:rPr>
        <w:t>法定代表人身份证复印件并加盖公章； 如有委托人的，同时提供委托人身份证复印件。</w:t>
      </w:r>
    </w:p>
    <w:p w14:paraId="603A9189" w14:textId="77777777" w:rsidR="00FA667A" w:rsidRDefault="00FA667A" w:rsidP="00FA667A">
      <w:pPr>
        <w:spacing w:line="360" w:lineRule="exact"/>
        <w:ind w:leftChars="1479" w:left="5573" w:hangingChars="300" w:hanging="840"/>
        <w:rPr>
          <w:rFonts w:ascii="仿宋" w:eastAsia="仿宋" w:hAnsi="仿宋" w:hint="eastAsia"/>
          <w:sz w:val="28"/>
          <w:szCs w:val="28"/>
        </w:rPr>
      </w:pPr>
    </w:p>
    <w:p w14:paraId="41EE2444" w14:textId="77777777" w:rsidR="00FA667A" w:rsidRDefault="00FA667A" w:rsidP="00FA667A">
      <w:pPr>
        <w:spacing w:line="360" w:lineRule="exact"/>
        <w:ind w:leftChars="1479" w:left="5573" w:hangingChars="300" w:hanging="840"/>
        <w:rPr>
          <w:rFonts w:ascii="仿宋" w:eastAsia="仿宋" w:hAnsi="仿宋" w:hint="eastAsia"/>
          <w:sz w:val="28"/>
          <w:szCs w:val="28"/>
        </w:rPr>
      </w:pPr>
    </w:p>
    <w:p w14:paraId="67F20E6E" w14:textId="77777777" w:rsidR="00FA667A" w:rsidRDefault="00FA667A" w:rsidP="00FA667A">
      <w:pPr>
        <w:spacing w:line="360" w:lineRule="exact"/>
        <w:ind w:leftChars="1479" w:left="5573" w:hangingChars="300" w:hanging="840"/>
        <w:rPr>
          <w:rFonts w:ascii="仿宋" w:eastAsia="仿宋" w:hAnsi="仿宋" w:hint="eastAsia"/>
          <w:sz w:val="28"/>
          <w:szCs w:val="28"/>
        </w:rPr>
      </w:pPr>
      <w:r>
        <w:rPr>
          <w:rFonts w:ascii="仿宋" w:eastAsia="仿宋" w:hAnsi="仿宋" w:hint="eastAsia"/>
          <w:sz w:val="28"/>
          <w:szCs w:val="28"/>
        </w:rPr>
        <w:t>报价人（公章）：</w:t>
      </w:r>
    </w:p>
    <w:p w14:paraId="4C2087F9" w14:textId="77777777" w:rsidR="00FA667A" w:rsidRDefault="00FA667A" w:rsidP="00FA667A">
      <w:pPr>
        <w:spacing w:line="360" w:lineRule="exact"/>
        <w:rPr>
          <w:rFonts w:ascii="仿宋" w:eastAsia="仿宋" w:hAnsi="仿宋" w:hint="eastAsia"/>
          <w:sz w:val="28"/>
          <w:szCs w:val="28"/>
        </w:rPr>
      </w:pPr>
      <w:r>
        <w:rPr>
          <w:rFonts w:ascii="仿宋" w:eastAsia="仿宋" w:hAnsi="仿宋" w:hint="eastAsia"/>
          <w:sz w:val="28"/>
          <w:szCs w:val="28"/>
        </w:rPr>
        <w:t xml:space="preserve">                                                           </w:t>
      </w:r>
    </w:p>
    <w:p w14:paraId="170D3885" w14:textId="77777777" w:rsidR="00FA667A" w:rsidRDefault="00FA667A" w:rsidP="00FA667A">
      <w:pPr>
        <w:spacing w:line="360" w:lineRule="exact"/>
        <w:jc w:val="center"/>
        <w:rPr>
          <w:rFonts w:ascii="仿宋" w:eastAsia="仿宋" w:hAnsi="仿宋" w:hint="eastAsia"/>
          <w:sz w:val="28"/>
          <w:szCs w:val="28"/>
        </w:rPr>
      </w:pPr>
      <w:r>
        <w:rPr>
          <w:rFonts w:ascii="仿宋" w:eastAsia="仿宋" w:hAnsi="仿宋" w:hint="eastAsia"/>
          <w:sz w:val="28"/>
          <w:szCs w:val="28"/>
        </w:rPr>
        <w:t xml:space="preserve">                                  </w:t>
      </w:r>
    </w:p>
    <w:p w14:paraId="713E10B8" w14:textId="77777777" w:rsidR="00FA667A" w:rsidRDefault="00FA667A" w:rsidP="00FA667A">
      <w:pPr>
        <w:spacing w:line="360" w:lineRule="exact"/>
        <w:jc w:val="center"/>
        <w:rPr>
          <w:rFonts w:ascii="仿宋" w:eastAsia="仿宋" w:hAnsi="仿宋" w:hint="eastAsia"/>
          <w:sz w:val="28"/>
          <w:szCs w:val="28"/>
        </w:rPr>
      </w:pPr>
      <w:r>
        <w:rPr>
          <w:rFonts w:ascii="仿宋" w:eastAsia="仿宋" w:hAnsi="仿宋" w:hint="eastAsia"/>
          <w:sz w:val="28"/>
          <w:szCs w:val="28"/>
        </w:rPr>
        <w:t xml:space="preserve">                                  授权委托人（签字或盖章）：</w:t>
      </w:r>
    </w:p>
    <w:p w14:paraId="75144AD7" w14:textId="77777777" w:rsidR="00FA667A" w:rsidRDefault="00FA667A" w:rsidP="00FA667A">
      <w:pPr>
        <w:spacing w:line="360" w:lineRule="exact"/>
        <w:ind w:firstLineChars="2900" w:firstLine="8120"/>
        <w:jc w:val="center"/>
        <w:rPr>
          <w:rFonts w:ascii="仿宋" w:eastAsia="仿宋" w:hAnsi="仿宋" w:hint="eastAsia"/>
          <w:sz w:val="28"/>
          <w:szCs w:val="28"/>
        </w:rPr>
      </w:pPr>
    </w:p>
    <w:p w14:paraId="26881ECE" w14:textId="77777777" w:rsidR="00FA667A" w:rsidRDefault="00FA667A" w:rsidP="00FA667A">
      <w:pPr>
        <w:spacing w:line="360" w:lineRule="exact"/>
        <w:rPr>
          <w:rFonts w:ascii="仿宋" w:eastAsia="仿宋" w:hAnsi="仿宋" w:hint="eastAsia"/>
          <w:sz w:val="28"/>
          <w:szCs w:val="28"/>
        </w:rPr>
      </w:pPr>
      <w:r>
        <w:rPr>
          <w:rFonts w:ascii="仿宋" w:eastAsia="仿宋" w:hAnsi="仿宋" w:hint="eastAsia"/>
          <w:sz w:val="28"/>
          <w:szCs w:val="28"/>
        </w:rPr>
        <w:t xml:space="preserve">                                 日期：     年   月   日</w:t>
      </w:r>
    </w:p>
    <w:p w14:paraId="0BE7B8AB" w14:textId="77777777" w:rsidR="00B92B0E" w:rsidRDefault="00B92B0E">
      <w:pPr>
        <w:pStyle w:val="a4"/>
      </w:pPr>
    </w:p>
    <w:sectPr w:rsidR="00B92B0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21186" w14:textId="77777777" w:rsidR="00497A82" w:rsidRDefault="00497A82">
      <w:pPr>
        <w:rPr>
          <w:rFonts w:hint="eastAsia"/>
        </w:rPr>
      </w:pPr>
      <w:r>
        <w:separator/>
      </w:r>
    </w:p>
  </w:endnote>
  <w:endnote w:type="continuationSeparator" w:id="0">
    <w:p w14:paraId="20D2BD9B" w14:textId="77777777" w:rsidR="00497A82" w:rsidRDefault="00497A8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0EB6" w14:textId="77777777" w:rsidR="00B92B0E" w:rsidRDefault="00000000">
    <w:pPr>
      <w:pStyle w:val="a8"/>
      <w:rPr>
        <w:rFonts w:hint="eastAsia"/>
      </w:rPr>
    </w:pPr>
    <w:r>
      <w:rPr>
        <w:noProof/>
      </w:rPr>
      <mc:AlternateContent>
        <mc:Choice Requires="wps">
          <w:drawing>
            <wp:anchor distT="0" distB="0" distL="114300" distR="114300" simplePos="0" relativeHeight="251660288" behindDoc="0" locked="0" layoutInCell="1" allowOverlap="1" wp14:anchorId="0A65524B" wp14:editId="6C12B7C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10B12" w14:textId="77777777" w:rsidR="00B92B0E" w:rsidRDefault="00000000">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65524B" id="_x0000_t202" coordsize="21600,21600" o:spt="202" path="m,l,21600r21600,l21600,xe">
              <v:stroke joinstyle="miter"/>
              <v:path gradientshapeok="t" o:connecttype="rect"/>
            </v:shapetype>
            <v:shape id="文本框 1" o:spid="_x0000_s103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BF10B12" w14:textId="77777777" w:rsidR="00B92B0E" w:rsidRDefault="00000000">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9079F" w14:textId="77777777" w:rsidR="00497A82" w:rsidRDefault="00497A82">
      <w:pPr>
        <w:rPr>
          <w:rFonts w:hint="eastAsia"/>
        </w:rPr>
      </w:pPr>
      <w:r>
        <w:separator/>
      </w:r>
    </w:p>
  </w:footnote>
  <w:footnote w:type="continuationSeparator" w:id="0">
    <w:p w14:paraId="031B4B12" w14:textId="77777777" w:rsidR="00497A82" w:rsidRDefault="00497A8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B7FEB0"/>
    <w:multiLevelType w:val="singleLevel"/>
    <w:tmpl w:val="81B7FEB0"/>
    <w:lvl w:ilvl="0">
      <w:start w:val="1"/>
      <w:numFmt w:val="chineseCounting"/>
      <w:suff w:val="nothing"/>
      <w:lvlText w:val="%1、"/>
      <w:lvlJc w:val="left"/>
      <w:rPr>
        <w:rFonts w:hint="eastAsia"/>
      </w:rPr>
    </w:lvl>
  </w:abstractNum>
  <w:abstractNum w:abstractNumId="1" w15:restartNumberingAfterBreak="0">
    <w:nsid w:val="91746AE6"/>
    <w:multiLevelType w:val="singleLevel"/>
    <w:tmpl w:val="91746AE6"/>
    <w:lvl w:ilvl="0">
      <w:start w:val="5"/>
      <w:numFmt w:val="decimal"/>
      <w:suff w:val="nothing"/>
      <w:lvlText w:val="%1．"/>
      <w:lvlJc w:val="left"/>
    </w:lvl>
  </w:abstractNum>
  <w:abstractNum w:abstractNumId="2" w15:restartNumberingAfterBreak="0">
    <w:nsid w:val="9CF0A489"/>
    <w:multiLevelType w:val="singleLevel"/>
    <w:tmpl w:val="9CF0A489"/>
    <w:lvl w:ilvl="0">
      <w:start w:val="1"/>
      <w:numFmt w:val="decimal"/>
      <w:suff w:val="nothing"/>
      <w:lvlText w:val="%1、"/>
      <w:lvlJc w:val="left"/>
    </w:lvl>
  </w:abstractNum>
  <w:num w:numId="1" w16cid:durableId="1548688032">
    <w:abstractNumId w:val="1"/>
  </w:num>
  <w:num w:numId="2" w16cid:durableId="269747150">
    <w:abstractNumId w:val="2"/>
  </w:num>
  <w:num w:numId="3" w16cid:durableId="75258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mUwN2ZiYjNkN2U3Y2E2NTg4NTc3MGFmN2Q0ZDEifQ=="/>
  </w:docVars>
  <w:rsids>
    <w:rsidRoot w:val="004C5269"/>
    <w:rsid w:val="FDFB8DE3"/>
    <w:rsid w:val="00054662"/>
    <w:rsid w:val="000A19D0"/>
    <w:rsid w:val="001C483C"/>
    <w:rsid w:val="00341F5E"/>
    <w:rsid w:val="00497A82"/>
    <w:rsid w:val="004C5269"/>
    <w:rsid w:val="005443F7"/>
    <w:rsid w:val="00547F38"/>
    <w:rsid w:val="005776D5"/>
    <w:rsid w:val="006166B1"/>
    <w:rsid w:val="00701242"/>
    <w:rsid w:val="007177AB"/>
    <w:rsid w:val="007E02ED"/>
    <w:rsid w:val="008465F1"/>
    <w:rsid w:val="00935551"/>
    <w:rsid w:val="00982471"/>
    <w:rsid w:val="00983407"/>
    <w:rsid w:val="00B83E26"/>
    <w:rsid w:val="00B92B0E"/>
    <w:rsid w:val="00B9356C"/>
    <w:rsid w:val="00D903B0"/>
    <w:rsid w:val="00E176A4"/>
    <w:rsid w:val="00E42A87"/>
    <w:rsid w:val="00FA667A"/>
    <w:rsid w:val="010A3B27"/>
    <w:rsid w:val="02A232AC"/>
    <w:rsid w:val="02E97FEF"/>
    <w:rsid w:val="03F135F1"/>
    <w:rsid w:val="05062D7D"/>
    <w:rsid w:val="058E789B"/>
    <w:rsid w:val="05B45E76"/>
    <w:rsid w:val="05C915EB"/>
    <w:rsid w:val="0618406D"/>
    <w:rsid w:val="06980A95"/>
    <w:rsid w:val="06F4689C"/>
    <w:rsid w:val="0A330BF9"/>
    <w:rsid w:val="0A3C7078"/>
    <w:rsid w:val="0AFB1757"/>
    <w:rsid w:val="0B136125"/>
    <w:rsid w:val="0B9E444D"/>
    <w:rsid w:val="0BA30EE4"/>
    <w:rsid w:val="0C072732"/>
    <w:rsid w:val="0CCF2885"/>
    <w:rsid w:val="0CD018A3"/>
    <w:rsid w:val="0D81700A"/>
    <w:rsid w:val="0DB0279A"/>
    <w:rsid w:val="0E8D4723"/>
    <w:rsid w:val="0EB06AFF"/>
    <w:rsid w:val="0EF93C75"/>
    <w:rsid w:val="0F483F51"/>
    <w:rsid w:val="0F8D4C95"/>
    <w:rsid w:val="104E7017"/>
    <w:rsid w:val="10BB202C"/>
    <w:rsid w:val="10C40E5E"/>
    <w:rsid w:val="11A87DE6"/>
    <w:rsid w:val="11F62C51"/>
    <w:rsid w:val="12C541B4"/>
    <w:rsid w:val="12D504CC"/>
    <w:rsid w:val="12DC41B6"/>
    <w:rsid w:val="13B15FEF"/>
    <w:rsid w:val="13D522F9"/>
    <w:rsid w:val="143F682F"/>
    <w:rsid w:val="152F3955"/>
    <w:rsid w:val="15782732"/>
    <w:rsid w:val="15884BF4"/>
    <w:rsid w:val="15FC6012"/>
    <w:rsid w:val="168E133E"/>
    <w:rsid w:val="17734CAB"/>
    <w:rsid w:val="18822CA1"/>
    <w:rsid w:val="18F37314"/>
    <w:rsid w:val="193D2A7A"/>
    <w:rsid w:val="19DB4769"/>
    <w:rsid w:val="1AA65597"/>
    <w:rsid w:val="1AF1007F"/>
    <w:rsid w:val="1BE82881"/>
    <w:rsid w:val="1C9B1DB3"/>
    <w:rsid w:val="1CB0100E"/>
    <w:rsid w:val="1D9A21AD"/>
    <w:rsid w:val="1E954CE4"/>
    <w:rsid w:val="1EB34E35"/>
    <w:rsid w:val="1F9107B5"/>
    <w:rsid w:val="1FE3323F"/>
    <w:rsid w:val="206A6D23"/>
    <w:rsid w:val="20FC1F19"/>
    <w:rsid w:val="20FE065B"/>
    <w:rsid w:val="21177076"/>
    <w:rsid w:val="21633291"/>
    <w:rsid w:val="224E3493"/>
    <w:rsid w:val="2289764B"/>
    <w:rsid w:val="22E67475"/>
    <w:rsid w:val="22EE4276"/>
    <w:rsid w:val="232172A6"/>
    <w:rsid w:val="23311810"/>
    <w:rsid w:val="23C019CF"/>
    <w:rsid w:val="242776A2"/>
    <w:rsid w:val="247D3C36"/>
    <w:rsid w:val="25760BDD"/>
    <w:rsid w:val="267E0C25"/>
    <w:rsid w:val="26C350E9"/>
    <w:rsid w:val="26EE3730"/>
    <w:rsid w:val="27EC11FB"/>
    <w:rsid w:val="284E7312"/>
    <w:rsid w:val="286465E0"/>
    <w:rsid w:val="296D4E10"/>
    <w:rsid w:val="29A35219"/>
    <w:rsid w:val="29AD7585"/>
    <w:rsid w:val="29D80B9B"/>
    <w:rsid w:val="2A977121"/>
    <w:rsid w:val="2B5076DD"/>
    <w:rsid w:val="2BFD5410"/>
    <w:rsid w:val="2BFF3871"/>
    <w:rsid w:val="2CFC1D67"/>
    <w:rsid w:val="2D205C4C"/>
    <w:rsid w:val="2DB06F72"/>
    <w:rsid w:val="2F6F642C"/>
    <w:rsid w:val="309B07A3"/>
    <w:rsid w:val="30E7770D"/>
    <w:rsid w:val="323C39CE"/>
    <w:rsid w:val="329754BB"/>
    <w:rsid w:val="32C6723D"/>
    <w:rsid w:val="32DB39EF"/>
    <w:rsid w:val="33903B44"/>
    <w:rsid w:val="34182B96"/>
    <w:rsid w:val="358D3D3A"/>
    <w:rsid w:val="36DA7162"/>
    <w:rsid w:val="36DB0978"/>
    <w:rsid w:val="38602A1D"/>
    <w:rsid w:val="390144F1"/>
    <w:rsid w:val="3AC123CD"/>
    <w:rsid w:val="3BC51CFE"/>
    <w:rsid w:val="3C222E55"/>
    <w:rsid w:val="3CA86455"/>
    <w:rsid w:val="3E510695"/>
    <w:rsid w:val="3E977E6B"/>
    <w:rsid w:val="3EF42814"/>
    <w:rsid w:val="3F4B1F44"/>
    <w:rsid w:val="3F843897"/>
    <w:rsid w:val="4024253A"/>
    <w:rsid w:val="40441FB1"/>
    <w:rsid w:val="41DB57F5"/>
    <w:rsid w:val="43EC2543"/>
    <w:rsid w:val="4453404C"/>
    <w:rsid w:val="44D27258"/>
    <w:rsid w:val="4692693F"/>
    <w:rsid w:val="469A726F"/>
    <w:rsid w:val="46BD0729"/>
    <w:rsid w:val="47132BE0"/>
    <w:rsid w:val="4799689B"/>
    <w:rsid w:val="47C91692"/>
    <w:rsid w:val="47EC5450"/>
    <w:rsid w:val="4A223859"/>
    <w:rsid w:val="4A5F1AAA"/>
    <w:rsid w:val="4BC07BD0"/>
    <w:rsid w:val="4C8F7F2E"/>
    <w:rsid w:val="4CF83644"/>
    <w:rsid w:val="4DA05C75"/>
    <w:rsid w:val="4DC53F9F"/>
    <w:rsid w:val="4E6D2254"/>
    <w:rsid w:val="4EDC428A"/>
    <w:rsid w:val="504606F6"/>
    <w:rsid w:val="5049110A"/>
    <w:rsid w:val="51B72D7F"/>
    <w:rsid w:val="5203526A"/>
    <w:rsid w:val="521B389F"/>
    <w:rsid w:val="52232F4D"/>
    <w:rsid w:val="522B48D9"/>
    <w:rsid w:val="52503EBA"/>
    <w:rsid w:val="53205C60"/>
    <w:rsid w:val="5328391B"/>
    <w:rsid w:val="53A71FB9"/>
    <w:rsid w:val="53B574A8"/>
    <w:rsid w:val="53FF461C"/>
    <w:rsid w:val="54787751"/>
    <w:rsid w:val="548F3B81"/>
    <w:rsid w:val="54BE20AC"/>
    <w:rsid w:val="55062246"/>
    <w:rsid w:val="551C183F"/>
    <w:rsid w:val="561C33CE"/>
    <w:rsid w:val="56BA19F6"/>
    <w:rsid w:val="56C448E8"/>
    <w:rsid w:val="56EE564D"/>
    <w:rsid w:val="59072755"/>
    <w:rsid w:val="591E2E59"/>
    <w:rsid w:val="59E95BDF"/>
    <w:rsid w:val="5A92603B"/>
    <w:rsid w:val="5AA440CD"/>
    <w:rsid w:val="5B232CA1"/>
    <w:rsid w:val="5C0E235A"/>
    <w:rsid w:val="5D004093"/>
    <w:rsid w:val="5D1207BF"/>
    <w:rsid w:val="5E3F6B38"/>
    <w:rsid w:val="5E40504D"/>
    <w:rsid w:val="5EDC3B1E"/>
    <w:rsid w:val="5F180E8F"/>
    <w:rsid w:val="60212CAC"/>
    <w:rsid w:val="60521D66"/>
    <w:rsid w:val="61697CA2"/>
    <w:rsid w:val="623C2777"/>
    <w:rsid w:val="624933CE"/>
    <w:rsid w:val="63DB0D86"/>
    <w:rsid w:val="65C34559"/>
    <w:rsid w:val="65DC07F1"/>
    <w:rsid w:val="666F2565"/>
    <w:rsid w:val="66CF31EE"/>
    <w:rsid w:val="66D60D9D"/>
    <w:rsid w:val="670054AD"/>
    <w:rsid w:val="676A36B4"/>
    <w:rsid w:val="67BB3A36"/>
    <w:rsid w:val="67E60B6E"/>
    <w:rsid w:val="688E6261"/>
    <w:rsid w:val="689C23E9"/>
    <w:rsid w:val="68AE26BA"/>
    <w:rsid w:val="68D56629"/>
    <w:rsid w:val="68D71E15"/>
    <w:rsid w:val="694B5723"/>
    <w:rsid w:val="69C144C9"/>
    <w:rsid w:val="6A632EB3"/>
    <w:rsid w:val="6A9C0FB0"/>
    <w:rsid w:val="6ABC5850"/>
    <w:rsid w:val="6ADE30E9"/>
    <w:rsid w:val="6C0779C8"/>
    <w:rsid w:val="6C1E725A"/>
    <w:rsid w:val="6C315A93"/>
    <w:rsid w:val="6CC7392E"/>
    <w:rsid w:val="6D86633E"/>
    <w:rsid w:val="6DA3526F"/>
    <w:rsid w:val="6DAB62CB"/>
    <w:rsid w:val="6DB15AFA"/>
    <w:rsid w:val="6E4A7AA5"/>
    <w:rsid w:val="6E9717EF"/>
    <w:rsid w:val="6F430E4D"/>
    <w:rsid w:val="6F9A0FEA"/>
    <w:rsid w:val="704912D0"/>
    <w:rsid w:val="70D4032B"/>
    <w:rsid w:val="715523D5"/>
    <w:rsid w:val="717240B5"/>
    <w:rsid w:val="71CC58DA"/>
    <w:rsid w:val="72B15F28"/>
    <w:rsid w:val="734B288C"/>
    <w:rsid w:val="747722A1"/>
    <w:rsid w:val="752B74F0"/>
    <w:rsid w:val="754A7261"/>
    <w:rsid w:val="75C8522C"/>
    <w:rsid w:val="75EB46E4"/>
    <w:rsid w:val="777F157B"/>
    <w:rsid w:val="7782122E"/>
    <w:rsid w:val="779F2082"/>
    <w:rsid w:val="77B137D0"/>
    <w:rsid w:val="77E015E0"/>
    <w:rsid w:val="78BF7024"/>
    <w:rsid w:val="78F10A39"/>
    <w:rsid w:val="7ACF0208"/>
    <w:rsid w:val="7AEE67AF"/>
    <w:rsid w:val="7B974A68"/>
    <w:rsid w:val="7CBF2F63"/>
    <w:rsid w:val="7DB34AEC"/>
    <w:rsid w:val="7EE736E4"/>
    <w:rsid w:val="7FDF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3D14B2"/>
  <w15:docId w15:val="{3E2E5C7F-DF60-4E04-B714-64524667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54662"/>
    <w:pPr>
      <w:widowControl w:val="0"/>
      <w:jc w:val="both"/>
    </w:pPr>
    <w:rPr>
      <w:rFonts w:ascii="仿宋_GB2312" w:eastAsia="仿宋_GB2312" w:hAnsi="宋体"/>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qFormat/>
    <w:pPr>
      <w:spacing w:line="360" w:lineRule="auto"/>
      <w:ind w:left="420"/>
    </w:pPr>
    <w:rPr>
      <w:rFonts w:ascii="Times New Roman" w:hAnsi="Times New Roman"/>
      <w:sz w:val="24"/>
    </w:rPr>
  </w:style>
  <w:style w:type="paragraph" w:styleId="a4">
    <w:name w:val="envelope return"/>
    <w:basedOn w:val="a"/>
    <w:qFormat/>
    <w:pPr>
      <w:snapToGrid w:val="0"/>
    </w:pPr>
    <w:rPr>
      <w:rFonts w:ascii="Arial" w:eastAsia="宋体" w:hAnsi="Arial" w:cs="Arial"/>
    </w:rPr>
  </w:style>
  <w:style w:type="paragraph" w:styleId="a5">
    <w:name w:val="Normal Indent"/>
    <w:basedOn w:val="a"/>
    <w:qFormat/>
    <w:pPr>
      <w:ind w:firstLineChars="200" w:firstLine="420"/>
    </w:pPr>
  </w:style>
  <w:style w:type="paragraph" w:styleId="a6">
    <w:name w:val="Body Text"/>
    <w:basedOn w:val="a"/>
    <w:next w:val="a7"/>
    <w:qFormat/>
    <w:rPr>
      <w:rFonts w:eastAsia="宋体" w:hAnsi="Times New Roman"/>
    </w:rPr>
  </w:style>
  <w:style w:type="paragraph" w:styleId="a7">
    <w:name w:val="Body Text First Indent"/>
    <w:basedOn w:val="a6"/>
    <w:qFormat/>
    <w:pPr>
      <w:ind w:firstLineChars="100" w:firstLine="420"/>
    </w:p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kern w:val="0"/>
      <w:sz w:val="24"/>
    </w:rPr>
  </w:style>
  <w:style w:type="paragraph" w:styleId="2">
    <w:name w:val="Body Text First Indent 2"/>
    <w:basedOn w:val="a0"/>
    <w:qFormat/>
    <w:pPr>
      <w:spacing w:line="580" w:lineRule="exact"/>
      <w:ind w:left="0" w:firstLineChars="200" w:firstLine="420"/>
    </w:pPr>
    <w:rPr>
      <w:rFonts w:ascii="仿宋_GB2312"/>
      <w:sz w:val="31"/>
    </w:rPr>
  </w:style>
  <w:style w:type="paragraph" w:customStyle="1" w:styleId="BodyText1I2">
    <w:name w:val="BodyText1I2"/>
    <w:basedOn w:val="BodyTextIndent"/>
    <w:next w:val="a"/>
    <w:qFormat/>
    <w:pPr>
      <w:tabs>
        <w:tab w:val="left" w:pos="435"/>
      </w:tabs>
      <w:ind w:firstLineChars="200" w:firstLine="420"/>
    </w:pPr>
    <w:rPr>
      <w:sz w:val="28"/>
    </w:rPr>
  </w:style>
  <w:style w:type="paragraph" w:customStyle="1" w:styleId="BodyTextIndent">
    <w:name w:val="BodyTextIndent"/>
    <w:basedOn w:val="a"/>
    <w:qFormat/>
    <w:pPr>
      <w:spacing w:after="120"/>
      <w:ind w:leftChars="200" w:left="420"/>
      <w:textAlignment w:val="baseline"/>
    </w:pPr>
  </w:style>
  <w:style w:type="paragraph" w:customStyle="1" w:styleId="ParaCharCharCharCharCharCharCharChar">
    <w:name w:val="默认段落字体 Para Char Char Char Char Char Char Char Char"/>
    <w:basedOn w:val="a"/>
    <w:qFormat/>
    <w:rPr>
      <w:rFonts w:ascii="Times New Roman" w:eastAsia="宋体" w:hAnsi="Times New Roman"/>
      <w:sz w:val="21"/>
    </w:rPr>
  </w:style>
  <w:style w:type="paragraph" w:customStyle="1" w:styleId="ab">
    <w:name w:val="表正文"/>
    <w:next w:val="a6"/>
    <w:qFormat/>
    <w:pPr>
      <w:snapToGrid w:val="0"/>
      <w:spacing w:line="600" w:lineRule="atLeast"/>
      <w:ind w:firstLine="641"/>
      <w:jc w:val="both"/>
    </w:pPr>
    <w:rPr>
      <w:rFonts w:ascii="Calibri" w:eastAsia="仿宋_GB2312" w:hAnsi="Calibri"/>
      <w:sz w:val="32"/>
    </w:rPr>
  </w:style>
  <w:style w:type="paragraph" w:customStyle="1" w:styleId="Style3">
    <w:name w:val="_Style 3"/>
    <w:uiPriority w:val="99"/>
    <w:qFormat/>
    <w:pPr>
      <w:widowControl w:val="0"/>
      <w:jc w:val="both"/>
    </w:pPr>
    <w:rPr>
      <w:rFonts w:ascii="Calibri" w:hAnsi="Calibri"/>
      <w:kern w:val="2"/>
      <w:sz w:val="21"/>
      <w:szCs w:val="22"/>
    </w:rPr>
  </w:style>
  <w:style w:type="paragraph" w:customStyle="1" w:styleId="ac">
    <w:name w:val="正文段"/>
    <w:basedOn w:val="a"/>
    <w:qFormat/>
    <w:pPr>
      <w:widowControl/>
      <w:snapToGrid w:val="0"/>
      <w:spacing w:afterLines="50" w:after="156"/>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2023-12-15T08:39:00Z</cp:lastPrinted>
  <dcterms:created xsi:type="dcterms:W3CDTF">2014-10-29T20:08:00Z</dcterms:created>
  <dcterms:modified xsi:type="dcterms:W3CDTF">2024-09-06T08:00:00Z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2052-11.8.2.10395</vt:lpwstr>
  </property>
  <property fmtid="{D5CDD505-2E9C-101B-9397-08002B2CF9AE}" pid="3" name="ICV">
    <vt:lpwstr>407EB275269848D08BA2768458D9E858_12</vt:lpwstr>
  </property>
</Properties>
</file>