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12FF7">
      <w:pPr>
        <w:keepNext w:val="0"/>
        <w:keepLines w:val="0"/>
        <w:pageBreakBefore w:val="0"/>
        <w:kinsoku/>
        <w:wordWrap/>
        <w:overflowPunct/>
        <w:topLinePunct w:val="0"/>
        <w:autoSpaceDE/>
        <w:autoSpaceDN/>
        <w:bidi w:val="0"/>
        <w:adjustRightInd/>
        <w:snapToGrid/>
        <w:spacing w:line="360" w:lineRule="auto"/>
        <w:jc w:val="center"/>
        <w:rPr>
          <w:rFonts w:hint="eastAsia"/>
          <w:b/>
          <w:bCs/>
          <w:color w:val="auto"/>
          <w:sz w:val="36"/>
          <w:szCs w:val="44"/>
          <w:highlight w:val="none"/>
          <w:lang w:val="en-US" w:eastAsia="zh-CN"/>
        </w:rPr>
      </w:pPr>
      <w:r>
        <w:rPr>
          <w:rFonts w:hint="eastAsia"/>
          <w:b/>
          <w:bCs/>
          <w:color w:val="auto"/>
          <w:sz w:val="36"/>
          <w:szCs w:val="44"/>
          <w:highlight w:val="none"/>
          <w:lang w:val="en-US" w:eastAsia="zh-CN"/>
        </w:rPr>
        <w:t>采购需求</w:t>
      </w:r>
    </w:p>
    <w:p w14:paraId="41BCB341">
      <w:pPr>
        <w:pStyle w:val="13"/>
        <w:keepNext w:val="0"/>
        <w:keepLines w:val="0"/>
        <w:pageBreakBefore w:val="0"/>
        <w:kinsoku/>
        <w:wordWrap/>
        <w:overflowPunct/>
        <w:topLinePunct w:val="0"/>
        <w:autoSpaceDE/>
        <w:autoSpaceDN/>
        <w:bidi w:val="0"/>
        <w:spacing w:line="360" w:lineRule="auto"/>
        <w:jc w:val="left"/>
        <w:outlineLvl w:val="0"/>
        <w:rPr>
          <w:rFonts w:ascii="宋体" w:hAnsi="宋体"/>
          <w:b/>
          <w:color w:val="auto"/>
          <w:sz w:val="24"/>
          <w:szCs w:val="24"/>
          <w:highlight w:val="none"/>
        </w:rPr>
      </w:pPr>
      <w:r>
        <w:rPr>
          <w:rFonts w:hint="eastAsia" w:ascii="宋体" w:hAnsi="宋体"/>
          <w:b/>
          <w:color w:val="auto"/>
          <w:sz w:val="24"/>
          <w:szCs w:val="24"/>
          <w:highlight w:val="none"/>
        </w:rPr>
        <w:t>一、保洁范围</w:t>
      </w:r>
    </w:p>
    <w:p w14:paraId="3B0B7B20">
      <w:pPr>
        <w:keepNext w:val="0"/>
        <w:keepLines w:val="0"/>
        <w:pageBreakBefore w:val="0"/>
        <w:kinsoku/>
        <w:wordWrap/>
        <w:overflowPunct/>
        <w:topLinePunct w:val="0"/>
        <w:autoSpaceDE/>
        <w:autoSpaceDN/>
        <w:bidi w:val="0"/>
        <w:spacing w:line="360" w:lineRule="auto"/>
        <w:ind w:firstLine="482" w:firstLineChars="200"/>
        <w:jc w:val="left"/>
        <w:outlineLvl w:val="1"/>
        <w:rPr>
          <w:rFonts w:ascii="宋体" w:hAnsi="宋体"/>
          <w:b/>
          <w:bCs/>
          <w:color w:val="auto"/>
          <w:kern w:val="0"/>
          <w:sz w:val="24"/>
          <w:highlight w:val="none"/>
        </w:rPr>
      </w:pPr>
      <w:r>
        <w:rPr>
          <w:rFonts w:hint="eastAsia" w:ascii="宋体" w:hAnsi="宋体"/>
          <w:b/>
          <w:bCs/>
          <w:color w:val="auto"/>
          <w:kern w:val="0"/>
          <w:sz w:val="24"/>
          <w:highlight w:val="none"/>
        </w:rPr>
        <w:t>（一）城郊村保洁范围</w:t>
      </w:r>
    </w:p>
    <w:p w14:paraId="5AEA77A5">
      <w:pPr>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 上宋村、西圃村、长岭村、山岭村、外应村、西溪村、城西岙村、溪岙村八个城郊村区域内的道路保洁、河道保洁、绿地保洁、农村公路巡查、保洁</w:t>
      </w:r>
      <w:r>
        <w:rPr>
          <w:rFonts w:hint="eastAsia" w:ascii="宋体" w:hAnsi="宋体"/>
          <w:color w:val="auto"/>
          <w:kern w:val="0"/>
          <w:sz w:val="24"/>
          <w:highlight w:val="none"/>
          <w:lang w:eastAsia="zh-CN"/>
        </w:rPr>
        <w:t>、</w:t>
      </w:r>
      <w:r>
        <w:rPr>
          <w:rFonts w:hint="eastAsia" w:ascii="宋体" w:hAnsi="宋体"/>
          <w:color w:val="auto"/>
          <w:kern w:val="0"/>
          <w:sz w:val="24"/>
          <w:highlight w:val="none"/>
        </w:rPr>
        <w:t>垃圾桶收集清运（包括消杀灭蝇）、公厕卫生保洁（包括消杀灭蝇）等各项卫生保洁工作。</w:t>
      </w:r>
    </w:p>
    <w:p w14:paraId="38408553">
      <w:pPr>
        <w:keepNext w:val="0"/>
        <w:keepLines w:val="0"/>
        <w:pageBreakBefore w:val="0"/>
        <w:kinsoku/>
        <w:wordWrap/>
        <w:overflowPunct/>
        <w:topLinePunct w:val="0"/>
        <w:autoSpaceDE/>
        <w:autoSpaceDN/>
        <w:bidi w:val="0"/>
        <w:spacing w:line="360" w:lineRule="auto"/>
        <w:jc w:val="left"/>
        <w:rPr>
          <w:rFonts w:ascii="宋体" w:hAnsi="宋体"/>
          <w:color w:val="auto"/>
          <w:kern w:val="0"/>
          <w:sz w:val="24"/>
          <w:highlight w:val="none"/>
        </w:rPr>
      </w:pPr>
      <w:r>
        <w:rPr>
          <w:rFonts w:hint="eastAsia" w:ascii="宋体" w:hAnsi="宋体"/>
          <w:color w:val="auto"/>
          <w:kern w:val="0"/>
          <w:sz w:val="24"/>
          <w:highlight w:val="none"/>
        </w:rPr>
        <w:t xml:space="preserve">    2. 公厕：八个城郊村范围内的所有公厕（共计45座）。</w:t>
      </w:r>
    </w:p>
    <w:p w14:paraId="62066F03">
      <w:pPr>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3. 垃圾桶清运合计约54</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只。</w:t>
      </w:r>
    </w:p>
    <w:p w14:paraId="18DBB823">
      <w:pPr>
        <w:keepNext w:val="0"/>
        <w:keepLines w:val="0"/>
        <w:pageBreakBefore w:val="0"/>
        <w:kinsoku/>
        <w:wordWrap/>
        <w:overflowPunct/>
        <w:topLinePunct w:val="0"/>
        <w:autoSpaceDE/>
        <w:autoSpaceDN/>
        <w:bidi w:val="0"/>
        <w:spacing w:line="360" w:lineRule="auto"/>
        <w:ind w:firstLine="360" w:firstLineChars="150"/>
        <w:outlineLvl w:val="1"/>
        <w:rPr>
          <w:b/>
          <w:color w:val="auto"/>
          <w:sz w:val="28"/>
          <w:szCs w:val="28"/>
          <w:highlight w:val="none"/>
        </w:rPr>
      </w:pPr>
      <w:r>
        <w:rPr>
          <w:rFonts w:hint="eastAsia" w:ascii="宋体" w:hAnsi="宋体"/>
          <w:color w:val="auto"/>
          <w:kern w:val="0"/>
          <w:sz w:val="24"/>
          <w:highlight w:val="none"/>
        </w:rPr>
        <w:t>（二）</w:t>
      </w:r>
      <w:r>
        <w:rPr>
          <w:rFonts w:hint="eastAsia" w:ascii="宋体" w:hAnsi="宋体"/>
          <w:b/>
          <w:color w:val="auto"/>
          <w:sz w:val="24"/>
          <w:highlight w:val="none"/>
        </w:rPr>
        <w:t>河道</w:t>
      </w:r>
    </w:p>
    <w:tbl>
      <w:tblPr>
        <w:tblStyle w:val="10"/>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42"/>
        <w:gridCol w:w="1099"/>
        <w:gridCol w:w="1103"/>
        <w:gridCol w:w="841"/>
        <w:gridCol w:w="931"/>
        <w:gridCol w:w="947"/>
        <w:gridCol w:w="1529"/>
        <w:gridCol w:w="1575"/>
      </w:tblGrid>
      <w:tr w14:paraId="72C98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70" w:type="pct"/>
            <w:vMerge w:val="restart"/>
            <w:tcBorders>
              <w:tl2br w:val="nil"/>
              <w:tr2bl w:val="nil"/>
            </w:tcBorders>
            <w:noWrap w:val="0"/>
            <w:tcMar>
              <w:top w:w="15" w:type="dxa"/>
              <w:left w:w="15" w:type="dxa"/>
              <w:right w:w="15" w:type="dxa"/>
            </w:tcMar>
            <w:vAlign w:val="center"/>
          </w:tcPr>
          <w:p w14:paraId="26E9B41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269" w:type="pct"/>
            <w:gridSpan w:val="2"/>
            <w:vMerge w:val="restart"/>
            <w:tcBorders>
              <w:tl2br w:val="nil"/>
              <w:tr2bl w:val="nil"/>
            </w:tcBorders>
            <w:noWrap w:val="0"/>
            <w:tcMar>
              <w:top w:w="15" w:type="dxa"/>
              <w:left w:w="15" w:type="dxa"/>
              <w:right w:w="15" w:type="dxa"/>
            </w:tcMar>
            <w:vAlign w:val="center"/>
          </w:tcPr>
          <w:p w14:paraId="305B188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项目名称</w:t>
            </w:r>
          </w:p>
        </w:tc>
        <w:tc>
          <w:tcPr>
            <w:tcW w:w="485" w:type="pct"/>
            <w:tcBorders>
              <w:tl2br w:val="nil"/>
              <w:tr2bl w:val="nil"/>
            </w:tcBorders>
            <w:noWrap w:val="0"/>
            <w:tcMar>
              <w:top w:w="15" w:type="dxa"/>
              <w:left w:w="15" w:type="dxa"/>
              <w:right w:w="15" w:type="dxa"/>
            </w:tcMar>
            <w:vAlign w:val="center"/>
          </w:tcPr>
          <w:p w14:paraId="4B76E06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w:t>
            </w:r>
          </w:p>
        </w:tc>
        <w:tc>
          <w:tcPr>
            <w:tcW w:w="537" w:type="pct"/>
            <w:tcBorders>
              <w:tl2br w:val="nil"/>
              <w:tr2bl w:val="nil"/>
            </w:tcBorders>
            <w:noWrap w:val="0"/>
            <w:tcMar>
              <w:top w:w="15" w:type="dxa"/>
              <w:left w:w="15" w:type="dxa"/>
              <w:right w:w="15" w:type="dxa"/>
            </w:tcMar>
            <w:vAlign w:val="center"/>
          </w:tcPr>
          <w:p w14:paraId="4F65912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河面</w:t>
            </w:r>
          </w:p>
        </w:tc>
        <w:tc>
          <w:tcPr>
            <w:tcW w:w="546" w:type="pct"/>
            <w:tcBorders>
              <w:tl2br w:val="nil"/>
              <w:tr2bl w:val="nil"/>
            </w:tcBorders>
            <w:noWrap w:val="0"/>
            <w:tcMar>
              <w:top w:w="15" w:type="dxa"/>
              <w:left w:w="15" w:type="dxa"/>
              <w:right w:w="15" w:type="dxa"/>
            </w:tcMar>
            <w:vAlign w:val="center"/>
          </w:tcPr>
          <w:p w14:paraId="5A0DEC1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总面积</w:t>
            </w:r>
          </w:p>
        </w:tc>
        <w:tc>
          <w:tcPr>
            <w:tcW w:w="882" w:type="pct"/>
            <w:vMerge w:val="restart"/>
            <w:tcBorders>
              <w:tl2br w:val="nil"/>
              <w:tr2bl w:val="nil"/>
            </w:tcBorders>
            <w:noWrap w:val="0"/>
            <w:tcMar>
              <w:top w:w="15" w:type="dxa"/>
              <w:left w:w="15" w:type="dxa"/>
              <w:right w:w="15" w:type="dxa"/>
            </w:tcMar>
            <w:vAlign w:val="center"/>
          </w:tcPr>
          <w:p w14:paraId="236CCCE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起点</w:t>
            </w:r>
          </w:p>
        </w:tc>
        <w:tc>
          <w:tcPr>
            <w:tcW w:w="908" w:type="pct"/>
            <w:vMerge w:val="restart"/>
            <w:tcBorders>
              <w:tl2br w:val="nil"/>
              <w:tr2bl w:val="nil"/>
            </w:tcBorders>
            <w:noWrap w:val="0"/>
            <w:tcMar>
              <w:top w:w="15" w:type="dxa"/>
              <w:left w:w="15" w:type="dxa"/>
              <w:right w:w="15" w:type="dxa"/>
            </w:tcMar>
            <w:vAlign w:val="center"/>
          </w:tcPr>
          <w:p w14:paraId="772D24D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终点</w:t>
            </w:r>
          </w:p>
        </w:tc>
      </w:tr>
      <w:tr w14:paraId="28008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70" w:type="pct"/>
            <w:vMerge w:val="continue"/>
            <w:tcBorders>
              <w:tl2br w:val="nil"/>
              <w:tr2bl w:val="nil"/>
            </w:tcBorders>
            <w:noWrap w:val="0"/>
            <w:tcMar>
              <w:top w:w="15" w:type="dxa"/>
              <w:left w:w="15" w:type="dxa"/>
              <w:right w:w="15" w:type="dxa"/>
            </w:tcMar>
            <w:vAlign w:val="center"/>
          </w:tcPr>
          <w:p w14:paraId="25EACA61">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1269" w:type="pct"/>
            <w:gridSpan w:val="2"/>
            <w:vMerge w:val="continue"/>
            <w:tcBorders>
              <w:tl2br w:val="nil"/>
              <w:tr2bl w:val="nil"/>
            </w:tcBorders>
            <w:noWrap w:val="0"/>
            <w:tcMar>
              <w:top w:w="15" w:type="dxa"/>
              <w:left w:w="15" w:type="dxa"/>
              <w:right w:w="15" w:type="dxa"/>
            </w:tcMar>
            <w:vAlign w:val="center"/>
          </w:tcPr>
          <w:p w14:paraId="459A8B9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485" w:type="pct"/>
            <w:tcBorders>
              <w:tl2br w:val="nil"/>
              <w:tr2bl w:val="nil"/>
            </w:tcBorders>
            <w:noWrap w:val="0"/>
            <w:tcMar>
              <w:top w:w="15" w:type="dxa"/>
              <w:left w:w="15" w:type="dxa"/>
              <w:right w:w="15" w:type="dxa"/>
            </w:tcMar>
            <w:vAlign w:val="center"/>
          </w:tcPr>
          <w:p w14:paraId="73CF8A1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537" w:type="pct"/>
            <w:tcBorders>
              <w:tl2br w:val="nil"/>
              <w:tr2bl w:val="nil"/>
            </w:tcBorders>
            <w:noWrap w:val="0"/>
            <w:tcMar>
              <w:top w:w="15" w:type="dxa"/>
              <w:left w:w="15" w:type="dxa"/>
              <w:right w:w="15" w:type="dxa"/>
            </w:tcMar>
            <w:vAlign w:val="center"/>
          </w:tcPr>
          <w:p w14:paraId="4B80246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平均宽（m）</w:t>
            </w:r>
          </w:p>
        </w:tc>
        <w:tc>
          <w:tcPr>
            <w:tcW w:w="546" w:type="pct"/>
            <w:tcBorders>
              <w:tl2br w:val="nil"/>
              <w:tr2bl w:val="nil"/>
            </w:tcBorders>
            <w:noWrap w:val="0"/>
            <w:tcMar>
              <w:top w:w="15" w:type="dxa"/>
              <w:left w:w="15" w:type="dxa"/>
              <w:right w:w="15" w:type="dxa"/>
            </w:tcMar>
            <w:vAlign w:val="center"/>
          </w:tcPr>
          <w:p w14:paraId="7C90E1F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882" w:type="pct"/>
            <w:vMerge w:val="continue"/>
            <w:tcBorders>
              <w:tl2br w:val="nil"/>
              <w:tr2bl w:val="nil"/>
            </w:tcBorders>
            <w:noWrap w:val="0"/>
            <w:tcMar>
              <w:top w:w="15" w:type="dxa"/>
              <w:left w:w="15" w:type="dxa"/>
              <w:right w:w="15" w:type="dxa"/>
            </w:tcMar>
            <w:vAlign w:val="center"/>
          </w:tcPr>
          <w:p w14:paraId="59913C85">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908" w:type="pct"/>
            <w:vMerge w:val="continue"/>
            <w:tcBorders>
              <w:tl2br w:val="nil"/>
              <w:tr2bl w:val="nil"/>
            </w:tcBorders>
            <w:noWrap w:val="0"/>
            <w:tcMar>
              <w:top w:w="15" w:type="dxa"/>
              <w:left w:w="15" w:type="dxa"/>
              <w:right w:w="15" w:type="dxa"/>
            </w:tcMar>
            <w:vAlign w:val="center"/>
          </w:tcPr>
          <w:p w14:paraId="4B4A2477">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r>
      <w:tr w14:paraId="358EC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37C670C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34" w:type="pct"/>
            <w:vMerge w:val="restart"/>
            <w:tcBorders>
              <w:tl2br w:val="nil"/>
              <w:tr2bl w:val="nil"/>
            </w:tcBorders>
            <w:noWrap w:val="0"/>
            <w:tcMar>
              <w:top w:w="15" w:type="dxa"/>
              <w:left w:w="15" w:type="dxa"/>
              <w:right w:w="15" w:type="dxa"/>
            </w:tcMar>
            <w:vAlign w:val="center"/>
          </w:tcPr>
          <w:p w14:paraId="450E0A7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伍岙溪</w:t>
            </w:r>
          </w:p>
          <w:p w14:paraId="1F24E8F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部分</w:t>
            </w:r>
          </w:p>
        </w:tc>
        <w:tc>
          <w:tcPr>
            <w:tcW w:w="635" w:type="pct"/>
            <w:tcBorders>
              <w:tl2br w:val="nil"/>
              <w:tr2bl w:val="nil"/>
            </w:tcBorders>
            <w:noWrap w:val="0"/>
            <w:tcMar>
              <w:top w:w="15" w:type="dxa"/>
              <w:left w:w="15" w:type="dxa"/>
              <w:right w:w="15" w:type="dxa"/>
            </w:tcMar>
            <w:vAlign w:val="center"/>
          </w:tcPr>
          <w:p w14:paraId="731EE8C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485" w:type="pct"/>
            <w:tcBorders>
              <w:tl2br w:val="nil"/>
              <w:tr2bl w:val="nil"/>
            </w:tcBorders>
            <w:noWrap w:val="0"/>
            <w:tcMar>
              <w:top w:w="15" w:type="dxa"/>
              <w:left w:w="15" w:type="dxa"/>
              <w:right w:w="15" w:type="dxa"/>
            </w:tcMar>
            <w:vAlign w:val="center"/>
          </w:tcPr>
          <w:p w14:paraId="4921AE1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630</w:t>
            </w:r>
          </w:p>
        </w:tc>
        <w:tc>
          <w:tcPr>
            <w:tcW w:w="537" w:type="pct"/>
            <w:tcBorders>
              <w:tl2br w:val="nil"/>
              <w:tr2bl w:val="nil"/>
            </w:tcBorders>
            <w:noWrap w:val="0"/>
            <w:tcMar>
              <w:top w:w="15" w:type="dxa"/>
              <w:left w:w="15" w:type="dxa"/>
              <w:right w:w="15" w:type="dxa"/>
            </w:tcMar>
            <w:vAlign w:val="center"/>
          </w:tcPr>
          <w:p w14:paraId="15F6933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546" w:type="pct"/>
            <w:tcBorders>
              <w:tl2br w:val="nil"/>
              <w:tr2bl w:val="nil"/>
            </w:tcBorders>
            <w:noWrap w:val="0"/>
            <w:tcMar>
              <w:top w:w="15" w:type="dxa"/>
              <w:left w:w="15" w:type="dxa"/>
              <w:right w:w="15" w:type="dxa"/>
            </w:tcMar>
            <w:vAlign w:val="center"/>
          </w:tcPr>
          <w:p w14:paraId="7BE5DA7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7875</w:t>
            </w:r>
          </w:p>
        </w:tc>
        <w:tc>
          <w:tcPr>
            <w:tcW w:w="882" w:type="pct"/>
            <w:tcBorders>
              <w:tl2br w:val="nil"/>
              <w:tr2bl w:val="nil"/>
            </w:tcBorders>
            <w:noWrap w:val="0"/>
            <w:tcMar>
              <w:top w:w="15" w:type="dxa"/>
              <w:left w:w="15" w:type="dxa"/>
              <w:right w:w="15" w:type="dxa"/>
            </w:tcMar>
            <w:vAlign w:val="center"/>
          </w:tcPr>
          <w:p w14:paraId="50EE2D4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上徐家桥头</w:t>
            </w:r>
          </w:p>
        </w:tc>
        <w:tc>
          <w:tcPr>
            <w:tcW w:w="908" w:type="pct"/>
            <w:tcBorders>
              <w:tl2br w:val="nil"/>
              <w:tr2bl w:val="nil"/>
            </w:tcBorders>
            <w:noWrap w:val="0"/>
            <w:tcMar>
              <w:top w:w="15" w:type="dxa"/>
              <w:left w:w="15" w:type="dxa"/>
              <w:right w:w="15" w:type="dxa"/>
            </w:tcMar>
            <w:vAlign w:val="center"/>
          </w:tcPr>
          <w:p w14:paraId="22ED9F6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城西岙村</w:t>
            </w:r>
          </w:p>
        </w:tc>
      </w:tr>
      <w:tr w14:paraId="3FC6F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5C5EFC3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434DFD8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3DF0345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485" w:type="pct"/>
            <w:tcBorders>
              <w:tl2br w:val="nil"/>
              <w:tr2bl w:val="nil"/>
            </w:tcBorders>
            <w:noWrap w:val="0"/>
            <w:tcMar>
              <w:top w:w="15" w:type="dxa"/>
              <w:left w:w="15" w:type="dxa"/>
              <w:right w:w="15" w:type="dxa"/>
            </w:tcMar>
            <w:vAlign w:val="center"/>
          </w:tcPr>
          <w:p w14:paraId="151967E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3490</w:t>
            </w:r>
          </w:p>
        </w:tc>
        <w:tc>
          <w:tcPr>
            <w:tcW w:w="537" w:type="pct"/>
            <w:tcBorders>
              <w:tl2br w:val="nil"/>
              <w:tr2bl w:val="nil"/>
            </w:tcBorders>
            <w:noWrap w:val="0"/>
            <w:tcMar>
              <w:top w:w="15" w:type="dxa"/>
              <w:left w:w="15" w:type="dxa"/>
              <w:right w:w="15" w:type="dxa"/>
            </w:tcMar>
            <w:vAlign w:val="center"/>
          </w:tcPr>
          <w:p w14:paraId="376F754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546" w:type="pct"/>
            <w:tcBorders>
              <w:tl2br w:val="nil"/>
              <w:tr2bl w:val="nil"/>
            </w:tcBorders>
            <w:noWrap w:val="0"/>
            <w:tcMar>
              <w:top w:w="15" w:type="dxa"/>
              <w:left w:w="15" w:type="dxa"/>
              <w:right w:w="15" w:type="dxa"/>
            </w:tcMar>
            <w:vAlign w:val="center"/>
          </w:tcPr>
          <w:p w14:paraId="162BC48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59330</w:t>
            </w:r>
          </w:p>
        </w:tc>
        <w:tc>
          <w:tcPr>
            <w:tcW w:w="882" w:type="pct"/>
            <w:tcBorders>
              <w:tl2br w:val="nil"/>
              <w:tr2bl w:val="nil"/>
            </w:tcBorders>
            <w:noWrap w:val="0"/>
            <w:tcMar>
              <w:top w:w="15" w:type="dxa"/>
              <w:left w:w="15" w:type="dxa"/>
              <w:right w:w="15" w:type="dxa"/>
            </w:tcMar>
            <w:vAlign w:val="center"/>
          </w:tcPr>
          <w:p w14:paraId="18D14C8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城西村</w:t>
            </w:r>
          </w:p>
        </w:tc>
        <w:tc>
          <w:tcPr>
            <w:tcW w:w="908" w:type="pct"/>
            <w:tcBorders>
              <w:tl2br w:val="nil"/>
              <w:tr2bl w:val="nil"/>
            </w:tcBorders>
            <w:noWrap w:val="0"/>
            <w:tcMar>
              <w:top w:w="15" w:type="dxa"/>
              <w:left w:w="15" w:type="dxa"/>
              <w:right w:w="15" w:type="dxa"/>
            </w:tcMar>
            <w:vAlign w:val="center"/>
          </w:tcPr>
          <w:p w14:paraId="04DA824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南溪家园桥</w:t>
            </w:r>
          </w:p>
        </w:tc>
      </w:tr>
      <w:tr w14:paraId="43AC9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58A97462">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tcMar>
              <w:top w:w="15" w:type="dxa"/>
              <w:left w:w="15" w:type="dxa"/>
              <w:right w:w="15" w:type="dxa"/>
            </w:tcMar>
            <w:vAlign w:val="center"/>
          </w:tcPr>
          <w:p w14:paraId="1BC4646D">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41099EE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断面3</w:t>
            </w:r>
          </w:p>
        </w:tc>
        <w:tc>
          <w:tcPr>
            <w:tcW w:w="485" w:type="pct"/>
            <w:tcBorders>
              <w:tl2br w:val="nil"/>
              <w:tr2bl w:val="nil"/>
            </w:tcBorders>
            <w:noWrap w:val="0"/>
            <w:tcMar>
              <w:top w:w="15" w:type="dxa"/>
              <w:left w:w="15" w:type="dxa"/>
              <w:right w:w="15" w:type="dxa"/>
            </w:tcMar>
            <w:vAlign w:val="center"/>
          </w:tcPr>
          <w:p w14:paraId="64DCE68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537" w:type="pct"/>
            <w:tcBorders>
              <w:tl2br w:val="nil"/>
              <w:tr2bl w:val="nil"/>
            </w:tcBorders>
            <w:noWrap w:val="0"/>
            <w:tcMar>
              <w:top w:w="15" w:type="dxa"/>
              <w:left w:w="15" w:type="dxa"/>
              <w:right w:w="15" w:type="dxa"/>
            </w:tcMar>
            <w:vAlign w:val="center"/>
          </w:tcPr>
          <w:p w14:paraId="7F4B3E9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546" w:type="pct"/>
            <w:tcBorders>
              <w:tl2br w:val="nil"/>
              <w:tr2bl w:val="nil"/>
            </w:tcBorders>
            <w:noWrap w:val="0"/>
            <w:tcMar>
              <w:top w:w="15" w:type="dxa"/>
              <w:left w:w="15" w:type="dxa"/>
              <w:right w:w="15" w:type="dxa"/>
            </w:tcMar>
            <w:vAlign w:val="center"/>
          </w:tcPr>
          <w:p w14:paraId="203E4C1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882" w:type="pct"/>
            <w:tcBorders>
              <w:tl2br w:val="nil"/>
              <w:tr2bl w:val="nil"/>
            </w:tcBorders>
            <w:noWrap w:val="0"/>
            <w:tcMar>
              <w:top w:w="15" w:type="dxa"/>
              <w:left w:w="15" w:type="dxa"/>
              <w:right w:w="15" w:type="dxa"/>
            </w:tcMar>
            <w:vAlign w:val="center"/>
          </w:tcPr>
          <w:p w14:paraId="20F7DF4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村口香樟树</w:t>
            </w:r>
          </w:p>
        </w:tc>
        <w:tc>
          <w:tcPr>
            <w:tcW w:w="908" w:type="pct"/>
            <w:tcBorders>
              <w:tl2br w:val="nil"/>
              <w:tr2bl w:val="nil"/>
            </w:tcBorders>
            <w:noWrap w:val="0"/>
            <w:tcMar>
              <w:top w:w="15" w:type="dxa"/>
              <w:left w:w="15" w:type="dxa"/>
              <w:right w:w="15" w:type="dxa"/>
            </w:tcMar>
            <w:vAlign w:val="center"/>
          </w:tcPr>
          <w:p w14:paraId="0E9172C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往村前面西南</w:t>
            </w:r>
          </w:p>
        </w:tc>
      </w:tr>
      <w:tr w14:paraId="35CEB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7B37E992">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tcMar>
              <w:top w:w="15" w:type="dxa"/>
              <w:left w:w="15" w:type="dxa"/>
              <w:right w:w="15" w:type="dxa"/>
            </w:tcMar>
            <w:vAlign w:val="center"/>
          </w:tcPr>
          <w:p w14:paraId="7CEE7927">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4C19A74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断面4</w:t>
            </w:r>
          </w:p>
        </w:tc>
        <w:tc>
          <w:tcPr>
            <w:tcW w:w="485" w:type="pct"/>
            <w:tcBorders>
              <w:tl2br w:val="nil"/>
              <w:tr2bl w:val="nil"/>
            </w:tcBorders>
            <w:noWrap w:val="0"/>
            <w:tcMar>
              <w:top w:w="15" w:type="dxa"/>
              <w:left w:w="15" w:type="dxa"/>
              <w:right w:w="15" w:type="dxa"/>
            </w:tcMar>
            <w:vAlign w:val="center"/>
          </w:tcPr>
          <w:p w14:paraId="6622D76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537" w:type="pct"/>
            <w:tcBorders>
              <w:tl2br w:val="nil"/>
              <w:tr2bl w:val="nil"/>
            </w:tcBorders>
            <w:noWrap w:val="0"/>
            <w:tcMar>
              <w:top w:w="15" w:type="dxa"/>
              <w:left w:w="15" w:type="dxa"/>
              <w:right w:w="15" w:type="dxa"/>
            </w:tcMar>
            <w:vAlign w:val="center"/>
          </w:tcPr>
          <w:p w14:paraId="40B99D9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546" w:type="pct"/>
            <w:tcBorders>
              <w:tl2br w:val="nil"/>
              <w:tr2bl w:val="nil"/>
            </w:tcBorders>
            <w:noWrap w:val="0"/>
            <w:tcMar>
              <w:top w:w="15" w:type="dxa"/>
              <w:left w:w="15" w:type="dxa"/>
              <w:right w:w="15" w:type="dxa"/>
            </w:tcMar>
            <w:vAlign w:val="center"/>
          </w:tcPr>
          <w:p w14:paraId="6F16D1F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2550</w:t>
            </w:r>
          </w:p>
        </w:tc>
        <w:tc>
          <w:tcPr>
            <w:tcW w:w="882" w:type="pct"/>
            <w:tcBorders>
              <w:tl2br w:val="nil"/>
              <w:tr2bl w:val="nil"/>
            </w:tcBorders>
            <w:noWrap w:val="0"/>
            <w:tcMar>
              <w:top w:w="15" w:type="dxa"/>
              <w:left w:w="15" w:type="dxa"/>
              <w:right w:w="15" w:type="dxa"/>
            </w:tcMar>
            <w:vAlign w:val="center"/>
          </w:tcPr>
          <w:p w14:paraId="3ACFE0D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南溪家园桥</w:t>
            </w:r>
          </w:p>
        </w:tc>
        <w:tc>
          <w:tcPr>
            <w:tcW w:w="908" w:type="pct"/>
            <w:tcBorders>
              <w:tl2br w:val="nil"/>
              <w:tr2bl w:val="nil"/>
            </w:tcBorders>
            <w:noWrap w:val="0"/>
            <w:tcMar>
              <w:top w:w="15" w:type="dxa"/>
              <w:left w:w="15" w:type="dxa"/>
              <w:right w:w="15" w:type="dxa"/>
            </w:tcMar>
            <w:vAlign w:val="center"/>
          </w:tcPr>
          <w:p w14:paraId="0693973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西直路</w:t>
            </w:r>
          </w:p>
        </w:tc>
      </w:tr>
      <w:tr w14:paraId="25950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44E4FB3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34" w:type="pct"/>
            <w:vMerge w:val="restart"/>
            <w:tcBorders>
              <w:tl2br w:val="nil"/>
              <w:tr2bl w:val="nil"/>
            </w:tcBorders>
            <w:noWrap w:val="0"/>
            <w:tcMar>
              <w:top w:w="15" w:type="dxa"/>
              <w:left w:w="15" w:type="dxa"/>
              <w:right w:w="15" w:type="dxa"/>
            </w:tcMar>
            <w:vAlign w:val="center"/>
          </w:tcPr>
          <w:p w14:paraId="7EFBC23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锦溪河</w:t>
            </w:r>
          </w:p>
          <w:p w14:paraId="7F9B740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部分</w:t>
            </w:r>
          </w:p>
        </w:tc>
        <w:tc>
          <w:tcPr>
            <w:tcW w:w="635" w:type="pct"/>
            <w:tcBorders>
              <w:tl2br w:val="nil"/>
              <w:tr2bl w:val="nil"/>
            </w:tcBorders>
            <w:noWrap w:val="0"/>
            <w:tcMar>
              <w:top w:w="15" w:type="dxa"/>
              <w:left w:w="15" w:type="dxa"/>
              <w:right w:w="15" w:type="dxa"/>
            </w:tcMar>
            <w:vAlign w:val="center"/>
          </w:tcPr>
          <w:p w14:paraId="4D7A7D3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485" w:type="pct"/>
            <w:tcBorders>
              <w:tl2br w:val="nil"/>
              <w:tr2bl w:val="nil"/>
            </w:tcBorders>
            <w:noWrap w:val="0"/>
            <w:tcMar>
              <w:top w:w="15" w:type="dxa"/>
              <w:left w:w="15" w:type="dxa"/>
              <w:right w:w="15" w:type="dxa"/>
            </w:tcMar>
            <w:vAlign w:val="center"/>
          </w:tcPr>
          <w:p w14:paraId="17A39FE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1830</w:t>
            </w:r>
          </w:p>
        </w:tc>
        <w:tc>
          <w:tcPr>
            <w:tcW w:w="537" w:type="pct"/>
            <w:tcBorders>
              <w:tl2br w:val="nil"/>
              <w:tr2bl w:val="nil"/>
            </w:tcBorders>
            <w:noWrap w:val="0"/>
            <w:tcMar>
              <w:top w:w="15" w:type="dxa"/>
              <w:left w:w="15" w:type="dxa"/>
              <w:right w:w="15" w:type="dxa"/>
            </w:tcMar>
            <w:vAlign w:val="center"/>
          </w:tcPr>
          <w:p w14:paraId="1D7018E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546" w:type="pct"/>
            <w:tcBorders>
              <w:tl2br w:val="nil"/>
              <w:tr2bl w:val="nil"/>
            </w:tcBorders>
            <w:noWrap w:val="0"/>
            <w:tcMar>
              <w:top w:w="15" w:type="dxa"/>
              <w:left w:w="15" w:type="dxa"/>
              <w:right w:w="15" w:type="dxa"/>
            </w:tcMar>
            <w:vAlign w:val="center"/>
          </w:tcPr>
          <w:p w14:paraId="617196B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22692</w:t>
            </w:r>
          </w:p>
        </w:tc>
        <w:tc>
          <w:tcPr>
            <w:tcW w:w="882" w:type="pct"/>
            <w:tcBorders>
              <w:tl2br w:val="nil"/>
              <w:tr2bl w:val="nil"/>
            </w:tcBorders>
            <w:noWrap w:val="0"/>
            <w:tcMar>
              <w:top w:w="15" w:type="dxa"/>
              <w:left w:w="15" w:type="dxa"/>
              <w:right w:w="15" w:type="dxa"/>
            </w:tcMar>
            <w:vAlign w:val="center"/>
          </w:tcPr>
          <w:p w14:paraId="69DB631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江九水库</w:t>
            </w:r>
          </w:p>
        </w:tc>
        <w:tc>
          <w:tcPr>
            <w:tcW w:w="908" w:type="pct"/>
            <w:tcBorders>
              <w:tl2br w:val="nil"/>
              <w:tr2bl w:val="nil"/>
            </w:tcBorders>
            <w:noWrap w:val="0"/>
            <w:tcMar>
              <w:top w:w="15" w:type="dxa"/>
              <w:left w:w="15" w:type="dxa"/>
              <w:right w:w="15" w:type="dxa"/>
            </w:tcMar>
            <w:vAlign w:val="center"/>
          </w:tcPr>
          <w:p w14:paraId="1E70DFB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外应村</w:t>
            </w:r>
          </w:p>
        </w:tc>
      </w:tr>
      <w:tr w14:paraId="081BB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557399B3">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3400500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4505B10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485" w:type="pct"/>
            <w:tcBorders>
              <w:tl2br w:val="nil"/>
              <w:tr2bl w:val="nil"/>
            </w:tcBorders>
            <w:noWrap w:val="0"/>
            <w:tcMar>
              <w:top w:w="15" w:type="dxa"/>
              <w:left w:w="15" w:type="dxa"/>
              <w:right w:w="15" w:type="dxa"/>
            </w:tcMar>
            <w:vAlign w:val="center"/>
          </w:tcPr>
          <w:p w14:paraId="2804917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2590</w:t>
            </w:r>
          </w:p>
        </w:tc>
        <w:tc>
          <w:tcPr>
            <w:tcW w:w="537" w:type="pct"/>
            <w:tcBorders>
              <w:tl2br w:val="nil"/>
              <w:tr2bl w:val="nil"/>
            </w:tcBorders>
            <w:noWrap w:val="0"/>
            <w:tcMar>
              <w:top w:w="15" w:type="dxa"/>
              <w:left w:w="15" w:type="dxa"/>
              <w:right w:w="15" w:type="dxa"/>
            </w:tcMar>
            <w:vAlign w:val="center"/>
          </w:tcPr>
          <w:p w14:paraId="6D37BB4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546" w:type="pct"/>
            <w:tcBorders>
              <w:tl2br w:val="nil"/>
              <w:tr2bl w:val="nil"/>
            </w:tcBorders>
            <w:noWrap w:val="0"/>
            <w:tcMar>
              <w:top w:w="15" w:type="dxa"/>
              <w:left w:w="15" w:type="dxa"/>
              <w:right w:w="15" w:type="dxa"/>
            </w:tcMar>
            <w:vAlign w:val="center"/>
          </w:tcPr>
          <w:p w14:paraId="6A88F68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61642</w:t>
            </w:r>
          </w:p>
        </w:tc>
        <w:tc>
          <w:tcPr>
            <w:tcW w:w="882" w:type="pct"/>
            <w:tcBorders>
              <w:tl2br w:val="nil"/>
              <w:tr2bl w:val="nil"/>
            </w:tcBorders>
            <w:noWrap w:val="0"/>
            <w:tcMar>
              <w:top w:w="15" w:type="dxa"/>
              <w:left w:w="15" w:type="dxa"/>
              <w:right w:w="15" w:type="dxa"/>
            </w:tcMar>
            <w:vAlign w:val="center"/>
          </w:tcPr>
          <w:p w14:paraId="221801D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外应村</w:t>
            </w:r>
          </w:p>
        </w:tc>
        <w:tc>
          <w:tcPr>
            <w:tcW w:w="908" w:type="pct"/>
            <w:tcBorders>
              <w:tl2br w:val="nil"/>
              <w:tr2bl w:val="nil"/>
            </w:tcBorders>
            <w:noWrap w:val="0"/>
            <w:tcMar>
              <w:top w:w="15" w:type="dxa"/>
              <w:left w:w="15" w:type="dxa"/>
              <w:right w:w="15" w:type="dxa"/>
            </w:tcMar>
            <w:vAlign w:val="center"/>
          </w:tcPr>
          <w:p w14:paraId="3D2724F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上宋村石拱桥</w:t>
            </w:r>
          </w:p>
        </w:tc>
      </w:tr>
      <w:tr w14:paraId="52EE2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35F483B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34" w:type="pct"/>
            <w:vMerge w:val="restart"/>
            <w:tcBorders>
              <w:tl2br w:val="nil"/>
              <w:tr2bl w:val="nil"/>
            </w:tcBorders>
            <w:noWrap w:val="0"/>
            <w:tcMar>
              <w:top w:w="15" w:type="dxa"/>
              <w:left w:w="15" w:type="dxa"/>
              <w:right w:w="15" w:type="dxa"/>
            </w:tcMar>
            <w:vAlign w:val="center"/>
          </w:tcPr>
          <w:p w14:paraId="7A8F542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西圃河</w:t>
            </w:r>
          </w:p>
        </w:tc>
        <w:tc>
          <w:tcPr>
            <w:tcW w:w="635" w:type="pct"/>
            <w:tcBorders>
              <w:tl2br w:val="nil"/>
              <w:tr2bl w:val="nil"/>
            </w:tcBorders>
            <w:noWrap w:val="0"/>
            <w:tcMar>
              <w:top w:w="15" w:type="dxa"/>
              <w:left w:w="15" w:type="dxa"/>
              <w:right w:w="15" w:type="dxa"/>
            </w:tcMar>
            <w:vAlign w:val="center"/>
          </w:tcPr>
          <w:p w14:paraId="6DBB64D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485" w:type="pct"/>
            <w:tcBorders>
              <w:tl2br w:val="nil"/>
              <w:tr2bl w:val="nil"/>
            </w:tcBorders>
            <w:noWrap w:val="0"/>
            <w:tcMar>
              <w:top w:w="15" w:type="dxa"/>
              <w:left w:w="15" w:type="dxa"/>
              <w:right w:w="15" w:type="dxa"/>
            </w:tcMar>
            <w:vAlign w:val="center"/>
          </w:tcPr>
          <w:p w14:paraId="710C80C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537" w:type="pct"/>
            <w:tcBorders>
              <w:tl2br w:val="nil"/>
              <w:tr2bl w:val="nil"/>
            </w:tcBorders>
            <w:noWrap w:val="0"/>
            <w:tcMar>
              <w:top w:w="15" w:type="dxa"/>
              <w:left w:w="15" w:type="dxa"/>
              <w:right w:w="15" w:type="dxa"/>
            </w:tcMar>
            <w:vAlign w:val="center"/>
          </w:tcPr>
          <w:p w14:paraId="7BB511B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546" w:type="pct"/>
            <w:tcBorders>
              <w:tl2br w:val="nil"/>
              <w:tr2bl w:val="nil"/>
            </w:tcBorders>
            <w:noWrap w:val="0"/>
            <w:tcMar>
              <w:top w:w="15" w:type="dxa"/>
              <w:left w:w="15" w:type="dxa"/>
              <w:right w:w="15" w:type="dxa"/>
            </w:tcMar>
            <w:vAlign w:val="center"/>
          </w:tcPr>
          <w:p w14:paraId="46F2C5C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9450</w:t>
            </w:r>
          </w:p>
        </w:tc>
        <w:tc>
          <w:tcPr>
            <w:tcW w:w="882" w:type="pct"/>
            <w:tcBorders>
              <w:tl2br w:val="nil"/>
              <w:tr2bl w:val="nil"/>
            </w:tcBorders>
            <w:noWrap w:val="0"/>
            <w:tcMar>
              <w:top w:w="15" w:type="dxa"/>
              <w:left w:w="15" w:type="dxa"/>
              <w:right w:w="15" w:type="dxa"/>
            </w:tcMar>
            <w:vAlign w:val="center"/>
          </w:tcPr>
          <w:p w14:paraId="6F0868E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大化水库</w:t>
            </w:r>
          </w:p>
        </w:tc>
        <w:tc>
          <w:tcPr>
            <w:tcW w:w="908" w:type="pct"/>
            <w:tcBorders>
              <w:tl2br w:val="nil"/>
              <w:tr2bl w:val="nil"/>
            </w:tcBorders>
            <w:noWrap w:val="0"/>
            <w:tcMar>
              <w:top w:w="15" w:type="dxa"/>
              <w:left w:w="15" w:type="dxa"/>
              <w:right w:w="15" w:type="dxa"/>
            </w:tcMar>
            <w:vAlign w:val="center"/>
          </w:tcPr>
          <w:p w14:paraId="54D2AA3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弥勒大道</w:t>
            </w:r>
          </w:p>
        </w:tc>
      </w:tr>
      <w:tr w14:paraId="62B43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483774EA">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607236DE">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406CB7D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485" w:type="pct"/>
            <w:tcBorders>
              <w:tl2br w:val="nil"/>
              <w:tr2bl w:val="nil"/>
            </w:tcBorders>
            <w:noWrap w:val="0"/>
            <w:tcMar>
              <w:top w:w="15" w:type="dxa"/>
              <w:left w:w="15" w:type="dxa"/>
              <w:right w:w="15" w:type="dxa"/>
            </w:tcMar>
            <w:vAlign w:val="center"/>
          </w:tcPr>
          <w:p w14:paraId="55E3C6C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1601</w:t>
            </w:r>
          </w:p>
        </w:tc>
        <w:tc>
          <w:tcPr>
            <w:tcW w:w="537" w:type="pct"/>
            <w:tcBorders>
              <w:tl2br w:val="nil"/>
              <w:tr2bl w:val="nil"/>
            </w:tcBorders>
            <w:noWrap w:val="0"/>
            <w:tcMar>
              <w:top w:w="15" w:type="dxa"/>
              <w:left w:w="15" w:type="dxa"/>
              <w:right w:w="15" w:type="dxa"/>
            </w:tcMar>
            <w:vAlign w:val="center"/>
          </w:tcPr>
          <w:p w14:paraId="19D6127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546" w:type="pct"/>
            <w:tcBorders>
              <w:tl2br w:val="nil"/>
              <w:tr2bl w:val="nil"/>
            </w:tcBorders>
            <w:noWrap w:val="0"/>
            <w:tcMar>
              <w:top w:w="15" w:type="dxa"/>
              <w:left w:w="15" w:type="dxa"/>
              <w:right w:w="15" w:type="dxa"/>
            </w:tcMar>
            <w:vAlign w:val="center"/>
          </w:tcPr>
          <w:p w14:paraId="24D0079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13797</w:t>
            </w:r>
          </w:p>
        </w:tc>
        <w:tc>
          <w:tcPr>
            <w:tcW w:w="882" w:type="pct"/>
            <w:tcBorders>
              <w:tl2br w:val="nil"/>
              <w:tr2bl w:val="nil"/>
            </w:tcBorders>
            <w:noWrap w:val="0"/>
            <w:tcMar>
              <w:top w:w="15" w:type="dxa"/>
              <w:left w:w="15" w:type="dxa"/>
              <w:right w:w="15" w:type="dxa"/>
            </w:tcMar>
            <w:vAlign w:val="center"/>
          </w:tcPr>
          <w:p w14:paraId="58F9886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弥勒大道</w:t>
            </w:r>
          </w:p>
        </w:tc>
        <w:tc>
          <w:tcPr>
            <w:tcW w:w="908" w:type="pct"/>
            <w:tcBorders>
              <w:tl2br w:val="nil"/>
              <w:tr2bl w:val="nil"/>
            </w:tcBorders>
            <w:noWrap w:val="0"/>
            <w:tcMar>
              <w:top w:w="15" w:type="dxa"/>
              <w:left w:w="15" w:type="dxa"/>
              <w:right w:w="15" w:type="dxa"/>
            </w:tcMar>
            <w:vAlign w:val="center"/>
          </w:tcPr>
          <w:p w14:paraId="24A28E7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亭下总渠</w:t>
            </w:r>
          </w:p>
        </w:tc>
      </w:tr>
      <w:tr w14:paraId="6E4D9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2944A66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634" w:type="pct"/>
            <w:vMerge w:val="restart"/>
            <w:tcBorders>
              <w:tl2br w:val="nil"/>
              <w:tr2bl w:val="nil"/>
            </w:tcBorders>
            <w:noWrap w:val="0"/>
            <w:tcMar>
              <w:top w:w="15" w:type="dxa"/>
              <w:left w:w="15" w:type="dxa"/>
              <w:right w:w="15" w:type="dxa"/>
            </w:tcMar>
            <w:vAlign w:val="center"/>
          </w:tcPr>
          <w:p w14:paraId="754C43D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亭下</w:t>
            </w:r>
          </w:p>
          <w:p w14:paraId="50907EF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总渠</w:t>
            </w:r>
          </w:p>
        </w:tc>
        <w:tc>
          <w:tcPr>
            <w:tcW w:w="635" w:type="pct"/>
            <w:tcBorders>
              <w:tl2br w:val="nil"/>
              <w:tr2bl w:val="nil"/>
            </w:tcBorders>
            <w:noWrap w:val="0"/>
            <w:tcMar>
              <w:top w:w="15" w:type="dxa"/>
              <w:left w:w="15" w:type="dxa"/>
              <w:right w:w="15" w:type="dxa"/>
            </w:tcMar>
            <w:vAlign w:val="center"/>
          </w:tcPr>
          <w:p w14:paraId="046274A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东河</w:t>
            </w:r>
          </w:p>
        </w:tc>
        <w:tc>
          <w:tcPr>
            <w:tcW w:w="485" w:type="pct"/>
            <w:tcBorders>
              <w:tl2br w:val="nil"/>
              <w:tr2bl w:val="nil"/>
            </w:tcBorders>
            <w:noWrap w:val="0"/>
            <w:tcMar>
              <w:top w:w="15" w:type="dxa"/>
              <w:left w:w="15" w:type="dxa"/>
              <w:right w:w="15" w:type="dxa"/>
            </w:tcMar>
            <w:vAlign w:val="center"/>
          </w:tcPr>
          <w:p w14:paraId="12E13B2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1385</w:t>
            </w:r>
          </w:p>
        </w:tc>
        <w:tc>
          <w:tcPr>
            <w:tcW w:w="537" w:type="pct"/>
            <w:tcBorders>
              <w:tl2br w:val="nil"/>
              <w:tr2bl w:val="nil"/>
            </w:tcBorders>
            <w:noWrap w:val="0"/>
            <w:tcMar>
              <w:top w:w="15" w:type="dxa"/>
              <w:left w:w="15" w:type="dxa"/>
              <w:right w:w="15" w:type="dxa"/>
            </w:tcMar>
            <w:vAlign w:val="center"/>
          </w:tcPr>
          <w:p w14:paraId="5A2365A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546" w:type="pct"/>
            <w:tcBorders>
              <w:tl2br w:val="nil"/>
              <w:tr2bl w:val="nil"/>
            </w:tcBorders>
            <w:noWrap w:val="0"/>
            <w:tcMar>
              <w:top w:w="15" w:type="dxa"/>
              <w:left w:w="15" w:type="dxa"/>
              <w:right w:w="15" w:type="dxa"/>
            </w:tcMar>
            <w:vAlign w:val="center"/>
          </w:tcPr>
          <w:p w14:paraId="4EBF4FF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33240</w:t>
            </w:r>
          </w:p>
        </w:tc>
        <w:tc>
          <w:tcPr>
            <w:tcW w:w="882" w:type="pct"/>
            <w:tcBorders>
              <w:tl2br w:val="nil"/>
              <w:tr2bl w:val="nil"/>
            </w:tcBorders>
            <w:noWrap w:val="0"/>
            <w:tcMar>
              <w:top w:w="15" w:type="dxa"/>
              <w:left w:w="15" w:type="dxa"/>
              <w:right w:w="15" w:type="dxa"/>
            </w:tcMar>
            <w:vAlign w:val="center"/>
          </w:tcPr>
          <w:p w14:paraId="696CCFF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三江口</w:t>
            </w:r>
          </w:p>
        </w:tc>
        <w:tc>
          <w:tcPr>
            <w:tcW w:w="908" w:type="pct"/>
            <w:tcBorders>
              <w:tl2br w:val="nil"/>
              <w:tr2bl w:val="nil"/>
            </w:tcBorders>
            <w:noWrap w:val="0"/>
            <w:tcMar>
              <w:top w:w="15" w:type="dxa"/>
              <w:left w:w="15" w:type="dxa"/>
              <w:right w:w="15" w:type="dxa"/>
            </w:tcMar>
            <w:vAlign w:val="center"/>
          </w:tcPr>
          <w:p w14:paraId="0ACD075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河头村气闸</w:t>
            </w:r>
          </w:p>
        </w:tc>
      </w:tr>
      <w:tr w14:paraId="16FA2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48F9C987">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528F6D7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6E17AB3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西河</w:t>
            </w:r>
          </w:p>
        </w:tc>
        <w:tc>
          <w:tcPr>
            <w:tcW w:w="485" w:type="pct"/>
            <w:tcBorders>
              <w:tl2br w:val="nil"/>
              <w:tr2bl w:val="nil"/>
            </w:tcBorders>
            <w:noWrap w:val="0"/>
            <w:tcMar>
              <w:top w:w="15" w:type="dxa"/>
              <w:left w:w="15" w:type="dxa"/>
              <w:right w:w="15" w:type="dxa"/>
            </w:tcMar>
            <w:vAlign w:val="center"/>
          </w:tcPr>
          <w:p w14:paraId="6450C5F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1790</w:t>
            </w:r>
          </w:p>
        </w:tc>
        <w:tc>
          <w:tcPr>
            <w:tcW w:w="537" w:type="pct"/>
            <w:tcBorders>
              <w:tl2br w:val="nil"/>
              <w:tr2bl w:val="nil"/>
            </w:tcBorders>
            <w:noWrap w:val="0"/>
            <w:tcMar>
              <w:top w:w="15" w:type="dxa"/>
              <w:left w:w="15" w:type="dxa"/>
              <w:right w:w="15" w:type="dxa"/>
            </w:tcMar>
            <w:vAlign w:val="center"/>
          </w:tcPr>
          <w:p w14:paraId="0872B1C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546" w:type="pct"/>
            <w:tcBorders>
              <w:tl2br w:val="nil"/>
              <w:tr2bl w:val="nil"/>
            </w:tcBorders>
            <w:noWrap w:val="0"/>
            <w:tcMar>
              <w:top w:w="15" w:type="dxa"/>
              <w:left w:w="15" w:type="dxa"/>
              <w:right w:w="15" w:type="dxa"/>
            </w:tcMar>
            <w:vAlign w:val="center"/>
          </w:tcPr>
          <w:p w14:paraId="75B112C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42602</w:t>
            </w:r>
          </w:p>
        </w:tc>
        <w:tc>
          <w:tcPr>
            <w:tcW w:w="882" w:type="pct"/>
            <w:tcBorders>
              <w:tl2br w:val="nil"/>
              <w:tr2bl w:val="nil"/>
            </w:tcBorders>
            <w:noWrap w:val="0"/>
            <w:tcMar>
              <w:top w:w="15" w:type="dxa"/>
              <w:left w:w="15" w:type="dxa"/>
              <w:right w:w="15" w:type="dxa"/>
            </w:tcMar>
            <w:vAlign w:val="center"/>
          </w:tcPr>
          <w:p w14:paraId="5652ACC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3号节制桥</w:t>
            </w:r>
          </w:p>
        </w:tc>
        <w:tc>
          <w:tcPr>
            <w:tcW w:w="908" w:type="pct"/>
            <w:tcBorders>
              <w:tl2br w:val="nil"/>
              <w:tr2bl w:val="nil"/>
            </w:tcBorders>
            <w:noWrap w:val="0"/>
            <w:tcMar>
              <w:top w:w="15" w:type="dxa"/>
              <w:left w:w="15" w:type="dxa"/>
              <w:right w:w="15" w:type="dxa"/>
            </w:tcMar>
            <w:vAlign w:val="center"/>
          </w:tcPr>
          <w:p w14:paraId="3B3AB33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奉圆桥</w:t>
            </w:r>
          </w:p>
        </w:tc>
      </w:tr>
      <w:tr w14:paraId="7B83B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6CE0EE3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634" w:type="pct"/>
            <w:vMerge w:val="restart"/>
            <w:tcBorders>
              <w:tl2br w:val="nil"/>
              <w:tr2bl w:val="nil"/>
            </w:tcBorders>
            <w:noWrap w:val="0"/>
            <w:tcMar>
              <w:top w:w="15" w:type="dxa"/>
              <w:left w:w="15" w:type="dxa"/>
              <w:right w:w="15" w:type="dxa"/>
            </w:tcMar>
            <w:vAlign w:val="center"/>
          </w:tcPr>
          <w:p w14:paraId="3E1C024C">
            <w:pPr>
              <w:keepNext w:val="0"/>
              <w:keepLines w:val="0"/>
              <w:pageBreakBefore w:val="0"/>
              <w:widowControl/>
              <w:kinsoku/>
              <w:wordWrap/>
              <w:overflowPunct/>
              <w:topLinePunct w:val="0"/>
              <w:autoSpaceDE/>
              <w:autoSpaceDN/>
              <w:bidi w:val="0"/>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朱家河</w:t>
            </w:r>
          </w:p>
        </w:tc>
        <w:tc>
          <w:tcPr>
            <w:tcW w:w="635" w:type="pct"/>
            <w:tcBorders>
              <w:tl2br w:val="nil"/>
              <w:tr2bl w:val="nil"/>
            </w:tcBorders>
            <w:noWrap w:val="0"/>
            <w:tcMar>
              <w:top w:w="15" w:type="dxa"/>
              <w:left w:w="15" w:type="dxa"/>
              <w:right w:w="15" w:type="dxa"/>
            </w:tcMar>
            <w:vAlign w:val="center"/>
          </w:tcPr>
          <w:p w14:paraId="03467D2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485" w:type="pct"/>
            <w:tcBorders>
              <w:tl2br w:val="nil"/>
              <w:tr2bl w:val="nil"/>
            </w:tcBorders>
            <w:noWrap w:val="0"/>
            <w:tcMar>
              <w:top w:w="15" w:type="dxa"/>
              <w:left w:w="15" w:type="dxa"/>
              <w:right w:w="15" w:type="dxa"/>
            </w:tcMar>
            <w:vAlign w:val="center"/>
          </w:tcPr>
          <w:p w14:paraId="5F63D8C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w:t>
            </w:r>
          </w:p>
        </w:tc>
        <w:tc>
          <w:tcPr>
            <w:tcW w:w="537" w:type="pct"/>
            <w:tcBorders>
              <w:tl2br w:val="nil"/>
              <w:tr2bl w:val="nil"/>
            </w:tcBorders>
            <w:noWrap w:val="0"/>
            <w:tcMar>
              <w:top w:w="15" w:type="dxa"/>
              <w:left w:w="15" w:type="dxa"/>
              <w:right w:w="15" w:type="dxa"/>
            </w:tcMar>
            <w:vAlign w:val="center"/>
          </w:tcPr>
          <w:p w14:paraId="33AD065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546" w:type="pct"/>
            <w:tcBorders>
              <w:tl2br w:val="nil"/>
              <w:tr2bl w:val="nil"/>
            </w:tcBorders>
            <w:noWrap w:val="0"/>
            <w:tcMar>
              <w:top w:w="15" w:type="dxa"/>
              <w:left w:w="15" w:type="dxa"/>
              <w:right w:w="15" w:type="dxa"/>
            </w:tcMar>
            <w:vAlign w:val="center"/>
          </w:tcPr>
          <w:p w14:paraId="7F35217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2170</w:t>
            </w:r>
          </w:p>
        </w:tc>
        <w:tc>
          <w:tcPr>
            <w:tcW w:w="882" w:type="pct"/>
            <w:tcBorders>
              <w:tl2br w:val="nil"/>
              <w:tr2bl w:val="nil"/>
            </w:tcBorders>
            <w:noWrap w:val="0"/>
            <w:tcMar>
              <w:top w:w="15" w:type="dxa"/>
              <w:left w:w="15" w:type="dxa"/>
              <w:right w:w="15" w:type="dxa"/>
            </w:tcMar>
            <w:vAlign w:val="center"/>
          </w:tcPr>
          <w:p w14:paraId="222AE91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岳林寺</w:t>
            </w:r>
          </w:p>
        </w:tc>
        <w:tc>
          <w:tcPr>
            <w:tcW w:w="908" w:type="pct"/>
            <w:tcBorders>
              <w:tl2br w:val="nil"/>
              <w:tr2bl w:val="nil"/>
            </w:tcBorders>
            <w:noWrap w:val="0"/>
            <w:tcMar>
              <w:top w:w="15" w:type="dxa"/>
              <w:left w:w="15" w:type="dxa"/>
              <w:right w:w="15" w:type="dxa"/>
            </w:tcMar>
            <w:vAlign w:val="center"/>
          </w:tcPr>
          <w:p w14:paraId="3E228C6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朱家村村口</w:t>
            </w:r>
          </w:p>
        </w:tc>
      </w:tr>
      <w:tr w14:paraId="7939E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4CEF6E92">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640A5505">
            <w:pPr>
              <w:keepNext w:val="0"/>
              <w:keepLines w:val="0"/>
              <w:pageBreakBefore w:val="0"/>
              <w:kinsoku/>
              <w:wordWrap/>
              <w:overflowPunct/>
              <w:topLinePunct w:val="0"/>
              <w:autoSpaceDE/>
              <w:autoSpaceDN/>
              <w:bidi w:val="0"/>
              <w:spacing w:line="360" w:lineRule="auto"/>
              <w:jc w:val="left"/>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60A2F3A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485" w:type="pct"/>
            <w:tcBorders>
              <w:tl2br w:val="nil"/>
              <w:tr2bl w:val="nil"/>
            </w:tcBorders>
            <w:noWrap w:val="0"/>
            <w:tcMar>
              <w:top w:w="15" w:type="dxa"/>
              <w:left w:w="15" w:type="dxa"/>
              <w:right w:w="15" w:type="dxa"/>
            </w:tcMar>
            <w:vAlign w:val="center"/>
          </w:tcPr>
          <w:p w14:paraId="48AA42D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537" w:type="pct"/>
            <w:tcBorders>
              <w:tl2br w:val="nil"/>
              <w:tr2bl w:val="nil"/>
            </w:tcBorders>
            <w:noWrap w:val="0"/>
            <w:tcMar>
              <w:top w:w="15" w:type="dxa"/>
              <w:left w:w="15" w:type="dxa"/>
              <w:right w:w="15" w:type="dxa"/>
            </w:tcMar>
            <w:vAlign w:val="center"/>
          </w:tcPr>
          <w:p w14:paraId="38F2F0A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546" w:type="pct"/>
            <w:tcBorders>
              <w:tl2br w:val="nil"/>
              <w:tr2bl w:val="nil"/>
            </w:tcBorders>
            <w:noWrap w:val="0"/>
            <w:tcMar>
              <w:top w:w="15" w:type="dxa"/>
              <w:left w:w="15" w:type="dxa"/>
              <w:right w:w="15" w:type="dxa"/>
            </w:tcMar>
            <w:vAlign w:val="center"/>
          </w:tcPr>
          <w:p w14:paraId="7B1BA47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16200</w:t>
            </w:r>
          </w:p>
        </w:tc>
        <w:tc>
          <w:tcPr>
            <w:tcW w:w="882" w:type="pct"/>
            <w:tcBorders>
              <w:tl2br w:val="nil"/>
              <w:tr2bl w:val="nil"/>
            </w:tcBorders>
            <w:noWrap w:val="0"/>
            <w:tcMar>
              <w:top w:w="15" w:type="dxa"/>
              <w:left w:w="15" w:type="dxa"/>
              <w:right w:w="15" w:type="dxa"/>
            </w:tcMar>
            <w:vAlign w:val="center"/>
          </w:tcPr>
          <w:p w14:paraId="0173744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朱家村村口</w:t>
            </w:r>
          </w:p>
        </w:tc>
        <w:tc>
          <w:tcPr>
            <w:tcW w:w="908" w:type="pct"/>
            <w:tcBorders>
              <w:tl2br w:val="nil"/>
              <w:tr2bl w:val="nil"/>
            </w:tcBorders>
            <w:noWrap w:val="0"/>
            <w:tcMar>
              <w:top w:w="15" w:type="dxa"/>
              <w:left w:w="15" w:type="dxa"/>
              <w:right w:w="15" w:type="dxa"/>
            </w:tcMar>
            <w:vAlign w:val="center"/>
          </w:tcPr>
          <w:p w14:paraId="7BBDBE3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永兴海绵</w:t>
            </w:r>
          </w:p>
        </w:tc>
      </w:tr>
      <w:tr w14:paraId="31EB2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tcBorders>
              <w:tl2br w:val="nil"/>
              <w:tr2bl w:val="nil"/>
            </w:tcBorders>
            <w:noWrap w:val="0"/>
            <w:tcMar>
              <w:top w:w="15" w:type="dxa"/>
              <w:left w:w="15" w:type="dxa"/>
              <w:right w:w="15" w:type="dxa"/>
            </w:tcMar>
            <w:vAlign w:val="center"/>
          </w:tcPr>
          <w:p w14:paraId="476F15C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634" w:type="pct"/>
            <w:tcBorders>
              <w:tl2br w:val="nil"/>
              <w:tr2bl w:val="nil"/>
            </w:tcBorders>
            <w:noWrap w:val="0"/>
            <w:tcMar>
              <w:top w:w="15" w:type="dxa"/>
              <w:left w:w="15" w:type="dxa"/>
              <w:right w:w="15" w:type="dxa"/>
            </w:tcMar>
            <w:vAlign w:val="center"/>
          </w:tcPr>
          <w:p w14:paraId="612B4817">
            <w:pPr>
              <w:keepNext w:val="0"/>
              <w:keepLines w:val="0"/>
              <w:pageBreakBefore w:val="0"/>
              <w:widowControl/>
              <w:kinsoku/>
              <w:wordWrap/>
              <w:overflowPunct/>
              <w:topLinePunct w:val="0"/>
              <w:autoSpaceDE/>
              <w:autoSpaceDN/>
              <w:bidi w:val="0"/>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郑家河</w:t>
            </w:r>
          </w:p>
        </w:tc>
        <w:tc>
          <w:tcPr>
            <w:tcW w:w="635" w:type="pct"/>
            <w:tcBorders>
              <w:tl2br w:val="nil"/>
              <w:tr2bl w:val="nil"/>
            </w:tcBorders>
            <w:noWrap w:val="0"/>
            <w:tcMar>
              <w:top w:w="15" w:type="dxa"/>
              <w:left w:w="15" w:type="dxa"/>
              <w:right w:w="15" w:type="dxa"/>
            </w:tcMar>
            <w:vAlign w:val="center"/>
          </w:tcPr>
          <w:p w14:paraId="7EAD3E8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485" w:type="pct"/>
            <w:tcBorders>
              <w:tl2br w:val="nil"/>
              <w:tr2bl w:val="nil"/>
            </w:tcBorders>
            <w:noWrap w:val="0"/>
            <w:tcMar>
              <w:top w:w="15" w:type="dxa"/>
              <w:left w:w="15" w:type="dxa"/>
              <w:right w:w="15" w:type="dxa"/>
            </w:tcMar>
            <w:vAlign w:val="center"/>
          </w:tcPr>
          <w:p w14:paraId="4B8ED22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w:t>
            </w:r>
          </w:p>
        </w:tc>
        <w:tc>
          <w:tcPr>
            <w:tcW w:w="537" w:type="pct"/>
            <w:tcBorders>
              <w:tl2br w:val="nil"/>
              <w:tr2bl w:val="nil"/>
            </w:tcBorders>
            <w:noWrap w:val="0"/>
            <w:tcMar>
              <w:top w:w="15" w:type="dxa"/>
              <w:left w:w="15" w:type="dxa"/>
              <w:right w:w="15" w:type="dxa"/>
            </w:tcMar>
            <w:vAlign w:val="center"/>
          </w:tcPr>
          <w:p w14:paraId="3EE5A53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546" w:type="pct"/>
            <w:tcBorders>
              <w:tl2br w:val="nil"/>
              <w:tr2bl w:val="nil"/>
            </w:tcBorders>
            <w:noWrap w:val="0"/>
            <w:tcMar>
              <w:top w:w="15" w:type="dxa"/>
              <w:left w:w="15" w:type="dxa"/>
              <w:right w:w="15" w:type="dxa"/>
            </w:tcMar>
            <w:vAlign w:val="center"/>
          </w:tcPr>
          <w:p w14:paraId="13B017E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6600</w:t>
            </w:r>
          </w:p>
        </w:tc>
        <w:tc>
          <w:tcPr>
            <w:tcW w:w="882" w:type="pct"/>
            <w:tcBorders>
              <w:tl2br w:val="nil"/>
              <w:tr2bl w:val="nil"/>
            </w:tcBorders>
            <w:noWrap w:val="0"/>
            <w:tcMar>
              <w:top w:w="15" w:type="dxa"/>
              <w:left w:w="15" w:type="dxa"/>
              <w:right w:w="15" w:type="dxa"/>
            </w:tcMar>
            <w:vAlign w:val="center"/>
          </w:tcPr>
          <w:p w14:paraId="6DC3B03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金钟路</w:t>
            </w:r>
          </w:p>
        </w:tc>
        <w:tc>
          <w:tcPr>
            <w:tcW w:w="908" w:type="pct"/>
            <w:tcBorders>
              <w:tl2br w:val="nil"/>
              <w:tr2bl w:val="nil"/>
            </w:tcBorders>
            <w:noWrap w:val="0"/>
            <w:tcMar>
              <w:top w:w="15" w:type="dxa"/>
              <w:left w:w="15" w:type="dxa"/>
              <w:right w:w="15" w:type="dxa"/>
            </w:tcMar>
            <w:vAlign w:val="center"/>
          </w:tcPr>
          <w:p w14:paraId="0023896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汇源路（强盛医用工程公司）</w:t>
            </w:r>
          </w:p>
        </w:tc>
      </w:tr>
      <w:tr w14:paraId="3CA33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193F922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634" w:type="pct"/>
            <w:vMerge w:val="restart"/>
            <w:tcBorders>
              <w:tl2br w:val="nil"/>
              <w:tr2bl w:val="nil"/>
            </w:tcBorders>
            <w:noWrap w:val="0"/>
            <w:tcMar>
              <w:top w:w="15" w:type="dxa"/>
              <w:left w:w="15" w:type="dxa"/>
              <w:right w:w="15" w:type="dxa"/>
            </w:tcMar>
            <w:vAlign w:val="center"/>
          </w:tcPr>
          <w:p w14:paraId="60283C0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石柱河</w:t>
            </w:r>
          </w:p>
        </w:tc>
        <w:tc>
          <w:tcPr>
            <w:tcW w:w="635" w:type="pct"/>
            <w:tcBorders>
              <w:tl2br w:val="nil"/>
              <w:tr2bl w:val="nil"/>
            </w:tcBorders>
            <w:noWrap w:val="0"/>
            <w:tcMar>
              <w:top w:w="15" w:type="dxa"/>
              <w:left w:w="15" w:type="dxa"/>
              <w:right w:w="15" w:type="dxa"/>
            </w:tcMar>
            <w:vAlign w:val="center"/>
          </w:tcPr>
          <w:p w14:paraId="52CD1D2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东河</w:t>
            </w:r>
          </w:p>
        </w:tc>
        <w:tc>
          <w:tcPr>
            <w:tcW w:w="485" w:type="pct"/>
            <w:tcBorders>
              <w:tl2br w:val="nil"/>
              <w:tr2bl w:val="nil"/>
            </w:tcBorders>
            <w:noWrap w:val="0"/>
            <w:tcMar>
              <w:top w:w="15" w:type="dxa"/>
              <w:left w:w="15" w:type="dxa"/>
              <w:right w:w="15" w:type="dxa"/>
            </w:tcMar>
            <w:vAlign w:val="center"/>
          </w:tcPr>
          <w:p w14:paraId="35E3AEC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470</w:t>
            </w:r>
          </w:p>
        </w:tc>
        <w:tc>
          <w:tcPr>
            <w:tcW w:w="537" w:type="pct"/>
            <w:tcBorders>
              <w:tl2br w:val="nil"/>
              <w:tr2bl w:val="nil"/>
            </w:tcBorders>
            <w:noWrap w:val="0"/>
            <w:tcMar>
              <w:top w:w="15" w:type="dxa"/>
              <w:left w:w="15" w:type="dxa"/>
              <w:right w:w="15" w:type="dxa"/>
            </w:tcMar>
            <w:vAlign w:val="center"/>
          </w:tcPr>
          <w:p w14:paraId="223D781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546" w:type="pct"/>
            <w:tcBorders>
              <w:tl2br w:val="nil"/>
              <w:tr2bl w:val="nil"/>
            </w:tcBorders>
            <w:noWrap w:val="0"/>
            <w:tcMar>
              <w:top w:w="15" w:type="dxa"/>
              <w:left w:w="15" w:type="dxa"/>
              <w:right w:w="15" w:type="dxa"/>
            </w:tcMar>
            <w:vAlign w:val="center"/>
          </w:tcPr>
          <w:p w14:paraId="68942B2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11280</w:t>
            </w:r>
          </w:p>
        </w:tc>
        <w:tc>
          <w:tcPr>
            <w:tcW w:w="882" w:type="pct"/>
            <w:tcBorders>
              <w:tl2br w:val="nil"/>
              <w:tr2bl w:val="nil"/>
            </w:tcBorders>
            <w:noWrap w:val="0"/>
            <w:tcMar>
              <w:top w:w="15" w:type="dxa"/>
              <w:left w:w="15" w:type="dxa"/>
              <w:right w:w="15" w:type="dxa"/>
            </w:tcMar>
            <w:vAlign w:val="center"/>
          </w:tcPr>
          <w:p w14:paraId="46D6C85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石柱东闸</w:t>
            </w:r>
          </w:p>
        </w:tc>
        <w:tc>
          <w:tcPr>
            <w:tcW w:w="908" w:type="pct"/>
            <w:tcBorders>
              <w:tl2br w:val="nil"/>
              <w:tr2bl w:val="nil"/>
            </w:tcBorders>
            <w:noWrap w:val="0"/>
            <w:tcMar>
              <w:top w:w="15" w:type="dxa"/>
              <w:left w:w="15" w:type="dxa"/>
              <w:right w:w="15" w:type="dxa"/>
            </w:tcMar>
            <w:vAlign w:val="center"/>
          </w:tcPr>
          <w:p w14:paraId="4779D76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四明路</w:t>
            </w:r>
          </w:p>
        </w:tc>
      </w:tr>
      <w:tr w14:paraId="6BD1C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1C1D1958">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46381DD7">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5E298DD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西河</w:t>
            </w:r>
          </w:p>
        </w:tc>
        <w:tc>
          <w:tcPr>
            <w:tcW w:w="485" w:type="pct"/>
            <w:tcBorders>
              <w:tl2br w:val="nil"/>
              <w:tr2bl w:val="nil"/>
            </w:tcBorders>
            <w:noWrap w:val="0"/>
            <w:tcMar>
              <w:top w:w="15" w:type="dxa"/>
              <w:left w:w="15" w:type="dxa"/>
              <w:right w:w="15" w:type="dxa"/>
            </w:tcMar>
            <w:vAlign w:val="center"/>
          </w:tcPr>
          <w:p w14:paraId="468E11F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736</w:t>
            </w:r>
          </w:p>
        </w:tc>
        <w:tc>
          <w:tcPr>
            <w:tcW w:w="537" w:type="pct"/>
            <w:tcBorders>
              <w:tl2br w:val="nil"/>
              <w:tr2bl w:val="nil"/>
            </w:tcBorders>
            <w:noWrap w:val="0"/>
            <w:tcMar>
              <w:top w:w="15" w:type="dxa"/>
              <w:left w:w="15" w:type="dxa"/>
              <w:right w:w="15" w:type="dxa"/>
            </w:tcMar>
            <w:vAlign w:val="center"/>
          </w:tcPr>
          <w:p w14:paraId="0209617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546" w:type="pct"/>
            <w:tcBorders>
              <w:tl2br w:val="nil"/>
              <w:tr2bl w:val="nil"/>
            </w:tcBorders>
            <w:noWrap w:val="0"/>
            <w:tcMar>
              <w:top w:w="15" w:type="dxa"/>
              <w:left w:w="15" w:type="dxa"/>
              <w:right w:w="15" w:type="dxa"/>
            </w:tcMar>
            <w:vAlign w:val="center"/>
          </w:tcPr>
          <w:p w14:paraId="03BC85F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17664</w:t>
            </w:r>
          </w:p>
        </w:tc>
        <w:tc>
          <w:tcPr>
            <w:tcW w:w="882" w:type="pct"/>
            <w:tcBorders>
              <w:tl2br w:val="nil"/>
              <w:tr2bl w:val="nil"/>
            </w:tcBorders>
            <w:noWrap w:val="0"/>
            <w:tcMar>
              <w:top w:w="15" w:type="dxa"/>
              <w:left w:w="15" w:type="dxa"/>
              <w:right w:w="15" w:type="dxa"/>
            </w:tcMar>
            <w:vAlign w:val="center"/>
          </w:tcPr>
          <w:p w14:paraId="1C6A289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石柱西闸</w:t>
            </w:r>
          </w:p>
        </w:tc>
        <w:tc>
          <w:tcPr>
            <w:tcW w:w="908" w:type="pct"/>
            <w:tcBorders>
              <w:tl2br w:val="nil"/>
              <w:tr2bl w:val="nil"/>
            </w:tcBorders>
            <w:noWrap w:val="0"/>
            <w:tcMar>
              <w:top w:w="15" w:type="dxa"/>
              <w:left w:w="15" w:type="dxa"/>
              <w:right w:w="15" w:type="dxa"/>
            </w:tcMar>
            <w:vAlign w:val="center"/>
          </w:tcPr>
          <w:p w14:paraId="1DCAABD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四明路</w:t>
            </w:r>
          </w:p>
        </w:tc>
      </w:tr>
      <w:tr w14:paraId="7F2C8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7ACA56C9">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52F222D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042B7F6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内河</w:t>
            </w:r>
          </w:p>
        </w:tc>
        <w:tc>
          <w:tcPr>
            <w:tcW w:w="485" w:type="pct"/>
            <w:tcBorders>
              <w:tl2br w:val="nil"/>
              <w:tr2bl w:val="nil"/>
            </w:tcBorders>
            <w:noWrap w:val="0"/>
            <w:tcMar>
              <w:top w:w="15" w:type="dxa"/>
              <w:left w:w="15" w:type="dxa"/>
              <w:right w:w="15" w:type="dxa"/>
            </w:tcMar>
            <w:vAlign w:val="center"/>
          </w:tcPr>
          <w:p w14:paraId="0C789DD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537" w:type="pct"/>
            <w:tcBorders>
              <w:tl2br w:val="nil"/>
              <w:tr2bl w:val="nil"/>
            </w:tcBorders>
            <w:noWrap w:val="0"/>
            <w:tcMar>
              <w:top w:w="15" w:type="dxa"/>
              <w:left w:w="15" w:type="dxa"/>
              <w:right w:w="15" w:type="dxa"/>
            </w:tcMar>
            <w:vAlign w:val="center"/>
          </w:tcPr>
          <w:p w14:paraId="1E623F3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546" w:type="pct"/>
            <w:tcBorders>
              <w:tl2br w:val="nil"/>
              <w:tr2bl w:val="nil"/>
            </w:tcBorders>
            <w:noWrap w:val="0"/>
            <w:tcMar>
              <w:top w:w="15" w:type="dxa"/>
              <w:left w:w="15" w:type="dxa"/>
              <w:right w:w="15" w:type="dxa"/>
            </w:tcMar>
            <w:vAlign w:val="center"/>
          </w:tcPr>
          <w:p w14:paraId="4FDA4CA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6600</w:t>
            </w:r>
          </w:p>
        </w:tc>
        <w:tc>
          <w:tcPr>
            <w:tcW w:w="882" w:type="pct"/>
            <w:tcBorders>
              <w:tl2br w:val="nil"/>
              <w:tr2bl w:val="nil"/>
            </w:tcBorders>
            <w:noWrap w:val="0"/>
            <w:tcMar>
              <w:top w:w="15" w:type="dxa"/>
              <w:left w:w="15" w:type="dxa"/>
              <w:right w:w="15" w:type="dxa"/>
            </w:tcMar>
            <w:vAlign w:val="center"/>
          </w:tcPr>
          <w:p w14:paraId="450AFCC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石柱村口桥瓦筒排水口</w:t>
            </w:r>
          </w:p>
        </w:tc>
        <w:tc>
          <w:tcPr>
            <w:tcW w:w="908" w:type="pct"/>
            <w:tcBorders>
              <w:tl2br w:val="nil"/>
              <w:tr2bl w:val="nil"/>
            </w:tcBorders>
            <w:noWrap w:val="0"/>
            <w:tcMar>
              <w:top w:w="15" w:type="dxa"/>
              <w:left w:w="15" w:type="dxa"/>
              <w:right w:w="15" w:type="dxa"/>
            </w:tcMar>
            <w:vAlign w:val="center"/>
          </w:tcPr>
          <w:p w14:paraId="0BB9FCF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塘下裘家</w:t>
            </w:r>
          </w:p>
        </w:tc>
      </w:tr>
      <w:tr w14:paraId="5615A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566F548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34" w:type="pct"/>
            <w:vMerge w:val="restart"/>
            <w:tcBorders>
              <w:tl2br w:val="nil"/>
              <w:tr2bl w:val="nil"/>
            </w:tcBorders>
            <w:noWrap w:val="0"/>
            <w:tcMar>
              <w:top w:w="15" w:type="dxa"/>
              <w:left w:w="15" w:type="dxa"/>
              <w:right w:w="15" w:type="dxa"/>
            </w:tcMar>
            <w:vAlign w:val="center"/>
          </w:tcPr>
          <w:p w14:paraId="4D2206A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西溪河</w:t>
            </w:r>
          </w:p>
        </w:tc>
        <w:tc>
          <w:tcPr>
            <w:tcW w:w="635" w:type="pct"/>
            <w:tcBorders>
              <w:tl2br w:val="nil"/>
              <w:tr2bl w:val="nil"/>
            </w:tcBorders>
            <w:noWrap w:val="0"/>
            <w:tcMar>
              <w:top w:w="15" w:type="dxa"/>
              <w:left w:w="15" w:type="dxa"/>
              <w:right w:w="15" w:type="dxa"/>
            </w:tcMar>
            <w:vAlign w:val="center"/>
          </w:tcPr>
          <w:p w14:paraId="6FE1996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485" w:type="pct"/>
            <w:tcBorders>
              <w:tl2br w:val="nil"/>
              <w:tr2bl w:val="nil"/>
            </w:tcBorders>
            <w:noWrap w:val="0"/>
            <w:tcMar>
              <w:top w:w="15" w:type="dxa"/>
              <w:left w:w="15" w:type="dxa"/>
              <w:right w:w="15" w:type="dxa"/>
            </w:tcMar>
            <w:vAlign w:val="center"/>
          </w:tcPr>
          <w:p w14:paraId="09AD429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1580</w:t>
            </w:r>
          </w:p>
        </w:tc>
        <w:tc>
          <w:tcPr>
            <w:tcW w:w="537" w:type="pct"/>
            <w:tcBorders>
              <w:tl2br w:val="nil"/>
              <w:tr2bl w:val="nil"/>
            </w:tcBorders>
            <w:noWrap w:val="0"/>
            <w:tcMar>
              <w:top w:w="15" w:type="dxa"/>
              <w:left w:w="15" w:type="dxa"/>
              <w:right w:w="15" w:type="dxa"/>
            </w:tcMar>
            <w:vAlign w:val="center"/>
          </w:tcPr>
          <w:p w14:paraId="327BD64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46" w:type="pct"/>
            <w:tcBorders>
              <w:tl2br w:val="nil"/>
              <w:tr2bl w:val="nil"/>
            </w:tcBorders>
            <w:noWrap w:val="0"/>
            <w:tcMar>
              <w:top w:w="15" w:type="dxa"/>
              <w:left w:w="15" w:type="dxa"/>
              <w:right w:w="15" w:type="dxa"/>
            </w:tcMar>
            <w:vAlign w:val="center"/>
          </w:tcPr>
          <w:p w14:paraId="534DDA0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12640</w:t>
            </w:r>
          </w:p>
        </w:tc>
        <w:tc>
          <w:tcPr>
            <w:tcW w:w="882" w:type="pct"/>
            <w:tcBorders>
              <w:tl2br w:val="nil"/>
              <w:tr2bl w:val="nil"/>
            </w:tcBorders>
            <w:noWrap w:val="0"/>
            <w:tcMar>
              <w:top w:w="15" w:type="dxa"/>
              <w:left w:w="15" w:type="dxa"/>
              <w:right w:w="15" w:type="dxa"/>
            </w:tcMar>
            <w:vAlign w:val="center"/>
          </w:tcPr>
          <w:p w14:paraId="538D8DF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尚田行政界线</w:t>
            </w:r>
          </w:p>
        </w:tc>
        <w:tc>
          <w:tcPr>
            <w:tcW w:w="908" w:type="pct"/>
            <w:tcBorders>
              <w:tl2br w:val="nil"/>
              <w:tr2bl w:val="nil"/>
            </w:tcBorders>
            <w:noWrap w:val="0"/>
            <w:tcMar>
              <w:top w:w="15" w:type="dxa"/>
              <w:left w:w="15" w:type="dxa"/>
              <w:right w:w="15" w:type="dxa"/>
            </w:tcMar>
            <w:vAlign w:val="center"/>
          </w:tcPr>
          <w:p w14:paraId="157207C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西溪村南</w:t>
            </w:r>
          </w:p>
        </w:tc>
      </w:tr>
      <w:tr w14:paraId="39FAD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4714A402">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14DC62B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690D451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485" w:type="pct"/>
            <w:tcBorders>
              <w:tl2br w:val="nil"/>
              <w:tr2bl w:val="nil"/>
            </w:tcBorders>
            <w:noWrap w:val="0"/>
            <w:tcMar>
              <w:top w:w="15" w:type="dxa"/>
              <w:left w:w="15" w:type="dxa"/>
              <w:right w:w="15" w:type="dxa"/>
            </w:tcMar>
            <w:vAlign w:val="center"/>
          </w:tcPr>
          <w:p w14:paraId="638C0D1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610</w:t>
            </w:r>
          </w:p>
        </w:tc>
        <w:tc>
          <w:tcPr>
            <w:tcW w:w="537" w:type="pct"/>
            <w:tcBorders>
              <w:tl2br w:val="nil"/>
              <w:tr2bl w:val="nil"/>
            </w:tcBorders>
            <w:noWrap w:val="0"/>
            <w:tcMar>
              <w:top w:w="15" w:type="dxa"/>
              <w:left w:w="15" w:type="dxa"/>
              <w:right w:w="15" w:type="dxa"/>
            </w:tcMar>
            <w:vAlign w:val="center"/>
          </w:tcPr>
          <w:p w14:paraId="4D36261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546" w:type="pct"/>
            <w:tcBorders>
              <w:tl2br w:val="nil"/>
              <w:tr2bl w:val="nil"/>
            </w:tcBorders>
            <w:noWrap w:val="0"/>
            <w:tcMar>
              <w:top w:w="15" w:type="dxa"/>
              <w:left w:w="15" w:type="dxa"/>
              <w:right w:w="15" w:type="dxa"/>
            </w:tcMar>
            <w:vAlign w:val="center"/>
          </w:tcPr>
          <w:p w14:paraId="6225701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10980</w:t>
            </w:r>
          </w:p>
        </w:tc>
        <w:tc>
          <w:tcPr>
            <w:tcW w:w="882" w:type="pct"/>
            <w:tcBorders>
              <w:tl2br w:val="nil"/>
              <w:tr2bl w:val="nil"/>
            </w:tcBorders>
            <w:noWrap w:val="0"/>
            <w:tcMar>
              <w:top w:w="15" w:type="dxa"/>
              <w:left w:w="15" w:type="dxa"/>
              <w:right w:w="15" w:type="dxa"/>
            </w:tcMar>
            <w:vAlign w:val="center"/>
          </w:tcPr>
          <w:p w14:paraId="64A4FD4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西溪村南</w:t>
            </w:r>
          </w:p>
        </w:tc>
        <w:tc>
          <w:tcPr>
            <w:tcW w:w="908" w:type="pct"/>
            <w:tcBorders>
              <w:tl2br w:val="nil"/>
              <w:tr2bl w:val="nil"/>
            </w:tcBorders>
            <w:noWrap w:val="0"/>
            <w:tcMar>
              <w:top w:w="15" w:type="dxa"/>
              <w:left w:w="15" w:type="dxa"/>
              <w:right w:w="15" w:type="dxa"/>
            </w:tcMar>
            <w:vAlign w:val="center"/>
          </w:tcPr>
          <w:p w14:paraId="7AE0EC4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西溪村北</w:t>
            </w:r>
          </w:p>
        </w:tc>
      </w:tr>
      <w:tr w14:paraId="15619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5FD33AAE">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0C9E6EB8">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15FF7A5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断面3</w:t>
            </w:r>
          </w:p>
        </w:tc>
        <w:tc>
          <w:tcPr>
            <w:tcW w:w="485" w:type="pct"/>
            <w:tcBorders>
              <w:tl2br w:val="nil"/>
              <w:tr2bl w:val="nil"/>
            </w:tcBorders>
            <w:noWrap w:val="0"/>
            <w:tcMar>
              <w:top w:w="15" w:type="dxa"/>
              <w:left w:w="15" w:type="dxa"/>
              <w:right w:w="15" w:type="dxa"/>
            </w:tcMar>
            <w:vAlign w:val="center"/>
          </w:tcPr>
          <w:p w14:paraId="7EA04F6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537" w:type="pct"/>
            <w:tcBorders>
              <w:tl2br w:val="nil"/>
              <w:tr2bl w:val="nil"/>
            </w:tcBorders>
            <w:noWrap w:val="0"/>
            <w:tcMar>
              <w:top w:w="15" w:type="dxa"/>
              <w:left w:w="15" w:type="dxa"/>
              <w:right w:w="15" w:type="dxa"/>
            </w:tcMar>
            <w:vAlign w:val="center"/>
          </w:tcPr>
          <w:p w14:paraId="1EA0721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546" w:type="pct"/>
            <w:tcBorders>
              <w:tl2br w:val="nil"/>
              <w:tr2bl w:val="nil"/>
            </w:tcBorders>
            <w:noWrap w:val="0"/>
            <w:tcMar>
              <w:top w:w="15" w:type="dxa"/>
              <w:left w:w="15" w:type="dxa"/>
              <w:right w:w="15" w:type="dxa"/>
            </w:tcMar>
            <w:vAlign w:val="center"/>
          </w:tcPr>
          <w:p w14:paraId="57042C3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8400</w:t>
            </w:r>
          </w:p>
        </w:tc>
        <w:tc>
          <w:tcPr>
            <w:tcW w:w="882" w:type="pct"/>
            <w:tcBorders>
              <w:tl2br w:val="nil"/>
              <w:tr2bl w:val="nil"/>
            </w:tcBorders>
            <w:noWrap w:val="0"/>
            <w:tcMar>
              <w:top w:w="15" w:type="dxa"/>
              <w:left w:w="15" w:type="dxa"/>
              <w:right w:w="15" w:type="dxa"/>
            </w:tcMar>
            <w:vAlign w:val="center"/>
          </w:tcPr>
          <w:p w14:paraId="53D7D9B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西溪村北</w:t>
            </w:r>
          </w:p>
        </w:tc>
        <w:tc>
          <w:tcPr>
            <w:tcW w:w="908" w:type="pct"/>
            <w:tcBorders>
              <w:tl2br w:val="nil"/>
              <w:tr2bl w:val="nil"/>
            </w:tcBorders>
            <w:noWrap w:val="0"/>
            <w:tcMar>
              <w:top w:w="15" w:type="dxa"/>
              <w:left w:w="15" w:type="dxa"/>
              <w:right w:w="15" w:type="dxa"/>
            </w:tcMar>
            <w:vAlign w:val="center"/>
          </w:tcPr>
          <w:p w14:paraId="0A054F4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县江入口处</w:t>
            </w:r>
          </w:p>
        </w:tc>
      </w:tr>
      <w:tr w14:paraId="03C6D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restart"/>
            <w:tcBorders>
              <w:tl2br w:val="nil"/>
              <w:tr2bl w:val="nil"/>
            </w:tcBorders>
            <w:noWrap w:val="0"/>
            <w:tcMar>
              <w:top w:w="15" w:type="dxa"/>
              <w:left w:w="15" w:type="dxa"/>
              <w:right w:w="15" w:type="dxa"/>
            </w:tcMar>
            <w:vAlign w:val="center"/>
          </w:tcPr>
          <w:p w14:paraId="6F1CE04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34" w:type="pct"/>
            <w:vMerge w:val="restart"/>
            <w:tcBorders>
              <w:tl2br w:val="nil"/>
              <w:tr2bl w:val="nil"/>
            </w:tcBorders>
            <w:noWrap w:val="0"/>
            <w:tcMar>
              <w:top w:w="15" w:type="dxa"/>
              <w:left w:w="15" w:type="dxa"/>
              <w:right w:w="15" w:type="dxa"/>
            </w:tcMar>
            <w:vAlign w:val="center"/>
          </w:tcPr>
          <w:p w14:paraId="2FDE7EA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水凉河</w:t>
            </w:r>
          </w:p>
        </w:tc>
        <w:tc>
          <w:tcPr>
            <w:tcW w:w="635" w:type="pct"/>
            <w:tcBorders>
              <w:tl2br w:val="nil"/>
              <w:tr2bl w:val="nil"/>
            </w:tcBorders>
            <w:noWrap w:val="0"/>
            <w:tcMar>
              <w:top w:w="15" w:type="dxa"/>
              <w:left w:w="15" w:type="dxa"/>
              <w:right w:w="15" w:type="dxa"/>
            </w:tcMar>
            <w:vAlign w:val="center"/>
          </w:tcPr>
          <w:p w14:paraId="1A4CC53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485" w:type="pct"/>
            <w:tcBorders>
              <w:tl2br w:val="nil"/>
              <w:tr2bl w:val="nil"/>
            </w:tcBorders>
            <w:noWrap w:val="0"/>
            <w:tcMar>
              <w:top w:w="15" w:type="dxa"/>
              <w:left w:w="15" w:type="dxa"/>
              <w:right w:w="15" w:type="dxa"/>
            </w:tcMar>
            <w:vAlign w:val="center"/>
          </w:tcPr>
          <w:p w14:paraId="08FB130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874</w:t>
            </w:r>
          </w:p>
        </w:tc>
        <w:tc>
          <w:tcPr>
            <w:tcW w:w="537" w:type="pct"/>
            <w:tcBorders>
              <w:tl2br w:val="nil"/>
              <w:tr2bl w:val="nil"/>
            </w:tcBorders>
            <w:noWrap w:val="0"/>
            <w:tcMar>
              <w:top w:w="15" w:type="dxa"/>
              <w:left w:w="15" w:type="dxa"/>
              <w:right w:w="15" w:type="dxa"/>
            </w:tcMar>
            <w:vAlign w:val="center"/>
          </w:tcPr>
          <w:p w14:paraId="390A41E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546" w:type="pct"/>
            <w:tcBorders>
              <w:tl2br w:val="nil"/>
              <w:tr2bl w:val="nil"/>
            </w:tcBorders>
            <w:noWrap w:val="0"/>
            <w:tcMar>
              <w:top w:w="15" w:type="dxa"/>
              <w:left w:w="15" w:type="dxa"/>
              <w:right w:w="15" w:type="dxa"/>
            </w:tcMar>
            <w:vAlign w:val="center"/>
          </w:tcPr>
          <w:p w14:paraId="616AE2E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874</w:t>
            </w:r>
          </w:p>
        </w:tc>
        <w:tc>
          <w:tcPr>
            <w:tcW w:w="882" w:type="pct"/>
            <w:tcBorders>
              <w:tl2br w:val="nil"/>
              <w:tr2bl w:val="nil"/>
            </w:tcBorders>
            <w:noWrap w:val="0"/>
            <w:tcMar>
              <w:top w:w="15" w:type="dxa"/>
              <w:left w:w="15" w:type="dxa"/>
              <w:right w:w="15" w:type="dxa"/>
            </w:tcMar>
            <w:vAlign w:val="center"/>
          </w:tcPr>
          <w:p w14:paraId="60C95F5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自来水厂北面</w:t>
            </w:r>
          </w:p>
        </w:tc>
        <w:tc>
          <w:tcPr>
            <w:tcW w:w="908" w:type="pct"/>
            <w:tcBorders>
              <w:tl2br w:val="nil"/>
              <w:tr2bl w:val="nil"/>
            </w:tcBorders>
            <w:noWrap w:val="0"/>
            <w:tcMar>
              <w:top w:w="15" w:type="dxa"/>
              <w:left w:w="15" w:type="dxa"/>
              <w:right w:w="15" w:type="dxa"/>
            </w:tcMar>
            <w:vAlign w:val="center"/>
          </w:tcPr>
          <w:p w14:paraId="56B9C4C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南泉路68号别墅西暗渠</w:t>
            </w:r>
          </w:p>
        </w:tc>
      </w:tr>
      <w:tr w14:paraId="4180E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39AF07A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302626BB">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7DCA316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485" w:type="pct"/>
            <w:tcBorders>
              <w:tl2br w:val="nil"/>
              <w:tr2bl w:val="nil"/>
            </w:tcBorders>
            <w:noWrap w:val="0"/>
            <w:tcMar>
              <w:top w:w="15" w:type="dxa"/>
              <w:left w:w="15" w:type="dxa"/>
              <w:right w:w="15" w:type="dxa"/>
            </w:tcMar>
            <w:vAlign w:val="center"/>
          </w:tcPr>
          <w:p w14:paraId="589D727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472</w:t>
            </w:r>
          </w:p>
        </w:tc>
        <w:tc>
          <w:tcPr>
            <w:tcW w:w="537" w:type="pct"/>
            <w:tcBorders>
              <w:tl2br w:val="nil"/>
              <w:tr2bl w:val="nil"/>
            </w:tcBorders>
            <w:noWrap w:val="0"/>
            <w:tcMar>
              <w:top w:w="15" w:type="dxa"/>
              <w:left w:w="15" w:type="dxa"/>
              <w:right w:w="15" w:type="dxa"/>
            </w:tcMar>
            <w:vAlign w:val="center"/>
          </w:tcPr>
          <w:p w14:paraId="46FBFC3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546" w:type="pct"/>
            <w:tcBorders>
              <w:tl2br w:val="nil"/>
              <w:tr2bl w:val="nil"/>
            </w:tcBorders>
            <w:noWrap w:val="0"/>
            <w:tcMar>
              <w:top w:w="15" w:type="dxa"/>
              <w:left w:w="15" w:type="dxa"/>
              <w:right w:w="15" w:type="dxa"/>
            </w:tcMar>
            <w:vAlign w:val="center"/>
          </w:tcPr>
          <w:p w14:paraId="423AFC0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3540</w:t>
            </w:r>
          </w:p>
        </w:tc>
        <w:tc>
          <w:tcPr>
            <w:tcW w:w="882" w:type="pct"/>
            <w:tcBorders>
              <w:tl2br w:val="nil"/>
              <w:tr2bl w:val="nil"/>
            </w:tcBorders>
            <w:noWrap w:val="0"/>
            <w:tcMar>
              <w:top w:w="15" w:type="dxa"/>
              <w:left w:w="15" w:type="dxa"/>
              <w:right w:w="15" w:type="dxa"/>
            </w:tcMar>
            <w:vAlign w:val="center"/>
          </w:tcPr>
          <w:p w14:paraId="7442702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葛岙水库安置点西南角</w:t>
            </w:r>
          </w:p>
        </w:tc>
        <w:tc>
          <w:tcPr>
            <w:tcW w:w="908" w:type="pct"/>
            <w:tcBorders>
              <w:tl2br w:val="nil"/>
              <w:tr2bl w:val="nil"/>
            </w:tcBorders>
            <w:noWrap w:val="0"/>
            <w:tcMar>
              <w:top w:w="15" w:type="dxa"/>
              <w:left w:w="15" w:type="dxa"/>
              <w:right w:w="15" w:type="dxa"/>
            </w:tcMar>
            <w:vAlign w:val="center"/>
          </w:tcPr>
          <w:p w14:paraId="6F9E384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南泉路西</w:t>
            </w:r>
          </w:p>
        </w:tc>
      </w:tr>
      <w:tr w14:paraId="7DEF8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6617EE3B">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3EA8CB5F">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632F7EB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断面3</w:t>
            </w:r>
          </w:p>
        </w:tc>
        <w:tc>
          <w:tcPr>
            <w:tcW w:w="485" w:type="pct"/>
            <w:tcBorders>
              <w:tl2br w:val="nil"/>
              <w:tr2bl w:val="nil"/>
            </w:tcBorders>
            <w:noWrap w:val="0"/>
            <w:tcMar>
              <w:top w:w="15" w:type="dxa"/>
              <w:left w:w="15" w:type="dxa"/>
              <w:right w:w="15" w:type="dxa"/>
            </w:tcMar>
            <w:vAlign w:val="center"/>
          </w:tcPr>
          <w:p w14:paraId="1FBB90B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c>
          <w:tcPr>
            <w:tcW w:w="537" w:type="pct"/>
            <w:tcBorders>
              <w:tl2br w:val="nil"/>
              <w:tr2bl w:val="nil"/>
            </w:tcBorders>
            <w:noWrap w:val="0"/>
            <w:tcMar>
              <w:top w:w="15" w:type="dxa"/>
              <w:left w:w="15" w:type="dxa"/>
              <w:right w:w="15" w:type="dxa"/>
            </w:tcMar>
            <w:vAlign w:val="center"/>
          </w:tcPr>
          <w:p w14:paraId="59BB0F3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546" w:type="pct"/>
            <w:tcBorders>
              <w:tl2br w:val="nil"/>
              <w:tr2bl w:val="nil"/>
            </w:tcBorders>
            <w:noWrap w:val="0"/>
            <w:tcMar>
              <w:top w:w="15" w:type="dxa"/>
              <w:left w:w="15" w:type="dxa"/>
              <w:right w:w="15" w:type="dxa"/>
            </w:tcMar>
            <w:vAlign w:val="center"/>
          </w:tcPr>
          <w:p w14:paraId="57F45B9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3400</w:t>
            </w:r>
          </w:p>
        </w:tc>
        <w:tc>
          <w:tcPr>
            <w:tcW w:w="882" w:type="pct"/>
            <w:tcBorders>
              <w:tl2br w:val="nil"/>
              <w:tr2bl w:val="nil"/>
            </w:tcBorders>
            <w:noWrap w:val="0"/>
            <w:tcMar>
              <w:top w:w="15" w:type="dxa"/>
              <w:left w:w="15" w:type="dxa"/>
              <w:right w:w="15" w:type="dxa"/>
            </w:tcMar>
            <w:vAlign w:val="center"/>
          </w:tcPr>
          <w:p w14:paraId="503FD41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南泉路西</w:t>
            </w:r>
          </w:p>
        </w:tc>
        <w:tc>
          <w:tcPr>
            <w:tcW w:w="908" w:type="pct"/>
            <w:tcBorders>
              <w:tl2br w:val="nil"/>
              <w:tr2bl w:val="nil"/>
            </w:tcBorders>
            <w:noWrap w:val="0"/>
            <w:tcMar>
              <w:top w:w="15" w:type="dxa"/>
              <w:left w:w="15" w:type="dxa"/>
              <w:right w:w="15" w:type="dxa"/>
            </w:tcMar>
            <w:vAlign w:val="center"/>
          </w:tcPr>
          <w:p w14:paraId="669367D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南大路桥</w:t>
            </w:r>
          </w:p>
        </w:tc>
      </w:tr>
      <w:tr w14:paraId="220EE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70" w:type="pct"/>
            <w:vMerge w:val="continue"/>
            <w:tcBorders>
              <w:tl2br w:val="nil"/>
              <w:tr2bl w:val="nil"/>
            </w:tcBorders>
            <w:noWrap w:val="0"/>
            <w:tcMar>
              <w:top w:w="15" w:type="dxa"/>
              <w:left w:w="15" w:type="dxa"/>
              <w:right w:w="15" w:type="dxa"/>
            </w:tcMar>
            <w:vAlign w:val="center"/>
          </w:tcPr>
          <w:p w14:paraId="61DEB213">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4" w:type="pct"/>
            <w:vMerge w:val="continue"/>
            <w:tcBorders>
              <w:tl2br w:val="nil"/>
              <w:tr2bl w:val="nil"/>
            </w:tcBorders>
            <w:noWrap w:val="0"/>
            <w:tcMar>
              <w:top w:w="15" w:type="dxa"/>
              <w:left w:w="15" w:type="dxa"/>
              <w:right w:w="15" w:type="dxa"/>
            </w:tcMar>
            <w:vAlign w:val="center"/>
          </w:tcPr>
          <w:p w14:paraId="23F3943F">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35" w:type="pct"/>
            <w:tcBorders>
              <w:tl2br w:val="nil"/>
              <w:tr2bl w:val="nil"/>
            </w:tcBorders>
            <w:noWrap w:val="0"/>
            <w:tcMar>
              <w:top w:w="15" w:type="dxa"/>
              <w:left w:w="15" w:type="dxa"/>
              <w:right w:w="15" w:type="dxa"/>
            </w:tcMar>
            <w:vAlign w:val="center"/>
          </w:tcPr>
          <w:p w14:paraId="395AC42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断面4</w:t>
            </w:r>
          </w:p>
        </w:tc>
        <w:tc>
          <w:tcPr>
            <w:tcW w:w="485" w:type="pct"/>
            <w:tcBorders>
              <w:tl2br w:val="nil"/>
              <w:tr2bl w:val="nil"/>
            </w:tcBorders>
            <w:noWrap w:val="0"/>
            <w:tcMar>
              <w:top w:w="15" w:type="dxa"/>
              <w:left w:w="15" w:type="dxa"/>
              <w:right w:w="15" w:type="dxa"/>
            </w:tcMar>
            <w:vAlign w:val="center"/>
          </w:tcPr>
          <w:p w14:paraId="065C401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418</w:t>
            </w:r>
          </w:p>
        </w:tc>
        <w:tc>
          <w:tcPr>
            <w:tcW w:w="537" w:type="pct"/>
            <w:tcBorders>
              <w:tl2br w:val="nil"/>
              <w:tr2bl w:val="nil"/>
            </w:tcBorders>
            <w:noWrap w:val="0"/>
            <w:tcMar>
              <w:top w:w="15" w:type="dxa"/>
              <w:left w:w="15" w:type="dxa"/>
              <w:right w:w="15" w:type="dxa"/>
            </w:tcMar>
            <w:vAlign w:val="center"/>
          </w:tcPr>
          <w:p w14:paraId="40B8690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546" w:type="pct"/>
            <w:tcBorders>
              <w:tl2br w:val="nil"/>
              <w:tr2bl w:val="nil"/>
            </w:tcBorders>
            <w:noWrap w:val="0"/>
            <w:tcMar>
              <w:top w:w="15" w:type="dxa"/>
              <w:left w:w="15" w:type="dxa"/>
              <w:right w:w="15" w:type="dxa"/>
            </w:tcMar>
            <w:vAlign w:val="center"/>
          </w:tcPr>
          <w:p w14:paraId="7102307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1672</w:t>
            </w:r>
          </w:p>
        </w:tc>
        <w:tc>
          <w:tcPr>
            <w:tcW w:w="882" w:type="pct"/>
            <w:tcBorders>
              <w:tl2br w:val="nil"/>
              <w:tr2bl w:val="nil"/>
            </w:tcBorders>
            <w:noWrap w:val="0"/>
            <w:tcMar>
              <w:top w:w="15" w:type="dxa"/>
              <w:left w:w="15" w:type="dxa"/>
              <w:right w:w="15" w:type="dxa"/>
            </w:tcMar>
            <w:vAlign w:val="center"/>
          </w:tcPr>
          <w:p w14:paraId="645A02F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南大路桥</w:t>
            </w:r>
          </w:p>
        </w:tc>
        <w:tc>
          <w:tcPr>
            <w:tcW w:w="908" w:type="pct"/>
            <w:tcBorders>
              <w:tl2br w:val="nil"/>
              <w:tr2bl w:val="nil"/>
            </w:tcBorders>
            <w:noWrap w:val="0"/>
            <w:tcMar>
              <w:top w:w="15" w:type="dxa"/>
              <w:left w:w="15" w:type="dxa"/>
              <w:right w:w="15" w:type="dxa"/>
            </w:tcMar>
            <w:vAlign w:val="center"/>
          </w:tcPr>
          <w:p w14:paraId="5E57C50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西溪河交接</w:t>
            </w:r>
          </w:p>
        </w:tc>
      </w:tr>
      <w:tr w14:paraId="0BBDE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640" w:type="pct"/>
            <w:gridSpan w:val="3"/>
            <w:tcBorders>
              <w:tl2br w:val="nil"/>
              <w:tr2bl w:val="nil"/>
            </w:tcBorders>
            <w:noWrap w:val="0"/>
            <w:tcMar>
              <w:top w:w="15" w:type="dxa"/>
              <w:left w:w="15" w:type="dxa"/>
              <w:right w:w="15" w:type="dxa"/>
            </w:tcMar>
            <w:vAlign w:val="center"/>
          </w:tcPr>
          <w:p w14:paraId="00E539F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长度合计</w:t>
            </w:r>
          </w:p>
        </w:tc>
        <w:tc>
          <w:tcPr>
            <w:tcW w:w="485" w:type="pct"/>
            <w:tcBorders>
              <w:tl2br w:val="nil"/>
              <w:tr2bl w:val="nil"/>
            </w:tcBorders>
            <w:noWrap w:val="0"/>
            <w:tcMar>
              <w:top w:w="15" w:type="dxa"/>
              <w:left w:w="15" w:type="dxa"/>
              <w:right w:w="15" w:type="dxa"/>
            </w:tcMar>
            <w:vAlign w:val="center"/>
          </w:tcPr>
          <w:p w14:paraId="553B7178">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537" w:type="pct"/>
            <w:tcBorders>
              <w:tl2br w:val="nil"/>
              <w:tr2bl w:val="nil"/>
            </w:tcBorders>
            <w:noWrap w:val="0"/>
            <w:tcMar>
              <w:top w:w="15" w:type="dxa"/>
              <w:left w:w="15" w:type="dxa"/>
              <w:right w:w="15" w:type="dxa"/>
            </w:tcMar>
            <w:vAlign w:val="center"/>
          </w:tcPr>
          <w:p w14:paraId="5C81315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546" w:type="pct"/>
            <w:tcBorders>
              <w:tl2br w:val="nil"/>
              <w:tr2bl w:val="nil"/>
            </w:tcBorders>
            <w:noWrap w:val="0"/>
            <w:tcMar>
              <w:top w:w="15" w:type="dxa"/>
              <w:left w:w="15" w:type="dxa"/>
              <w:right w:w="15" w:type="dxa"/>
            </w:tcMar>
            <w:vAlign w:val="center"/>
          </w:tcPr>
          <w:p w14:paraId="0224C10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357198</w:t>
            </w:r>
          </w:p>
        </w:tc>
        <w:tc>
          <w:tcPr>
            <w:tcW w:w="882" w:type="pct"/>
            <w:tcBorders>
              <w:tl2br w:val="nil"/>
              <w:tr2bl w:val="nil"/>
            </w:tcBorders>
            <w:noWrap w:val="0"/>
            <w:tcMar>
              <w:top w:w="15" w:type="dxa"/>
              <w:left w:w="15" w:type="dxa"/>
              <w:right w:w="15" w:type="dxa"/>
            </w:tcMar>
            <w:vAlign w:val="center"/>
          </w:tcPr>
          <w:p w14:paraId="5E36363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908" w:type="pct"/>
            <w:tcBorders>
              <w:tl2br w:val="nil"/>
              <w:tr2bl w:val="nil"/>
            </w:tcBorders>
            <w:noWrap/>
            <w:tcMar>
              <w:top w:w="15" w:type="dxa"/>
              <w:left w:w="15" w:type="dxa"/>
              <w:right w:w="15" w:type="dxa"/>
            </w:tcMar>
            <w:vAlign w:val="center"/>
          </w:tcPr>
          <w:p w14:paraId="5FCFEA0F">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rPr>
            </w:pPr>
          </w:p>
        </w:tc>
      </w:tr>
    </w:tbl>
    <w:p w14:paraId="0D910727">
      <w:pPr>
        <w:keepNext w:val="0"/>
        <w:keepLines w:val="0"/>
        <w:pageBreakBefore w:val="0"/>
        <w:widowControl/>
        <w:kinsoku/>
        <w:wordWrap/>
        <w:overflowPunct/>
        <w:topLinePunct w:val="0"/>
        <w:autoSpaceDE/>
        <w:autoSpaceDN/>
        <w:bidi w:val="0"/>
        <w:spacing w:line="360" w:lineRule="auto"/>
        <w:ind w:right="-334" w:rightChars="-159"/>
        <w:jc w:val="left"/>
        <w:outlineLvl w:val="1"/>
        <w:rPr>
          <w:rFonts w:ascii="宋体" w:hAnsi="宋体"/>
          <w:b/>
          <w:color w:val="auto"/>
          <w:sz w:val="24"/>
          <w:highlight w:val="none"/>
        </w:rPr>
      </w:pPr>
      <w:r>
        <w:rPr>
          <w:rFonts w:hint="eastAsia" w:ascii="宋体" w:hAnsi="宋体"/>
          <w:b/>
          <w:color w:val="auto"/>
          <w:sz w:val="24"/>
          <w:highlight w:val="none"/>
        </w:rPr>
        <w:t>（三）沟渠</w:t>
      </w:r>
    </w:p>
    <w:tbl>
      <w:tblPr>
        <w:tblStyle w:val="10"/>
        <w:tblW w:w="5000" w:type="pct"/>
        <w:tblInd w:w="0" w:type="dxa"/>
        <w:tblLayout w:type="autofit"/>
        <w:tblCellMar>
          <w:top w:w="0" w:type="dxa"/>
          <w:left w:w="0" w:type="dxa"/>
          <w:bottom w:w="0" w:type="dxa"/>
          <w:right w:w="0" w:type="dxa"/>
        </w:tblCellMar>
      </w:tblPr>
      <w:tblGrid>
        <w:gridCol w:w="411"/>
        <w:gridCol w:w="733"/>
        <w:gridCol w:w="532"/>
        <w:gridCol w:w="579"/>
        <w:gridCol w:w="1547"/>
        <w:gridCol w:w="1066"/>
        <w:gridCol w:w="688"/>
        <w:gridCol w:w="1570"/>
        <w:gridCol w:w="1544"/>
      </w:tblGrid>
      <w:tr w14:paraId="01CB9C78">
        <w:tblPrEx>
          <w:tblCellMar>
            <w:top w:w="0" w:type="dxa"/>
            <w:left w:w="0" w:type="dxa"/>
            <w:bottom w:w="0" w:type="dxa"/>
            <w:right w:w="0" w:type="dxa"/>
          </w:tblCellMar>
        </w:tblPrEx>
        <w:trPr>
          <w:trHeight w:val="555" w:hRule="atLeast"/>
        </w:trPr>
        <w:tc>
          <w:tcPr>
            <w:tcW w:w="5000" w:type="pct"/>
            <w:gridSpan w:val="9"/>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3D57E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锦屏街道沟渠保洁</w:t>
            </w:r>
          </w:p>
        </w:tc>
      </w:tr>
      <w:tr w14:paraId="7CF9FA39">
        <w:tblPrEx>
          <w:tblCellMar>
            <w:top w:w="0" w:type="dxa"/>
            <w:left w:w="0" w:type="dxa"/>
            <w:bottom w:w="0" w:type="dxa"/>
            <w:right w:w="0" w:type="dxa"/>
          </w:tblCellMar>
        </w:tblPrEx>
        <w:trPr>
          <w:trHeight w:val="285" w:hRule="atLeast"/>
        </w:trPr>
        <w:tc>
          <w:tcPr>
            <w:tcW w:w="23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71762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730" w:type="pct"/>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E9F0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项目名称</w:t>
            </w:r>
          </w:p>
        </w:tc>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05D9B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w:t>
            </w:r>
          </w:p>
        </w:tc>
        <w:tc>
          <w:tcPr>
            <w:tcW w:w="89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00052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河岸两侧边宽（m）</w:t>
            </w:r>
          </w:p>
        </w:tc>
        <w:tc>
          <w:tcPr>
            <w:tcW w:w="6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5572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河面</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CA7E5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总面积</w:t>
            </w:r>
          </w:p>
        </w:tc>
        <w:tc>
          <w:tcPr>
            <w:tcW w:w="90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F8E97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起点</w:t>
            </w:r>
          </w:p>
        </w:tc>
        <w:tc>
          <w:tcPr>
            <w:tcW w:w="88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E893C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终点</w:t>
            </w:r>
          </w:p>
        </w:tc>
      </w:tr>
      <w:tr w14:paraId="0695BF9C">
        <w:tblPrEx>
          <w:tblCellMar>
            <w:top w:w="0" w:type="dxa"/>
            <w:left w:w="0" w:type="dxa"/>
            <w:bottom w:w="0" w:type="dxa"/>
            <w:right w:w="0" w:type="dxa"/>
          </w:tblCellMar>
        </w:tblPrEx>
        <w:trPr>
          <w:trHeight w:val="600" w:hRule="atLeast"/>
        </w:trPr>
        <w:tc>
          <w:tcPr>
            <w:tcW w:w="23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323C6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30"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07EE4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0F1C7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892"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0C3DE2">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4C9A8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平均宽（m）</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1ED0E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905"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2D4341">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888"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F9EBDA">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r>
      <w:tr w14:paraId="22853858">
        <w:tblPrEx>
          <w:tblCellMar>
            <w:top w:w="0" w:type="dxa"/>
            <w:left w:w="0" w:type="dxa"/>
            <w:bottom w:w="0" w:type="dxa"/>
            <w:right w:w="0" w:type="dxa"/>
          </w:tblCellMar>
        </w:tblPrEx>
        <w:trPr>
          <w:trHeight w:val="725" w:hRule="atLeast"/>
        </w:trPr>
        <w:tc>
          <w:tcPr>
            <w:tcW w:w="23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265A6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2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C4B20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黄家塘河</w:t>
            </w:r>
          </w:p>
        </w:tc>
        <w:tc>
          <w:tcPr>
            <w:tcW w:w="3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352CF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68697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20B78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c>
          <w:tcPr>
            <w:tcW w:w="6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BFA3B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25BA8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2000</w:t>
            </w:r>
          </w:p>
        </w:tc>
        <w:tc>
          <w:tcPr>
            <w:tcW w:w="90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D219D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蜈蚣塘山塘</w:t>
            </w:r>
          </w:p>
        </w:tc>
        <w:tc>
          <w:tcPr>
            <w:tcW w:w="88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1C7E91">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r>
      <w:tr w14:paraId="4FFBC948">
        <w:tblPrEx>
          <w:tblCellMar>
            <w:top w:w="0" w:type="dxa"/>
            <w:left w:w="0" w:type="dxa"/>
            <w:bottom w:w="0" w:type="dxa"/>
            <w:right w:w="0" w:type="dxa"/>
          </w:tblCellMar>
        </w:tblPrEx>
        <w:trPr>
          <w:trHeight w:val="920" w:hRule="atLeast"/>
        </w:trPr>
        <w:tc>
          <w:tcPr>
            <w:tcW w:w="23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4DB84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42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51ED85">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66ED5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679EB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800</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54117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c>
          <w:tcPr>
            <w:tcW w:w="6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8FA3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23EBB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1600</w:t>
            </w:r>
          </w:p>
        </w:tc>
        <w:tc>
          <w:tcPr>
            <w:tcW w:w="90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DF304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三溪村蜈蚣塘出口</w:t>
            </w:r>
          </w:p>
        </w:tc>
        <w:tc>
          <w:tcPr>
            <w:tcW w:w="88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14753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五岙溪</w:t>
            </w:r>
          </w:p>
        </w:tc>
      </w:tr>
      <w:tr w14:paraId="0316DF63">
        <w:tblPrEx>
          <w:tblCellMar>
            <w:top w:w="0" w:type="dxa"/>
            <w:left w:w="0" w:type="dxa"/>
            <w:bottom w:w="0" w:type="dxa"/>
            <w:right w:w="0" w:type="dxa"/>
          </w:tblCellMar>
        </w:tblPrEx>
        <w:trPr>
          <w:trHeight w:val="380" w:hRule="atLeast"/>
        </w:trPr>
        <w:tc>
          <w:tcPr>
            <w:tcW w:w="23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09713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BEC15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樟岙村</w:t>
            </w:r>
          </w:p>
        </w:tc>
        <w:tc>
          <w:tcPr>
            <w:tcW w:w="306"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1B0F8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334"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CF468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w:t>
            </w:r>
          </w:p>
        </w:tc>
        <w:tc>
          <w:tcPr>
            <w:tcW w:w="89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224AC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c>
          <w:tcPr>
            <w:tcW w:w="61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CD9B8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9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8FE73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w:t>
            </w:r>
          </w:p>
        </w:tc>
        <w:tc>
          <w:tcPr>
            <w:tcW w:w="90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E9CBA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伍岙溪向南200米处</w:t>
            </w:r>
          </w:p>
        </w:tc>
        <w:tc>
          <w:tcPr>
            <w:tcW w:w="88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BE4F9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伍岙溪</w:t>
            </w:r>
          </w:p>
        </w:tc>
      </w:tr>
      <w:tr w14:paraId="27A6C70C">
        <w:tblPrEx>
          <w:tblCellMar>
            <w:top w:w="0" w:type="dxa"/>
            <w:left w:w="0" w:type="dxa"/>
            <w:bottom w:w="0" w:type="dxa"/>
            <w:right w:w="0" w:type="dxa"/>
          </w:tblCellMar>
        </w:tblPrEx>
        <w:trPr>
          <w:trHeight w:val="285" w:hRule="atLeast"/>
        </w:trPr>
        <w:tc>
          <w:tcPr>
            <w:tcW w:w="23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8E485">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5C0DA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内沟渠</w:t>
            </w:r>
          </w:p>
        </w:tc>
        <w:tc>
          <w:tcPr>
            <w:tcW w:w="30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8FBF81">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34"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2F788">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892"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B11A6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1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E922B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9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4D6DA3">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905"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4E17F8">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888"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E0900">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r>
      <w:tr w14:paraId="2BFE7C35">
        <w:tblPrEx>
          <w:tblCellMar>
            <w:top w:w="0" w:type="dxa"/>
            <w:left w:w="0" w:type="dxa"/>
            <w:bottom w:w="0" w:type="dxa"/>
            <w:right w:w="0" w:type="dxa"/>
          </w:tblCellMar>
        </w:tblPrEx>
        <w:trPr>
          <w:trHeight w:val="855" w:hRule="atLeast"/>
        </w:trPr>
        <w:tc>
          <w:tcPr>
            <w:tcW w:w="2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B89B0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40FD9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横山渠道</w:t>
            </w:r>
          </w:p>
        </w:tc>
        <w:tc>
          <w:tcPr>
            <w:tcW w:w="3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943B1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FE4F9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4500</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0F4A5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6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E7FBC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3989C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20250</w:t>
            </w:r>
          </w:p>
        </w:tc>
        <w:tc>
          <w:tcPr>
            <w:tcW w:w="90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B01D5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广渡堰进口</w:t>
            </w:r>
          </w:p>
        </w:tc>
        <w:tc>
          <w:tcPr>
            <w:tcW w:w="88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015B6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东方外国语学校门口</w:t>
            </w:r>
          </w:p>
        </w:tc>
      </w:tr>
      <w:tr w14:paraId="7D7DD115">
        <w:tblPrEx>
          <w:tblCellMar>
            <w:top w:w="0" w:type="dxa"/>
            <w:left w:w="0" w:type="dxa"/>
            <w:bottom w:w="0" w:type="dxa"/>
            <w:right w:w="0" w:type="dxa"/>
          </w:tblCellMar>
        </w:tblPrEx>
        <w:trPr>
          <w:trHeight w:val="600" w:hRule="atLeast"/>
        </w:trPr>
        <w:tc>
          <w:tcPr>
            <w:tcW w:w="23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328FF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7B8A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黄夹岙渠</w:t>
            </w:r>
          </w:p>
        </w:tc>
        <w:tc>
          <w:tcPr>
            <w:tcW w:w="30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E49C4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33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C9D9D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w:t>
            </w:r>
          </w:p>
        </w:tc>
        <w:tc>
          <w:tcPr>
            <w:tcW w:w="8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EFAE6A">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w:t>
            </w:r>
          </w:p>
        </w:tc>
        <w:tc>
          <w:tcPr>
            <w:tcW w:w="6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147F0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89DE9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90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5AE49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上黄夹岙</w:t>
            </w:r>
          </w:p>
        </w:tc>
        <w:tc>
          <w:tcPr>
            <w:tcW w:w="88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AB63E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五岙溪</w:t>
            </w:r>
          </w:p>
        </w:tc>
      </w:tr>
      <w:tr w14:paraId="0EB4B120">
        <w:tblPrEx>
          <w:tblCellMar>
            <w:top w:w="0" w:type="dxa"/>
            <w:left w:w="0" w:type="dxa"/>
            <w:bottom w:w="0" w:type="dxa"/>
            <w:right w:w="0" w:type="dxa"/>
          </w:tblCellMar>
        </w:tblPrEx>
        <w:trPr>
          <w:trHeight w:val="660" w:hRule="atLeast"/>
        </w:trPr>
        <w:tc>
          <w:tcPr>
            <w:tcW w:w="2807" w:type="pct"/>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19E9E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面积合计</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60836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25250</w:t>
            </w:r>
          </w:p>
        </w:tc>
        <w:tc>
          <w:tcPr>
            <w:tcW w:w="90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17ED9">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88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77CEC7">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rPr>
            </w:pPr>
          </w:p>
        </w:tc>
      </w:tr>
    </w:tbl>
    <w:p w14:paraId="3550AB85">
      <w:pPr>
        <w:keepNext w:val="0"/>
        <w:keepLines w:val="0"/>
        <w:pageBreakBefore w:val="0"/>
        <w:widowControl/>
        <w:kinsoku/>
        <w:wordWrap/>
        <w:overflowPunct/>
        <w:topLinePunct w:val="0"/>
        <w:autoSpaceDE/>
        <w:autoSpaceDN/>
        <w:bidi w:val="0"/>
        <w:spacing w:line="360" w:lineRule="auto"/>
        <w:ind w:right="-334" w:rightChars="-159"/>
        <w:jc w:val="left"/>
        <w:outlineLvl w:val="1"/>
        <w:rPr>
          <w:rFonts w:ascii="宋体" w:hAnsi="宋体"/>
          <w:b/>
          <w:color w:val="auto"/>
          <w:sz w:val="24"/>
          <w:highlight w:val="none"/>
        </w:rPr>
      </w:pPr>
      <w:r>
        <w:rPr>
          <w:rFonts w:hint="eastAsia" w:ascii="宋体" w:hAnsi="宋体"/>
          <w:b/>
          <w:color w:val="auto"/>
          <w:sz w:val="24"/>
          <w:highlight w:val="none"/>
        </w:rPr>
        <w:t>（四）部分河道水草、水葫芦清理</w:t>
      </w:r>
    </w:p>
    <w:tbl>
      <w:tblPr>
        <w:tblStyle w:val="10"/>
        <w:tblW w:w="5000" w:type="pct"/>
        <w:tblInd w:w="0" w:type="dxa"/>
        <w:tblLayout w:type="autofit"/>
        <w:tblCellMar>
          <w:top w:w="0" w:type="dxa"/>
          <w:left w:w="0" w:type="dxa"/>
          <w:bottom w:w="0" w:type="dxa"/>
          <w:right w:w="0" w:type="dxa"/>
        </w:tblCellMar>
      </w:tblPr>
      <w:tblGrid>
        <w:gridCol w:w="468"/>
        <w:gridCol w:w="688"/>
        <w:gridCol w:w="635"/>
        <w:gridCol w:w="577"/>
        <w:gridCol w:w="1894"/>
        <w:gridCol w:w="1236"/>
        <w:gridCol w:w="688"/>
        <w:gridCol w:w="1125"/>
        <w:gridCol w:w="1359"/>
      </w:tblGrid>
      <w:tr w14:paraId="1E6364AA">
        <w:tblPrEx>
          <w:tblCellMar>
            <w:top w:w="0" w:type="dxa"/>
            <w:left w:w="0" w:type="dxa"/>
            <w:bottom w:w="0" w:type="dxa"/>
            <w:right w:w="0" w:type="dxa"/>
          </w:tblCellMar>
        </w:tblPrEx>
        <w:trPr>
          <w:trHeight w:val="710" w:hRule="atLeast"/>
        </w:trPr>
        <w:tc>
          <w:tcPr>
            <w:tcW w:w="5000" w:type="pct"/>
            <w:gridSpan w:val="9"/>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7E975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部分河道水草、水葫芦清理断面汇总</w:t>
            </w:r>
          </w:p>
        </w:tc>
      </w:tr>
      <w:tr w14:paraId="31C11D15">
        <w:tblPrEx>
          <w:tblCellMar>
            <w:top w:w="0" w:type="dxa"/>
            <w:left w:w="0" w:type="dxa"/>
            <w:bottom w:w="0" w:type="dxa"/>
            <w:right w:w="0" w:type="dxa"/>
          </w:tblCellMar>
        </w:tblPrEx>
        <w:trPr>
          <w:trHeight w:val="315" w:hRule="atLeast"/>
        </w:trPr>
        <w:tc>
          <w:tcPr>
            <w:tcW w:w="270"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7C38B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763" w:type="pct"/>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620A8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项目名称</w:t>
            </w: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7ECD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w:t>
            </w:r>
          </w:p>
        </w:tc>
        <w:tc>
          <w:tcPr>
            <w:tcW w:w="109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845DB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河岸两侧边宽（m）</w:t>
            </w: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2B26A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河面</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DC3E1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总面积</w:t>
            </w:r>
          </w:p>
        </w:tc>
        <w:tc>
          <w:tcPr>
            <w:tcW w:w="64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EA969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起点</w:t>
            </w:r>
          </w:p>
        </w:tc>
        <w:tc>
          <w:tcPr>
            <w:tcW w:w="77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B77C2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终点</w:t>
            </w:r>
          </w:p>
        </w:tc>
      </w:tr>
      <w:tr w14:paraId="73233450">
        <w:tblPrEx>
          <w:tblCellMar>
            <w:top w:w="0" w:type="dxa"/>
            <w:left w:w="0" w:type="dxa"/>
            <w:bottom w:w="0" w:type="dxa"/>
            <w:right w:w="0" w:type="dxa"/>
          </w:tblCellMar>
        </w:tblPrEx>
        <w:trPr>
          <w:trHeight w:val="585" w:hRule="atLeast"/>
        </w:trPr>
        <w:tc>
          <w:tcPr>
            <w:tcW w:w="270"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7B661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63"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48DF61">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680E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w:t>
            </w:r>
          </w:p>
        </w:tc>
        <w:tc>
          <w:tcPr>
            <w:tcW w:w="1092"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243D5">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E8173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平均宽（m）</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0DC42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（m2）</w:t>
            </w:r>
          </w:p>
        </w:tc>
        <w:tc>
          <w:tcPr>
            <w:tcW w:w="64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164112">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78"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6EFCA9">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r>
      <w:tr w14:paraId="63FCB800">
        <w:tblPrEx>
          <w:tblCellMar>
            <w:top w:w="0" w:type="dxa"/>
            <w:left w:w="0" w:type="dxa"/>
            <w:bottom w:w="0" w:type="dxa"/>
            <w:right w:w="0" w:type="dxa"/>
          </w:tblCellMar>
        </w:tblPrEx>
        <w:trPr>
          <w:trHeight w:val="315" w:hRule="atLeast"/>
        </w:trPr>
        <w:tc>
          <w:tcPr>
            <w:tcW w:w="270"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B1B1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39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A73FE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伍岙溪</w:t>
            </w:r>
          </w:p>
          <w:p w14:paraId="4F69852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部分</w:t>
            </w:r>
          </w:p>
        </w:tc>
        <w:tc>
          <w:tcPr>
            <w:tcW w:w="3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A929F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5BD1C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3490</w:t>
            </w:r>
          </w:p>
        </w:tc>
        <w:tc>
          <w:tcPr>
            <w:tcW w:w="10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568BE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8AA8E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BC3F8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59330</w:t>
            </w:r>
          </w:p>
        </w:tc>
        <w:tc>
          <w:tcPr>
            <w:tcW w:w="6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A2A3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城西岙村</w:t>
            </w:r>
          </w:p>
        </w:tc>
        <w:tc>
          <w:tcPr>
            <w:tcW w:w="77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9FE98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南溪家园桥</w:t>
            </w:r>
          </w:p>
        </w:tc>
      </w:tr>
      <w:tr w14:paraId="5E6256FF">
        <w:tblPrEx>
          <w:tblCellMar>
            <w:top w:w="0" w:type="dxa"/>
            <w:left w:w="0" w:type="dxa"/>
            <w:bottom w:w="0" w:type="dxa"/>
            <w:right w:w="0" w:type="dxa"/>
          </w:tblCellMar>
        </w:tblPrEx>
        <w:trPr>
          <w:trHeight w:val="585" w:hRule="atLeast"/>
        </w:trPr>
        <w:tc>
          <w:tcPr>
            <w:tcW w:w="270"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0118B6FC">
            <w:pPr>
              <w:keepNext w:val="0"/>
              <w:keepLines w:val="0"/>
              <w:pageBreakBefore w:val="0"/>
              <w:kinsoku/>
              <w:wordWrap/>
              <w:overflowPunct/>
              <w:topLinePunct w:val="0"/>
              <w:autoSpaceDE/>
              <w:autoSpaceDN/>
              <w:bidi w:val="0"/>
              <w:spacing w:line="360" w:lineRule="auto"/>
              <w:jc w:val="center"/>
              <w:rPr>
                <w:b/>
                <w:color w:val="auto"/>
                <w:szCs w:val="21"/>
                <w:highlight w:val="none"/>
              </w:rPr>
            </w:pPr>
          </w:p>
        </w:tc>
        <w:tc>
          <w:tcPr>
            <w:tcW w:w="39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14:paraId="3DB2A669">
            <w:pPr>
              <w:keepNext w:val="0"/>
              <w:keepLines w:val="0"/>
              <w:pageBreakBefore w:val="0"/>
              <w:kinsoku/>
              <w:wordWrap/>
              <w:overflowPunct/>
              <w:topLinePunct w:val="0"/>
              <w:autoSpaceDE/>
              <w:autoSpaceDN/>
              <w:bidi w:val="0"/>
              <w:spacing w:line="360" w:lineRule="auto"/>
              <w:jc w:val="center"/>
              <w:rPr>
                <w:b/>
                <w:color w:val="auto"/>
                <w:szCs w:val="21"/>
                <w:highlight w:val="none"/>
              </w:rPr>
            </w:pPr>
          </w:p>
        </w:tc>
        <w:tc>
          <w:tcPr>
            <w:tcW w:w="3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09E65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断面4</w:t>
            </w: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0A8CF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0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8D21A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6A937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290C6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2550</w:t>
            </w:r>
          </w:p>
        </w:tc>
        <w:tc>
          <w:tcPr>
            <w:tcW w:w="6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959FB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南溪家园桥</w:t>
            </w:r>
          </w:p>
        </w:tc>
        <w:tc>
          <w:tcPr>
            <w:tcW w:w="77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07506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西直路</w:t>
            </w:r>
          </w:p>
        </w:tc>
      </w:tr>
      <w:tr w14:paraId="4DB64AE3">
        <w:tblPrEx>
          <w:tblCellMar>
            <w:top w:w="0" w:type="dxa"/>
            <w:left w:w="0" w:type="dxa"/>
            <w:bottom w:w="0" w:type="dxa"/>
            <w:right w:w="0" w:type="dxa"/>
          </w:tblCellMar>
        </w:tblPrEx>
        <w:trPr>
          <w:trHeight w:val="315" w:hRule="atLeast"/>
        </w:trPr>
        <w:tc>
          <w:tcPr>
            <w:tcW w:w="270"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E626D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877F2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锦溪河</w:t>
            </w:r>
          </w:p>
        </w:tc>
        <w:tc>
          <w:tcPr>
            <w:tcW w:w="366"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C759A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断面2</w:t>
            </w:r>
          </w:p>
        </w:tc>
        <w:tc>
          <w:tcPr>
            <w:tcW w:w="33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9C726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2590</w:t>
            </w:r>
          </w:p>
        </w:tc>
        <w:tc>
          <w:tcPr>
            <w:tcW w:w="109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6146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1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6916D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39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66AFB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61642</w:t>
            </w:r>
          </w:p>
        </w:tc>
        <w:tc>
          <w:tcPr>
            <w:tcW w:w="64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5CE93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外应村</w:t>
            </w:r>
          </w:p>
        </w:tc>
        <w:tc>
          <w:tcPr>
            <w:tcW w:w="77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8F381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上宋村石拱桥</w:t>
            </w:r>
          </w:p>
        </w:tc>
      </w:tr>
      <w:tr w14:paraId="164F0BD6">
        <w:tblPrEx>
          <w:tblCellMar>
            <w:top w:w="0" w:type="dxa"/>
            <w:left w:w="0" w:type="dxa"/>
            <w:bottom w:w="0" w:type="dxa"/>
            <w:right w:w="0" w:type="dxa"/>
          </w:tblCellMar>
        </w:tblPrEx>
        <w:trPr>
          <w:trHeight w:val="300" w:hRule="atLeast"/>
        </w:trPr>
        <w:tc>
          <w:tcPr>
            <w:tcW w:w="270"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7D3677">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BCDA1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部分</w:t>
            </w:r>
          </w:p>
        </w:tc>
        <w:tc>
          <w:tcPr>
            <w:tcW w:w="36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BB2AE">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3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75E1AF">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1092"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F3896E">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1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3C9D01">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9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72E26B">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4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C6495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78"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BAD295">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r>
      <w:tr w14:paraId="2AC638B8">
        <w:tblPrEx>
          <w:tblCellMar>
            <w:top w:w="0" w:type="dxa"/>
            <w:left w:w="0" w:type="dxa"/>
            <w:bottom w:w="0" w:type="dxa"/>
            <w:right w:w="0" w:type="dxa"/>
          </w:tblCellMar>
        </w:tblPrEx>
        <w:trPr>
          <w:trHeight w:val="510" w:hRule="atLeast"/>
        </w:trPr>
        <w:tc>
          <w:tcPr>
            <w:tcW w:w="2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547B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9E04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西圃河</w:t>
            </w:r>
          </w:p>
        </w:tc>
        <w:tc>
          <w:tcPr>
            <w:tcW w:w="3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FC2B0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断面1</w:t>
            </w: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A54C62">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900</w:t>
            </w:r>
          </w:p>
        </w:tc>
        <w:tc>
          <w:tcPr>
            <w:tcW w:w="10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66F4E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2C81E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71046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9450 </w:t>
            </w:r>
          </w:p>
        </w:tc>
        <w:tc>
          <w:tcPr>
            <w:tcW w:w="6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848E6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大化水库</w:t>
            </w:r>
          </w:p>
        </w:tc>
        <w:tc>
          <w:tcPr>
            <w:tcW w:w="77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46931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弥勒大道</w:t>
            </w:r>
          </w:p>
        </w:tc>
      </w:tr>
      <w:tr w14:paraId="525B5E24">
        <w:tblPrEx>
          <w:tblCellMar>
            <w:top w:w="0" w:type="dxa"/>
            <w:left w:w="0" w:type="dxa"/>
            <w:bottom w:w="0" w:type="dxa"/>
            <w:right w:w="0" w:type="dxa"/>
          </w:tblCellMar>
        </w:tblPrEx>
        <w:trPr>
          <w:trHeight w:val="315" w:hRule="atLeast"/>
        </w:trPr>
        <w:tc>
          <w:tcPr>
            <w:tcW w:w="270"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5892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CA132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亭下</w:t>
            </w:r>
          </w:p>
        </w:tc>
        <w:tc>
          <w:tcPr>
            <w:tcW w:w="366"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71A43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西河</w:t>
            </w:r>
          </w:p>
        </w:tc>
        <w:tc>
          <w:tcPr>
            <w:tcW w:w="33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6DB6D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1790</w:t>
            </w:r>
          </w:p>
        </w:tc>
        <w:tc>
          <w:tcPr>
            <w:tcW w:w="109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EA243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13"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C65A9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397"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1832A8">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42602</w:t>
            </w:r>
          </w:p>
        </w:tc>
        <w:tc>
          <w:tcPr>
            <w:tcW w:w="64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1B2501">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3号节制桥</w:t>
            </w:r>
          </w:p>
        </w:tc>
        <w:tc>
          <w:tcPr>
            <w:tcW w:w="778"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0556A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奉圆桥</w:t>
            </w:r>
          </w:p>
        </w:tc>
      </w:tr>
      <w:tr w14:paraId="1860C06E">
        <w:tblPrEx>
          <w:tblCellMar>
            <w:top w:w="0" w:type="dxa"/>
            <w:left w:w="0" w:type="dxa"/>
            <w:bottom w:w="0" w:type="dxa"/>
            <w:right w:w="0" w:type="dxa"/>
          </w:tblCellMar>
        </w:tblPrEx>
        <w:trPr>
          <w:trHeight w:val="300" w:hRule="atLeast"/>
        </w:trPr>
        <w:tc>
          <w:tcPr>
            <w:tcW w:w="270"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981811">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1E7686">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总渠</w:t>
            </w:r>
          </w:p>
        </w:tc>
        <w:tc>
          <w:tcPr>
            <w:tcW w:w="36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53A3CF">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3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3F2D27">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1092"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370BD">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13"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DE17A7">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97"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24D04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649"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29D629">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78"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99BA9C">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r>
      <w:tr w14:paraId="6FDBE8BC">
        <w:tblPrEx>
          <w:tblCellMar>
            <w:top w:w="0" w:type="dxa"/>
            <w:left w:w="0" w:type="dxa"/>
            <w:bottom w:w="0" w:type="dxa"/>
            <w:right w:w="0" w:type="dxa"/>
          </w:tblCellMar>
        </w:tblPrEx>
        <w:trPr>
          <w:trHeight w:val="1100" w:hRule="atLeast"/>
        </w:trPr>
        <w:tc>
          <w:tcPr>
            <w:tcW w:w="2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D2FF34">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5EF85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朱家河</w:t>
            </w:r>
          </w:p>
        </w:tc>
        <w:tc>
          <w:tcPr>
            <w:tcW w:w="3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7DF96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断面3</w:t>
            </w: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8BD7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1200</w:t>
            </w:r>
          </w:p>
        </w:tc>
        <w:tc>
          <w:tcPr>
            <w:tcW w:w="10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8CFF3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3BA4EF">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B4E89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16200</w:t>
            </w:r>
          </w:p>
        </w:tc>
        <w:tc>
          <w:tcPr>
            <w:tcW w:w="6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5822FD">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朱家村村口</w:t>
            </w:r>
          </w:p>
        </w:tc>
        <w:tc>
          <w:tcPr>
            <w:tcW w:w="77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76447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永兴海绵</w:t>
            </w:r>
          </w:p>
        </w:tc>
      </w:tr>
      <w:tr w14:paraId="5C852AD6">
        <w:tblPrEx>
          <w:tblCellMar>
            <w:top w:w="0" w:type="dxa"/>
            <w:left w:w="0" w:type="dxa"/>
            <w:bottom w:w="0" w:type="dxa"/>
            <w:right w:w="0" w:type="dxa"/>
          </w:tblCellMar>
        </w:tblPrEx>
        <w:trPr>
          <w:trHeight w:val="480" w:hRule="atLeast"/>
        </w:trPr>
        <w:tc>
          <w:tcPr>
            <w:tcW w:w="2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8C322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D39EA0">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石柱村</w:t>
            </w:r>
          </w:p>
        </w:tc>
        <w:tc>
          <w:tcPr>
            <w:tcW w:w="3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832F6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东河</w:t>
            </w: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249C9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470</w:t>
            </w:r>
          </w:p>
        </w:tc>
        <w:tc>
          <w:tcPr>
            <w:tcW w:w="10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D0439">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3F23A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4E757">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11280</w:t>
            </w:r>
          </w:p>
        </w:tc>
        <w:tc>
          <w:tcPr>
            <w:tcW w:w="6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465573">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三江口</w:t>
            </w:r>
          </w:p>
        </w:tc>
        <w:tc>
          <w:tcPr>
            <w:tcW w:w="77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9063B">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四明路</w:t>
            </w:r>
          </w:p>
        </w:tc>
      </w:tr>
      <w:tr w14:paraId="3AE90BA6">
        <w:tblPrEx>
          <w:tblCellMar>
            <w:top w:w="0" w:type="dxa"/>
            <w:left w:w="0" w:type="dxa"/>
            <w:bottom w:w="0" w:type="dxa"/>
            <w:right w:w="0" w:type="dxa"/>
          </w:tblCellMar>
        </w:tblPrEx>
        <w:trPr>
          <w:trHeight w:val="650" w:hRule="atLeast"/>
        </w:trPr>
        <w:tc>
          <w:tcPr>
            <w:tcW w:w="27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FB650E">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763"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C7F3EC">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面积合计</w:t>
            </w:r>
          </w:p>
        </w:tc>
        <w:tc>
          <w:tcPr>
            <w:tcW w:w="3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894F54">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109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98638B">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1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200AA6">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7671B5">
            <w:pPr>
              <w:keepNext w:val="0"/>
              <w:keepLines w:val="0"/>
              <w:pageBreakBefore w:val="0"/>
              <w:widowControl/>
              <w:kinsoku/>
              <w:wordWrap/>
              <w:overflowPunct/>
              <w:topLinePunct w:val="0"/>
              <w:autoSpaceDE/>
              <w:autoSpaceDN/>
              <w:bidi w:val="0"/>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203054</w:t>
            </w:r>
          </w:p>
        </w:tc>
        <w:tc>
          <w:tcPr>
            <w:tcW w:w="6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BAECE">
            <w:pPr>
              <w:keepNext w:val="0"/>
              <w:keepLines w:val="0"/>
              <w:pageBreakBefore w:val="0"/>
              <w:kinsoku/>
              <w:wordWrap/>
              <w:overflowPunct/>
              <w:topLinePunct w:val="0"/>
              <w:autoSpaceDE/>
              <w:autoSpaceDN/>
              <w:bidi w:val="0"/>
              <w:spacing w:line="360" w:lineRule="auto"/>
              <w:jc w:val="center"/>
              <w:rPr>
                <w:rFonts w:ascii="宋体" w:hAnsi="宋体" w:cs="宋体"/>
                <w:color w:val="auto"/>
                <w:szCs w:val="21"/>
                <w:highlight w:val="none"/>
              </w:rPr>
            </w:pPr>
          </w:p>
        </w:tc>
        <w:tc>
          <w:tcPr>
            <w:tcW w:w="7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20CEBD">
            <w:pPr>
              <w:keepNext w:val="0"/>
              <w:keepLines w:val="0"/>
              <w:pageBreakBefore w:val="0"/>
              <w:kinsoku/>
              <w:wordWrap/>
              <w:overflowPunct/>
              <w:topLinePunct w:val="0"/>
              <w:autoSpaceDE/>
              <w:autoSpaceDN/>
              <w:bidi w:val="0"/>
              <w:spacing w:line="360" w:lineRule="auto"/>
              <w:rPr>
                <w:rFonts w:ascii="宋体" w:hAnsi="宋体" w:cs="宋体"/>
                <w:color w:val="auto"/>
                <w:szCs w:val="21"/>
                <w:highlight w:val="none"/>
              </w:rPr>
            </w:pPr>
          </w:p>
        </w:tc>
      </w:tr>
    </w:tbl>
    <w:p w14:paraId="5F308FF9">
      <w:pPr>
        <w:keepNext w:val="0"/>
        <w:keepLines w:val="0"/>
        <w:pageBreakBefore w:val="0"/>
        <w:widowControl/>
        <w:kinsoku/>
        <w:wordWrap/>
        <w:overflowPunct/>
        <w:topLinePunct w:val="0"/>
        <w:autoSpaceDE/>
        <w:autoSpaceDN/>
        <w:bidi w:val="0"/>
        <w:spacing w:line="360" w:lineRule="auto"/>
        <w:ind w:left="-361" w:leftChars="-172" w:right="-334" w:rightChars="-159" w:firstLine="482" w:firstLineChars="200"/>
        <w:jc w:val="left"/>
        <w:rPr>
          <w:rFonts w:ascii="宋体" w:hAnsi="宋体"/>
          <w:b/>
          <w:bCs/>
          <w:color w:val="auto"/>
          <w:sz w:val="24"/>
          <w:highlight w:val="none"/>
        </w:rPr>
      </w:pPr>
      <w:r>
        <w:rPr>
          <w:rFonts w:hint="eastAsia" w:ascii="宋体" w:hAnsi="宋体"/>
          <w:b/>
          <w:bCs/>
          <w:color w:val="auto"/>
          <w:sz w:val="24"/>
          <w:highlight w:val="none"/>
        </w:rPr>
        <w:t>备注：河道水域管理范围，包括河面、护坡、河岸两侧外路面或绿化带，具体根据实际情况确定。</w:t>
      </w:r>
    </w:p>
    <w:p w14:paraId="09A25313">
      <w:pPr>
        <w:keepNext w:val="0"/>
        <w:keepLines w:val="0"/>
        <w:pageBreakBefore w:val="0"/>
        <w:kinsoku/>
        <w:wordWrap/>
        <w:overflowPunct/>
        <w:topLinePunct w:val="0"/>
        <w:autoSpaceDE/>
        <w:autoSpaceDN/>
        <w:bidi w:val="0"/>
        <w:spacing w:line="360" w:lineRule="auto"/>
        <w:ind w:left="-91" w:leftChars="-171" w:hanging="268" w:hangingChars="112"/>
        <w:outlineLvl w:val="1"/>
        <w:rPr>
          <w:rFonts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bookmarkStart w:id="0" w:name="_Hlk186795190"/>
      <w:r>
        <w:rPr>
          <w:rFonts w:hint="eastAsia" w:ascii="宋体" w:hAnsi="宋体"/>
          <w:b/>
          <w:color w:val="auto"/>
          <w:sz w:val="24"/>
          <w:highlight w:val="none"/>
        </w:rPr>
        <w:t>（五）</w:t>
      </w:r>
      <w:bookmarkEnd w:id="0"/>
      <w:r>
        <w:rPr>
          <w:rFonts w:hint="eastAsia" w:ascii="宋体" w:hAnsi="宋体"/>
          <w:b/>
          <w:color w:val="auto"/>
          <w:sz w:val="24"/>
          <w:highlight w:val="none"/>
        </w:rPr>
        <w:t>同山</w:t>
      </w:r>
    </w:p>
    <w:p w14:paraId="30A760B6">
      <w:pPr>
        <w:keepNext w:val="0"/>
        <w:keepLines w:val="0"/>
        <w:pageBreakBefore w:val="0"/>
        <w:kinsoku/>
        <w:wordWrap/>
        <w:overflowPunct/>
        <w:topLinePunct w:val="0"/>
        <w:autoSpaceDE/>
        <w:autoSpaceDN/>
        <w:bidi w:val="0"/>
        <w:spacing w:line="360" w:lineRule="auto"/>
        <w:ind w:left="-122" w:leftChars="-58" w:firstLine="480" w:firstLineChars="200"/>
        <w:rPr>
          <w:rFonts w:ascii="宋体" w:hAnsi="宋体"/>
          <w:color w:val="auto"/>
          <w:sz w:val="24"/>
          <w:highlight w:val="none"/>
        </w:rPr>
      </w:pPr>
      <w:r>
        <w:rPr>
          <w:rFonts w:hint="eastAsia" w:ascii="宋体" w:hAnsi="宋体"/>
          <w:color w:val="auto"/>
          <w:sz w:val="24"/>
          <w:highlight w:val="none"/>
        </w:rPr>
        <w:t>弥勒大道至同山禅寺山门（包含步道两侧各2米范围内保洁）。</w:t>
      </w:r>
    </w:p>
    <w:p w14:paraId="76A40D82">
      <w:pPr>
        <w:keepNext w:val="0"/>
        <w:keepLines w:val="0"/>
        <w:pageBreakBefore w:val="0"/>
        <w:kinsoku/>
        <w:wordWrap/>
        <w:overflowPunct/>
        <w:topLinePunct w:val="0"/>
        <w:autoSpaceDE/>
        <w:autoSpaceDN/>
        <w:bidi w:val="0"/>
        <w:spacing w:line="360" w:lineRule="auto"/>
        <w:jc w:val="left"/>
        <w:rPr>
          <w:rFonts w:ascii="宋体" w:hAnsi="宋体"/>
          <w:color w:val="auto"/>
          <w:kern w:val="0"/>
          <w:sz w:val="24"/>
          <w:highlight w:val="none"/>
        </w:rPr>
      </w:pPr>
      <w:r>
        <w:rPr>
          <w:rFonts w:hint="eastAsia" w:ascii="宋体" w:hAnsi="宋体"/>
          <w:b/>
          <w:color w:val="auto"/>
          <w:sz w:val="24"/>
          <w:highlight w:val="none"/>
        </w:rPr>
        <w:t>（六）</w:t>
      </w:r>
      <w:r>
        <w:rPr>
          <w:rFonts w:hint="eastAsia" w:ascii="宋体" w:hAnsi="宋体"/>
          <w:color w:val="auto"/>
          <w:kern w:val="0"/>
          <w:sz w:val="24"/>
          <w:highlight w:val="none"/>
        </w:rPr>
        <w:t xml:space="preserve"> 农村公路巡查、保洁</w:t>
      </w:r>
    </w:p>
    <w:p w14:paraId="7C36BCD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eastAsia="宋体"/>
          <w:color w:val="auto"/>
          <w:sz w:val="24"/>
          <w:highlight w:val="none"/>
          <w:lang w:eastAsia="zh-CN"/>
        </w:rPr>
      </w:pPr>
      <w:r>
        <w:rPr>
          <w:color w:val="auto"/>
          <w:sz w:val="24"/>
          <w:highlight w:val="none"/>
        </w:rPr>
        <w:t>锦屏街道区域内：25.747公里农村公路和7座桥梁</w:t>
      </w:r>
      <w:r>
        <w:rPr>
          <w:rFonts w:hint="eastAsia"/>
          <w:color w:val="auto"/>
          <w:sz w:val="24"/>
          <w:highlight w:val="none"/>
          <w:lang w:eastAsia="zh-CN"/>
        </w:rPr>
        <w:t>。</w:t>
      </w:r>
    </w:p>
    <w:p w14:paraId="1591B3A1">
      <w:pPr>
        <w:pStyle w:val="13"/>
        <w:keepNext w:val="0"/>
        <w:keepLines w:val="0"/>
        <w:pageBreakBefore w:val="0"/>
        <w:numPr>
          <w:ilvl w:val="0"/>
          <w:numId w:val="1"/>
        </w:numPr>
        <w:kinsoku/>
        <w:wordWrap/>
        <w:overflowPunct/>
        <w:topLinePunct w:val="0"/>
        <w:autoSpaceDE/>
        <w:autoSpaceDN/>
        <w:bidi w:val="0"/>
        <w:spacing w:line="360" w:lineRule="auto"/>
        <w:jc w:val="left"/>
        <w:outlineLvl w:val="0"/>
        <w:rPr>
          <w:rFonts w:ascii="宋体" w:hAnsi="宋体"/>
          <w:b/>
          <w:color w:val="auto"/>
          <w:sz w:val="24"/>
          <w:szCs w:val="24"/>
          <w:highlight w:val="none"/>
        </w:rPr>
      </w:pPr>
      <w:r>
        <w:rPr>
          <w:rFonts w:hint="eastAsia" w:ascii="宋体" w:hAnsi="宋体"/>
          <w:b/>
          <w:color w:val="auto"/>
          <w:sz w:val="24"/>
          <w:szCs w:val="24"/>
          <w:highlight w:val="none"/>
        </w:rPr>
        <w:t>保洁要求</w:t>
      </w:r>
    </w:p>
    <w:p w14:paraId="7916590F">
      <w:pPr>
        <w:pStyle w:val="13"/>
        <w:keepNext w:val="0"/>
        <w:keepLines w:val="0"/>
        <w:pageBreakBefore w:val="0"/>
        <w:numPr>
          <w:ilvl w:val="0"/>
          <w:numId w:val="2"/>
        </w:numPr>
        <w:kinsoku/>
        <w:wordWrap/>
        <w:overflowPunct/>
        <w:topLinePunct w:val="0"/>
        <w:autoSpaceDE/>
        <w:autoSpaceDN/>
        <w:bidi w:val="0"/>
        <w:spacing w:line="360" w:lineRule="auto"/>
        <w:ind w:left="210" w:leftChars="0" w:firstLineChars="0"/>
        <w:jc w:val="left"/>
        <w:outlineLvl w:val="0"/>
        <w:rPr>
          <w:rFonts w:ascii="宋体" w:hAnsi="宋体"/>
          <w:b/>
          <w:color w:val="auto"/>
          <w:sz w:val="24"/>
          <w:szCs w:val="24"/>
          <w:highlight w:val="none"/>
        </w:rPr>
      </w:pPr>
      <w:r>
        <w:rPr>
          <w:rFonts w:hint="eastAsia" w:ascii="宋体" w:hAnsi="宋体"/>
          <w:b/>
          <w:color w:val="auto"/>
          <w:sz w:val="24"/>
          <w:szCs w:val="24"/>
          <w:highlight w:val="none"/>
        </w:rPr>
        <w:t>安全责任</w:t>
      </w:r>
    </w:p>
    <w:p w14:paraId="34E7EC25">
      <w:pPr>
        <w:pStyle w:val="13"/>
        <w:keepNext w:val="0"/>
        <w:keepLines w:val="0"/>
        <w:pageBreakBefore w:val="0"/>
        <w:kinsoku/>
        <w:wordWrap/>
        <w:overflowPunct/>
        <w:topLinePunct w:val="0"/>
        <w:autoSpaceDE/>
        <w:autoSpaceDN/>
        <w:bidi w:val="0"/>
        <w:spacing w:line="360" w:lineRule="auto"/>
        <w:ind w:firstLine="480" w:firstLineChars="200"/>
        <w:jc w:val="left"/>
        <w:outlineLvl w:val="0"/>
        <w:rPr>
          <w:rFonts w:ascii="宋体" w:hAnsi="宋体"/>
          <w:b/>
          <w:color w:val="auto"/>
          <w:sz w:val="24"/>
          <w:szCs w:val="24"/>
          <w:highlight w:val="none"/>
        </w:rPr>
      </w:pP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的安全生产职责：</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应严格按照《浙江省落实生产经营单位安全生产主体责任暂行规定》承担安全生产主体责任。</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的法定代表人是本项目安全生产的第一责任人，应对本单位的安全生产负全部责任。对单位所发生的一切安全事故（包括由于作业受伤等引起的全部事故内容），全部责任由</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自行承担，自主负责处理解决并承担相关费用。</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的职工在法律规定的工伤认定范围内发生事故的应按工伤赔偿标准赔偿。</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如发生重大安全生产责任事故，</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有权无条件中止合同。</w:t>
      </w:r>
    </w:p>
    <w:p w14:paraId="7928E936">
      <w:pPr>
        <w:pStyle w:val="13"/>
        <w:keepNext w:val="0"/>
        <w:keepLines w:val="0"/>
        <w:pageBreakBefore w:val="0"/>
        <w:numPr>
          <w:ilvl w:val="0"/>
          <w:numId w:val="2"/>
        </w:numPr>
        <w:kinsoku/>
        <w:wordWrap/>
        <w:overflowPunct/>
        <w:topLinePunct w:val="0"/>
        <w:autoSpaceDE/>
        <w:autoSpaceDN/>
        <w:bidi w:val="0"/>
        <w:spacing w:line="360" w:lineRule="auto"/>
        <w:ind w:left="210" w:leftChars="0" w:firstLineChars="0"/>
        <w:jc w:val="left"/>
        <w:outlineLvl w:val="0"/>
        <w:rPr>
          <w:rFonts w:ascii="宋体" w:hAnsi="宋体"/>
          <w:b/>
          <w:color w:val="auto"/>
          <w:sz w:val="24"/>
          <w:szCs w:val="24"/>
          <w:highlight w:val="none"/>
        </w:rPr>
      </w:pPr>
      <w:r>
        <w:rPr>
          <w:rFonts w:hint="eastAsia" w:ascii="宋体" w:hAnsi="宋体"/>
          <w:b/>
          <w:color w:val="auto"/>
          <w:sz w:val="24"/>
          <w:szCs w:val="24"/>
          <w:highlight w:val="none"/>
        </w:rPr>
        <w:t>道路清扫保洁</w:t>
      </w:r>
    </w:p>
    <w:p w14:paraId="15BF38DF">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1.各村按要求配备人员进行</w:t>
      </w:r>
      <w:r>
        <w:rPr>
          <w:rFonts w:ascii="宋体" w:hAnsi="宋体"/>
          <w:color w:val="auto"/>
          <w:sz w:val="24"/>
          <w:szCs w:val="24"/>
          <w:highlight w:val="none"/>
        </w:rPr>
        <w:t>8</w:t>
      </w:r>
      <w:r>
        <w:rPr>
          <w:rFonts w:hint="eastAsia" w:ascii="宋体" w:hAnsi="宋体"/>
          <w:color w:val="auto"/>
          <w:sz w:val="24"/>
          <w:szCs w:val="24"/>
          <w:highlight w:val="none"/>
        </w:rPr>
        <w:t>小时动态保洁，每天普扫、清运结束后，进行动态巡回保洁。</w:t>
      </w:r>
    </w:p>
    <w:p w14:paraId="1CA12031">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2.道路清扫后达到无零星垃圾、瓦砾；无果皮、纸屑、烟蒂；无积泥、水；路面、人行道、喇叭口净；树穴、花坛周围净。</w:t>
      </w:r>
    </w:p>
    <w:p w14:paraId="43512FE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3.对于道路两旁建筑垃圾及生活垃圾应及时清理，道路两旁明沟应每日清理，做到沟内无垃圾、杂物，沟底无淤泥（明沟指宽度少于30厘米的屋前小沟，不包括河道）。</w:t>
      </w:r>
    </w:p>
    <w:p w14:paraId="71C3AA1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4.未硬化道路、闲置地块（空地）即无垃圾、无卫生死角。</w:t>
      </w:r>
    </w:p>
    <w:p w14:paraId="488E8233">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5.不得将垃圾扫入河道、明沟等处。</w:t>
      </w:r>
    </w:p>
    <w:p w14:paraId="335DF66E">
      <w:pPr>
        <w:pStyle w:val="13"/>
        <w:keepNext w:val="0"/>
        <w:keepLines w:val="0"/>
        <w:pageBreakBefore w:val="0"/>
        <w:numPr>
          <w:ilvl w:val="0"/>
          <w:numId w:val="2"/>
        </w:numPr>
        <w:kinsoku/>
        <w:wordWrap/>
        <w:overflowPunct/>
        <w:topLinePunct w:val="0"/>
        <w:autoSpaceDE/>
        <w:autoSpaceDN/>
        <w:bidi w:val="0"/>
        <w:spacing w:line="360" w:lineRule="auto"/>
        <w:ind w:left="210" w:leftChars="0" w:firstLineChars="0"/>
        <w:jc w:val="left"/>
        <w:outlineLvl w:val="0"/>
        <w:rPr>
          <w:rFonts w:ascii="宋体" w:hAnsi="宋体"/>
          <w:b/>
          <w:color w:val="auto"/>
          <w:sz w:val="24"/>
          <w:szCs w:val="24"/>
          <w:highlight w:val="none"/>
        </w:rPr>
      </w:pPr>
      <w:r>
        <w:rPr>
          <w:rFonts w:hint="eastAsia" w:ascii="宋体" w:hAnsi="宋体"/>
          <w:b/>
          <w:color w:val="auto"/>
          <w:sz w:val="24"/>
          <w:szCs w:val="24"/>
          <w:highlight w:val="none"/>
        </w:rPr>
        <w:t>公厕保洁</w:t>
      </w:r>
    </w:p>
    <w:p w14:paraId="0CDC142C">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1.厕所按规定进行冲洗保洁。</w:t>
      </w:r>
    </w:p>
    <w:p w14:paraId="1B21B137">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2.公厕冲洗后要做到门、天花板、门窗、档板、四周墙裙无积灰、粪污渍、痰渍、蛛网，地面完好干净，无纸片，积水。</w:t>
      </w:r>
    </w:p>
    <w:p w14:paraId="11A9E57B">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3.公厕内外墙面、门、档板无乱刻画，乱张贴。</w:t>
      </w:r>
    </w:p>
    <w:p w14:paraId="68602F9F">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4.水厕要做到墙面砖光洁，大便漕、小便漕无粪渍、尿渍水锈，并保持管道畅通。</w:t>
      </w:r>
    </w:p>
    <w:p w14:paraId="59C81A50">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5.做好厕所的清运工作，不得出现粪便满溢现象，粪便应低于粪口20-30厘米。</w:t>
      </w:r>
    </w:p>
    <w:p w14:paraId="33EA9DB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6.公厕周边环境应保持整洁卫生，四周3米内无乱堆杂物、无污水等。</w:t>
      </w:r>
    </w:p>
    <w:p w14:paraId="59F686DE">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7.公厕的设施应保持完整，设施无损坏残缺。</w:t>
      </w:r>
    </w:p>
    <w:p w14:paraId="24E09590">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8.蚊蝇孳生季节应定时喷洒灭蝇药物（4、5、6、7、8、9、10月），做到厕内无蚊蝇，无蛆虫活动。</w:t>
      </w:r>
    </w:p>
    <w:p w14:paraId="66967D3B">
      <w:pPr>
        <w:pStyle w:val="13"/>
        <w:keepNext w:val="0"/>
        <w:keepLines w:val="0"/>
        <w:pageBreakBefore w:val="0"/>
        <w:numPr>
          <w:ilvl w:val="0"/>
          <w:numId w:val="2"/>
        </w:numPr>
        <w:kinsoku/>
        <w:wordWrap/>
        <w:overflowPunct/>
        <w:topLinePunct w:val="0"/>
        <w:autoSpaceDE/>
        <w:autoSpaceDN/>
        <w:bidi w:val="0"/>
        <w:spacing w:line="360" w:lineRule="auto"/>
        <w:ind w:left="210" w:leftChars="0" w:firstLineChars="0"/>
        <w:jc w:val="left"/>
        <w:outlineLvl w:val="0"/>
        <w:rPr>
          <w:rFonts w:ascii="宋体" w:hAnsi="宋体"/>
          <w:b/>
          <w:color w:val="auto"/>
          <w:sz w:val="24"/>
          <w:szCs w:val="24"/>
          <w:highlight w:val="none"/>
        </w:rPr>
      </w:pPr>
      <w:r>
        <w:rPr>
          <w:rFonts w:hint="eastAsia" w:ascii="宋体" w:hAnsi="宋体"/>
          <w:b/>
          <w:color w:val="auto"/>
          <w:sz w:val="24"/>
          <w:szCs w:val="24"/>
          <w:highlight w:val="none"/>
        </w:rPr>
        <w:t>垃圾收集清运保洁</w:t>
      </w:r>
    </w:p>
    <w:p w14:paraId="44E29688">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垃圾桶采取电瓶车清运，即桶换桶方式清运，不能混装混用；根据垃圾数量，安排清运数量；垃圾直接运至垃圾中转站，确保垃圾日产日清，做到垃圾不满溢，车走地净；垃圾收集点周围应整洁，无散落、存留垃圾和污水，清运垃圾时禁止沿途抛撒垃圾和滴漏污水。</w:t>
      </w:r>
    </w:p>
    <w:p w14:paraId="1F85F991">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2.垃圾桶应每日清洗，保持经常性清洁、完整，不得有明显的污物，每日清运后要对垃圾桶周围地面进行冲洗。</w:t>
      </w:r>
    </w:p>
    <w:p w14:paraId="4E926E1B">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3.垃圾桶周围三米内打扫干净；可视范围内的白色垃圾应及时清理；不得有建筑垃圾，发现大量建筑垃圾应及时报告；不得焚烧垃圾，保持垃圾桶周边干净。</w:t>
      </w:r>
    </w:p>
    <w:p w14:paraId="1867651D">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4.垃圾桶内外的窨井要疏通清理干净，以免造成污水横流。</w:t>
      </w:r>
    </w:p>
    <w:p w14:paraId="5BCEEABA">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5.对于损坏的塑料桶应按规定及时进行调换，并在蚊蝇孳生季节定时喷洒灭蝇物（4、5、6、7、8、9、10月）。</w:t>
      </w:r>
    </w:p>
    <w:p w14:paraId="7A20A284">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6、垃圾桶由中标供应商采购，需采用脚踏式垃圾桶，规格颜色由采购人确认。</w:t>
      </w:r>
    </w:p>
    <w:p w14:paraId="2D5CB7B6">
      <w:pPr>
        <w:pStyle w:val="13"/>
        <w:keepNext w:val="0"/>
        <w:keepLines w:val="0"/>
        <w:pageBreakBefore w:val="0"/>
        <w:numPr>
          <w:ilvl w:val="0"/>
          <w:numId w:val="2"/>
        </w:numPr>
        <w:kinsoku/>
        <w:wordWrap/>
        <w:overflowPunct/>
        <w:topLinePunct w:val="0"/>
        <w:autoSpaceDE/>
        <w:autoSpaceDN/>
        <w:bidi w:val="0"/>
        <w:spacing w:line="360" w:lineRule="auto"/>
        <w:ind w:left="210" w:leftChars="0" w:firstLineChars="0"/>
        <w:jc w:val="left"/>
        <w:outlineLvl w:val="0"/>
        <w:rPr>
          <w:rFonts w:ascii="宋体" w:hAnsi="宋体"/>
          <w:b/>
          <w:color w:val="auto"/>
          <w:sz w:val="24"/>
          <w:szCs w:val="24"/>
          <w:highlight w:val="none"/>
        </w:rPr>
      </w:pPr>
      <w:r>
        <w:rPr>
          <w:rFonts w:hint="eastAsia" w:ascii="宋体" w:hAnsi="宋体"/>
          <w:b/>
          <w:color w:val="auto"/>
          <w:sz w:val="24"/>
          <w:szCs w:val="24"/>
          <w:highlight w:val="none"/>
        </w:rPr>
        <w:t>绿化保洁</w:t>
      </w:r>
    </w:p>
    <w:p w14:paraId="2F9DE716">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每日要对绿化带进行清理保洁，保持绿化区域土地平整，无杂物，无枯枝烂叶、砖石、白色垃圾、煤饼、瓦砾、纸屑、果皮，除下的杂草、修剪的树枝应及时清理。</w:t>
      </w:r>
    </w:p>
    <w:p w14:paraId="0F6C7359">
      <w:pPr>
        <w:pStyle w:val="13"/>
        <w:keepNext w:val="0"/>
        <w:keepLines w:val="0"/>
        <w:pageBreakBefore w:val="0"/>
        <w:numPr>
          <w:ilvl w:val="0"/>
          <w:numId w:val="2"/>
        </w:numPr>
        <w:kinsoku/>
        <w:wordWrap/>
        <w:overflowPunct/>
        <w:topLinePunct w:val="0"/>
        <w:autoSpaceDE/>
        <w:autoSpaceDN/>
        <w:bidi w:val="0"/>
        <w:spacing w:line="360" w:lineRule="auto"/>
        <w:ind w:left="210" w:leftChars="0" w:firstLineChars="0"/>
        <w:jc w:val="left"/>
        <w:outlineLvl w:val="0"/>
        <w:rPr>
          <w:rFonts w:ascii="宋体" w:hAnsi="宋体"/>
          <w:b/>
          <w:color w:val="auto"/>
          <w:sz w:val="24"/>
          <w:szCs w:val="24"/>
          <w:highlight w:val="none"/>
        </w:rPr>
      </w:pPr>
      <w:r>
        <w:rPr>
          <w:rFonts w:hint="eastAsia" w:ascii="宋体" w:hAnsi="宋体"/>
          <w:b/>
          <w:color w:val="auto"/>
          <w:sz w:val="24"/>
          <w:szCs w:val="24"/>
          <w:highlight w:val="none"/>
        </w:rPr>
        <w:t>河道保洁</w:t>
      </w:r>
    </w:p>
    <w:p w14:paraId="197BC2B4">
      <w:pPr>
        <w:keepNext w:val="0"/>
        <w:keepLines w:val="0"/>
        <w:pageBreakBefore w:val="0"/>
        <w:kinsoku/>
        <w:wordWrap/>
        <w:overflowPunct/>
        <w:topLinePunct w:val="0"/>
        <w:autoSpaceDE/>
        <w:autoSpaceDN/>
        <w:bidi w:val="0"/>
        <w:spacing w:line="360" w:lineRule="auto"/>
        <w:rPr>
          <w:rFonts w:ascii="宋体" w:hAnsi="宋体"/>
          <w:bCs/>
          <w:color w:val="auto"/>
          <w:kern w:val="44"/>
          <w:sz w:val="24"/>
          <w:highlight w:val="none"/>
        </w:rPr>
      </w:pPr>
      <w:r>
        <w:rPr>
          <w:rFonts w:hint="eastAsia" w:ascii="宋体" w:hAnsi="宋体"/>
          <w:bCs/>
          <w:color w:val="auto"/>
          <w:kern w:val="44"/>
          <w:sz w:val="24"/>
          <w:highlight w:val="none"/>
        </w:rPr>
        <w:t xml:space="preserve">   1.河面无漂浮垃圾，河底无杂物垃圾；河（渠）道水域管理范围内无各种垃圾（特别是河（渠）道两岸不能有任何垃圾）；及时清理河边杂草、修剪护坡树枝，及时清理水草水葫芦等影响行洪的杂物等。</w:t>
      </w:r>
    </w:p>
    <w:p w14:paraId="2E76D03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Times New Roman"/>
          <w:bCs/>
          <w:color w:val="auto"/>
          <w:kern w:val="44"/>
          <w:sz w:val="24"/>
          <w:highlight w:val="none"/>
        </w:rPr>
      </w:pPr>
      <w:r>
        <w:rPr>
          <w:rFonts w:hint="eastAsia" w:ascii="宋体" w:hAnsi="宋体" w:eastAsia="宋体" w:cs="Times New Roman"/>
          <w:bCs/>
          <w:color w:val="auto"/>
          <w:kern w:val="44"/>
          <w:sz w:val="24"/>
          <w:highlight w:val="none"/>
        </w:rPr>
        <w:t>2.按要求配备保洁人员，实行8小时动态保洁，保洁范围内的各种垃圾及时清理；</w:t>
      </w:r>
    </w:p>
    <w:p w14:paraId="7813AA27">
      <w:pPr>
        <w:keepNext w:val="0"/>
        <w:keepLines w:val="0"/>
        <w:pageBreakBefore w:val="0"/>
        <w:kinsoku/>
        <w:wordWrap/>
        <w:overflowPunct/>
        <w:topLinePunct w:val="0"/>
        <w:autoSpaceDE/>
        <w:autoSpaceDN/>
        <w:bidi w:val="0"/>
        <w:spacing w:line="360" w:lineRule="auto"/>
        <w:rPr>
          <w:rFonts w:hint="eastAsia" w:ascii="宋体" w:hAnsi="宋体" w:eastAsia="宋体" w:cs="Times New Roman"/>
          <w:bCs/>
          <w:color w:val="auto"/>
          <w:kern w:val="44"/>
          <w:sz w:val="24"/>
          <w:highlight w:val="none"/>
        </w:rPr>
      </w:pPr>
      <w:r>
        <w:rPr>
          <w:rFonts w:hint="eastAsia" w:ascii="宋体" w:hAnsi="宋体" w:eastAsia="宋体" w:cs="Times New Roman"/>
          <w:bCs/>
          <w:color w:val="auto"/>
          <w:kern w:val="44"/>
          <w:sz w:val="24"/>
          <w:highlight w:val="none"/>
        </w:rPr>
        <w:t xml:space="preserve">    3.沟渠内塘保洁标准按河道保洁标准施行。</w:t>
      </w:r>
    </w:p>
    <w:p w14:paraId="73D8E901">
      <w:pPr>
        <w:pStyle w:val="13"/>
        <w:keepNext w:val="0"/>
        <w:keepLines w:val="0"/>
        <w:pageBreakBefore w:val="0"/>
        <w:numPr>
          <w:ilvl w:val="0"/>
          <w:numId w:val="2"/>
        </w:numPr>
        <w:kinsoku/>
        <w:wordWrap/>
        <w:overflowPunct/>
        <w:topLinePunct w:val="0"/>
        <w:autoSpaceDE/>
        <w:autoSpaceDN/>
        <w:bidi w:val="0"/>
        <w:spacing w:line="360" w:lineRule="auto"/>
        <w:ind w:left="210" w:leftChars="0" w:firstLineChars="0"/>
        <w:jc w:val="left"/>
        <w:outlineLvl w:val="0"/>
        <w:rPr>
          <w:rFonts w:ascii="宋体" w:hAnsi="宋体"/>
          <w:b/>
          <w:color w:val="auto"/>
          <w:sz w:val="24"/>
          <w:szCs w:val="24"/>
          <w:highlight w:val="none"/>
        </w:rPr>
      </w:pPr>
      <w:r>
        <w:rPr>
          <w:rFonts w:hint="eastAsia" w:ascii="宋体" w:hAnsi="宋体"/>
          <w:b/>
          <w:color w:val="auto"/>
          <w:sz w:val="24"/>
          <w:szCs w:val="24"/>
          <w:highlight w:val="none"/>
        </w:rPr>
        <w:t>同山保洁</w:t>
      </w:r>
    </w:p>
    <w:p w14:paraId="159EF35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Times New Roman"/>
          <w:bCs/>
          <w:color w:val="auto"/>
          <w:kern w:val="44"/>
          <w:sz w:val="24"/>
          <w:highlight w:val="none"/>
        </w:rPr>
      </w:pPr>
      <w:r>
        <w:rPr>
          <w:rFonts w:hint="eastAsia" w:ascii="宋体" w:hAnsi="宋体" w:eastAsia="宋体" w:cs="Times New Roman"/>
          <w:bCs/>
          <w:color w:val="auto"/>
          <w:kern w:val="44"/>
          <w:sz w:val="24"/>
          <w:highlight w:val="none"/>
        </w:rPr>
        <w:t>1.弥勒大道至同山禅寺山门（包含步道、亭子两侧各2米范围内保洁）</w:t>
      </w:r>
    </w:p>
    <w:p w14:paraId="5E00633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Times New Roman"/>
          <w:bCs/>
          <w:color w:val="auto"/>
          <w:kern w:val="44"/>
          <w:sz w:val="24"/>
          <w:highlight w:val="none"/>
        </w:rPr>
      </w:pPr>
      <w:r>
        <w:rPr>
          <w:rFonts w:hint="eastAsia" w:ascii="宋体" w:hAnsi="宋体" w:eastAsia="宋体" w:cs="Times New Roman"/>
          <w:bCs/>
          <w:color w:val="auto"/>
          <w:kern w:val="44"/>
          <w:sz w:val="24"/>
          <w:highlight w:val="none"/>
        </w:rPr>
        <w:t>2.每天全面清扫二次以上，并实行8小时巡回动态保洁，及时清理保洁范围内的各种垃圾。</w:t>
      </w:r>
    </w:p>
    <w:p w14:paraId="0A932CF6">
      <w:pPr>
        <w:pStyle w:val="2"/>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（八）农村公路巡查保洁</w:t>
      </w:r>
    </w:p>
    <w:p w14:paraId="599F5CCD">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lang w:val="en-US" w:eastAsia="zh-CN"/>
        </w:rPr>
        <w:t>.</w:t>
      </w:r>
      <w:r>
        <w:rPr>
          <w:color w:val="auto"/>
          <w:sz w:val="24"/>
          <w:highlight w:val="none"/>
        </w:rPr>
        <w:t xml:space="preserve">巡查内容：标示、标牌、交通标志线、路基塌方、暴露垃圾 </w:t>
      </w:r>
      <w:r>
        <w:rPr>
          <w:color w:val="auto"/>
          <w:sz w:val="24"/>
          <w:highlight w:val="none"/>
        </w:rPr>
        <w:tab/>
      </w:r>
      <w:r>
        <w:rPr>
          <w:color w:val="auto"/>
          <w:sz w:val="24"/>
          <w:highlight w:val="none"/>
        </w:rPr>
        <w:t>(白色垃圾、建筑垃圾)、堆积物、道路积水、牛皮癣、积尘泥沙、 绿化带等内容。</w:t>
      </w:r>
    </w:p>
    <w:p w14:paraId="072FBA5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eastAsia="宋体"/>
          <w:color w:val="auto"/>
          <w:sz w:val="24"/>
          <w:highlight w:val="none"/>
          <w:lang w:eastAsia="zh-CN"/>
        </w:rPr>
      </w:pPr>
      <w:r>
        <w:rPr>
          <w:color w:val="auto"/>
          <w:sz w:val="24"/>
          <w:highlight w:val="none"/>
        </w:rPr>
        <w:t>2</w:t>
      </w:r>
      <w:r>
        <w:rPr>
          <w:rFonts w:hint="eastAsia"/>
          <w:color w:val="auto"/>
          <w:sz w:val="24"/>
          <w:highlight w:val="none"/>
          <w:lang w:val="en-US" w:eastAsia="zh-CN"/>
        </w:rPr>
        <w:t>.</w:t>
      </w:r>
      <w:r>
        <w:rPr>
          <w:color w:val="auto"/>
          <w:sz w:val="24"/>
          <w:highlight w:val="none"/>
        </w:rPr>
        <w:t>巡查频率：5次/周，全覆盖</w:t>
      </w:r>
      <w:r>
        <w:rPr>
          <w:rFonts w:hint="eastAsia"/>
          <w:color w:val="auto"/>
          <w:sz w:val="24"/>
          <w:highlight w:val="none"/>
          <w:lang w:eastAsia="zh-CN"/>
        </w:rPr>
        <w:t>。</w:t>
      </w:r>
    </w:p>
    <w:p w14:paraId="50F07317">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w:t>
      </w:r>
      <w:r>
        <w:rPr>
          <w:color w:val="auto"/>
          <w:sz w:val="24"/>
          <w:highlight w:val="none"/>
        </w:rPr>
        <w:t>保洁内容：</w:t>
      </w:r>
    </w:p>
    <w:p w14:paraId="09CCE6A2">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rFonts w:hint="eastAsia" w:ascii="宋体" w:hAnsi="宋体"/>
          <w:color w:val="auto"/>
          <w:sz w:val="24"/>
          <w:highlight w:val="none"/>
        </w:rPr>
        <w:t>①</w:t>
      </w:r>
      <w:r>
        <w:rPr>
          <w:color w:val="auto"/>
          <w:sz w:val="24"/>
          <w:highlight w:val="none"/>
        </w:rPr>
        <w:t>保持路面清洁无抛洒物、无障碍物，做好路面日5小时经常性保洁工作。</w:t>
      </w:r>
    </w:p>
    <w:p w14:paraId="2E9BF8E9">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rFonts w:hint="eastAsia" w:ascii="宋体" w:hAnsi="宋体"/>
          <w:color w:val="auto"/>
          <w:sz w:val="24"/>
          <w:highlight w:val="none"/>
        </w:rPr>
        <w:t>②</w:t>
      </w:r>
      <w:r>
        <w:rPr>
          <w:color w:val="auto"/>
          <w:sz w:val="24"/>
          <w:highlight w:val="none"/>
        </w:rPr>
        <w:t>路基无高填土，路边无杂草(草高10cm 内)平整切割， 挡墙旁边沟畅通无於阻。</w:t>
      </w:r>
    </w:p>
    <w:p w14:paraId="1642FEC9">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rFonts w:hint="eastAsia" w:ascii="宋体" w:hAnsi="宋体"/>
          <w:color w:val="auto"/>
          <w:sz w:val="24"/>
          <w:highlight w:val="none"/>
        </w:rPr>
        <w:t>③</w:t>
      </w:r>
      <w:r>
        <w:rPr>
          <w:color w:val="auto"/>
          <w:sz w:val="24"/>
          <w:highlight w:val="none"/>
        </w:rPr>
        <w:t>发现有安全隐患或危险路段而影响路况安全的，及时清理 公路界限范围内建筑垃圾等废弃物，立即设置安全警示标志并及时上 报街道管理养护所。</w:t>
      </w:r>
    </w:p>
    <w:p w14:paraId="004D4AF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color w:val="auto"/>
          <w:highlight w:val="none"/>
        </w:rPr>
      </w:pPr>
      <w:r>
        <w:rPr>
          <w:rFonts w:hint="eastAsia" w:ascii="宋体" w:hAnsi="宋体"/>
          <w:color w:val="auto"/>
          <w:sz w:val="24"/>
          <w:highlight w:val="none"/>
        </w:rPr>
        <w:t>④</w:t>
      </w:r>
      <w:r>
        <w:rPr>
          <w:color w:val="auto"/>
          <w:sz w:val="24"/>
          <w:highlight w:val="none"/>
        </w:rPr>
        <w:t>满足省标准化巡查、保洁所达标以及市级“好路杯”考核 要求。</w:t>
      </w:r>
    </w:p>
    <w:p w14:paraId="7C0BE5D8">
      <w:pPr>
        <w:pStyle w:val="13"/>
        <w:keepNext w:val="0"/>
        <w:keepLines w:val="0"/>
        <w:pageBreakBefore w:val="0"/>
        <w:numPr>
          <w:ilvl w:val="0"/>
          <w:numId w:val="0"/>
        </w:numPr>
        <w:kinsoku/>
        <w:wordWrap/>
        <w:overflowPunct/>
        <w:topLinePunct w:val="0"/>
        <w:autoSpaceDE/>
        <w:autoSpaceDN/>
        <w:bidi w:val="0"/>
        <w:spacing w:line="360" w:lineRule="auto"/>
        <w:ind w:left="210" w:leftChars="0"/>
        <w:jc w:val="left"/>
        <w:outlineLvl w:val="0"/>
        <w:rPr>
          <w:rFonts w:ascii="宋体" w:hAnsi="宋体"/>
          <w:b/>
          <w:color w:val="auto"/>
          <w:sz w:val="24"/>
          <w:szCs w:val="24"/>
          <w:highlight w:val="none"/>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九</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公司台帐资料管理</w:t>
      </w:r>
    </w:p>
    <w:p w14:paraId="6535F73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要把保洁人员名单及缴纳保险名单上交</w:t>
      </w:r>
      <w:r>
        <w:rPr>
          <w:rFonts w:hint="eastAsia" w:ascii="宋体" w:hAnsi="宋体"/>
          <w:color w:val="auto"/>
          <w:sz w:val="24"/>
          <w:szCs w:val="24"/>
          <w:highlight w:val="none"/>
          <w:lang w:val="en-US" w:eastAsia="zh-CN"/>
        </w:rPr>
        <w:t>采购人处</w:t>
      </w:r>
      <w:r>
        <w:rPr>
          <w:rFonts w:hint="eastAsia" w:ascii="宋体" w:hAnsi="宋体"/>
          <w:color w:val="auto"/>
          <w:sz w:val="24"/>
          <w:szCs w:val="24"/>
          <w:highlight w:val="none"/>
        </w:rPr>
        <w:t>，保洁人员在作业时要穿反光服，接受</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街道、行政村的监督（如人员掉换要及时上报名单）。</w:t>
      </w:r>
    </w:p>
    <w:p w14:paraId="0BAA7845">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街道、村有重要活动，</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要积极配合，做好各项保洁工作。</w:t>
      </w:r>
    </w:p>
    <w:p w14:paraId="63006519">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应建有管理制度、巡查、考核台帐资料，每月的巡查、考核台帐资料在5日前上交</w:t>
      </w:r>
      <w:r>
        <w:rPr>
          <w:rFonts w:hint="eastAsia" w:ascii="宋体" w:hAnsi="宋体"/>
          <w:color w:val="auto"/>
          <w:sz w:val="24"/>
          <w:szCs w:val="24"/>
          <w:highlight w:val="none"/>
          <w:lang w:val="en-US" w:eastAsia="zh-CN"/>
        </w:rPr>
        <w:t>采购人处</w:t>
      </w:r>
      <w:r>
        <w:rPr>
          <w:rFonts w:hint="eastAsia" w:ascii="宋体" w:hAnsi="宋体"/>
          <w:color w:val="auto"/>
          <w:sz w:val="24"/>
          <w:szCs w:val="24"/>
          <w:highlight w:val="none"/>
        </w:rPr>
        <w:t>。</w:t>
      </w:r>
    </w:p>
    <w:p w14:paraId="33AE7F8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要及时完成市及相关部门各项指令性突击性任务；及时处理落实整改群众各项投拆，</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负责人需到场处理，不能因节假日拖延，并及时完成投诉回复表上交</w:t>
      </w:r>
      <w:r>
        <w:rPr>
          <w:rFonts w:hint="eastAsia" w:ascii="宋体" w:hAnsi="宋体"/>
          <w:color w:val="auto"/>
          <w:sz w:val="24"/>
          <w:szCs w:val="24"/>
          <w:highlight w:val="none"/>
          <w:lang w:val="en-US" w:eastAsia="zh-CN"/>
        </w:rPr>
        <w:t>采购人处</w:t>
      </w:r>
      <w:r>
        <w:rPr>
          <w:rFonts w:hint="eastAsia" w:ascii="宋体" w:hAnsi="宋体"/>
          <w:color w:val="auto"/>
          <w:sz w:val="24"/>
          <w:szCs w:val="24"/>
          <w:highlight w:val="none"/>
        </w:rPr>
        <w:t>。</w:t>
      </w:r>
    </w:p>
    <w:p w14:paraId="02C08914">
      <w:pPr>
        <w:pStyle w:val="13"/>
        <w:keepNext w:val="0"/>
        <w:keepLines w:val="0"/>
        <w:pageBreakBefore w:val="0"/>
        <w:kinsoku/>
        <w:wordWrap/>
        <w:overflowPunct/>
        <w:topLinePunct w:val="0"/>
        <w:autoSpaceDE/>
        <w:autoSpaceDN/>
        <w:bidi w:val="0"/>
        <w:spacing w:line="360" w:lineRule="auto"/>
        <w:ind w:firstLine="480" w:firstLineChars="200"/>
        <w:jc w:val="left"/>
        <w:rPr>
          <w:b/>
          <w:color w:val="auto"/>
          <w:sz w:val="28"/>
          <w:szCs w:val="28"/>
          <w:highlight w:val="none"/>
        </w:rPr>
      </w:pPr>
      <w:r>
        <w:rPr>
          <w:rFonts w:hint="eastAsia" w:ascii="宋体" w:hAnsi="宋体"/>
          <w:color w:val="auto"/>
          <w:sz w:val="24"/>
          <w:szCs w:val="24"/>
          <w:highlight w:val="none"/>
        </w:rPr>
        <w:t>5.对</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下发的整改单，</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要在2天内向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上交书面回复。</w:t>
      </w:r>
    </w:p>
    <w:p w14:paraId="2B82B322">
      <w:pPr>
        <w:keepNext w:val="0"/>
        <w:keepLines w:val="0"/>
        <w:pageBreakBefore w:val="0"/>
        <w:kinsoku/>
        <w:wordWrap/>
        <w:overflowPunct/>
        <w:topLinePunct w:val="0"/>
        <w:autoSpaceDE/>
        <w:autoSpaceDN/>
        <w:bidi w:val="0"/>
        <w:spacing w:line="360" w:lineRule="auto"/>
        <w:outlineLvl w:val="0"/>
        <w:rPr>
          <w:b/>
          <w:color w:val="auto"/>
          <w:sz w:val="24"/>
          <w:szCs w:val="24"/>
          <w:highlight w:val="none"/>
        </w:rPr>
      </w:pPr>
      <w:r>
        <w:rPr>
          <w:rFonts w:hint="eastAsia"/>
          <w:b/>
          <w:color w:val="auto"/>
          <w:sz w:val="24"/>
          <w:szCs w:val="24"/>
          <w:highlight w:val="none"/>
        </w:rPr>
        <w:t>三、考核办法及标准</w:t>
      </w:r>
    </w:p>
    <w:p w14:paraId="21786703">
      <w:pPr>
        <w:pStyle w:val="13"/>
        <w:keepNext w:val="0"/>
        <w:keepLines w:val="0"/>
        <w:pageBreakBefore w:val="0"/>
        <w:kinsoku/>
        <w:wordWrap/>
        <w:overflowPunct/>
        <w:topLinePunct w:val="0"/>
        <w:autoSpaceDE/>
        <w:autoSpaceDN/>
        <w:bidi w:val="0"/>
        <w:spacing w:line="360" w:lineRule="auto"/>
        <w:ind w:firstLine="482" w:firstLineChars="200"/>
        <w:jc w:val="left"/>
        <w:outlineLvl w:val="1"/>
        <w:rPr>
          <w:rFonts w:ascii="宋体" w:hAnsi="宋体"/>
          <w:b/>
          <w:color w:val="auto"/>
          <w:sz w:val="24"/>
          <w:szCs w:val="24"/>
          <w:highlight w:val="none"/>
        </w:rPr>
      </w:pPr>
      <w:r>
        <w:rPr>
          <w:rFonts w:hint="eastAsia" w:ascii="宋体" w:hAnsi="宋体"/>
          <w:b/>
          <w:color w:val="auto"/>
          <w:sz w:val="24"/>
          <w:szCs w:val="24"/>
          <w:highlight w:val="none"/>
        </w:rPr>
        <w:t>A、锦屏街道八个城郊村道路等保洁项目考核办法及标准</w:t>
      </w:r>
    </w:p>
    <w:p w14:paraId="7228F618">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为了进一步提高我街道八个城郊村道路等的环境卫生质量水平，达到对各项环境卫生工作长效管理的目的，特制定本考核办法及标准。</w:t>
      </w:r>
    </w:p>
    <w:p w14:paraId="039D5C24">
      <w:pPr>
        <w:pStyle w:val="13"/>
        <w:keepNext w:val="0"/>
        <w:keepLines w:val="0"/>
        <w:pageBreakBefore w:val="0"/>
        <w:kinsoku/>
        <w:wordWrap/>
        <w:overflowPunct/>
        <w:topLinePunct w:val="0"/>
        <w:autoSpaceDE/>
        <w:autoSpaceDN/>
        <w:bidi w:val="0"/>
        <w:spacing w:line="360" w:lineRule="auto"/>
        <w:jc w:val="left"/>
        <w:rPr>
          <w:rFonts w:ascii="宋体" w:hAnsi="宋体"/>
          <w:color w:val="auto"/>
          <w:sz w:val="24"/>
          <w:szCs w:val="24"/>
          <w:highlight w:val="none"/>
        </w:rPr>
      </w:pPr>
      <w:r>
        <w:rPr>
          <w:rFonts w:hint="eastAsia" w:ascii="宋体" w:hAnsi="宋体"/>
          <w:b/>
          <w:color w:val="auto"/>
          <w:sz w:val="24"/>
          <w:szCs w:val="24"/>
          <w:highlight w:val="none"/>
        </w:rPr>
        <w:t>（一）考核对象：</w:t>
      </w:r>
      <w:r>
        <w:rPr>
          <w:rFonts w:hint="eastAsia" w:ascii="宋体" w:hAnsi="宋体"/>
          <w:color w:val="auto"/>
          <w:sz w:val="24"/>
          <w:szCs w:val="24"/>
          <w:highlight w:val="none"/>
        </w:rPr>
        <w:t>8个村（上宋村、西圃村、长岭村、山岭村、外应村、西溪村、城西岙村、溪岙村）的各项环境卫生工作。</w:t>
      </w:r>
    </w:p>
    <w:p w14:paraId="0FA644F0">
      <w:pPr>
        <w:pStyle w:val="13"/>
        <w:keepNext w:val="0"/>
        <w:keepLines w:val="0"/>
        <w:pageBreakBefore w:val="0"/>
        <w:kinsoku/>
        <w:wordWrap/>
        <w:overflowPunct/>
        <w:topLinePunct w:val="0"/>
        <w:autoSpaceDE/>
        <w:autoSpaceDN/>
        <w:bidi w:val="0"/>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（二）考核项目：</w:t>
      </w:r>
    </w:p>
    <w:p w14:paraId="1D997ECF">
      <w:pPr>
        <w:pStyle w:val="13"/>
        <w:keepNext w:val="0"/>
        <w:keepLines w:val="0"/>
        <w:pageBreakBefore w:val="0"/>
        <w:kinsoku/>
        <w:wordWrap/>
        <w:overflowPunct/>
        <w:topLinePunct w:val="0"/>
        <w:autoSpaceDE/>
        <w:autoSpaceDN/>
        <w:bidi w:val="0"/>
        <w:spacing w:line="360" w:lineRule="auto"/>
        <w:ind w:firstLine="480" w:firstLineChars="200"/>
        <w:jc w:val="left"/>
        <w:outlineLvl w:val="2"/>
        <w:rPr>
          <w:rFonts w:ascii="宋体" w:hAnsi="宋体"/>
          <w:color w:val="auto"/>
          <w:sz w:val="24"/>
          <w:szCs w:val="24"/>
          <w:highlight w:val="none"/>
        </w:rPr>
      </w:pPr>
      <w:r>
        <w:rPr>
          <w:rFonts w:hint="eastAsia" w:ascii="宋体" w:hAnsi="宋体"/>
          <w:color w:val="auto"/>
          <w:sz w:val="24"/>
          <w:szCs w:val="24"/>
          <w:highlight w:val="none"/>
        </w:rPr>
        <w:t>1.道路保洁作业。</w:t>
      </w:r>
    </w:p>
    <w:p w14:paraId="693D0544">
      <w:pPr>
        <w:pStyle w:val="13"/>
        <w:keepNext w:val="0"/>
        <w:keepLines w:val="0"/>
        <w:pageBreakBefore w:val="0"/>
        <w:kinsoku/>
        <w:wordWrap/>
        <w:overflowPunct/>
        <w:topLinePunct w:val="0"/>
        <w:autoSpaceDE/>
        <w:autoSpaceDN/>
        <w:bidi w:val="0"/>
        <w:spacing w:line="360" w:lineRule="auto"/>
        <w:ind w:left="120" w:leftChars="57" w:firstLine="360" w:firstLineChars="150"/>
        <w:jc w:val="left"/>
        <w:outlineLvl w:val="2"/>
        <w:rPr>
          <w:rFonts w:ascii="宋体" w:hAnsi="宋体"/>
          <w:color w:val="auto"/>
          <w:sz w:val="24"/>
          <w:szCs w:val="24"/>
          <w:highlight w:val="none"/>
        </w:rPr>
      </w:pPr>
      <w:r>
        <w:rPr>
          <w:rFonts w:hint="eastAsia" w:ascii="宋体" w:hAnsi="宋体"/>
          <w:color w:val="auto"/>
          <w:sz w:val="24"/>
          <w:szCs w:val="24"/>
          <w:highlight w:val="none"/>
        </w:rPr>
        <w:t>2.公厕清洗管理、消毒灭蝇。</w:t>
      </w:r>
    </w:p>
    <w:p w14:paraId="0B86AEC6">
      <w:pPr>
        <w:pStyle w:val="13"/>
        <w:keepNext w:val="0"/>
        <w:keepLines w:val="0"/>
        <w:pageBreakBefore w:val="0"/>
        <w:kinsoku/>
        <w:wordWrap/>
        <w:overflowPunct/>
        <w:topLinePunct w:val="0"/>
        <w:autoSpaceDE/>
        <w:autoSpaceDN/>
        <w:bidi w:val="0"/>
        <w:spacing w:line="360" w:lineRule="auto"/>
        <w:ind w:left="120" w:leftChars="57" w:firstLine="360" w:firstLineChars="150"/>
        <w:jc w:val="left"/>
        <w:outlineLvl w:val="2"/>
        <w:rPr>
          <w:rFonts w:ascii="宋体" w:hAnsi="宋体"/>
          <w:color w:val="auto"/>
          <w:sz w:val="24"/>
          <w:szCs w:val="24"/>
          <w:highlight w:val="none"/>
        </w:rPr>
      </w:pPr>
      <w:r>
        <w:rPr>
          <w:rFonts w:hint="eastAsia" w:ascii="宋体" w:hAnsi="宋体"/>
          <w:color w:val="auto"/>
          <w:sz w:val="24"/>
          <w:szCs w:val="24"/>
          <w:highlight w:val="none"/>
        </w:rPr>
        <w:t>3.垃圾收集清运及卫生管理，消毒灭蝇。</w:t>
      </w:r>
    </w:p>
    <w:p w14:paraId="2FCD7C7B">
      <w:pPr>
        <w:pStyle w:val="13"/>
        <w:keepNext w:val="0"/>
        <w:keepLines w:val="0"/>
        <w:pageBreakBefore w:val="0"/>
        <w:kinsoku/>
        <w:wordWrap/>
        <w:overflowPunct/>
        <w:topLinePunct w:val="0"/>
        <w:autoSpaceDE/>
        <w:autoSpaceDN/>
        <w:bidi w:val="0"/>
        <w:spacing w:line="360" w:lineRule="auto"/>
        <w:ind w:left="120" w:leftChars="57" w:firstLine="360" w:firstLineChars="150"/>
        <w:jc w:val="left"/>
        <w:outlineLvl w:val="2"/>
        <w:rPr>
          <w:rFonts w:ascii="宋体" w:hAnsi="宋体"/>
          <w:color w:val="auto"/>
          <w:sz w:val="24"/>
          <w:szCs w:val="24"/>
          <w:highlight w:val="none"/>
        </w:rPr>
      </w:pPr>
      <w:r>
        <w:rPr>
          <w:rFonts w:hint="eastAsia" w:ascii="宋体" w:hAnsi="宋体"/>
          <w:color w:val="auto"/>
          <w:sz w:val="24"/>
          <w:szCs w:val="24"/>
          <w:highlight w:val="none"/>
        </w:rPr>
        <w:t xml:space="preserve">4.绿地保洁。 </w:t>
      </w:r>
    </w:p>
    <w:p w14:paraId="6001B071">
      <w:pPr>
        <w:pStyle w:val="13"/>
        <w:keepNext w:val="0"/>
        <w:keepLines w:val="0"/>
        <w:pageBreakBefore w:val="0"/>
        <w:kinsoku/>
        <w:wordWrap/>
        <w:overflowPunct/>
        <w:topLinePunct w:val="0"/>
        <w:autoSpaceDE/>
        <w:autoSpaceDN/>
        <w:bidi w:val="0"/>
        <w:spacing w:line="360" w:lineRule="auto"/>
        <w:ind w:left="120" w:leftChars="57" w:firstLine="360" w:firstLineChars="150"/>
        <w:jc w:val="left"/>
        <w:outlineLvl w:val="2"/>
        <w:rPr>
          <w:rFonts w:ascii="宋体" w:hAnsi="宋体"/>
          <w:color w:val="auto"/>
          <w:sz w:val="24"/>
          <w:szCs w:val="24"/>
          <w:highlight w:val="none"/>
        </w:rPr>
      </w:pPr>
      <w:r>
        <w:rPr>
          <w:rFonts w:hint="eastAsia" w:ascii="宋体" w:hAnsi="宋体"/>
          <w:color w:val="auto"/>
          <w:sz w:val="24"/>
          <w:szCs w:val="24"/>
          <w:highlight w:val="none"/>
        </w:rPr>
        <w:t>5.河道保洁。</w:t>
      </w:r>
    </w:p>
    <w:p w14:paraId="1B61D1A0">
      <w:pPr>
        <w:pStyle w:val="13"/>
        <w:keepNext w:val="0"/>
        <w:keepLines w:val="0"/>
        <w:pageBreakBefore w:val="0"/>
        <w:kinsoku/>
        <w:wordWrap/>
        <w:overflowPunct/>
        <w:topLinePunct w:val="0"/>
        <w:autoSpaceDE/>
        <w:autoSpaceDN/>
        <w:bidi w:val="0"/>
        <w:spacing w:line="360" w:lineRule="auto"/>
        <w:ind w:left="120" w:leftChars="57" w:firstLine="360" w:firstLineChars="150"/>
        <w:jc w:val="left"/>
        <w:outlineLvl w:val="2"/>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.报表报送、指令性任务完成。投诉案件落实情况等。</w:t>
      </w:r>
    </w:p>
    <w:p w14:paraId="65FAF9C1">
      <w:pPr>
        <w:pStyle w:val="13"/>
        <w:keepNext w:val="0"/>
        <w:keepLines w:val="0"/>
        <w:pageBreakBefore w:val="0"/>
        <w:kinsoku/>
        <w:wordWrap/>
        <w:overflowPunct/>
        <w:topLinePunct w:val="0"/>
        <w:autoSpaceDE/>
        <w:autoSpaceDN/>
        <w:bidi w:val="0"/>
        <w:spacing w:line="360" w:lineRule="auto"/>
        <w:jc w:val="left"/>
        <w:rPr>
          <w:rFonts w:ascii="宋体" w:hAnsi="宋体"/>
          <w:b/>
          <w:color w:val="auto"/>
          <w:kern w:val="2"/>
          <w:sz w:val="24"/>
          <w:szCs w:val="24"/>
          <w:highlight w:val="none"/>
        </w:rPr>
      </w:pPr>
      <w:r>
        <w:rPr>
          <w:rFonts w:hint="eastAsia" w:ascii="宋体" w:hAnsi="宋体"/>
          <w:b/>
          <w:color w:val="auto"/>
          <w:kern w:val="2"/>
          <w:sz w:val="24"/>
          <w:szCs w:val="24"/>
          <w:highlight w:val="none"/>
        </w:rPr>
        <w:t>（三）考核方式</w:t>
      </w:r>
    </w:p>
    <w:p w14:paraId="3CD858FE">
      <w:pPr>
        <w:pStyle w:val="13"/>
        <w:keepNext w:val="0"/>
        <w:keepLines w:val="0"/>
        <w:pageBreakBefore w:val="0"/>
        <w:kinsoku/>
        <w:wordWrap/>
        <w:overflowPunct/>
        <w:topLinePunct w:val="0"/>
        <w:autoSpaceDE/>
        <w:autoSpaceDN/>
        <w:bidi w:val="0"/>
        <w:spacing w:line="360" w:lineRule="auto"/>
        <w:ind w:firstLine="482" w:firstLineChars="200"/>
        <w:jc w:val="left"/>
        <w:rPr>
          <w:rFonts w:ascii="宋体" w:hAnsi="宋体"/>
          <w:color w:val="auto"/>
          <w:sz w:val="24"/>
          <w:szCs w:val="24"/>
          <w:highlight w:val="none"/>
        </w:rPr>
      </w:pPr>
      <w:r>
        <w:rPr>
          <w:rFonts w:hint="eastAsia" w:ascii="宋体" w:hAnsi="宋体"/>
          <w:b/>
          <w:color w:val="auto"/>
          <w:kern w:val="2"/>
          <w:sz w:val="24"/>
          <w:szCs w:val="24"/>
          <w:highlight w:val="none"/>
        </w:rPr>
        <w:t>1</w:t>
      </w:r>
      <w:r>
        <w:rPr>
          <w:rFonts w:hint="eastAsia" w:ascii="宋体" w:hAnsi="宋体"/>
          <w:b/>
          <w:color w:val="auto"/>
          <w:kern w:val="2"/>
          <w:sz w:val="24"/>
          <w:szCs w:val="24"/>
          <w:highlight w:val="none"/>
          <w:lang w:val="en-US" w:eastAsia="zh-CN"/>
        </w:rPr>
        <w:t>.</w:t>
      </w:r>
      <w:r>
        <w:rPr>
          <w:rFonts w:hint="eastAsia" w:ascii="宋体" w:hAnsi="宋体"/>
          <w:b/>
          <w:color w:val="auto"/>
          <w:kern w:val="2"/>
          <w:sz w:val="24"/>
          <w:szCs w:val="24"/>
          <w:highlight w:val="none"/>
        </w:rPr>
        <w:t>检查方式：</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定期与不定期相结合检查。</w:t>
      </w:r>
    </w:p>
    <w:p w14:paraId="2614875D">
      <w:pPr>
        <w:pStyle w:val="13"/>
        <w:keepNext w:val="0"/>
        <w:keepLines w:val="0"/>
        <w:pageBreakBefore w:val="0"/>
        <w:kinsoku/>
        <w:wordWrap/>
        <w:overflowPunct/>
        <w:topLinePunct w:val="0"/>
        <w:autoSpaceDE/>
        <w:autoSpaceDN/>
        <w:bidi w:val="0"/>
        <w:spacing w:line="360" w:lineRule="auto"/>
        <w:ind w:firstLine="482" w:firstLineChars="200"/>
        <w:jc w:val="left"/>
        <w:rPr>
          <w:rFonts w:ascii="宋体" w:hAnsi="宋体"/>
          <w:b/>
          <w:color w:val="auto"/>
          <w:kern w:val="2"/>
          <w:sz w:val="24"/>
          <w:szCs w:val="24"/>
          <w:highlight w:val="none"/>
        </w:rPr>
      </w:pPr>
      <w:r>
        <w:rPr>
          <w:rFonts w:hint="eastAsia" w:ascii="宋体" w:hAnsi="宋体"/>
          <w:b/>
          <w:color w:val="auto"/>
          <w:kern w:val="2"/>
          <w:sz w:val="24"/>
          <w:szCs w:val="24"/>
          <w:highlight w:val="none"/>
        </w:rPr>
        <w:t>2</w:t>
      </w:r>
      <w:r>
        <w:rPr>
          <w:rFonts w:hint="eastAsia" w:ascii="宋体" w:hAnsi="宋体"/>
          <w:b/>
          <w:color w:val="auto"/>
          <w:kern w:val="2"/>
          <w:sz w:val="24"/>
          <w:szCs w:val="24"/>
          <w:highlight w:val="none"/>
          <w:lang w:val="en-US" w:eastAsia="zh-CN"/>
        </w:rPr>
        <w:t>.</w:t>
      </w:r>
      <w:r>
        <w:rPr>
          <w:rFonts w:hint="eastAsia" w:ascii="宋体" w:hAnsi="宋体"/>
          <w:b/>
          <w:color w:val="auto"/>
          <w:kern w:val="2"/>
          <w:sz w:val="24"/>
          <w:szCs w:val="24"/>
          <w:highlight w:val="none"/>
        </w:rPr>
        <w:t>检查人员：</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牵头，每月随机抽调相关人员检查与各村相关负责人及联村干部、农村总支考核相结合。</w:t>
      </w:r>
    </w:p>
    <w:p w14:paraId="608BEDCF">
      <w:pPr>
        <w:pStyle w:val="13"/>
        <w:keepNext w:val="0"/>
        <w:keepLines w:val="0"/>
        <w:pageBreakBefore w:val="0"/>
        <w:kinsoku/>
        <w:wordWrap/>
        <w:overflowPunct/>
        <w:topLinePunct w:val="0"/>
        <w:autoSpaceDE/>
        <w:autoSpaceDN/>
        <w:bidi w:val="0"/>
        <w:spacing w:line="360" w:lineRule="auto"/>
        <w:ind w:firstLine="482" w:firstLineChars="200"/>
        <w:jc w:val="left"/>
        <w:rPr>
          <w:rFonts w:ascii="宋体" w:hAnsi="宋体"/>
          <w:color w:val="auto"/>
          <w:sz w:val="24"/>
          <w:szCs w:val="24"/>
          <w:highlight w:val="none"/>
        </w:rPr>
      </w:pPr>
      <w:r>
        <w:rPr>
          <w:rFonts w:hint="eastAsia" w:ascii="宋体" w:hAnsi="宋体"/>
          <w:b/>
          <w:color w:val="auto"/>
          <w:kern w:val="2"/>
          <w:sz w:val="24"/>
          <w:szCs w:val="24"/>
          <w:highlight w:val="none"/>
        </w:rPr>
        <w:t>3</w:t>
      </w:r>
      <w:r>
        <w:rPr>
          <w:rFonts w:hint="eastAsia" w:ascii="宋体" w:hAnsi="宋体"/>
          <w:b/>
          <w:color w:val="auto"/>
          <w:kern w:val="2"/>
          <w:sz w:val="24"/>
          <w:szCs w:val="24"/>
          <w:highlight w:val="none"/>
          <w:lang w:val="en-US" w:eastAsia="zh-CN"/>
        </w:rPr>
        <w:t>.</w:t>
      </w:r>
      <w:r>
        <w:rPr>
          <w:rFonts w:hint="eastAsia" w:ascii="宋体" w:hAnsi="宋体"/>
          <w:b/>
          <w:color w:val="auto"/>
          <w:kern w:val="2"/>
          <w:sz w:val="24"/>
          <w:szCs w:val="24"/>
          <w:highlight w:val="none"/>
        </w:rPr>
        <w:t>检查时间：</w:t>
      </w:r>
      <w:r>
        <w:rPr>
          <w:rFonts w:hint="eastAsia" w:ascii="宋体" w:hAnsi="宋体"/>
          <w:color w:val="auto"/>
          <w:sz w:val="24"/>
          <w:szCs w:val="24"/>
          <w:highlight w:val="none"/>
        </w:rPr>
        <w:t>随机。</w:t>
      </w:r>
    </w:p>
    <w:p w14:paraId="741CA81F">
      <w:pPr>
        <w:pStyle w:val="13"/>
        <w:keepNext w:val="0"/>
        <w:keepLines w:val="0"/>
        <w:pageBreakBefore w:val="0"/>
        <w:kinsoku/>
        <w:wordWrap/>
        <w:overflowPunct/>
        <w:topLinePunct w:val="0"/>
        <w:autoSpaceDE/>
        <w:autoSpaceDN/>
        <w:bidi w:val="0"/>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（四）考核细则</w:t>
      </w:r>
    </w:p>
    <w:p w14:paraId="7AFD7EE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计分办法以每月检查考核的成绩为依据，考核以百分制计分，村相关负责人及公共卫生联络员考核分占综合评定的80%，由村书记签字、加盖公章后于每月5日上交。街道平时巡查考核占20%。每月考核分按比例相加后，为该村的作业单位综合得分。</w:t>
      </w:r>
    </w:p>
    <w:p w14:paraId="192F544F">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.根据得分情况下拨该月保洁经费（考核分在85分及以上为合格，85分以下为不合格）。</w:t>
      </w:r>
    </w:p>
    <w:p w14:paraId="07694AFF">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.考核时间跨度为当月1日至当月底。</w:t>
      </w:r>
    </w:p>
    <w:p w14:paraId="41FA55C4">
      <w:pPr>
        <w:pStyle w:val="13"/>
        <w:keepNext w:val="0"/>
        <w:keepLines w:val="0"/>
        <w:pageBreakBefore w:val="0"/>
        <w:kinsoku/>
        <w:wordWrap/>
        <w:overflowPunct/>
        <w:topLinePunct w:val="0"/>
        <w:autoSpaceDE/>
        <w:autoSpaceDN/>
        <w:bidi w:val="0"/>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（五）具体考核标准</w:t>
      </w:r>
    </w:p>
    <w:p w14:paraId="5156C896">
      <w:pPr>
        <w:pStyle w:val="13"/>
        <w:keepNext w:val="0"/>
        <w:keepLines w:val="0"/>
        <w:pageBreakBefore w:val="0"/>
        <w:kinsoku/>
        <w:wordWrap/>
        <w:overflowPunct/>
        <w:topLinePunct w:val="0"/>
        <w:autoSpaceDE/>
        <w:autoSpaceDN/>
        <w:bidi w:val="0"/>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1.道路保洁：①各行政村清扫按要求配备保洁人员进行八小时动态保洁，至少每日全面清扫2次以上，人员配置数量达到要求。②道路路面及绿化带无可见垃圾如纸屑、果皮、烟头、塑料袋、垃圾包（堆）等废弃物。无积泥（沙石）、晴天积水等情况。③未硬化道路、闲置地块无生活垃圾、无卫生死角。④中标人需接受高于现标准的临时性任务。如发现一处不符，扣1分，扣完为止。</w:t>
      </w:r>
    </w:p>
    <w:p w14:paraId="12067E5E">
      <w:pPr>
        <w:pStyle w:val="13"/>
        <w:keepNext w:val="0"/>
        <w:keepLines w:val="0"/>
        <w:pageBreakBefore w:val="0"/>
        <w:kinsoku/>
        <w:wordWrap/>
        <w:overflowPunct/>
        <w:topLinePunct w:val="0"/>
        <w:autoSpaceDE/>
        <w:autoSpaceDN/>
        <w:bidi w:val="0"/>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2.河道保洁：按要求配备保洁人员，坚持8小时动态保洁。河面、河埠头及河岸陡坡无漂浮废弃物，河底杂物、垃圾清理到位。水草定期清理。河道（渠道）两侧路面5米之内无垃圾、杂草，及时修剪树枝。如发现一处不符，扣1分，扣完为止。</w:t>
      </w:r>
    </w:p>
    <w:p w14:paraId="3BA57758">
      <w:pPr>
        <w:pStyle w:val="13"/>
        <w:keepNext w:val="0"/>
        <w:keepLines w:val="0"/>
        <w:pageBreakBefore w:val="0"/>
        <w:kinsoku/>
        <w:wordWrap/>
        <w:overflowPunct/>
        <w:topLinePunct w:val="0"/>
        <w:autoSpaceDE/>
        <w:autoSpaceDN/>
        <w:bidi w:val="0"/>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3.公厕保洁：①公厕内保持整洁，无异味，无牛皮癣，设施完好，水通、灯亮。②公厕外环境整洁有序，四周3-5米内无乱堆杂物，周边无垃圾、粪便、污水、杂草、废土、乱堆乱挂杂物，无卫生死角。③坡道、台阶、扶手应保持干净整洁，不得有障碍物。④蚊蝇季节定时喷洒灭蝇药物，做到厕内无蚊蝇、蛆虫活动。如发现一处不符，扣1分，扣完为止。</w:t>
      </w:r>
    </w:p>
    <w:p w14:paraId="25381AC4">
      <w:pPr>
        <w:pStyle w:val="13"/>
        <w:keepNext w:val="0"/>
        <w:keepLines w:val="0"/>
        <w:pageBreakBefore w:val="0"/>
        <w:kinsoku/>
        <w:wordWrap/>
        <w:overflowPunct/>
        <w:topLinePunct w:val="0"/>
        <w:autoSpaceDE/>
        <w:autoSpaceDN/>
        <w:bidi w:val="0"/>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4.垃圾收集清运：①按日产日清要求收集垃圾，不得漏点和任意撤点，箱内无沉积垃圾。垃圾桶不得满溢，垃圾量多时应及时清运。②垃圾桶周边三米内及垃圾房清理干净，无散落垃圾及污水、无明显异味，不得有建筑垃圾，不得焚烧垃圾。③垃圾桶、底座配备人员必须每日清洗，保持清洁、完整，桶破损应及时进行调换，桶完好率100%，分类标志无破损。④收集清运车辆装载适当，无沿途滴、漏、撒现象，运输车辆必须密闭清运。⑤蚊蝇季节垃圾桶周围定时消杀灭蝇，做到桶内及周围无蚊蝇活动、蛆虫活动。如发现一处不符，扣1分，扣完为止。</w:t>
      </w:r>
    </w:p>
    <w:p w14:paraId="1DFD0DF5">
      <w:pPr>
        <w:pStyle w:val="13"/>
        <w:keepNext w:val="0"/>
        <w:keepLines w:val="0"/>
        <w:pageBreakBefore w:val="0"/>
        <w:kinsoku/>
        <w:wordWrap/>
        <w:overflowPunct/>
        <w:topLinePunct w:val="0"/>
        <w:autoSpaceDE/>
        <w:autoSpaceDN/>
        <w:bidi w:val="0"/>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5.公路保洁：①保持路面清洁无抛洒物、无障碍物。路基无高填土，路边无杂草（草高10cm内）平整切割，挡墙旁边沟畅通无於阻。②发现有安全隐患或危险路段而影响路况安全的，及时清理公路界限范围内建筑垃圾等废弃物，立即设置安全警示标志并及时上报街道管理养护所。③满足省标准化巡查、保洁所达标准以及市级“好路杯”考核要求。如发现一处不符，扣1分，扣完为止。</w:t>
      </w:r>
    </w:p>
    <w:p w14:paraId="70EF881C">
      <w:pPr>
        <w:pStyle w:val="13"/>
        <w:keepNext w:val="0"/>
        <w:keepLines w:val="0"/>
        <w:pageBreakBefore w:val="0"/>
        <w:kinsoku/>
        <w:wordWrap/>
        <w:overflowPunct/>
        <w:topLinePunct w:val="0"/>
        <w:autoSpaceDE/>
        <w:autoSpaceDN/>
        <w:bidi w:val="0"/>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6.日常巡查：每天道路普扫、河道保洁、公厕保洁、垃圾清运结束后，进行8小时动态巡回保洁，考核时发现村内无人巡回保洁，每次扣2分；如发现个别清扫人员提前下班、缺勤，每次扣2分，扣完为止。</w:t>
      </w:r>
    </w:p>
    <w:p w14:paraId="2F69100D">
      <w:pPr>
        <w:pStyle w:val="13"/>
        <w:keepNext w:val="0"/>
        <w:keepLines w:val="0"/>
        <w:pageBreakBefore w:val="0"/>
        <w:kinsoku/>
        <w:wordWrap/>
        <w:overflowPunct/>
        <w:topLinePunct w:val="0"/>
        <w:autoSpaceDE/>
        <w:autoSpaceDN/>
        <w:bidi w:val="0"/>
        <w:spacing w:line="360" w:lineRule="auto"/>
        <w:jc w:val="left"/>
        <w:outlineLvl w:val="2"/>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）考核奖惩</w:t>
      </w:r>
    </w:p>
    <w:p w14:paraId="6E33671B">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考核以百分制计分，考核分在85分以上（含85分）的为合格，全额下拨本月经费；考核分在80分（含）-84分（含）扣1000元下拨经费；75分（含）-79分（含）扣2000元下拨经费；70分（含）-74分（含）扣3000元下拨经费；合同期内二次考核成绩低于70分终止合同，考核分在65分以下无条件终止合同。</w:t>
      </w:r>
    </w:p>
    <w:p w14:paraId="47989811">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2.群众投诉一次，经</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确认后扣除保洁经费500元，未及时改正的加倍处罚（指一天内没有改正的）。因主观原因被新闻曝光批评一次扣除当月2000元下拨经费，区内重大活动期间，造成负面影响的，扣除当月3000元下拨经费；情节特别严重的终止合同。</w:t>
      </w:r>
    </w:p>
    <w:p w14:paraId="0BA1B876">
      <w:pPr>
        <w:keepNext w:val="0"/>
        <w:keepLines w:val="0"/>
        <w:pageBreakBefore w:val="0"/>
        <w:kinsoku/>
        <w:wordWrap/>
        <w:overflowPunct/>
        <w:topLinePunct w:val="0"/>
        <w:autoSpaceDE/>
        <w:autoSpaceDN/>
        <w:bidi w:val="0"/>
        <w:spacing w:line="360" w:lineRule="auto"/>
        <w:jc w:val="both"/>
        <w:rPr>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69" w:bottom="1440" w:left="1797" w:header="851" w:footer="992" w:gutter="0"/>
          <w:cols w:space="720" w:num="1"/>
          <w:docGrid w:linePitch="312" w:charSpace="0"/>
        </w:sectPr>
      </w:pPr>
    </w:p>
    <w:p w14:paraId="441FD34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32"/>
          <w:szCs w:val="32"/>
          <w:highlight w:val="none"/>
          <w:lang w:val="en-US" w:eastAsia="zh-CN" w:bidi="ar-SA"/>
        </w:rPr>
        <w:t>锦屏街道8个城郊村道路等保洁项目考核分值表（  月）</w:t>
      </w:r>
    </w:p>
    <w:tbl>
      <w:tblPr>
        <w:tblStyle w:val="10"/>
        <w:tblpPr w:leftFromText="180" w:rightFromText="180" w:vertAnchor="text" w:horzAnchor="page" w:tblpX="1374" w:tblpY="658"/>
        <w:tblOverlap w:val="never"/>
        <w:tblW w:w="144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410"/>
        <w:gridCol w:w="9719"/>
        <w:gridCol w:w="865"/>
        <w:gridCol w:w="865"/>
        <w:gridCol w:w="865"/>
      </w:tblGrid>
      <w:tr w14:paraId="33626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699" w:type="dxa"/>
            <w:noWrap w:val="0"/>
            <w:vAlign w:val="center"/>
          </w:tcPr>
          <w:p w14:paraId="07446DC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lang w:eastAsia="zh-CN" w:bidi="ar-SA"/>
              </w:rPr>
            </w:pPr>
            <w:r>
              <w:rPr>
                <w:rFonts w:hint="eastAsia" w:ascii="宋体" w:hAnsi="宋体" w:eastAsia="宋体" w:cs="宋体"/>
                <w:b/>
                <w:bCs/>
                <w:color w:val="auto"/>
                <w:sz w:val="21"/>
                <w:szCs w:val="21"/>
                <w:highlight w:val="none"/>
                <w:lang w:val="en-US" w:eastAsia="zh-CN" w:bidi="ar-SA"/>
              </w:rPr>
              <w:t>序号</w:t>
            </w:r>
          </w:p>
        </w:tc>
        <w:tc>
          <w:tcPr>
            <w:tcW w:w="1410" w:type="dxa"/>
            <w:noWrap w:val="0"/>
            <w:vAlign w:val="center"/>
          </w:tcPr>
          <w:p w14:paraId="270B07A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考核</w:t>
            </w:r>
            <w:r>
              <w:rPr>
                <w:rFonts w:hint="eastAsia" w:ascii="宋体" w:hAnsi="宋体" w:eastAsia="宋体" w:cs="宋体"/>
                <w:b/>
                <w:bCs/>
                <w:color w:val="auto"/>
                <w:sz w:val="21"/>
                <w:szCs w:val="21"/>
                <w:highlight w:val="none"/>
                <w:lang w:bidi="ar-SA"/>
              </w:rPr>
              <w:t>内容</w:t>
            </w:r>
          </w:p>
        </w:tc>
        <w:tc>
          <w:tcPr>
            <w:tcW w:w="9719" w:type="dxa"/>
            <w:noWrap w:val="0"/>
            <w:vAlign w:val="center"/>
          </w:tcPr>
          <w:p w14:paraId="577797F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考核</w:t>
            </w:r>
            <w:r>
              <w:rPr>
                <w:rFonts w:hint="eastAsia" w:ascii="宋体" w:hAnsi="宋体" w:eastAsia="宋体" w:cs="宋体"/>
                <w:b/>
                <w:bCs/>
                <w:color w:val="auto"/>
                <w:sz w:val="21"/>
                <w:szCs w:val="21"/>
                <w:highlight w:val="none"/>
                <w:lang w:bidi="ar-SA"/>
              </w:rPr>
              <w:t>标准</w:t>
            </w:r>
          </w:p>
        </w:tc>
        <w:tc>
          <w:tcPr>
            <w:tcW w:w="865" w:type="dxa"/>
            <w:noWrap w:val="0"/>
            <w:vAlign w:val="center"/>
          </w:tcPr>
          <w:p w14:paraId="3A3194C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分值</w:t>
            </w:r>
          </w:p>
        </w:tc>
        <w:tc>
          <w:tcPr>
            <w:tcW w:w="865" w:type="dxa"/>
            <w:noWrap w:val="0"/>
            <w:vAlign w:val="center"/>
          </w:tcPr>
          <w:p w14:paraId="6D4B4DF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村</w:t>
            </w:r>
          </w:p>
          <w:p w14:paraId="2EE3A15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评分</w:t>
            </w:r>
          </w:p>
        </w:tc>
        <w:tc>
          <w:tcPr>
            <w:tcW w:w="865" w:type="dxa"/>
            <w:noWrap w:val="0"/>
            <w:vAlign w:val="center"/>
          </w:tcPr>
          <w:p w14:paraId="6D4205E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街道评分</w:t>
            </w:r>
          </w:p>
        </w:tc>
      </w:tr>
      <w:tr w14:paraId="1A6D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699" w:type="dxa"/>
            <w:noWrap w:val="0"/>
            <w:vAlign w:val="center"/>
          </w:tcPr>
          <w:p w14:paraId="14BB406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w:t>
            </w:r>
          </w:p>
        </w:tc>
        <w:tc>
          <w:tcPr>
            <w:tcW w:w="1410" w:type="dxa"/>
            <w:noWrap w:val="0"/>
            <w:vAlign w:val="center"/>
          </w:tcPr>
          <w:p w14:paraId="6847B46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bidi="ar-SA"/>
              </w:rPr>
              <w:t>道路</w:t>
            </w:r>
            <w:r>
              <w:rPr>
                <w:rFonts w:hint="eastAsia" w:ascii="宋体" w:hAnsi="宋体" w:eastAsia="宋体" w:cs="宋体"/>
                <w:color w:val="auto"/>
                <w:sz w:val="21"/>
                <w:szCs w:val="21"/>
                <w:highlight w:val="none"/>
                <w:lang w:val="en-US" w:eastAsia="zh-CN" w:bidi="ar-SA"/>
              </w:rPr>
              <w:t>保洁</w:t>
            </w:r>
          </w:p>
        </w:tc>
        <w:tc>
          <w:tcPr>
            <w:tcW w:w="9719" w:type="dxa"/>
            <w:tcBorders>
              <w:left w:val="single" w:color="auto" w:sz="4" w:space="0"/>
            </w:tcBorders>
            <w:noWrap w:val="0"/>
            <w:vAlign w:val="center"/>
          </w:tcPr>
          <w:p w14:paraId="45A1128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①各行政村清扫按要求配备保洁人员进行八小时动态保洁，至少每日全面清扫2次以上，人员配置数量达到要求。②道路路面及绿化带无可见垃圾如纸屑、果皮、烟头、塑料袋、垃圾包（堆）等废弃物。无积泥（沙石）、晴天积水等情况。③未硬化道路、闲置地块无生活垃圾、无卫生死角。④中标人需接受高于现标准的临时性任务。如发现一处不符，扣1分。</w:t>
            </w:r>
          </w:p>
        </w:tc>
        <w:tc>
          <w:tcPr>
            <w:tcW w:w="865" w:type="dxa"/>
            <w:tcBorders>
              <w:right w:val="single" w:color="auto" w:sz="4" w:space="0"/>
            </w:tcBorders>
            <w:noWrap w:val="0"/>
            <w:vAlign w:val="center"/>
          </w:tcPr>
          <w:p w14:paraId="54396EB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20</w:t>
            </w:r>
          </w:p>
        </w:tc>
        <w:tc>
          <w:tcPr>
            <w:tcW w:w="865" w:type="dxa"/>
            <w:tcBorders>
              <w:right w:val="single" w:color="auto" w:sz="4" w:space="0"/>
            </w:tcBorders>
            <w:noWrap w:val="0"/>
            <w:vAlign w:val="center"/>
          </w:tcPr>
          <w:p w14:paraId="559B640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4B4B6DD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47AA5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99" w:type="dxa"/>
            <w:noWrap w:val="0"/>
            <w:vAlign w:val="center"/>
          </w:tcPr>
          <w:p w14:paraId="5EA8842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w:t>
            </w:r>
          </w:p>
        </w:tc>
        <w:tc>
          <w:tcPr>
            <w:tcW w:w="1410" w:type="dxa"/>
            <w:noWrap w:val="0"/>
            <w:vAlign w:val="center"/>
          </w:tcPr>
          <w:p w14:paraId="047357B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bidi="ar-SA"/>
              </w:rPr>
              <w:t>河道</w:t>
            </w:r>
            <w:r>
              <w:rPr>
                <w:rFonts w:hint="eastAsia" w:ascii="宋体" w:hAnsi="宋体" w:eastAsia="宋体" w:cs="宋体"/>
                <w:color w:val="auto"/>
                <w:sz w:val="21"/>
                <w:szCs w:val="21"/>
                <w:highlight w:val="none"/>
                <w:lang w:val="en-US" w:eastAsia="zh-CN" w:bidi="ar-SA"/>
              </w:rPr>
              <w:t>保洁</w:t>
            </w:r>
          </w:p>
        </w:tc>
        <w:tc>
          <w:tcPr>
            <w:tcW w:w="9719" w:type="dxa"/>
            <w:tcBorders>
              <w:left w:val="single" w:color="auto" w:sz="4" w:space="0"/>
            </w:tcBorders>
            <w:noWrap w:val="0"/>
            <w:vAlign w:val="center"/>
          </w:tcPr>
          <w:p w14:paraId="7D34A67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按要求配备保洁人员，坚持8小时动态保洁。河面、河埠头及河岸陡坡无漂浮废弃物，河底杂物、垃圾清理到位。水草定期清理。河道（渠道）两侧路面5米之内无垃圾、杂草，及时修剪树枝。如发现一处不符，扣1分，扣完为止。</w:t>
            </w:r>
          </w:p>
        </w:tc>
        <w:tc>
          <w:tcPr>
            <w:tcW w:w="865" w:type="dxa"/>
            <w:tcBorders>
              <w:right w:val="single" w:color="auto" w:sz="4" w:space="0"/>
            </w:tcBorders>
            <w:noWrap w:val="0"/>
            <w:vAlign w:val="center"/>
          </w:tcPr>
          <w:p w14:paraId="61BB902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20</w:t>
            </w:r>
          </w:p>
        </w:tc>
        <w:tc>
          <w:tcPr>
            <w:tcW w:w="865" w:type="dxa"/>
            <w:tcBorders>
              <w:right w:val="single" w:color="auto" w:sz="4" w:space="0"/>
            </w:tcBorders>
            <w:noWrap w:val="0"/>
            <w:vAlign w:val="center"/>
          </w:tcPr>
          <w:p w14:paraId="39743F3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0A84570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5557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99" w:type="dxa"/>
            <w:noWrap w:val="0"/>
            <w:vAlign w:val="center"/>
          </w:tcPr>
          <w:p w14:paraId="5291074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3</w:t>
            </w:r>
          </w:p>
        </w:tc>
        <w:tc>
          <w:tcPr>
            <w:tcW w:w="1410" w:type="dxa"/>
            <w:noWrap w:val="0"/>
            <w:vAlign w:val="center"/>
          </w:tcPr>
          <w:p w14:paraId="6A78D67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SA"/>
              </w:rPr>
              <w:t>公厕</w:t>
            </w:r>
            <w:r>
              <w:rPr>
                <w:rFonts w:hint="eastAsia" w:ascii="宋体" w:hAnsi="宋体" w:eastAsia="宋体" w:cs="宋体"/>
                <w:color w:val="auto"/>
                <w:sz w:val="21"/>
                <w:szCs w:val="21"/>
                <w:highlight w:val="none"/>
                <w:lang w:val="en-US" w:eastAsia="zh-CN" w:bidi="ar-SA"/>
              </w:rPr>
              <w:t>保洁</w:t>
            </w:r>
          </w:p>
        </w:tc>
        <w:tc>
          <w:tcPr>
            <w:tcW w:w="9719" w:type="dxa"/>
            <w:tcBorders>
              <w:left w:val="single" w:color="auto" w:sz="4" w:space="0"/>
            </w:tcBorders>
            <w:noWrap w:val="0"/>
            <w:vAlign w:val="center"/>
          </w:tcPr>
          <w:p w14:paraId="0A08A80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公厕内保持整洁，无异味，无牛皮癣，设施完好，水通、灯亮。②公厕外环境整洁有序，四周3-5米内无乱堆杂物，周边无垃圾、粪便、污水、杂草、废土、乱堆乱挂杂物，无卫生死角。③坡道、台阶、扶手应保持干净整洁，不得有障碍物。④蚊蝇季节定时喷洒灭蝇药物，做到厕内无蚊蝇、蛆虫活动。如发现一处不符，扣1分。</w:t>
            </w:r>
          </w:p>
        </w:tc>
        <w:tc>
          <w:tcPr>
            <w:tcW w:w="865" w:type="dxa"/>
            <w:tcBorders>
              <w:right w:val="single" w:color="auto" w:sz="4" w:space="0"/>
            </w:tcBorders>
            <w:noWrap w:val="0"/>
            <w:vAlign w:val="center"/>
          </w:tcPr>
          <w:p w14:paraId="1876310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20</w:t>
            </w:r>
          </w:p>
        </w:tc>
        <w:tc>
          <w:tcPr>
            <w:tcW w:w="865" w:type="dxa"/>
            <w:tcBorders>
              <w:right w:val="single" w:color="auto" w:sz="4" w:space="0"/>
            </w:tcBorders>
            <w:noWrap w:val="0"/>
            <w:vAlign w:val="center"/>
          </w:tcPr>
          <w:p w14:paraId="129941A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2F6B0A6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41E1E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99" w:type="dxa"/>
            <w:noWrap w:val="0"/>
            <w:vAlign w:val="center"/>
          </w:tcPr>
          <w:p w14:paraId="72565CD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4</w:t>
            </w:r>
          </w:p>
        </w:tc>
        <w:tc>
          <w:tcPr>
            <w:tcW w:w="1410" w:type="dxa"/>
            <w:noWrap w:val="0"/>
            <w:vAlign w:val="center"/>
          </w:tcPr>
          <w:p w14:paraId="280119E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SA"/>
              </w:rPr>
              <w:t>垃圾</w:t>
            </w:r>
            <w:r>
              <w:rPr>
                <w:rFonts w:hint="eastAsia" w:ascii="宋体" w:hAnsi="宋体" w:eastAsia="宋体" w:cs="宋体"/>
                <w:color w:val="auto"/>
                <w:sz w:val="21"/>
                <w:szCs w:val="21"/>
                <w:highlight w:val="none"/>
                <w:lang w:val="en-US" w:eastAsia="zh-CN" w:bidi="ar-SA"/>
              </w:rPr>
              <w:t>收集清运</w:t>
            </w:r>
          </w:p>
        </w:tc>
        <w:tc>
          <w:tcPr>
            <w:tcW w:w="9719" w:type="dxa"/>
            <w:tcBorders>
              <w:left w:val="single" w:color="auto" w:sz="4" w:space="0"/>
            </w:tcBorders>
            <w:noWrap w:val="0"/>
            <w:vAlign w:val="center"/>
          </w:tcPr>
          <w:p w14:paraId="097D1922">
            <w:pPr>
              <w:keepNext w:val="0"/>
              <w:keepLines w:val="0"/>
              <w:pageBreakBefore w:val="0"/>
              <w:widowControl w:val="0"/>
              <w:suppressLineNumbers w:val="0"/>
              <w:kinsoku/>
              <w:wordWrap/>
              <w:overflowPunct/>
              <w:topLinePunct w:val="0"/>
              <w:autoSpaceDE/>
              <w:autoSpaceDN/>
              <w:bidi w:val="0"/>
              <w:spacing w:line="360" w:lineRule="auto"/>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按日产日清要求收集垃圾，不得漏点和任意撤点，箱内无沉积垃圾。垃圾桶不得满溢，垃圾量多时应及时清运。②垃圾桶周边三米内及垃圾房清理干净，无散落垃圾及污水、无明显异味，不得有建筑垃圾，不得焚烧垃圾。③垃圾桶、底座配备人员必须每日清洗，保持清洁、完整，桶破损应及时进行调换，桶完好率100%，分类标志无破损。④收集清运车辆装载适当，无沿途滴、漏、撒现象，运输车辆必须密闭清运。⑤蚊蝇季节垃圾桶周围定时消杀灭蝇，做到桶内及周围无蚊蝇活动、蛆虫活动。如发现一处不符，扣1分。</w:t>
            </w:r>
          </w:p>
        </w:tc>
        <w:tc>
          <w:tcPr>
            <w:tcW w:w="865" w:type="dxa"/>
            <w:tcBorders>
              <w:right w:val="single" w:color="auto" w:sz="4" w:space="0"/>
            </w:tcBorders>
            <w:noWrap w:val="0"/>
            <w:vAlign w:val="center"/>
          </w:tcPr>
          <w:p w14:paraId="2E0016E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20</w:t>
            </w:r>
          </w:p>
        </w:tc>
        <w:tc>
          <w:tcPr>
            <w:tcW w:w="865" w:type="dxa"/>
            <w:tcBorders>
              <w:right w:val="single" w:color="auto" w:sz="4" w:space="0"/>
            </w:tcBorders>
            <w:noWrap w:val="0"/>
            <w:vAlign w:val="center"/>
          </w:tcPr>
          <w:p w14:paraId="10085E4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29B7976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5D8AF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99" w:type="dxa"/>
            <w:noWrap w:val="0"/>
            <w:vAlign w:val="center"/>
          </w:tcPr>
          <w:p w14:paraId="6A7299D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5</w:t>
            </w:r>
          </w:p>
        </w:tc>
        <w:tc>
          <w:tcPr>
            <w:tcW w:w="1410" w:type="dxa"/>
            <w:noWrap w:val="0"/>
            <w:vAlign w:val="center"/>
          </w:tcPr>
          <w:p w14:paraId="1FD9499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公路保洁</w:t>
            </w:r>
          </w:p>
        </w:tc>
        <w:tc>
          <w:tcPr>
            <w:tcW w:w="9719" w:type="dxa"/>
            <w:tcBorders>
              <w:left w:val="single" w:color="auto" w:sz="4" w:space="0"/>
            </w:tcBorders>
            <w:noWrap w:val="0"/>
            <w:vAlign w:val="center"/>
          </w:tcPr>
          <w:p w14:paraId="33785875">
            <w:pPr>
              <w:keepNext w:val="0"/>
              <w:keepLines w:val="0"/>
              <w:pageBreakBefore w:val="0"/>
              <w:widowControl w:val="0"/>
              <w:suppressLineNumbers w:val="0"/>
              <w:kinsoku/>
              <w:wordWrap/>
              <w:overflowPunct/>
              <w:topLinePunct w:val="0"/>
              <w:autoSpaceDE/>
              <w:autoSpaceDN/>
              <w:bidi w:val="0"/>
              <w:spacing w:line="360" w:lineRule="auto"/>
              <w:ind w:left="0" w:lef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保持路面清洁无抛洒物、无障碍物。路基无高填土，路边无杂草（草高10cm内）平整切割，挡墙旁边沟畅通无於阻。②发现有安全隐患或危险路段而影响路况安全的，及时清理公路界限范围内建筑垃圾等废弃物，立即设置安全警示标志并及时上报街道管理养护所。③满足省标准化巡查、保洁所达标准以及市级“好路杯”考核要求。如发现一处不符，扣1分。</w:t>
            </w:r>
          </w:p>
        </w:tc>
        <w:tc>
          <w:tcPr>
            <w:tcW w:w="865" w:type="dxa"/>
            <w:tcBorders>
              <w:right w:val="single" w:color="auto" w:sz="4" w:space="0"/>
            </w:tcBorders>
            <w:noWrap w:val="0"/>
            <w:vAlign w:val="center"/>
          </w:tcPr>
          <w:p w14:paraId="0C4463C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865" w:type="dxa"/>
            <w:tcBorders>
              <w:right w:val="single" w:color="auto" w:sz="4" w:space="0"/>
            </w:tcBorders>
            <w:noWrap w:val="0"/>
            <w:vAlign w:val="center"/>
          </w:tcPr>
          <w:p w14:paraId="28CCCEC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775726E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1943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99" w:type="dxa"/>
            <w:noWrap w:val="0"/>
            <w:vAlign w:val="center"/>
          </w:tcPr>
          <w:p w14:paraId="5F55071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1410" w:type="dxa"/>
            <w:noWrap w:val="0"/>
            <w:vAlign w:val="center"/>
          </w:tcPr>
          <w:p w14:paraId="0B8BAD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日常巡查</w:t>
            </w:r>
          </w:p>
        </w:tc>
        <w:tc>
          <w:tcPr>
            <w:tcW w:w="9719" w:type="dxa"/>
            <w:tcBorders>
              <w:left w:val="single" w:color="auto" w:sz="4" w:space="0"/>
            </w:tcBorders>
            <w:noWrap w:val="0"/>
            <w:vAlign w:val="center"/>
          </w:tcPr>
          <w:p w14:paraId="532B518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每天道路普扫、河道保洁、公厕保洁、垃圾清运结束后，进行8小时动态巡回保洁，考核时发现村内无人巡回保洁，每次扣2分；如发现个别清扫人员提前下班、缺勤，每次扣2分。</w:t>
            </w:r>
          </w:p>
        </w:tc>
        <w:tc>
          <w:tcPr>
            <w:tcW w:w="865" w:type="dxa"/>
            <w:tcBorders>
              <w:right w:val="single" w:color="auto" w:sz="4" w:space="0"/>
            </w:tcBorders>
            <w:noWrap w:val="0"/>
            <w:vAlign w:val="center"/>
          </w:tcPr>
          <w:p w14:paraId="3F4360C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865" w:type="dxa"/>
            <w:tcBorders>
              <w:right w:val="single" w:color="auto" w:sz="4" w:space="0"/>
            </w:tcBorders>
            <w:noWrap w:val="0"/>
            <w:vAlign w:val="center"/>
          </w:tcPr>
          <w:p w14:paraId="570C043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40C8BFE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6414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699" w:type="dxa"/>
            <w:noWrap w:val="0"/>
            <w:vAlign w:val="center"/>
          </w:tcPr>
          <w:p w14:paraId="5A7358F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合计</w:t>
            </w:r>
          </w:p>
        </w:tc>
        <w:tc>
          <w:tcPr>
            <w:tcW w:w="1410" w:type="dxa"/>
            <w:noWrap w:val="0"/>
            <w:vAlign w:val="center"/>
          </w:tcPr>
          <w:p w14:paraId="11817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9719" w:type="dxa"/>
            <w:tcBorders>
              <w:left w:val="single" w:color="auto" w:sz="4" w:space="0"/>
            </w:tcBorders>
            <w:noWrap w:val="0"/>
            <w:vAlign w:val="center"/>
          </w:tcPr>
          <w:p w14:paraId="72FD755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438FF15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100</w:t>
            </w:r>
          </w:p>
        </w:tc>
        <w:tc>
          <w:tcPr>
            <w:tcW w:w="865" w:type="dxa"/>
            <w:tcBorders>
              <w:right w:val="single" w:color="auto" w:sz="4" w:space="0"/>
            </w:tcBorders>
            <w:noWrap w:val="0"/>
            <w:vAlign w:val="center"/>
          </w:tcPr>
          <w:p w14:paraId="4126D13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c>
          <w:tcPr>
            <w:tcW w:w="865" w:type="dxa"/>
            <w:tcBorders>
              <w:right w:val="single" w:color="auto" w:sz="4" w:space="0"/>
            </w:tcBorders>
            <w:noWrap w:val="0"/>
            <w:vAlign w:val="center"/>
          </w:tcPr>
          <w:p w14:paraId="383A865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bl>
    <w:p w14:paraId="5938E3E7">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村名：            </w:t>
      </w:r>
      <w:r>
        <w:rPr>
          <w:rFonts w:hint="eastAsia" w:ascii="宋体" w:hAnsi="宋体" w:eastAsia="宋体" w:cs="宋体"/>
          <w:b w:val="0"/>
          <w:bCs/>
          <w:color w:val="auto"/>
          <w:sz w:val="24"/>
          <w:szCs w:val="24"/>
          <w:highlight w:val="none"/>
          <w:lang w:val="en-US" w:eastAsia="zh-CN"/>
        </w:rPr>
        <w:t>书记签名：           街道监督员签名：                考核时间：  年  月  日</w:t>
      </w:r>
      <w:r>
        <w:rPr>
          <w:rFonts w:hint="eastAsia" w:ascii="宋体" w:hAnsi="宋体" w:eastAsia="宋体" w:cs="宋体"/>
          <w:b w:val="0"/>
          <w:bCs/>
          <w:color w:val="auto"/>
          <w:sz w:val="24"/>
          <w:szCs w:val="24"/>
          <w:highlight w:val="none"/>
        </w:rPr>
        <w:t xml:space="preserve"> </w:t>
      </w:r>
    </w:p>
    <w:p w14:paraId="38A39698">
      <w:pPr>
        <w:pStyle w:val="2"/>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color w:val="auto"/>
          <w:sz w:val="24"/>
          <w:szCs w:val="24"/>
          <w:highlight w:val="none"/>
          <w:lang w:val="en-US" w:eastAsia="zh-CN"/>
        </w:rPr>
        <w:t>备注：各项分值扣完为止。</w:t>
      </w:r>
      <w:r>
        <w:rPr>
          <w:rFonts w:hint="eastAsia" w:ascii="宋体" w:hAnsi="宋体" w:eastAsia="宋体" w:cs="宋体"/>
          <w:b w:val="0"/>
          <w:bCs/>
          <w:color w:val="auto"/>
          <w:sz w:val="24"/>
          <w:szCs w:val="24"/>
          <w:highlight w:val="none"/>
        </w:rPr>
        <w:t xml:space="preserve">        </w:t>
      </w:r>
      <w:r>
        <w:rPr>
          <w:rFonts w:hint="eastAsia" w:ascii="Times New Roman" w:hAnsi="Times New Roman" w:eastAsia="楷体_GB2312"/>
          <w:b w:val="0"/>
          <w:bCs/>
          <w:color w:val="auto"/>
          <w:sz w:val="30"/>
          <w:szCs w:val="30"/>
          <w:highlight w:val="none"/>
        </w:rPr>
        <w:t xml:space="preserve">   </w:t>
      </w:r>
    </w:p>
    <w:p w14:paraId="63480613">
      <w:pPr>
        <w:keepNext w:val="0"/>
        <w:keepLines w:val="0"/>
        <w:pageBreakBefore w:val="0"/>
        <w:widowControl w:val="0"/>
        <w:kinsoku/>
        <w:wordWrap/>
        <w:overflowPunct/>
        <w:topLinePunct w:val="0"/>
        <w:autoSpaceDE/>
        <w:autoSpaceDN/>
        <w:bidi w:val="0"/>
        <w:spacing w:line="360" w:lineRule="auto"/>
        <w:jc w:val="center"/>
        <w:textAlignment w:val="auto"/>
        <w:rPr>
          <w:b/>
          <w:color w:val="auto"/>
          <w:sz w:val="32"/>
          <w:szCs w:val="32"/>
          <w:highlight w:val="none"/>
        </w:rPr>
      </w:pPr>
    </w:p>
    <w:p w14:paraId="32EFC040">
      <w:pPr>
        <w:keepNext w:val="0"/>
        <w:keepLines w:val="0"/>
        <w:pageBreakBefore w:val="0"/>
        <w:kinsoku/>
        <w:wordWrap/>
        <w:overflowPunct/>
        <w:topLinePunct w:val="0"/>
        <w:autoSpaceDE/>
        <w:autoSpaceDN/>
        <w:bidi w:val="0"/>
        <w:spacing w:line="360" w:lineRule="auto"/>
        <w:jc w:val="center"/>
        <w:rPr>
          <w:b/>
          <w:color w:val="auto"/>
          <w:sz w:val="32"/>
          <w:szCs w:val="32"/>
          <w:highlight w:val="none"/>
        </w:rPr>
      </w:pPr>
    </w:p>
    <w:p w14:paraId="607FE2FD">
      <w:pPr>
        <w:keepNext w:val="0"/>
        <w:keepLines w:val="0"/>
        <w:pageBreakBefore w:val="0"/>
        <w:kinsoku/>
        <w:wordWrap/>
        <w:overflowPunct/>
        <w:topLinePunct w:val="0"/>
        <w:autoSpaceDE/>
        <w:autoSpaceDN/>
        <w:bidi w:val="0"/>
        <w:spacing w:line="360" w:lineRule="auto"/>
        <w:jc w:val="both"/>
        <w:rPr>
          <w:b/>
          <w:color w:val="auto"/>
          <w:sz w:val="32"/>
          <w:szCs w:val="32"/>
          <w:highlight w:val="none"/>
        </w:rPr>
      </w:pPr>
    </w:p>
    <w:p w14:paraId="7B2A175B">
      <w:pPr>
        <w:keepNext w:val="0"/>
        <w:keepLines w:val="0"/>
        <w:pageBreakBefore w:val="0"/>
        <w:kinsoku/>
        <w:wordWrap/>
        <w:overflowPunct/>
        <w:topLinePunct w:val="0"/>
        <w:autoSpaceDE/>
        <w:autoSpaceDN/>
        <w:bidi w:val="0"/>
        <w:spacing w:line="360" w:lineRule="auto"/>
        <w:rPr>
          <w:b/>
          <w:color w:val="auto"/>
          <w:sz w:val="32"/>
          <w:szCs w:val="32"/>
          <w:highlight w:val="none"/>
        </w:rPr>
        <w:sectPr>
          <w:pgSz w:w="16838" w:h="11906" w:orient="landscape"/>
          <w:pgMar w:top="1797" w:right="1440" w:bottom="1525" w:left="1440" w:header="851" w:footer="992" w:gutter="0"/>
          <w:cols w:space="720" w:num="1"/>
          <w:docGrid w:linePitch="312" w:charSpace="0"/>
        </w:sectPr>
      </w:pPr>
    </w:p>
    <w:p w14:paraId="24D392D9">
      <w:pPr>
        <w:keepNext w:val="0"/>
        <w:keepLines w:val="0"/>
        <w:pageBreakBefore w:val="0"/>
        <w:kinsoku/>
        <w:wordWrap/>
        <w:overflowPunct/>
        <w:topLinePunct w:val="0"/>
        <w:autoSpaceDE/>
        <w:autoSpaceDN/>
        <w:bidi w:val="0"/>
        <w:spacing w:line="360" w:lineRule="auto"/>
        <w:ind w:firstLine="562" w:firstLineChars="200"/>
        <w:outlineLvl w:val="1"/>
        <w:rPr>
          <w:b/>
          <w:color w:val="auto"/>
          <w:sz w:val="28"/>
          <w:szCs w:val="28"/>
          <w:highlight w:val="none"/>
        </w:rPr>
      </w:pPr>
      <w:r>
        <w:rPr>
          <w:rFonts w:hint="eastAsia"/>
          <w:b/>
          <w:color w:val="auto"/>
          <w:sz w:val="28"/>
          <w:szCs w:val="28"/>
          <w:highlight w:val="none"/>
        </w:rPr>
        <w:t>B、锦屏街道河道、沟渠、同山、农村公路考核办法及标准</w:t>
      </w:r>
    </w:p>
    <w:p w14:paraId="04095F4D">
      <w:pPr>
        <w:keepNext w:val="0"/>
        <w:keepLines w:val="0"/>
        <w:pageBreakBefore w:val="0"/>
        <w:kinsoku/>
        <w:wordWrap/>
        <w:overflowPunct/>
        <w:topLinePunct w:val="0"/>
        <w:autoSpaceDE/>
        <w:autoSpaceDN/>
        <w:bidi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为了进一步提高锦屏街道河道、沟渠、同山周边卫生质量水平，达到河道、沟渠等环境卫生长效管理目的，特制定本考核实施办法。</w:t>
      </w:r>
    </w:p>
    <w:p w14:paraId="1BCCB9CB">
      <w:pPr>
        <w:pStyle w:val="13"/>
        <w:keepNext w:val="0"/>
        <w:keepLines w:val="0"/>
        <w:pageBreakBefore w:val="0"/>
        <w:kinsoku/>
        <w:wordWrap/>
        <w:overflowPunct/>
        <w:topLinePunct w:val="0"/>
        <w:autoSpaceDE/>
        <w:autoSpaceDN/>
        <w:bidi w:val="0"/>
        <w:spacing w:line="360" w:lineRule="auto"/>
        <w:ind w:firstLine="482" w:firstLineChars="200"/>
        <w:jc w:val="left"/>
        <w:rPr>
          <w:rFonts w:ascii="宋体" w:hAnsi="宋体"/>
          <w:bCs/>
          <w:color w:val="auto"/>
          <w:kern w:val="2"/>
          <w:sz w:val="24"/>
          <w:szCs w:val="24"/>
          <w:highlight w:val="none"/>
        </w:rPr>
      </w:pPr>
      <w:r>
        <w:rPr>
          <w:rFonts w:hint="eastAsia" w:ascii="宋体" w:hAnsi="宋体"/>
          <w:b/>
          <w:color w:val="auto"/>
          <w:kern w:val="2"/>
          <w:sz w:val="24"/>
          <w:szCs w:val="24"/>
          <w:highlight w:val="none"/>
        </w:rPr>
        <w:t>（一）考核对象：</w:t>
      </w:r>
      <w:r>
        <w:rPr>
          <w:rFonts w:hint="eastAsia" w:ascii="宋体" w:hAnsi="宋体"/>
          <w:bCs/>
          <w:color w:val="auto"/>
          <w:kern w:val="2"/>
          <w:sz w:val="24"/>
          <w:szCs w:val="24"/>
          <w:highlight w:val="none"/>
        </w:rPr>
        <w:t>7条河道、8条沟渠、同山及大化水库周边的各项环境卫生工作。</w:t>
      </w:r>
    </w:p>
    <w:p w14:paraId="215AA8F6">
      <w:pPr>
        <w:pStyle w:val="13"/>
        <w:keepNext w:val="0"/>
        <w:keepLines w:val="0"/>
        <w:pageBreakBefore w:val="0"/>
        <w:kinsoku/>
        <w:wordWrap/>
        <w:overflowPunct/>
        <w:topLinePunct w:val="0"/>
        <w:autoSpaceDE/>
        <w:autoSpaceDN/>
        <w:bidi w:val="0"/>
        <w:spacing w:line="360" w:lineRule="auto"/>
        <w:ind w:firstLine="482" w:firstLineChars="200"/>
        <w:jc w:val="left"/>
        <w:rPr>
          <w:rFonts w:ascii="宋体" w:hAnsi="宋体"/>
          <w:bCs/>
          <w:color w:val="auto"/>
          <w:kern w:val="2"/>
          <w:sz w:val="24"/>
          <w:szCs w:val="24"/>
          <w:highlight w:val="none"/>
        </w:rPr>
      </w:pPr>
      <w:r>
        <w:rPr>
          <w:rFonts w:hint="eastAsia" w:ascii="宋体" w:hAnsi="宋体"/>
          <w:b/>
          <w:color w:val="auto"/>
          <w:kern w:val="2"/>
          <w:sz w:val="24"/>
          <w:szCs w:val="24"/>
          <w:highlight w:val="none"/>
        </w:rPr>
        <w:t>（二）考核项目</w:t>
      </w:r>
    </w:p>
    <w:p w14:paraId="2290AB9B">
      <w:pPr>
        <w:pStyle w:val="13"/>
        <w:keepNext w:val="0"/>
        <w:keepLines w:val="0"/>
        <w:pageBreakBefore w:val="0"/>
        <w:kinsoku/>
        <w:wordWrap/>
        <w:overflowPunct/>
        <w:topLinePunct w:val="0"/>
        <w:autoSpaceDE/>
        <w:autoSpaceDN/>
        <w:bidi w:val="0"/>
        <w:spacing w:line="360" w:lineRule="auto"/>
        <w:ind w:firstLine="470" w:firstLineChars="196"/>
        <w:jc w:val="left"/>
        <w:outlineLvl w:val="2"/>
        <w:rPr>
          <w:rFonts w:hint="eastAsia" w:ascii="宋体" w:hAnsi="宋体" w:eastAsia="宋体"/>
          <w:bCs/>
          <w:color w:val="auto"/>
          <w:kern w:val="2"/>
          <w:sz w:val="24"/>
          <w:szCs w:val="24"/>
          <w:highlight w:val="none"/>
          <w:lang w:eastAsia="zh-CN"/>
        </w:rPr>
      </w:pPr>
      <w:r>
        <w:rPr>
          <w:rFonts w:hint="eastAsia" w:ascii="宋体" w:hAnsi="宋体"/>
          <w:bCs/>
          <w:color w:val="auto"/>
          <w:kern w:val="2"/>
          <w:sz w:val="24"/>
          <w:szCs w:val="24"/>
          <w:highlight w:val="none"/>
        </w:rPr>
        <w:t>1.河道(渠道)水域保洁作业</w:t>
      </w:r>
      <w:r>
        <w:rPr>
          <w:rFonts w:hint="eastAsia" w:ascii="宋体" w:hAnsi="宋体"/>
          <w:bCs/>
          <w:color w:val="auto"/>
          <w:kern w:val="2"/>
          <w:sz w:val="24"/>
          <w:szCs w:val="24"/>
          <w:highlight w:val="none"/>
          <w:lang w:eastAsia="zh-CN"/>
        </w:rPr>
        <w:t>；</w:t>
      </w:r>
    </w:p>
    <w:p w14:paraId="05D9D136">
      <w:pPr>
        <w:pStyle w:val="13"/>
        <w:keepNext w:val="0"/>
        <w:keepLines w:val="0"/>
        <w:pageBreakBefore w:val="0"/>
        <w:kinsoku/>
        <w:wordWrap/>
        <w:overflowPunct/>
        <w:topLinePunct w:val="0"/>
        <w:autoSpaceDE/>
        <w:autoSpaceDN/>
        <w:bidi w:val="0"/>
        <w:spacing w:line="360" w:lineRule="auto"/>
        <w:ind w:firstLine="470" w:firstLineChars="196"/>
        <w:jc w:val="left"/>
        <w:outlineLvl w:val="2"/>
        <w:rPr>
          <w:rFonts w:hint="eastAsia" w:ascii="宋体" w:hAnsi="宋体" w:eastAsia="宋体"/>
          <w:bCs/>
          <w:color w:val="auto"/>
          <w:kern w:val="2"/>
          <w:sz w:val="24"/>
          <w:szCs w:val="24"/>
          <w:highlight w:val="none"/>
          <w:lang w:eastAsia="zh-CN"/>
        </w:rPr>
      </w:pPr>
      <w:r>
        <w:rPr>
          <w:rFonts w:hint="eastAsia" w:ascii="宋体" w:hAnsi="宋体"/>
          <w:bCs/>
          <w:color w:val="auto"/>
          <w:kern w:val="2"/>
          <w:sz w:val="24"/>
          <w:szCs w:val="24"/>
          <w:highlight w:val="none"/>
        </w:rPr>
        <w:t>2.同山保洁作业</w:t>
      </w:r>
      <w:r>
        <w:rPr>
          <w:rFonts w:hint="eastAsia" w:ascii="宋体" w:hAnsi="宋体"/>
          <w:bCs/>
          <w:color w:val="auto"/>
          <w:kern w:val="2"/>
          <w:sz w:val="24"/>
          <w:szCs w:val="24"/>
          <w:highlight w:val="none"/>
          <w:lang w:eastAsia="zh-CN"/>
        </w:rPr>
        <w:t>；</w:t>
      </w:r>
    </w:p>
    <w:p w14:paraId="1A976F42">
      <w:pPr>
        <w:pStyle w:val="13"/>
        <w:keepNext w:val="0"/>
        <w:keepLines w:val="0"/>
        <w:pageBreakBefore w:val="0"/>
        <w:kinsoku/>
        <w:wordWrap/>
        <w:overflowPunct/>
        <w:topLinePunct w:val="0"/>
        <w:autoSpaceDE/>
        <w:autoSpaceDN/>
        <w:bidi w:val="0"/>
        <w:spacing w:line="360" w:lineRule="auto"/>
        <w:ind w:firstLine="470" w:firstLineChars="196"/>
        <w:jc w:val="left"/>
        <w:outlineLvl w:val="2"/>
        <w:rPr>
          <w:rFonts w:ascii="宋体" w:hAnsi="宋体"/>
          <w:bCs/>
          <w:color w:val="auto"/>
          <w:kern w:val="2"/>
          <w:sz w:val="24"/>
          <w:szCs w:val="24"/>
          <w:highlight w:val="none"/>
        </w:rPr>
      </w:pPr>
      <w:r>
        <w:rPr>
          <w:rFonts w:hint="eastAsia" w:ascii="宋体" w:hAnsi="宋体"/>
          <w:bCs/>
          <w:color w:val="auto"/>
          <w:kern w:val="2"/>
          <w:sz w:val="24"/>
          <w:szCs w:val="24"/>
          <w:highlight w:val="none"/>
        </w:rPr>
        <w:t>3.报表报送、指令性任务完成、投诉案件落实情况等。</w:t>
      </w:r>
    </w:p>
    <w:p w14:paraId="6BF746B5">
      <w:pPr>
        <w:pStyle w:val="13"/>
        <w:keepNext w:val="0"/>
        <w:keepLines w:val="0"/>
        <w:pageBreakBefore w:val="0"/>
        <w:kinsoku/>
        <w:wordWrap/>
        <w:overflowPunct/>
        <w:topLinePunct w:val="0"/>
        <w:autoSpaceDE/>
        <w:autoSpaceDN/>
        <w:bidi w:val="0"/>
        <w:spacing w:line="360" w:lineRule="auto"/>
        <w:ind w:firstLine="361" w:firstLineChars="150"/>
        <w:jc w:val="left"/>
        <w:rPr>
          <w:rFonts w:ascii="宋体" w:hAnsi="宋体"/>
          <w:b/>
          <w:color w:val="auto"/>
          <w:kern w:val="2"/>
          <w:sz w:val="24"/>
          <w:szCs w:val="24"/>
          <w:highlight w:val="none"/>
        </w:rPr>
      </w:pPr>
      <w:r>
        <w:rPr>
          <w:rFonts w:hint="eastAsia" w:ascii="宋体" w:hAnsi="宋体"/>
          <w:b/>
          <w:color w:val="auto"/>
          <w:kern w:val="2"/>
          <w:sz w:val="24"/>
          <w:szCs w:val="24"/>
          <w:highlight w:val="none"/>
        </w:rPr>
        <w:t>（三）考核方式</w:t>
      </w:r>
    </w:p>
    <w:p w14:paraId="2557622D">
      <w:pPr>
        <w:pStyle w:val="13"/>
        <w:keepNext w:val="0"/>
        <w:keepLines w:val="0"/>
        <w:pageBreakBefore w:val="0"/>
        <w:kinsoku/>
        <w:wordWrap/>
        <w:overflowPunct/>
        <w:topLinePunct w:val="0"/>
        <w:autoSpaceDE/>
        <w:autoSpaceDN/>
        <w:bidi w:val="0"/>
        <w:spacing w:line="360" w:lineRule="auto"/>
        <w:ind w:firstLine="482" w:firstLineChars="200"/>
        <w:jc w:val="left"/>
        <w:rPr>
          <w:rFonts w:ascii="宋体" w:hAnsi="宋体"/>
          <w:color w:val="auto"/>
          <w:sz w:val="24"/>
          <w:szCs w:val="24"/>
          <w:highlight w:val="none"/>
        </w:rPr>
      </w:pPr>
      <w:r>
        <w:rPr>
          <w:rFonts w:hint="eastAsia" w:ascii="宋体" w:hAnsi="宋体"/>
          <w:b/>
          <w:color w:val="auto"/>
          <w:kern w:val="2"/>
          <w:sz w:val="24"/>
          <w:szCs w:val="24"/>
          <w:highlight w:val="none"/>
        </w:rPr>
        <w:t>1、检查方式：</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定期与不定期相结合检查。</w:t>
      </w:r>
    </w:p>
    <w:p w14:paraId="6227711D">
      <w:pPr>
        <w:pStyle w:val="13"/>
        <w:keepNext w:val="0"/>
        <w:keepLines w:val="0"/>
        <w:pageBreakBefore w:val="0"/>
        <w:kinsoku/>
        <w:wordWrap/>
        <w:overflowPunct/>
        <w:topLinePunct w:val="0"/>
        <w:autoSpaceDE/>
        <w:autoSpaceDN/>
        <w:bidi w:val="0"/>
        <w:spacing w:line="360" w:lineRule="auto"/>
        <w:ind w:firstLine="482" w:firstLineChars="200"/>
        <w:jc w:val="left"/>
        <w:rPr>
          <w:rFonts w:ascii="宋体" w:hAnsi="宋体"/>
          <w:color w:val="auto"/>
          <w:sz w:val="24"/>
          <w:szCs w:val="24"/>
          <w:highlight w:val="none"/>
        </w:rPr>
      </w:pPr>
      <w:r>
        <w:rPr>
          <w:rFonts w:hint="eastAsia" w:ascii="宋体" w:hAnsi="宋体"/>
          <w:b/>
          <w:color w:val="auto"/>
          <w:kern w:val="2"/>
          <w:sz w:val="24"/>
          <w:szCs w:val="24"/>
          <w:highlight w:val="none"/>
        </w:rPr>
        <w:t>2、检查人员：</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牵头，每月随机抽调相关人员检查与“五水共治”办平时督查、河（段）长检查、各村相关负责人及联村干部、农村总支考核相结合。</w:t>
      </w:r>
    </w:p>
    <w:p w14:paraId="4530DE97">
      <w:pPr>
        <w:pStyle w:val="13"/>
        <w:keepNext w:val="0"/>
        <w:keepLines w:val="0"/>
        <w:pageBreakBefore w:val="0"/>
        <w:kinsoku/>
        <w:wordWrap/>
        <w:overflowPunct/>
        <w:topLinePunct w:val="0"/>
        <w:autoSpaceDE/>
        <w:autoSpaceDN/>
        <w:bidi w:val="0"/>
        <w:spacing w:line="360" w:lineRule="auto"/>
        <w:ind w:firstLine="472" w:firstLineChars="196"/>
        <w:jc w:val="left"/>
        <w:rPr>
          <w:rFonts w:ascii="宋体" w:hAnsi="宋体"/>
          <w:color w:val="auto"/>
          <w:sz w:val="24"/>
          <w:szCs w:val="24"/>
          <w:highlight w:val="none"/>
        </w:rPr>
      </w:pPr>
      <w:r>
        <w:rPr>
          <w:rFonts w:hint="eastAsia" w:ascii="宋体" w:hAnsi="宋体"/>
          <w:b/>
          <w:color w:val="auto"/>
          <w:kern w:val="2"/>
          <w:sz w:val="24"/>
          <w:szCs w:val="24"/>
          <w:highlight w:val="none"/>
        </w:rPr>
        <w:t>3、检查时间：</w:t>
      </w:r>
      <w:r>
        <w:rPr>
          <w:rFonts w:hint="eastAsia" w:ascii="宋体" w:hAnsi="宋体"/>
          <w:color w:val="auto"/>
          <w:sz w:val="24"/>
          <w:szCs w:val="24"/>
          <w:highlight w:val="none"/>
        </w:rPr>
        <w:t>随机。</w:t>
      </w:r>
    </w:p>
    <w:p w14:paraId="20B29813">
      <w:pPr>
        <w:pStyle w:val="13"/>
        <w:keepNext w:val="0"/>
        <w:keepLines w:val="0"/>
        <w:pageBreakBefore w:val="0"/>
        <w:kinsoku/>
        <w:wordWrap/>
        <w:overflowPunct/>
        <w:topLinePunct w:val="0"/>
        <w:autoSpaceDE/>
        <w:autoSpaceDN/>
        <w:bidi w:val="0"/>
        <w:spacing w:line="360" w:lineRule="auto"/>
        <w:ind w:firstLine="361" w:firstLineChars="150"/>
        <w:jc w:val="left"/>
        <w:rPr>
          <w:rFonts w:ascii="宋体" w:hAnsi="宋体"/>
          <w:b/>
          <w:color w:val="auto"/>
          <w:kern w:val="2"/>
          <w:sz w:val="24"/>
          <w:szCs w:val="24"/>
          <w:highlight w:val="none"/>
        </w:rPr>
      </w:pPr>
      <w:r>
        <w:rPr>
          <w:rFonts w:hint="eastAsia" w:ascii="宋体" w:hAnsi="宋体"/>
          <w:b/>
          <w:color w:val="auto"/>
          <w:kern w:val="2"/>
          <w:sz w:val="24"/>
          <w:szCs w:val="24"/>
          <w:highlight w:val="none"/>
        </w:rPr>
        <w:t>（四）考核细则</w:t>
      </w:r>
    </w:p>
    <w:p w14:paraId="00422D61">
      <w:pPr>
        <w:pStyle w:val="13"/>
        <w:keepNext w:val="0"/>
        <w:keepLines w:val="0"/>
        <w:pageBreakBefore w:val="0"/>
        <w:kinsoku/>
        <w:wordWrap/>
        <w:overflowPunct/>
        <w:topLinePunct w:val="0"/>
        <w:autoSpaceDE/>
        <w:autoSpaceDN/>
        <w:bidi w:val="0"/>
        <w:spacing w:line="360" w:lineRule="auto"/>
        <w:ind w:firstLine="470" w:firstLineChars="196"/>
        <w:jc w:val="left"/>
        <w:rPr>
          <w:rFonts w:ascii="宋体" w:hAnsi="宋体"/>
          <w:color w:val="auto"/>
          <w:sz w:val="24"/>
          <w:szCs w:val="24"/>
          <w:highlight w:val="none"/>
        </w:rPr>
      </w:pPr>
      <w:r>
        <w:rPr>
          <w:rFonts w:hint="eastAsia" w:ascii="宋体" w:hAnsi="宋体"/>
          <w:color w:val="auto"/>
          <w:sz w:val="24"/>
          <w:szCs w:val="24"/>
          <w:highlight w:val="none"/>
        </w:rPr>
        <w:t>1.计分办法以每月检查考核的成绩为依据，考核以百分制计分，村、联村干部、农村总支考核分占综合评定的20%，</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牵头的街道考核领导小组占40%，“五水共治”办平时督查占20%，河（段）长检查占20%。街道</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对各组检查过程中发现的问题进行及时反馈，社事办督促保洁公司落实，下发整改通知单的区域每一次扣除该区域计分单位当月考核分5分。</w:t>
      </w:r>
    </w:p>
    <w:p w14:paraId="1161C5E0">
      <w:pPr>
        <w:pStyle w:val="13"/>
        <w:keepNext w:val="0"/>
        <w:keepLines w:val="0"/>
        <w:pageBreakBefore w:val="0"/>
        <w:kinsoku/>
        <w:wordWrap/>
        <w:overflowPunct/>
        <w:topLinePunct w:val="0"/>
        <w:autoSpaceDE/>
        <w:autoSpaceDN/>
        <w:bidi w:val="0"/>
        <w:spacing w:line="360" w:lineRule="auto"/>
        <w:ind w:firstLine="470" w:firstLineChars="196"/>
        <w:jc w:val="left"/>
        <w:rPr>
          <w:rFonts w:ascii="宋体" w:hAnsi="宋体"/>
          <w:color w:val="auto"/>
          <w:sz w:val="24"/>
          <w:szCs w:val="24"/>
          <w:highlight w:val="none"/>
        </w:rPr>
      </w:pPr>
      <w:r>
        <w:rPr>
          <w:rFonts w:hint="eastAsia" w:ascii="宋体" w:hAnsi="宋体"/>
          <w:color w:val="auto"/>
          <w:sz w:val="24"/>
          <w:szCs w:val="24"/>
          <w:highlight w:val="none"/>
        </w:rPr>
        <w:t>2.各考核组于每月5日之前至少一次对保洁情况进行全面的考核打分。各村负责人、联村干部、农村总支考核组的考核分由农村总支负责催交落实；考核领导小组检查的考核分由社事办落实；“五水共治”办考核组由农办落实，河（段）长检查组由各河（段）长负责，“五水共治”办和河（段）长检查的考核分由农办负责催交落实，具体汇总由社事办负责。</w:t>
      </w:r>
    </w:p>
    <w:p w14:paraId="0C9E990D">
      <w:pPr>
        <w:pStyle w:val="13"/>
        <w:keepNext w:val="0"/>
        <w:keepLines w:val="0"/>
        <w:pageBreakBefore w:val="0"/>
        <w:kinsoku/>
        <w:wordWrap/>
        <w:overflowPunct/>
        <w:topLinePunct w:val="0"/>
        <w:autoSpaceDE/>
        <w:autoSpaceDN/>
        <w:bidi w:val="0"/>
        <w:spacing w:line="360" w:lineRule="auto"/>
        <w:ind w:firstLine="361" w:firstLineChars="150"/>
        <w:jc w:val="left"/>
        <w:rPr>
          <w:rFonts w:ascii="宋体" w:hAnsi="宋体"/>
          <w:b/>
          <w:color w:val="auto"/>
          <w:kern w:val="2"/>
          <w:sz w:val="24"/>
          <w:szCs w:val="24"/>
          <w:highlight w:val="none"/>
        </w:rPr>
      </w:pPr>
      <w:r>
        <w:rPr>
          <w:rFonts w:hint="eastAsia" w:ascii="宋体" w:hAnsi="宋体"/>
          <w:b/>
          <w:color w:val="auto"/>
          <w:kern w:val="2"/>
          <w:sz w:val="24"/>
          <w:szCs w:val="24"/>
          <w:highlight w:val="none"/>
        </w:rPr>
        <w:t>（五）具体考核标准</w:t>
      </w:r>
    </w:p>
    <w:p w14:paraId="7D84C7A6">
      <w:pPr>
        <w:pStyle w:val="13"/>
        <w:keepNext w:val="0"/>
        <w:keepLines w:val="0"/>
        <w:pageBreakBefore w:val="0"/>
        <w:kinsoku/>
        <w:wordWrap/>
        <w:overflowPunct/>
        <w:topLinePunct w:val="0"/>
        <w:autoSpaceDE/>
        <w:autoSpaceDN/>
        <w:bidi w:val="0"/>
        <w:spacing w:line="360" w:lineRule="auto"/>
        <w:ind w:firstLine="477" w:firstLineChars="198"/>
        <w:jc w:val="left"/>
        <w:outlineLvl w:val="0"/>
        <w:rPr>
          <w:rFonts w:ascii="宋体" w:hAnsi="宋体"/>
          <w:color w:val="auto"/>
          <w:sz w:val="24"/>
          <w:szCs w:val="24"/>
          <w:highlight w:val="none"/>
        </w:rPr>
      </w:pPr>
      <w:r>
        <w:rPr>
          <w:rFonts w:hint="eastAsia" w:ascii="宋体" w:hAnsi="宋体"/>
          <w:b/>
          <w:bCs/>
          <w:color w:val="auto"/>
          <w:sz w:val="24"/>
          <w:szCs w:val="24"/>
          <w:highlight w:val="none"/>
        </w:rPr>
        <w:t>一、河道(渠道)保洁考核</w:t>
      </w:r>
    </w:p>
    <w:p w14:paraId="6072E25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1.按要求配备保洁人员，坚持8小时动态保洁，至少保证上下午各全面清捞1次（上午</w:t>
      </w:r>
      <w:r>
        <w:rPr>
          <w:rFonts w:ascii="宋体" w:hAnsi="宋体"/>
          <w:color w:val="auto"/>
          <w:sz w:val="24"/>
          <w:szCs w:val="24"/>
          <w:highlight w:val="none"/>
        </w:rPr>
        <w:t>7</w:t>
      </w:r>
      <w:r>
        <w:rPr>
          <w:rFonts w:hint="eastAsia" w:ascii="宋体" w:hAnsi="宋体"/>
          <w:color w:val="auto"/>
          <w:sz w:val="24"/>
          <w:szCs w:val="24"/>
          <w:highlight w:val="none"/>
        </w:rPr>
        <w:t>:00-11:00,下午1：00-5：00）。未按规定时间对河面、护坡、河岸、背水坡及背水坡5米之内等进行清理、巡回保洁的每处每次扣3分。</w:t>
      </w:r>
    </w:p>
    <w:p w14:paraId="1C39C426">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河道（渠道）两侧路面5米之内发现有垃圾的，每处扣3分；河道(渠道)保洁不及时，造成河道(渠道)有垃圾、漂浮杂物及其它影响水域卫生的物质的每处扣5分；护坡、河岸、背水坡及背水坡5米之内未清理到位的，未及时清理杂草、修剪树枝的，每处每次扣2分；河底杂物、垃圾未清理到位的，每处每次扣2分；整条河道（渠道）未作业的扣10分；河道大面积未清捞或保洁的扣5分。</w:t>
      </w:r>
    </w:p>
    <w:p w14:paraId="16FABB98">
      <w:pPr>
        <w:pStyle w:val="13"/>
        <w:keepNext w:val="0"/>
        <w:keepLines w:val="0"/>
        <w:pageBreakBefore w:val="0"/>
        <w:kinsoku/>
        <w:wordWrap/>
        <w:overflowPunct/>
        <w:topLinePunct w:val="0"/>
        <w:autoSpaceDE/>
        <w:autoSpaceDN/>
        <w:bidi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3.巡回保洁垃圾停留时间1小时。如巡回考核时，明显垃圾未在规定时间内按要求清理，每处每次扣3分。</w:t>
      </w:r>
    </w:p>
    <w:p w14:paraId="50D326E6">
      <w:pPr>
        <w:pStyle w:val="13"/>
        <w:keepNext w:val="0"/>
        <w:keepLines w:val="0"/>
        <w:pageBreakBefore w:val="0"/>
        <w:kinsoku/>
        <w:wordWrap/>
        <w:overflowPunct/>
        <w:topLinePunct w:val="0"/>
        <w:autoSpaceDE/>
        <w:autoSpaceDN/>
        <w:bidi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4.保洁人员对水上运载工具未按操作规程操作，作业时未携带救生用具、未穿戴救生衣、单独作业、将水上运载工具转借他人、搭乘与作业无关人员的，每次每项扣2分。</w:t>
      </w:r>
    </w:p>
    <w:p w14:paraId="7CA3738A">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5.发现动物尸体未及时上报的每次扣2分，不积极配合相关部门做好打捞处理工作的扣3分。</w:t>
      </w:r>
    </w:p>
    <w:p w14:paraId="56A34827">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6.焚烧垃圾、树叶、杂物等的每次扣2分；河道（渠道）清理的垃圾未转到垃圾中转站的，每发现一次乱倒、偷倒扣10分，并暂扣本月下拨款20%。</w:t>
      </w:r>
    </w:p>
    <w:p w14:paraId="20176417">
      <w:pPr>
        <w:pStyle w:val="13"/>
        <w:keepNext w:val="0"/>
        <w:keepLines w:val="0"/>
        <w:pageBreakBefore w:val="0"/>
        <w:kinsoku/>
        <w:wordWrap/>
        <w:overflowPunct/>
        <w:topLinePunct w:val="0"/>
        <w:autoSpaceDE/>
        <w:autoSpaceDN/>
        <w:bidi w:val="0"/>
        <w:spacing w:line="360" w:lineRule="auto"/>
        <w:ind w:firstLine="482" w:firstLineChars="200"/>
        <w:jc w:val="left"/>
        <w:outlineLvl w:val="0"/>
        <w:rPr>
          <w:rFonts w:ascii="宋体" w:hAnsi="宋体"/>
          <w:b/>
          <w:bCs/>
          <w:color w:val="auto"/>
          <w:sz w:val="24"/>
          <w:szCs w:val="24"/>
          <w:highlight w:val="none"/>
        </w:rPr>
      </w:pPr>
      <w:r>
        <w:rPr>
          <w:rFonts w:hint="eastAsia" w:ascii="宋体" w:hAnsi="宋体"/>
          <w:b/>
          <w:bCs/>
          <w:color w:val="auto"/>
          <w:sz w:val="24"/>
          <w:szCs w:val="24"/>
          <w:highlight w:val="none"/>
        </w:rPr>
        <w:t>二、同山考核</w:t>
      </w:r>
    </w:p>
    <w:p w14:paraId="17B8AB26">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按要求配备保洁人员，坚持八小时动态保洁，考核时如人员配置数量未达到要求，则每发现一次每人次扣3分。清扫人员在规定时间内必须到岗到位，作业时穿反光服，如清扫保洁时未穿工作服未带清扫工具的，每发现一次扣2分。</w:t>
      </w:r>
    </w:p>
    <w:p w14:paraId="267FBEA7">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2.每天普扫、清运结束后，进行动态巡回保洁，考核时发现无人巡回保洁，每次扣2-4分并限期改正，如发现个别清扫人员提前下班、缺勤，每人每次扣2分。</w:t>
      </w:r>
    </w:p>
    <w:p w14:paraId="5ABD92FF">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3.步道、亭子清扫后，步道及步道两侧、亭子周边2米之内应无零星垃圾、果皮、烟蒂、粪便等杂物。如清扫质量未达到标准的，每处每次拍照取证后扣3分。</w:t>
      </w:r>
    </w:p>
    <w:p w14:paraId="1DAABB5C">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4.巡回保洁垃圾停留时间2小时。如巡回考核时，明显垃圾未在规定时间内按要求清理，每处每次扣3分。</w:t>
      </w:r>
    </w:p>
    <w:p w14:paraId="527A36FC">
      <w:pPr>
        <w:pStyle w:val="13"/>
        <w:keepNext w:val="0"/>
        <w:keepLines w:val="0"/>
        <w:pageBreakBefore w:val="0"/>
        <w:kinsoku/>
        <w:wordWrap/>
        <w:overflowPunct/>
        <w:topLinePunct w:val="0"/>
        <w:autoSpaceDE/>
        <w:autoSpaceDN/>
        <w:bidi w:val="0"/>
        <w:spacing w:line="360" w:lineRule="auto"/>
        <w:ind w:firstLine="482" w:firstLineChars="200"/>
        <w:jc w:val="left"/>
        <w:outlineLvl w:val="0"/>
        <w:rPr>
          <w:rFonts w:ascii="宋体" w:hAnsi="宋体"/>
          <w:b/>
          <w:bCs/>
          <w:color w:val="auto"/>
          <w:sz w:val="24"/>
          <w:szCs w:val="24"/>
          <w:highlight w:val="none"/>
        </w:rPr>
      </w:pPr>
      <w:r>
        <w:rPr>
          <w:rFonts w:hint="eastAsia" w:ascii="宋体" w:hAnsi="宋体"/>
          <w:b/>
          <w:bCs/>
          <w:color w:val="auto"/>
          <w:sz w:val="24"/>
          <w:szCs w:val="24"/>
          <w:highlight w:val="none"/>
        </w:rPr>
        <w:t>三、报表报送、指令性任务完成、投诉情况和落实情况考核</w:t>
      </w:r>
    </w:p>
    <w:p w14:paraId="5FA086A9">
      <w:pPr>
        <w:pStyle w:val="13"/>
        <w:keepNext w:val="0"/>
        <w:keepLines w:val="0"/>
        <w:pageBreakBefore w:val="0"/>
        <w:kinsoku/>
        <w:wordWrap/>
        <w:overflowPunct/>
        <w:topLinePunct w:val="0"/>
        <w:autoSpaceDE/>
        <w:autoSpaceDN/>
        <w:bidi w:val="0"/>
        <w:spacing w:line="360" w:lineRule="auto"/>
        <w:ind w:firstLine="480"/>
        <w:jc w:val="left"/>
        <w:rPr>
          <w:rFonts w:ascii="宋体" w:hAnsi="宋体"/>
          <w:color w:val="auto"/>
          <w:sz w:val="24"/>
          <w:szCs w:val="24"/>
          <w:highlight w:val="none"/>
        </w:rPr>
      </w:pPr>
      <w:r>
        <w:rPr>
          <w:rFonts w:hint="eastAsia" w:ascii="宋体" w:hAnsi="宋体"/>
          <w:color w:val="auto"/>
          <w:sz w:val="24"/>
          <w:szCs w:val="24"/>
          <w:highlight w:val="none"/>
        </w:rPr>
        <w:t>1.每月将保洁人员名单上交</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，接受街道、行政村的监督（如人员掉换要及时上报名单）。未上报扣2分；建有管理制度、巡查、考核台帐资料，每月的巡查、考核台帐资料在5日前上交</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，未建立管理制度、巡查制度、考核台帐资料的扣3分，资料不齐的扣1分；</w:t>
      </w:r>
    </w:p>
    <w:p w14:paraId="1DCACCA2">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2.及时完成市及相关部门各项指令性突击性任务；指令性突击性任务未及时完成的每次扣3分；</w:t>
      </w:r>
    </w:p>
    <w:p w14:paraId="01E7FBE9">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下发的整改单，应在2天内向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上交书面回复。未做到的扣3分。</w:t>
      </w:r>
    </w:p>
    <w:p w14:paraId="529655C0">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4.群众投诉、媒体曝光，每次扣5分，未及时处理、落实整改，加倍扣罚。</w:t>
      </w:r>
    </w:p>
    <w:p w14:paraId="450654DE">
      <w:pPr>
        <w:pStyle w:val="13"/>
        <w:keepNext w:val="0"/>
        <w:keepLines w:val="0"/>
        <w:pageBreakBefore w:val="0"/>
        <w:kinsoku/>
        <w:wordWrap/>
        <w:overflowPunct/>
        <w:topLinePunct w:val="0"/>
        <w:autoSpaceDE/>
        <w:autoSpaceDN/>
        <w:bidi w:val="0"/>
        <w:spacing w:line="360" w:lineRule="auto"/>
        <w:ind w:firstLine="361" w:firstLineChars="150"/>
        <w:jc w:val="left"/>
        <w:outlineLvl w:val="0"/>
        <w:rPr>
          <w:rFonts w:ascii="宋体" w:hAnsi="宋体"/>
          <w:b/>
          <w:bCs/>
          <w:color w:val="auto"/>
          <w:sz w:val="24"/>
          <w:szCs w:val="24"/>
          <w:highlight w:val="none"/>
        </w:rPr>
      </w:pPr>
      <w:r>
        <w:rPr>
          <w:rFonts w:hint="eastAsia" w:ascii="宋体" w:hAnsi="宋体"/>
          <w:b/>
          <w:bCs/>
          <w:color w:val="auto"/>
          <w:sz w:val="24"/>
          <w:szCs w:val="24"/>
          <w:highlight w:val="none"/>
        </w:rPr>
        <w:t>五、日常巡查、督促承诺的项目</w:t>
      </w:r>
    </w:p>
    <w:p w14:paraId="565B1B91">
      <w:pPr>
        <w:pStyle w:val="13"/>
        <w:keepNext w:val="0"/>
        <w:keepLines w:val="0"/>
        <w:pageBreakBefore w:val="0"/>
        <w:kinsoku/>
        <w:wordWrap/>
        <w:overflowPunct/>
        <w:topLinePunct w:val="0"/>
        <w:autoSpaceDE/>
        <w:autoSpaceDN/>
        <w:bidi w:val="0"/>
        <w:spacing w:line="360" w:lineRule="auto"/>
        <w:ind w:firstLine="480" w:firstLineChars="200"/>
        <w:jc w:val="left"/>
        <w:outlineLvl w:val="1"/>
        <w:rPr>
          <w:rFonts w:ascii="宋体" w:hAnsi="宋体"/>
          <w:color w:val="auto"/>
          <w:sz w:val="24"/>
          <w:szCs w:val="24"/>
          <w:highlight w:val="none"/>
        </w:rPr>
      </w:pPr>
      <w:r>
        <w:rPr>
          <w:rFonts w:hint="eastAsia" w:ascii="宋体" w:hAnsi="宋体"/>
          <w:color w:val="auto"/>
          <w:sz w:val="24"/>
          <w:szCs w:val="24"/>
          <w:highlight w:val="none"/>
        </w:rPr>
        <w:t>1.各检查组对所发现的问题按上述标准扣罚。</w:t>
      </w:r>
    </w:p>
    <w:p w14:paraId="6F480B5E">
      <w:pPr>
        <w:pStyle w:val="13"/>
        <w:keepNext w:val="0"/>
        <w:keepLines w:val="0"/>
        <w:pageBreakBefore w:val="0"/>
        <w:kinsoku/>
        <w:wordWrap/>
        <w:overflowPunct/>
        <w:topLinePunct w:val="0"/>
        <w:autoSpaceDE/>
        <w:autoSpaceDN/>
        <w:bidi w:val="0"/>
        <w:spacing w:line="360" w:lineRule="auto"/>
        <w:ind w:firstLine="480" w:firstLineChars="200"/>
        <w:jc w:val="left"/>
        <w:outlineLvl w:val="1"/>
        <w:rPr>
          <w:rFonts w:ascii="宋体" w:hAnsi="宋体"/>
          <w:color w:val="auto"/>
          <w:sz w:val="24"/>
          <w:szCs w:val="24"/>
          <w:highlight w:val="none"/>
        </w:rPr>
      </w:pPr>
      <w:r>
        <w:rPr>
          <w:rFonts w:hint="eastAsia" w:ascii="宋体" w:hAnsi="宋体"/>
          <w:color w:val="auto"/>
          <w:sz w:val="24"/>
          <w:szCs w:val="24"/>
          <w:highlight w:val="none"/>
        </w:rPr>
        <w:t>2.督促的问题期限内未及时完成的按标准加倍扣罚。</w:t>
      </w:r>
    </w:p>
    <w:p w14:paraId="6AB22FD6">
      <w:pPr>
        <w:pStyle w:val="13"/>
        <w:keepNext w:val="0"/>
        <w:keepLines w:val="0"/>
        <w:pageBreakBefore w:val="0"/>
        <w:kinsoku/>
        <w:wordWrap/>
        <w:overflowPunct/>
        <w:topLinePunct w:val="0"/>
        <w:autoSpaceDE/>
        <w:autoSpaceDN/>
        <w:bidi w:val="0"/>
        <w:spacing w:line="360" w:lineRule="auto"/>
        <w:ind w:firstLine="361" w:firstLineChars="150"/>
        <w:jc w:val="left"/>
        <w:outlineLvl w:val="0"/>
        <w:rPr>
          <w:rFonts w:ascii="宋体" w:hAnsi="宋体"/>
          <w:b/>
          <w:bCs/>
          <w:color w:val="auto"/>
          <w:sz w:val="24"/>
          <w:szCs w:val="24"/>
          <w:highlight w:val="none"/>
        </w:rPr>
      </w:pPr>
      <w:r>
        <w:rPr>
          <w:rFonts w:hint="eastAsia" w:ascii="宋体" w:hAnsi="宋体"/>
          <w:b/>
          <w:bCs/>
          <w:color w:val="auto"/>
          <w:sz w:val="24"/>
          <w:szCs w:val="24"/>
          <w:highlight w:val="none"/>
        </w:rPr>
        <w:t>六、考核奖罚</w:t>
      </w:r>
    </w:p>
    <w:p w14:paraId="19F24F4F">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考核以百分制计分，考核分在85分以上（含85分）的为合格，全额下拨本月经费；考核分在80分（含）-84分（含）扣1000元下拨经费；75分（含）-79分（含）扣2000元下拨经费；70分（含）-74分（含）扣3000元下拨经费；合同期内二次考核成绩低于70分终止合同，考核分在65分以下无条件终止合同。</w:t>
      </w:r>
    </w:p>
    <w:p w14:paraId="25C0613A">
      <w:pPr>
        <w:pStyle w:val="13"/>
        <w:keepNext w:val="0"/>
        <w:keepLines w:val="0"/>
        <w:pageBreakBefore w:val="0"/>
        <w:kinsoku/>
        <w:wordWrap/>
        <w:overflowPunct/>
        <w:topLinePunct w:val="0"/>
        <w:autoSpaceDE/>
        <w:autoSpaceDN/>
        <w:bidi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群众投诉一次，经街道社事办确认后扣除保洁经费500元，未及时改正的加倍处罚（指一天内没有改正的）。因主观原因被新闻曝光批评一次扣除当月2000元下拨经费，区内重大活动期间，造成负面影响的，扣除当月3000元下拨经费；情节特别严重的终止合同。</w:t>
      </w:r>
    </w:p>
    <w:p w14:paraId="6626EC38">
      <w:pPr>
        <w:pStyle w:val="13"/>
        <w:keepNext w:val="0"/>
        <w:keepLines w:val="0"/>
        <w:pageBreakBefore w:val="0"/>
        <w:kinsoku/>
        <w:wordWrap/>
        <w:overflowPunct/>
        <w:topLinePunct w:val="0"/>
        <w:autoSpaceDE/>
        <w:autoSpaceDN/>
        <w:bidi w:val="0"/>
        <w:spacing w:line="360" w:lineRule="auto"/>
        <w:ind w:firstLine="482" w:firstLineChars="200"/>
        <w:jc w:val="left"/>
        <w:outlineLvl w:val="0"/>
        <w:rPr>
          <w:rFonts w:ascii="宋体" w:hAnsi="宋体"/>
          <w:b/>
          <w:bCs/>
          <w:color w:val="auto"/>
          <w:sz w:val="24"/>
          <w:szCs w:val="24"/>
          <w:highlight w:val="none"/>
        </w:rPr>
      </w:pPr>
      <w:r>
        <w:rPr>
          <w:rFonts w:hint="eastAsia" w:ascii="宋体" w:hAnsi="宋体"/>
          <w:b/>
          <w:bCs/>
          <w:color w:val="auto"/>
          <w:sz w:val="24"/>
          <w:szCs w:val="24"/>
          <w:highlight w:val="none"/>
        </w:rPr>
        <w:t>七、河道（沟渠）保洁考核评分表</w:t>
      </w:r>
    </w:p>
    <w:p w14:paraId="7DB8C96B">
      <w:pPr>
        <w:keepNext w:val="0"/>
        <w:keepLines w:val="0"/>
        <w:pageBreakBefore w:val="0"/>
        <w:widowControl/>
        <w:kinsoku/>
        <w:wordWrap/>
        <w:overflowPunct/>
        <w:topLinePunct w:val="0"/>
        <w:autoSpaceDE/>
        <w:autoSpaceDN/>
        <w:bidi w:val="0"/>
        <w:spacing w:line="360" w:lineRule="auto"/>
        <w:jc w:val="center"/>
        <w:outlineLvl w:val="0"/>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奉化区锦屏街道河道(渠道)保洁考核评分表</w:t>
      </w:r>
    </w:p>
    <w:tbl>
      <w:tblPr>
        <w:tblStyle w:val="10"/>
        <w:tblW w:w="5000" w:type="pct"/>
        <w:tblInd w:w="0" w:type="dxa"/>
        <w:tblLayout w:type="autofit"/>
        <w:tblCellMar>
          <w:top w:w="0" w:type="dxa"/>
          <w:left w:w="108" w:type="dxa"/>
          <w:bottom w:w="0" w:type="dxa"/>
          <w:right w:w="108" w:type="dxa"/>
        </w:tblCellMar>
      </w:tblPr>
      <w:tblGrid>
        <w:gridCol w:w="896"/>
        <w:gridCol w:w="2690"/>
        <w:gridCol w:w="1251"/>
        <w:gridCol w:w="1081"/>
        <w:gridCol w:w="1101"/>
        <w:gridCol w:w="1503"/>
      </w:tblGrid>
      <w:tr w14:paraId="3C4C4EDB">
        <w:tblPrEx>
          <w:tblCellMar>
            <w:top w:w="0" w:type="dxa"/>
            <w:left w:w="108" w:type="dxa"/>
            <w:bottom w:w="0" w:type="dxa"/>
            <w:right w:w="108" w:type="dxa"/>
          </w:tblCellMar>
        </w:tblPrEx>
        <w:trPr>
          <w:trHeight w:val="929" w:hRule="atLeast"/>
        </w:trPr>
        <w:tc>
          <w:tcPr>
            <w:tcW w:w="5000" w:type="pct"/>
            <w:gridSpan w:val="6"/>
            <w:tcBorders>
              <w:top w:val="nil"/>
              <w:left w:val="nil"/>
              <w:bottom w:val="nil"/>
              <w:right w:val="nil"/>
            </w:tcBorders>
            <w:noWrap w:val="0"/>
            <w:vAlign w:val="bottom"/>
          </w:tcPr>
          <w:p w14:paraId="707F7407">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河道(渠道)         河（段）长</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0561642">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检查人员：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检查日期: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月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    评分：</w:t>
            </w:r>
            <w:r>
              <w:rPr>
                <w:rFonts w:hint="eastAsia" w:ascii="宋体" w:hAnsi="宋体" w:cs="宋体"/>
                <w:color w:val="auto"/>
                <w:kern w:val="0"/>
                <w:sz w:val="24"/>
                <w:highlight w:val="none"/>
                <w:u w:val="single"/>
              </w:rPr>
              <w:t xml:space="preserve">        </w:t>
            </w:r>
          </w:p>
        </w:tc>
      </w:tr>
      <w:tr w14:paraId="554FB611">
        <w:tblPrEx>
          <w:tblCellMar>
            <w:top w:w="0" w:type="dxa"/>
            <w:left w:w="108" w:type="dxa"/>
            <w:bottom w:w="0" w:type="dxa"/>
            <w:right w:w="108" w:type="dxa"/>
          </w:tblCellMar>
        </w:tblPrEx>
        <w:trPr>
          <w:trHeight w:val="801" w:hRule="atLeast"/>
        </w:trPr>
        <w:tc>
          <w:tcPr>
            <w:tcW w:w="526" w:type="pct"/>
            <w:tcBorders>
              <w:top w:val="single" w:color="auto" w:sz="4" w:space="0"/>
              <w:left w:val="single" w:color="auto" w:sz="4" w:space="0"/>
              <w:bottom w:val="single" w:color="auto" w:sz="4" w:space="0"/>
              <w:right w:val="single" w:color="auto" w:sz="4" w:space="0"/>
            </w:tcBorders>
            <w:noWrap w:val="0"/>
            <w:vAlign w:val="center"/>
          </w:tcPr>
          <w:p w14:paraId="5FC73DE6">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检查</w:t>
            </w:r>
          </w:p>
          <w:p w14:paraId="1ABB986A">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w:t>
            </w:r>
          </w:p>
        </w:tc>
        <w:tc>
          <w:tcPr>
            <w:tcW w:w="1578" w:type="pct"/>
            <w:tcBorders>
              <w:top w:val="single" w:color="auto" w:sz="4" w:space="0"/>
              <w:left w:val="nil"/>
              <w:bottom w:val="single" w:color="auto" w:sz="4" w:space="0"/>
              <w:right w:val="single" w:color="000000" w:sz="4" w:space="0"/>
            </w:tcBorders>
            <w:noWrap w:val="0"/>
            <w:vAlign w:val="center"/>
          </w:tcPr>
          <w:p w14:paraId="62905A2F">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考 核 要 求</w:t>
            </w:r>
          </w:p>
        </w:tc>
        <w:tc>
          <w:tcPr>
            <w:tcW w:w="734" w:type="pct"/>
            <w:tcBorders>
              <w:top w:val="single" w:color="auto" w:sz="4" w:space="0"/>
              <w:left w:val="nil"/>
              <w:bottom w:val="single" w:color="auto" w:sz="4" w:space="0"/>
              <w:right w:val="single" w:color="auto" w:sz="4" w:space="0"/>
            </w:tcBorders>
            <w:noWrap w:val="0"/>
            <w:vAlign w:val="center"/>
          </w:tcPr>
          <w:p w14:paraId="05513CCA">
            <w:pPr>
              <w:keepNext w:val="0"/>
              <w:keepLines w:val="0"/>
              <w:pageBreakBefore w:val="0"/>
              <w:kinsoku/>
              <w:wordWrap/>
              <w:overflowPunct/>
              <w:topLinePunct w:val="0"/>
              <w:autoSpaceDE/>
              <w:autoSpaceDN/>
              <w:bidi w:val="0"/>
              <w:spacing w:before="100" w:beforeAutospacing="1"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扣分比例</w:t>
            </w:r>
          </w:p>
        </w:tc>
        <w:tc>
          <w:tcPr>
            <w:tcW w:w="634" w:type="pct"/>
            <w:tcBorders>
              <w:top w:val="single" w:color="auto" w:sz="4" w:space="0"/>
              <w:left w:val="nil"/>
              <w:bottom w:val="single" w:color="auto" w:sz="4" w:space="0"/>
              <w:right w:val="single" w:color="auto" w:sz="4" w:space="0"/>
            </w:tcBorders>
            <w:noWrap w:val="0"/>
            <w:vAlign w:val="center"/>
          </w:tcPr>
          <w:p w14:paraId="32834AE9">
            <w:pPr>
              <w:keepNext w:val="0"/>
              <w:keepLines w:val="0"/>
              <w:pageBreakBefore w:val="0"/>
              <w:kinsoku/>
              <w:wordWrap/>
              <w:overflowPunct/>
              <w:topLinePunct w:val="0"/>
              <w:autoSpaceDE/>
              <w:autoSpaceDN/>
              <w:bidi w:val="0"/>
              <w:spacing w:before="100" w:beforeAutospacing="1"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扣分（分）</w:t>
            </w:r>
          </w:p>
        </w:tc>
        <w:tc>
          <w:tcPr>
            <w:tcW w:w="646" w:type="pct"/>
            <w:tcBorders>
              <w:top w:val="single" w:color="auto" w:sz="4" w:space="0"/>
              <w:left w:val="nil"/>
              <w:bottom w:val="single" w:color="auto" w:sz="4" w:space="0"/>
              <w:right w:val="single" w:color="000000" w:sz="4" w:space="0"/>
            </w:tcBorders>
            <w:noWrap w:val="0"/>
            <w:vAlign w:val="center"/>
          </w:tcPr>
          <w:p w14:paraId="5BF54B4F">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扣分点说明</w:t>
            </w:r>
          </w:p>
        </w:tc>
        <w:tc>
          <w:tcPr>
            <w:tcW w:w="879" w:type="pct"/>
            <w:tcBorders>
              <w:top w:val="single" w:color="auto" w:sz="4" w:space="0"/>
              <w:left w:val="nil"/>
              <w:bottom w:val="single" w:color="auto" w:sz="4" w:space="0"/>
              <w:right w:val="single" w:color="000000" w:sz="4" w:space="0"/>
            </w:tcBorders>
            <w:noWrap w:val="0"/>
            <w:vAlign w:val="center"/>
          </w:tcPr>
          <w:p w14:paraId="04F00F5E">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检查人员</w:t>
            </w:r>
          </w:p>
          <w:p w14:paraId="66D91C67">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签名</w:t>
            </w:r>
          </w:p>
        </w:tc>
      </w:tr>
      <w:tr w14:paraId="4CAF0B7D">
        <w:tblPrEx>
          <w:tblCellMar>
            <w:top w:w="0" w:type="dxa"/>
            <w:left w:w="108" w:type="dxa"/>
            <w:bottom w:w="0" w:type="dxa"/>
            <w:right w:w="108" w:type="dxa"/>
          </w:tblCellMar>
        </w:tblPrEx>
        <w:trPr>
          <w:trHeight w:val="1631" w:hRule="atLeast"/>
        </w:trPr>
        <w:tc>
          <w:tcPr>
            <w:tcW w:w="526" w:type="pct"/>
            <w:vMerge w:val="restart"/>
            <w:tcBorders>
              <w:top w:val="single" w:color="auto" w:sz="4" w:space="0"/>
              <w:left w:val="single" w:color="auto" w:sz="4" w:space="0"/>
              <w:bottom w:val="single" w:color="auto" w:sz="4" w:space="0"/>
              <w:right w:val="single" w:color="auto" w:sz="4" w:space="0"/>
            </w:tcBorders>
            <w:noWrap w:val="0"/>
            <w:vAlign w:val="center"/>
          </w:tcPr>
          <w:p w14:paraId="3E576E04">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w:t>
            </w:r>
          </w:p>
          <w:p w14:paraId="63484229">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河道(渠道)保洁</w:t>
            </w:r>
          </w:p>
          <w:p w14:paraId="7AF1D412">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考核</w:t>
            </w:r>
          </w:p>
        </w:tc>
        <w:tc>
          <w:tcPr>
            <w:tcW w:w="1578" w:type="pct"/>
            <w:tcBorders>
              <w:top w:val="single" w:color="auto" w:sz="4" w:space="0"/>
              <w:left w:val="nil"/>
              <w:bottom w:val="single" w:color="auto" w:sz="4" w:space="0"/>
              <w:right w:val="single" w:color="000000" w:sz="4" w:space="0"/>
            </w:tcBorders>
            <w:noWrap w:val="0"/>
            <w:vAlign w:val="center"/>
          </w:tcPr>
          <w:p w14:paraId="617D58F7">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按要求配备保洁人员，按规定时间对河面、护坡、河岸、背水坡及背水坡5米之内坚持八小时动态保洁。</w:t>
            </w:r>
          </w:p>
        </w:tc>
        <w:tc>
          <w:tcPr>
            <w:tcW w:w="734" w:type="pct"/>
            <w:tcBorders>
              <w:top w:val="nil"/>
              <w:left w:val="nil"/>
              <w:bottom w:val="single" w:color="auto" w:sz="4" w:space="0"/>
              <w:right w:val="single" w:color="auto" w:sz="4" w:space="0"/>
            </w:tcBorders>
            <w:noWrap w:val="0"/>
            <w:vAlign w:val="center"/>
          </w:tcPr>
          <w:p w14:paraId="2FF46F92">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3分/次</w:t>
            </w:r>
          </w:p>
        </w:tc>
        <w:tc>
          <w:tcPr>
            <w:tcW w:w="634" w:type="pct"/>
            <w:tcBorders>
              <w:top w:val="nil"/>
              <w:left w:val="nil"/>
              <w:bottom w:val="single" w:color="auto" w:sz="4" w:space="0"/>
              <w:right w:val="single" w:color="auto" w:sz="4" w:space="0"/>
            </w:tcBorders>
            <w:noWrap w:val="0"/>
            <w:vAlign w:val="bottom"/>
          </w:tcPr>
          <w:p w14:paraId="61EDF06B">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1B3DDC51">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6233DC16">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F4FDFB7">
        <w:tblPrEx>
          <w:tblCellMar>
            <w:top w:w="0" w:type="dxa"/>
            <w:left w:w="108" w:type="dxa"/>
            <w:bottom w:w="0" w:type="dxa"/>
            <w:right w:w="108" w:type="dxa"/>
          </w:tblCellMar>
        </w:tblPrEx>
        <w:trPr>
          <w:trHeight w:val="877" w:hRule="atLeast"/>
        </w:trPr>
        <w:tc>
          <w:tcPr>
            <w:tcW w:w="526" w:type="pct"/>
            <w:vMerge w:val="continue"/>
            <w:tcBorders>
              <w:left w:val="single" w:color="auto" w:sz="4" w:space="0"/>
              <w:bottom w:val="single" w:color="auto" w:sz="4" w:space="0"/>
              <w:right w:val="single" w:color="auto" w:sz="4" w:space="0"/>
            </w:tcBorders>
            <w:noWrap w:val="0"/>
            <w:vAlign w:val="center"/>
          </w:tcPr>
          <w:p w14:paraId="0562FC58">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02ADA1F4">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有成堆生活垃圾、建筑垃圾。</w:t>
            </w:r>
          </w:p>
        </w:tc>
        <w:tc>
          <w:tcPr>
            <w:tcW w:w="734" w:type="pct"/>
            <w:tcBorders>
              <w:top w:val="nil"/>
              <w:left w:val="nil"/>
              <w:bottom w:val="single" w:color="auto" w:sz="4" w:space="0"/>
              <w:right w:val="single" w:color="auto" w:sz="4" w:space="0"/>
            </w:tcBorders>
            <w:noWrap w:val="0"/>
            <w:vAlign w:val="center"/>
          </w:tcPr>
          <w:p w14:paraId="50042714">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3分/处</w:t>
            </w:r>
          </w:p>
        </w:tc>
        <w:tc>
          <w:tcPr>
            <w:tcW w:w="634" w:type="pct"/>
            <w:tcBorders>
              <w:top w:val="nil"/>
              <w:left w:val="nil"/>
              <w:bottom w:val="single" w:color="auto" w:sz="4" w:space="0"/>
              <w:right w:val="single" w:color="auto" w:sz="4" w:space="0"/>
            </w:tcBorders>
            <w:noWrap w:val="0"/>
            <w:vAlign w:val="bottom"/>
          </w:tcPr>
          <w:p w14:paraId="72822EA6">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2C2A363C">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2085E4C7">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38895FCC">
        <w:tblPrEx>
          <w:tblCellMar>
            <w:top w:w="0" w:type="dxa"/>
            <w:left w:w="108" w:type="dxa"/>
            <w:bottom w:w="0" w:type="dxa"/>
            <w:right w:w="108" w:type="dxa"/>
          </w:tblCellMar>
        </w:tblPrEx>
        <w:trPr>
          <w:trHeight w:val="1050" w:hRule="atLeast"/>
        </w:trPr>
        <w:tc>
          <w:tcPr>
            <w:tcW w:w="526" w:type="pct"/>
            <w:vMerge w:val="continue"/>
            <w:tcBorders>
              <w:left w:val="single" w:color="auto" w:sz="4" w:space="0"/>
              <w:bottom w:val="single" w:color="auto" w:sz="4" w:space="0"/>
              <w:right w:val="single" w:color="auto" w:sz="4" w:space="0"/>
            </w:tcBorders>
            <w:noWrap w:val="0"/>
            <w:vAlign w:val="center"/>
          </w:tcPr>
          <w:p w14:paraId="04ECE60D">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03A000DF">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河道有垃圾、漂浮杂物及其它影响水域卫生的物质。</w:t>
            </w:r>
          </w:p>
        </w:tc>
        <w:tc>
          <w:tcPr>
            <w:tcW w:w="734" w:type="pct"/>
            <w:tcBorders>
              <w:top w:val="nil"/>
              <w:left w:val="nil"/>
              <w:bottom w:val="single" w:color="auto" w:sz="4" w:space="0"/>
              <w:right w:val="single" w:color="auto" w:sz="4" w:space="0"/>
            </w:tcBorders>
            <w:noWrap w:val="0"/>
            <w:vAlign w:val="center"/>
          </w:tcPr>
          <w:p w14:paraId="5438BC2F">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5分/处</w:t>
            </w:r>
          </w:p>
        </w:tc>
        <w:tc>
          <w:tcPr>
            <w:tcW w:w="634" w:type="pct"/>
            <w:tcBorders>
              <w:top w:val="nil"/>
              <w:left w:val="nil"/>
              <w:bottom w:val="single" w:color="auto" w:sz="4" w:space="0"/>
              <w:right w:val="single" w:color="auto" w:sz="4" w:space="0"/>
            </w:tcBorders>
            <w:noWrap w:val="0"/>
            <w:vAlign w:val="bottom"/>
          </w:tcPr>
          <w:p w14:paraId="5670DEA4">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025D3FEA">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03949596">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B4E0599">
        <w:tblPrEx>
          <w:tblCellMar>
            <w:top w:w="0" w:type="dxa"/>
            <w:left w:w="108" w:type="dxa"/>
            <w:bottom w:w="0" w:type="dxa"/>
            <w:right w:w="108" w:type="dxa"/>
          </w:tblCellMar>
        </w:tblPrEx>
        <w:trPr>
          <w:trHeight w:val="1225" w:hRule="atLeast"/>
        </w:trPr>
        <w:tc>
          <w:tcPr>
            <w:tcW w:w="526" w:type="pct"/>
            <w:vMerge w:val="continue"/>
            <w:tcBorders>
              <w:left w:val="single" w:color="auto" w:sz="4" w:space="0"/>
              <w:bottom w:val="single" w:color="auto" w:sz="4" w:space="0"/>
              <w:right w:val="single" w:color="auto" w:sz="4" w:space="0"/>
            </w:tcBorders>
            <w:noWrap w:val="0"/>
            <w:vAlign w:val="center"/>
          </w:tcPr>
          <w:p w14:paraId="484E585D">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715BD14B">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护坡、河岸、背水坡及背水坡5米之内杂草、树枝修剪等未及时清理到位的。</w:t>
            </w:r>
          </w:p>
        </w:tc>
        <w:tc>
          <w:tcPr>
            <w:tcW w:w="734" w:type="pct"/>
            <w:tcBorders>
              <w:top w:val="single" w:color="auto" w:sz="4" w:space="0"/>
              <w:left w:val="nil"/>
              <w:bottom w:val="single" w:color="auto" w:sz="4" w:space="0"/>
              <w:right w:val="single" w:color="auto" w:sz="4" w:space="0"/>
            </w:tcBorders>
            <w:noWrap w:val="0"/>
            <w:vAlign w:val="center"/>
          </w:tcPr>
          <w:p w14:paraId="2281C575">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2分/次</w:t>
            </w:r>
          </w:p>
        </w:tc>
        <w:tc>
          <w:tcPr>
            <w:tcW w:w="634" w:type="pct"/>
            <w:tcBorders>
              <w:top w:val="single" w:color="auto" w:sz="4" w:space="0"/>
              <w:left w:val="nil"/>
              <w:bottom w:val="single" w:color="auto" w:sz="4" w:space="0"/>
              <w:right w:val="single" w:color="auto" w:sz="4" w:space="0"/>
            </w:tcBorders>
            <w:noWrap w:val="0"/>
            <w:vAlign w:val="bottom"/>
          </w:tcPr>
          <w:p w14:paraId="37521FEE">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015D51A0">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155EF7AB">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BE68DDB">
        <w:tblPrEx>
          <w:tblCellMar>
            <w:top w:w="0" w:type="dxa"/>
            <w:left w:w="108" w:type="dxa"/>
            <w:bottom w:w="0" w:type="dxa"/>
            <w:right w:w="108" w:type="dxa"/>
          </w:tblCellMar>
        </w:tblPrEx>
        <w:trPr>
          <w:trHeight w:val="683" w:hRule="atLeast"/>
        </w:trPr>
        <w:tc>
          <w:tcPr>
            <w:tcW w:w="526" w:type="pct"/>
            <w:vMerge w:val="continue"/>
            <w:tcBorders>
              <w:left w:val="single" w:color="auto" w:sz="4" w:space="0"/>
              <w:bottom w:val="single" w:color="auto" w:sz="4" w:space="0"/>
              <w:right w:val="single" w:color="auto" w:sz="4" w:space="0"/>
            </w:tcBorders>
            <w:noWrap w:val="0"/>
            <w:vAlign w:val="center"/>
          </w:tcPr>
          <w:p w14:paraId="00363517">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40E52A34">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河底杂物、垃圾未清理到位。</w:t>
            </w:r>
          </w:p>
        </w:tc>
        <w:tc>
          <w:tcPr>
            <w:tcW w:w="734" w:type="pct"/>
            <w:tcBorders>
              <w:top w:val="single" w:color="auto" w:sz="4" w:space="0"/>
              <w:left w:val="nil"/>
              <w:bottom w:val="single" w:color="auto" w:sz="4" w:space="0"/>
              <w:right w:val="single" w:color="auto" w:sz="4" w:space="0"/>
            </w:tcBorders>
            <w:noWrap w:val="0"/>
            <w:vAlign w:val="center"/>
          </w:tcPr>
          <w:p w14:paraId="7D05590F">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2分/处.次</w:t>
            </w:r>
          </w:p>
        </w:tc>
        <w:tc>
          <w:tcPr>
            <w:tcW w:w="634" w:type="pct"/>
            <w:tcBorders>
              <w:top w:val="single" w:color="auto" w:sz="4" w:space="0"/>
              <w:left w:val="nil"/>
              <w:bottom w:val="single" w:color="auto" w:sz="4" w:space="0"/>
              <w:right w:val="single" w:color="auto" w:sz="4" w:space="0"/>
            </w:tcBorders>
            <w:noWrap w:val="0"/>
            <w:vAlign w:val="bottom"/>
          </w:tcPr>
          <w:p w14:paraId="7ACB24F3">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nil"/>
            </w:tcBorders>
            <w:noWrap w:val="0"/>
            <w:vAlign w:val="bottom"/>
          </w:tcPr>
          <w:p w14:paraId="128D614A">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single" w:color="auto" w:sz="4" w:space="0"/>
              <w:bottom w:val="single" w:color="auto" w:sz="4" w:space="0"/>
              <w:right w:val="single" w:color="000000" w:sz="4" w:space="0"/>
            </w:tcBorders>
            <w:noWrap w:val="0"/>
            <w:vAlign w:val="bottom"/>
          </w:tcPr>
          <w:p w14:paraId="067B3372">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4872DCF">
        <w:tblPrEx>
          <w:tblCellMar>
            <w:top w:w="0" w:type="dxa"/>
            <w:left w:w="108" w:type="dxa"/>
            <w:bottom w:w="0" w:type="dxa"/>
            <w:right w:w="108" w:type="dxa"/>
          </w:tblCellMar>
        </w:tblPrEx>
        <w:trPr>
          <w:trHeight w:val="675" w:hRule="atLeast"/>
        </w:trPr>
        <w:tc>
          <w:tcPr>
            <w:tcW w:w="526" w:type="pct"/>
            <w:vMerge w:val="continue"/>
            <w:tcBorders>
              <w:left w:val="single" w:color="auto" w:sz="4" w:space="0"/>
              <w:bottom w:val="single" w:color="auto" w:sz="4" w:space="0"/>
              <w:right w:val="single" w:color="auto" w:sz="4" w:space="0"/>
            </w:tcBorders>
            <w:noWrap w:val="0"/>
            <w:vAlign w:val="center"/>
          </w:tcPr>
          <w:p w14:paraId="36E3A11A">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391B1D12">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整条河道（渠道）未作业的。</w:t>
            </w:r>
          </w:p>
        </w:tc>
        <w:tc>
          <w:tcPr>
            <w:tcW w:w="734" w:type="pct"/>
            <w:tcBorders>
              <w:top w:val="nil"/>
              <w:left w:val="nil"/>
              <w:bottom w:val="single" w:color="auto" w:sz="4" w:space="0"/>
              <w:right w:val="single" w:color="auto" w:sz="4" w:space="0"/>
            </w:tcBorders>
            <w:noWrap w:val="0"/>
            <w:vAlign w:val="center"/>
          </w:tcPr>
          <w:p w14:paraId="147DD4B4">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w:t>
            </w:r>
          </w:p>
        </w:tc>
        <w:tc>
          <w:tcPr>
            <w:tcW w:w="634" w:type="pct"/>
            <w:tcBorders>
              <w:top w:val="nil"/>
              <w:left w:val="nil"/>
              <w:bottom w:val="single" w:color="auto" w:sz="4" w:space="0"/>
              <w:right w:val="single" w:color="auto" w:sz="4" w:space="0"/>
            </w:tcBorders>
            <w:noWrap w:val="0"/>
            <w:vAlign w:val="bottom"/>
          </w:tcPr>
          <w:p w14:paraId="691065A3">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nil"/>
            </w:tcBorders>
            <w:noWrap w:val="0"/>
            <w:vAlign w:val="bottom"/>
          </w:tcPr>
          <w:p w14:paraId="71C4B1D8">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single" w:color="auto" w:sz="4" w:space="0"/>
              <w:bottom w:val="single" w:color="auto" w:sz="4" w:space="0"/>
              <w:right w:val="single" w:color="000000" w:sz="4" w:space="0"/>
            </w:tcBorders>
            <w:noWrap w:val="0"/>
            <w:vAlign w:val="bottom"/>
          </w:tcPr>
          <w:p w14:paraId="5C092EF0">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6E360DBB">
        <w:tblPrEx>
          <w:tblCellMar>
            <w:top w:w="0" w:type="dxa"/>
            <w:left w:w="108" w:type="dxa"/>
            <w:bottom w:w="0" w:type="dxa"/>
            <w:right w:w="108" w:type="dxa"/>
          </w:tblCellMar>
        </w:tblPrEx>
        <w:trPr>
          <w:trHeight w:val="700" w:hRule="atLeast"/>
        </w:trPr>
        <w:tc>
          <w:tcPr>
            <w:tcW w:w="526" w:type="pct"/>
            <w:vMerge w:val="continue"/>
            <w:tcBorders>
              <w:left w:val="single" w:color="auto" w:sz="4" w:space="0"/>
              <w:bottom w:val="single" w:color="auto" w:sz="4" w:space="0"/>
              <w:right w:val="single" w:color="auto" w:sz="4" w:space="0"/>
            </w:tcBorders>
            <w:noWrap w:val="0"/>
            <w:vAlign w:val="center"/>
          </w:tcPr>
          <w:p w14:paraId="07C8D584">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0D88E8B0">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河道大面积未清捞或保洁的。</w:t>
            </w:r>
          </w:p>
        </w:tc>
        <w:tc>
          <w:tcPr>
            <w:tcW w:w="734" w:type="pct"/>
            <w:tcBorders>
              <w:top w:val="nil"/>
              <w:left w:val="nil"/>
              <w:bottom w:val="single" w:color="auto" w:sz="4" w:space="0"/>
              <w:right w:val="single" w:color="auto" w:sz="4" w:space="0"/>
            </w:tcBorders>
            <w:noWrap w:val="0"/>
            <w:vAlign w:val="center"/>
          </w:tcPr>
          <w:p w14:paraId="25F1759A">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w:t>
            </w:r>
          </w:p>
        </w:tc>
        <w:tc>
          <w:tcPr>
            <w:tcW w:w="634" w:type="pct"/>
            <w:tcBorders>
              <w:top w:val="nil"/>
              <w:left w:val="nil"/>
              <w:bottom w:val="single" w:color="auto" w:sz="4" w:space="0"/>
              <w:right w:val="single" w:color="auto" w:sz="4" w:space="0"/>
            </w:tcBorders>
            <w:noWrap w:val="0"/>
            <w:vAlign w:val="bottom"/>
          </w:tcPr>
          <w:p w14:paraId="3BCA04C7">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nil"/>
            </w:tcBorders>
            <w:noWrap w:val="0"/>
            <w:vAlign w:val="bottom"/>
          </w:tcPr>
          <w:p w14:paraId="314F863A">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single" w:color="auto" w:sz="4" w:space="0"/>
              <w:bottom w:val="single" w:color="auto" w:sz="4" w:space="0"/>
              <w:right w:val="single" w:color="000000" w:sz="4" w:space="0"/>
            </w:tcBorders>
            <w:noWrap w:val="0"/>
            <w:vAlign w:val="bottom"/>
          </w:tcPr>
          <w:p w14:paraId="242DB15A">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7658E145">
        <w:tblPrEx>
          <w:tblCellMar>
            <w:top w:w="0" w:type="dxa"/>
            <w:left w:w="108" w:type="dxa"/>
            <w:bottom w:w="0" w:type="dxa"/>
            <w:right w:w="108" w:type="dxa"/>
          </w:tblCellMar>
        </w:tblPrEx>
        <w:trPr>
          <w:trHeight w:val="1277" w:hRule="atLeast"/>
        </w:trPr>
        <w:tc>
          <w:tcPr>
            <w:tcW w:w="526" w:type="pct"/>
            <w:vMerge w:val="continue"/>
            <w:tcBorders>
              <w:left w:val="single" w:color="auto" w:sz="4" w:space="0"/>
              <w:bottom w:val="single" w:color="auto" w:sz="4" w:space="0"/>
              <w:right w:val="single" w:color="auto" w:sz="4" w:space="0"/>
            </w:tcBorders>
            <w:noWrap w:val="0"/>
            <w:vAlign w:val="center"/>
          </w:tcPr>
          <w:p w14:paraId="6C320CD1">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37F25E77">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巡回保洁垃圾停留时间1小时，巡回考核时，明显垃圾未在规定时间内按要求清理的。</w:t>
            </w:r>
          </w:p>
        </w:tc>
        <w:tc>
          <w:tcPr>
            <w:tcW w:w="734" w:type="pct"/>
            <w:tcBorders>
              <w:top w:val="nil"/>
              <w:left w:val="nil"/>
              <w:bottom w:val="single" w:color="auto" w:sz="4" w:space="0"/>
              <w:right w:val="single" w:color="auto" w:sz="4" w:space="0"/>
            </w:tcBorders>
            <w:noWrap w:val="0"/>
            <w:vAlign w:val="center"/>
          </w:tcPr>
          <w:p w14:paraId="5320EA5A">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2分/处.次</w:t>
            </w:r>
          </w:p>
        </w:tc>
        <w:tc>
          <w:tcPr>
            <w:tcW w:w="634" w:type="pct"/>
            <w:tcBorders>
              <w:top w:val="nil"/>
              <w:left w:val="nil"/>
              <w:bottom w:val="single" w:color="auto" w:sz="4" w:space="0"/>
              <w:right w:val="single" w:color="auto" w:sz="4" w:space="0"/>
            </w:tcBorders>
            <w:noWrap w:val="0"/>
            <w:vAlign w:val="bottom"/>
          </w:tcPr>
          <w:p w14:paraId="39DCC9A3">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nil"/>
            </w:tcBorders>
            <w:noWrap w:val="0"/>
            <w:vAlign w:val="bottom"/>
          </w:tcPr>
          <w:p w14:paraId="1C6249DE">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single" w:color="auto" w:sz="4" w:space="0"/>
              <w:bottom w:val="single" w:color="auto" w:sz="4" w:space="0"/>
              <w:right w:val="single" w:color="000000" w:sz="4" w:space="0"/>
            </w:tcBorders>
            <w:noWrap w:val="0"/>
            <w:vAlign w:val="bottom"/>
          </w:tcPr>
          <w:p w14:paraId="66BD2497">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5BF957F6">
        <w:tblPrEx>
          <w:tblCellMar>
            <w:top w:w="0" w:type="dxa"/>
            <w:left w:w="108" w:type="dxa"/>
            <w:bottom w:w="0" w:type="dxa"/>
            <w:right w:w="108" w:type="dxa"/>
          </w:tblCellMar>
        </w:tblPrEx>
        <w:trPr>
          <w:trHeight w:val="1727" w:hRule="atLeast"/>
        </w:trPr>
        <w:tc>
          <w:tcPr>
            <w:tcW w:w="526" w:type="pct"/>
            <w:vMerge w:val="continue"/>
            <w:tcBorders>
              <w:left w:val="single" w:color="auto" w:sz="4" w:space="0"/>
              <w:bottom w:val="single" w:color="auto" w:sz="4" w:space="0"/>
              <w:right w:val="single" w:color="auto" w:sz="4" w:space="0"/>
            </w:tcBorders>
            <w:noWrap w:val="0"/>
            <w:vAlign w:val="center"/>
          </w:tcPr>
          <w:p w14:paraId="6654FE31">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auto" w:sz="4" w:space="0"/>
            </w:tcBorders>
            <w:noWrap w:val="0"/>
            <w:vAlign w:val="center"/>
          </w:tcPr>
          <w:p w14:paraId="73257969">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保洁人员作业时未携带救生用具、未穿戴救生衣、单独作业、将水上运载工具转借他人、搭乘与作业无关人员的。</w:t>
            </w:r>
          </w:p>
        </w:tc>
        <w:tc>
          <w:tcPr>
            <w:tcW w:w="734" w:type="pct"/>
            <w:tcBorders>
              <w:top w:val="nil"/>
              <w:left w:val="nil"/>
              <w:bottom w:val="single" w:color="auto" w:sz="4" w:space="0"/>
              <w:right w:val="single" w:color="auto" w:sz="4" w:space="0"/>
            </w:tcBorders>
            <w:noWrap w:val="0"/>
            <w:vAlign w:val="center"/>
          </w:tcPr>
          <w:p w14:paraId="666286D6">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2分/次.项</w:t>
            </w:r>
          </w:p>
        </w:tc>
        <w:tc>
          <w:tcPr>
            <w:tcW w:w="634" w:type="pct"/>
            <w:tcBorders>
              <w:top w:val="nil"/>
              <w:left w:val="nil"/>
              <w:bottom w:val="single" w:color="auto" w:sz="4" w:space="0"/>
              <w:right w:val="single" w:color="auto" w:sz="4" w:space="0"/>
            </w:tcBorders>
            <w:noWrap w:val="0"/>
            <w:vAlign w:val="bottom"/>
          </w:tcPr>
          <w:p w14:paraId="24063AC7">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auto" w:sz="4" w:space="0"/>
            </w:tcBorders>
            <w:noWrap w:val="0"/>
            <w:vAlign w:val="bottom"/>
          </w:tcPr>
          <w:p w14:paraId="3481FD84">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auto" w:sz="4" w:space="0"/>
            </w:tcBorders>
            <w:noWrap w:val="0"/>
            <w:vAlign w:val="bottom"/>
          </w:tcPr>
          <w:p w14:paraId="0B40AA9B">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2F5102F">
        <w:tblPrEx>
          <w:tblCellMar>
            <w:top w:w="0" w:type="dxa"/>
            <w:left w:w="108" w:type="dxa"/>
            <w:bottom w:w="0" w:type="dxa"/>
            <w:right w:w="108" w:type="dxa"/>
          </w:tblCellMar>
        </w:tblPrEx>
        <w:trPr>
          <w:trHeight w:val="1606" w:hRule="atLeast"/>
        </w:trPr>
        <w:tc>
          <w:tcPr>
            <w:tcW w:w="526" w:type="pct"/>
            <w:vMerge w:val="continue"/>
            <w:tcBorders>
              <w:left w:val="single" w:color="auto" w:sz="4" w:space="0"/>
              <w:bottom w:val="single" w:color="auto" w:sz="4" w:space="0"/>
              <w:right w:val="single" w:color="auto" w:sz="4" w:space="0"/>
            </w:tcBorders>
            <w:noWrap w:val="0"/>
            <w:vAlign w:val="center"/>
          </w:tcPr>
          <w:p w14:paraId="7F259A1C">
            <w:pPr>
              <w:keepNext w:val="0"/>
              <w:keepLines w:val="0"/>
              <w:pageBreakBefore w:val="0"/>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auto" w:sz="4" w:space="0"/>
            </w:tcBorders>
            <w:noWrap w:val="0"/>
            <w:vAlign w:val="center"/>
          </w:tcPr>
          <w:p w14:paraId="340E15CB">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发现动物尸体未及时上报的每次扣2分，不积极配合相关部门做好打捞处理工作的扣3分。</w:t>
            </w:r>
          </w:p>
        </w:tc>
        <w:tc>
          <w:tcPr>
            <w:tcW w:w="734" w:type="pct"/>
            <w:tcBorders>
              <w:top w:val="nil"/>
              <w:left w:val="nil"/>
              <w:bottom w:val="single" w:color="auto" w:sz="4" w:space="0"/>
              <w:right w:val="single" w:color="auto" w:sz="4" w:space="0"/>
            </w:tcBorders>
            <w:noWrap w:val="0"/>
            <w:vAlign w:val="center"/>
          </w:tcPr>
          <w:p w14:paraId="63252B6A">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w:t>
            </w:r>
          </w:p>
        </w:tc>
        <w:tc>
          <w:tcPr>
            <w:tcW w:w="634" w:type="pct"/>
            <w:tcBorders>
              <w:top w:val="nil"/>
              <w:left w:val="nil"/>
              <w:bottom w:val="single" w:color="auto" w:sz="4" w:space="0"/>
              <w:right w:val="single" w:color="auto" w:sz="4" w:space="0"/>
            </w:tcBorders>
            <w:noWrap w:val="0"/>
            <w:vAlign w:val="bottom"/>
          </w:tcPr>
          <w:p w14:paraId="01FD726A">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auto" w:sz="4" w:space="0"/>
            </w:tcBorders>
            <w:noWrap w:val="0"/>
            <w:vAlign w:val="bottom"/>
          </w:tcPr>
          <w:p w14:paraId="2F2E8509">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auto" w:sz="4" w:space="0"/>
            </w:tcBorders>
            <w:noWrap w:val="0"/>
            <w:vAlign w:val="bottom"/>
          </w:tcPr>
          <w:p w14:paraId="75E6C721">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47837EEC">
        <w:tblPrEx>
          <w:tblCellMar>
            <w:top w:w="0" w:type="dxa"/>
            <w:left w:w="108" w:type="dxa"/>
            <w:bottom w:w="0" w:type="dxa"/>
            <w:right w:w="108" w:type="dxa"/>
          </w:tblCellMar>
        </w:tblPrEx>
        <w:trPr>
          <w:trHeight w:val="671" w:hRule="atLeast"/>
        </w:trPr>
        <w:tc>
          <w:tcPr>
            <w:tcW w:w="526" w:type="pct"/>
            <w:vMerge w:val="continue"/>
            <w:tcBorders>
              <w:left w:val="single" w:color="auto" w:sz="4" w:space="0"/>
              <w:bottom w:val="single" w:color="auto" w:sz="4" w:space="0"/>
              <w:right w:val="single" w:color="auto" w:sz="4" w:space="0"/>
            </w:tcBorders>
            <w:noWrap w:val="0"/>
            <w:vAlign w:val="center"/>
          </w:tcPr>
          <w:p w14:paraId="0CD6D761">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p>
        </w:tc>
        <w:tc>
          <w:tcPr>
            <w:tcW w:w="1578" w:type="pct"/>
            <w:tcBorders>
              <w:top w:val="single" w:color="auto" w:sz="4" w:space="0"/>
              <w:left w:val="single" w:color="auto" w:sz="4" w:space="0"/>
              <w:bottom w:val="single" w:color="auto" w:sz="4" w:space="0"/>
              <w:right w:val="single" w:color="auto" w:sz="4" w:space="0"/>
            </w:tcBorders>
            <w:noWrap w:val="0"/>
            <w:vAlign w:val="center"/>
          </w:tcPr>
          <w:p w14:paraId="5A090178">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焚烧垃圾、树叶、杂物等的。</w:t>
            </w:r>
          </w:p>
        </w:tc>
        <w:tc>
          <w:tcPr>
            <w:tcW w:w="734" w:type="pct"/>
            <w:tcBorders>
              <w:top w:val="single" w:color="auto" w:sz="4" w:space="0"/>
              <w:left w:val="single" w:color="auto" w:sz="4" w:space="0"/>
              <w:bottom w:val="single" w:color="auto" w:sz="4" w:space="0"/>
              <w:right w:val="single" w:color="auto" w:sz="4" w:space="0"/>
            </w:tcBorders>
            <w:noWrap w:val="0"/>
            <w:vAlign w:val="center"/>
          </w:tcPr>
          <w:p w14:paraId="6502F813">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2分/次</w:t>
            </w:r>
          </w:p>
        </w:tc>
        <w:tc>
          <w:tcPr>
            <w:tcW w:w="634" w:type="pct"/>
            <w:tcBorders>
              <w:top w:val="single" w:color="auto" w:sz="4" w:space="0"/>
              <w:left w:val="single" w:color="auto" w:sz="4" w:space="0"/>
              <w:bottom w:val="single" w:color="auto" w:sz="4" w:space="0"/>
              <w:right w:val="single" w:color="auto" w:sz="4" w:space="0"/>
            </w:tcBorders>
            <w:noWrap w:val="0"/>
            <w:vAlign w:val="bottom"/>
          </w:tcPr>
          <w:p w14:paraId="211817F5">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single" w:color="auto" w:sz="4" w:space="0"/>
              <w:bottom w:val="single" w:color="auto" w:sz="4" w:space="0"/>
              <w:right w:val="single" w:color="000000" w:sz="4" w:space="0"/>
            </w:tcBorders>
            <w:noWrap w:val="0"/>
            <w:vAlign w:val="bottom"/>
          </w:tcPr>
          <w:p w14:paraId="660482E8">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70434326">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78AAA20B">
        <w:tblPrEx>
          <w:tblCellMar>
            <w:top w:w="0" w:type="dxa"/>
            <w:left w:w="108" w:type="dxa"/>
            <w:bottom w:w="0" w:type="dxa"/>
            <w:right w:w="108" w:type="dxa"/>
          </w:tblCellMar>
        </w:tblPrEx>
        <w:trPr>
          <w:trHeight w:val="890" w:hRule="atLeast"/>
        </w:trPr>
        <w:tc>
          <w:tcPr>
            <w:tcW w:w="526" w:type="pct"/>
            <w:vMerge w:val="continue"/>
            <w:tcBorders>
              <w:left w:val="single" w:color="auto" w:sz="4" w:space="0"/>
              <w:bottom w:val="single" w:color="auto" w:sz="4" w:space="0"/>
              <w:right w:val="single" w:color="auto" w:sz="4" w:space="0"/>
            </w:tcBorders>
            <w:noWrap w:val="0"/>
            <w:vAlign w:val="center"/>
          </w:tcPr>
          <w:p w14:paraId="78D86934">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3C23EA62">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清理出来的垃圾未倒在指定位置，发现乱倒、偷倒的。</w:t>
            </w:r>
          </w:p>
        </w:tc>
        <w:tc>
          <w:tcPr>
            <w:tcW w:w="734" w:type="pct"/>
            <w:tcBorders>
              <w:top w:val="single" w:color="auto" w:sz="4" w:space="0"/>
              <w:left w:val="nil"/>
              <w:bottom w:val="single" w:color="auto" w:sz="4" w:space="0"/>
              <w:right w:val="single" w:color="auto" w:sz="4" w:space="0"/>
            </w:tcBorders>
            <w:noWrap w:val="0"/>
            <w:vAlign w:val="center"/>
          </w:tcPr>
          <w:p w14:paraId="3EDF7E2D">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10分/次</w:t>
            </w:r>
          </w:p>
        </w:tc>
        <w:tc>
          <w:tcPr>
            <w:tcW w:w="634" w:type="pct"/>
            <w:tcBorders>
              <w:top w:val="single" w:color="auto" w:sz="4" w:space="0"/>
              <w:left w:val="nil"/>
              <w:bottom w:val="single" w:color="auto" w:sz="4" w:space="0"/>
              <w:right w:val="single" w:color="auto" w:sz="4" w:space="0"/>
            </w:tcBorders>
            <w:noWrap w:val="0"/>
            <w:vAlign w:val="bottom"/>
          </w:tcPr>
          <w:p w14:paraId="0D6031CA">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31392B35">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1CEC2405">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44ABF20">
        <w:tblPrEx>
          <w:tblCellMar>
            <w:top w:w="0" w:type="dxa"/>
            <w:left w:w="108" w:type="dxa"/>
            <w:bottom w:w="0" w:type="dxa"/>
            <w:right w:w="108" w:type="dxa"/>
          </w:tblCellMar>
        </w:tblPrEx>
        <w:trPr>
          <w:trHeight w:val="1765" w:hRule="atLeast"/>
        </w:trPr>
        <w:tc>
          <w:tcPr>
            <w:tcW w:w="526" w:type="pct"/>
            <w:vMerge w:val="restart"/>
            <w:tcBorders>
              <w:top w:val="nil"/>
              <w:left w:val="single" w:color="auto" w:sz="4" w:space="0"/>
              <w:bottom w:val="single" w:color="auto" w:sz="4" w:space="0"/>
              <w:right w:val="single" w:color="auto" w:sz="4" w:space="0"/>
            </w:tcBorders>
            <w:noWrap w:val="0"/>
            <w:vAlign w:val="center"/>
          </w:tcPr>
          <w:p w14:paraId="38345FBB">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二、同山考核</w:t>
            </w:r>
          </w:p>
        </w:tc>
        <w:tc>
          <w:tcPr>
            <w:tcW w:w="1578" w:type="pct"/>
            <w:tcBorders>
              <w:top w:val="single" w:color="auto" w:sz="4" w:space="0"/>
              <w:left w:val="nil"/>
              <w:bottom w:val="single" w:color="auto" w:sz="4" w:space="0"/>
              <w:right w:val="single" w:color="000000" w:sz="4" w:space="0"/>
            </w:tcBorders>
            <w:noWrap w:val="0"/>
            <w:vAlign w:val="center"/>
          </w:tcPr>
          <w:p w14:paraId="7293A43D">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按要求配备保洁人员，坚持八小时动态保洁，考核时如人员配置数量未达到要求的。，则每发现一次每人次扣2-6分。</w:t>
            </w:r>
          </w:p>
        </w:tc>
        <w:tc>
          <w:tcPr>
            <w:tcW w:w="734" w:type="pct"/>
            <w:tcBorders>
              <w:top w:val="nil"/>
              <w:left w:val="nil"/>
              <w:bottom w:val="single" w:color="auto" w:sz="4" w:space="0"/>
              <w:right w:val="single" w:color="auto" w:sz="4" w:space="0"/>
            </w:tcBorders>
            <w:noWrap w:val="0"/>
            <w:vAlign w:val="center"/>
          </w:tcPr>
          <w:p w14:paraId="3AEE47EA">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3分/人次</w:t>
            </w:r>
          </w:p>
        </w:tc>
        <w:tc>
          <w:tcPr>
            <w:tcW w:w="634" w:type="pct"/>
            <w:tcBorders>
              <w:top w:val="nil"/>
              <w:left w:val="nil"/>
              <w:bottom w:val="single" w:color="auto" w:sz="4" w:space="0"/>
              <w:right w:val="single" w:color="auto" w:sz="4" w:space="0"/>
            </w:tcBorders>
            <w:noWrap w:val="0"/>
            <w:vAlign w:val="bottom"/>
          </w:tcPr>
          <w:p w14:paraId="0797346F">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616436E6">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771EF8CA">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345A062">
        <w:tblPrEx>
          <w:tblCellMar>
            <w:top w:w="0" w:type="dxa"/>
            <w:left w:w="108" w:type="dxa"/>
            <w:bottom w:w="0" w:type="dxa"/>
            <w:right w:w="108" w:type="dxa"/>
          </w:tblCellMar>
        </w:tblPrEx>
        <w:trPr>
          <w:trHeight w:val="1232" w:hRule="atLeast"/>
        </w:trPr>
        <w:tc>
          <w:tcPr>
            <w:tcW w:w="526" w:type="pct"/>
            <w:vMerge w:val="continue"/>
            <w:tcBorders>
              <w:top w:val="nil"/>
              <w:left w:val="single" w:color="auto" w:sz="4" w:space="0"/>
              <w:bottom w:val="single" w:color="auto" w:sz="4" w:space="0"/>
              <w:right w:val="single" w:color="auto" w:sz="4" w:space="0"/>
            </w:tcBorders>
            <w:noWrap w:val="0"/>
            <w:vAlign w:val="center"/>
          </w:tcPr>
          <w:p w14:paraId="5836E45D">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105CCA5C">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清扫人员未在规定时间内到岗到位，作业时未穿反光服、带清扫工具的</w:t>
            </w:r>
          </w:p>
        </w:tc>
        <w:tc>
          <w:tcPr>
            <w:tcW w:w="734" w:type="pct"/>
            <w:tcBorders>
              <w:top w:val="nil"/>
              <w:left w:val="nil"/>
              <w:bottom w:val="single" w:color="auto" w:sz="4" w:space="0"/>
              <w:right w:val="single" w:color="auto" w:sz="4" w:space="0"/>
            </w:tcBorders>
            <w:noWrap w:val="0"/>
            <w:vAlign w:val="center"/>
          </w:tcPr>
          <w:p w14:paraId="17A037F3">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2分/人次 </w:t>
            </w:r>
          </w:p>
        </w:tc>
        <w:tc>
          <w:tcPr>
            <w:tcW w:w="634" w:type="pct"/>
            <w:tcBorders>
              <w:top w:val="nil"/>
              <w:left w:val="nil"/>
              <w:bottom w:val="single" w:color="auto" w:sz="4" w:space="0"/>
              <w:right w:val="single" w:color="auto" w:sz="4" w:space="0"/>
            </w:tcBorders>
            <w:noWrap w:val="0"/>
            <w:vAlign w:val="bottom"/>
          </w:tcPr>
          <w:p w14:paraId="74084C8F">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2774FD49">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22B5CA9E">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43A2563E">
        <w:tblPrEx>
          <w:tblCellMar>
            <w:top w:w="0" w:type="dxa"/>
            <w:left w:w="108" w:type="dxa"/>
            <w:bottom w:w="0" w:type="dxa"/>
            <w:right w:w="108" w:type="dxa"/>
          </w:tblCellMar>
        </w:tblPrEx>
        <w:trPr>
          <w:trHeight w:val="1043" w:hRule="atLeast"/>
        </w:trPr>
        <w:tc>
          <w:tcPr>
            <w:tcW w:w="526" w:type="pct"/>
            <w:vMerge w:val="continue"/>
            <w:tcBorders>
              <w:top w:val="nil"/>
              <w:left w:val="single" w:color="auto" w:sz="4" w:space="0"/>
              <w:bottom w:val="single" w:color="auto" w:sz="4" w:space="0"/>
              <w:right w:val="single" w:color="auto" w:sz="4" w:space="0"/>
            </w:tcBorders>
            <w:noWrap w:val="0"/>
            <w:vAlign w:val="center"/>
          </w:tcPr>
          <w:p w14:paraId="750FA5CB">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0237A273">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每天普扫、清运结束后，未进行动态巡回保洁的。</w:t>
            </w:r>
          </w:p>
        </w:tc>
        <w:tc>
          <w:tcPr>
            <w:tcW w:w="734" w:type="pct"/>
            <w:tcBorders>
              <w:top w:val="nil"/>
              <w:left w:val="nil"/>
              <w:bottom w:val="single" w:color="auto" w:sz="4" w:space="0"/>
              <w:right w:val="single" w:color="auto" w:sz="4" w:space="0"/>
            </w:tcBorders>
            <w:noWrap w:val="0"/>
            <w:vAlign w:val="center"/>
          </w:tcPr>
          <w:p w14:paraId="53DDCF45">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2分/次</w:t>
            </w:r>
          </w:p>
        </w:tc>
        <w:tc>
          <w:tcPr>
            <w:tcW w:w="634" w:type="pct"/>
            <w:tcBorders>
              <w:top w:val="nil"/>
              <w:left w:val="nil"/>
              <w:bottom w:val="single" w:color="auto" w:sz="4" w:space="0"/>
              <w:right w:val="single" w:color="auto" w:sz="4" w:space="0"/>
            </w:tcBorders>
            <w:noWrap w:val="0"/>
            <w:vAlign w:val="bottom"/>
          </w:tcPr>
          <w:p w14:paraId="7BA8D5A7">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5DAA16CA">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254ABF9D">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71CEE6EC">
        <w:tblPrEx>
          <w:tblCellMar>
            <w:top w:w="0" w:type="dxa"/>
            <w:left w:w="108" w:type="dxa"/>
            <w:bottom w:w="0" w:type="dxa"/>
            <w:right w:w="108" w:type="dxa"/>
          </w:tblCellMar>
        </w:tblPrEx>
        <w:trPr>
          <w:trHeight w:val="801" w:hRule="atLeast"/>
        </w:trPr>
        <w:tc>
          <w:tcPr>
            <w:tcW w:w="526" w:type="pct"/>
            <w:vMerge w:val="continue"/>
            <w:tcBorders>
              <w:top w:val="nil"/>
              <w:left w:val="single" w:color="auto" w:sz="4" w:space="0"/>
              <w:bottom w:val="single" w:color="auto" w:sz="4" w:space="0"/>
              <w:right w:val="single" w:color="auto" w:sz="4" w:space="0"/>
            </w:tcBorders>
            <w:noWrap w:val="0"/>
            <w:vAlign w:val="center"/>
          </w:tcPr>
          <w:p w14:paraId="1E19022D">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2B2046E0">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清扫人员提前下班、缺勤的。</w:t>
            </w:r>
          </w:p>
        </w:tc>
        <w:tc>
          <w:tcPr>
            <w:tcW w:w="734" w:type="pct"/>
            <w:tcBorders>
              <w:top w:val="nil"/>
              <w:left w:val="nil"/>
              <w:bottom w:val="single" w:color="auto" w:sz="4" w:space="0"/>
              <w:right w:val="single" w:color="auto" w:sz="4" w:space="0"/>
            </w:tcBorders>
            <w:noWrap w:val="0"/>
            <w:vAlign w:val="center"/>
          </w:tcPr>
          <w:p w14:paraId="57C2D2F7">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2分/人次</w:t>
            </w:r>
          </w:p>
        </w:tc>
        <w:tc>
          <w:tcPr>
            <w:tcW w:w="634" w:type="pct"/>
            <w:tcBorders>
              <w:top w:val="nil"/>
              <w:left w:val="nil"/>
              <w:bottom w:val="single" w:color="auto" w:sz="4" w:space="0"/>
              <w:right w:val="single" w:color="auto" w:sz="4" w:space="0"/>
            </w:tcBorders>
            <w:noWrap w:val="0"/>
            <w:vAlign w:val="bottom"/>
          </w:tcPr>
          <w:p w14:paraId="776A271B">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6A9B89B0">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7B3EA7B4">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tc>
      </w:tr>
      <w:tr w14:paraId="067FB62A">
        <w:tblPrEx>
          <w:tblCellMar>
            <w:top w:w="0" w:type="dxa"/>
            <w:left w:w="108" w:type="dxa"/>
            <w:bottom w:w="0" w:type="dxa"/>
            <w:right w:w="108" w:type="dxa"/>
          </w:tblCellMar>
        </w:tblPrEx>
        <w:trPr>
          <w:trHeight w:val="801" w:hRule="atLeast"/>
        </w:trPr>
        <w:tc>
          <w:tcPr>
            <w:tcW w:w="526" w:type="pct"/>
            <w:vMerge w:val="continue"/>
            <w:tcBorders>
              <w:top w:val="nil"/>
              <w:left w:val="single" w:color="auto" w:sz="4" w:space="0"/>
              <w:bottom w:val="single" w:color="auto" w:sz="4" w:space="0"/>
              <w:right w:val="single" w:color="auto" w:sz="4" w:space="0"/>
            </w:tcBorders>
            <w:noWrap w:val="0"/>
            <w:vAlign w:val="center"/>
          </w:tcPr>
          <w:p w14:paraId="23FC5EDE">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620BC4A1">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步道、亭子清扫后，步道及两侧、亭子周边2米之内仍有零星垃圾、果皮、烟蒂、粪便等杂物的。</w:t>
            </w:r>
          </w:p>
        </w:tc>
        <w:tc>
          <w:tcPr>
            <w:tcW w:w="734" w:type="pct"/>
            <w:tcBorders>
              <w:top w:val="nil"/>
              <w:left w:val="nil"/>
              <w:bottom w:val="single" w:color="auto" w:sz="4" w:space="0"/>
              <w:right w:val="single" w:color="auto" w:sz="4" w:space="0"/>
            </w:tcBorders>
            <w:noWrap w:val="0"/>
            <w:vAlign w:val="center"/>
          </w:tcPr>
          <w:p w14:paraId="7E5DDF8C">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3分/处.次</w:t>
            </w:r>
          </w:p>
        </w:tc>
        <w:tc>
          <w:tcPr>
            <w:tcW w:w="634" w:type="pct"/>
            <w:tcBorders>
              <w:top w:val="nil"/>
              <w:left w:val="nil"/>
              <w:bottom w:val="single" w:color="auto" w:sz="4" w:space="0"/>
              <w:right w:val="single" w:color="auto" w:sz="4" w:space="0"/>
            </w:tcBorders>
            <w:noWrap w:val="0"/>
            <w:vAlign w:val="bottom"/>
          </w:tcPr>
          <w:p w14:paraId="439EC5AB">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2AD825C7">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362EB68D">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6825A50">
        <w:tblPrEx>
          <w:tblCellMar>
            <w:top w:w="0" w:type="dxa"/>
            <w:left w:w="108" w:type="dxa"/>
            <w:bottom w:w="0" w:type="dxa"/>
            <w:right w:w="108" w:type="dxa"/>
          </w:tblCellMar>
        </w:tblPrEx>
        <w:trPr>
          <w:trHeight w:val="1234" w:hRule="atLeast"/>
        </w:trPr>
        <w:tc>
          <w:tcPr>
            <w:tcW w:w="526" w:type="pct"/>
            <w:vMerge w:val="continue"/>
            <w:tcBorders>
              <w:top w:val="nil"/>
              <w:left w:val="single" w:color="auto" w:sz="4" w:space="0"/>
              <w:bottom w:val="single" w:color="auto" w:sz="4" w:space="0"/>
              <w:right w:val="single" w:color="auto" w:sz="4" w:space="0"/>
            </w:tcBorders>
            <w:noWrap w:val="0"/>
            <w:vAlign w:val="center"/>
          </w:tcPr>
          <w:p w14:paraId="087FECBB">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nil"/>
              <w:right w:val="single" w:color="000000" w:sz="4" w:space="0"/>
            </w:tcBorders>
            <w:noWrap w:val="0"/>
            <w:vAlign w:val="center"/>
          </w:tcPr>
          <w:p w14:paraId="565E3DFB">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巡回保洁垃圾停留时间2小时。巡回考核时，明显垃圾未在规定时间按要求清理的。</w:t>
            </w:r>
          </w:p>
        </w:tc>
        <w:tc>
          <w:tcPr>
            <w:tcW w:w="734" w:type="pct"/>
            <w:tcBorders>
              <w:top w:val="single" w:color="auto" w:sz="4" w:space="0"/>
              <w:left w:val="nil"/>
              <w:bottom w:val="nil"/>
              <w:right w:val="single" w:color="auto" w:sz="4" w:space="0"/>
            </w:tcBorders>
            <w:noWrap w:val="0"/>
            <w:vAlign w:val="center"/>
          </w:tcPr>
          <w:p w14:paraId="38C370DE">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3分/处.次</w:t>
            </w:r>
          </w:p>
        </w:tc>
        <w:tc>
          <w:tcPr>
            <w:tcW w:w="634" w:type="pct"/>
            <w:tcBorders>
              <w:top w:val="single" w:color="auto" w:sz="4" w:space="0"/>
              <w:left w:val="nil"/>
              <w:bottom w:val="nil"/>
              <w:right w:val="single" w:color="auto" w:sz="4" w:space="0"/>
            </w:tcBorders>
            <w:noWrap w:val="0"/>
            <w:vAlign w:val="bottom"/>
          </w:tcPr>
          <w:p w14:paraId="2ADE8270">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nil"/>
              <w:right w:val="single" w:color="000000" w:sz="4" w:space="0"/>
            </w:tcBorders>
            <w:noWrap w:val="0"/>
            <w:vAlign w:val="bottom"/>
          </w:tcPr>
          <w:p w14:paraId="39AC44BE">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nil"/>
              <w:right w:val="single" w:color="000000" w:sz="4" w:space="0"/>
            </w:tcBorders>
            <w:noWrap w:val="0"/>
            <w:vAlign w:val="bottom"/>
          </w:tcPr>
          <w:p w14:paraId="1FE95A4B">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57ACCC7">
        <w:tblPrEx>
          <w:tblCellMar>
            <w:top w:w="0" w:type="dxa"/>
            <w:left w:w="108" w:type="dxa"/>
            <w:bottom w:w="0" w:type="dxa"/>
            <w:right w:w="108" w:type="dxa"/>
          </w:tblCellMar>
        </w:tblPrEx>
        <w:trPr>
          <w:trHeight w:val="1238" w:hRule="atLeast"/>
        </w:trPr>
        <w:tc>
          <w:tcPr>
            <w:tcW w:w="526" w:type="pct"/>
            <w:vMerge w:val="restart"/>
            <w:tcBorders>
              <w:top w:val="nil"/>
              <w:left w:val="single" w:color="auto" w:sz="4" w:space="0"/>
              <w:bottom w:val="single" w:color="000000" w:sz="4" w:space="0"/>
              <w:right w:val="single" w:color="auto" w:sz="4" w:space="0"/>
            </w:tcBorders>
            <w:noWrap w:val="0"/>
            <w:vAlign w:val="center"/>
          </w:tcPr>
          <w:p w14:paraId="2556D4F4">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四、报表报送指令性完成投诉情况和落实情况考核</w:t>
            </w:r>
          </w:p>
        </w:tc>
        <w:tc>
          <w:tcPr>
            <w:tcW w:w="1578" w:type="pct"/>
            <w:tcBorders>
              <w:top w:val="single" w:color="auto" w:sz="4" w:space="0"/>
              <w:left w:val="nil"/>
              <w:bottom w:val="single" w:color="auto" w:sz="4" w:space="0"/>
              <w:right w:val="single" w:color="000000" w:sz="4" w:space="0"/>
            </w:tcBorders>
            <w:noWrap w:val="0"/>
            <w:vAlign w:val="center"/>
          </w:tcPr>
          <w:p w14:paraId="678D675C">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每月未将保洁人员名单上交</w:t>
            </w:r>
            <w:r>
              <w:rPr>
                <w:rFonts w:hint="eastAsia" w:ascii="宋体" w:hAnsi="宋体" w:cs="宋体"/>
                <w:color w:val="auto"/>
                <w:kern w:val="0"/>
                <w:sz w:val="21"/>
                <w:szCs w:val="21"/>
                <w:highlight w:val="none"/>
                <w:lang w:eastAsia="zh-CN"/>
              </w:rPr>
              <w:t>采购人</w:t>
            </w:r>
            <w:r>
              <w:rPr>
                <w:rFonts w:hint="eastAsia" w:ascii="宋体" w:hAnsi="宋体" w:cs="宋体"/>
                <w:color w:val="auto"/>
                <w:kern w:val="0"/>
                <w:sz w:val="21"/>
                <w:szCs w:val="21"/>
                <w:highlight w:val="none"/>
              </w:rPr>
              <w:t>，接受街道、行政村监督的。</w:t>
            </w:r>
          </w:p>
        </w:tc>
        <w:tc>
          <w:tcPr>
            <w:tcW w:w="734" w:type="pct"/>
            <w:tcBorders>
              <w:top w:val="single" w:color="auto" w:sz="4" w:space="0"/>
              <w:left w:val="nil"/>
              <w:bottom w:val="single" w:color="auto" w:sz="4" w:space="0"/>
              <w:right w:val="single" w:color="auto" w:sz="4" w:space="0"/>
            </w:tcBorders>
            <w:noWrap w:val="0"/>
            <w:vAlign w:val="center"/>
          </w:tcPr>
          <w:p w14:paraId="66692DDE">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2分/次</w:t>
            </w:r>
          </w:p>
        </w:tc>
        <w:tc>
          <w:tcPr>
            <w:tcW w:w="634" w:type="pct"/>
            <w:tcBorders>
              <w:top w:val="single" w:color="auto" w:sz="4" w:space="0"/>
              <w:left w:val="nil"/>
              <w:bottom w:val="single" w:color="auto" w:sz="4" w:space="0"/>
              <w:right w:val="single" w:color="auto" w:sz="4" w:space="0"/>
            </w:tcBorders>
            <w:noWrap w:val="0"/>
            <w:vAlign w:val="bottom"/>
          </w:tcPr>
          <w:p w14:paraId="2F63EE68">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75126876">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268DB8AC">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D0C3449">
        <w:tblPrEx>
          <w:tblCellMar>
            <w:top w:w="0" w:type="dxa"/>
            <w:left w:w="108" w:type="dxa"/>
            <w:bottom w:w="0" w:type="dxa"/>
            <w:right w:w="108" w:type="dxa"/>
          </w:tblCellMar>
        </w:tblPrEx>
        <w:trPr>
          <w:trHeight w:val="881" w:hRule="atLeast"/>
        </w:trPr>
        <w:tc>
          <w:tcPr>
            <w:tcW w:w="526" w:type="pct"/>
            <w:vMerge w:val="continue"/>
            <w:tcBorders>
              <w:top w:val="nil"/>
              <w:left w:val="single" w:color="auto" w:sz="4" w:space="0"/>
              <w:bottom w:val="single" w:color="000000" w:sz="4" w:space="0"/>
              <w:right w:val="single" w:color="auto" w:sz="4" w:space="0"/>
            </w:tcBorders>
            <w:noWrap w:val="0"/>
            <w:vAlign w:val="center"/>
          </w:tcPr>
          <w:p w14:paraId="2FA76D6F">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5B51A4B4">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未建立管理制度、巡查、考核台帐资料或资料不齐的。</w:t>
            </w:r>
          </w:p>
        </w:tc>
        <w:tc>
          <w:tcPr>
            <w:tcW w:w="734" w:type="pct"/>
            <w:tcBorders>
              <w:top w:val="nil"/>
              <w:left w:val="nil"/>
              <w:bottom w:val="single" w:color="auto" w:sz="4" w:space="0"/>
              <w:right w:val="single" w:color="auto" w:sz="4" w:space="0"/>
            </w:tcBorders>
            <w:noWrap w:val="0"/>
            <w:vAlign w:val="center"/>
          </w:tcPr>
          <w:p w14:paraId="7ADFF6EB">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2分</w:t>
            </w:r>
          </w:p>
        </w:tc>
        <w:tc>
          <w:tcPr>
            <w:tcW w:w="634" w:type="pct"/>
            <w:tcBorders>
              <w:top w:val="nil"/>
              <w:left w:val="nil"/>
              <w:bottom w:val="single" w:color="auto" w:sz="4" w:space="0"/>
              <w:right w:val="single" w:color="auto" w:sz="4" w:space="0"/>
            </w:tcBorders>
            <w:noWrap w:val="0"/>
            <w:vAlign w:val="bottom"/>
          </w:tcPr>
          <w:p w14:paraId="312C94EC">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38C0FA05">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40BF321B">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9DD3E48">
        <w:tblPrEx>
          <w:tblCellMar>
            <w:top w:w="0" w:type="dxa"/>
            <w:left w:w="108" w:type="dxa"/>
            <w:bottom w:w="0" w:type="dxa"/>
            <w:right w:w="108" w:type="dxa"/>
          </w:tblCellMar>
        </w:tblPrEx>
        <w:trPr>
          <w:trHeight w:val="1055" w:hRule="atLeast"/>
        </w:trPr>
        <w:tc>
          <w:tcPr>
            <w:tcW w:w="526" w:type="pct"/>
            <w:vMerge w:val="continue"/>
            <w:tcBorders>
              <w:top w:val="nil"/>
              <w:left w:val="single" w:color="auto" w:sz="4" w:space="0"/>
              <w:bottom w:val="single" w:color="000000" w:sz="4" w:space="0"/>
              <w:right w:val="single" w:color="auto" w:sz="4" w:space="0"/>
            </w:tcBorders>
            <w:noWrap w:val="0"/>
            <w:vAlign w:val="center"/>
          </w:tcPr>
          <w:p w14:paraId="32363696">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45535C2D">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未及时完成市及相关部门各项指令性突击性任务的。</w:t>
            </w:r>
          </w:p>
        </w:tc>
        <w:tc>
          <w:tcPr>
            <w:tcW w:w="734" w:type="pct"/>
            <w:tcBorders>
              <w:top w:val="nil"/>
              <w:left w:val="nil"/>
              <w:bottom w:val="single" w:color="auto" w:sz="4" w:space="0"/>
              <w:right w:val="single" w:color="auto" w:sz="4" w:space="0"/>
            </w:tcBorders>
            <w:noWrap w:val="0"/>
            <w:vAlign w:val="center"/>
          </w:tcPr>
          <w:p w14:paraId="0E3DD54D">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3分/次</w:t>
            </w:r>
          </w:p>
        </w:tc>
        <w:tc>
          <w:tcPr>
            <w:tcW w:w="634" w:type="pct"/>
            <w:tcBorders>
              <w:top w:val="nil"/>
              <w:left w:val="nil"/>
              <w:bottom w:val="single" w:color="auto" w:sz="4" w:space="0"/>
              <w:right w:val="single" w:color="auto" w:sz="4" w:space="0"/>
            </w:tcBorders>
            <w:noWrap w:val="0"/>
            <w:vAlign w:val="bottom"/>
          </w:tcPr>
          <w:p w14:paraId="15AD79E7">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677A9688">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14AFAE42">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948E098">
        <w:tblPrEx>
          <w:tblCellMar>
            <w:top w:w="0" w:type="dxa"/>
            <w:left w:w="108" w:type="dxa"/>
            <w:bottom w:w="0" w:type="dxa"/>
            <w:right w:w="108" w:type="dxa"/>
          </w:tblCellMar>
        </w:tblPrEx>
        <w:trPr>
          <w:trHeight w:val="1215" w:hRule="atLeast"/>
        </w:trPr>
        <w:tc>
          <w:tcPr>
            <w:tcW w:w="526" w:type="pct"/>
            <w:vMerge w:val="continue"/>
            <w:tcBorders>
              <w:top w:val="nil"/>
              <w:left w:val="single" w:color="auto" w:sz="4" w:space="0"/>
              <w:bottom w:val="single" w:color="000000" w:sz="4" w:space="0"/>
              <w:right w:val="single" w:color="auto" w:sz="4" w:space="0"/>
            </w:tcBorders>
            <w:noWrap w:val="0"/>
            <w:vAlign w:val="center"/>
          </w:tcPr>
          <w:p w14:paraId="19A951F5">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17FC7FCD">
            <w:pPr>
              <w:keepNext w:val="0"/>
              <w:keepLines w:val="0"/>
              <w:pageBreakBefore w:val="0"/>
              <w:widowControl/>
              <w:kinsoku/>
              <w:wordWrap/>
              <w:overflowPunct/>
              <w:topLinePunct w:val="0"/>
              <w:autoSpaceDE/>
              <w:autoSpaceDN/>
              <w:bidi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采购人</w:t>
            </w:r>
            <w:r>
              <w:rPr>
                <w:rFonts w:hint="eastAsia" w:ascii="宋体" w:hAnsi="宋体" w:cs="宋体"/>
                <w:color w:val="auto"/>
                <w:kern w:val="0"/>
                <w:sz w:val="21"/>
                <w:szCs w:val="21"/>
                <w:highlight w:val="none"/>
              </w:rPr>
              <w:t>下发的整改单，应在2天内向</w:t>
            </w:r>
            <w:r>
              <w:rPr>
                <w:rFonts w:hint="eastAsia" w:ascii="宋体" w:hAnsi="宋体" w:cs="宋体"/>
                <w:color w:val="auto"/>
                <w:kern w:val="0"/>
                <w:sz w:val="21"/>
                <w:szCs w:val="21"/>
                <w:highlight w:val="none"/>
                <w:lang w:eastAsia="zh-CN"/>
              </w:rPr>
              <w:t>采购人</w:t>
            </w:r>
            <w:r>
              <w:rPr>
                <w:rFonts w:hint="eastAsia" w:ascii="宋体" w:hAnsi="宋体" w:cs="宋体"/>
                <w:color w:val="auto"/>
                <w:kern w:val="0"/>
                <w:sz w:val="21"/>
                <w:szCs w:val="21"/>
                <w:highlight w:val="none"/>
              </w:rPr>
              <w:t>上交书面回复，未做到的。</w:t>
            </w:r>
          </w:p>
        </w:tc>
        <w:tc>
          <w:tcPr>
            <w:tcW w:w="734" w:type="pct"/>
            <w:tcBorders>
              <w:top w:val="nil"/>
              <w:left w:val="nil"/>
              <w:bottom w:val="single" w:color="auto" w:sz="4" w:space="0"/>
              <w:right w:val="single" w:color="auto" w:sz="4" w:space="0"/>
            </w:tcBorders>
            <w:noWrap w:val="0"/>
            <w:vAlign w:val="center"/>
          </w:tcPr>
          <w:p w14:paraId="39FF0F1A">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3分/次</w:t>
            </w:r>
          </w:p>
        </w:tc>
        <w:tc>
          <w:tcPr>
            <w:tcW w:w="634" w:type="pct"/>
            <w:tcBorders>
              <w:top w:val="nil"/>
              <w:left w:val="nil"/>
              <w:bottom w:val="single" w:color="auto" w:sz="4" w:space="0"/>
              <w:right w:val="single" w:color="auto" w:sz="4" w:space="0"/>
            </w:tcBorders>
            <w:noWrap w:val="0"/>
            <w:vAlign w:val="bottom"/>
          </w:tcPr>
          <w:p w14:paraId="304E8B98">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3E9767F0">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2399527B">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0C31CEF">
        <w:tblPrEx>
          <w:tblCellMar>
            <w:top w:w="0" w:type="dxa"/>
            <w:left w:w="108" w:type="dxa"/>
            <w:bottom w:w="0" w:type="dxa"/>
            <w:right w:w="108" w:type="dxa"/>
          </w:tblCellMar>
        </w:tblPrEx>
        <w:trPr>
          <w:trHeight w:val="1247" w:hRule="atLeast"/>
        </w:trPr>
        <w:tc>
          <w:tcPr>
            <w:tcW w:w="526" w:type="pct"/>
            <w:vMerge w:val="continue"/>
            <w:tcBorders>
              <w:top w:val="nil"/>
              <w:left w:val="single" w:color="auto" w:sz="4" w:space="0"/>
              <w:bottom w:val="single" w:color="000000" w:sz="4" w:space="0"/>
              <w:right w:val="single" w:color="auto" w:sz="4" w:space="0"/>
            </w:tcBorders>
            <w:noWrap w:val="0"/>
            <w:vAlign w:val="center"/>
          </w:tcPr>
          <w:p w14:paraId="2AB27F46">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p>
        </w:tc>
        <w:tc>
          <w:tcPr>
            <w:tcW w:w="1578" w:type="pct"/>
            <w:tcBorders>
              <w:top w:val="single" w:color="auto" w:sz="4" w:space="0"/>
              <w:left w:val="nil"/>
              <w:bottom w:val="single" w:color="auto" w:sz="4" w:space="0"/>
              <w:right w:val="single" w:color="000000" w:sz="4" w:space="0"/>
            </w:tcBorders>
            <w:noWrap w:val="0"/>
            <w:vAlign w:val="center"/>
          </w:tcPr>
          <w:p w14:paraId="230157EE">
            <w:pPr>
              <w:keepNext w:val="0"/>
              <w:keepLines w:val="0"/>
              <w:pageBreakBefore w:val="0"/>
              <w:kinsoku/>
              <w:wordWrap/>
              <w:overflowPunct/>
              <w:topLinePunct w:val="0"/>
              <w:autoSpaceDE/>
              <w:autoSpaceDN/>
              <w:bidi w:val="0"/>
              <w:spacing w:before="100" w:beforeAutospacing="1"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被群众投诉、媒体曝光的，未及时处理、落实整改的，加倍扣罚。</w:t>
            </w:r>
          </w:p>
        </w:tc>
        <w:tc>
          <w:tcPr>
            <w:tcW w:w="734" w:type="pct"/>
            <w:tcBorders>
              <w:top w:val="nil"/>
              <w:left w:val="nil"/>
              <w:bottom w:val="single" w:color="auto" w:sz="4" w:space="0"/>
              <w:right w:val="single" w:color="auto" w:sz="4" w:space="0"/>
            </w:tcBorders>
            <w:noWrap w:val="0"/>
            <w:vAlign w:val="center"/>
          </w:tcPr>
          <w:p w14:paraId="2AF7E40D">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5分/次</w:t>
            </w:r>
          </w:p>
        </w:tc>
        <w:tc>
          <w:tcPr>
            <w:tcW w:w="634" w:type="pct"/>
            <w:tcBorders>
              <w:top w:val="nil"/>
              <w:left w:val="nil"/>
              <w:bottom w:val="single" w:color="auto" w:sz="4" w:space="0"/>
              <w:right w:val="single" w:color="auto" w:sz="4" w:space="0"/>
            </w:tcBorders>
            <w:noWrap w:val="0"/>
            <w:vAlign w:val="bottom"/>
          </w:tcPr>
          <w:p w14:paraId="2A4BCABD">
            <w:pPr>
              <w:keepNext w:val="0"/>
              <w:keepLines w:val="0"/>
              <w:pageBreakBefore w:val="0"/>
              <w:widowControl/>
              <w:kinsoku/>
              <w:wordWrap/>
              <w:overflowPunct/>
              <w:topLinePunct w:val="0"/>
              <w:autoSpaceDE/>
              <w:autoSpaceDN/>
              <w:bidi w:val="0"/>
              <w:spacing w:line="360"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646" w:type="pct"/>
            <w:tcBorders>
              <w:top w:val="single" w:color="auto" w:sz="4" w:space="0"/>
              <w:left w:val="nil"/>
              <w:bottom w:val="single" w:color="auto" w:sz="4" w:space="0"/>
              <w:right w:val="single" w:color="000000" w:sz="4" w:space="0"/>
            </w:tcBorders>
            <w:noWrap w:val="0"/>
            <w:vAlign w:val="bottom"/>
          </w:tcPr>
          <w:p w14:paraId="1EC8DE7C">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879" w:type="pct"/>
            <w:tcBorders>
              <w:top w:val="single" w:color="auto" w:sz="4" w:space="0"/>
              <w:left w:val="nil"/>
              <w:bottom w:val="single" w:color="auto" w:sz="4" w:space="0"/>
              <w:right w:val="single" w:color="000000" w:sz="4" w:space="0"/>
            </w:tcBorders>
            <w:noWrap w:val="0"/>
            <w:vAlign w:val="bottom"/>
          </w:tcPr>
          <w:p w14:paraId="796C8A84">
            <w:pPr>
              <w:keepNext w:val="0"/>
              <w:keepLines w:val="0"/>
              <w:pageBreakBefore w:val="0"/>
              <w:widowControl/>
              <w:kinsoku/>
              <w:wordWrap/>
              <w:overflowPunct/>
              <w:topLinePunct w:val="0"/>
              <w:autoSpaceDE/>
              <w:autoSpaceDN/>
              <w:bidi w:val="0"/>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bl>
    <w:p w14:paraId="47FD16C3">
      <w:pPr>
        <w:pStyle w:val="5"/>
        <w:spacing w:before="184" w:line="219" w:lineRule="auto"/>
        <w:ind w:firstLine="241" w:firstLineChars="1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八、农村道路考核</w:t>
      </w:r>
    </w:p>
    <w:p w14:paraId="570BE5C0">
      <w:pPr>
        <w:spacing w:line="141" w:lineRule="exact"/>
        <w:rPr>
          <w:color w:val="auto"/>
          <w:highlight w:val="none"/>
        </w:rPr>
      </w:pPr>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7"/>
        <w:gridCol w:w="3318"/>
        <w:gridCol w:w="2491"/>
        <w:gridCol w:w="913"/>
        <w:gridCol w:w="898"/>
        <w:gridCol w:w="396"/>
      </w:tblGrid>
      <w:tr w14:paraId="6533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79" w:type="pct"/>
            <w:noWrap w:val="0"/>
            <w:vAlign w:val="center"/>
          </w:tcPr>
          <w:p w14:paraId="5E63410E">
            <w:pPr>
              <w:pStyle w:val="14"/>
              <w:jc w:val="center"/>
              <w:rPr>
                <w:color w:val="auto"/>
                <w:sz w:val="21"/>
                <w:szCs w:val="21"/>
                <w:highlight w:val="none"/>
              </w:rPr>
            </w:pPr>
            <w:r>
              <w:rPr>
                <w:color w:val="auto"/>
                <w:spacing w:val="7"/>
                <w:sz w:val="21"/>
                <w:szCs w:val="21"/>
                <w:highlight w:val="none"/>
              </w:rPr>
              <w:t>序号</w:t>
            </w:r>
          </w:p>
        </w:tc>
        <w:tc>
          <w:tcPr>
            <w:tcW w:w="1995" w:type="pct"/>
            <w:noWrap w:val="0"/>
            <w:vAlign w:val="center"/>
          </w:tcPr>
          <w:p w14:paraId="42F3A0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质量(工作)标准</w:t>
            </w:r>
          </w:p>
        </w:tc>
        <w:tc>
          <w:tcPr>
            <w:tcW w:w="1498" w:type="pct"/>
            <w:noWrap w:val="0"/>
            <w:vAlign w:val="center"/>
          </w:tcPr>
          <w:p w14:paraId="14FFDD1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扣分标准</w:t>
            </w:r>
          </w:p>
        </w:tc>
        <w:tc>
          <w:tcPr>
            <w:tcW w:w="549" w:type="pct"/>
            <w:noWrap w:val="0"/>
            <w:vAlign w:val="center"/>
          </w:tcPr>
          <w:p w14:paraId="4DBD0C7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考核标准</w:t>
            </w:r>
          </w:p>
        </w:tc>
        <w:tc>
          <w:tcPr>
            <w:tcW w:w="538" w:type="pct"/>
            <w:noWrap w:val="0"/>
            <w:vAlign w:val="center"/>
          </w:tcPr>
          <w:p w14:paraId="1C03D54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考核  时间 、 地点</w:t>
            </w:r>
          </w:p>
        </w:tc>
        <w:tc>
          <w:tcPr>
            <w:tcW w:w="238" w:type="pct"/>
            <w:noWrap w:val="0"/>
            <w:vAlign w:val="center"/>
          </w:tcPr>
          <w:p w14:paraId="12BF8D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扣分</w:t>
            </w:r>
          </w:p>
        </w:tc>
      </w:tr>
      <w:tr w14:paraId="66EEE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79" w:type="pct"/>
            <w:noWrap w:val="0"/>
            <w:vAlign w:val="center"/>
          </w:tcPr>
          <w:p w14:paraId="4B332D3F">
            <w:pPr>
              <w:pStyle w:val="14"/>
              <w:jc w:val="center"/>
              <w:rPr>
                <w:color w:val="auto"/>
                <w:sz w:val="21"/>
                <w:szCs w:val="21"/>
                <w:highlight w:val="none"/>
              </w:rPr>
            </w:pPr>
            <w:r>
              <w:rPr>
                <w:color w:val="auto"/>
                <w:sz w:val="21"/>
                <w:szCs w:val="21"/>
                <w:highlight w:val="none"/>
              </w:rPr>
              <w:t>1</w:t>
            </w:r>
          </w:p>
        </w:tc>
        <w:tc>
          <w:tcPr>
            <w:tcW w:w="1995" w:type="pct"/>
            <w:noWrap w:val="0"/>
            <w:vAlign w:val="center"/>
          </w:tcPr>
          <w:p w14:paraId="3A37648B">
            <w:pPr>
              <w:pStyle w:val="14"/>
              <w:jc w:val="center"/>
              <w:rPr>
                <w:color w:val="auto"/>
                <w:sz w:val="21"/>
                <w:szCs w:val="21"/>
                <w:highlight w:val="none"/>
                <w:lang w:eastAsia="zh-CN"/>
              </w:rPr>
            </w:pPr>
            <w:r>
              <w:rPr>
                <w:color w:val="auto"/>
                <w:spacing w:val="1"/>
                <w:sz w:val="21"/>
                <w:szCs w:val="21"/>
                <w:highlight w:val="none"/>
                <w:lang w:eastAsia="zh-CN"/>
              </w:rPr>
              <w:t>做好承包区域内保洁工 作，要对保洁区域进行</w:t>
            </w:r>
            <w:r>
              <w:rPr>
                <w:color w:val="auto"/>
                <w:sz w:val="21"/>
                <w:szCs w:val="21"/>
                <w:highlight w:val="none"/>
                <w:lang w:eastAsia="zh-CN"/>
              </w:rPr>
              <w:t xml:space="preserve"> </w:t>
            </w:r>
            <w:r>
              <w:rPr>
                <w:color w:val="auto"/>
                <w:spacing w:val="-1"/>
                <w:sz w:val="21"/>
                <w:szCs w:val="21"/>
                <w:highlight w:val="none"/>
                <w:lang w:eastAsia="zh-CN"/>
              </w:rPr>
              <w:t>全天候整治保洁，确保</w:t>
            </w:r>
            <w:r>
              <w:rPr>
                <w:color w:val="auto"/>
                <w:sz w:val="21"/>
                <w:szCs w:val="21"/>
                <w:highlight w:val="none"/>
                <w:lang w:eastAsia="zh-CN"/>
              </w:rPr>
              <w:t xml:space="preserve"> </w:t>
            </w:r>
            <w:r>
              <w:rPr>
                <w:color w:val="auto"/>
                <w:spacing w:val="13"/>
                <w:sz w:val="21"/>
                <w:szCs w:val="21"/>
                <w:highlight w:val="none"/>
                <w:lang w:eastAsia="zh-CN"/>
              </w:rPr>
              <w:t>无白色垃圾及废弃物</w:t>
            </w:r>
          </w:p>
        </w:tc>
        <w:tc>
          <w:tcPr>
            <w:tcW w:w="1498" w:type="pct"/>
            <w:noWrap w:val="0"/>
            <w:vAlign w:val="center"/>
          </w:tcPr>
          <w:p w14:paraId="4F8AF136">
            <w:pPr>
              <w:pStyle w:val="14"/>
              <w:jc w:val="center"/>
              <w:rPr>
                <w:color w:val="auto"/>
                <w:sz w:val="21"/>
                <w:szCs w:val="21"/>
                <w:highlight w:val="none"/>
                <w:lang w:eastAsia="zh-CN"/>
              </w:rPr>
            </w:pPr>
            <w:r>
              <w:rPr>
                <w:color w:val="auto"/>
                <w:spacing w:val="-1"/>
                <w:sz w:val="21"/>
                <w:szCs w:val="21"/>
                <w:highlight w:val="none"/>
                <w:lang w:eastAsia="zh-CN"/>
              </w:rPr>
              <w:t>在日常检查中发现未清</w:t>
            </w:r>
          </w:p>
          <w:p w14:paraId="02E1DA04">
            <w:pPr>
              <w:pStyle w:val="14"/>
              <w:jc w:val="center"/>
              <w:rPr>
                <w:color w:val="auto"/>
                <w:sz w:val="21"/>
                <w:szCs w:val="21"/>
                <w:highlight w:val="none"/>
                <w:lang w:eastAsia="zh-CN"/>
              </w:rPr>
            </w:pPr>
            <w:r>
              <w:rPr>
                <w:color w:val="auto"/>
                <w:spacing w:val="2"/>
                <w:sz w:val="21"/>
                <w:szCs w:val="21"/>
                <w:highlight w:val="none"/>
                <w:lang w:eastAsia="zh-CN"/>
              </w:rPr>
              <w:t>理白色垃圾及废弃物一</w:t>
            </w:r>
            <w:r>
              <w:rPr>
                <w:color w:val="auto"/>
                <w:spacing w:val="-3"/>
                <w:sz w:val="21"/>
                <w:szCs w:val="21"/>
                <w:highlight w:val="none"/>
                <w:lang w:eastAsia="zh-CN"/>
              </w:rPr>
              <w:t>处扣1分</w:t>
            </w:r>
          </w:p>
        </w:tc>
        <w:tc>
          <w:tcPr>
            <w:tcW w:w="549" w:type="pct"/>
            <w:noWrap w:val="0"/>
            <w:vAlign w:val="center"/>
          </w:tcPr>
          <w:p w14:paraId="614FC4A2">
            <w:pPr>
              <w:pStyle w:val="14"/>
              <w:jc w:val="center"/>
              <w:rPr>
                <w:color w:val="auto"/>
                <w:sz w:val="21"/>
                <w:szCs w:val="21"/>
                <w:highlight w:val="none"/>
                <w:lang w:eastAsia="zh-CN"/>
              </w:rPr>
            </w:pPr>
            <w:r>
              <w:rPr>
                <w:color w:val="auto"/>
                <w:spacing w:val="1"/>
                <w:sz w:val="21"/>
                <w:szCs w:val="21"/>
                <w:highlight w:val="none"/>
                <w:lang w:eastAsia="zh-CN"/>
              </w:rPr>
              <w:t>由考核组进</w:t>
            </w:r>
            <w:r>
              <w:rPr>
                <w:color w:val="auto"/>
                <w:spacing w:val="2"/>
                <w:sz w:val="21"/>
                <w:szCs w:val="21"/>
                <w:highlight w:val="none"/>
                <w:lang w:eastAsia="zh-CN"/>
              </w:rPr>
              <w:t xml:space="preserve"> 行随机抽查</w:t>
            </w:r>
          </w:p>
        </w:tc>
        <w:tc>
          <w:tcPr>
            <w:tcW w:w="538" w:type="pct"/>
            <w:noWrap w:val="0"/>
            <w:vAlign w:val="center"/>
          </w:tcPr>
          <w:p w14:paraId="55C3981E">
            <w:pPr>
              <w:adjustRightInd w:val="0"/>
              <w:snapToGrid w:val="0"/>
              <w:jc w:val="center"/>
              <w:rPr>
                <w:rFonts w:ascii="宋体" w:hAnsi="宋体"/>
                <w:color w:val="auto"/>
                <w:szCs w:val="21"/>
                <w:highlight w:val="none"/>
              </w:rPr>
            </w:pPr>
          </w:p>
        </w:tc>
        <w:tc>
          <w:tcPr>
            <w:tcW w:w="238" w:type="pct"/>
            <w:noWrap w:val="0"/>
            <w:vAlign w:val="center"/>
          </w:tcPr>
          <w:p w14:paraId="340A29FD">
            <w:pPr>
              <w:pStyle w:val="14"/>
              <w:jc w:val="center"/>
              <w:rPr>
                <w:color w:val="auto"/>
                <w:sz w:val="21"/>
                <w:szCs w:val="21"/>
                <w:highlight w:val="none"/>
              </w:rPr>
            </w:pPr>
          </w:p>
        </w:tc>
      </w:tr>
      <w:tr w14:paraId="41FB1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79" w:type="pct"/>
            <w:noWrap w:val="0"/>
            <w:vAlign w:val="center"/>
          </w:tcPr>
          <w:p w14:paraId="7E87BE5A">
            <w:pPr>
              <w:pStyle w:val="14"/>
              <w:jc w:val="center"/>
              <w:rPr>
                <w:color w:val="auto"/>
                <w:sz w:val="21"/>
                <w:szCs w:val="21"/>
                <w:highlight w:val="none"/>
              </w:rPr>
            </w:pPr>
            <w:r>
              <w:rPr>
                <w:color w:val="auto"/>
                <w:sz w:val="21"/>
                <w:szCs w:val="21"/>
                <w:highlight w:val="none"/>
              </w:rPr>
              <w:t>2</w:t>
            </w:r>
          </w:p>
        </w:tc>
        <w:tc>
          <w:tcPr>
            <w:tcW w:w="1995" w:type="pct"/>
            <w:noWrap w:val="0"/>
            <w:vAlign w:val="center"/>
          </w:tcPr>
          <w:p w14:paraId="1F3A2C1C">
            <w:pPr>
              <w:pStyle w:val="14"/>
              <w:jc w:val="center"/>
              <w:rPr>
                <w:color w:val="auto"/>
                <w:sz w:val="21"/>
                <w:szCs w:val="21"/>
                <w:highlight w:val="none"/>
                <w:lang w:eastAsia="zh-CN"/>
              </w:rPr>
            </w:pPr>
            <w:r>
              <w:rPr>
                <w:color w:val="auto"/>
                <w:spacing w:val="-1"/>
                <w:sz w:val="21"/>
                <w:szCs w:val="21"/>
                <w:highlight w:val="none"/>
                <w:lang w:eastAsia="zh-CN"/>
              </w:rPr>
              <w:t>对整治保洁后垃圾妥善</w:t>
            </w:r>
            <w:r>
              <w:rPr>
                <w:color w:val="auto"/>
                <w:sz w:val="21"/>
                <w:szCs w:val="21"/>
                <w:highlight w:val="none"/>
                <w:lang w:eastAsia="zh-CN"/>
              </w:rPr>
              <w:t xml:space="preserve"> </w:t>
            </w:r>
            <w:r>
              <w:rPr>
                <w:color w:val="auto"/>
                <w:spacing w:val="3"/>
                <w:sz w:val="21"/>
                <w:szCs w:val="21"/>
                <w:highlight w:val="none"/>
                <w:lang w:eastAsia="zh-CN"/>
              </w:rPr>
              <w:t>处理</w:t>
            </w:r>
          </w:p>
        </w:tc>
        <w:tc>
          <w:tcPr>
            <w:tcW w:w="1498" w:type="pct"/>
            <w:noWrap w:val="0"/>
            <w:vAlign w:val="center"/>
          </w:tcPr>
          <w:p w14:paraId="63211B10">
            <w:pPr>
              <w:pStyle w:val="14"/>
              <w:jc w:val="center"/>
              <w:rPr>
                <w:color w:val="auto"/>
                <w:sz w:val="21"/>
                <w:szCs w:val="21"/>
                <w:highlight w:val="none"/>
                <w:lang w:eastAsia="zh-CN"/>
              </w:rPr>
            </w:pPr>
            <w:r>
              <w:rPr>
                <w:color w:val="auto"/>
                <w:spacing w:val="1"/>
                <w:sz w:val="21"/>
                <w:szCs w:val="21"/>
                <w:highlight w:val="none"/>
                <w:lang w:eastAsia="zh-CN"/>
              </w:rPr>
              <w:t xml:space="preserve">在日常检测中发现未妥 </w:t>
            </w:r>
            <w:r>
              <w:rPr>
                <w:color w:val="auto"/>
                <w:spacing w:val="-2"/>
                <w:sz w:val="21"/>
                <w:szCs w:val="21"/>
                <w:highlight w:val="none"/>
                <w:lang w:eastAsia="zh-CN"/>
              </w:rPr>
              <w:t>善处理一处扣1分</w:t>
            </w:r>
          </w:p>
        </w:tc>
        <w:tc>
          <w:tcPr>
            <w:tcW w:w="549" w:type="pct"/>
            <w:noWrap w:val="0"/>
            <w:vAlign w:val="center"/>
          </w:tcPr>
          <w:p w14:paraId="74FACD14">
            <w:pPr>
              <w:pStyle w:val="14"/>
              <w:jc w:val="center"/>
              <w:rPr>
                <w:color w:val="auto"/>
                <w:sz w:val="21"/>
                <w:szCs w:val="21"/>
                <w:highlight w:val="none"/>
                <w:lang w:eastAsia="zh-CN"/>
              </w:rPr>
            </w:pPr>
            <w:r>
              <w:rPr>
                <w:color w:val="auto"/>
                <w:spacing w:val="1"/>
                <w:sz w:val="21"/>
                <w:szCs w:val="21"/>
                <w:highlight w:val="none"/>
                <w:lang w:eastAsia="zh-CN"/>
              </w:rPr>
              <w:t>由考核组进</w:t>
            </w:r>
            <w:r>
              <w:rPr>
                <w:color w:val="auto"/>
                <w:spacing w:val="2"/>
                <w:sz w:val="21"/>
                <w:szCs w:val="21"/>
                <w:highlight w:val="none"/>
                <w:lang w:eastAsia="zh-CN"/>
              </w:rPr>
              <w:t xml:space="preserve"> 行随机抽查</w:t>
            </w:r>
          </w:p>
        </w:tc>
        <w:tc>
          <w:tcPr>
            <w:tcW w:w="538" w:type="pct"/>
            <w:noWrap w:val="0"/>
            <w:vAlign w:val="center"/>
          </w:tcPr>
          <w:p w14:paraId="185E27C1">
            <w:pPr>
              <w:adjustRightInd w:val="0"/>
              <w:snapToGrid w:val="0"/>
              <w:jc w:val="center"/>
              <w:rPr>
                <w:rFonts w:ascii="宋体" w:hAnsi="宋体"/>
                <w:color w:val="auto"/>
                <w:szCs w:val="21"/>
                <w:highlight w:val="none"/>
              </w:rPr>
            </w:pPr>
          </w:p>
        </w:tc>
        <w:tc>
          <w:tcPr>
            <w:tcW w:w="238" w:type="pct"/>
            <w:noWrap w:val="0"/>
            <w:vAlign w:val="center"/>
          </w:tcPr>
          <w:p w14:paraId="4961A6BC">
            <w:pPr>
              <w:pStyle w:val="14"/>
              <w:jc w:val="center"/>
              <w:rPr>
                <w:color w:val="auto"/>
                <w:sz w:val="21"/>
                <w:szCs w:val="21"/>
                <w:highlight w:val="none"/>
              </w:rPr>
            </w:pPr>
          </w:p>
        </w:tc>
      </w:tr>
      <w:tr w14:paraId="5A43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79" w:type="pct"/>
            <w:noWrap w:val="0"/>
            <w:vAlign w:val="center"/>
          </w:tcPr>
          <w:p w14:paraId="2FA72F3C">
            <w:pPr>
              <w:pStyle w:val="14"/>
              <w:jc w:val="center"/>
              <w:rPr>
                <w:color w:val="auto"/>
                <w:sz w:val="21"/>
                <w:szCs w:val="21"/>
                <w:highlight w:val="none"/>
              </w:rPr>
            </w:pPr>
            <w:r>
              <w:rPr>
                <w:color w:val="auto"/>
                <w:sz w:val="21"/>
                <w:szCs w:val="21"/>
                <w:highlight w:val="none"/>
              </w:rPr>
              <w:t>3</w:t>
            </w:r>
          </w:p>
        </w:tc>
        <w:tc>
          <w:tcPr>
            <w:tcW w:w="1995" w:type="pct"/>
            <w:noWrap w:val="0"/>
            <w:vAlign w:val="center"/>
          </w:tcPr>
          <w:p w14:paraId="4FDB0C92">
            <w:pPr>
              <w:pStyle w:val="14"/>
              <w:jc w:val="center"/>
              <w:rPr>
                <w:color w:val="auto"/>
                <w:sz w:val="21"/>
                <w:szCs w:val="21"/>
                <w:highlight w:val="none"/>
                <w:lang w:eastAsia="zh-CN"/>
              </w:rPr>
            </w:pPr>
            <w:r>
              <w:rPr>
                <w:color w:val="auto"/>
                <w:spacing w:val="-2"/>
                <w:sz w:val="21"/>
                <w:szCs w:val="21"/>
                <w:highlight w:val="none"/>
                <w:lang w:eastAsia="zh-CN"/>
              </w:rPr>
              <w:t>按整治标准对路面抛</w:t>
            </w:r>
            <w:r>
              <w:rPr>
                <w:color w:val="auto"/>
                <w:spacing w:val="3"/>
                <w:sz w:val="21"/>
                <w:szCs w:val="21"/>
                <w:highlight w:val="none"/>
                <w:lang w:eastAsia="zh-CN"/>
              </w:rPr>
              <w:t xml:space="preserve">  </w:t>
            </w:r>
            <w:r>
              <w:rPr>
                <w:color w:val="auto"/>
                <w:spacing w:val="-1"/>
                <w:sz w:val="21"/>
                <w:szCs w:val="21"/>
                <w:highlight w:val="none"/>
                <w:lang w:eastAsia="zh-CN"/>
              </w:rPr>
              <w:t>物、积物及时巡查清理</w:t>
            </w:r>
          </w:p>
        </w:tc>
        <w:tc>
          <w:tcPr>
            <w:tcW w:w="1498" w:type="pct"/>
            <w:noWrap w:val="0"/>
            <w:vAlign w:val="center"/>
          </w:tcPr>
          <w:p w14:paraId="7F321BD9">
            <w:pPr>
              <w:pStyle w:val="14"/>
              <w:jc w:val="center"/>
              <w:rPr>
                <w:color w:val="auto"/>
                <w:sz w:val="21"/>
                <w:szCs w:val="21"/>
                <w:highlight w:val="none"/>
                <w:lang w:eastAsia="zh-CN"/>
              </w:rPr>
            </w:pPr>
            <w:r>
              <w:rPr>
                <w:color w:val="auto"/>
                <w:spacing w:val="-1"/>
                <w:sz w:val="21"/>
                <w:szCs w:val="21"/>
                <w:highlight w:val="none"/>
                <w:lang w:eastAsia="zh-CN"/>
              </w:rPr>
              <w:t>巡查清理不及时时发现</w:t>
            </w:r>
            <w:r>
              <w:rPr>
                <w:color w:val="auto"/>
                <w:sz w:val="21"/>
                <w:szCs w:val="21"/>
                <w:highlight w:val="none"/>
                <w:lang w:eastAsia="zh-CN"/>
              </w:rPr>
              <w:t xml:space="preserve"> </w:t>
            </w:r>
            <w:r>
              <w:rPr>
                <w:color w:val="auto"/>
                <w:spacing w:val="2"/>
                <w:sz w:val="21"/>
                <w:szCs w:val="21"/>
                <w:highlight w:val="none"/>
                <w:lang w:eastAsia="zh-CN"/>
              </w:rPr>
              <w:t>一处扣1分</w:t>
            </w:r>
          </w:p>
        </w:tc>
        <w:tc>
          <w:tcPr>
            <w:tcW w:w="549" w:type="pct"/>
            <w:noWrap w:val="0"/>
            <w:vAlign w:val="center"/>
          </w:tcPr>
          <w:p w14:paraId="08043A0A">
            <w:pPr>
              <w:pStyle w:val="14"/>
              <w:jc w:val="center"/>
              <w:rPr>
                <w:color w:val="auto"/>
                <w:sz w:val="21"/>
                <w:szCs w:val="21"/>
                <w:highlight w:val="none"/>
                <w:lang w:eastAsia="zh-CN"/>
              </w:rPr>
            </w:pPr>
            <w:r>
              <w:rPr>
                <w:color w:val="auto"/>
                <w:spacing w:val="1"/>
                <w:sz w:val="21"/>
                <w:szCs w:val="21"/>
                <w:highlight w:val="none"/>
                <w:lang w:eastAsia="zh-CN"/>
              </w:rPr>
              <w:t>由考核组进</w:t>
            </w:r>
            <w:r>
              <w:rPr>
                <w:color w:val="auto"/>
                <w:spacing w:val="2"/>
                <w:sz w:val="21"/>
                <w:szCs w:val="21"/>
                <w:highlight w:val="none"/>
                <w:lang w:eastAsia="zh-CN"/>
              </w:rPr>
              <w:t xml:space="preserve"> 行随机抽查</w:t>
            </w:r>
          </w:p>
        </w:tc>
        <w:tc>
          <w:tcPr>
            <w:tcW w:w="538" w:type="pct"/>
            <w:noWrap w:val="0"/>
            <w:vAlign w:val="center"/>
          </w:tcPr>
          <w:p w14:paraId="76C67A09">
            <w:pPr>
              <w:adjustRightInd w:val="0"/>
              <w:snapToGrid w:val="0"/>
              <w:jc w:val="center"/>
              <w:rPr>
                <w:rFonts w:ascii="宋体" w:hAnsi="宋体"/>
                <w:color w:val="auto"/>
                <w:szCs w:val="21"/>
                <w:highlight w:val="none"/>
              </w:rPr>
            </w:pPr>
          </w:p>
        </w:tc>
        <w:tc>
          <w:tcPr>
            <w:tcW w:w="238" w:type="pct"/>
            <w:noWrap w:val="0"/>
            <w:vAlign w:val="center"/>
          </w:tcPr>
          <w:p w14:paraId="78FBA912">
            <w:pPr>
              <w:pStyle w:val="14"/>
              <w:jc w:val="center"/>
              <w:rPr>
                <w:color w:val="auto"/>
                <w:sz w:val="21"/>
                <w:szCs w:val="21"/>
                <w:highlight w:val="none"/>
              </w:rPr>
            </w:pPr>
          </w:p>
        </w:tc>
      </w:tr>
      <w:tr w14:paraId="129D4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79" w:type="pct"/>
            <w:noWrap w:val="0"/>
            <w:vAlign w:val="center"/>
          </w:tcPr>
          <w:p w14:paraId="793C4D82">
            <w:pPr>
              <w:pStyle w:val="14"/>
              <w:jc w:val="center"/>
              <w:rPr>
                <w:color w:val="auto"/>
                <w:sz w:val="21"/>
                <w:szCs w:val="21"/>
                <w:highlight w:val="none"/>
              </w:rPr>
            </w:pPr>
            <w:r>
              <w:rPr>
                <w:color w:val="auto"/>
                <w:sz w:val="21"/>
                <w:szCs w:val="21"/>
                <w:highlight w:val="none"/>
              </w:rPr>
              <w:t>4</w:t>
            </w:r>
          </w:p>
        </w:tc>
        <w:tc>
          <w:tcPr>
            <w:tcW w:w="1995" w:type="pct"/>
            <w:noWrap w:val="0"/>
            <w:vAlign w:val="center"/>
          </w:tcPr>
          <w:p w14:paraId="70DE1F87">
            <w:pPr>
              <w:pStyle w:val="14"/>
              <w:jc w:val="center"/>
              <w:rPr>
                <w:color w:val="auto"/>
                <w:sz w:val="21"/>
                <w:szCs w:val="21"/>
                <w:highlight w:val="none"/>
                <w:lang w:eastAsia="zh-CN"/>
              </w:rPr>
            </w:pPr>
            <w:r>
              <w:rPr>
                <w:color w:val="auto"/>
                <w:spacing w:val="1"/>
                <w:sz w:val="21"/>
                <w:szCs w:val="21"/>
                <w:highlight w:val="none"/>
                <w:lang w:eastAsia="zh-CN"/>
              </w:rPr>
              <w:t>按到承包抵扣可投诉和</w:t>
            </w:r>
          </w:p>
          <w:p w14:paraId="29C0B492">
            <w:pPr>
              <w:pStyle w:val="14"/>
              <w:jc w:val="center"/>
              <w:rPr>
                <w:color w:val="auto"/>
                <w:sz w:val="21"/>
                <w:szCs w:val="21"/>
                <w:highlight w:val="none"/>
                <w:lang w:eastAsia="zh-CN"/>
              </w:rPr>
            </w:pPr>
            <w:r>
              <w:rPr>
                <w:color w:val="auto"/>
                <w:spacing w:val="-1"/>
                <w:sz w:val="21"/>
                <w:szCs w:val="21"/>
                <w:highlight w:val="none"/>
                <w:lang w:eastAsia="zh-CN"/>
              </w:rPr>
              <w:t>新闻舆论批评的应在24</w:t>
            </w:r>
          </w:p>
          <w:p w14:paraId="70B1C04B">
            <w:pPr>
              <w:pStyle w:val="14"/>
              <w:jc w:val="center"/>
              <w:rPr>
                <w:color w:val="auto"/>
                <w:sz w:val="21"/>
                <w:szCs w:val="21"/>
                <w:highlight w:val="none"/>
                <w:lang w:eastAsia="zh-CN"/>
              </w:rPr>
            </w:pPr>
            <w:r>
              <w:rPr>
                <w:color w:val="auto"/>
                <w:spacing w:val="1"/>
                <w:sz w:val="21"/>
                <w:szCs w:val="21"/>
                <w:highlight w:val="none"/>
                <w:lang w:eastAsia="zh-CN"/>
              </w:rPr>
              <w:t>小时内处理完毕和信息</w:t>
            </w:r>
          </w:p>
          <w:p w14:paraId="74AB2AE5">
            <w:pPr>
              <w:pStyle w:val="14"/>
              <w:jc w:val="center"/>
              <w:rPr>
                <w:color w:val="auto"/>
                <w:sz w:val="21"/>
                <w:szCs w:val="21"/>
                <w:highlight w:val="none"/>
                <w:lang w:eastAsia="zh-CN"/>
              </w:rPr>
            </w:pPr>
            <w:r>
              <w:rPr>
                <w:color w:val="auto"/>
                <w:spacing w:val="-3"/>
                <w:sz w:val="21"/>
                <w:szCs w:val="21"/>
                <w:highlight w:val="none"/>
                <w:lang w:eastAsia="zh-CN"/>
              </w:rPr>
              <w:t>反馈</w:t>
            </w:r>
          </w:p>
        </w:tc>
        <w:tc>
          <w:tcPr>
            <w:tcW w:w="1498" w:type="pct"/>
            <w:noWrap w:val="0"/>
            <w:vAlign w:val="center"/>
          </w:tcPr>
          <w:p w14:paraId="0DF65FA1">
            <w:pPr>
              <w:adjustRightInd w:val="0"/>
              <w:snapToGrid w:val="0"/>
              <w:jc w:val="center"/>
              <w:rPr>
                <w:rFonts w:ascii="宋体" w:hAnsi="宋体"/>
                <w:color w:val="auto"/>
                <w:szCs w:val="21"/>
                <w:highlight w:val="none"/>
              </w:rPr>
            </w:pPr>
          </w:p>
          <w:p w14:paraId="43E893C5">
            <w:pPr>
              <w:pStyle w:val="14"/>
              <w:jc w:val="center"/>
              <w:rPr>
                <w:color w:val="auto"/>
                <w:sz w:val="21"/>
                <w:szCs w:val="21"/>
                <w:highlight w:val="none"/>
                <w:lang w:eastAsia="zh-CN"/>
              </w:rPr>
            </w:pPr>
            <w:r>
              <w:rPr>
                <w:color w:val="auto"/>
                <w:spacing w:val="1"/>
                <w:sz w:val="21"/>
                <w:szCs w:val="21"/>
                <w:highlight w:val="none"/>
                <w:lang w:eastAsia="zh-CN"/>
              </w:rPr>
              <w:t>未按时处理并反馈扣1</w:t>
            </w:r>
            <w:r>
              <w:rPr>
                <w:color w:val="auto"/>
                <w:spacing w:val="7"/>
                <w:sz w:val="21"/>
                <w:szCs w:val="21"/>
                <w:highlight w:val="none"/>
                <w:lang w:eastAsia="zh-CN"/>
              </w:rPr>
              <w:t xml:space="preserve"> </w:t>
            </w:r>
            <w:r>
              <w:rPr>
                <w:color w:val="auto"/>
                <w:sz w:val="21"/>
                <w:szCs w:val="21"/>
                <w:highlight w:val="none"/>
                <w:lang w:eastAsia="zh-CN"/>
              </w:rPr>
              <w:t>分</w:t>
            </w:r>
          </w:p>
        </w:tc>
        <w:tc>
          <w:tcPr>
            <w:tcW w:w="549" w:type="pct"/>
            <w:noWrap w:val="0"/>
            <w:vAlign w:val="center"/>
          </w:tcPr>
          <w:p w14:paraId="11660E65">
            <w:pPr>
              <w:adjustRightInd w:val="0"/>
              <w:snapToGrid w:val="0"/>
              <w:jc w:val="center"/>
              <w:rPr>
                <w:rFonts w:ascii="宋体" w:hAnsi="宋体"/>
                <w:color w:val="auto"/>
                <w:szCs w:val="21"/>
                <w:highlight w:val="none"/>
              </w:rPr>
            </w:pPr>
          </w:p>
          <w:p w14:paraId="5F8645BA">
            <w:pPr>
              <w:pStyle w:val="14"/>
              <w:jc w:val="center"/>
              <w:rPr>
                <w:color w:val="auto"/>
                <w:sz w:val="21"/>
                <w:szCs w:val="21"/>
                <w:highlight w:val="none"/>
                <w:lang w:eastAsia="zh-CN"/>
              </w:rPr>
            </w:pPr>
            <w:r>
              <w:rPr>
                <w:color w:val="auto"/>
                <w:spacing w:val="1"/>
                <w:sz w:val="21"/>
                <w:szCs w:val="21"/>
                <w:highlight w:val="none"/>
                <w:lang w:eastAsia="zh-CN"/>
              </w:rPr>
              <w:t>由考核组进</w:t>
            </w:r>
            <w:r>
              <w:rPr>
                <w:color w:val="auto"/>
                <w:spacing w:val="2"/>
                <w:sz w:val="21"/>
                <w:szCs w:val="21"/>
                <w:highlight w:val="none"/>
                <w:lang w:eastAsia="zh-CN"/>
              </w:rPr>
              <w:t xml:space="preserve"> 行随机抽查</w:t>
            </w:r>
          </w:p>
        </w:tc>
        <w:tc>
          <w:tcPr>
            <w:tcW w:w="538" w:type="pct"/>
            <w:noWrap w:val="0"/>
            <w:vAlign w:val="center"/>
          </w:tcPr>
          <w:p w14:paraId="0E65329E">
            <w:pPr>
              <w:adjustRightInd w:val="0"/>
              <w:snapToGrid w:val="0"/>
              <w:jc w:val="center"/>
              <w:rPr>
                <w:rFonts w:ascii="宋体" w:hAnsi="宋体"/>
                <w:color w:val="auto"/>
                <w:szCs w:val="21"/>
                <w:highlight w:val="none"/>
              </w:rPr>
            </w:pPr>
          </w:p>
        </w:tc>
        <w:tc>
          <w:tcPr>
            <w:tcW w:w="238" w:type="pct"/>
            <w:noWrap w:val="0"/>
            <w:vAlign w:val="center"/>
          </w:tcPr>
          <w:p w14:paraId="362985EB">
            <w:pPr>
              <w:pStyle w:val="14"/>
              <w:jc w:val="center"/>
              <w:rPr>
                <w:color w:val="auto"/>
                <w:sz w:val="21"/>
                <w:szCs w:val="21"/>
                <w:highlight w:val="none"/>
              </w:rPr>
            </w:pPr>
          </w:p>
        </w:tc>
      </w:tr>
      <w:tr w14:paraId="709E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79" w:type="pct"/>
            <w:noWrap w:val="0"/>
            <w:vAlign w:val="center"/>
          </w:tcPr>
          <w:p w14:paraId="2EFEE35D">
            <w:pPr>
              <w:pStyle w:val="14"/>
              <w:jc w:val="center"/>
              <w:rPr>
                <w:color w:val="auto"/>
                <w:sz w:val="21"/>
                <w:szCs w:val="21"/>
                <w:highlight w:val="none"/>
              </w:rPr>
            </w:pPr>
            <w:r>
              <w:rPr>
                <w:color w:val="auto"/>
                <w:sz w:val="21"/>
                <w:szCs w:val="21"/>
                <w:highlight w:val="none"/>
              </w:rPr>
              <w:t>5</w:t>
            </w:r>
          </w:p>
        </w:tc>
        <w:tc>
          <w:tcPr>
            <w:tcW w:w="1995" w:type="pct"/>
            <w:noWrap w:val="0"/>
            <w:vAlign w:val="center"/>
          </w:tcPr>
          <w:p w14:paraId="4B749BFA">
            <w:pPr>
              <w:pStyle w:val="14"/>
              <w:jc w:val="center"/>
              <w:rPr>
                <w:color w:val="auto"/>
                <w:sz w:val="21"/>
                <w:szCs w:val="21"/>
                <w:highlight w:val="none"/>
                <w:lang w:eastAsia="zh-CN"/>
              </w:rPr>
            </w:pPr>
            <w:r>
              <w:rPr>
                <w:color w:val="auto"/>
                <w:spacing w:val="1"/>
                <w:sz w:val="21"/>
                <w:szCs w:val="21"/>
                <w:highlight w:val="none"/>
                <w:lang w:eastAsia="zh-CN"/>
              </w:rPr>
              <w:t>单位有规定的工作(管</w:t>
            </w:r>
            <w:r>
              <w:rPr>
                <w:color w:val="auto"/>
                <w:spacing w:val="6"/>
                <w:sz w:val="21"/>
                <w:szCs w:val="21"/>
                <w:highlight w:val="none"/>
                <w:lang w:eastAsia="zh-CN"/>
              </w:rPr>
              <w:t xml:space="preserve"> </w:t>
            </w:r>
            <w:r>
              <w:rPr>
                <w:color w:val="auto"/>
                <w:spacing w:val="5"/>
                <w:sz w:val="21"/>
                <w:szCs w:val="21"/>
                <w:highlight w:val="none"/>
                <w:lang w:eastAsia="zh-CN"/>
              </w:rPr>
              <w:t>理、考核、台账资料)</w:t>
            </w:r>
          </w:p>
        </w:tc>
        <w:tc>
          <w:tcPr>
            <w:tcW w:w="1498" w:type="pct"/>
            <w:noWrap w:val="0"/>
            <w:vAlign w:val="center"/>
          </w:tcPr>
          <w:p w14:paraId="29B87CD7">
            <w:pPr>
              <w:pStyle w:val="14"/>
              <w:jc w:val="center"/>
              <w:rPr>
                <w:color w:val="auto"/>
                <w:sz w:val="21"/>
                <w:szCs w:val="21"/>
                <w:highlight w:val="none"/>
                <w:lang w:eastAsia="zh-CN"/>
              </w:rPr>
            </w:pPr>
            <w:r>
              <w:rPr>
                <w:color w:val="auto"/>
                <w:spacing w:val="2"/>
                <w:sz w:val="21"/>
                <w:szCs w:val="21"/>
                <w:highlight w:val="none"/>
                <w:lang w:eastAsia="zh-CN"/>
              </w:rPr>
              <w:t>无台账资料不得分，台</w:t>
            </w:r>
            <w:r>
              <w:rPr>
                <w:color w:val="auto"/>
                <w:spacing w:val="4"/>
                <w:sz w:val="21"/>
                <w:szCs w:val="21"/>
                <w:highlight w:val="none"/>
                <w:lang w:eastAsia="zh-CN"/>
              </w:rPr>
              <w:t xml:space="preserve"> </w:t>
            </w:r>
            <w:r>
              <w:rPr>
                <w:color w:val="auto"/>
                <w:spacing w:val="1"/>
                <w:sz w:val="21"/>
                <w:szCs w:val="21"/>
                <w:highlight w:val="none"/>
                <w:lang w:eastAsia="zh-CN"/>
              </w:rPr>
              <w:t>账资料不规范扣5分</w:t>
            </w:r>
          </w:p>
        </w:tc>
        <w:tc>
          <w:tcPr>
            <w:tcW w:w="549" w:type="pct"/>
            <w:noWrap w:val="0"/>
            <w:vAlign w:val="center"/>
          </w:tcPr>
          <w:p w14:paraId="21530B91">
            <w:pPr>
              <w:pStyle w:val="14"/>
              <w:jc w:val="center"/>
              <w:rPr>
                <w:color w:val="auto"/>
                <w:sz w:val="21"/>
                <w:szCs w:val="21"/>
                <w:highlight w:val="none"/>
              </w:rPr>
            </w:pPr>
            <w:r>
              <w:rPr>
                <w:color w:val="auto"/>
                <w:spacing w:val="2"/>
                <w:sz w:val="21"/>
                <w:szCs w:val="21"/>
                <w:highlight w:val="none"/>
              </w:rPr>
              <w:t>每季度检查</w:t>
            </w:r>
            <w:r>
              <w:rPr>
                <w:color w:val="auto"/>
                <w:sz w:val="21"/>
                <w:szCs w:val="21"/>
                <w:highlight w:val="none"/>
              </w:rPr>
              <w:t xml:space="preserve"> 次</w:t>
            </w:r>
          </w:p>
        </w:tc>
        <w:tc>
          <w:tcPr>
            <w:tcW w:w="538" w:type="pct"/>
            <w:noWrap w:val="0"/>
            <w:vAlign w:val="center"/>
          </w:tcPr>
          <w:p w14:paraId="2E0BE714">
            <w:pPr>
              <w:adjustRightInd w:val="0"/>
              <w:snapToGrid w:val="0"/>
              <w:jc w:val="center"/>
              <w:rPr>
                <w:rFonts w:ascii="宋体" w:hAnsi="宋体"/>
                <w:color w:val="auto"/>
                <w:szCs w:val="21"/>
                <w:highlight w:val="none"/>
              </w:rPr>
            </w:pPr>
          </w:p>
        </w:tc>
        <w:tc>
          <w:tcPr>
            <w:tcW w:w="238" w:type="pct"/>
            <w:noWrap w:val="0"/>
            <w:vAlign w:val="center"/>
          </w:tcPr>
          <w:p w14:paraId="242E5EBD">
            <w:pPr>
              <w:pStyle w:val="14"/>
              <w:jc w:val="center"/>
              <w:rPr>
                <w:color w:val="auto"/>
                <w:sz w:val="21"/>
                <w:szCs w:val="21"/>
                <w:highlight w:val="none"/>
              </w:rPr>
            </w:pPr>
          </w:p>
        </w:tc>
      </w:tr>
      <w:tr w14:paraId="7DF3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79" w:type="pct"/>
            <w:noWrap w:val="0"/>
            <w:vAlign w:val="center"/>
          </w:tcPr>
          <w:p w14:paraId="3B443C10">
            <w:pPr>
              <w:pStyle w:val="14"/>
              <w:jc w:val="center"/>
              <w:rPr>
                <w:color w:val="auto"/>
                <w:sz w:val="21"/>
                <w:szCs w:val="21"/>
                <w:highlight w:val="none"/>
              </w:rPr>
            </w:pPr>
            <w:r>
              <w:rPr>
                <w:color w:val="auto"/>
                <w:sz w:val="21"/>
                <w:szCs w:val="21"/>
                <w:highlight w:val="none"/>
              </w:rPr>
              <w:t>6</w:t>
            </w:r>
          </w:p>
        </w:tc>
        <w:tc>
          <w:tcPr>
            <w:tcW w:w="1995" w:type="pct"/>
            <w:noWrap w:val="0"/>
            <w:vAlign w:val="center"/>
          </w:tcPr>
          <w:p w14:paraId="3F4A4ABA">
            <w:pPr>
              <w:pStyle w:val="14"/>
              <w:jc w:val="center"/>
              <w:rPr>
                <w:color w:val="auto"/>
                <w:sz w:val="21"/>
                <w:szCs w:val="21"/>
                <w:highlight w:val="none"/>
                <w:lang w:eastAsia="zh-CN"/>
              </w:rPr>
            </w:pPr>
            <w:r>
              <w:rPr>
                <w:color w:val="auto"/>
                <w:spacing w:val="1"/>
                <w:sz w:val="21"/>
                <w:szCs w:val="21"/>
                <w:highlight w:val="none"/>
                <w:lang w:eastAsia="zh-CN"/>
              </w:rPr>
              <w:t>整治保洁作业人员遵守</w:t>
            </w:r>
          </w:p>
          <w:p w14:paraId="0BED46DA">
            <w:pPr>
              <w:pStyle w:val="14"/>
              <w:jc w:val="center"/>
              <w:rPr>
                <w:color w:val="auto"/>
                <w:sz w:val="21"/>
                <w:szCs w:val="21"/>
                <w:highlight w:val="none"/>
                <w:lang w:eastAsia="zh-CN"/>
              </w:rPr>
            </w:pPr>
            <w:r>
              <w:rPr>
                <w:color w:val="auto"/>
                <w:spacing w:val="1"/>
                <w:sz w:val="21"/>
                <w:szCs w:val="21"/>
                <w:highlight w:val="none"/>
                <w:lang w:eastAsia="zh-CN"/>
              </w:rPr>
              <w:t>劳动纪律维护部门形</w:t>
            </w:r>
          </w:p>
          <w:p w14:paraId="2C7141BB">
            <w:pPr>
              <w:pStyle w:val="14"/>
              <w:jc w:val="center"/>
              <w:rPr>
                <w:color w:val="auto"/>
                <w:sz w:val="21"/>
                <w:szCs w:val="21"/>
                <w:highlight w:val="none"/>
                <w:lang w:eastAsia="zh-CN"/>
              </w:rPr>
            </w:pPr>
            <w:r>
              <w:rPr>
                <w:color w:val="auto"/>
                <w:sz w:val="21"/>
                <w:szCs w:val="21"/>
                <w:highlight w:val="none"/>
                <w:lang w:eastAsia="zh-CN"/>
              </w:rPr>
              <w:t>象，作业时做好相关业</w:t>
            </w:r>
          </w:p>
          <w:p w14:paraId="290D5CA3">
            <w:pPr>
              <w:pStyle w:val="14"/>
              <w:jc w:val="center"/>
              <w:rPr>
                <w:color w:val="auto"/>
                <w:sz w:val="21"/>
                <w:szCs w:val="21"/>
                <w:highlight w:val="none"/>
                <w:lang w:eastAsia="zh-CN"/>
              </w:rPr>
            </w:pPr>
            <w:r>
              <w:rPr>
                <w:color w:val="auto"/>
                <w:spacing w:val="3"/>
                <w:sz w:val="21"/>
                <w:szCs w:val="21"/>
                <w:highlight w:val="none"/>
                <w:lang w:eastAsia="zh-CN"/>
              </w:rPr>
              <w:t>主沟通工作</w:t>
            </w:r>
          </w:p>
        </w:tc>
        <w:tc>
          <w:tcPr>
            <w:tcW w:w="1498" w:type="pct"/>
            <w:noWrap w:val="0"/>
            <w:vAlign w:val="center"/>
          </w:tcPr>
          <w:p w14:paraId="586150E0">
            <w:pPr>
              <w:pStyle w:val="14"/>
              <w:jc w:val="center"/>
              <w:rPr>
                <w:color w:val="auto"/>
                <w:sz w:val="21"/>
                <w:szCs w:val="21"/>
                <w:highlight w:val="none"/>
                <w:lang w:eastAsia="zh-CN"/>
              </w:rPr>
            </w:pPr>
            <w:r>
              <w:rPr>
                <w:color w:val="auto"/>
                <w:sz w:val="21"/>
                <w:szCs w:val="21"/>
                <w:highlight w:val="none"/>
                <w:lang w:eastAsia="zh-CN"/>
              </w:rPr>
              <w:t>发现违反劳动纪律情况的，与群众严重争执并负主要责任的每次扣5分</w:t>
            </w:r>
          </w:p>
        </w:tc>
        <w:tc>
          <w:tcPr>
            <w:tcW w:w="549" w:type="pct"/>
            <w:noWrap w:val="0"/>
            <w:vAlign w:val="center"/>
          </w:tcPr>
          <w:p w14:paraId="0DBF176C">
            <w:pPr>
              <w:pStyle w:val="14"/>
              <w:jc w:val="center"/>
              <w:rPr>
                <w:color w:val="auto"/>
                <w:sz w:val="21"/>
                <w:szCs w:val="21"/>
                <w:highlight w:val="none"/>
                <w:lang w:eastAsia="zh-CN"/>
              </w:rPr>
            </w:pPr>
            <w:r>
              <w:rPr>
                <w:color w:val="auto"/>
                <w:spacing w:val="1"/>
                <w:sz w:val="21"/>
                <w:szCs w:val="21"/>
                <w:highlight w:val="none"/>
                <w:lang w:eastAsia="zh-CN"/>
              </w:rPr>
              <w:t>随机抽查每</w:t>
            </w:r>
          </w:p>
          <w:p w14:paraId="6755C0A2">
            <w:pPr>
              <w:pStyle w:val="14"/>
              <w:jc w:val="center"/>
              <w:rPr>
                <w:color w:val="auto"/>
                <w:sz w:val="21"/>
                <w:szCs w:val="21"/>
                <w:highlight w:val="none"/>
                <w:lang w:eastAsia="zh-CN"/>
              </w:rPr>
            </w:pPr>
            <w:r>
              <w:rPr>
                <w:color w:val="auto"/>
                <w:spacing w:val="-2"/>
                <w:sz w:val="21"/>
                <w:szCs w:val="21"/>
                <w:highlight w:val="none"/>
                <w:lang w:eastAsia="zh-CN"/>
              </w:rPr>
              <w:t>季度累计计</w:t>
            </w:r>
          </w:p>
          <w:p w14:paraId="1BFD3DB4">
            <w:pPr>
              <w:pStyle w:val="14"/>
              <w:jc w:val="center"/>
              <w:rPr>
                <w:color w:val="auto"/>
                <w:sz w:val="21"/>
                <w:szCs w:val="21"/>
                <w:highlight w:val="none"/>
                <w:lang w:eastAsia="zh-CN"/>
              </w:rPr>
            </w:pPr>
            <w:r>
              <w:rPr>
                <w:color w:val="auto"/>
                <w:sz w:val="21"/>
                <w:szCs w:val="21"/>
                <w:highlight w:val="none"/>
                <w:lang w:eastAsia="zh-CN"/>
              </w:rPr>
              <w:t>分</w:t>
            </w:r>
          </w:p>
        </w:tc>
        <w:tc>
          <w:tcPr>
            <w:tcW w:w="538" w:type="pct"/>
            <w:noWrap w:val="0"/>
            <w:vAlign w:val="center"/>
          </w:tcPr>
          <w:p w14:paraId="29178EBE">
            <w:pPr>
              <w:adjustRightInd w:val="0"/>
              <w:snapToGrid w:val="0"/>
              <w:jc w:val="center"/>
              <w:rPr>
                <w:rFonts w:ascii="宋体" w:hAnsi="宋体"/>
                <w:color w:val="auto"/>
                <w:szCs w:val="21"/>
                <w:highlight w:val="none"/>
              </w:rPr>
            </w:pPr>
          </w:p>
        </w:tc>
        <w:tc>
          <w:tcPr>
            <w:tcW w:w="238" w:type="pct"/>
            <w:noWrap w:val="0"/>
            <w:vAlign w:val="center"/>
          </w:tcPr>
          <w:p w14:paraId="3E4F92CD">
            <w:pPr>
              <w:pStyle w:val="14"/>
              <w:jc w:val="center"/>
              <w:rPr>
                <w:color w:val="auto"/>
                <w:sz w:val="21"/>
                <w:szCs w:val="21"/>
                <w:highlight w:val="none"/>
              </w:rPr>
            </w:pPr>
          </w:p>
        </w:tc>
      </w:tr>
      <w:tr w14:paraId="33EC1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79" w:type="pct"/>
            <w:noWrap w:val="0"/>
            <w:vAlign w:val="center"/>
          </w:tcPr>
          <w:p w14:paraId="247FB338">
            <w:pPr>
              <w:pStyle w:val="14"/>
              <w:jc w:val="center"/>
              <w:rPr>
                <w:color w:val="auto"/>
                <w:sz w:val="21"/>
                <w:szCs w:val="21"/>
                <w:highlight w:val="none"/>
              </w:rPr>
            </w:pPr>
            <w:r>
              <w:rPr>
                <w:color w:val="auto"/>
                <w:sz w:val="21"/>
                <w:szCs w:val="21"/>
                <w:highlight w:val="none"/>
              </w:rPr>
              <w:t>7</w:t>
            </w:r>
          </w:p>
        </w:tc>
        <w:tc>
          <w:tcPr>
            <w:tcW w:w="1995" w:type="pct"/>
            <w:noWrap w:val="0"/>
            <w:vAlign w:val="center"/>
          </w:tcPr>
          <w:p w14:paraId="26BF5F07">
            <w:pPr>
              <w:pStyle w:val="14"/>
              <w:jc w:val="center"/>
              <w:rPr>
                <w:color w:val="auto"/>
                <w:sz w:val="21"/>
                <w:szCs w:val="21"/>
                <w:highlight w:val="none"/>
                <w:lang w:eastAsia="zh-CN"/>
              </w:rPr>
            </w:pPr>
            <w:r>
              <w:rPr>
                <w:color w:val="auto"/>
                <w:spacing w:val="1"/>
                <w:sz w:val="21"/>
                <w:szCs w:val="21"/>
                <w:highlight w:val="none"/>
                <w:lang w:eastAsia="zh-CN"/>
              </w:rPr>
              <w:t>整治保洁人员上岗必须</w:t>
            </w:r>
          </w:p>
          <w:p w14:paraId="44F263BA">
            <w:pPr>
              <w:pStyle w:val="14"/>
              <w:jc w:val="center"/>
              <w:rPr>
                <w:color w:val="auto"/>
                <w:sz w:val="21"/>
                <w:szCs w:val="21"/>
                <w:highlight w:val="none"/>
                <w:lang w:eastAsia="zh-CN"/>
              </w:rPr>
            </w:pPr>
            <w:r>
              <w:rPr>
                <w:color w:val="auto"/>
                <w:spacing w:val="1"/>
                <w:sz w:val="21"/>
                <w:szCs w:val="21"/>
                <w:highlight w:val="none"/>
                <w:lang w:eastAsia="zh-CN"/>
              </w:rPr>
              <w:t>按规定着装、车辆、行</w:t>
            </w:r>
          </w:p>
          <w:p w14:paraId="7C4AA655">
            <w:pPr>
              <w:pStyle w:val="14"/>
              <w:jc w:val="center"/>
              <w:rPr>
                <w:color w:val="auto"/>
                <w:sz w:val="21"/>
                <w:szCs w:val="21"/>
                <w:highlight w:val="none"/>
              </w:rPr>
            </w:pPr>
            <w:r>
              <w:rPr>
                <w:color w:val="auto"/>
                <w:spacing w:val="4"/>
                <w:sz w:val="21"/>
                <w:szCs w:val="21"/>
                <w:highlight w:val="none"/>
              </w:rPr>
              <w:t>为规范</w:t>
            </w:r>
          </w:p>
        </w:tc>
        <w:tc>
          <w:tcPr>
            <w:tcW w:w="1498" w:type="pct"/>
            <w:noWrap w:val="0"/>
            <w:vAlign w:val="center"/>
          </w:tcPr>
          <w:p w14:paraId="39E7A24A">
            <w:pPr>
              <w:pStyle w:val="14"/>
              <w:jc w:val="center"/>
              <w:rPr>
                <w:color w:val="auto"/>
                <w:sz w:val="21"/>
                <w:szCs w:val="21"/>
                <w:highlight w:val="none"/>
                <w:lang w:eastAsia="zh-CN"/>
              </w:rPr>
            </w:pPr>
            <w:r>
              <w:rPr>
                <w:color w:val="auto"/>
                <w:spacing w:val="1"/>
                <w:sz w:val="21"/>
                <w:szCs w:val="21"/>
                <w:highlight w:val="none"/>
                <w:lang w:eastAsia="zh-CN"/>
              </w:rPr>
              <w:t>发现未按规定着装及不规范行为的每人次扣1</w:t>
            </w:r>
            <w:r>
              <w:rPr>
                <w:color w:val="auto"/>
                <w:sz w:val="21"/>
                <w:szCs w:val="21"/>
                <w:highlight w:val="none"/>
                <w:lang w:eastAsia="zh-CN"/>
              </w:rPr>
              <w:t>分</w:t>
            </w:r>
          </w:p>
        </w:tc>
        <w:tc>
          <w:tcPr>
            <w:tcW w:w="549" w:type="pct"/>
            <w:noWrap w:val="0"/>
            <w:vAlign w:val="center"/>
          </w:tcPr>
          <w:p w14:paraId="7A11FF25">
            <w:pPr>
              <w:pStyle w:val="14"/>
              <w:jc w:val="center"/>
              <w:rPr>
                <w:color w:val="auto"/>
                <w:sz w:val="21"/>
                <w:szCs w:val="21"/>
                <w:highlight w:val="none"/>
                <w:lang w:eastAsia="zh-CN"/>
              </w:rPr>
            </w:pPr>
            <w:r>
              <w:rPr>
                <w:color w:val="auto"/>
                <w:spacing w:val="1"/>
                <w:sz w:val="21"/>
                <w:szCs w:val="21"/>
                <w:highlight w:val="none"/>
                <w:lang w:eastAsia="zh-CN"/>
              </w:rPr>
              <w:t>随机抽查每</w:t>
            </w:r>
          </w:p>
          <w:p w14:paraId="6CCAA949">
            <w:pPr>
              <w:pStyle w:val="14"/>
              <w:jc w:val="center"/>
              <w:rPr>
                <w:color w:val="auto"/>
                <w:sz w:val="21"/>
                <w:szCs w:val="21"/>
                <w:highlight w:val="none"/>
                <w:lang w:eastAsia="zh-CN"/>
              </w:rPr>
            </w:pPr>
            <w:r>
              <w:rPr>
                <w:color w:val="auto"/>
                <w:spacing w:val="-2"/>
                <w:sz w:val="21"/>
                <w:szCs w:val="21"/>
                <w:highlight w:val="none"/>
                <w:lang w:eastAsia="zh-CN"/>
              </w:rPr>
              <w:t>季度累计计</w:t>
            </w:r>
          </w:p>
          <w:p w14:paraId="05FEED6F">
            <w:pPr>
              <w:pStyle w:val="14"/>
              <w:jc w:val="center"/>
              <w:rPr>
                <w:color w:val="auto"/>
                <w:sz w:val="21"/>
                <w:szCs w:val="21"/>
                <w:highlight w:val="none"/>
                <w:lang w:eastAsia="zh-CN"/>
              </w:rPr>
            </w:pPr>
            <w:r>
              <w:rPr>
                <w:color w:val="auto"/>
                <w:sz w:val="21"/>
                <w:szCs w:val="21"/>
                <w:highlight w:val="none"/>
                <w:lang w:eastAsia="zh-CN"/>
              </w:rPr>
              <w:t>分</w:t>
            </w:r>
          </w:p>
        </w:tc>
        <w:tc>
          <w:tcPr>
            <w:tcW w:w="538" w:type="pct"/>
            <w:noWrap w:val="0"/>
            <w:vAlign w:val="center"/>
          </w:tcPr>
          <w:p w14:paraId="75F84C34">
            <w:pPr>
              <w:adjustRightInd w:val="0"/>
              <w:snapToGrid w:val="0"/>
              <w:jc w:val="center"/>
              <w:rPr>
                <w:rFonts w:ascii="宋体" w:hAnsi="宋体"/>
                <w:color w:val="auto"/>
                <w:szCs w:val="21"/>
                <w:highlight w:val="none"/>
              </w:rPr>
            </w:pPr>
          </w:p>
        </w:tc>
        <w:tc>
          <w:tcPr>
            <w:tcW w:w="238" w:type="pct"/>
            <w:noWrap w:val="0"/>
            <w:vAlign w:val="center"/>
          </w:tcPr>
          <w:p w14:paraId="05323EB0">
            <w:pPr>
              <w:pStyle w:val="14"/>
              <w:jc w:val="center"/>
              <w:rPr>
                <w:color w:val="auto"/>
                <w:sz w:val="21"/>
                <w:szCs w:val="21"/>
                <w:highlight w:val="none"/>
              </w:rPr>
            </w:pPr>
          </w:p>
        </w:tc>
      </w:tr>
      <w:tr w14:paraId="219E2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179" w:type="pct"/>
            <w:noWrap w:val="0"/>
            <w:vAlign w:val="center"/>
          </w:tcPr>
          <w:p w14:paraId="2403E405">
            <w:pPr>
              <w:pStyle w:val="14"/>
              <w:jc w:val="center"/>
              <w:rPr>
                <w:color w:val="auto"/>
                <w:sz w:val="21"/>
                <w:szCs w:val="21"/>
                <w:highlight w:val="none"/>
              </w:rPr>
            </w:pPr>
            <w:r>
              <w:rPr>
                <w:color w:val="auto"/>
                <w:sz w:val="21"/>
                <w:szCs w:val="21"/>
                <w:highlight w:val="none"/>
              </w:rPr>
              <w:t>8</w:t>
            </w:r>
          </w:p>
        </w:tc>
        <w:tc>
          <w:tcPr>
            <w:tcW w:w="1995" w:type="pct"/>
            <w:noWrap w:val="0"/>
            <w:vAlign w:val="center"/>
          </w:tcPr>
          <w:p w14:paraId="3B1A1297">
            <w:pPr>
              <w:pStyle w:val="14"/>
              <w:jc w:val="center"/>
              <w:rPr>
                <w:color w:val="auto"/>
                <w:sz w:val="21"/>
                <w:szCs w:val="21"/>
                <w:highlight w:val="none"/>
                <w:lang w:eastAsia="zh-CN"/>
              </w:rPr>
            </w:pPr>
            <w:r>
              <w:rPr>
                <w:color w:val="auto"/>
                <w:spacing w:val="-1"/>
                <w:sz w:val="21"/>
                <w:szCs w:val="21"/>
                <w:highlight w:val="none"/>
                <w:lang w:eastAsia="zh-CN"/>
              </w:rPr>
              <w:t>无发生有于主观原因造</w:t>
            </w:r>
          </w:p>
          <w:p w14:paraId="132AEBD3">
            <w:pPr>
              <w:pStyle w:val="14"/>
              <w:jc w:val="center"/>
              <w:rPr>
                <w:color w:val="auto"/>
                <w:sz w:val="21"/>
                <w:szCs w:val="21"/>
                <w:highlight w:val="none"/>
                <w:lang w:eastAsia="zh-CN"/>
              </w:rPr>
            </w:pPr>
            <w:r>
              <w:rPr>
                <w:color w:val="auto"/>
                <w:spacing w:val="1"/>
                <w:sz w:val="21"/>
                <w:szCs w:val="21"/>
                <w:highlight w:val="none"/>
                <w:lang w:eastAsia="zh-CN"/>
              </w:rPr>
              <w:t>成影响较大的环境卫生</w:t>
            </w:r>
          </w:p>
          <w:p w14:paraId="2DD01BCB">
            <w:pPr>
              <w:pStyle w:val="14"/>
              <w:jc w:val="center"/>
              <w:rPr>
                <w:color w:val="auto"/>
                <w:sz w:val="21"/>
                <w:szCs w:val="21"/>
                <w:highlight w:val="none"/>
              </w:rPr>
            </w:pPr>
            <w:r>
              <w:rPr>
                <w:color w:val="auto"/>
                <w:spacing w:val="5"/>
                <w:sz w:val="21"/>
                <w:szCs w:val="21"/>
                <w:highlight w:val="none"/>
              </w:rPr>
              <w:t>问题</w:t>
            </w:r>
          </w:p>
        </w:tc>
        <w:tc>
          <w:tcPr>
            <w:tcW w:w="1498" w:type="pct"/>
            <w:noWrap w:val="0"/>
            <w:vAlign w:val="center"/>
          </w:tcPr>
          <w:p w14:paraId="3D2FFA7A">
            <w:pPr>
              <w:pStyle w:val="14"/>
              <w:jc w:val="center"/>
              <w:rPr>
                <w:color w:val="auto"/>
                <w:sz w:val="21"/>
                <w:szCs w:val="21"/>
                <w:highlight w:val="none"/>
                <w:lang w:eastAsia="zh-CN"/>
              </w:rPr>
            </w:pPr>
            <w:r>
              <w:rPr>
                <w:color w:val="auto"/>
                <w:spacing w:val="1"/>
                <w:sz w:val="21"/>
                <w:szCs w:val="21"/>
                <w:highlight w:val="none"/>
                <w:lang w:eastAsia="zh-CN"/>
              </w:rPr>
              <w:t>有群众举报、新闻曝光</w:t>
            </w:r>
          </w:p>
          <w:p w14:paraId="039C9D50">
            <w:pPr>
              <w:pStyle w:val="14"/>
              <w:jc w:val="center"/>
              <w:rPr>
                <w:color w:val="auto"/>
                <w:sz w:val="21"/>
                <w:szCs w:val="21"/>
                <w:highlight w:val="none"/>
                <w:lang w:eastAsia="zh-CN"/>
              </w:rPr>
            </w:pPr>
            <w:r>
              <w:rPr>
                <w:color w:val="auto"/>
                <w:spacing w:val="1"/>
                <w:sz w:val="21"/>
                <w:szCs w:val="21"/>
                <w:highlight w:val="none"/>
                <w:lang w:eastAsia="zh-CN"/>
              </w:rPr>
              <w:t>区长电话交办，经查实</w:t>
            </w:r>
          </w:p>
          <w:p w14:paraId="5BBBC192">
            <w:pPr>
              <w:pStyle w:val="14"/>
              <w:jc w:val="center"/>
              <w:rPr>
                <w:color w:val="auto"/>
                <w:sz w:val="21"/>
                <w:szCs w:val="21"/>
                <w:highlight w:val="none"/>
                <w:lang w:eastAsia="zh-CN"/>
              </w:rPr>
            </w:pPr>
            <w:r>
              <w:rPr>
                <w:color w:val="auto"/>
                <w:spacing w:val="1"/>
                <w:sz w:val="21"/>
                <w:szCs w:val="21"/>
                <w:highlight w:val="none"/>
                <w:lang w:eastAsia="zh-CN"/>
              </w:rPr>
              <w:t>有主观原因的，或受区</w:t>
            </w:r>
          </w:p>
          <w:p w14:paraId="1912A581">
            <w:pPr>
              <w:pStyle w:val="14"/>
              <w:jc w:val="center"/>
              <w:rPr>
                <w:color w:val="auto"/>
                <w:sz w:val="21"/>
                <w:szCs w:val="21"/>
                <w:highlight w:val="none"/>
                <w:lang w:eastAsia="zh-CN"/>
              </w:rPr>
            </w:pPr>
            <w:r>
              <w:rPr>
                <w:color w:val="auto"/>
                <w:spacing w:val="1"/>
                <w:sz w:val="21"/>
                <w:szCs w:val="21"/>
                <w:highlight w:val="none"/>
                <w:lang w:eastAsia="zh-CN"/>
              </w:rPr>
              <w:t>主管部门通报批评(扣</w:t>
            </w:r>
          </w:p>
          <w:p w14:paraId="4A1E3656">
            <w:pPr>
              <w:pStyle w:val="14"/>
              <w:jc w:val="center"/>
              <w:rPr>
                <w:color w:val="auto"/>
                <w:sz w:val="21"/>
                <w:szCs w:val="21"/>
                <w:highlight w:val="none"/>
                <w:lang w:eastAsia="zh-CN"/>
              </w:rPr>
            </w:pPr>
            <w:r>
              <w:rPr>
                <w:color w:val="auto"/>
                <w:spacing w:val="1"/>
                <w:sz w:val="21"/>
                <w:szCs w:val="21"/>
                <w:highlight w:val="none"/>
                <w:lang w:eastAsia="zh-CN"/>
              </w:rPr>
              <w:t>分)的每次扣5分；在</w:t>
            </w:r>
          </w:p>
          <w:p w14:paraId="19746B90">
            <w:pPr>
              <w:pStyle w:val="14"/>
              <w:jc w:val="center"/>
              <w:rPr>
                <w:color w:val="auto"/>
                <w:sz w:val="21"/>
                <w:szCs w:val="21"/>
                <w:highlight w:val="none"/>
                <w:lang w:eastAsia="zh-CN"/>
              </w:rPr>
            </w:pPr>
            <w:r>
              <w:rPr>
                <w:color w:val="auto"/>
                <w:spacing w:val="1"/>
                <w:sz w:val="21"/>
                <w:szCs w:val="21"/>
                <w:highlight w:val="none"/>
                <w:lang w:eastAsia="zh-CN"/>
              </w:rPr>
              <w:t>上级检查发现不符合清</w:t>
            </w:r>
            <w:r>
              <w:rPr>
                <w:color w:val="auto"/>
                <w:spacing w:val="2"/>
                <w:sz w:val="21"/>
                <w:szCs w:val="21"/>
                <w:highlight w:val="none"/>
                <w:lang w:eastAsia="zh-CN"/>
              </w:rPr>
              <w:t>理保洁要求的每次扣</w:t>
            </w:r>
            <w:r>
              <w:rPr>
                <w:color w:val="auto"/>
                <w:spacing w:val="3"/>
                <w:sz w:val="21"/>
                <w:szCs w:val="21"/>
                <w:highlight w:val="none"/>
                <w:lang w:eastAsia="zh-CN"/>
              </w:rPr>
              <w:t>10分</w:t>
            </w:r>
          </w:p>
        </w:tc>
        <w:tc>
          <w:tcPr>
            <w:tcW w:w="549" w:type="pct"/>
            <w:noWrap w:val="0"/>
            <w:vAlign w:val="center"/>
          </w:tcPr>
          <w:p w14:paraId="417E9CB5">
            <w:pPr>
              <w:pStyle w:val="14"/>
              <w:jc w:val="center"/>
              <w:rPr>
                <w:color w:val="auto"/>
                <w:sz w:val="21"/>
                <w:szCs w:val="21"/>
                <w:highlight w:val="none"/>
              </w:rPr>
            </w:pPr>
            <w:r>
              <w:rPr>
                <w:color w:val="auto"/>
                <w:spacing w:val="-2"/>
                <w:sz w:val="21"/>
                <w:szCs w:val="21"/>
                <w:highlight w:val="none"/>
              </w:rPr>
              <w:t>每季度累计</w:t>
            </w:r>
            <w:r>
              <w:rPr>
                <w:color w:val="auto"/>
                <w:spacing w:val="-3"/>
                <w:sz w:val="21"/>
                <w:szCs w:val="21"/>
                <w:highlight w:val="none"/>
              </w:rPr>
              <w:t>计分</w:t>
            </w:r>
          </w:p>
        </w:tc>
        <w:tc>
          <w:tcPr>
            <w:tcW w:w="538" w:type="pct"/>
            <w:noWrap w:val="0"/>
            <w:vAlign w:val="center"/>
          </w:tcPr>
          <w:p w14:paraId="3A763F76">
            <w:pPr>
              <w:adjustRightInd w:val="0"/>
              <w:snapToGrid w:val="0"/>
              <w:jc w:val="center"/>
              <w:rPr>
                <w:rFonts w:ascii="宋体" w:hAnsi="宋体"/>
                <w:color w:val="auto"/>
                <w:szCs w:val="21"/>
                <w:highlight w:val="none"/>
              </w:rPr>
            </w:pPr>
          </w:p>
        </w:tc>
        <w:tc>
          <w:tcPr>
            <w:tcW w:w="238" w:type="pct"/>
            <w:noWrap w:val="0"/>
            <w:vAlign w:val="center"/>
          </w:tcPr>
          <w:p w14:paraId="305389FB">
            <w:pPr>
              <w:pStyle w:val="14"/>
              <w:jc w:val="center"/>
              <w:rPr>
                <w:color w:val="auto"/>
                <w:sz w:val="21"/>
                <w:szCs w:val="21"/>
                <w:highlight w:val="none"/>
              </w:rPr>
            </w:pPr>
          </w:p>
        </w:tc>
      </w:tr>
      <w:tr w14:paraId="7DC3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761" w:type="pct"/>
            <w:gridSpan w:val="5"/>
            <w:noWrap w:val="0"/>
            <w:vAlign w:val="center"/>
          </w:tcPr>
          <w:p w14:paraId="09D912F7">
            <w:pPr>
              <w:pStyle w:val="14"/>
              <w:jc w:val="center"/>
              <w:rPr>
                <w:color w:val="auto"/>
                <w:sz w:val="21"/>
                <w:szCs w:val="21"/>
                <w:highlight w:val="none"/>
              </w:rPr>
            </w:pPr>
            <w:r>
              <w:rPr>
                <w:color w:val="auto"/>
                <w:spacing w:val="-3"/>
                <w:sz w:val="21"/>
                <w:szCs w:val="21"/>
                <w:highlight w:val="none"/>
              </w:rPr>
              <w:t>合计</w:t>
            </w:r>
          </w:p>
        </w:tc>
        <w:tc>
          <w:tcPr>
            <w:tcW w:w="238" w:type="pct"/>
            <w:noWrap w:val="0"/>
            <w:vAlign w:val="center"/>
          </w:tcPr>
          <w:p w14:paraId="48B7E43B">
            <w:pPr>
              <w:pStyle w:val="14"/>
              <w:jc w:val="center"/>
              <w:rPr>
                <w:color w:val="auto"/>
                <w:sz w:val="21"/>
                <w:szCs w:val="21"/>
                <w:highlight w:val="none"/>
              </w:rPr>
            </w:pPr>
          </w:p>
        </w:tc>
      </w:tr>
    </w:tbl>
    <w:p w14:paraId="03A17790">
      <w:pPr>
        <w:pStyle w:val="4"/>
        <w:keepNext w:val="0"/>
        <w:keepLines w:val="0"/>
        <w:pageBreakBefore w:val="0"/>
        <w:kinsoku/>
        <w:wordWrap/>
        <w:overflowPunct/>
        <w:topLinePunct w:val="0"/>
        <w:autoSpaceDE/>
        <w:autoSpaceDN/>
        <w:bidi w:val="0"/>
        <w:spacing w:line="360" w:lineRule="auto"/>
        <w:ind w:left="0" w:leftChars="0" w:firstLine="482" w:firstLineChars="200"/>
        <w:rPr>
          <w:rFonts w:hint="eastAsia"/>
          <w:b/>
          <w:bCs/>
          <w:color w:val="auto"/>
          <w:sz w:val="24"/>
          <w:szCs w:val="24"/>
          <w:highlight w:val="none"/>
        </w:rPr>
      </w:pPr>
    </w:p>
    <w:p w14:paraId="5089616D">
      <w:pPr>
        <w:pStyle w:val="4"/>
        <w:keepNext w:val="0"/>
        <w:keepLines w:val="0"/>
        <w:pageBreakBefore w:val="0"/>
        <w:kinsoku/>
        <w:wordWrap/>
        <w:overflowPunct/>
        <w:topLinePunct w:val="0"/>
        <w:autoSpaceDE/>
        <w:autoSpaceDN/>
        <w:bidi w:val="0"/>
        <w:spacing w:line="360" w:lineRule="auto"/>
        <w:ind w:left="0" w:leftChars="0" w:firstLine="482" w:firstLineChars="200"/>
        <w:rPr>
          <w:b/>
          <w:bCs/>
          <w:color w:val="auto"/>
          <w:sz w:val="24"/>
          <w:szCs w:val="24"/>
          <w:highlight w:val="none"/>
        </w:rPr>
      </w:pPr>
      <w:r>
        <w:rPr>
          <w:rFonts w:hint="eastAsia"/>
          <w:b/>
          <w:bCs/>
          <w:color w:val="auto"/>
          <w:sz w:val="24"/>
          <w:szCs w:val="24"/>
          <w:highlight w:val="none"/>
        </w:rPr>
        <w:t>四、人员和设备配置要求</w:t>
      </w:r>
    </w:p>
    <w:p w14:paraId="15998653">
      <w:pPr>
        <w:pStyle w:val="4"/>
        <w:keepNext w:val="0"/>
        <w:keepLines w:val="0"/>
        <w:pageBreakBefore w:val="0"/>
        <w:kinsoku/>
        <w:wordWrap/>
        <w:overflowPunct/>
        <w:topLinePunct w:val="0"/>
        <w:autoSpaceDE/>
        <w:autoSpaceDN/>
        <w:bidi w:val="0"/>
        <w:spacing w:line="360" w:lineRule="auto"/>
        <w:ind w:firstLine="0"/>
        <w:rPr>
          <w:color w:val="auto"/>
          <w:sz w:val="24"/>
          <w:szCs w:val="24"/>
          <w:highlight w:val="none"/>
        </w:rPr>
      </w:pPr>
      <w:r>
        <w:rPr>
          <w:rFonts w:hint="eastAsia"/>
          <w:color w:val="auto"/>
          <w:sz w:val="24"/>
          <w:szCs w:val="24"/>
          <w:highlight w:val="none"/>
        </w:rPr>
        <w:t>（一）人员配置要求</w:t>
      </w:r>
    </w:p>
    <w:p w14:paraId="63094EF2">
      <w:pPr>
        <w:keepNext w:val="0"/>
        <w:keepLines w:val="0"/>
        <w:pageBreakBefore w:val="0"/>
        <w:kinsoku/>
        <w:wordWrap/>
        <w:overflowPunct/>
        <w:topLinePunct w:val="0"/>
        <w:autoSpaceDE/>
        <w:autoSpaceDN/>
        <w:bidi w:val="0"/>
        <w:spacing w:line="360" w:lineRule="auto"/>
        <w:ind w:firstLine="482" w:firstLineChars="200"/>
        <w:rPr>
          <w:rFonts w:hint="eastAsia" w:eastAsia="宋体"/>
          <w:b/>
          <w:color w:val="auto"/>
          <w:sz w:val="24"/>
          <w:highlight w:val="none"/>
          <w:lang w:eastAsia="zh-CN"/>
        </w:rPr>
      </w:pPr>
      <w:r>
        <w:rPr>
          <w:rFonts w:hint="eastAsia"/>
          <w:b/>
          <w:color w:val="auto"/>
          <w:sz w:val="24"/>
          <w:highlight w:val="none"/>
        </w:rPr>
        <w:t xml:space="preserve">▲1. </w:t>
      </w:r>
      <w:r>
        <w:rPr>
          <w:rFonts w:hint="eastAsia"/>
          <w:b/>
          <w:color w:val="auto"/>
          <w:sz w:val="24"/>
          <w:highlight w:val="none"/>
          <w:lang w:val="en-US" w:eastAsia="zh-CN"/>
        </w:rPr>
        <w:t>本项目</w:t>
      </w:r>
      <w:r>
        <w:rPr>
          <w:rFonts w:hint="eastAsia"/>
          <w:b/>
          <w:color w:val="auto"/>
          <w:sz w:val="24"/>
          <w:highlight w:val="none"/>
        </w:rPr>
        <w:t>保洁人员需配备</w:t>
      </w:r>
      <w:r>
        <w:rPr>
          <w:rFonts w:hint="eastAsia"/>
          <w:b/>
          <w:color w:val="auto"/>
          <w:sz w:val="24"/>
          <w:highlight w:val="none"/>
          <w:lang w:val="en-US" w:eastAsia="zh-CN"/>
        </w:rPr>
        <w:t>91</w:t>
      </w:r>
      <w:r>
        <w:rPr>
          <w:rFonts w:hint="eastAsia"/>
          <w:b/>
          <w:color w:val="auto"/>
          <w:sz w:val="24"/>
          <w:highlight w:val="none"/>
        </w:rPr>
        <w:t>人及以上，具体人员配备由投标人自行安排。</w:t>
      </w:r>
      <w:r>
        <w:rPr>
          <w:rFonts w:hint="eastAsia"/>
          <w:b/>
          <w:color w:val="auto"/>
          <w:sz w:val="24"/>
          <w:highlight w:val="none"/>
          <w:lang w:eastAsia="zh-CN"/>
        </w:rPr>
        <w:t>（</w:t>
      </w:r>
      <w:r>
        <w:rPr>
          <w:rFonts w:hint="eastAsia"/>
          <w:b/>
          <w:color w:val="auto"/>
          <w:sz w:val="24"/>
          <w:highlight w:val="none"/>
          <w:lang w:val="en-US" w:eastAsia="zh-CN"/>
        </w:rPr>
        <w:t>投标文件中提供人员清单</w:t>
      </w:r>
      <w:r>
        <w:rPr>
          <w:rFonts w:hint="eastAsia"/>
          <w:b/>
          <w:color w:val="auto"/>
          <w:sz w:val="24"/>
          <w:highlight w:val="none"/>
          <w:lang w:eastAsia="zh-CN"/>
        </w:rPr>
        <w:t>）</w:t>
      </w:r>
    </w:p>
    <w:p w14:paraId="47D5BE6E">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2.人员允许在中标后进行配置，但必须根据采购人要求（人员配置）</w:t>
      </w:r>
      <w:r>
        <w:rPr>
          <w:rFonts w:hint="eastAsia"/>
          <w:color w:val="auto"/>
          <w:sz w:val="24"/>
          <w:highlight w:val="none"/>
        </w:rPr>
        <w:t>在进驻日前内</w:t>
      </w:r>
      <w:r>
        <w:rPr>
          <w:rFonts w:hint="eastAsia" w:ascii="宋体" w:hAnsi="宋体" w:cs="宋体"/>
          <w:color w:val="auto"/>
          <w:sz w:val="24"/>
          <w:highlight w:val="none"/>
        </w:rPr>
        <w:t>全部配置完毕。供应商须严格按照《宁波市人民政府办公厅关于印发进一步加强市容环卫行业管理实施意见的通知》（甬政办发【2014】70号）的规定执行。</w:t>
      </w:r>
    </w:p>
    <w:p w14:paraId="6D90B16F">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须对所有符合参加人身意外伤害保险条件的人员统一进行参保（社会保险参保人员除外）。</w:t>
      </w:r>
    </w:p>
    <w:p w14:paraId="5D518F0A">
      <w:pPr>
        <w:keepNext w:val="0"/>
        <w:keepLines w:val="0"/>
        <w:pageBreakBefore w:val="0"/>
        <w:kinsoku/>
        <w:wordWrap/>
        <w:overflowPunct/>
        <w:topLinePunct w:val="0"/>
        <w:autoSpaceDE/>
        <w:autoSpaceDN/>
        <w:bidi w:val="0"/>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中标人</w:t>
      </w:r>
      <w:r>
        <w:rPr>
          <w:rFonts w:hint="eastAsia" w:ascii="宋体" w:hAnsi="宋体" w:cs="宋体"/>
          <w:bCs/>
          <w:color w:val="auto"/>
          <w:kern w:val="0"/>
          <w:sz w:val="24"/>
          <w:highlight w:val="none"/>
        </w:rPr>
        <w:t>必须严格按要求配备项目负责人、保洁人员，所有保洁人员及管理人员必须身体健康，能胜任日常保洁及管理工作，确保所有的清洁和设施设备的正常运作。</w:t>
      </w:r>
    </w:p>
    <w:p w14:paraId="632A93EA">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4.不得更换项目负责人，特殊情况必须更换项目负责人的，须在满足工作需求的情况下，经采购人书面同意后方可更换，方可进行，否则视同中标人违约。</w:t>
      </w:r>
    </w:p>
    <w:p w14:paraId="7FF0ED2D">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bCs/>
          <w:color w:val="auto"/>
          <w:sz w:val="24"/>
          <w:highlight w:val="none"/>
        </w:rPr>
        <w:t>.中标人须在投标文件中承诺拟投入本项目的人员数量【未达到法定退休年龄的人员（男性：60周岁以下；女性：50周岁以下）总数须不少于合同总人数的</w:t>
      </w:r>
      <w:r>
        <w:rPr>
          <w:rFonts w:ascii="宋体" w:hAnsi="宋体" w:cs="宋体"/>
          <w:b/>
          <w:bCs/>
          <w:color w:val="auto"/>
          <w:sz w:val="24"/>
          <w:highlight w:val="none"/>
        </w:rPr>
        <w:t>20</w:t>
      </w:r>
      <w:r>
        <w:rPr>
          <w:rFonts w:hint="eastAsia" w:ascii="宋体" w:hAnsi="宋体" w:cs="宋体"/>
          <w:b/>
          <w:bCs/>
          <w:color w:val="auto"/>
          <w:sz w:val="24"/>
          <w:highlight w:val="none"/>
        </w:rPr>
        <w:t>%】。少于此人员数量的扣除相应的社会保险。</w:t>
      </w:r>
    </w:p>
    <w:p w14:paraId="7472EF26">
      <w:pPr>
        <w:keepNext w:val="0"/>
        <w:keepLines w:val="0"/>
        <w:pageBreakBefore w:val="0"/>
        <w:kinsoku/>
        <w:wordWrap/>
        <w:overflowPunct/>
        <w:topLinePunct w:val="0"/>
        <w:autoSpaceDE/>
        <w:autoSpaceDN/>
        <w:bidi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本项目配备的从业人员基本要求：</w:t>
      </w:r>
    </w:p>
    <w:p w14:paraId="1FCECC83">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rFonts w:hint="eastAsia"/>
          <w:color w:val="auto"/>
          <w:sz w:val="24"/>
          <w:highlight w:val="none"/>
        </w:rPr>
        <w:t>1）身体健康，无品质性疾病；</w:t>
      </w:r>
    </w:p>
    <w:p w14:paraId="14253BA9">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）思想端正，无不良记录；</w:t>
      </w:r>
    </w:p>
    <w:p w14:paraId="627B1634">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）保洁人员规范、服装统一、整洁着装，佩戴上岗证或胸牌，注意仪表；</w:t>
      </w:r>
    </w:p>
    <w:p w14:paraId="32A09851">
      <w:pPr>
        <w:keepNext w:val="0"/>
        <w:keepLines w:val="0"/>
        <w:pageBreakBefore w:val="0"/>
        <w:kinsoku/>
        <w:wordWrap/>
        <w:overflowPunct/>
        <w:topLinePunct w:val="0"/>
        <w:autoSpaceDE/>
        <w:autoSpaceDN/>
        <w:bidi w:val="0"/>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）不得擅自离岗，如有特殊原因需向单位请假，且由单位安排专人代岗；</w:t>
      </w:r>
    </w:p>
    <w:p w14:paraId="47D10CC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5）工作期间禁止饮酒、文明用餐。</w:t>
      </w:r>
    </w:p>
    <w:p w14:paraId="4E6C746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（二）机械配置</w:t>
      </w:r>
    </w:p>
    <w:p w14:paraId="73404D8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1、本项目应配置不少于6辆垃圾清运车、1辆8吨洒水车、1辆8吨垃圾压缩块转运车、1辆吸粪车，若干三轮车。</w:t>
      </w:r>
    </w:p>
    <w:p w14:paraId="1371A2C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2、为确保安全生产，化解项目运行风险，投入运行车辆必须完整投保车辆保险，其中第三者责任险保额不低于50万元；禁止已</w:t>
      </w:r>
      <w:r>
        <w:rPr>
          <w:rFonts w:hint="eastAsia" w:ascii="Times New Roman" w:hAnsi="Times New Roman" w:eastAsia="宋体" w:cs="Times New Roman"/>
          <w:color w:val="auto"/>
          <w:sz w:val="24"/>
          <w:highlight w:val="none"/>
          <w:lang w:val="en-US" w:eastAsia="zh-CN"/>
        </w:rPr>
        <w:t>达到</w:t>
      </w:r>
      <w:r>
        <w:rPr>
          <w:rFonts w:hint="eastAsia" w:ascii="Times New Roman" w:hAnsi="Times New Roman" w:eastAsia="宋体" w:cs="Times New Roman"/>
          <w:color w:val="auto"/>
          <w:sz w:val="24"/>
          <w:highlight w:val="none"/>
        </w:rPr>
        <w:t>报废</w:t>
      </w:r>
      <w:r>
        <w:rPr>
          <w:rFonts w:hint="eastAsia" w:ascii="Times New Roman" w:hAnsi="Times New Roman" w:eastAsia="宋体" w:cs="Times New Roman"/>
          <w:color w:val="auto"/>
          <w:sz w:val="24"/>
          <w:highlight w:val="none"/>
          <w:lang w:val="en-US" w:eastAsia="zh-CN"/>
        </w:rPr>
        <w:t>条件</w:t>
      </w:r>
      <w:r>
        <w:rPr>
          <w:rFonts w:hint="eastAsia" w:ascii="Times New Roman" w:hAnsi="Times New Roman" w:eastAsia="宋体" w:cs="Times New Roman"/>
          <w:color w:val="auto"/>
          <w:sz w:val="24"/>
          <w:highlight w:val="none"/>
        </w:rPr>
        <w:t>的车辆投入运行。</w:t>
      </w:r>
    </w:p>
    <w:p w14:paraId="15CF0164">
      <w:pPr>
        <w:keepNext w:val="0"/>
        <w:keepLines w:val="0"/>
        <w:pageBreakBefore w:val="0"/>
        <w:kinsoku/>
        <w:wordWrap/>
        <w:overflowPunct/>
        <w:topLinePunct w:val="0"/>
        <w:autoSpaceDE/>
        <w:autoSpaceDN/>
        <w:bidi w:val="0"/>
        <w:spacing w:line="360" w:lineRule="auto"/>
        <w:ind w:firstLine="482" w:firstLineChars="200"/>
        <w:outlineLvl w:val="0"/>
        <w:rPr>
          <w:b/>
          <w:color w:val="auto"/>
          <w:sz w:val="24"/>
          <w:highlight w:val="none"/>
        </w:rPr>
      </w:pPr>
      <w:r>
        <w:rPr>
          <w:rFonts w:hint="eastAsia"/>
          <w:b/>
          <w:color w:val="auto"/>
          <w:sz w:val="24"/>
          <w:highlight w:val="none"/>
        </w:rPr>
        <w:t>五、其他事项</w:t>
      </w:r>
    </w:p>
    <w:p w14:paraId="42253587">
      <w:pPr>
        <w:keepNext w:val="0"/>
        <w:keepLines w:val="0"/>
        <w:pageBreakBefore w:val="0"/>
        <w:kinsoku/>
        <w:wordWrap/>
        <w:overflowPunct/>
        <w:topLinePunct w:val="0"/>
        <w:autoSpaceDE/>
        <w:autoSpaceDN/>
        <w:bidi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lang w:val="en-US" w:eastAsia="zh-CN"/>
        </w:rPr>
        <w:t>.</w:t>
      </w:r>
      <w:r>
        <w:rPr>
          <w:color w:val="auto"/>
          <w:sz w:val="24"/>
          <w:highlight w:val="none"/>
        </w:rPr>
        <w:t>本次投标</w:t>
      </w:r>
      <w:r>
        <w:rPr>
          <w:rFonts w:hint="eastAsia"/>
          <w:color w:val="auto"/>
          <w:sz w:val="24"/>
          <w:highlight w:val="none"/>
        </w:rPr>
        <w:t>总价</w:t>
      </w:r>
      <w:r>
        <w:rPr>
          <w:color w:val="auto"/>
          <w:sz w:val="24"/>
          <w:highlight w:val="none"/>
        </w:rPr>
        <w:t>已包括各重大活动所需的</w:t>
      </w:r>
      <w:r>
        <w:rPr>
          <w:rFonts w:hint="eastAsia"/>
          <w:color w:val="auto"/>
          <w:sz w:val="24"/>
          <w:highlight w:val="none"/>
        </w:rPr>
        <w:t>保洁服务、垃圾</w:t>
      </w:r>
      <w:r>
        <w:rPr>
          <w:color w:val="auto"/>
          <w:sz w:val="24"/>
          <w:highlight w:val="none"/>
        </w:rPr>
        <w:t>清运等加班费用，如遇</w:t>
      </w:r>
      <w:r>
        <w:rPr>
          <w:rFonts w:hint="eastAsia"/>
          <w:color w:val="auto"/>
          <w:sz w:val="24"/>
          <w:highlight w:val="none"/>
        </w:rPr>
        <w:t>街道</w:t>
      </w:r>
      <w:r>
        <w:rPr>
          <w:color w:val="auto"/>
          <w:sz w:val="24"/>
          <w:highlight w:val="none"/>
        </w:rPr>
        <w:t>有重大活动必须无条件服从参与。</w:t>
      </w:r>
    </w:p>
    <w:p w14:paraId="6A401FBA">
      <w:pPr>
        <w:keepNext w:val="0"/>
        <w:keepLines w:val="0"/>
        <w:pageBreakBefore w:val="0"/>
        <w:kinsoku/>
        <w:wordWrap/>
        <w:overflowPunct/>
        <w:topLinePunct w:val="0"/>
        <w:autoSpaceDE/>
        <w:autoSpaceDN/>
        <w:bidi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w:t>
      </w:r>
      <w:r>
        <w:rPr>
          <w:rFonts w:hint="eastAsia"/>
          <w:color w:val="auto"/>
          <w:sz w:val="24"/>
          <w:highlight w:val="none"/>
        </w:rPr>
        <w:t>垃圾桶、果壳箱等所有保洁用品由</w:t>
      </w:r>
      <w:r>
        <w:rPr>
          <w:rFonts w:hint="eastAsia" w:ascii="宋体" w:hAnsi="宋体" w:cs="宋体"/>
          <w:color w:val="auto"/>
          <w:sz w:val="24"/>
          <w:highlight w:val="none"/>
          <w:lang w:val="en-US" w:eastAsia="zh-CN"/>
        </w:rPr>
        <w:t>中标人</w:t>
      </w:r>
      <w:r>
        <w:rPr>
          <w:rFonts w:hint="eastAsia"/>
          <w:color w:val="auto"/>
          <w:sz w:val="24"/>
          <w:highlight w:val="none"/>
        </w:rPr>
        <w:t>自行提供使用，</w:t>
      </w:r>
      <w:r>
        <w:rPr>
          <w:color w:val="auto"/>
          <w:sz w:val="24"/>
          <w:highlight w:val="none"/>
        </w:rPr>
        <w:t>垃圾桶</w:t>
      </w:r>
      <w:r>
        <w:rPr>
          <w:rFonts w:hint="eastAsia"/>
          <w:color w:val="auto"/>
          <w:sz w:val="24"/>
          <w:highlight w:val="none"/>
        </w:rPr>
        <w:t>、果壳箱等保洁用品</w:t>
      </w:r>
      <w:r>
        <w:rPr>
          <w:color w:val="auto"/>
          <w:sz w:val="24"/>
          <w:highlight w:val="none"/>
        </w:rPr>
        <w:t>损坏调换经费</w:t>
      </w:r>
      <w:r>
        <w:rPr>
          <w:rFonts w:hint="eastAsia"/>
          <w:color w:val="auto"/>
          <w:sz w:val="24"/>
          <w:highlight w:val="none"/>
        </w:rPr>
        <w:t>要</w:t>
      </w:r>
      <w:r>
        <w:rPr>
          <w:color w:val="auto"/>
          <w:sz w:val="24"/>
          <w:highlight w:val="none"/>
        </w:rPr>
        <w:t>打入本次</w:t>
      </w:r>
      <w:r>
        <w:rPr>
          <w:rFonts w:hint="eastAsia"/>
          <w:color w:val="auto"/>
          <w:sz w:val="24"/>
          <w:highlight w:val="none"/>
        </w:rPr>
        <w:t>投标报价</w:t>
      </w:r>
      <w:r>
        <w:rPr>
          <w:color w:val="auto"/>
          <w:sz w:val="24"/>
          <w:highlight w:val="none"/>
        </w:rPr>
        <w:t>中，以后损坏、遗失调换由</w:t>
      </w:r>
      <w:r>
        <w:rPr>
          <w:rFonts w:hint="eastAsia" w:ascii="宋体" w:hAnsi="宋体" w:cs="宋体"/>
          <w:color w:val="auto"/>
          <w:sz w:val="24"/>
          <w:highlight w:val="none"/>
          <w:lang w:val="en-US" w:eastAsia="zh-CN"/>
        </w:rPr>
        <w:t>中标人</w:t>
      </w:r>
      <w:r>
        <w:rPr>
          <w:rFonts w:hint="eastAsia"/>
          <w:color w:val="auto"/>
          <w:sz w:val="24"/>
          <w:highlight w:val="none"/>
        </w:rPr>
        <w:t>自行</w:t>
      </w:r>
      <w:r>
        <w:rPr>
          <w:color w:val="auto"/>
          <w:sz w:val="24"/>
          <w:highlight w:val="none"/>
        </w:rPr>
        <w:t>负责。</w:t>
      </w:r>
    </w:p>
    <w:p w14:paraId="1D6F4305">
      <w:pPr>
        <w:keepNext w:val="0"/>
        <w:keepLines w:val="0"/>
        <w:pageBreakBefore w:val="0"/>
        <w:kinsoku/>
        <w:wordWrap/>
        <w:overflowPunct/>
        <w:topLinePunct w:val="0"/>
        <w:autoSpaceDE/>
        <w:autoSpaceDN/>
        <w:bidi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w:t>
      </w:r>
      <w:r>
        <w:rPr>
          <w:color w:val="auto"/>
          <w:sz w:val="24"/>
          <w:highlight w:val="none"/>
        </w:rPr>
        <w:t>本次招标</w:t>
      </w:r>
      <w:r>
        <w:rPr>
          <w:rFonts w:hint="eastAsia"/>
          <w:color w:val="auto"/>
          <w:sz w:val="24"/>
          <w:highlight w:val="none"/>
        </w:rPr>
        <w:t>项目中的</w:t>
      </w:r>
      <w:r>
        <w:rPr>
          <w:color w:val="auto"/>
          <w:sz w:val="24"/>
          <w:highlight w:val="none"/>
        </w:rPr>
        <w:t>垃圾必须运到中转站倾倒。</w:t>
      </w:r>
      <w:r>
        <w:rPr>
          <w:rFonts w:hint="eastAsia"/>
          <w:color w:val="auto"/>
          <w:sz w:val="24"/>
          <w:highlight w:val="none"/>
        </w:rPr>
        <w:t>垃圾桶“以桶换桶”清运必须使用符合要求的电瓶车、船只。电瓶车和船只由</w:t>
      </w:r>
      <w:r>
        <w:rPr>
          <w:rFonts w:hint="eastAsia" w:ascii="宋体" w:hAnsi="宋体" w:cs="宋体"/>
          <w:color w:val="auto"/>
          <w:sz w:val="24"/>
          <w:highlight w:val="none"/>
          <w:lang w:val="en-US" w:eastAsia="zh-CN"/>
        </w:rPr>
        <w:t>中标人</w:t>
      </w:r>
      <w:r>
        <w:rPr>
          <w:rFonts w:hint="eastAsia"/>
          <w:color w:val="auto"/>
          <w:sz w:val="24"/>
          <w:highlight w:val="none"/>
        </w:rPr>
        <w:t>提供，要求符合招标文件及</w:t>
      </w:r>
      <w:r>
        <w:rPr>
          <w:rFonts w:hint="eastAsia"/>
          <w:color w:val="auto"/>
          <w:sz w:val="24"/>
          <w:highlight w:val="none"/>
          <w:lang w:val="en-US" w:eastAsia="zh-CN"/>
        </w:rPr>
        <w:t>采购人</w:t>
      </w:r>
      <w:r>
        <w:rPr>
          <w:rFonts w:hint="eastAsia"/>
          <w:color w:val="auto"/>
          <w:sz w:val="24"/>
          <w:highlight w:val="none"/>
        </w:rPr>
        <w:t>的实际使用要求。</w:t>
      </w:r>
    </w:p>
    <w:p w14:paraId="180F047B">
      <w:pPr>
        <w:keepNext w:val="0"/>
        <w:keepLines w:val="0"/>
        <w:pageBreakBefore w:val="0"/>
        <w:kinsoku/>
        <w:wordWrap/>
        <w:overflowPunct/>
        <w:topLinePunct w:val="0"/>
        <w:autoSpaceDE/>
        <w:autoSpaceDN/>
        <w:bidi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lang w:val="en-US" w:eastAsia="zh-CN"/>
        </w:rPr>
        <w:t>.</w:t>
      </w:r>
      <w:r>
        <w:rPr>
          <w:color w:val="auto"/>
          <w:sz w:val="24"/>
          <w:highlight w:val="none"/>
        </w:rPr>
        <w:t>本次</w:t>
      </w:r>
      <w:r>
        <w:rPr>
          <w:rFonts w:hint="eastAsia" w:ascii="宋体" w:hAnsi="宋体" w:cs="宋体"/>
          <w:color w:val="auto"/>
          <w:sz w:val="24"/>
          <w:highlight w:val="none"/>
          <w:lang w:val="en-US" w:eastAsia="zh-CN"/>
        </w:rPr>
        <w:t>中标人</w:t>
      </w:r>
      <w:r>
        <w:rPr>
          <w:color w:val="auto"/>
          <w:sz w:val="24"/>
          <w:highlight w:val="none"/>
        </w:rPr>
        <w:t>，在中标后</w:t>
      </w:r>
      <w:r>
        <w:rPr>
          <w:rFonts w:hint="eastAsia"/>
          <w:color w:val="auto"/>
          <w:sz w:val="24"/>
          <w:highlight w:val="none"/>
        </w:rPr>
        <w:t>，对原来环境卫生中长年积存的卫生死角进行一次彻底的大扫除。</w:t>
      </w:r>
    </w:p>
    <w:p w14:paraId="5EDA7568">
      <w:pPr>
        <w:keepNext w:val="0"/>
        <w:keepLines w:val="0"/>
        <w:pageBreakBefore w:val="0"/>
        <w:kinsoku/>
        <w:wordWrap/>
        <w:overflowPunct/>
        <w:topLinePunct w:val="0"/>
        <w:autoSpaceDE/>
        <w:autoSpaceDN/>
        <w:bidi w:val="0"/>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eastAsia="zh-CN"/>
        </w:rPr>
        <w:t>.</w:t>
      </w:r>
      <w:r>
        <w:rPr>
          <w:rFonts w:hint="eastAsia"/>
          <w:color w:val="auto"/>
          <w:sz w:val="24"/>
          <w:highlight w:val="none"/>
        </w:rPr>
        <w:t>本部份《保洁招标项目要求》中的项目内容、作业标准、考核办法三部分内容由</w:t>
      </w:r>
      <w:r>
        <w:rPr>
          <w:rFonts w:hint="eastAsia"/>
          <w:color w:val="auto"/>
          <w:sz w:val="24"/>
          <w:highlight w:val="none"/>
          <w:lang w:val="en-US" w:eastAsia="zh-CN"/>
        </w:rPr>
        <w:t>采购人</w:t>
      </w:r>
      <w:r>
        <w:rPr>
          <w:rFonts w:hint="eastAsia"/>
          <w:color w:val="auto"/>
          <w:sz w:val="24"/>
          <w:highlight w:val="none"/>
        </w:rPr>
        <w:t>每年根据实际情况作相应调整。</w:t>
      </w:r>
    </w:p>
    <w:p w14:paraId="4C5A3BE9">
      <w:pPr>
        <w:pStyle w:val="15"/>
        <w:keepNext w:val="0"/>
        <w:keepLines w:val="0"/>
        <w:pageBreakBefore w:val="0"/>
        <w:numPr>
          <w:ilvl w:val="0"/>
          <w:numId w:val="0"/>
        </w:numPr>
        <w:kinsoku/>
        <w:wordWrap/>
        <w:overflowPunct/>
        <w:topLinePunct w:val="0"/>
        <w:autoSpaceDE/>
        <w:autoSpaceDN/>
        <w:bidi w:val="0"/>
        <w:spacing w:line="360" w:lineRule="auto"/>
        <w:ind w:left="480" w:leftChars="0"/>
        <w:rPr>
          <w:color w:val="auto"/>
          <w:sz w:val="24"/>
          <w:highlight w:val="none"/>
        </w:rPr>
      </w:pPr>
      <w:r>
        <w:rPr>
          <w:rFonts w:hint="eastAsia"/>
          <w:color w:val="auto"/>
          <w:sz w:val="24"/>
          <w:highlight w:val="none"/>
          <w:lang w:val="en-US" w:eastAsia="zh-CN"/>
        </w:rPr>
        <w:t>6.</w:t>
      </w:r>
      <w:r>
        <w:rPr>
          <w:rFonts w:hint="eastAsia"/>
          <w:color w:val="auto"/>
          <w:sz w:val="24"/>
          <w:highlight w:val="none"/>
        </w:rPr>
        <w:t>合同期间，所有人员的人身安全及意外事故由</w:t>
      </w:r>
      <w:r>
        <w:rPr>
          <w:rFonts w:hint="eastAsia" w:ascii="宋体" w:hAnsi="宋体" w:cs="宋体"/>
          <w:color w:val="auto"/>
          <w:sz w:val="24"/>
          <w:highlight w:val="none"/>
          <w:lang w:val="en-US" w:eastAsia="zh-CN"/>
        </w:rPr>
        <w:t>中标人</w:t>
      </w:r>
      <w:r>
        <w:rPr>
          <w:rFonts w:hint="eastAsia"/>
          <w:color w:val="auto"/>
          <w:sz w:val="24"/>
          <w:highlight w:val="none"/>
        </w:rPr>
        <w:t>全部负责。</w:t>
      </w:r>
    </w:p>
    <w:p w14:paraId="572FF0A4">
      <w:pPr>
        <w:keepNext w:val="0"/>
        <w:keepLines w:val="0"/>
        <w:pageBreakBefore w:val="0"/>
        <w:kinsoku/>
        <w:wordWrap/>
        <w:overflowPunct/>
        <w:topLinePunct w:val="0"/>
        <w:autoSpaceDE/>
        <w:autoSpaceDN/>
        <w:bidi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本次招标的所有承诺，在合同中体现，按考核办法执行。</w:t>
      </w:r>
    </w:p>
    <w:p w14:paraId="1CE2F6D1">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Cs/>
          <w:color w:val="auto"/>
          <w:sz w:val="24"/>
          <w:szCs w:val="24"/>
          <w:highlight w:val="none"/>
          <w:lang w:val="en-US" w:eastAsia="zh-CN"/>
        </w:rPr>
      </w:pPr>
      <w:r>
        <w:rPr>
          <w:color w:val="auto"/>
          <w:sz w:val="24"/>
          <w:highlight w:val="none"/>
        </w:rPr>
        <w:t>8</w:t>
      </w:r>
      <w:r>
        <w:rPr>
          <w:rFonts w:hint="eastAsia"/>
          <w:color w:val="auto"/>
          <w:sz w:val="24"/>
          <w:highlight w:val="none"/>
          <w:lang w:val="en-US" w:eastAsia="zh-CN"/>
        </w:rPr>
        <w:t>.</w:t>
      </w:r>
      <w:r>
        <w:rPr>
          <w:color w:val="auto"/>
          <w:sz w:val="24"/>
          <w:highlight w:val="none"/>
        </w:rPr>
        <w:t>本次招标</w:t>
      </w:r>
      <w:r>
        <w:rPr>
          <w:rFonts w:hint="eastAsia" w:ascii="宋体" w:hAnsi="宋体" w:cs="宋体"/>
          <w:color w:val="auto"/>
          <w:sz w:val="24"/>
          <w:highlight w:val="none"/>
          <w:lang w:val="en-US" w:eastAsia="zh-CN"/>
        </w:rPr>
        <w:t>中标人</w:t>
      </w:r>
      <w:r>
        <w:rPr>
          <w:color w:val="auto"/>
          <w:sz w:val="24"/>
          <w:highlight w:val="none"/>
        </w:rPr>
        <w:t>必须依据国家的有关法律、法规依法经营。</w:t>
      </w:r>
    </w:p>
    <w:p w14:paraId="0A8C00A5">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b/>
          <w:bCs/>
          <w:color w:val="auto"/>
          <w:sz w:val="24"/>
          <w:szCs w:val="21"/>
          <w:highlight w:val="none"/>
          <w:lang w:eastAsia="zh-CN"/>
        </w:rPr>
      </w:pPr>
      <w:r>
        <w:rPr>
          <w:rFonts w:hint="eastAsia" w:ascii="宋体" w:hAnsi="宋体" w:cs="宋体"/>
          <w:b/>
          <w:bCs/>
          <w:color w:val="auto"/>
          <w:sz w:val="24"/>
          <w:szCs w:val="21"/>
          <w:highlight w:val="none"/>
          <w:lang w:val="en-US" w:eastAsia="zh-CN"/>
        </w:rPr>
        <w:t>六</w:t>
      </w:r>
      <w:r>
        <w:rPr>
          <w:rFonts w:hint="eastAsia" w:ascii="宋体" w:hAnsi="宋体" w:eastAsia="宋体" w:cs="宋体"/>
          <w:b/>
          <w:bCs/>
          <w:color w:val="auto"/>
          <w:sz w:val="24"/>
          <w:szCs w:val="21"/>
          <w:highlight w:val="none"/>
        </w:rPr>
        <w:t>、商务</w:t>
      </w:r>
      <w:r>
        <w:rPr>
          <w:rFonts w:hint="eastAsia" w:ascii="宋体" w:hAnsi="宋体" w:cs="宋体"/>
          <w:b/>
          <w:bCs/>
          <w:color w:val="auto"/>
          <w:sz w:val="24"/>
          <w:szCs w:val="21"/>
          <w:highlight w:val="none"/>
          <w:lang w:val="en-US" w:eastAsia="zh-CN"/>
        </w:rPr>
        <w:t>条款</w:t>
      </w:r>
    </w:p>
    <w:tbl>
      <w:tblPr>
        <w:tblStyle w:val="10"/>
        <w:tblW w:w="5000" w:type="pct"/>
        <w:tblInd w:w="0" w:type="dxa"/>
        <w:tblLayout w:type="autofit"/>
        <w:tblCellMar>
          <w:top w:w="0" w:type="dxa"/>
          <w:left w:w="108" w:type="dxa"/>
          <w:bottom w:w="0" w:type="dxa"/>
          <w:right w:w="108" w:type="dxa"/>
        </w:tblCellMar>
      </w:tblPr>
      <w:tblGrid>
        <w:gridCol w:w="1450"/>
        <w:gridCol w:w="7072"/>
      </w:tblGrid>
      <w:tr w14:paraId="65BBDE21">
        <w:tblPrEx>
          <w:tblCellMar>
            <w:top w:w="0" w:type="dxa"/>
            <w:left w:w="108" w:type="dxa"/>
            <w:bottom w:w="0" w:type="dxa"/>
            <w:right w:w="108" w:type="dxa"/>
          </w:tblCellMar>
        </w:tblPrEx>
        <w:trPr>
          <w:trHeight w:val="689"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500485D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5A58F3C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 求</w:t>
            </w:r>
          </w:p>
        </w:tc>
      </w:tr>
      <w:tr w14:paraId="6C7F1E7C">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03A86E72">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服务期限</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3212D5E7">
            <w:pPr>
              <w:keepNext w:val="0"/>
              <w:keepLines w:val="0"/>
              <w:pageBreakBefore w:val="0"/>
              <w:widowControl w:val="0"/>
              <w:numPr>
                <w:ilvl w:val="0"/>
                <w:numId w:val="0"/>
              </w:numPr>
              <w:kinsoku/>
              <w:wordWrap/>
              <w:overflowPunct/>
              <w:topLinePunct w:val="0"/>
              <w:autoSpaceDE/>
              <w:autoSpaceDN/>
              <w:bidi w:val="0"/>
              <w:adjustRightInd w:val="0"/>
              <w:snapToGrid w:val="0"/>
              <w:spacing w:before="48" w:beforeLines="20" w:after="48" w:afterLines="20" w:line="36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自合同签订之日起三年，合同一年一签。</w:t>
            </w:r>
          </w:p>
          <w:p w14:paraId="10C64FD9">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Times New Roman" w:hAnsi="Times New Roman" w:eastAsia="宋体" w:cs="Times New Roman"/>
                <w:color w:val="auto"/>
                <w:highlight w:val="none"/>
                <w:lang w:val="en-US" w:eastAsia="zh-CN"/>
              </w:rPr>
              <w:t>注：采购人根据中标人上一年度的履约考核情况决定是否续签。</w:t>
            </w:r>
          </w:p>
        </w:tc>
      </w:tr>
      <w:tr w14:paraId="441125FC">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4D31EBFE">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投标报价</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2D39C3AE">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完成本项目的所有费用，包括服务、工作人员工资【包括人员基本工资、各类福利和补贴（如高温补贴、加班补贴等）、社保、各种保险】，人员工作服、管理费（包括管理人员和内部考核人员工资、人员培训费、其他管理费）、车辆船只（折旧、维修、保险）、作业工具（如扫帚、畚斗、铁锹、保洁夹子、垃圾袋、抹布、洗衣粉、刷子、清洁剂等）、税金、其他有关费用等，投标人少报或漏报的工作量，采购人将视为已包含在投标总价中，并不予调整。</w:t>
            </w:r>
          </w:p>
        </w:tc>
      </w:tr>
      <w:tr w14:paraId="77DECCDF">
        <w:tblPrEx>
          <w:tblCellMar>
            <w:top w:w="0" w:type="dxa"/>
            <w:left w:w="108" w:type="dxa"/>
            <w:bottom w:w="0" w:type="dxa"/>
            <w:right w:w="108" w:type="dxa"/>
          </w:tblCellMar>
        </w:tblPrEx>
        <w:trPr>
          <w:trHeight w:val="779"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738B8CF9">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履约保证金</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2692A3CB">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无。</w:t>
            </w:r>
          </w:p>
        </w:tc>
      </w:tr>
      <w:tr w14:paraId="708DD7F6">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1BBFFB9C">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付款方式</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2EDB2A86">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根据每月考核情况按月支付，次月10日前支付上个月服务费。</w:t>
            </w:r>
          </w:p>
          <w:p w14:paraId="530985B6">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注：中标人应向采购人提供真实、合法、有效的增值税专用发票或普通发票，若中标人未及时提供，则采购人可以延迟支付相关款项，且不存在违约责任，若由此引起的经济纠纷由中标人负责。</w:t>
            </w:r>
          </w:p>
        </w:tc>
      </w:tr>
      <w:tr w14:paraId="738023E7">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000000" w:sz="4" w:space="0"/>
              <w:right w:val="single" w:color="000000" w:sz="4" w:space="0"/>
            </w:tcBorders>
            <w:noWrap w:val="0"/>
            <w:vAlign w:val="center"/>
          </w:tcPr>
          <w:p w14:paraId="0635BD5F">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合同终止</w:t>
            </w:r>
          </w:p>
        </w:tc>
        <w:tc>
          <w:tcPr>
            <w:tcW w:w="4148" w:type="pct"/>
            <w:tcBorders>
              <w:top w:val="single" w:color="000000" w:sz="4" w:space="0"/>
              <w:left w:val="single" w:color="000000" w:sz="4" w:space="0"/>
              <w:bottom w:val="single" w:color="000000" w:sz="4" w:space="0"/>
              <w:right w:val="single" w:color="000000" w:sz="4" w:space="0"/>
            </w:tcBorders>
            <w:noWrap w:val="0"/>
            <w:vAlign w:val="center"/>
          </w:tcPr>
          <w:p w14:paraId="3DA09E82">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中标人在合同有效期内，不得以任何理由终止合同，确有特殊情况的，须提前2个月向采购人提出书面申请，经采购人同意后，方可终止合同。因中标人达不到招标人要求及投标时各项服务承诺，招标人有权要求其整改、扣款直至终止合同，中标人承担全部责任。</w:t>
            </w:r>
          </w:p>
        </w:tc>
      </w:tr>
      <w:tr w14:paraId="4415EAAE">
        <w:tblPrEx>
          <w:tblCellMar>
            <w:top w:w="0" w:type="dxa"/>
            <w:left w:w="108" w:type="dxa"/>
            <w:bottom w:w="0" w:type="dxa"/>
            <w:right w:w="108" w:type="dxa"/>
          </w:tblCellMar>
        </w:tblPrEx>
        <w:trPr>
          <w:trHeight w:val="1134" w:hRule="atLeast"/>
        </w:trPr>
        <w:tc>
          <w:tcPr>
            <w:tcW w:w="851" w:type="pct"/>
            <w:tcBorders>
              <w:top w:val="single" w:color="000000" w:sz="4" w:space="0"/>
              <w:left w:val="single" w:color="000000" w:sz="4" w:space="0"/>
              <w:bottom w:val="single" w:color="auto" w:sz="4" w:space="0"/>
              <w:right w:val="single" w:color="000000" w:sz="4" w:space="0"/>
            </w:tcBorders>
            <w:noWrap w:val="0"/>
            <w:vAlign w:val="center"/>
          </w:tcPr>
          <w:p w14:paraId="082B714E">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其他</w:t>
            </w:r>
          </w:p>
        </w:tc>
        <w:tc>
          <w:tcPr>
            <w:tcW w:w="4148" w:type="pct"/>
            <w:tcBorders>
              <w:top w:val="single" w:color="000000" w:sz="4" w:space="0"/>
              <w:left w:val="single" w:color="000000" w:sz="4" w:space="0"/>
              <w:bottom w:val="single" w:color="auto" w:sz="4" w:space="0"/>
              <w:right w:val="single" w:color="000000" w:sz="4" w:space="0"/>
            </w:tcBorders>
            <w:noWrap w:val="0"/>
            <w:vAlign w:val="center"/>
          </w:tcPr>
          <w:p w14:paraId="2771ADF9">
            <w:pPr>
              <w:keepNext w:val="0"/>
              <w:keepLines w:val="0"/>
              <w:pageBreakBefore w:val="0"/>
              <w:widowControl w:val="0"/>
              <w:kinsoku/>
              <w:wordWrap/>
              <w:overflowPunct/>
              <w:topLinePunct w:val="0"/>
              <w:autoSpaceDE/>
              <w:autoSpaceDN/>
              <w:bidi w:val="0"/>
              <w:adjustRightInd w:val="0"/>
              <w:snapToGrid w:val="0"/>
              <w:spacing w:before="62" w:beforeLines="20" w:after="62" w:afterLines="20" w:line="360" w:lineRule="auto"/>
              <w:jc w:val="left"/>
              <w:textAlignment w:val="auto"/>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服务履约过程中如需增加保洁范围或垃圾桶数量，需经采购人同意后，按本次招标中标单价计算增加费用。</w:t>
            </w:r>
          </w:p>
        </w:tc>
      </w:tr>
    </w:tbl>
    <w:p w14:paraId="6B791AAE">
      <w:bookmarkStart w:id="1" w:name="_GoBack"/>
      <w:bookmarkEnd w:id="1"/>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3DD6">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12</w:t>
    </w:r>
    <w:r>
      <w:fldChar w:fldCharType="end"/>
    </w:r>
  </w:p>
  <w:p w14:paraId="21EBBC9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82F8">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35468296">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9C32">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3050">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12</w:t>
    </w:r>
    <w:r>
      <w:fldChar w:fldCharType="end"/>
    </w:r>
  </w:p>
  <w:p w14:paraId="009127B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C05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527D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9319">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AC6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2E98F"/>
    <w:multiLevelType w:val="singleLevel"/>
    <w:tmpl w:val="F122E98F"/>
    <w:lvl w:ilvl="0" w:tentative="0">
      <w:start w:val="2"/>
      <w:numFmt w:val="chineseCounting"/>
      <w:suff w:val="nothing"/>
      <w:lvlText w:val="%1、"/>
      <w:lvlJc w:val="left"/>
      <w:rPr>
        <w:rFonts w:hint="eastAsia"/>
      </w:rPr>
    </w:lvl>
  </w:abstractNum>
  <w:abstractNum w:abstractNumId="1">
    <w:nsid w:val="24E504B8"/>
    <w:multiLevelType w:val="singleLevel"/>
    <w:tmpl w:val="24E504B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728D6"/>
    <w:rsid w:val="15EE2487"/>
    <w:rsid w:val="44C728D6"/>
    <w:rsid w:val="5C000BF1"/>
    <w:rsid w:val="72D9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ind w:firstLine="425"/>
      <w:outlineLvl w:val="0"/>
    </w:pPr>
    <w:rPr>
      <w:rFonts w:ascii="Times New Roman" w:hAnsi="Times New Roman" w:eastAsia="宋体"/>
      <w:b/>
      <w:bCs/>
      <w:iCs/>
      <w:sz w:val="36"/>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after="120" w:afterLines="0" w:afterAutospacing="0"/>
    </w:pPr>
  </w:style>
  <w:style w:type="paragraph" w:styleId="6">
    <w:name w:val="Body Text First Indent"/>
    <w:basedOn w:val="5"/>
    <w:next w:val="7"/>
    <w:qFormat/>
    <w:uiPriority w:val="0"/>
    <w:pPr>
      <w:widowControl w:val="0"/>
      <w:ind w:firstLine="420" w:firstLineChars="100"/>
      <w:jc w:val="both"/>
    </w:pPr>
    <w:rPr>
      <w:rFonts w:ascii="Arial" w:hAnsi="Arial" w:eastAsia="仿宋_GB2312" w:cs="Times New Roman"/>
      <w:kern w:val="2"/>
      <w:sz w:val="21"/>
      <w:szCs w:val="22"/>
      <w:lang w:val="en-US" w:eastAsia="zh-CN" w:bidi="ar-SA"/>
    </w:rPr>
  </w:style>
  <w:style w:type="paragraph" w:styleId="7">
    <w:name w:val="toc 6"/>
    <w:basedOn w:val="1"/>
    <w:next w:val="1"/>
    <w:qFormat/>
    <w:uiPriority w:val="0"/>
    <w:pPr>
      <w:ind w:left="2100" w:leftChars="1000"/>
    </w:pPr>
  </w:style>
  <w:style w:type="paragraph" w:styleId="8">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12">
    <w:name w:val="page number"/>
    <w:basedOn w:val="11"/>
    <w:qFormat/>
    <w:uiPriority w:val="0"/>
  </w:style>
  <w:style w:type="paragraph" w:customStyle="1" w:styleId="13">
    <w:name w:val="p0"/>
    <w:basedOn w:val="1"/>
    <w:qFormat/>
    <w:uiPriority w:val="0"/>
    <w:pPr>
      <w:widowControl/>
    </w:pPr>
    <w:rPr>
      <w:rFonts w:ascii="Calibri" w:hAnsi="Calibri" w:cs="宋体"/>
      <w:kern w:val="0"/>
      <w:szCs w:val="21"/>
    </w:rPr>
  </w:style>
  <w:style w:type="paragraph" w:customStyle="1" w:styleId="1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styleId="15">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810</Words>
  <Characters>1017</Characters>
  <Lines>0</Lines>
  <Paragraphs>0</Paragraphs>
  <TotalTime>0</TotalTime>
  <ScaleCrop>false</ScaleCrop>
  <LinksUpToDate>false</LinksUpToDate>
  <CharactersWithSpaces>1024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2024-12-19T06:01:00Z</dcterms:created>
  <dc:creator>Lemon</dc:creator>
  <cp:lastModifiedBy>Lemon</cp:lastModifiedBy>
  <dcterms:modified xsi:type="dcterms:W3CDTF">2025-02-25T08:26:52Z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84FA15BFD8C7403EBC7CACB6A083737B_11</vt:lpwstr>
  </property>
  <property fmtid="{D5CDD505-2E9C-101B-9397-08002B2CF9AE}" pid="4" name="KSOTemplateDocerSaveRecord">
    <vt:lpwstr>eyJoZGlkIjoiNjI4NWVlYWU4MDM2ZjNjNDU4MjdlNTY4YzFhMTE3NmEiLCJ1c2VySWQiOiI3MDk5MTIzMTkifQ==</vt:lpwstr>
  </property>
</Properties>
</file>