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default"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jc w:val="center"/>
        <w:rPr>
          <w:rFonts w:hint="eastAsia" w:ascii="仿宋" w:hAnsi="仿宋" w:eastAsia="仿宋"/>
          <w:b/>
          <w:bCs/>
          <w:sz w:val="28"/>
          <w:szCs w:val="28"/>
        </w:rPr>
      </w:pPr>
    </w:p>
    <w:p>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val="0"/>
          <w:bCs w:val="0"/>
          <w:color w:val="auto"/>
          <w:sz w:val="44"/>
          <w:szCs w:val="44"/>
        </w:rPr>
        <w:t>《</w:t>
      </w:r>
      <w:r>
        <w:rPr>
          <w:rFonts w:hint="eastAsia" w:asciiTheme="majorEastAsia" w:hAnsiTheme="majorEastAsia" w:eastAsiaTheme="majorEastAsia" w:cstheme="majorEastAsia"/>
          <w:b w:val="0"/>
          <w:bCs w:val="0"/>
          <w:color w:val="auto"/>
          <w:sz w:val="44"/>
          <w:szCs w:val="44"/>
          <w:lang w:val="en-US" w:eastAsia="zh-CN"/>
        </w:rPr>
        <w:t>兴业银行宁波分行2024年信用卡不良账户清收项目</w:t>
      </w:r>
      <w:r>
        <w:rPr>
          <w:rFonts w:hint="eastAsia" w:asciiTheme="majorEastAsia" w:hAnsiTheme="majorEastAsia" w:eastAsiaTheme="majorEastAsia" w:cstheme="majorEastAsia"/>
          <w:b w:val="0"/>
          <w:bCs w:val="0"/>
          <w:color w:val="auto"/>
          <w:sz w:val="44"/>
          <w:szCs w:val="44"/>
        </w:rPr>
        <w:t>》</w:t>
      </w:r>
      <w:r>
        <w:rPr>
          <w:rFonts w:hint="eastAsia" w:asciiTheme="majorEastAsia" w:hAnsiTheme="majorEastAsia" w:eastAsiaTheme="majorEastAsia" w:cstheme="majorEastAsia"/>
          <w:b/>
          <w:bCs/>
          <w:sz w:val="44"/>
          <w:szCs w:val="44"/>
        </w:rPr>
        <w:t>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w:t>
            </w:r>
            <w:r>
              <w:rPr>
                <w:rFonts w:hint="eastAsia" w:ascii="仿宋" w:hAnsi="仿宋" w:eastAsia="仿宋" w:cs="仿宋"/>
                <w:b/>
                <w:bCs/>
                <w:sz w:val="28"/>
                <w:szCs w:val="28"/>
                <w:lang w:val="en-US" w:eastAsia="zh-CN"/>
              </w:rPr>
              <w:t>供应商资格</w:t>
            </w:r>
            <w:r>
              <w:rPr>
                <w:rFonts w:hint="eastAsia" w:ascii="仿宋" w:hAnsi="仿宋" w:eastAsia="仿宋" w:cs="仿宋"/>
                <w:b/>
                <w:bCs/>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1.2.5</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bookmarkStart w:id="1" w:name="_GoBack"/>
            <w:bookmarkEnd w:id="1"/>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lang w:val="en-US" w:eastAsia="zh-CN"/>
        </w:rPr>
        <w:t>兴业银行宁波分行2024年信用卡不良账户清收项目</w:t>
      </w:r>
      <w:r>
        <w:rPr>
          <w:rFonts w:hint="eastAsia" w:ascii="仿宋" w:hAnsi="仿宋" w:eastAsia="仿宋" w:cs="仿宋"/>
          <w:b/>
          <w:bCs/>
          <w:sz w:val="28"/>
          <w:szCs w:val="28"/>
        </w:rPr>
        <w:t>》相关案例情况：</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1"/>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46BB8"/>
    <w:rsid w:val="39FB5F68"/>
    <w:rsid w:val="3FB90D14"/>
    <w:rsid w:val="4A454C3E"/>
    <w:rsid w:val="54F35BF8"/>
    <w:rsid w:val="68A23BA9"/>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18</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薛鹏飞</cp:lastModifiedBy>
  <dcterms:modified xsi:type="dcterms:W3CDTF">2024-08-21T00:37:42Z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