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6154"/>
        <w:gridCol w:w="1151"/>
      </w:tblGrid>
      <w:tr w14:paraId="4D141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top"/>
          </w:tcPr>
          <w:p w14:paraId="4D6F9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362CA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参数要求</w:t>
            </w:r>
          </w:p>
        </w:tc>
        <w:tc>
          <w:tcPr>
            <w:tcW w:w="1151" w:type="dxa"/>
            <w:shd w:val="clear" w:color="auto" w:fill="auto"/>
            <w:vAlign w:val="top"/>
          </w:tcPr>
          <w:p w14:paraId="0C2F0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响应情况</w:t>
            </w:r>
          </w:p>
        </w:tc>
      </w:tr>
      <w:tr w14:paraId="6EFA0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5F4A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0" w:colLast="0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0F90DA55">
            <w:pPr>
              <w:keepNext w:val="0"/>
              <w:keepLines w:val="0"/>
              <w:widowControl/>
              <w:suppressLineNumbers w:val="0"/>
              <w:tabs>
                <w:tab w:val="left" w:pos="1134"/>
              </w:tabs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1"/>
                <w:szCs w:val="21"/>
                <w:highlight w:val="none"/>
                <w:lang w:val="en-US" w:eastAsia="zh-CN"/>
              </w:rPr>
              <w:t>高清内镜系统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A70798A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1CA35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79D58CFC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1.1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0C0B3C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全高清主机分辨率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≥1920*1080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412789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D408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28CF33C1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2B360D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白平衡调节：具有自动白平衡及手动白平衡功能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2690B4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2460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3A794E05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14D56BC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具有手动对比度调节功能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125157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D3B8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1FB7C280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4D8C23D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具有自动亮度调节功能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24A6C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4442B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20F1339E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4D9EA55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具有图像冻结功能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2B7A1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3B1F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0D2AE358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00F7CBD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支持实时显示喉频谱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365DE2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44C71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612F026D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087E2D5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DVI,SDI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等数字信号输出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A0A180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45B1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25FB22D5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1.8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1899AFD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可连接外置视频源（如手术显微镜、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超等）的接口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0702B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0B744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6EF574D4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5FB7B7E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内置菜单功能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F2046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231A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24D0C303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1.1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5C5F174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主机具有音频输入口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2CF4FE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6BF25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3CA64778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▲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1.1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5550C1C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癌筛查功能，电子染色模式</w:t>
            </w:r>
            <w:r>
              <w:rPr>
                <w:rStyle w:val="5"/>
                <w:rFonts w:eastAsia="宋体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种。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CF6D6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3CC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0E21C027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1.1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51A0791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支持连接高清摄像头，电子镜、电子支气管镜、电子胃肠镜、超声镜及显微镜等摄像头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71300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EA89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17F1582A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1.1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61A7644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具有自动亮度调节功能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23793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4F651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5CCA2715"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★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53EF8CD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具有频闪功能（电子频闪或者光源频闪。可配置频闪主机实现该功能）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DE0F63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463E2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6107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339025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治疗型电子鼻咽镜</w:t>
            </w:r>
            <w:r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/1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AAD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6A236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7D95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7DD5F5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视场角：</w:t>
            </w:r>
            <w:r>
              <w:rPr>
                <w:rStyle w:val="5"/>
                <w:rFonts w:eastAsia="宋体"/>
                <w:lang w:val="en-US" w:eastAsia="zh-CN" w:bidi="ar"/>
              </w:rPr>
              <w:t>≥</w:t>
            </w:r>
            <w:r>
              <w:rPr>
                <w:rStyle w:val="5"/>
                <w:rFonts w:hint="eastAsia"/>
                <w:lang w:val="en-US" w:eastAsia="zh-CN" w:bidi="ar"/>
              </w:rPr>
              <w:t>80</w:t>
            </w:r>
            <w:r>
              <w:rPr>
                <w:rStyle w:val="5"/>
                <w:rFonts w:eastAsia="宋体"/>
                <w:lang w:val="en-US" w:eastAsia="zh-CN" w:bidi="ar"/>
              </w:rPr>
              <w:t>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景深</w:t>
            </w:r>
            <w:r>
              <w:rPr>
                <w:rStyle w:val="6"/>
                <w:rFonts w:eastAsia="宋体"/>
                <w:lang w:val="en-US" w:eastAsia="zh-CN" w:bidi="ar"/>
              </w:rPr>
              <w:t>≥</w:t>
            </w:r>
            <w:r>
              <w:rPr>
                <w:rStyle w:val="6"/>
                <w:rFonts w:hint="eastAsia"/>
                <w:lang w:val="en-US" w:eastAsia="zh-CN" w:bidi="ar"/>
              </w:rPr>
              <w:t>3</w:t>
            </w:r>
            <w:r>
              <w:rPr>
                <w:rStyle w:val="6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rFonts w:hint="eastAsia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374E52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31710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0E01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6B5FFA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插入部外径≤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5.0mm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9EB111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3AD4D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1A84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046E63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弯曲角度：</w:t>
            </w:r>
            <w:r>
              <w:rPr>
                <w:rStyle w:val="5"/>
                <w:rFonts w:eastAsia="宋体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</w:t>
            </w:r>
            <w:r>
              <w:rPr>
                <w:rStyle w:val="5"/>
                <w:rFonts w:eastAsia="宋体"/>
                <w:lang w:val="en-US" w:eastAsia="zh-CN" w:bidi="ar"/>
              </w:rPr>
              <w:t>130°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</w:t>
            </w:r>
            <w:r>
              <w:rPr>
                <w:rStyle w:val="5"/>
                <w:rFonts w:eastAsia="宋体"/>
                <w:lang w:val="en-US" w:eastAsia="zh-CN" w:bidi="ar"/>
              </w:rPr>
              <w:t>≥130°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958D9D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434D8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033E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407C60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钳道直径</w:t>
            </w:r>
            <w:r>
              <w:rPr>
                <w:rStyle w:val="5"/>
                <w:rFonts w:eastAsia="宋体"/>
                <w:lang w:val="en-US" w:eastAsia="zh-CN" w:bidi="ar"/>
              </w:rPr>
              <w:t>≥2.0mm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7095DF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42713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25AA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4398A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高清液晶显示器</w:t>
            </w:r>
            <w:r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/1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49D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7B673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0FFE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19628F3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液晶屏</w:t>
            </w:r>
            <w:r>
              <w:rPr>
                <w:rStyle w:val="5"/>
                <w:rFonts w:eastAsia="宋体"/>
                <w:lang w:val="en-US" w:eastAsia="zh-CN" w:bidi="ar"/>
              </w:rPr>
              <w:t>≥24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英寸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9D53A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3C9F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0159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4" w:type="dxa"/>
            <w:shd w:val="clear" w:color="auto" w:fill="auto"/>
            <w:vAlign w:val="top"/>
          </w:tcPr>
          <w:p w14:paraId="061F4FF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图像输入输出具有</w:t>
            </w:r>
            <w:r>
              <w:rPr>
                <w:rStyle w:val="5"/>
                <w:rFonts w:eastAsia="宋体"/>
                <w:lang w:val="en-US" w:eastAsia="zh-CN" w:bidi="ar"/>
              </w:rPr>
              <w:t>SDI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lang w:val="en-US" w:eastAsia="zh-CN" w:bidi="ar"/>
              </w:rPr>
              <w:t>DVI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等数字接口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99DCA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4A78F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63BF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675BB1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配置要求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F3D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4BD6A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33C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4.1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14F81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高清监视器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65C0E2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67969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61BF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4.2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634D91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高清主机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2205C0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40B7B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18D7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4.3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723091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高清电子鼻咽喉镜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773A7D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08247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4A5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4.4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71E727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全高清喉镜图文工作站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282CA6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1BCDA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3C95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4.5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519EA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075FB2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 w14:paraId="2A9C6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1FD8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4.6</w:t>
            </w:r>
          </w:p>
        </w:tc>
        <w:tc>
          <w:tcPr>
            <w:tcW w:w="6154" w:type="dxa"/>
            <w:shd w:val="clear" w:color="auto" w:fill="auto"/>
            <w:vAlign w:val="center"/>
          </w:tcPr>
          <w:p w14:paraId="3113AA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储镜柜１台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CB63E5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bookmarkEnd w:id="0"/>
    </w:tbl>
    <w:p w14:paraId="4845C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D0300"/>
    <w:rsid w:val="0F2D3B0C"/>
    <w:rsid w:val="184837D2"/>
    <w:rsid w:val="61BD0300"/>
    <w:rsid w:val="794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 w:cs="Calibri"/>
      <w:sz w:val="28"/>
      <w:szCs w:val="28"/>
    </w:rPr>
  </w:style>
  <w:style w:type="character" w:customStyle="1" w:styleId="5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495</Characters>
  <Lines>0</Lines>
  <Paragraphs>0</Paragraphs>
  <TotalTime>0</TotalTime>
  <ScaleCrop>false</ScaleCrop>
  <LinksUpToDate>false</LinksUpToDate>
  <CharactersWithSpaces>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2025-01-03T06:53:00Z</dcterms:created>
  <dc:creator>练</dc:creator>
  <cp:lastModifiedBy>亻壬 羊 羽</cp:lastModifiedBy>
  <dcterms:modified xsi:type="dcterms:W3CDTF">2025-01-09T08:40:52Z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64B13E305E2F435D8332FD359DCF22BC_13</vt:lpwstr>
  </property>
  <property fmtid="{D5CDD505-2E9C-101B-9397-08002B2CF9AE}" pid="4" name="KSOTemplateDocerSaveRecord">
    <vt:lpwstr>eyJoZGlkIjoiM2Q4NTQ0Y2QzZDZmYWYyZjFlOTNkZTcxMTVkOWEwMmIiLCJ1c2VySWQiOiIzMzUzMTM5NDQifQ==</vt:lpwstr>
  </property>
</Properties>
</file>