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8B85">
      <w:pPr>
        <w:numPr>
          <w:ilvl w:val="0"/>
          <w:numId w:val="0"/>
        </w:numPr>
        <w:ind w:left="120" w:leftChars="0"/>
        <w:jc w:val="center"/>
        <w:rPr>
          <w:rFonts w:hint="eastAsia" w:ascii="宋体" w:hAnsi="宋体" w:cs="宋体"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cs="宋体"/>
          <w:color w:val="auto"/>
          <w:sz w:val="52"/>
          <w:szCs w:val="52"/>
          <w:lang w:val="en-US" w:eastAsia="zh-CN"/>
        </w:rPr>
        <w:t>文新街道采购综合执法队采购第三方特保服务项目更正公告</w:t>
      </w:r>
      <w:bookmarkStart w:id="0" w:name="_GoBack"/>
      <w:bookmarkEnd w:id="0"/>
    </w:p>
    <w:p w14:paraId="223841C9">
      <w:pPr>
        <w:numPr>
          <w:ilvl w:val="0"/>
          <w:numId w:val="0"/>
        </w:numPr>
        <w:jc w:val="both"/>
        <w:rPr>
          <w:rFonts w:hint="default" w:ascii="宋体" w:hAnsi="宋体" w:cs="宋体"/>
          <w:color w:val="0000FF"/>
          <w:sz w:val="48"/>
          <w:szCs w:val="48"/>
          <w:lang w:val="en-US" w:eastAsia="zh-CN"/>
        </w:rPr>
      </w:pPr>
    </w:p>
    <w:p w14:paraId="047C38F2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将招标文件第四部分评标办法中“业绩”部分“投标人自2022年1月1日（以合同签订时间为准）以来承接过的类似特保服务（非园区保安、楼宇保安、小区物业保安等）项目。每提供1个，得0.25分，最高得1分，未提供的不得分。（投标文件中提供合同复印件，不提供不得分）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“投标人自2022年1月1日（以合同签订时间为准）以来承接过的安保服务项目。每提供1个，得0.25分，最高得1分，未提供的不得分。（投标文件中提供合同复印件，不提供不得分）”</w:t>
      </w:r>
    </w:p>
    <w:p w14:paraId="68299666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将招标文件第四部分评标办法中“拟派项目负责人”部分“（投标文件中提供开标前近3个月内任意一个月缴纳在投标人的社会保险证明、身份证复印件、证书复印件并加盖公章，不提供或未完全提供不得分）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“（投标文件中提供开标前近3个月内任意一个月缴纳在投标人的社会保险证明或劳动合同、身份证复印件、证书复印件并加盖公章，不提供或未完全提供不得分）”</w:t>
      </w:r>
    </w:p>
    <w:p w14:paraId="3E278DA8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将招标文件第四部分评标办法中“拟派特保队长”部分“（投标文件中提供开标前近3个月内任意一个月缴纳在投标人的社会保险证明、身份证复印件、证书复印件并加盖公章，不提供或未完全提供不得分）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“（投标文件中提供开标前近3个月内任意一个月缴纳在投标人的社会保险证明或劳动合同、身份证复印件、证书复印件并加盖公章，不提供或未完全提供不得分）”</w:t>
      </w:r>
    </w:p>
    <w:p w14:paraId="02F53214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四、将招标文件第四部分评标办法中“拟派特保团队”部分“投标人拟派团队（不含项目负责人和特保队长）（同一人员满足多项的均可计分）：</w:t>
      </w:r>
    </w:p>
    <w:p w14:paraId="6FDA95FF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投标人拟派特保人员具有大专及以上学历的，每人加0.2分，最高得3分。</w:t>
      </w:r>
    </w:p>
    <w:p w14:paraId="329D4A62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（投标文件中提供开标前近3个月内任意一个月缴纳在投标人的社会保险证明、身份证复印件、证书复印件并加盖公章，不提供或未完全提供不得分）</w:t>
      </w:r>
    </w:p>
    <w:p w14:paraId="18B731A6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投标人拟派特保人员为退伍或退役军人的，每人加0.5分，最高得2分。</w:t>
      </w:r>
    </w:p>
    <w:p w14:paraId="7EEC62C6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（投标文件中提供开标前近3个月内任意一个月缴纳在投标人的社会保险证明、身份证复印件、退伍或退役军人证材料并加盖公章，不提供或未完全提供不得分）</w:t>
      </w:r>
    </w:p>
    <w:p w14:paraId="3E393CA5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投标人拟派特保人员且具有C1及以上机动车驾驶证的，每人加0.2分，最高得4分。</w:t>
      </w:r>
    </w:p>
    <w:p w14:paraId="69BE37F2">
      <w:pPr>
        <w:numPr>
          <w:ilvl w:val="0"/>
          <w:numId w:val="1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、身份证复印件、有效期内驾驶证复印件并加盖公章，不提供或未完全提供不得分）”变更为“（投标文件中提供开标前近3个月内任意一个月缴纳在投标人的社会保险证明或劳动合同、身份证复印件、证书复印件并加盖公章，不提供或未完全提供不得分）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“投标人拟派团队（不含项目负责人和特保队长）（同一人员满足多项的均可计分）：</w:t>
      </w:r>
    </w:p>
    <w:p w14:paraId="4C26E415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投标人拟派特保人员具有大专及以上学历的，每人加0.2分，最高得3分。</w:t>
      </w:r>
    </w:p>
    <w:p w14:paraId="727D665C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（投标文件中提供开标前近3个月内任意一个月缴纳在投标人的社会保险证明或劳动合同、身份证复印件、证书复印件并加盖公章，不提供或未完全提供不得分）</w:t>
      </w:r>
    </w:p>
    <w:p w14:paraId="6E8EBAF0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投标人拟派特保人员为退伍或退役军人的，每人加0.5分，最高得2分。</w:t>
      </w:r>
    </w:p>
    <w:p w14:paraId="3A65CE45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（投标文件中提供开标前近3个月内任意一个月缴纳在投标人的社会保险证明或劳动合同、身份证复印件、退伍或退役军人证材料并加盖公章，不提供或未完全提供不得分）</w:t>
      </w:r>
    </w:p>
    <w:p w14:paraId="4103CDF1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投标人拟派特保人员且具有C1及以上机动车驾驶证的，每人加0.2分，最高得4分。</w:t>
      </w:r>
    </w:p>
    <w:p w14:paraId="7B0FBA0F">
      <w:pPr>
        <w:numPr>
          <w:ilvl w:val="0"/>
          <w:numId w:val="2"/>
        </w:numPr>
        <w:ind w:left="1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（投标文件中提供开标前近3个月内任意一个月缴纳在投标人的社会保险证明或劳动合同、身份证复印件、有效期内驾驶证复印件并加盖公章，不提供或未完全提供不得分）”</w:t>
      </w:r>
    </w:p>
    <w:p w14:paraId="07B5467C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EA6338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B75358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联系人:马雪莲</w:t>
      </w:r>
    </w:p>
    <w:p w14:paraId="6E077258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联系方式：0571-86110831</w:t>
      </w:r>
    </w:p>
    <w:p w14:paraId="75F83D74">
      <w:pPr>
        <w:numPr>
          <w:ilvl w:val="0"/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</w:p>
    <w:p w14:paraId="733BBC57">
      <w:pPr>
        <w:numPr>
          <w:ilvl w:val="0"/>
          <w:numId w:val="0"/>
        </w:numPr>
        <w:ind w:left="120" w:leftChars="0"/>
        <w:rPr>
          <w:rFonts w:ascii="宋体" w:hAnsi="宋体" w:eastAsia="宋体" w:cs="宋体"/>
          <w:sz w:val="28"/>
          <w:szCs w:val="28"/>
        </w:rPr>
      </w:pPr>
    </w:p>
    <w:p w14:paraId="057E8CAD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</w:p>
    <w:p w14:paraId="254216E6">
      <w:pPr>
        <w:numPr>
          <w:ilvl w:val="0"/>
          <w:numId w:val="0"/>
        </w:numPr>
        <w:ind w:left="120" w:leftChars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招标单位： 杭州市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西湖</w:t>
      </w:r>
      <w:r>
        <w:rPr>
          <w:rFonts w:ascii="宋体" w:hAnsi="宋体" w:eastAsia="宋体" w:cs="宋体"/>
          <w:sz w:val="28"/>
          <w:szCs w:val="28"/>
        </w:rPr>
        <w:t>区人民政府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文新</w:t>
      </w:r>
      <w:r>
        <w:rPr>
          <w:rFonts w:ascii="宋体" w:hAnsi="宋体" w:eastAsia="宋体" w:cs="宋体"/>
          <w:sz w:val="28"/>
          <w:szCs w:val="28"/>
        </w:rPr>
        <w:t xml:space="preserve">街道办事处 </w:t>
      </w:r>
    </w:p>
    <w:p w14:paraId="052D9BA2">
      <w:pPr>
        <w:numPr>
          <w:ilvl w:val="0"/>
          <w:numId w:val="0"/>
        </w:numPr>
        <w:ind w:left="120" w:leftChars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招标代理机构：杭州合利项目管理咨询有限责任公司</w:t>
      </w:r>
    </w:p>
    <w:p w14:paraId="326BABB0">
      <w:pPr>
        <w:pStyle w:val="2"/>
      </w:pPr>
    </w:p>
    <w:p w14:paraId="58A87887">
      <w:pPr>
        <w:numPr>
          <w:ilvl w:val="0"/>
          <w:numId w:val="0"/>
        </w:numPr>
        <w:ind w:left="120" w:leftChars="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457DB"/>
    <w:multiLevelType w:val="singleLevel"/>
    <w:tmpl w:val="261457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E4B9C2"/>
    <w:multiLevelType w:val="singleLevel"/>
    <w:tmpl w:val="43E4B9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TFhZDFlYzdjN2ZiMTc3MDY2NjgzOGUzZDFlMDUifQ=="/>
  </w:docVars>
  <w:rsids>
    <w:rsidRoot w:val="5D431EB4"/>
    <w:rsid w:val="04206073"/>
    <w:rsid w:val="0DBC505E"/>
    <w:rsid w:val="119A7465"/>
    <w:rsid w:val="1A6C1BBA"/>
    <w:rsid w:val="1C626DD1"/>
    <w:rsid w:val="1DBD70AE"/>
    <w:rsid w:val="2BFD2672"/>
    <w:rsid w:val="2F9C7F59"/>
    <w:rsid w:val="33F24A86"/>
    <w:rsid w:val="38D97FC3"/>
    <w:rsid w:val="41F25DF7"/>
    <w:rsid w:val="4B58121B"/>
    <w:rsid w:val="4E60061E"/>
    <w:rsid w:val="4FA113E3"/>
    <w:rsid w:val="53FB308C"/>
    <w:rsid w:val="5D431EB4"/>
    <w:rsid w:val="628345AD"/>
    <w:rsid w:val="772B7660"/>
    <w:rsid w:val="79DD09BA"/>
    <w:rsid w:val="7B2F3497"/>
    <w:rsid w:val="7E0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282</Characters>
  <Lines>0</Lines>
  <Paragraphs>0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2024-08-20T06:03:00Z</dcterms:created>
  <dc:creator>蒲公英落下的方向</dc:creator>
  <cp:lastModifiedBy>蒲公英落下的方向</cp:lastModifiedBy>
  <dcterms:modified xsi:type="dcterms:W3CDTF">2025-01-07T04:43:54Z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798B17F65E384E3281A56577EF6D1018_13</vt:lpwstr>
  </property>
  <property fmtid="{D5CDD505-2E9C-101B-9397-08002B2CF9AE}" pid="4" name="KSOTemplateDocerSaveRecord">
    <vt:lpwstr>eyJoZGlkIjoiZjJmZTFhZDFlYzdjN2ZiMTc3MDY2NjgzOGUzZDFlMDUiLCJ1c2VySWQiOiI3ODg2OTI0NTQifQ==</vt:lpwstr>
  </property>
</Properties>
</file>