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8275">
      <w:pPr>
        <w:pStyle w:val="9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outlineLvl w:val="9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一、开标一览表（报价表）</w:t>
      </w:r>
    </w:p>
    <w:p w14:paraId="4362A99B">
      <w:pPr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  <w:lang w:eastAsia="zh-CN"/>
        </w:rPr>
        <w:t>杭州市临平区中医院</w:t>
      </w:r>
      <w:r>
        <w:rPr>
          <w:rFonts w:hint="eastAsia" w:ascii="宋体" w:hAnsi="宋体" w:cs="宋体"/>
          <w:sz w:val="24"/>
        </w:rPr>
        <w:t>、天阳建设管理有限公司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3B1176C0">
      <w:pPr>
        <w:snapToGrid w:val="0"/>
        <w:spacing w:line="360" w:lineRule="auto"/>
        <w:ind w:firstLine="482"/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宋体" w:hAnsi="宋体" w:cs="宋体"/>
          <w:sz w:val="24"/>
          <w:lang w:eastAsia="zh-CN"/>
        </w:rPr>
        <w:t>临平区中医院医共体后勤物资采购项目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【招标编号：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sz w:val="24"/>
          <w:lang w:eastAsia="zh-CN"/>
        </w:rPr>
        <w:t>TYZFCG2024-106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）】的实施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 w14:paraId="28057C9E">
      <w:pPr>
        <w:spacing w:line="360" w:lineRule="auto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开标一览表（报价表）</w:t>
      </w:r>
    </w:p>
    <w:tbl>
      <w:tblPr>
        <w:tblStyle w:val="7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51"/>
        <w:gridCol w:w="4669"/>
        <w:gridCol w:w="2644"/>
      </w:tblGrid>
      <w:tr w14:paraId="5DCC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26" w:type="dxa"/>
            <w:vAlign w:val="center"/>
          </w:tcPr>
          <w:p w14:paraId="758A7D35">
            <w:pPr>
              <w:shd w:val="clear" w:color="auto" w:fill="FFFFFF"/>
              <w:tabs>
                <w:tab w:val="right" w:pos="-3426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1" w:type="dxa"/>
            <w:vAlign w:val="center"/>
          </w:tcPr>
          <w:p w14:paraId="5CF242DA">
            <w:pPr>
              <w:adjustRightInd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669" w:type="dxa"/>
            <w:vAlign w:val="center"/>
          </w:tcPr>
          <w:p w14:paraId="54FB94EA">
            <w:pPr>
              <w:adjustRightInd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8CA82D">
            <w:pPr>
              <w:adjustRightInd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我单位投标报价为：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采购需求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物资清单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单价最高限价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%收取，（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投标费率保留至0.00%，▲投标费率不得高于100%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644" w:type="dxa"/>
            <w:vAlign w:val="center"/>
          </w:tcPr>
          <w:p w14:paraId="791CB803">
            <w:pPr>
              <w:shd w:val="clear" w:color="auto" w:fill="FFFFFF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B0C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526" w:type="dxa"/>
            <w:vAlign w:val="center"/>
          </w:tcPr>
          <w:p w14:paraId="7ED94B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1" w:type="dxa"/>
            <w:vAlign w:val="center"/>
          </w:tcPr>
          <w:p w14:paraId="713D7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临平区中医院医共体后勤物资采购项目</w:t>
            </w:r>
          </w:p>
        </w:tc>
        <w:tc>
          <w:tcPr>
            <w:tcW w:w="4669" w:type="dxa"/>
            <w:vAlign w:val="center"/>
          </w:tcPr>
          <w:p w14:paraId="5EF1ED60">
            <w:pP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%</w:t>
            </w:r>
          </w:p>
        </w:tc>
        <w:tc>
          <w:tcPr>
            <w:tcW w:w="2644" w:type="dxa"/>
            <w:vAlign w:val="center"/>
          </w:tcPr>
          <w:p w14:paraId="022C5D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（投标报价为折扣率，非下浮率，各投标单位仔细阅读招标文件后，进行报价）</w:t>
            </w:r>
          </w:p>
        </w:tc>
      </w:tr>
    </w:tbl>
    <w:p w14:paraId="190FF931">
      <w:pPr>
        <w:snapToGrid w:val="0"/>
        <w:spacing w:line="360" w:lineRule="auto"/>
        <w:ind w:left="480"/>
        <w:rPr>
          <w:rFonts w:hint="eastAsia" w:ascii="宋体" w:hAnsi="宋体" w:eastAsia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注：</w:t>
      </w:r>
    </w:p>
    <w:p w14:paraId="14D78C45">
      <w:pPr>
        <w:spacing w:line="360" w:lineRule="auto"/>
        <w:ind w:left="-2" w:leftChars="-1"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1、投标人需按本表格式填写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否则视为</w:t>
      </w: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投标文件含有采购人不能接受的附加条件，投标无效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。</w:t>
      </w:r>
    </w:p>
    <w:p w14:paraId="2C2CE0C6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2、有关本项目实施所涉及的一切费用均计入报价。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采购人不得向供应商索要或者接受供应商给予的赠品、回扣或者与采购无关的其他商品、服务；如供应商承诺提供赠品、回扣、采购预算中本身不包含的其他商品或服务，视作无效承诺，不得因无效承诺对供应商实行差别待遇或者歧视待遇，也不得将其作为中标（成交）条件或者合同签订条件；总价不为零，部分产品、服务单价为零的，视作已包含在总价中。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采购内容未包含在《开标一览表（报价表）》名称栏中，投标人不能作出合理解释的，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视为</w:t>
      </w: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投标文件含有采购人不能接受的附加条件的，投标无效。</w:t>
      </w:r>
    </w:p>
    <w:p w14:paraId="50B7DE20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3、特别提示：采购代理机构将对项目名称和项目编号，中标供应商名称、地址和中标金额，主要中标标的名称、品牌（如果有）、规格型号、数量、单价等予以公示。</w:t>
      </w:r>
    </w:p>
    <w:p w14:paraId="38D1556E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 w14:paraId="51C734B4">
      <w:pPr>
        <w:spacing w:line="360" w:lineRule="auto"/>
        <w:ind w:right="1760"/>
        <w:jc w:val="right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投标人（或联合体牵头人）名称（电子签名）：</w:t>
      </w:r>
    </w:p>
    <w:p w14:paraId="2AB9241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customStyle="1" w:styleId="10">
    <w:name w:val="NormalCharacter"/>
    <w:semiHidden/>
    <w:qFormat/>
    <w:uiPriority w:val="0"/>
    <w:rPr>
      <w:rFonts w:ascii="等线" w:hAnsi="等线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2024-12-16T02:35:40Z</dcterms:created>
  <dc:creator>WIT</dc:creator>
  <cp:lastModifiedBy>天阳-SYB</cp:lastModifiedBy>
  <dcterms:modified xsi:type="dcterms:W3CDTF">2024-12-16T02:43:21Z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9B07B5D9E8C94235BCBAA442655FD347_12</vt:lpwstr>
  </property>
</Properties>
</file>