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135423">
      <w:r>
        <w:rPr>
          <w:rFonts w:hint="eastAsia" w:ascii="宋体" w:hAnsi="宋体" w:eastAsia="宋体" w:cs="宋体"/>
          <w:kern w:val="0"/>
          <w:sz w:val="21"/>
          <w:szCs w:val="21"/>
          <w:highlight w:val="none"/>
          <w:lang w:val="en-US" w:eastAsia="zh-CN" w:bidi="ar"/>
        </w:rPr>
        <w:t>代理服务收费金额录入错误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2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2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C461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2025-04-02T06:07:32Z</dcterms:created>
  <dc:creator>81736</dc:creator>
  <cp:lastModifiedBy>zbdl1</cp:lastModifiedBy>
  <dcterms:modified xsi:type="dcterms:W3CDTF">2025-04-02T06:07:41Z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eyJoZGlkIjoiYmU0Y2YyMWM0M2M3NGE1ZTFmNTNkYTA3MTQ2MzE5MmIiLCJ1c2VySWQiOiI0NTcxMjExMDYifQ==</vt:lpwstr>
  </property>
  <property fmtid="{D5CDD505-2E9C-101B-9397-08002B2CF9AE}" pid="4" name="ICV">
    <vt:lpwstr>96E280360B9640579739385980B6CB6C_12</vt:lpwstr>
  </property>
</Properties>
</file>