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良渚实验室</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耗材定点采购供应商</w:t>
      </w:r>
    </w:p>
    <w:p>
      <w:pPr>
        <w:spacing w:line="360" w:lineRule="auto"/>
        <w:jc w:val="center"/>
        <w:rPr>
          <w:rFonts w:ascii="楷体" w:hAnsi="楷体" w:eastAsia="楷体"/>
          <w:b/>
          <w:spacing w:val="-6"/>
          <w:sz w:val="48"/>
          <w:szCs w:val="48"/>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招 标 文 件</w:t>
      </w:r>
    </w:p>
    <w:p>
      <w:pPr>
        <w:spacing w:line="360" w:lineRule="auto"/>
        <w:rPr>
          <w:rFonts w:ascii="楷体" w:hAnsi="楷体" w:eastAsia="楷体"/>
          <w:b/>
          <w:spacing w:val="-6"/>
          <w:sz w:val="30"/>
          <w:szCs w:val="30"/>
          <w:highlight w:val="none"/>
        </w:rPr>
      </w:pPr>
    </w:p>
    <w:p>
      <w:pPr>
        <w:spacing w:line="360" w:lineRule="auto"/>
        <w:rPr>
          <w:rFonts w:ascii="楷体" w:hAnsi="楷体" w:eastAsia="楷体"/>
          <w:b/>
          <w:spacing w:val="-6"/>
          <w:sz w:val="30"/>
          <w:szCs w:val="30"/>
          <w:highlight w:val="none"/>
        </w:rPr>
      </w:pP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采 购 人：</w:t>
      </w:r>
      <w:r>
        <w:rPr>
          <w:rFonts w:hint="eastAsia" w:ascii="楷体" w:hAnsi="楷体" w:eastAsia="楷体"/>
          <w:b/>
          <w:spacing w:val="-6"/>
          <w:sz w:val="30"/>
          <w:szCs w:val="30"/>
          <w:highlight w:val="none"/>
          <w:lang w:eastAsia="zh-CN"/>
        </w:rPr>
        <w:t>良渚实验室</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项目名称：</w:t>
      </w:r>
      <w:r>
        <w:rPr>
          <w:rFonts w:hint="eastAsia" w:ascii="楷体" w:hAnsi="楷体" w:eastAsia="楷体"/>
          <w:b/>
          <w:spacing w:val="-6"/>
          <w:sz w:val="30"/>
          <w:szCs w:val="30"/>
          <w:highlight w:val="none"/>
          <w:lang w:eastAsia="zh-CN"/>
        </w:rPr>
        <w:t>耗材定点采购供应商</w:t>
      </w:r>
    </w:p>
    <w:p>
      <w:pPr>
        <w:spacing w:line="360" w:lineRule="auto"/>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QSZB-F(F)-A24019(GK)</w:t>
      </w:r>
    </w:p>
    <w:p>
      <w:pPr>
        <w:spacing w:line="360" w:lineRule="auto"/>
        <w:rPr>
          <w:rFonts w:ascii="楷体" w:hAnsi="楷体" w:eastAsia="楷体"/>
          <w:b/>
          <w:spacing w:val="-6"/>
          <w:sz w:val="30"/>
          <w:szCs w:val="30"/>
        </w:rPr>
      </w:pPr>
      <w:r>
        <w:rPr>
          <w:rFonts w:hint="eastAsia" w:ascii="楷体" w:hAnsi="楷体" w:eastAsia="楷体"/>
          <w:b/>
          <w:spacing w:val="-6"/>
          <w:sz w:val="30"/>
          <w:szCs w:val="30"/>
          <w:highlight w:val="none"/>
        </w:rPr>
        <w:t>采购代理机构：浙江求是招标代理有限公</w:t>
      </w:r>
      <w:r>
        <w:rPr>
          <w:rFonts w:hint="eastAsia" w:ascii="楷体" w:hAnsi="楷体" w:eastAsia="楷体"/>
          <w:b/>
          <w:spacing w:val="-6"/>
          <w:sz w:val="30"/>
          <w:szCs w:val="30"/>
        </w:rPr>
        <w:t>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3"/>
        <w:spacing w:beforeLines="0" w:afterLines="0" w:line="288" w:lineRule="auto"/>
        <w:rPr>
          <w:rFonts w:ascii="楷体" w:hAnsi="楷体" w:eastAsia="楷体"/>
          <w:b/>
          <w:sz w:val="30"/>
          <w:szCs w:val="30"/>
        </w:rPr>
      </w:pPr>
    </w:p>
    <w:p>
      <w:pPr>
        <w:pStyle w:val="13"/>
        <w:spacing w:beforeLines="0" w:afterLines="0" w:line="288"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3"/>
        <w:spacing w:beforeLines="0" w:afterLines="0" w:line="288" w:lineRule="auto"/>
        <w:rPr>
          <w:rFonts w:ascii="楷体" w:hAnsi="楷体" w:eastAsia="楷体"/>
          <w:b/>
          <w:sz w:val="30"/>
          <w:szCs w:val="30"/>
        </w:rPr>
      </w:pP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评标方法和评标标准</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pPr>
        <w:pStyle w:val="13"/>
        <w:spacing w:beforeLines="0" w:afterLines="0" w:line="288" w:lineRule="auto"/>
        <w:jc w:val="left"/>
        <w:rPr>
          <w:rFonts w:hAnsi="宋体"/>
          <w:sz w:val="21"/>
          <w:szCs w:val="21"/>
        </w:rPr>
      </w:pPr>
    </w:p>
    <w:p>
      <w:pPr>
        <w:pStyle w:val="13"/>
        <w:spacing w:beforeLines="0" w:afterLines="0" w:line="288" w:lineRule="auto"/>
        <w:jc w:val="left"/>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3"/>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w:t>
      </w:r>
      <w:r>
        <w:rPr>
          <w:rFonts w:hint="eastAsia" w:ascii="宋体" w:hAnsi="宋体"/>
          <w:b/>
          <w:sz w:val="21"/>
          <w:szCs w:val="21"/>
          <w:u w:val="single"/>
          <w:lang w:eastAsia="zh-CN"/>
        </w:rPr>
        <w:t>耗材定点采购供应商</w:t>
      </w:r>
      <w:r>
        <w:rPr>
          <w:rFonts w:hint="eastAsia" w:ascii="宋体" w:hAnsi="宋体"/>
          <w:b/>
          <w:sz w:val="21"/>
          <w:szCs w:val="21"/>
          <w:u w:val="single"/>
        </w:rPr>
        <w:t xml:space="preserve"> </w:t>
      </w:r>
      <w:r>
        <w:rPr>
          <w:rFonts w:hint="eastAsia" w:ascii="宋体" w:hAnsi="宋体"/>
          <w:b/>
          <w:sz w:val="21"/>
          <w:szCs w:val="21"/>
        </w:rPr>
        <w:t>招标项目的潜在投标人应在</w:t>
      </w:r>
      <w:r>
        <w:rPr>
          <w:rFonts w:hint="eastAsia" w:ascii="宋体" w:hAnsi="宋体"/>
          <w:b/>
          <w:sz w:val="21"/>
          <w:szCs w:val="21"/>
          <w:u w:val="single"/>
        </w:rPr>
        <w:t xml:space="preserve"> 微信获取（扫描件二维码或关注“浙江求是招标代理有限公司”企业公众号）或现场获取。（杭州市西湖区玉古路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 xml:space="preserve">室） </w:t>
      </w:r>
      <w:r>
        <w:rPr>
          <w:rFonts w:hint="eastAsia" w:ascii="宋体" w:hAnsi="宋体"/>
          <w:b/>
          <w:sz w:val="21"/>
          <w:szCs w:val="21"/>
        </w:rPr>
        <w:t>获取招标文件，并于</w:t>
      </w:r>
      <w:r>
        <w:rPr>
          <w:rFonts w:hint="eastAsia" w:ascii="宋体" w:hAnsi="宋体"/>
          <w:b/>
          <w:sz w:val="21"/>
          <w:szCs w:val="21"/>
          <w:u w:val="single"/>
          <w:lang w:eastAsia="zh-CN"/>
        </w:rPr>
        <w:t>2024年3月4日9:30:00</w:t>
      </w:r>
      <w:r>
        <w:rPr>
          <w:rFonts w:hint="eastAsia" w:ascii="宋体" w:hAnsi="宋体"/>
          <w:b/>
          <w:sz w:val="21"/>
          <w:szCs w:val="21"/>
          <w:u w:val="single"/>
        </w:rPr>
        <w:t>（北京时间）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rPr>
          <w:rFonts w:ascii="宋体" w:hAnsi="宋体" w:cs="宋体"/>
          <w:b/>
          <w:sz w:val="21"/>
          <w:szCs w:val="21"/>
        </w:rPr>
      </w:pPr>
      <w:bookmarkStart w:id="0" w:name="_Toc35393621"/>
      <w:bookmarkStart w:id="1" w:name="_Toc35393790"/>
      <w:bookmarkStart w:id="2" w:name="_Toc28359002"/>
      <w:bookmarkStart w:id="3" w:name="_Toc28359079"/>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1.项目编号：</w:t>
      </w:r>
      <w:r>
        <w:rPr>
          <w:rFonts w:hint="eastAsia" w:ascii="宋体" w:hAnsi="宋体"/>
          <w:sz w:val="21"/>
          <w:szCs w:val="21"/>
          <w:highlight w:val="none"/>
          <w:lang w:eastAsia="zh-CN"/>
        </w:rPr>
        <w:t>QSZB-F(F)-A24019(GK)</w:t>
      </w:r>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.项目名称：</w:t>
      </w:r>
      <w:r>
        <w:rPr>
          <w:rFonts w:hint="eastAsia" w:ascii="宋体" w:hAnsi="宋体"/>
          <w:sz w:val="21"/>
          <w:szCs w:val="21"/>
          <w:highlight w:val="none"/>
          <w:lang w:eastAsia="zh-CN"/>
        </w:rPr>
        <w:t>耗材定点采购供应商</w:t>
      </w:r>
      <w:r>
        <w:rPr>
          <w:rFonts w:hint="eastAsia" w:ascii="宋体" w:hAnsi="宋体"/>
          <w:sz w:val="21"/>
          <w:szCs w:val="21"/>
          <w:highlight w:val="none"/>
        </w:rPr>
        <w:t>（非政府采购项目）</w:t>
      </w:r>
    </w:p>
    <w:bookmarkEnd w:id="4"/>
    <w:p>
      <w:pPr>
        <w:adjustRightInd w:val="0"/>
        <w:snapToGrid w:val="0"/>
        <w:spacing w:line="288" w:lineRule="auto"/>
        <w:ind w:firstLine="420" w:firstLineChars="200"/>
        <w:rPr>
          <w:rFonts w:hint="eastAsia" w:ascii="宋体" w:hAnsi="宋体" w:eastAsia="宋体"/>
          <w:sz w:val="21"/>
          <w:szCs w:val="21"/>
          <w:highlight w:val="none"/>
          <w:u w:val="single"/>
          <w:lang w:val="en-US" w:eastAsia="zh-CN"/>
        </w:rPr>
      </w:pPr>
      <w:r>
        <w:rPr>
          <w:rFonts w:ascii="宋体" w:hAnsi="宋体"/>
          <w:sz w:val="21"/>
          <w:szCs w:val="21"/>
          <w:highlight w:val="none"/>
        </w:rPr>
        <w:t>3</w:t>
      </w:r>
      <w:r>
        <w:rPr>
          <w:rFonts w:hint="eastAsia" w:ascii="宋体" w:hAnsi="宋体"/>
          <w:sz w:val="21"/>
          <w:szCs w:val="21"/>
          <w:highlight w:val="none"/>
        </w:rPr>
        <w:t>.合同履约期限：</w:t>
      </w:r>
      <w:r>
        <w:rPr>
          <w:rFonts w:hint="eastAsia" w:ascii="宋体" w:hAnsi="宋体" w:cs="宋体"/>
          <w:sz w:val="21"/>
          <w:szCs w:val="21"/>
        </w:rPr>
        <w:t>合同签订后</w:t>
      </w:r>
      <w:r>
        <w:rPr>
          <w:rFonts w:hint="eastAsia" w:ascii="宋体" w:hAnsi="宋体" w:cs="宋体"/>
          <w:sz w:val="21"/>
          <w:szCs w:val="21"/>
          <w:lang w:val="en-US" w:eastAsia="zh-CN"/>
        </w:rPr>
        <w:t>1年</w:t>
      </w:r>
      <w:r>
        <w:rPr>
          <w:rFonts w:hint="eastAsia" w:ascii="宋体" w:hAnsi="宋体" w:cs="宋体"/>
          <w:sz w:val="21"/>
          <w:szCs w:val="21"/>
        </w:rPr>
        <w:t>内</w:t>
      </w:r>
      <w:r>
        <w:rPr>
          <w:rFonts w:hint="eastAsia" w:ascii="宋体" w:hAnsi="宋体" w:cs="宋体"/>
          <w:sz w:val="21"/>
          <w:szCs w:val="21"/>
          <w:lang w:eastAsia="zh-CN"/>
        </w:rPr>
        <w:t>，</w:t>
      </w:r>
      <w:r>
        <w:rPr>
          <w:rFonts w:hint="eastAsia" w:ascii="宋体" w:hAnsi="宋体" w:cs="宋体"/>
          <w:sz w:val="21"/>
          <w:szCs w:val="21"/>
          <w:highlight w:val="none"/>
          <w:lang w:val="en-US" w:eastAsia="zh-CN"/>
        </w:rPr>
        <w:t>采购人提出需求后15</w:t>
      </w:r>
      <w:r>
        <w:rPr>
          <w:rFonts w:hint="eastAsia" w:ascii="宋体" w:hAnsi="宋体" w:cs="宋体"/>
          <w:sz w:val="21"/>
          <w:szCs w:val="21"/>
          <w:highlight w:val="none"/>
        </w:rPr>
        <w:t>日内</w:t>
      </w:r>
      <w:r>
        <w:rPr>
          <w:rFonts w:hint="eastAsia" w:ascii="宋体" w:hAnsi="宋体" w:cs="宋体"/>
          <w:sz w:val="21"/>
          <w:szCs w:val="21"/>
          <w:highlight w:val="none"/>
          <w:lang w:val="en-US" w:eastAsia="zh-CN"/>
        </w:rPr>
        <w:t>供货。</w:t>
      </w:r>
    </w:p>
    <w:p>
      <w:pPr>
        <w:adjustRightInd w:val="0"/>
        <w:snapToGrid w:val="0"/>
        <w:spacing w:line="288" w:lineRule="auto"/>
        <w:ind w:firstLine="420" w:firstLineChars="200"/>
        <w:rPr>
          <w:rFonts w:ascii="宋体" w:hAnsi="宋体"/>
          <w:bCs/>
          <w:sz w:val="21"/>
          <w:szCs w:val="21"/>
          <w:highlight w:val="none"/>
        </w:rPr>
      </w:pPr>
      <w:r>
        <w:rPr>
          <w:rFonts w:ascii="宋体" w:hAnsi="宋体"/>
          <w:bCs/>
          <w:sz w:val="21"/>
          <w:szCs w:val="21"/>
          <w:highlight w:val="none"/>
        </w:rPr>
        <w:t>4</w:t>
      </w:r>
      <w:r>
        <w:rPr>
          <w:rFonts w:hint="eastAsia" w:ascii="宋体" w:hAnsi="宋体"/>
          <w:bCs/>
          <w:sz w:val="21"/>
          <w:szCs w:val="21"/>
          <w:highlight w:val="none"/>
        </w:rPr>
        <w:t>.本项目不接受联合体投标。</w:t>
      </w:r>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.采购需求：</w:t>
      </w:r>
    </w:p>
    <w:tbl>
      <w:tblPr>
        <w:tblStyle w:val="22"/>
        <w:tblW w:w="9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667"/>
        <w:gridCol w:w="813"/>
        <w:gridCol w:w="760"/>
        <w:gridCol w:w="3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bookmarkStart w:id="5" w:name="_Toc28359080"/>
            <w:bookmarkStart w:id="6" w:name="_Toc35393791"/>
            <w:bookmarkStart w:id="7" w:name="_Toc28359003"/>
            <w:bookmarkStart w:id="8" w:name="_Toc35393622"/>
            <w:r>
              <w:rPr>
                <w:rFonts w:hint="eastAsia" w:ascii="宋体" w:hAnsi="宋体" w:cs="宋体"/>
                <w:b/>
                <w:bCs/>
                <w:sz w:val="21"/>
                <w:szCs w:val="21"/>
              </w:rPr>
              <w:t>序号</w:t>
            </w:r>
          </w:p>
        </w:tc>
        <w:tc>
          <w:tcPr>
            <w:tcW w:w="3667"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13"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60"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3680"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一</w:t>
            </w:r>
          </w:p>
        </w:tc>
        <w:tc>
          <w:tcPr>
            <w:tcW w:w="3667"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 w:val="21"/>
                <w:szCs w:val="21"/>
                <w:lang w:eastAsia="zh-CN"/>
              </w:rPr>
            </w:pPr>
            <w:r>
              <w:rPr>
                <w:rFonts w:hint="eastAsia" w:ascii="宋体" w:hAnsi="宋体"/>
                <w:sz w:val="21"/>
                <w:szCs w:val="21"/>
                <w:lang w:eastAsia="zh-CN"/>
              </w:rPr>
              <w:t>耗材定点采购供应商</w:t>
            </w:r>
          </w:p>
        </w:tc>
        <w:tc>
          <w:tcPr>
            <w:tcW w:w="813"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760" w:type="dxa"/>
            <w:tcBorders>
              <w:tl2br w:val="nil"/>
              <w:tr2bl w:val="nil"/>
            </w:tcBorders>
            <w:vAlign w:val="center"/>
          </w:tcPr>
          <w:p>
            <w:pPr>
              <w:adjustRightInd w:val="0"/>
              <w:snapToGrid w:val="0"/>
              <w:spacing w:line="288" w:lineRule="auto"/>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项</w:t>
            </w:r>
          </w:p>
        </w:tc>
        <w:tc>
          <w:tcPr>
            <w:tcW w:w="3680"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详见采购需求</w:t>
            </w:r>
          </w:p>
        </w:tc>
      </w:tr>
    </w:tbl>
    <w:p>
      <w:pPr>
        <w:adjustRightInd w:val="0"/>
        <w:snapToGrid w:val="0"/>
        <w:spacing w:line="288" w:lineRule="auto"/>
        <w:rPr>
          <w:rFonts w:ascii="宋体" w:hAnsi="宋体" w:cs="宋体"/>
          <w:b/>
          <w:sz w:val="21"/>
          <w:szCs w:val="21"/>
        </w:rPr>
      </w:pPr>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right="-84" w:rightChars="-30" w:firstLine="420" w:firstLineChars="200"/>
        <w:rPr>
          <w:rFonts w:ascii="宋体" w:hAnsi="宋体"/>
          <w:bCs/>
          <w:sz w:val="21"/>
          <w:szCs w:val="21"/>
          <w:highlight w:val="none"/>
        </w:rPr>
      </w:pPr>
      <w:bookmarkStart w:id="9" w:name="_Toc28359081"/>
      <w:bookmarkStart w:id="10" w:name="_Toc28359004"/>
      <w:r>
        <w:rPr>
          <w:rFonts w:hint="eastAsia" w:ascii="宋体" w:hAnsi="宋体"/>
          <w:bCs/>
          <w:sz w:val="21"/>
          <w:szCs w:val="21"/>
        </w:rPr>
        <w:t>1.满足《中</w:t>
      </w:r>
      <w:r>
        <w:rPr>
          <w:rFonts w:hint="eastAsia" w:ascii="宋体" w:hAnsi="宋体"/>
          <w:bCs/>
          <w:sz w:val="21"/>
          <w:szCs w:val="21"/>
          <w:highlight w:val="none"/>
        </w:rPr>
        <w:t>华人民共和国政府采购法》第二十二条规定，未被“信用中国”（</w:t>
      </w:r>
      <w:r>
        <w:rPr>
          <w:rFonts w:ascii="宋体" w:hAnsi="宋体"/>
          <w:bCs/>
          <w:sz w:val="21"/>
          <w:szCs w:val="21"/>
          <w:highlight w:val="none"/>
        </w:rPr>
        <w:t>www.creditchina.gov.cn</w:t>
      </w:r>
      <w:r>
        <w:rPr>
          <w:rFonts w:hint="eastAsia" w:ascii="宋体" w:hAnsi="宋体"/>
          <w:bCs/>
          <w:sz w:val="21"/>
          <w:szCs w:val="21"/>
          <w:highlight w:val="none"/>
        </w:rPr>
        <w:t>）</w:t>
      </w:r>
      <w:r>
        <w:rPr>
          <w:rFonts w:ascii="宋体" w:hAnsi="宋体"/>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2.落实政府采购政策需满足的资格要求：无</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3.本项目的特定资格要求：无</w:t>
      </w:r>
    </w:p>
    <w:p>
      <w:pPr>
        <w:adjustRightInd w:val="0"/>
        <w:snapToGrid w:val="0"/>
        <w:spacing w:line="288" w:lineRule="auto"/>
        <w:rPr>
          <w:rFonts w:ascii="宋体" w:hAnsi="宋体" w:cs="宋体"/>
          <w:b/>
          <w:sz w:val="21"/>
          <w:szCs w:val="21"/>
          <w:highlight w:val="none"/>
        </w:rPr>
      </w:pPr>
      <w:bookmarkStart w:id="11" w:name="_Toc35393792"/>
      <w:bookmarkStart w:id="12" w:name="_Toc35393623"/>
      <w:r>
        <w:rPr>
          <w:rFonts w:hint="eastAsia" w:ascii="宋体" w:hAnsi="宋体" w:cs="宋体"/>
          <w:b/>
          <w:sz w:val="21"/>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highlight w:val="none"/>
        </w:rPr>
      </w:pPr>
      <w:bookmarkStart w:id="13" w:name="_Toc28359082"/>
      <w:bookmarkStart w:id="14" w:name="_Toc28359005"/>
      <w:bookmarkStart w:id="15" w:name="_Toc35393624"/>
      <w:bookmarkStart w:id="16" w:name="_Toc35393793"/>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时间：202</w:t>
      </w:r>
      <w:r>
        <w:rPr>
          <w:rFonts w:hint="eastAsia" w:ascii="宋体" w:hAnsi="宋体"/>
          <w:sz w:val="21"/>
          <w:szCs w:val="21"/>
          <w:highlight w:val="none"/>
          <w:lang w:val="en-US" w:eastAsia="zh-CN"/>
        </w:rPr>
        <w:t>4</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22</w:t>
      </w:r>
      <w:r>
        <w:rPr>
          <w:rFonts w:hint="eastAsia" w:ascii="宋体" w:hAnsi="宋体"/>
          <w:sz w:val="21"/>
          <w:szCs w:val="21"/>
          <w:highlight w:val="none"/>
        </w:rPr>
        <w:t>日至202</w:t>
      </w:r>
      <w:r>
        <w:rPr>
          <w:rFonts w:hint="eastAsia" w:ascii="宋体" w:hAnsi="宋体"/>
          <w:sz w:val="21"/>
          <w:szCs w:val="21"/>
          <w:highlight w:val="none"/>
          <w:lang w:val="en-US" w:eastAsia="zh-CN"/>
        </w:rPr>
        <w:t>4</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29</w:t>
      </w:r>
      <w:r>
        <w:rPr>
          <w:rFonts w:hint="eastAsia" w:ascii="宋体" w:hAnsi="宋体"/>
          <w:sz w:val="21"/>
          <w:szCs w:val="21"/>
          <w:highlight w:val="none"/>
        </w:rPr>
        <w:t>日（北京时间，双休日及法定节假日除外）</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上午：8:30-11:30、下午：13:00-17:00。备注：获取招标文件截止时间之后潜在投标人依然可以获取招标文件，如对招标文件有质疑的应在规定的质疑期限内提出。</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地点：浙江求是招标代理有限公司（杭州市西湖区玉古路173号中田大厦21楼H室）</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highlight w:val="none"/>
          <w:u w:val="single"/>
        </w:rPr>
      </w:pPr>
      <w:bookmarkStart w:id="17" w:name="_Hlk45804622"/>
      <w:r>
        <w:rPr>
          <w:rFonts w:hint="eastAsia" w:ascii="宋体" w:hAnsi="宋体"/>
          <w:sz w:val="21"/>
          <w:szCs w:val="21"/>
          <w:highlight w:val="none"/>
        </w:rPr>
        <w:t>获取文件联系人：於路莹；联系方式：</w:t>
      </w:r>
      <w:bookmarkStart w:id="18" w:name="_Hlk108679622"/>
      <w:r>
        <w:rPr>
          <w:rFonts w:hint="eastAsia" w:ascii="宋体" w:hAnsi="宋体"/>
          <w:sz w:val="21"/>
          <w:szCs w:val="21"/>
          <w:highlight w:val="none"/>
        </w:rPr>
        <w:t>0571-</w:t>
      </w:r>
      <w:r>
        <w:rPr>
          <w:rFonts w:ascii="宋体" w:hAnsi="宋体"/>
          <w:sz w:val="21"/>
          <w:szCs w:val="21"/>
          <w:highlight w:val="none"/>
        </w:rPr>
        <w:t>87666112</w:t>
      </w:r>
      <w:bookmarkEnd w:id="18"/>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4</w:t>
      </w:r>
      <w:r>
        <w:rPr>
          <w:rFonts w:ascii="宋体" w:hAnsi="宋体"/>
          <w:sz w:val="21"/>
          <w:szCs w:val="21"/>
          <w:highlight w:val="none"/>
          <w:u w:val="single"/>
        </w:rPr>
        <w:t>.</w:t>
      </w:r>
      <w:r>
        <w:rPr>
          <w:rFonts w:hint="eastAsia" w:ascii="宋体" w:hAnsi="宋体"/>
          <w:sz w:val="21"/>
          <w:szCs w:val="21"/>
          <w:highlight w:val="none"/>
          <w:u w:val="single"/>
        </w:rPr>
        <w:t>售价</w:t>
      </w:r>
      <w:r>
        <w:rPr>
          <w:rFonts w:ascii="宋体" w:hAnsi="宋体"/>
          <w:sz w:val="21"/>
          <w:szCs w:val="21"/>
          <w:highlight w:val="none"/>
          <w:u w:val="single"/>
        </w:rPr>
        <w:t>：</w:t>
      </w:r>
      <w:r>
        <w:rPr>
          <w:rFonts w:hint="eastAsia" w:ascii="宋体" w:hAnsi="宋体"/>
          <w:sz w:val="21"/>
          <w:szCs w:val="21"/>
          <w:highlight w:val="none"/>
          <w:u w:val="single"/>
        </w:rPr>
        <w:t>5</w:t>
      </w:r>
      <w:r>
        <w:rPr>
          <w:rFonts w:ascii="宋体" w:hAnsi="宋体"/>
          <w:sz w:val="21"/>
          <w:szCs w:val="21"/>
          <w:highlight w:val="none"/>
          <w:u w:val="single"/>
        </w:rPr>
        <w:t>00</w:t>
      </w:r>
      <w:r>
        <w:rPr>
          <w:rFonts w:hint="eastAsia" w:ascii="宋体" w:hAnsi="宋体"/>
          <w:sz w:val="21"/>
          <w:szCs w:val="21"/>
          <w:highlight w:val="none"/>
          <w:u w:val="single"/>
        </w:rPr>
        <w:t>元整，售后不退。</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收款单位（户名）：浙江求是招标代理有限公司</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开户银行：工行浙大支行</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银行账号：</w:t>
      </w:r>
      <w:r>
        <w:rPr>
          <w:rFonts w:ascii="宋体" w:hAnsi="宋体"/>
          <w:sz w:val="21"/>
          <w:szCs w:val="21"/>
          <w:highlight w:val="none"/>
          <w:u w:val="single"/>
        </w:rPr>
        <w:t>1202024609900033043</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财务联系方式：0571-87666113</w:t>
      </w:r>
      <w:bookmarkEnd w:id="17"/>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rPr>
        <w:t>5.投标人未按照本公告规定的方式获取招标文件的，投标文件将被拒绝。</w:t>
      </w:r>
    </w:p>
    <w:p>
      <w:pPr>
        <w:adjustRightInd w:val="0"/>
        <w:snapToGrid w:val="0"/>
        <w:spacing w:line="288" w:lineRule="auto"/>
        <w:rPr>
          <w:rFonts w:ascii="宋体" w:hAnsi="宋体" w:cs="宋体"/>
          <w:b/>
          <w:sz w:val="21"/>
          <w:szCs w:val="21"/>
          <w:highlight w:val="none"/>
        </w:rPr>
      </w:pPr>
      <w:r>
        <w:rPr>
          <w:rFonts w:hint="eastAsia" w:ascii="宋体" w:hAnsi="宋体" w:cs="宋体"/>
          <w:b/>
          <w:sz w:val="21"/>
          <w:szCs w:val="21"/>
          <w:highlight w:val="none"/>
        </w:rPr>
        <w:t>四、提交投标文件</w:t>
      </w:r>
      <w:bookmarkEnd w:id="13"/>
      <w:bookmarkEnd w:id="14"/>
      <w:r>
        <w:rPr>
          <w:rFonts w:hint="eastAsia" w:ascii="宋体" w:hAnsi="宋体" w:cs="宋体"/>
          <w:b/>
          <w:sz w:val="21"/>
          <w:szCs w:val="21"/>
          <w:highlight w:val="none"/>
        </w:rPr>
        <w:t>截止时间、开标时间和地点</w:t>
      </w:r>
      <w:bookmarkEnd w:id="15"/>
      <w:bookmarkEnd w:id="16"/>
    </w:p>
    <w:p>
      <w:pPr>
        <w:adjustRightInd w:val="0"/>
        <w:snapToGrid w:val="0"/>
        <w:spacing w:line="288" w:lineRule="auto"/>
        <w:ind w:firstLine="420" w:firstLineChars="200"/>
        <w:rPr>
          <w:rFonts w:ascii="宋体" w:hAnsi="宋体"/>
          <w:bCs/>
          <w:sz w:val="21"/>
          <w:szCs w:val="21"/>
          <w:highlight w:val="none"/>
        </w:rPr>
      </w:pPr>
      <w:r>
        <w:rPr>
          <w:rFonts w:hint="eastAsia" w:ascii="宋体" w:hAnsi="宋体"/>
          <w:bCs/>
          <w:sz w:val="21"/>
          <w:szCs w:val="21"/>
          <w:highlight w:val="none"/>
        </w:rPr>
        <w:t>1.时间：</w:t>
      </w:r>
      <w:r>
        <w:rPr>
          <w:rFonts w:hint="eastAsia" w:ascii="宋体" w:hAnsi="宋体"/>
          <w:bCs/>
          <w:sz w:val="21"/>
          <w:szCs w:val="21"/>
          <w:highlight w:val="none"/>
          <w:lang w:eastAsia="zh-CN"/>
        </w:rPr>
        <w:t>2024年3月4日9:30:00</w:t>
      </w:r>
      <w:r>
        <w:rPr>
          <w:rFonts w:hint="eastAsia" w:ascii="宋体" w:hAnsi="宋体"/>
          <w:bCs/>
          <w:sz w:val="21"/>
          <w:szCs w:val="21"/>
          <w:highlight w:val="none"/>
        </w:rPr>
        <w:t>（北京时间）</w:t>
      </w:r>
    </w:p>
    <w:p>
      <w:pPr>
        <w:adjustRightInd w:val="0"/>
        <w:snapToGrid w:val="0"/>
        <w:spacing w:line="288" w:lineRule="auto"/>
        <w:ind w:firstLine="420" w:firstLineChars="200"/>
        <w:rPr>
          <w:rFonts w:ascii="宋体" w:hAnsi="宋体"/>
          <w:bCs/>
          <w:sz w:val="21"/>
          <w:szCs w:val="21"/>
          <w:highlight w:val="none"/>
        </w:rPr>
      </w:pPr>
      <w:r>
        <w:rPr>
          <w:rFonts w:ascii="宋体" w:hAnsi="宋体"/>
          <w:bCs/>
          <w:sz w:val="21"/>
          <w:szCs w:val="21"/>
          <w:highlight w:val="none"/>
        </w:rPr>
        <w:t>2</w:t>
      </w:r>
      <w:r>
        <w:rPr>
          <w:rFonts w:hint="eastAsia" w:ascii="宋体" w:hAnsi="宋体"/>
          <w:bCs/>
          <w:sz w:val="21"/>
          <w:szCs w:val="21"/>
          <w:highlight w:val="none"/>
        </w:rPr>
        <w:t>.地点：杭州市西湖区玉古路173号中田大厦16楼求是招标7号会议室</w:t>
      </w:r>
    </w:p>
    <w:p>
      <w:pPr>
        <w:adjustRightInd w:val="0"/>
        <w:snapToGrid w:val="0"/>
        <w:spacing w:line="288" w:lineRule="auto"/>
        <w:ind w:firstLine="420" w:firstLineChars="200"/>
        <w:rPr>
          <w:rFonts w:ascii="宋体" w:hAnsi="宋体"/>
          <w:bCs/>
          <w:sz w:val="21"/>
          <w:szCs w:val="21"/>
          <w:highlight w:val="none"/>
        </w:rPr>
      </w:pPr>
      <w:r>
        <w:rPr>
          <w:rFonts w:hint="eastAsia" w:ascii="宋体" w:hAnsi="宋体"/>
          <w:bCs/>
          <w:sz w:val="21"/>
          <w:szCs w:val="21"/>
          <w:highlight w:val="none"/>
        </w:rPr>
        <w:t>备注：投标人逾期送达或者未按照招标文件要求密封的投标文件，采购代理机构将予以拒收；</w:t>
      </w:r>
    </w:p>
    <w:p>
      <w:pPr>
        <w:adjustRightInd w:val="0"/>
        <w:snapToGrid w:val="0"/>
        <w:spacing w:line="288" w:lineRule="auto"/>
        <w:rPr>
          <w:rFonts w:ascii="宋体" w:hAnsi="宋体" w:cs="宋体"/>
          <w:b/>
          <w:sz w:val="21"/>
          <w:szCs w:val="21"/>
          <w:highlight w:val="none"/>
        </w:rPr>
      </w:pPr>
      <w:bookmarkStart w:id="19" w:name="_Toc35393625"/>
      <w:bookmarkStart w:id="20" w:name="_Toc28359007"/>
      <w:bookmarkStart w:id="21" w:name="_Toc35393794"/>
      <w:bookmarkStart w:id="22" w:name="_Toc28359084"/>
      <w:r>
        <w:rPr>
          <w:rFonts w:hint="eastAsia" w:ascii="宋体" w:hAnsi="宋体" w:cs="宋体"/>
          <w:b/>
          <w:sz w:val="21"/>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rPr>
          <w:rFonts w:ascii="宋体" w:hAnsi="宋体" w:cs="宋体"/>
          <w:b/>
          <w:sz w:val="21"/>
          <w:szCs w:val="21"/>
        </w:rPr>
      </w:pPr>
      <w:bookmarkStart w:id="23" w:name="_Toc35393626"/>
      <w:bookmarkStart w:id="24" w:name="_Toc35393795"/>
      <w:r>
        <w:rPr>
          <w:rFonts w:hint="eastAsia" w:ascii="宋体" w:hAnsi="宋体" w:cs="宋体"/>
          <w:b/>
          <w:sz w:val="21"/>
          <w:szCs w:val="21"/>
        </w:rPr>
        <w:t>六、其他补充事宜</w:t>
      </w:r>
      <w:bookmarkEnd w:id="23"/>
      <w:bookmarkEnd w:id="24"/>
    </w:p>
    <w:p>
      <w:pPr>
        <w:adjustRightInd w:val="0"/>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420" w:firstLineChars="200"/>
        <w:rPr>
          <w:rFonts w:ascii="宋体" w:hAnsi="宋体"/>
          <w:sz w:val="21"/>
          <w:szCs w:val="21"/>
        </w:rPr>
      </w:pPr>
      <w:r>
        <w:rPr>
          <w:rFonts w:ascii="宋体" w:hAnsi="宋体"/>
          <w:sz w:val="21"/>
          <w:szCs w:val="21"/>
        </w:rPr>
        <w:t>2.需要落实的政府采购政策：包括促进中小企业发展等。详见招标文件的第</w:t>
      </w:r>
      <w:r>
        <w:rPr>
          <w:rFonts w:hint="eastAsia" w:ascii="宋体" w:hAnsi="宋体"/>
          <w:sz w:val="21"/>
          <w:szCs w:val="21"/>
        </w:rPr>
        <w:t>三章-采购项目需要落实的政府采购政策</w:t>
      </w:r>
      <w:r>
        <w:rPr>
          <w:rFonts w:ascii="宋体" w:hAnsi="宋体"/>
          <w:sz w:val="21"/>
          <w:szCs w:val="21"/>
        </w:rPr>
        <w:t>。</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bookmarkStart w:id="25"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5"/>
    </w:p>
    <w:p>
      <w:pPr>
        <w:adjustRightInd w:val="0"/>
        <w:snapToGrid w:val="0"/>
        <w:spacing w:line="288" w:lineRule="auto"/>
        <w:ind w:firstLine="420" w:firstLineChars="200"/>
        <w:rPr>
          <w:rFonts w:ascii="宋体" w:hAnsi="宋体"/>
          <w:sz w:val="21"/>
          <w:szCs w:val="21"/>
          <w:highlight w:val="none"/>
        </w:rPr>
      </w:pPr>
      <w:r>
        <w:rPr>
          <w:rFonts w:ascii="宋体" w:hAnsi="宋体"/>
          <w:sz w:val="21"/>
          <w:szCs w:val="21"/>
        </w:rPr>
        <w:t>4</w:t>
      </w:r>
      <w:r>
        <w:rPr>
          <w:rFonts w:hint="eastAsia" w:ascii="宋体" w:hAnsi="宋体"/>
          <w:sz w:val="21"/>
          <w:szCs w:val="21"/>
        </w:rPr>
        <w:t>.投标人代表</w:t>
      </w:r>
      <w:r>
        <w:rPr>
          <w:rFonts w:hint="eastAsia" w:ascii="宋体" w:hAnsi="宋体"/>
          <w:b/>
          <w:bCs/>
          <w:sz w:val="21"/>
          <w:szCs w:val="21"/>
        </w:rPr>
        <w:t>非必须</w:t>
      </w:r>
      <w:r>
        <w:rPr>
          <w:rFonts w:hint="eastAsia" w:ascii="宋体" w:hAnsi="宋体"/>
          <w:sz w:val="21"/>
          <w:szCs w:val="21"/>
        </w:rPr>
        <w:t>到开标现场提</w:t>
      </w:r>
      <w:r>
        <w:rPr>
          <w:rFonts w:hint="eastAsia" w:ascii="宋体" w:hAnsi="宋体"/>
          <w:sz w:val="21"/>
          <w:szCs w:val="21"/>
          <w:highlight w:val="none"/>
        </w:rPr>
        <w:t>交投标文件，投标文件可通过邮寄的方式递交。投标人须考虑物流等相关因素，合理计划邮寄时间，尽量在开标截止时间前一个工作日内送到指定地点。在投标截止时间后送达的，将被视为“逾期送达”。投标人未参加开标的，视同认可开标结果。具体要求如下：</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（1）邮寄地址：杭州市西湖区玉古路173号中田大厦21楼H室，浙江求是招标代理有限公司（</w:t>
      </w:r>
      <w:r>
        <w:rPr>
          <w:rFonts w:hint="eastAsia" w:ascii="宋体" w:hAnsi="宋体"/>
          <w:sz w:val="21"/>
          <w:szCs w:val="21"/>
          <w:highlight w:val="none"/>
          <w:u w:val="single"/>
          <w:lang w:eastAsia="zh-CN"/>
        </w:rPr>
        <w:t>陈丹妮</w:t>
      </w:r>
      <w:r>
        <w:rPr>
          <w:rFonts w:hint="eastAsia" w:ascii="宋体" w:hAnsi="宋体"/>
          <w:sz w:val="21"/>
          <w:szCs w:val="21"/>
          <w:highlight w:val="none"/>
          <w:u w:val="single"/>
        </w:rPr>
        <w:t>）收，电话：</w:t>
      </w:r>
      <w:r>
        <w:rPr>
          <w:rFonts w:hint="eastAsia" w:ascii="宋体" w:hAnsi="宋体"/>
          <w:sz w:val="21"/>
          <w:szCs w:val="21"/>
          <w:highlight w:val="none"/>
          <w:u w:val="single"/>
          <w:lang w:eastAsia="zh-CN"/>
        </w:rPr>
        <w:t>0571-87666119</w:t>
      </w:r>
      <w:r>
        <w:rPr>
          <w:rFonts w:hint="eastAsia" w:ascii="宋体" w:hAnsi="宋体"/>
          <w:sz w:val="21"/>
          <w:szCs w:val="21"/>
          <w:highlight w:val="none"/>
          <w:u w:val="single"/>
        </w:rPr>
        <w:t>，寄出后将（快递单号、项目名称、公司名称、联系方式等相关信息）发至：</w:t>
      </w:r>
      <w:r>
        <w:rPr>
          <w:rFonts w:hint="eastAsia" w:ascii="宋体" w:hAnsi="宋体"/>
          <w:sz w:val="21"/>
          <w:szCs w:val="21"/>
          <w:highlight w:val="none"/>
          <w:u w:val="single"/>
          <w:lang w:eastAsia="zh-CN"/>
        </w:rPr>
        <w:t>zb01@qszb.net</w:t>
      </w:r>
      <w:r>
        <w:rPr>
          <w:rFonts w:hint="eastAsia" w:ascii="宋体" w:hAnsi="宋体"/>
          <w:sz w:val="21"/>
          <w:szCs w:val="21"/>
          <w:highlight w:val="none"/>
          <w:u w:val="single"/>
        </w:rPr>
        <w:t>，以便查收）。</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特别说明：双休日和法定节假日不收件，投标人自行承担邮寄风险。</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0" w:firstLineChars="200"/>
        <w:rPr>
          <w:rFonts w:ascii="宋体" w:hAnsi="宋体"/>
          <w:sz w:val="21"/>
          <w:szCs w:val="21"/>
          <w:highlight w:val="none"/>
          <w:u w:val="single"/>
        </w:rPr>
      </w:pPr>
      <w:r>
        <w:rPr>
          <w:rFonts w:hint="eastAsia" w:ascii="宋体" w:hAnsi="宋体"/>
          <w:sz w:val="21"/>
          <w:szCs w:val="21"/>
          <w:highlight w:val="none"/>
          <w:u w:val="single"/>
        </w:rPr>
        <w:t>（3）投标人代表不在开标现场的，取消投标人在开标现场的书面签名确认等有关操作要求；评审现场如需要投标人澄清、说明等，均通过指定的电子邮箱（</w:t>
      </w:r>
      <w:r>
        <w:rPr>
          <w:rFonts w:hint="eastAsia" w:ascii="宋体" w:hAnsi="宋体"/>
          <w:sz w:val="21"/>
          <w:szCs w:val="21"/>
          <w:highlight w:val="none"/>
          <w:u w:val="single"/>
          <w:lang w:eastAsia="zh-CN"/>
        </w:rPr>
        <w:t>zb01@qszb.net</w:t>
      </w:r>
      <w:r>
        <w:rPr>
          <w:rFonts w:hint="eastAsia" w:ascii="宋体" w:hAnsi="宋体"/>
          <w:sz w:val="21"/>
          <w:szCs w:val="21"/>
          <w:highlight w:val="none"/>
          <w:u w:val="single"/>
        </w:rPr>
        <w:t>）向投标人发送澄清、说明等通知，并要求在收到通知后半小时内以邮件形式作出澄清、说明等。</w:t>
      </w:r>
    </w:p>
    <w:p>
      <w:pPr>
        <w:adjustRightInd w:val="0"/>
        <w:snapToGrid w:val="0"/>
        <w:spacing w:line="288" w:lineRule="auto"/>
        <w:rPr>
          <w:rFonts w:ascii="宋体" w:hAnsi="宋体"/>
          <w:b/>
          <w:sz w:val="21"/>
          <w:szCs w:val="21"/>
          <w:highlight w:val="none"/>
        </w:rPr>
      </w:pPr>
      <w:bookmarkStart w:id="26" w:name="_Toc35393796"/>
      <w:bookmarkStart w:id="27" w:name="_Toc28359085"/>
      <w:bookmarkStart w:id="28" w:name="_Toc35393627"/>
      <w:bookmarkStart w:id="29" w:name="_Toc28359008"/>
      <w:r>
        <w:rPr>
          <w:rFonts w:hint="eastAsia" w:ascii="宋体" w:hAnsi="宋体" w:cs="宋体"/>
          <w:b/>
          <w:sz w:val="21"/>
          <w:szCs w:val="21"/>
          <w:highlight w:val="none"/>
        </w:rPr>
        <w:t>七、对本次招标提出询问、质疑请按</w:t>
      </w:r>
      <w:r>
        <w:rPr>
          <w:rFonts w:ascii="宋体" w:hAnsi="宋体" w:cs="宋体"/>
          <w:b/>
          <w:sz w:val="21"/>
          <w:szCs w:val="21"/>
          <w:highlight w:val="none"/>
        </w:rPr>
        <w:t>以下方式</w:t>
      </w:r>
      <w:r>
        <w:rPr>
          <w:rFonts w:hint="eastAsia" w:ascii="宋体" w:hAnsi="宋体" w:cs="宋体"/>
          <w:b/>
          <w:sz w:val="21"/>
          <w:szCs w:val="21"/>
          <w:highlight w:val="none"/>
        </w:rPr>
        <w:t>联系</w:t>
      </w:r>
      <w:bookmarkEnd w:id="26"/>
      <w:bookmarkEnd w:id="27"/>
      <w:bookmarkEnd w:id="28"/>
      <w:bookmarkEnd w:id="29"/>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名称：良渚实验室</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rPr>
        <w:t>地址：浙江</w:t>
      </w:r>
      <w:r>
        <w:rPr>
          <w:rFonts w:hint="eastAsia" w:ascii="宋体" w:hAnsi="宋体"/>
          <w:sz w:val="21"/>
          <w:szCs w:val="21"/>
          <w:highlight w:val="none"/>
        </w:rPr>
        <w:t>省杭州市余杭区文一西路1369号</w:t>
      </w:r>
    </w:p>
    <w:p>
      <w:pPr>
        <w:adjustRightInd w:val="0"/>
        <w:snapToGrid w:val="0"/>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采购项目联系人：</w:t>
      </w:r>
      <w:r>
        <w:rPr>
          <w:rFonts w:hint="eastAsia" w:ascii="宋体" w:hAnsi="宋体"/>
          <w:sz w:val="21"/>
          <w:szCs w:val="21"/>
          <w:highlight w:val="none"/>
          <w:lang w:val="en-US" w:eastAsia="zh-CN"/>
        </w:rPr>
        <w:t>方老师</w:t>
      </w:r>
    </w:p>
    <w:p>
      <w:pPr>
        <w:adjustRightInd w:val="0"/>
        <w:snapToGrid w:val="0"/>
        <w:spacing w:line="288"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采购项目联系方式：0571-88790</w:t>
      </w:r>
      <w:r>
        <w:rPr>
          <w:rFonts w:hint="eastAsia" w:ascii="宋体" w:hAnsi="宋体"/>
          <w:sz w:val="21"/>
          <w:szCs w:val="21"/>
          <w:highlight w:val="none"/>
          <w:lang w:val="en-US" w:eastAsia="zh-CN"/>
        </w:rPr>
        <w:t>335</w:t>
      </w:r>
      <w:bookmarkStart w:id="50" w:name="_GoBack"/>
      <w:bookmarkEnd w:id="50"/>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highlight w:val="none"/>
        </w:rPr>
        <w:t>名称：浙江求是招标</w:t>
      </w:r>
      <w:r>
        <w:rPr>
          <w:rFonts w:hint="eastAsia" w:ascii="宋体" w:hAnsi="宋体"/>
          <w:sz w:val="21"/>
          <w:szCs w:val="21"/>
        </w:rPr>
        <w:t>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pPr>
        <w:adjustRightInd w:val="0"/>
        <w:snapToGrid w:val="0"/>
        <w:spacing w:line="288" w:lineRule="auto"/>
        <w:ind w:firstLine="420" w:firstLineChars="200"/>
        <w:rPr>
          <w:rFonts w:hint="eastAsia" w:ascii="宋体" w:hAnsi="宋体" w:eastAsia="宋体"/>
          <w:sz w:val="21"/>
          <w:szCs w:val="21"/>
          <w:lang w:val="en-US" w:eastAsia="zh-CN"/>
        </w:rPr>
      </w:pPr>
      <w:bookmarkStart w:id="30" w:name="_Hlk72500549"/>
      <w:r>
        <w:rPr>
          <w:rFonts w:hint="eastAsia" w:ascii="宋体" w:hAnsi="宋体"/>
          <w:sz w:val="21"/>
          <w:szCs w:val="21"/>
        </w:rPr>
        <w:t>项目</w:t>
      </w:r>
      <w:bookmarkEnd w:id="30"/>
      <w:r>
        <w:rPr>
          <w:rFonts w:hint="eastAsia" w:ascii="宋体" w:hAnsi="宋体"/>
          <w:sz w:val="21"/>
          <w:szCs w:val="21"/>
        </w:rPr>
        <w:t>联系人：陈宵、</w:t>
      </w:r>
      <w:r>
        <w:rPr>
          <w:rFonts w:hint="eastAsia" w:ascii="宋体" w:hAnsi="宋体"/>
          <w:sz w:val="21"/>
          <w:szCs w:val="21"/>
          <w:lang w:val="en-US" w:eastAsia="zh-CN"/>
        </w:rPr>
        <w:t>叶鲁茂</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pPr>
        <w:adjustRightInd w:val="0"/>
        <w:snapToGrid w:val="0"/>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质疑联系人：</w:t>
      </w:r>
      <w:r>
        <w:rPr>
          <w:rFonts w:hint="eastAsia" w:ascii="宋体" w:hAnsi="宋体"/>
          <w:sz w:val="21"/>
          <w:szCs w:val="21"/>
          <w:lang w:val="en-US" w:eastAsia="zh-CN"/>
        </w:rPr>
        <w:t>刘璐</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ind w:left="238"/>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2"/>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31"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highlight w:val="none"/>
                <w:lang w:val="en-US" w:eastAsia="zh-CN"/>
              </w:rPr>
              <w:t>1</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cs="宋体"/>
                <w:sz w:val="21"/>
                <w:szCs w:val="21"/>
                <w:highlight w:val="none"/>
              </w:rPr>
              <w:t>提供</w:t>
            </w:r>
            <w:r>
              <w:rPr>
                <w:rFonts w:hint="eastAsia" w:ascii="宋体" w:hAnsi="宋体" w:eastAsia="宋体" w:cs="宋体"/>
                <w:sz w:val="21"/>
                <w:szCs w:val="21"/>
                <w:highlight w:val="none"/>
              </w:rPr>
              <w:t>材料详见</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eastAsia="宋体" w:cs="宋体"/>
                <w:sz w:val="21"/>
                <w:szCs w:val="21"/>
                <w:highlight w:val="none"/>
              </w:rPr>
              <w:t>文件”</w:t>
            </w:r>
          </w:p>
          <w:p>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本项目采购属性为：服务</w:t>
            </w:r>
          </w:p>
          <w:p>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采购标的对应的中小企业划分标准所属行业：其他未列明行业；</w:t>
            </w:r>
          </w:p>
          <w:p>
            <w:pPr>
              <w:adjustRightInd w:val="0"/>
              <w:snapToGrid w:val="0"/>
              <w:spacing w:line="288" w:lineRule="auto"/>
              <w:jc w:val="left"/>
              <w:rPr>
                <w:rFonts w:ascii="宋体" w:hAnsi="宋体" w:cs="宋体"/>
                <w:b/>
                <w:bCs/>
                <w:sz w:val="21"/>
                <w:szCs w:val="21"/>
                <w:highlight w:val="yellow"/>
              </w:rPr>
            </w:pPr>
            <w:r>
              <w:rPr>
                <w:rFonts w:hint="eastAsia" w:ascii="宋体" w:hAnsi="宋体" w:eastAsia="宋体" w:cs="宋体"/>
                <w:b/>
                <w:bCs/>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highlight w:val="none"/>
                <w:lang w:val="en-US" w:eastAsia="zh-CN"/>
              </w:rPr>
              <w:t>2</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政府采购支持监狱企业发展</w:t>
            </w:r>
          </w:p>
        </w:tc>
        <w:tc>
          <w:tcPr>
            <w:tcW w:w="5529" w:type="dxa"/>
            <w:vAlign w:val="center"/>
          </w:tcPr>
          <w:p>
            <w:pPr>
              <w:adjustRightInd w:val="0"/>
              <w:snapToGrid w:val="0"/>
              <w:spacing w:line="288" w:lineRule="auto"/>
              <w:jc w:val="left"/>
              <w:rPr>
                <w:rFonts w:ascii="宋体" w:hAnsi="宋体"/>
                <w:b/>
                <w:bCs/>
                <w:sz w:val="21"/>
                <w:szCs w:val="21"/>
                <w:highlight w:val="yellow"/>
              </w:rPr>
            </w:pPr>
            <w:r>
              <w:rPr>
                <w:rFonts w:hint="eastAsia" w:ascii="宋体" w:hAnsi="宋体" w:cs="宋体"/>
                <w:sz w:val="21"/>
                <w:szCs w:val="21"/>
                <w:highlight w:val="none"/>
              </w:rPr>
              <w:t>提供材料详见</w:t>
            </w:r>
            <w:r>
              <w:rPr>
                <w:rFonts w:hint="eastAsia" w:ascii="宋体" w:hAnsi="宋体" w:eastAsia="宋体" w:cs="宋体"/>
                <w:sz w:val="21"/>
                <w:szCs w:val="21"/>
                <w:highlight w:val="none"/>
                <w:lang w:val="en-US" w:eastAsia="zh-CN"/>
              </w:rPr>
              <w:t>招标</w:t>
            </w:r>
            <w:r>
              <w:rPr>
                <w:rFonts w:hint="eastAsia" w:ascii="宋体" w:hAnsi="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cs="宋体"/>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highlight w:val="none"/>
                <w:lang w:val="en-US" w:eastAsia="zh-CN"/>
              </w:rPr>
              <w:t>3</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highlight w:val="none"/>
              </w:rPr>
              <w:t>政府采购促进残疾人就业</w:t>
            </w:r>
          </w:p>
        </w:tc>
        <w:tc>
          <w:tcPr>
            <w:tcW w:w="5529" w:type="dxa"/>
            <w:vAlign w:val="center"/>
          </w:tcPr>
          <w:p>
            <w:pPr>
              <w:adjustRightInd w:val="0"/>
              <w:snapToGrid w:val="0"/>
              <w:spacing w:line="288" w:lineRule="auto"/>
              <w:jc w:val="left"/>
              <w:rPr>
                <w:rFonts w:ascii="宋体" w:hAnsi="宋体" w:cs="宋体"/>
                <w:sz w:val="21"/>
                <w:szCs w:val="21"/>
                <w:highlight w:val="yellow"/>
              </w:rPr>
            </w:pPr>
            <w:r>
              <w:rPr>
                <w:rFonts w:hint="eastAsia" w:ascii="宋体" w:hAnsi="宋体" w:cs="宋体"/>
                <w:sz w:val="21"/>
                <w:szCs w:val="21"/>
                <w:highlight w:val="none"/>
              </w:rPr>
              <w:t>提供材料详见</w:t>
            </w:r>
            <w:r>
              <w:rPr>
                <w:rFonts w:hint="eastAsia" w:ascii="宋体" w:hAnsi="宋体" w:eastAsia="宋体" w:cs="宋体"/>
                <w:sz w:val="21"/>
                <w:szCs w:val="21"/>
                <w:highlight w:val="none"/>
                <w:lang w:val="en-US" w:eastAsia="zh-CN"/>
              </w:rPr>
              <w:t>招标</w:t>
            </w:r>
            <w:r>
              <w:rPr>
                <w:rFonts w:hint="eastAsia" w:ascii="宋体" w:hAnsi="宋体" w:cs="宋体"/>
                <w:sz w:val="21"/>
                <w:szCs w:val="21"/>
                <w:highlight w:val="none"/>
              </w:rPr>
              <w:t>文件第六章“</w:t>
            </w:r>
            <w:r>
              <w:rPr>
                <w:rFonts w:hint="eastAsia" w:ascii="宋体" w:hAnsi="宋体" w:cs="宋体"/>
                <w:sz w:val="21"/>
                <w:szCs w:val="21"/>
                <w:highlight w:val="none"/>
                <w:lang w:val="en-US" w:eastAsia="zh-CN"/>
              </w:rPr>
              <w:t>报价</w:t>
            </w:r>
            <w:r>
              <w:rPr>
                <w:rFonts w:hint="eastAsia" w:ascii="宋体" w:hAnsi="宋体" w:cs="宋体"/>
                <w:sz w:val="21"/>
                <w:szCs w:val="21"/>
                <w:highlight w:val="none"/>
              </w:rPr>
              <w:t>文件”</w:t>
            </w:r>
          </w:p>
        </w:tc>
      </w:tr>
      <w:bookmarkEnd w:id="31"/>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2"/>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2" w:name="_Hlk45005608"/>
            <w:r>
              <w:rPr>
                <w:rFonts w:hint="eastAsia" w:ascii="宋体" w:hAnsi="宋体" w:cs="宋体"/>
                <w:sz w:val="21"/>
                <w:szCs w:val="21"/>
              </w:rPr>
              <w:t>▲</w:t>
            </w:r>
            <w:r>
              <w:rPr>
                <w:rFonts w:hint="eastAsia" w:ascii="宋体" w:hAnsi="宋体"/>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highlight w:val="yellow"/>
              </w:rPr>
            </w:pPr>
            <w:r>
              <w:rPr>
                <w:rFonts w:hint="eastAsia" w:ascii="宋体" w:hAnsi="宋体"/>
                <w:sz w:val="21"/>
                <w:szCs w:val="21"/>
                <w:highlight w:val="none"/>
              </w:rPr>
              <w:t>合同签订后一周内，</w:t>
            </w:r>
            <w:r>
              <w:rPr>
                <w:rFonts w:hint="eastAsia" w:ascii="宋体" w:hAnsi="宋体"/>
                <w:sz w:val="21"/>
                <w:szCs w:val="21"/>
                <w:highlight w:val="none"/>
                <w:lang w:val="en-US" w:eastAsia="zh-CN"/>
              </w:rPr>
              <w:t>中标人</w:t>
            </w:r>
            <w:r>
              <w:rPr>
                <w:rFonts w:hint="eastAsia" w:ascii="宋体" w:hAnsi="宋体"/>
                <w:sz w:val="21"/>
                <w:szCs w:val="21"/>
                <w:highlight w:val="none"/>
              </w:rPr>
              <w:t>向采购人提交</w:t>
            </w:r>
            <w:r>
              <w:rPr>
                <w:rFonts w:hint="eastAsia" w:ascii="宋体" w:hAnsi="宋体"/>
                <w:sz w:val="21"/>
                <w:szCs w:val="21"/>
                <w:highlight w:val="none"/>
                <w:lang w:val="en-US" w:eastAsia="zh-CN"/>
              </w:rPr>
              <w:t>叁万元人民币</w:t>
            </w:r>
            <w:r>
              <w:rPr>
                <w:rFonts w:hint="eastAsia" w:ascii="宋体" w:hAnsi="宋体"/>
                <w:sz w:val="21"/>
                <w:szCs w:val="21"/>
                <w:highlight w:val="none"/>
              </w:rPr>
              <w:t>的履约保证金，履约保证金在</w:t>
            </w:r>
            <w:r>
              <w:rPr>
                <w:rFonts w:hint="eastAsia" w:ascii="宋体" w:hAnsi="宋体"/>
                <w:sz w:val="21"/>
                <w:szCs w:val="21"/>
                <w:highlight w:val="none"/>
                <w:lang w:val="en-US" w:eastAsia="zh-CN"/>
              </w:rPr>
              <w:t>服务到期后</w:t>
            </w:r>
            <w:r>
              <w:rPr>
                <w:rFonts w:hint="eastAsia" w:ascii="宋体" w:hAnsi="宋体"/>
                <w:sz w:val="21"/>
                <w:szCs w:val="21"/>
                <w:highlight w:val="none"/>
              </w:rPr>
              <w:t>的第一个月内退还（不计息）。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cs="宋体"/>
                <w:sz w:val="21"/>
                <w:szCs w:val="21"/>
              </w:rPr>
              <w:t>▲</w:t>
            </w: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highlight w:val="yellow"/>
              </w:rPr>
            </w:pPr>
            <w:r>
              <w:rPr>
                <w:rFonts w:hint="eastAsia" w:ascii="宋体" w:hAnsi="宋体"/>
                <w:sz w:val="21"/>
                <w:szCs w:val="21"/>
                <w:lang w:val="en-US" w:eastAsia="zh-CN"/>
              </w:rPr>
              <w:t>根据采购人验收单数量据实结算，计算方式：结算金额=中标报价单价*验收数量。验收单模板由双方约定确定。中标人见采购人要求供货需求单后15日内供货。</w:t>
            </w:r>
          </w:p>
        </w:tc>
      </w:tr>
      <w:bookmarkEnd w:id="32"/>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p>
    <w:p>
      <w:pPr>
        <w:pStyle w:val="71"/>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一</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项目情况说明</w:t>
      </w:r>
    </w:p>
    <w:tbl>
      <w:tblPr>
        <w:tblStyle w:val="2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 w:val="21"/>
                <w:szCs w:val="21"/>
                <w:highlight w:val="yellow"/>
                <w:lang w:val="en-US" w:eastAsia="zh-CN"/>
              </w:rPr>
            </w:pPr>
            <w:r>
              <w:rPr>
                <w:rFonts w:hint="eastAsia" w:ascii="宋体" w:hAnsi="宋体"/>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highlight w:val="none"/>
                <w:lang w:val="en-US" w:eastAsia="zh-CN" w:bidi="ar-SA"/>
              </w:rPr>
            </w:pPr>
            <w:r>
              <w:rPr>
                <w:rFonts w:hint="eastAsia" w:ascii="宋体" w:hAnsi="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2"/>
                <w:sz w:val="21"/>
                <w:szCs w:val="21"/>
                <w:highlight w:val="none"/>
                <w:lang w:val="en-US" w:eastAsia="zh-CN" w:bidi="ar-SA"/>
              </w:rPr>
            </w:pPr>
            <w:r>
              <w:rPr>
                <w:rFonts w:hint="eastAsia" w:ascii="宋体" w:hAnsi="宋体"/>
                <w:color w:val="auto"/>
                <w:sz w:val="21"/>
                <w:szCs w:val="21"/>
                <w:highlight w:val="none"/>
                <w:lang w:val="en-US" w:eastAsia="zh-CN"/>
              </w:rPr>
              <w:t>采购人提出需求后15日内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highlight w:val="none"/>
                <w:lang w:val="en-US" w:eastAsia="zh-CN" w:bidi="ar-SA"/>
              </w:rPr>
            </w:pPr>
            <w:r>
              <w:rPr>
                <w:rFonts w:hint="eastAsia" w:ascii="宋体" w:hAnsi="宋体" w:cs="宋体"/>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2"/>
                <w:sz w:val="21"/>
                <w:szCs w:val="21"/>
                <w:highlight w:val="none"/>
                <w:lang w:val="en-US" w:eastAsia="zh-CN" w:bidi="ar-SA"/>
              </w:rPr>
            </w:pPr>
            <w:r>
              <w:rPr>
                <w:rFonts w:hint="eastAsia" w:ascii="宋体" w:hAnsi="宋体" w:cs="宋体"/>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供货方式</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highlight w:val="none"/>
                <w:lang w:val="en-US" w:eastAsia="zh-CN"/>
              </w:rPr>
            </w:pPr>
            <w:r>
              <w:rPr>
                <w:rFonts w:hint="eastAsia" w:ascii="宋体" w:hAnsi="宋体" w:cs="宋体"/>
                <w:sz w:val="21"/>
                <w:szCs w:val="21"/>
                <w:highlight w:val="none"/>
              </w:rPr>
              <w:t>由于</w:t>
            </w:r>
            <w:r>
              <w:rPr>
                <w:rFonts w:hint="eastAsia" w:ascii="宋体" w:hAnsi="宋体" w:cs="宋体"/>
                <w:sz w:val="21"/>
                <w:szCs w:val="21"/>
                <w:highlight w:val="none"/>
                <w:lang w:eastAsia="zh-CN"/>
              </w:rPr>
              <w:t>耗材</w:t>
            </w:r>
            <w:r>
              <w:rPr>
                <w:rFonts w:hint="eastAsia" w:ascii="宋体" w:hAnsi="宋体" w:cs="宋体"/>
                <w:sz w:val="21"/>
                <w:szCs w:val="21"/>
                <w:highlight w:val="none"/>
              </w:rPr>
              <w:t>使用数量的不确定性，实际采购数量及金额以</w:t>
            </w:r>
            <w:r>
              <w:rPr>
                <w:rFonts w:hint="eastAsia" w:ascii="宋体" w:hAnsi="宋体" w:cs="宋体"/>
                <w:sz w:val="21"/>
                <w:szCs w:val="21"/>
                <w:highlight w:val="none"/>
                <w:lang w:eastAsia="zh-CN"/>
              </w:rPr>
              <w:t>采购人</w:t>
            </w:r>
            <w:r>
              <w:rPr>
                <w:rFonts w:hint="eastAsia" w:ascii="宋体" w:hAnsi="宋体" w:cs="宋体"/>
                <w:sz w:val="21"/>
                <w:szCs w:val="21"/>
                <w:highlight w:val="none"/>
              </w:rPr>
              <w:t>实际工作需要为准。根据</w:t>
            </w:r>
            <w:r>
              <w:rPr>
                <w:rFonts w:hint="eastAsia" w:ascii="宋体" w:hAnsi="宋体" w:cs="宋体"/>
                <w:sz w:val="21"/>
                <w:szCs w:val="21"/>
                <w:highlight w:val="none"/>
                <w:lang w:eastAsia="zh-CN"/>
              </w:rPr>
              <w:t>采购人</w:t>
            </w:r>
            <w:r>
              <w:rPr>
                <w:rFonts w:hint="eastAsia" w:ascii="宋体" w:hAnsi="宋体" w:cs="宋体"/>
                <w:sz w:val="21"/>
                <w:szCs w:val="21"/>
                <w:highlight w:val="none"/>
              </w:rPr>
              <w:t>实验需求分批供货，每次供货提前</w:t>
            </w:r>
            <w:r>
              <w:rPr>
                <w:rFonts w:hint="eastAsia" w:ascii="宋体" w:hAnsi="宋体" w:cs="宋体"/>
                <w:sz w:val="21"/>
                <w:szCs w:val="21"/>
                <w:highlight w:val="none"/>
                <w:lang w:val="en-US" w:eastAsia="zh-CN"/>
              </w:rPr>
              <w:t>15</w:t>
            </w:r>
            <w:r>
              <w:rPr>
                <w:rFonts w:hint="eastAsia" w:ascii="宋体" w:hAnsi="宋体" w:cs="宋体"/>
                <w:sz w:val="21"/>
                <w:szCs w:val="21"/>
                <w:highlight w:val="none"/>
              </w:rPr>
              <w:t>天书面通知中标人，每批所供产品的剩余有效期应在70%以上。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包装</w:t>
            </w:r>
            <w:r>
              <w:rPr>
                <w:rFonts w:hint="eastAsia" w:ascii="宋体" w:hAnsi="宋体" w:cs="宋体"/>
                <w:b/>
                <w:bCs/>
                <w:sz w:val="21"/>
                <w:szCs w:val="21"/>
                <w:highlight w:val="none"/>
                <w:lang w:val="en-US" w:eastAsia="zh-CN"/>
              </w:rPr>
              <w:t>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包装：货物交货时应按国家有关标准要求进行包装。</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包装必须与运输方式相适应，包装方式的确定及包装费用均由中标人负责；由于不适当的包装而造成货物在运输过程中有任何损坏由中标人负责。</w:t>
            </w:r>
          </w:p>
          <w:p>
            <w:pPr>
              <w:adjustRightInd w:val="0"/>
              <w:snapToGrid w:val="0"/>
              <w:spacing w:line="288"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包装应足以承受整个过程中的运输、转运、装卸、储存等， 充分考虑到运输途中的各种情况（如暴露于恶劣气候等）和本项目所在地区的气候特点。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配送</w:t>
            </w:r>
            <w:r>
              <w:rPr>
                <w:rFonts w:hint="eastAsia" w:ascii="宋体" w:hAnsi="宋体" w:cs="宋体"/>
                <w:b/>
                <w:bCs/>
                <w:sz w:val="21"/>
                <w:szCs w:val="21"/>
                <w:highlight w:val="none"/>
                <w:lang w:val="en-US" w:eastAsia="zh-CN"/>
              </w:rPr>
              <w:t>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所有</w:t>
            </w:r>
            <w:r>
              <w:rPr>
                <w:rFonts w:hint="eastAsia" w:ascii="宋体" w:hAnsi="宋体" w:cs="宋体"/>
                <w:sz w:val="21"/>
                <w:szCs w:val="21"/>
                <w:highlight w:val="none"/>
                <w:lang w:eastAsia="zh-CN"/>
              </w:rPr>
              <w:t>耗材</w:t>
            </w:r>
            <w:r>
              <w:rPr>
                <w:rFonts w:hint="eastAsia" w:ascii="宋体" w:hAnsi="宋体" w:cs="宋体"/>
                <w:sz w:val="21"/>
                <w:szCs w:val="21"/>
                <w:highlight w:val="none"/>
              </w:rPr>
              <w:t>由</w:t>
            </w:r>
            <w:r>
              <w:rPr>
                <w:rFonts w:hint="eastAsia" w:ascii="宋体" w:hAnsi="宋体" w:cs="宋体"/>
                <w:sz w:val="21"/>
                <w:szCs w:val="21"/>
                <w:highlight w:val="none"/>
                <w:lang w:eastAsia="zh-CN"/>
              </w:rPr>
              <w:t>中标人</w:t>
            </w:r>
            <w:r>
              <w:rPr>
                <w:rFonts w:hint="eastAsia" w:ascii="宋体" w:hAnsi="宋体" w:cs="宋体"/>
                <w:sz w:val="21"/>
                <w:szCs w:val="21"/>
                <w:highlight w:val="none"/>
              </w:rPr>
              <w:t>直接运输到</w:t>
            </w:r>
            <w:r>
              <w:rPr>
                <w:rFonts w:hint="eastAsia" w:ascii="宋体" w:hAnsi="宋体" w:cs="宋体"/>
                <w:sz w:val="21"/>
                <w:szCs w:val="21"/>
                <w:highlight w:val="none"/>
                <w:lang w:eastAsia="zh-CN"/>
              </w:rPr>
              <w:t>采购人</w:t>
            </w:r>
            <w:r>
              <w:rPr>
                <w:rFonts w:hint="eastAsia" w:ascii="宋体" w:hAnsi="宋体" w:cs="宋体"/>
                <w:sz w:val="21"/>
                <w:szCs w:val="21"/>
                <w:highlight w:val="none"/>
              </w:rPr>
              <w:t>指定的仓库，送货前应提前通知</w:t>
            </w:r>
            <w:r>
              <w:rPr>
                <w:rFonts w:hint="eastAsia" w:ascii="宋体" w:hAnsi="宋体" w:cs="宋体"/>
                <w:sz w:val="21"/>
                <w:szCs w:val="21"/>
                <w:highlight w:val="none"/>
                <w:lang w:eastAsia="zh-CN"/>
              </w:rPr>
              <w:t>采购人</w:t>
            </w:r>
            <w:r>
              <w:rPr>
                <w:rFonts w:hint="eastAsia" w:ascii="宋体" w:hAnsi="宋体" w:cs="宋体"/>
                <w:sz w:val="21"/>
                <w:szCs w:val="21"/>
                <w:highlight w:val="none"/>
              </w:rPr>
              <w:t>的相关部门，以便安排。</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运输所需费用(含保险金等)由</w:t>
            </w:r>
            <w:r>
              <w:rPr>
                <w:rFonts w:hint="eastAsia" w:ascii="宋体" w:hAnsi="宋体" w:cs="宋体"/>
                <w:sz w:val="21"/>
                <w:szCs w:val="21"/>
                <w:highlight w:val="none"/>
                <w:lang w:eastAsia="zh-CN"/>
              </w:rPr>
              <w:t>中标人</w:t>
            </w:r>
            <w:r>
              <w:rPr>
                <w:rFonts w:hint="eastAsia" w:ascii="宋体" w:hAnsi="宋体" w:cs="宋体"/>
                <w:sz w:val="21"/>
                <w:szCs w:val="21"/>
                <w:highlight w:val="none"/>
              </w:rPr>
              <w:t>负担。</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发送</w:t>
            </w:r>
            <w:r>
              <w:rPr>
                <w:rFonts w:hint="eastAsia" w:ascii="宋体" w:hAnsi="宋体" w:cs="宋体"/>
                <w:sz w:val="21"/>
                <w:szCs w:val="21"/>
                <w:highlight w:val="none"/>
                <w:lang w:eastAsia="zh-CN"/>
              </w:rPr>
              <w:t>耗材</w:t>
            </w:r>
            <w:r>
              <w:rPr>
                <w:rFonts w:hint="eastAsia" w:ascii="宋体" w:hAnsi="宋体" w:cs="宋体"/>
                <w:sz w:val="21"/>
                <w:szCs w:val="21"/>
                <w:highlight w:val="none"/>
              </w:rPr>
              <w:t>之前，</w:t>
            </w:r>
            <w:r>
              <w:rPr>
                <w:rFonts w:hint="eastAsia" w:ascii="宋体" w:hAnsi="宋体" w:cs="宋体"/>
                <w:sz w:val="21"/>
                <w:szCs w:val="21"/>
                <w:highlight w:val="none"/>
                <w:lang w:eastAsia="zh-CN"/>
              </w:rPr>
              <w:t>中标人</w:t>
            </w:r>
            <w:r>
              <w:rPr>
                <w:rFonts w:hint="eastAsia" w:ascii="宋体" w:hAnsi="宋体" w:cs="宋体"/>
                <w:sz w:val="21"/>
                <w:szCs w:val="21"/>
                <w:highlight w:val="none"/>
              </w:rPr>
              <w:t>要向</w:t>
            </w:r>
            <w:r>
              <w:rPr>
                <w:rFonts w:hint="eastAsia" w:ascii="宋体" w:hAnsi="宋体" w:cs="宋体"/>
                <w:sz w:val="21"/>
                <w:szCs w:val="21"/>
                <w:highlight w:val="none"/>
                <w:lang w:eastAsia="zh-CN"/>
              </w:rPr>
              <w:t>采购人</w:t>
            </w:r>
            <w:r>
              <w:rPr>
                <w:rFonts w:hint="eastAsia" w:ascii="宋体" w:hAnsi="宋体" w:cs="宋体"/>
                <w:sz w:val="21"/>
                <w:szCs w:val="21"/>
                <w:highlight w:val="none"/>
              </w:rPr>
              <w:t>提供发货时间。</w:t>
            </w:r>
          </w:p>
          <w:p>
            <w:pPr>
              <w:adjustRightInd w:val="0"/>
              <w:snapToGrid w:val="0"/>
              <w:spacing w:line="288"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中标人</w:t>
            </w:r>
            <w:r>
              <w:rPr>
                <w:rFonts w:hint="eastAsia" w:ascii="宋体" w:hAnsi="宋体" w:cs="宋体"/>
                <w:sz w:val="21"/>
                <w:szCs w:val="21"/>
                <w:highlight w:val="none"/>
              </w:rPr>
              <w:t>应按</w:t>
            </w:r>
            <w:r>
              <w:rPr>
                <w:rFonts w:hint="eastAsia" w:ascii="宋体" w:hAnsi="宋体" w:cs="宋体"/>
                <w:sz w:val="21"/>
                <w:szCs w:val="21"/>
                <w:highlight w:val="none"/>
                <w:lang w:eastAsia="zh-CN"/>
              </w:rPr>
              <w:t>采购人</w:t>
            </w:r>
            <w:r>
              <w:rPr>
                <w:rFonts w:hint="eastAsia" w:ascii="宋体" w:hAnsi="宋体" w:cs="宋体"/>
                <w:sz w:val="21"/>
                <w:szCs w:val="21"/>
                <w:highlight w:val="none"/>
              </w:rPr>
              <w:t>的采购计划及时组织供货,不得影响正常使用。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验收</w:t>
            </w:r>
            <w:r>
              <w:rPr>
                <w:rFonts w:hint="eastAsia" w:ascii="宋体" w:hAnsi="宋体" w:cs="宋体"/>
                <w:b/>
                <w:bCs/>
                <w:sz w:val="21"/>
                <w:szCs w:val="21"/>
                <w:highlight w:val="none"/>
                <w:lang w:val="en-US" w:eastAsia="zh-CN"/>
              </w:rPr>
              <w:t>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中标人</w:t>
            </w:r>
            <w:r>
              <w:rPr>
                <w:rFonts w:hint="eastAsia" w:ascii="宋体" w:hAnsi="宋体" w:cs="宋体"/>
                <w:sz w:val="21"/>
                <w:szCs w:val="21"/>
                <w:highlight w:val="none"/>
              </w:rPr>
              <w:t>负责将货物按约定的具体数量、具体地点运送到现场。</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采购人</w:t>
            </w:r>
            <w:r>
              <w:rPr>
                <w:rFonts w:hint="eastAsia" w:ascii="宋体" w:hAnsi="宋体" w:cs="宋体"/>
                <w:sz w:val="21"/>
                <w:szCs w:val="21"/>
                <w:highlight w:val="none"/>
              </w:rPr>
              <w:t>应逐件认真核对商品包装上印制的产品名称，包括生产企业、规格、有效期，并清点数量，确认所提供货物与</w:t>
            </w:r>
            <w:r>
              <w:rPr>
                <w:rFonts w:hint="eastAsia" w:ascii="宋体" w:hAnsi="宋体" w:cs="宋体"/>
                <w:sz w:val="21"/>
                <w:szCs w:val="21"/>
                <w:highlight w:val="none"/>
                <w:lang w:eastAsia="zh-CN"/>
              </w:rPr>
              <w:t>投标文件</w:t>
            </w:r>
            <w:r>
              <w:rPr>
                <w:rFonts w:hint="eastAsia" w:ascii="宋体" w:hAnsi="宋体" w:cs="宋体"/>
                <w:sz w:val="21"/>
                <w:szCs w:val="21"/>
                <w:highlight w:val="none"/>
              </w:rPr>
              <w:t>相符，验收结果需经双方签字确认。</w:t>
            </w:r>
          </w:p>
          <w:p>
            <w:pPr>
              <w:adjustRightInd w:val="0"/>
              <w:snapToGrid w:val="0"/>
              <w:spacing w:line="288"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3.中标人所提供的商品符合国家相关质量标准要求，售后服务符合国家三包规定。</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耗材</w:t>
            </w:r>
            <w:r>
              <w:rPr>
                <w:rFonts w:hint="eastAsia" w:ascii="宋体" w:hAnsi="宋体" w:cs="宋体"/>
                <w:sz w:val="21"/>
                <w:szCs w:val="21"/>
                <w:highlight w:val="none"/>
              </w:rPr>
              <w:t>验收实行批次订单验收制度，该批次订单中单一产品验收不合格视为整批</w:t>
            </w:r>
            <w:r>
              <w:rPr>
                <w:rFonts w:hint="eastAsia" w:ascii="宋体" w:hAnsi="宋体" w:cs="宋体"/>
                <w:sz w:val="21"/>
                <w:szCs w:val="21"/>
                <w:highlight w:val="none"/>
                <w:lang w:eastAsia="zh-CN"/>
              </w:rPr>
              <w:t>耗材</w:t>
            </w:r>
            <w:r>
              <w:rPr>
                <w:rFonts w:hint="eastAsia" w:ascii="宋体" w:hAnsi="宋体" w:cs="宋体"/>
                <w:sz w:val="21"/>
                <w:szCs w:val="21"/>
                <w:highlight w:val="none"/>
              </w:rPr>
              <w:t>验收不合格。若验收不能符合要求，</w:t>
            </w:r>
            <w:r>
              <w:rPr>
                <w:rFonts w:hint="eastAsia" w:ascii="宋体" w:hAnsi="宋体" w:cs="宋体"/>
                <w:sz w:val="21"/>
                <w:szCs w:val="21"/>
                <w:highlight w:val="none"/>
                <w:lang w:eastAsia="zh-CN"/>
              </w:rPr>
              <w:t>采购人</w:t>
            </w:r>
            <w:r>
              <w:rPr>
                <w:rFonts w:hint="eastAsia" w:ascii="宋体" w:hAnsi="宋体" w:cs="宋体"/>
                <w:sz w:val="21"/>
                <w:szCs w:val="21"/>
                <w:highlight w:val="none"/>
              </w:rPr>
              <w:t>将按合同条款的有关规定执行。</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在</w:t>
            </w:r>
            <w:r>
              <w:rPr>
                <w:rFonts w:hint="eastAsia" w:ascii="宋体" w:hAnsi="宋体" w:cs="宋体"/>
                <w:sz w:val="21"/>
                <w:szCs w:val="21"/>
                <w:highlight w:val="none"/>
                <w:lang w:eastAsia="zh-CN"/>
              </w:rPr>
              <w:t>采购人</w:t>
            </w:r>
            <w:r>
              <w:rPr>
                <w:rFonts w:hint="eastAsia" w:ascii="宋体" w:hAnsi="宋体" w:cs="宋体"/>
                <w:sz w:val="21"/>
                <w:szCs w:val="21"/>
                <w:highlight w:val="none"/>
              </w:rPr>
              <w:t>现场进行检验所产生的一切费用由</w:t>
            </w:r>
            <w:r>
              <w:rPr>
                <w:rFonts w:hint="eastAsia" w:ascii="宋体" w:hAnsi="宋体" w:cs="宋体"/>
                <w:sz w:val="21"/>
                <w:szCs w:val="21"/>
                <w:highlight w:val="none"/>
                <w:lang w:eastAsia="zh-CN"/>
              </w:rPr>
              <w:t>中标人</w:t>
            </w:r>
            <w:r>
              <w:rPr>
                <w:rFonts w:hint="eastAsia" w:ascii="宋体" w:hAnsi="宋体" w:cs="宋体"/>
                <w:sz w:val="21"/>
                <w:szCs w:val="21"/>
                <w:highlight w:val="none"/>
              </w:rPr>
              <w:t>承担。</w:t>
            </w:r>
          </w:p>
          <w:p>
            <w:pPr>
              <w:adjustRightInd w:val="0"/>
              <w:snapToGrid w:val="0"/>
              <w:spacing w:line="288" w:lineRule="auto"/>
              <w:rPr>
                <w:rFonts w:hint="eastAsia" w:ascii="宋体" w:hAnsi="宋体" w:cs="宋体"/>
                <w:sz w:val="21"/>
                <w:szCs w:val="21"/>
                <w:highlight w:val="none"/>
                <w:lang w:val="en-US" w:eastAsia="zh-CN"/>
              </w:rPr>
            </w:pPr>
            <w:r>
              <w:rPr>
                <w:rFonts w:hint="eastAsia" w:ascii="宋体" w:hAnsi="宋体"/>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6.中标人需</w:t>
            </w:r>
            <w:r>
              <w:rPr>
                <w:rFonts w:hint="eastAsia" w:ascii="宋体" w:hAnsi="宋体" w:cs="宋体"/>
                <w:color w:val="auto"/>
                <w:kern w:val="2"/>
                <w:sz w:val="21"/>
                <w:szCs w:val="21"/>
                <w:highlight w:val="none"/>
                <w:lang w:val="en-US" w:eastAsia="zh-CN" w:bidi="ar-SA"/>
              </w:rPr>
              <w:t>提供保证函（格式自拟），</w:t>
            </w:r>
            <w:r>
              <w:rPr>
                <w:rFonts w:hint="eastAsia" w:ascii="宋体" w:hAnsi="宋体" w:eastAsia="宋体" w:cs="宋体"/>
                <w:color w:val="auto"/>
                <w:kern w:val="2"/>
                <w:sz w:val="21"/>
                <w:szCs w:val="21"/>
                <w:highlight w:val="none"/>
                <w:lang w:val="en-US" w:eastAsia="zh-CN" w:bidi="ar-SA"/>
              </w:rPr>
              <w:t>保证货物由品牌原厂供货，没有稀释、替换。若发现，合同终止，</w:t>
            </w:r>
            <w:r>
              <w:rPr>
                <w:rFonts w:hint="eastAsia" w:ascii="宋体" w:hAnsi="宋体" w:cs="宋体"/>
                <w:color w:val="auto"/>
                <w:kern w:val="2"/>
                <w:sz w:val="21"/>
                <w:szCs w:val="21"/>
                <w:highlight w:val="none"/>
                <w:lang w:val="en-US" w:eastAsia="zh-CN" w:bidi="ar-SA"/>
              </w:rPr>
              <w:t>采购人有权拒绝支付供货货款，中标人不得提出申诉述求，</w:t>
            </w:r>
            <w:r>
              <w:rPr>
                <w:rFonts w:hint="eastAsia" w:ascii="宋体" w:hAnsi="宋体" w:eastAsia="宋体" w:cs="宋体"/>
                <w:color w:val="auto"/>
                <w:kern w:val="2"/>
                <w:sz w:val="21"/>
                <w:szCs w:val="21"/>
                <w:highlight w:val="none"/>
                <w:lang w:val="en-US" w:eastAsia="zh-CN" w:bidi="ar-SA"/>
              </w:rPr>
              <w:t>一切损失</w:t>
            </w:r>
            <w:r>
              <w:rPr>
                <w:rFonts w:hint="eastAsia" w:ascii="宋体" w:hAnsi="宋体" w:cs="宋体"/>
                <w:color w:val="auto"/>
                <w:kern w:val="2"/>
                <w:sz w:val="21"/>
                <w:szCs w:val="21"/>
                <w:highlight w:val="none"/>
                <w:lang w:val="en-US" w:eastAsia="zh-CN" w:bidi="ar-SA"/>
              </w:rPr>
              <w:t>由中标人</w:t>
            </w:r>
            <w:r>
              <w:rPr>
                <w:rFonts w:hint="eastAsia" w:ascii="宋体" w:hAnsi="宋体" w:eastAsia="宋体" w:cs="宋体"/>
                <w:color w:val="auto"/>
                <w:kern w:val="2"/>
                <w:sz w:val="21"/>
                <w:szCs w:val="21"/>
                <w:highlight w:val="none"/>
                <w:lang w:val="en-US" w:eastAsia="zh-CN" w:bidi="ar-SA"/>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auto" w:sz="4" w:space="0"/>
              <w:right w:val="single" w:color="auto" w:sz="4" w:space="0"/>
            </w:tcBorders>
            <w:vAlign w:val="center"/>
          </w:tcPr>
          <w:p>
            <w:pPr>
              <w:adjustRightInd w:val="0"/>
              <w:snapToGrid w:val="0"/>
              <w:spacing w:line="288" w:lineRule="auto"/>
              <w:jc w:val="center"/>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售后服务</w:t>
            </w:r>
          </w:p>
        </w:tc>
        <w:tc>
          <w:tcPr>
            <w:tcW w:w="0" w:type="auto"/>
            <w:tcBorders>
              <w:top w:val="single" w:color="auto" w:sz="4" w:space="0"/>
              <w:left w:val="single" w:color="auto" w:sz="4" w:space="0"/>
            </w:tcBorders>
            <w:vAlign w:val="center"/>
          </w:tcPr>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1.如产品使用过程中确因产品质量引发的投诉问题和损失，由</w:t>
            </w:r>
            <w:r>
              <w:rPr>
                <w:rFonts w:hint="eastAsia" w:ascii="宋体" w:hAnsi="宋体" w:cs="宋体"/>
                <w:sz w:val="21"/>
                <w:szCs w:val="21"/>
                <w:highlight w:val="none"/>
                <w:lang w:eastAsia="zh-CN"/>
              </w:rPr>
              <w:t>中标人</w:t>
            </w:r>
            <w:r>
              <w:rPr>
                <w:rFonts w:hint="eastAsia" w:ascii="宋体" w:hAnsi="宋体" w:cs="宋体"/>
                <w:sz w:val="21"/>
                <w:szCs w:val="21"/>
                <w:highlight w:val="none"/>
              </w:rPr>
              <w:t>负责处理和赔偿。</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中标人</w:t>
            </w:r>
            <w:r>
              <w:rPr>
                <w:rFonts w:hint="eastAsia" w:ascii="宋体" w:hAnsi="宋体" w:cs="宋体"/>
                <w:sz w:val="21"/>
                <w:szCs w:val="21"/>
                <w:highlight w:val="none"/>
              </w:rPr>
              <w:t>须承诺均在货物外包装上注明货物质保期。</w:t>
            </w:r>
          </w:p>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sz w:val="21"/>
                <w:szCs w:val="21"/>
                <w:highlight w:val="none"/>
                <w:lang w:eastAsia="zh-CN"/>
              </w:rPr>
              <w:t>中标人</w:t>
            </w:r>
            <w:r>
              <w:rPr>
                <w:rFonts w:hint="eastAsia" w:ascii="宋体" w:hAnsi="宋体" w:cs="宋体"/>
                <w:sz w:val="21"/>
                <w:szCs w:val="21"/>
                <w:highlight w:val="none"/>
              </w:rPr>
              <w:t>所提供的货物经初步外包装验收合格后，在开箱使用过程中发现</w:t>
            </w:r>
            <w:r>
              <w:rPr>
                <w:rFonts w:hint="eastAsia" w:ascii="宋体" w:hAnsi="宋体" w:cs="宋体"/>
                <w:sz w:val="21"/>
                <w:szCs w:val="21"/>
                <w:highlight w:val="none"/>
                <w:lang w:eastAsia="zh-CN"/>
              </w:rPr>
              <w:t>耗材</w:t>
            </w:r>
            <w:r>
              <w:rPr>
                <w:rFonts w:hint="eastAsia" w:ascii="宋体" w:hAnsi="宋体" w:cs="宋体"/>
                <w:sz w:val="21"/>
                <w:szCs w:val="21"/>
                <w:highlight w:val="none"/>
              </w:rPr>
              <w:t>残缺、污损或其他问题时，</w:t>
            </w:r>
            <w:r>
              <w:rPr>
                <w:rFonts w:hint="eastAsia" w:ascii="宋体" w:hAnsi="宋体" w:cs="宋体"/>
                <w:sz w:val="21"/>
                <w:szCs w:val="21"/>
                <w:highlight w:val="none"/>
                <w:lang w:eastAsia="zh-CN"/>
              </w:rPr>
              <w:t>中标人</w:t>
            </w:r>
            <w:r>
              <w:rPr>
                <w:rFonts w:hint="eastAsia" w:ascii="宋体" w:hAnsi="宋体" w:cs="宋体"/>
                <w:sz w:val="21"/>
                <w:szCs w:val="21"/>
                <w:highlight w:val="none"/>
              </w:rPr>
              <w:t>在接到</w:t>
            </w:r>
            <w:r>
              <w:rPr>
                <w:rFonts w:hint="eastAsia" w:ascii="宋体" w:hAnsi="宋体" w:cs="宋体"/>
                <w:sz w:val="21"/>
                <w:szCs w:val="21"/>
                <w:highlight w:val="none"/>
                <w:lang w:eastAsia="zh-CN"/>
              </w:rPr>
              <w:t>采购人</w:t>
            </w:r>
            <w:r>
              <w:rPr>
                <w:rFonts w:hint="eastAsia" w:ascii="宋体" w:hAnsi="宋体" w:cs="宋体"/>
                <w:sz w:val="21"/>
                <w:szCs w:val="21"/>
                <w:highlight w:val="none"/>
              </w:rPr>
              <w:t>不合格通知后2小时内应再委派专业技术人员现场查看，并查找原因。同时应在48小时内先提供同型号、同规格的</w:t>
            </w:r>
            <w:r>
              <w:rPr>
                <w:rFonts w:hint="eastAsia" w:ascii="宋体" w:hAnsi="宋体" w:cs="宋体"/>
                <w:sz w:val="21"/>
                <w:szCs w:val="21"/>
                <w:highlight w:val="none"/>
                <w:lang w:eastAsia="zh-CN"/>
              </w:rPr>
              <w:t>耗材</w:t>
            </w:r>
            <w:r>
              <w:rPr>
                <w:rFonts w:hint="eastAsia" w:ascii="宋体" w:hAnsi="宋体" w:cs="宋体"/>
                <w:sz w:val="21"/>
                <w:szCs w:val="21"/>
                <w:highlight w:val="none"/>
              </w:rPr>
              <w:t>，其中发生一切费用由</w:t>
            </w:r>
            <w:r>
              <w:rPr>
                <w:rFonts w:hint="eastAsia" w:ascii="宋体" w:hAnsi="宋体" w:cs="宋体"/>
                <w:sz w:val="21"/>
                <w:szCs w:val="21"/>
                <w:highlight w:val="none"/>
                <w:lang w:eastAsia="zh-CN"/>
              </w:rPr>
              <w:t>中标人</w:t>
            </w:r>
            <w:r>
              <w:rPr>
                <w:rFonts w:hint="eastAsia" w:ascii="宋体" w:hAnsi="宋体" w:cs="宋体"/>
                <w:sz w:val="21"/>
                <w:szCs w:val="21"/>
                <w:highlight w:val="none"/>
              </w:rPr>
              <w:t>承担。如开箱后在使用过程发生疑问，</w:t>
            </w:r>
            <w:r>
              <w:rPr>
                <w:rFonts w:hint="eastAsia" w:ascii="宋体" w:hAnsi="宋体" w:cs="宋体"/>
                <w:sz w:val="21"/>
                <w:szCs w:val="21"/>
                <w:highlight w:val="none"/>
                <w:lang w:eastAsia="zh-CN"/>
              </w:rPr>
              <w:t>中标人</w:t>
            </w:r>
            <w:r>
              <w:rPr>
                <w:rFonts w:hint="eastAsia" w:ascii="宋体" w:hAnsi="宋体" w:cs="宋体"/>
                <w:sz w:val="21"/>
                <w:szCs w:val="21"/>
                <w:highlight w:val="none"/>
              </w:rPr>
              <w:t>在接到</w:t>
            </w:r>
            <w:r>
              <w:rPr>
                <w:rFonts w:hint="eastAsia" w:ascii="宋体" w:hAnsi="宋体" w:cs="宋体"/>
                <w:sz w:val="21"/>
                <w:szCs w:val="21"/>
                <w:highlight w:val="none"/>
                <w:lang w:eastAsia="zh-CN"/>
              </w:rPr>
              <w:t>采购人</w:t>
            </w:r>
            <w:r>
              <w:rPr>
                <w:rFonts w:hint="eastAsia" w:ascii="宋体" w:hAnsi="宋体" w:cs="宋体"/>
                <w:sz w:val="21"/>
                <w:szCs w:val="21"/>
                <w:highlight w:val="none"/>
              </w:rPr>
              <w:t>不合格通知后1小时内应委派专业技术人员免费提供电话技术咨询、指导等服务。</w:t>
            </w:r>
            <w:r>
              <w:rPr>
                <w:rFonts w:hint="eastAsia" w:ascii="宋体" w:hAnsi="宋体" w:cs="宋体"/>
                <w:sz w:val="21"/>
                <w:szCs w:val="21"/>
                <w:highlight w:val="none"/>
                <w:lang w:val="en-US" w:eastAsia="zh-CN"/>
              </w:rPr>
              <w:t>服务期</w:t>
            </w:r>
            <w:r>
              <w:rPr>
                <w:rFonts w:hint="eastAsia" w:ascii="宋体" w:hAnsi="宋体" w:cs="宋体"/>
                <w:sz w:val="21"/>
                <w:szCs w:val="21"/>
                <w:highlight w:val="none"/>
              </w:rPr>
              <w:t>内</w:t>
            </w:r>
            <w:r>
              <w:rPr>
                <w:rFonts w:hint="eastAsia" w:ascii="宋体" w:hAnsi="宋体" w:cs="宋体"/>
                <w:sz w:val="21"/>
                <w:szCs w:val="21"/>
                <w:highlight w:val="none"/>
                <w:lang w:eastAsia="zh-CN"/>
              </w:rPr>
              <w:t>中标人</w:t>
            </w:r>
            <w:r>
              <w:rPr>
                <w:rFonts w:hint="eastAsia" w:ascii="宋体" w:hAnsi="宋体" w:cs="宋体"/>
                <w:sz w:val="21"/>
                <w:szCs w:val="21"/>
                <w:highlight w:val="none"/>
              </w:rPr>
              <w:t>有责任对</w:t>
            </w:r>
            <w:r>
              <w:rPr>
                <w:rFonts w:hint="eastAsia" w:ascii="宋体" w:hAnsi="宋体" w:cs="宋体"/>
                <w:sz w:val="21"/>
                <w:szCs w:val="21"/>
                <w:highlight w:val="none"/>
                <w:lang w:eastAsia="zh-CN"/>
              </w:rPr>
              <w:t>耗材</w:t>
            </w:r>
            <w:r>
              <w:rPr>
                <w:rFonts w:hint="eastAsia" w:ascii="宋体" w:hAnsi="宋体" w:cs="宋体"/>
                <w:sz w:val="21"/>
                <w:szCs w:val="21"/>
                <w:highlight w:val="none"/>
              </w:rPr>
              <w:t>使用情况进行不定期的巡查。</w:t>
            </w:r>
          </w:p>
          <w:p>
            <w:pPr>
              <w:adjustRightInd w:val="0"/>
              <w:snapToGrid w:val="0"/>
              <w:spacing w:line="288" w:lineRule="auto"/>
              <w:rPr>
                <w:rFonts w:hint="eastAsia" w:ascii="宋体" w:hAnsi="宋体" w:cs="宋体"/>
                <w:sz w:val="21"/>
                <w:szCs w:val="21"/>
                <w:highlight w:val="none"/>
                <w:lang w:val="en-US" w:eastAsia="zh-CN"/>
              </w:rPr>
            </w:pPr>
            <w:r>
              <w:rPr>
                <w:rFonts w:hint="eastAsia" w:ascii="宋体" w:hAnsi="宋体" w:cs="宋体"/>
                <w:sz w:val="21"/>
                <w:szCs w:val="21"/>
                <w:highlight w:val="none"/>
              </w:rPr>
              <w:t>4</w:t>
            </w:r>
            <w:r>
              <w:rPr>
                <w:rFonts w:hint="eastAsia" w:ascii="宋体" w:hAnsi="宋体" w:cs="宋体"/>
                <w:sz w:val="21"/>
                <w:szCs w:val="21"/>
                <w:highlight w:val="none"/>
                <w:lang w:val="en-US" w:eastAsia="zh-CN"/>
              </w:rPr>
              <w:t>.投标人</w:t>
            </w:r>
            <w:r>
              <w:rPr>
                <w:rFonts w:hint="eastAsia" w:ascii="宋体" w:hAnsi="宋体" w:cs="宋体"/>
                <w:sz w:val="21"/>
                <w:szCs w:val="21"/>
                <w:highlight w:val="none"/>
              </w:rPr>
              <w:t>应响应本次采购售后服务要求并在</w:t>
            </w:r>
            <w:r>
              <w:rPr>
                <w:rFonts w:hint="eastAsia" w:ascii="宋体" w:hAnsi="宋体" w:cs="宋体"/>
                <w:sz w:val="21"/>
                <w:szCs w:val="21"/>
                <w:highlight w:val="none"/>
                <w:lang w:eastAsia="zh-CN"/>
              </w:rPr>
              <w:t>投标文件</w:t>
            </w:r>
            <w:r>
              <w:rPr>
                <w:rFonts w:hint="eastAsia" w:ascii="宋体" w:hAnsi="宋体" w:cs="宋体"/>
                <w:sz w:val="21"/>
                <w:szCs w:val="21"/>
                <w:highlight w:val="none"/>
              </w:rPr>
              <w:t>中提供详细具体的售后服务条件及保证，也可视自身能力在</w:t>
            </w:r>
            <w:r>
              <w:rPr>
                <w:rFonts w:hint="eastAsia" w:ascii="宋体" w:hAnsi="宋体" w:cs="宋体"/>
                <w:sz w:val="21"/>
                <w:szCs w:val="21"/>
                <w:highlight w:val="none"/>
                <w:lang w:eastAsia="zh-CN"/>
              </w:rPr>
              <w:t>投标文件</w:t>
            </w:r>
            <w:r>
              <w:rPr>
                <w:rFonts w:hint="eastAsia" w:ascii="宋体" w:hAnsi="宋体" w:cs="宋体"/>
                <w:sz w:val="21"/>
                <w:szCs w:val="21"/>
                <w:highlight w:val="none"/>
              </w:rPr>
              <w:t>中提供更优、更合理的服务承诺。</w:t>
            </w:r>
          </w:p>
        </w:tc>
      </w:tr>
    </w:tbl>
    <w:p>
      <w:pPr>
        <w:pStyle w:val="71"/>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color w:val="auto"/>
          <w:sz w:val="21"/>
          <w:szCs w:val="21"/>
          <w:highlight w:val="none"/>
        </w:rPr>
      </w:pPr>
    </w:p>
    <w:p>
      <w:pPr>
        <w:pStyle w:val="71"/>
        <w:keepNext w:val="0"/>
        <w:keepLines w:val="0"/>
        <w:pageBreakBefore w:val="0"/>
        <w:kinsoku/>
        <w:wordWrap/>
        <w:overflowPunct/>
        <w:topLinePunct w:val="0"/>
        <w:autoSpaceDE/>
        <w:autoSpaceDN/>
        <w:bidi w:val="0"/>
        <w:adjustRightInd w:val="0"/>
        <w:snapToGrid w:val="0"/>
        <w:spacing w:before="0" w:line="288" w:lineRule="auto"/>
        <w:ind w:firstLine="0" w:firstLineChars="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二</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货物需求清单</w:t>
      </w:r>
    </w:p>
    <w:tbl>
      <w:tblPr>
        <w:tblStyle w:val="22"/>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3"/>
        <w:gridCol w:w="3512"/>
        <w:gridCol w:w="808"/>
        <w:gridCol w:w="685"/>
        <w:gridCol w:w="1416"/>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34" w:type="pct"/>
            <w:tcBorders>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25"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420" w:type="pct"/>
            <w:tcBorders>
              <w:tl2br w:val="nil"/>
              <w:tr2bl w:val="nil"/>
            </w:tcBorders>
            <w:vAlign w:val="center"/>
          </w:tcPr>
          <w:p>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预估</w:t>
            </w:r>
            <w:r>
              <w:rPr>
                <w:rFonts w:hint="eastAsia" w:ascii="宋体" w:hAnsi="宋体" w:eastAsia="宋体" w:cs="宋体"/>
                <w:b/>
                <w:bCs/>
                <w:sz w:val="21"/>
                <w:szCs w:val="21"/>
                <w:highlight w:val="none"/>
              </w:rPr>
              <w:t>数量</w:t>
            </w:r>
          </w:p>
        </w:tc>
        <w:tc>
          <w:tcPr>
            <w:tcW w:w="356"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单位</w:t>
            </w:r>
          </w:p>
        </w:tc>
        <w:tc>
          <w:tcPr>
            <w:tcW w:w="736"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Style w:val="75"/>
                <w:rFonts w:hint="eastAsia" w:ascii="宋体" w:hAnsi="宋体" w:eastAsia="宋体" w:cs="宋体"/>
                <w:b/>
                <w:bCs/>
                <w:sz w:val="21"/>
                <w:szCs w:val="21"/>
                <w:highlight w:val="none"/>
                <w:lang w:val="en-US" w:eastAsia="zh-CN" w:bidi="ar"/>
              </w:rPr>
              <w:t>最高限价（元/单位）</w:t>
            </w:r>
          </w:p>
        </w:tc>
        <w:tc>
          <w:tcPr>
            <w:tcW w:w="1326"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6.50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Style w:val="78"/>
                <w:rFonts w:hint="eastAsia" w:ascii="宋体" w:hAnsi="宋体" w:eastAsia="宋体" w:cs="宋体"/>
                <w:sz w:val="21"/>
                <w:szCs w:val="21"/>
                <w:highlight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6.50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Style w:val="78"/>
                <w:rFonts w:hint="eastAsia" w:ascii="宋体" w:hAnsi="宋体" w:eastAsia="宋体" w:cs="宋体"/>
                <w:sz w:val="21"/>
                <w:szCs w:val="21"/>
                <w:highlight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24</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6.50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Style w:val="78"/>
                <w:rFonts w:hint="eastAsia" w:ascii="宋体" w:hAnsi="宋体" w:eastAsia="宋体" w:cs="宋体"/>
                <w:sz w:val="21"/>
                <w:szCs w:val="21"/>
                <w:highlight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48</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6.50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96</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6.50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96</w:t>
            </w:r>
            <w:r>
              <w:rPr>
                <w:rStyle w:val="79"/>
                <w:rFonts w:hint="eastAsia" w:ascii="宋体" w:hAnsi="宋体" w:eastAsia="宋体" w:cs="宋体"/>
                <w:sz w:val="21"/>
                <w:szCs w:val="21"/>
                <w:highlight w:val="none"/>
                <w:lang w:val="en-US" w:eastAsia="zh-CN" w:bidi="ar"/>
              </w:rPr>
              <w:t>孔细胞培养板，</w:t>
            </w:r>
            <w:r>
              <w:rPr>
                <w:rFonts w:hint="eastAsia" w:ascii="宋体" w:hAnsi="宋体" w:eastAsia="宋体" w:cs="宋体"/>
                <w:i w:val="0"/>
                <w:iCs w:val="0"/>
                <w:color w:val="000000"/>
                <w:kern w:val="0"/>
                <w:sz w:val="21"/>
                <w:szCs w:val="21"/>
                <w:highlight w:val="none"/>
                <w:u w:val="none"/>
                <w:lang w:val="en-US" w:eastAsia="zh-CN" w:bidi="ar"/>
              </w:rPr>
              <w:t>U</w:t>
            </w:r>
            <w:r>
              <w:rPr>
                <w:rStyle w:val="79"/>
                <w:rFonts w:hint="eastAsia" w:ascii="宋体" w:hAnsi="宋体" w:eastAsia="宋体" w:cs="宋体"/>
                <w:sz w:val="21"/>
                <w:szCs w:val="21"/>
                <w:highlight w:val="none"/>
                <w:lang w:val="en-US" w:eastAsia="zh-CN" w:bidi="ar"/>
              </w:rPr>
              <w:t>底，</w:t>
            </w:r>
            <w:r>
              <w:rPr>
                <w:rFonts w:hint="eastAsia" w:ascii="宋体" w:hAnsi="宋体" w:eastAsia="宋体" w:cs="宋体"/>
                <w:i w:val="0"/>
                <w:iCs w:val="0"/>
                <w:color w:val="000000"/>
                <w:kern w:val="0"/>
                <w:sz w:val="21"/>
                <w:szCs w:val="21"/>
                <w:highlight w:val="none"/>
                <w:u w:val="none"/>
                <w:lang w:val="en-US" w:eastAsia="zh-CN" w:bidi="ar"/>
              </w:rPr>
              <w:t>TC</w:t>
            </w:r>
            <w:r>
              <w:rPr>
                <w:rStyle w:val="79"/>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9.00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T25</w:t>
            </w:r>
            <w:r>
              <w:rPr>
                <w:rStyle w:val="78"/>
                <w:rFonts w:hint="eastAsia" w:ascii="宋体" w:hAnsi="宋体" w:eastAsia="宋体" w:cs="宋体"/>
                <w:sz w:val="21"/>
                <w:szCs w:val="21"/>
                <w:highlight w:val="none"/>
                <w:lang w:val="en-US" w:eastAsia="zh-CN" w:bidi="ar"/>
              </w:rPr>
              <w:t>细胞培养瓶，透气盖，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T25</w:t>
            </w:r>
            <w:r>
              <w:rPr>
                <w:rStyle w:val="78"/>
                <w:rFonts w:hint="eastAsia" w:ascii="宋体" w:hAnsi="宋体" w:eastAsia="宋体" w:cs="宋体"/>
                <w:sz w:val="21"/>
                <w:szCs w:val="21"/>
                <w:highlight w:val="none"/>
                <w:lang w:val="en-US" w:eastAsia="zh-CN" w:bidi="ar"/>
              </w:rPr>
              <w:t>细胞培养瓶，密封盖，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T75</w:t>
            </w:r>
            <w:r>
              <w:rPr>
                <w:rStyle w:val="78"/>
                <w:rFonts w:hint="eastAsia" w:ascii="宋体" w:hAnsi="宋体" w:eastAsia="宋体" w:cs="宋体"/>
                <w:sz w:val="21"/>
                <w:szCs w:val="21"/>
                <w:highlight w:val="none"/>
                <w:lang w:val="en-US" w:eastAsia="zh-CN" w:bidi="ar"/>
              </w:rPr>
              <w:t>细胞培养瓶，透气盖，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7.00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T75</w:t>
            </w:r>
            <w:r>
              <w:rPr>
                <w:rStyle w:val="78"/>
                <w:rFonts w:hint="eastAsia" w:ascii="宋体" w:hAnsi="宋体" w:eastAsia="宋体" w:cs="宋体"/>
                <w:sz w:val="21"/>
                <w:szCs w:val="21"/>
                <w:highlight w:val="none"/>
                <w:lang w:val="en-US" w:eastAsia="zh-CN" w:bidi="ar"/>
              </w:rPr>
              <w:t>细胞培养瓶，密封盖，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7.00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T175</w:t>
            </w:r>
            <w:r>
              <w:rPr>
                <w:rStyle w:val="78"/>
                <w:rFonts w:hint="eastAsia" w:ascii="宋体" w:hAnsi="宋体" w:eastAsia="宋体" w:cs="宋体"/>
                <w:sz w:val="21"/>
                <w:szCs w:val="21"/>
                <w:highlight w:val="none"/>
                <w:lang w:val="en-US" w:eastAsia="zh-CN" w:bidi="ar"/>
              </w:rPr>
              <w:t>细胞培养瓶，透气盖，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150mm</w:t>
            </w:r>
            <w:r>
              <w:rPr>
                <w:rStyle w:val="78"/>
                <w:rFonts w:hint="eastAsia" w:ascii="宋体" w:hAnsi="宋体" w:eastAsia="宋体" w:cs="宋体"/>
                <w:sz w:val="21"/>
                <w:szCs w:val="21"/>
                <w:highlight w:val="none"/>
                <w:lang w:val="en-US" w:eastAsia="zh-CN" w:bidi="ar"/>
              </w:rPr>
              <w:t>细胞培养皿，</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6.00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100mm</w:t>
            </w:r>
            <w:r>
              <w:rPr>
                <w:rStyle w:val="78"/>
                <w:rFonts w:hint="eastAsia" w:ascii="宋体" w:hAnsi="宋体" w:eastAsia="宋体" w:cs="宋体"/>
                <w:sz w:val="21"/>
                <w:szCs w:val="21"/>
                <w:highlight w:val="none"/>
                <w:lang w:val="en-US" w:eastAsia="zh-CN" w:bidi="ar"/>
              </w:rPr>
              <w:t>细胞培养皿，</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1.80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60mm</w:t>
            </w:r>
            <w:r>
              <w:rPr>
                <w:rStyle w:val="78"/>
                <w:rFonts w:hint="eastAsia" w:ascii="宋体" w:hAnsi="宋体" w:eastAsia="宋体" w:cs="宋体"/>
                <w:sz w:val="21"/>
                <w:szCs w:val="21"/>
                <w:highlight w:val="none"/>
                <w:lang w:val="en-US" w:eastAsia="zh-CN" w:bidi="ar"/>
              </w:rPr>
              <w:t>细胞培养皿，</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35mm</w:t>
            </w:r>
            <w:r>
              <w:rPr>
                <w:rStyle w:val="78"/>
                <w:rFonts w:hint="eastAsia" w:ascii="宋体" w:hAnsi="宋体" w:eastAsia="宋体" w:cs="宋体"/>
                <w:sz w:val="21"/>
                <w:szCs w:val="21"/>
                <w:highlight w:val="none"/>
                <w:lang w:val="en-US" w:eastAsia="zh-CN" w:bidi="ar"/>
              </w:rPr>
              <w:t>细胞培养皿，</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2.0ml</w:t>
            </w:r>
            <w:r>
              <w:rPr>
                <w:rStyle w:val="78"/>
                <w:rFonts w:hint="eastAsia" w:ascii="宋体" w:hAnsi="宋体" w:eastAsia="宋体" w:cs="宋体"/>
                <w:sz w:val="21"/>
                <w:szCs w:val="21"/>
                <w:highlight w:val="none"/>
                <w:lang w:val="en-US" w:eastAsia="zh-CN" w:bidi="ar"/>
              </w:rPr>
              <w:t>平盖冻存管，自立式，外旋盖</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78"/>
                <w:rFonts w:hint="eastAsia" w:ascii="宋体" w:hAnsi="宋体" w:eastAsia="宋体" w:cs="宋体"/>
                <w:sz w:val="21"/>
                <w:szCs w:val="21"/>
                <w:highlight w:val="none"/>
                <w:lang w:val="en-US" w:eastAsia="zh-CN" w:bidi="ar"/>
              </w:rPr>
              <w:t>带刻度，耐低温</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2.0ml</w:t>
            </w:r>
            <w:r>
              <w:rPr>
                <w:rStyle w:val="78"/>
                <w:rFonts w:hint="eastAsia" w:ascii="宋体" w:hAnsi="宋体" w:eastAsia="宋体" w:cs="宋体"/>
                <w:sz w:val="21"/>
                <w:szCs w:val="21"/>
                <w:highlight w:val="none"/>
                <w:lang w:val="en-US" w:eastAsia="zh-CN" w:bidi="ar"/>
              </w:rPr>
              <w:t>平盖冻存管，自立式，内旋盖，带刻度，耐低温</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5.0ml</w:t>
            </w:r>
            <w:r>
              <w:rPr>
                <w:rStyle w:val="78"/>
                <w:rFonts w:hint="eastAsia" w:ascii="宋体" w:hAnsi="宋体" w:eastAsia="宋体" w:cs="宋体"/>
                <w:sz w:val="21"/>
                <w:szCs w:val="21"/>
                <w:highlight w:val="none"/>
                <w:lang w:val="en-US" w:eastAsia="zh-CN" w:bidi="ar"/>
              </w:rPr>
              <w:t>平盖冻存管，自立式，外旋盖</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78"/>
                <w:rFonts w:hint="eastAsia" w:ascii="宋体" w:hAnsi="宋体" w:eastAsia="宋体" w:cs="宋体"/>
                <w:sz w:val="21"/>
                <w:szCs w:val="21"/>
                <w:highlight w:val="none"/>
                <w:lang w:val="en-US" w:eastAsia="zh-CN" w:bidi="ar"/>
              </w:rPr>
              <w:t>带刻度，耐低温</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2.00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移液管5ml</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移液管10ml</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移液管25ml</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1.80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移液管50ml</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3.00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 mL</w:t>
            </w:r>
            <w:r>
              <w:rPr>
                <w:rStyle w:val="78"/>
                <w:rFonts w:hint="eastAsia" w:ascii="宋体" w:hAnsi="宋体" w:eastAsia="宋体" w:cs="宋体"/>
                <w:sz w:val="21"/>
                <w:szCs w:val="21"/>
                <w:highlight w:val="none"/>
                <w:lang w:val="en-US" w:eastAsia="zh-CN" w:bidi="ar"/>
              </w:rPr>
              <w:t>加长巴氏吸管，无菌，独立包装</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24</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 ml</w:t>
            </w:r>
            <w:r>
              <w:rPr>
                <w:rStyle w:val="78"/>
                <w:rFonts w:hint="eastAsia" w:ascii="宋体" w:hAnsi="宋体" w:eastAsia="宋体" w:cs="宋体"/>
                <w:sz w:val="21"/>
                <w:szCs w:val="21"/>
                <w:highlight w:val="none"/>
                <w:lang w:val="en-US" w:eastAsia="zh-CN" w:bidi="ar"/>
              </w:rPr>
              <w:t>巴氏吸管双刻度，无菌，独立包装</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0.50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10ul</w:t>
            </w:r>
            <w:r>
              <w:rPr>
                <w:rStyle w:val="78"/>
                <w:rFonts w:hint="eastAsia" w:ascii="宋体" w:hAnsi="宋体" w:eastAsia="宋体" w:cs="宋体"/>
                <w:sz w:val="21"/>
                <w:szCs w:val="21"/>
                <w:highlight w:val="none"/>
                <w:lang w:val="en-US" w:eastAsia="zh-CN" w:bidi="ar"/>
              </w:rPr>
              <w:t>枪头，袋装，无酶，无热源，未灭菌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0.03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10ul</w:t>
            </w:r>
            <w:r>
              <w:rPr>
                <w:rStyle w:val="78"/>
                <w:rFonts w:hint="eastAsia" w:ascii="宋体" w:hAnsi="宋体" w:eastAsia="宋体" w:cs="宋体"/>
                <w:sz w:val="21"/>
                <w:szCs w:val="21"/>
                <w:highlight w:val="none"/>
                <w:lang w:val="en-US" w:eastAsia="zh-CN" w:bidi="ar"/>
              </w:rPr>
              <w:t>枪头，盒装，无酶，无热源，灭菌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0.15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27</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200ul</w:t>
            </w:r>
            <w:r>
              <w:rPr>
                <w:rStyle w:val="78"/>
                <w:rFonts w:hint="eastAsia" w:ascii="宋体" w:hAnsi="宋体" w:eastAsia="宋体" w:cs="宋体"/>
                <w:sz w:val="21"/>
                <w:szCs w:val="21"/>
                <w:highlight w:val="none"/>
                <w:lang w:val="en-US" w:eastAsia="zh-CN" w:bidi="ar"/>
              </w:rPr>
              <w:t>枪头，袋装，无酶，无热源，未灭菌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0.03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200ul</w:t>
            </w:r>
            <w:r>
              <w:rPr>
                <w:rStyle w:val="78"/>
                <w:rFonts w:hint="eastAsia" w:ascii="宋体" w:hAnsi="宋体" w:eastAsia="宋体" w:cs="宋体"/>
                <w:sz w:val="21"/>
                <w:szCs w:val="21"/>
                <w:highlight w:val="none"/>
                <w:lang w:val="en-US" w:eastAsia="zh-CN" w:bidi="ar"/>
              </w:rPr>
              <w:t>枪头，盒装，无酶，无热源，灭菌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0.15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29</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1000ul</w:t>
            </w:r>
            <w:r>
              <w:rPr>
                <w:rStyle w:val="78"/>
                <w:rFonts w:hint="eastAsia" w:ascii="宋体" w:hAnsi="宋体" w:eastAsia="宋体" w:cs="宋体"/>
                <w:sz w:val="21"/>
                <w:szCs w:val="21"/>
                <w:highlight w:val="none"/>
                <w:lang w:val="en-US" w:eastAsia="zh-CN" w:bidi="ar"/>
              </w:rPr>
              <w:t>枪头，袋装，无酶，无热源，未灭菌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0.08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1000ul</w:t>
            </w:r>
            <w:r>
              <w:rPr>
                <w:rStyle w:val="78"/>
                <w:rFonts w:hint="eastAsia" w:ascii="宋体" w:hAnsi="宋体" w:eastAsia="宋体" w:cs="宋体"/>
                <w:sz w:val="21"/>
                <w:szCs w:val="21"/>
                <w:highlight w:val="none"/>
                <w:lang w:val="en-US" w:eastAsia="zh-CN" w:bidi="ar"/>
              </w:rPr>
              <w:t>枪头，盒装，无酶，无热源，灭菌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0.18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31</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1250ul</w:t>
            </w:r>
            <w:r>
              <w:rPr>
                <w:rStyle w:val="78"/>
                <w:rFonts w:hint="eastAsia" w:ascii="宋体" w:hAnsi="宋体" w:eastAsia="宋体" w:cs="宋体"/>
                <w:sz w:val="21"/>
                <w:szCs w:val="21"/>
                <w:highlight w:val="none"/>
                <w:lang w:val="en-US" w:eastAsia="zh-CN" w:bidi="ar"/>
              </w:rPr>
              <w:t>枪头，袋装，无酶，无热源，未灭菌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0.08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32</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1250ul</w:t>
            </w:r>
            <w:r>
              <w:rPr>
                <w:rStyle w:val="78"/>
                <w:rFonts w:hint="eastAsia" w:ascii="宋体" w:hAnsi="宋体" w:eastAsia="宋体" w:cs="宋体"/>
                <w:sz w:val="21"/>
                <w:szCs w:val="21"/>
                <w:highlight w:val="none"/>
                <w:lang w:val="en-US" w:eastAsia="zh-CN" w:bidi="ar"/>
              </w:rPr>
              <w:t>枪头，盒装，无酶，无热源，灭菌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0.18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33</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15ml</w:t>
            </w:r>
            <w:r>
              <w:rPr>
                <w:rStyle w:val="78"/>
                <w:rFonts w:hint="eastAsia" w:ascii="宋体" w:hAnsi="宋体" w:eastAsia="宋体" w:cs="宋体"/>
                <w:sz w:val="21"/>
                <w:szCs w:val="21"/>
                <w:highlight w:val="none"/>
                <w:lang w:val="en-US" w:eastAsia="zh-CN" w:bidi="ar"/>
              </w:rPr>
              <w:t>离心管，平盖，锥形底，</w:t>
            </w:r>
            <w:r>
              <w:rPr>
                <w:rFonts w:hint="eastAsia" w:ascii="宋体" w:hAnsi="宋体" w:eastAsia="宋体" w:cs="宋体"/>
                <w:i w:val="0"/>
                <w:iCs w:val="0"/>
                <w:color w:val="000000"/>
                <w:kern w:val="0"/>
                <w:sz w:val="21"/>
                <w:szCs w:val="21"/>
                <w:highlight w:val="none"/>
                <w:u w:val="none"/>
                <w:lang w:val="en-US" w:eastAsia="zh-CN" w:bidi="ar"/>
              </w:rPr>
              <w:t>RCF12000g</w:t>
            </w:r>
            <w:r>
              <w:rPr>
                <w:rStyle w:val="78"/>
                <w:rFonts w:hint="eastAsia" w:ascii="宋体" w:hAnsi="宋体" w:eastAsia="宋体" w:cs="宋体"/>
                <w:sz w:val="21"/>
                <w:szCs w:val="21"/>
                <w:highlight w:val="none"/>
                <w:lang w:val="en-US" w:eastAsia="zh-CN" w:bidi="ar"/>
              </w:rPr>
              <w:t>，袋装，灭菌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0.80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34</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w:t>
            </w:r>
            <w:r>
              <w:rPr>
                <w:rStyle w:val="78"/>
                <w:rFonts w:hint="eastAsia" w:ascii="宋体" w:hAnsi="宋体" w:eastAsia="宋体" w:cs="宋体"/>
                <w:sz w:val="21"/>
                <w:szCs w:val="21"/>
                <w:highlight w:val="none"/>
                <w:lang w:val="en-US" w:eastAsia="zh-CN" w:bidi="ar"/>
              </w:rPr>
              <w:t>离心管，平盖，锥形底，</w:t>
            </w:r>
            <w:r>
              <w:rPr>
                <w:rFonts w:hint="eastAsia" w:ascii="宋体" w:hAnsi="宋体" w:eastAsia="宋体" w:cs="宋体"/>
                <w:i w:val="0"/>
                <w:iCs w:val="0"/>
                <w:color w:val="000000"/>
                <w:kern w:val="0"/>
                <w:sz w:val="21"/>
                <w:szCs w:val="21"/>
                <w:highlight w:val="none"/>
                <w:u w:val="none"/>
                <w:lang w:val="en-US" w:eastAsia="zh-CN" w:bidi="ar"/>
              </w:rPr>
              <w:t>RCF12000g</w:t>
            </w:r>
            <w:r>
              <w:rPr>
                <w:rStyle w:val="78"/>
                <w:rFonts w:hint="eastAsia" w:ascii="宋体" w:hAnsi="宋体" w:eastAsia="宋体" w:cs="宋体"/>
                <w:sz w:val="21"/>
                <w:szCs w:val="21"/>
                <w:highlight w:val="none"/>
                <w:lang w:val="en-US" w:eastAsia="zh-CN" w:bidi="ar"/>
              </w:rPr>
              <w:t>，袋装，灭菌</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1.00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35</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1.5ml EP</w:t>
            </w:r>
            <w:r>
              <w:rPr>
                <w:rStyle w:val="80"/>
                <w:rFonts w:hint="eastAsia" w:ascii="宋体" w:hAnsi="宋体" w:eastAsia="宋体" w:cs="宋体"/>
                <w:sz w:val="21"/>
                <w:szCs w:val="21"/>
                <w:highlight w:val="none"/>
                <w:lang w:val="en-US" w:eastAsia="zh-CN" w:bidi="ar"/>
              </w:rPr>
              <w:t>管，锥形底，带刻度，透明，无酶，无热源</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0.10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36</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2.0ml EP</w:t>
            </w:r>
            <w:r>
              <w:rPr>
                <w:rStyle w:val="80"/>
                <w:rFonts w:hint="eastAsia" w:ascii="宋体" w:hAnsi="宋体" w:eastAsia="宋体" w:cs="宋体"/>
                <w:sz w:val="21"/>
                <w:szCs w:val="21"/>
                <w:highlight w:val="none"/>
                <w:lang w:val="en-US" w:eastAsia="zh-CN" w:bidi="ar"/>
              </w:rPr>
              <w:t>管，锥形底，带刻度，透明，无酶，无热源</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0.10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37</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0.2ml PCR</w:t>
            </w:r>
            <w:r>
              <w:rPr>
                <w:rStyle w:val="78"/>
                <w:rFonts w:hint="eastAsia" w:ascii="宋体" w:hAnsi="宋体" w:eastAsia="宋体" w:cs="宋体"/>
                <w:sz w:val="21"/>
                <w:szCs w:val="21"/>
                <w:highlight w:val="none"/>
                <w:lang w:val="en-US" w:eastAsia="zh-CN" w:bidi="ar"/>
              </w:rPr>
              <w:t>单管，透明，平盖，薄壁，无酶，无热源</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0.08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38</w:t>
            </w:r>
          </w:p>
        </w:tc>
        <w:tc>
          <w:tcPr>
            <w:tcW w:w="351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0.2ml PCR 8</w:t>
            </w:r>
            <w:r>
              <w:rPr>
                <w:rStyle w:val="78"/>
                <w:rFonts w:hint="eastAsia" w:ascii="宋体" w:hAnsi="宋体" w:eastAsia="宋体" w:cs="宋体"/>
                <w:sz w:val="21"/>
                <w:szCs w:val="21"/>
                <w:highlight w:val="none"/>
                <w:lang w:val="en-US" w:eastAsia="zh-CN" w:bidi="ar"/>
              </w:rPr>
              <w:t>联排管</w:t>
            </w:r>
            <w:r>
              <w:rPr>
                <w:rFonts w:hint="eastAsia" w:ascii="宋体" w:hAnsi="宋体" w:eastAsia="宋体" w:cs="宋体"/>
                <w:i w:val="0"/>
                <w:iCs w:val="0"/>
                <w:color w:val="000000"/>
                <w:kern w:val="0"/>
                <w:sz w:val="21"/>
                <w:szCs w:val="21"/>
                <w:highlight w:val="none"/>
                <w:u w:val="none"/>
                <w:lang w:val="en-US" w:eastAsia="zh-CN" w:bidi="ar"/>
              </w:rPr>
              <w:t>+</w:t>
            </w:r>
            <w:r>
              <w:rPr>
                <w:rStyle w:val="78"/>
                <w:rFonts w:hint="eastAsia" w:ascii="宋体" w:hAnsi="宋体" w:eastAsia="宋体" w:cs="宋体"/>
                <w:sz w:val="21"/>
                <w:szCs w:val="21"/>
                <w:highlight w:val="none"/>
                <w:lang w:val="en-US" w:eastAsia="zh-CN" w:bidi="ar"/>
              </w:rPr>
              <w:t>环状盖，透明，薄壁，无酶，无热源</w:t>
            </w:r>
          </w:p>
        </w:tc>
        <w:tc>
          <w:tcPr>
            <w:tcW w:w="8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685"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1.20 </w:t>
            </w:r>
          </w:p>
        </w:tc>
        <w:tc>
          <w:tcPr>
            <w:tcW w:w="2551" w:type="dxa"/>
            <w:tcBorders>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Style w:val="78"/>
                <w:rFonts w:hint="eastAsia" w:ascii="宋体" w:hAnsi="宋体" w:eastAsia="宋体" w:cs="宋体"/>
                <w:sz w:val="21"/>
                <w:szCs w:val="21"/>
                <w:highlight w:val="none"/>
                <w:lang w:val="en-US" w:eastAsia="zh-CN" w:bidi="ar"/>
              </w:rPr>
              <w:t>CORNING/康宁、ABCBIO/爱必胜、NEST/耐思三种品牌其中之一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39</w:t>
            </w:r>
          </w:p>
        </w:tc>
        <w:tc>
          <w:tcPr>
            <w:tcW w:w="3511"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医用耳挂式口罩</w:t>
            </w:r>
          </w:p>
        </w:tc>
        <w:tc>
          <w:tcPr>
            <w:tcW w:w="80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1416"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0.50 </w:t>
            </w:r>
          </w:p>
        </w:tc>
        <w:tc>
          <w:tcPr>
            <w:tcW w:w="2551"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3511"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S码实验手套</w:t>
            </w:r>
          </w:p>
        </w:tc>
        <w:tc>
          <w:tcPr>
            <w:tcW w:w="80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w:t>
            </w:r>
          </w:p>
        </w:tc>
        <w:tc>
          <w:tcPr>
            <w:tcW w:w="1416"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0.50 </w:t>
            </w:r>
          </w:p>
        </w:tc>
        <w:tc>
          <w:tcPr>
            <w:tcW w:w="2551"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41</w:t>
            </w:r>
          </w:p>
        </w:tc>
        <w:tc>
          <w:tcPr>
            <w:tcW w:w="3511"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M码实验手套</w:t>
            </w:r>
          </w:p>
        </w:tc>
        <w:tc>
          <w:tcPr>
            <w:tcW w:w="80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w:t>
            </w:r>
          </w:p>
        </w:tc>
        <w:tc>
          <w:tcPr>
            <w:tcW w:w="1416"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0.50 </w:t>
            </w:r>
          </w:p>
        </w:tc>
        <w:tc>
          <w:tcPr>
            <w:tcW w:w="2551"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64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42</w:t>
            </w:r>
          </w:p>
        </w:tc>
        <w:tc>
          <w:tcPr>
            <w:tcW w:w="3511"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L码实验手套</w:t>
            </w:r>
          </w:p>
        </w:tc>
        <w:tc>
          <w:tcPr>
            <w:tcW w:w="808"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685"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w:t>
            </w:r>
          </w:p>
        </w:tc>
        <w:tc>
          <w:tcPr>
            <w:tcW w:w="1416"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0.50 </w:t>
            </w:r>
          </w:p>
        </w:tc>
        <w:tc>
          <w:tcPr>
            <w:tcW w:w="2551" w:type="dxa"/>
            <w:tcBorders>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r>
    </w:tbl>
    <w:p>
      <w:pPr>
        <w:adjustRightInd w:val="0"/>
        <w:snapToGrid w:val="0"/>
        <w:spacing w:line="288" w:lineRule="auto"/>
        <w:jc w:val="left"/>
        <w:rPr>
          <w:rFonts w:hint="eastAsia" w:ascii="宋体" w:hAnsi="宋体"/>
          <w:sz w:val="21"/>
          <w:szCs w:val="21"/>
          <w:lang w:val="en-US" w:eastAsia="zh-CN"/>
        </w:rPr>
      </w:pPr>
      <w:r>
        <w:rPr>
          <w:rFonts w:hint="eastAsia" w:ascii="宋体" w:hAnsi="宋体"/>
          <w:sz w:val="21"/>
          <w:szCs w:val="21"/>
          <w:lang w:val="en-US" w:eastAsia="zh-CN"/>
        </w:rPr>
        <w:t>▲1.本次采购的数量为预估数量，仅用作评审价的依据，具体数量按照采购人实际需求进行供货（以采购人要求供货的需求单为准），结算金额按照中标单价及供货数量进行结算，计算方式：结算金额（含税）=中标单价*实际数量。</w:t>
      </w:r>
    </w:p>
    <w:p>
      <w:pPr>
        <w:widowControl/>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w:t>
            </w:r>
            <w:r>
              <w:rPr>
                <w:rFonts w:hint="eastAsia" w:ascii="宋体" w:hAnsi="宋体"/>
                <w:sz w:val="21"/>
                <w:szCs w:val="21"/>
                <w:lang w:eastAsia="zh-CN"/>
              </w:rPr>
              <w:t>良渚实验室耗材定点采购供应商</w:t>
            </w:r>
            <w:r>
              <w:rPr>
                <w:rFonts w:ascii="宋体" w:hAnsi="宋体"/>
                <w:sz w:val="21"/>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663" w:type="dxa"/>
            <w:vAlign w:val="center"/>
          </w:tcPr>
          <w:p>
            <w:pPr>
              <w:adjustRightInd w:val="0"/>
              <w:snapToGrid w:val="0"/>
              <w:spacing w:line="288" w:lineRule="auto"/>
              <w:rPr>
                <w:rFonts w:ascii="宋体" w:hAnsi="宋体"/>
                <w:sz w:val="21"/>
                <w:szCs w:val="21"/>
              </w:rPr>
            </w:pPr>
            <w:bookmarkStart w:id="33" w:name="_Hlk132634937"/>
            <w:r>
              <w:rPr>
                <w:rFonts w:hint="eastAsia" w:ascii="宋体" w:hAnsi="宋体"/>
                <w:sz w:val="21"/>
                <w:szCs w:val="21"/>
              </w:rPr>
              <w:t>▲1</w:t>
            </w:r>
            <w:r>
              <w:rPr>
                <w:rFonts w:ascii="宋体" w:hAnsi="宋体"/>
                <w:sz w:val="21"/>
                <w:szCs w:val="21"/>
              </w:rPr>
              <w:t>.投标人代表是法定代表人</w:t>
            </w:r>
            <w:r>
              <w:rPr>
                <w:rFonts w:hint="eastAsia" w:ascii="宋体" w:hAnsi="宋体"/>
                <w:sz w:val="21"/>
                <w:szCs w:val="21"/>
              </w:rPr>
              <w:t>（单位负责人、自然人本人）的，须提供本人身份证明。</w:t>
            </w:r>
          </w:p>
          <w:p>
            <w:pPr>
              <w:adjustRightInd w:val="0"/>
              <w:snapToGrid w:val="0"/>
              <w:spacing w:line="288" w:lineRule="auto"/>
              <w:rPr>
                <w:rFonts w:ascii="宋体" w:hAnsi="宋体"/>
                <w:sz w:val="21"/>
                <w:szCs w:val="21"/>
                <w:highlight w:val="none"/>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投标</w:t>
            </w:r>
            <w:r>
              <w:rPr>
                <w:rFonts w:ascii="宋体" w:hAnsi="宋体"/>
                <w:sz w:val="21"/>
                <w:szCs w:val="21"/>
                <w:highlight w:val="none"/>
              </w:rPr>
              <w:t>人代表不是法定代表人</w:t>
            </w:r>
            <w:r>
              <w:rPr>
                <w:rFonts w:hint="eastAsia" w:ascii="宋体" w:hAnsi="宋体"/>
                <w:sz w:val="21"/>
                <w:szCs w:val="21"/>
                <w:highlight w:val="none"/>
              </w:rPr>
              <w:t>（单位负责人、自然人本人）的</w:t>
            </w:r>
            <w:r>
              <w:rPr>
                <w:rFonts w:ascii="宋体" w:hAnsi="宋体"/>
                <w:sz w:val="21"/>
                <w:szCs w:val="21"/>
                <w:highlight w:val="none"/>
              </w:rPr>
              <w:t>，须提供</w:t>
            </w:r>
            <w:r>
              <w:rPr>
                <w:rFonts w:ascii="宋体" w:hAnsi="宋体"/>
                <w:bCs/>
                <w:sz w:val="21"/>
                <w:szCs w:val="21"/>
                <w:highlight w:val="none"/>
              </w:rPr>
              <w:t>授权</w:t>
            </w:r>
            <w:r>
              <w:rPr>
                <w:rFonts w:hint="eastAsia" w:ascii="宋体" w:hAnsi="宋体"/>
                <w:bCs/>
                <w:sz w:val="21"/>
                <w:szCs w:val="21"/>
                <w:highlight w:val="none"/>
              </w:rPr>
              <w:t>委托</w:t>
            </w:r>
            <w:r>
              <w:rPr>
                <w:rFonts w:ascii="宋体" w:hAnsi="宋体"/>
                <w:bCs/>
                <w:sz w:val="21"/>
                <w:szCs w:val="21"/>
                <w:highlight w:val="none"/>
              </w:rPr>
              <w:t>书</w:t>
            </w:r>
            <w:r>
              <w:rPr>
                <w:rFonts w:hint="eastAsia" w:ascii="宋体" w:hAnsi="宋体"/>
                <w:sz w:val="21"/>
                <w:szCs w:val="21"/>
                <w:highlight w:val="none"/>
              </w:rPr>
              <w:t>（格式详见招标文件第六章）和授权代表社保缴纳证明（</w:t>
            </w:r>
            <w:r>
              <w:rPr>
                <w:rFonts w:ascii="宋体" w:hAnsi="宋体"/>
                <w:sz w:val="21"/>
                <w:szCs w:val="21"/>
                <w:highlight w:val="none"/>
              </w:rPr>
              <w:t>2022年12月（含）以后任意一月）</w:t>
            </w:r>
            <w:r>
              <w:rPr>
                <w:rFonts w:hint="eastAsia" w:ascii="宋体" w:hAnsi="宋体"/>
                <w:sz w:val="21"/>
                <w:szCs w:val="21"/>
                <w:highlight w:val="none"/>
              </w:rPr>
              <w:t>；</w:t>
            </w:r>
          </w:p>
          <w:p>
            <w:pPr>
              <w:adjustRightInd w:val="0"/>
              <w:snapToGrid w:val="0"/>
              <w:spacing w:line="288" w:lineRule="auto"/>
              <w:rPr>
                <w:rFonts w:ascii="宋体" w:hAnsi="宋体"/>
                <w:sz w:val="21"/>
                <w:szCs w:val="21"/>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投标人委派不在本单位缴纳社保的人员作为授权代表的，应当在投标文件中，说明具体原因、</w:t>
            </w:r>
            <w:r>
              <w:rPr>
                <w:rFonts w:hint="eastAsia" w:ascii="宋体" w:hAnsi="宋体"/>
                <w:sz w:val="21"/>
                <w:szCs w:val="21"/>
              </w:rPr>
              <w:t>授权代表缴纳社保的单位，并附列该授权代表缴纳社保清单。</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663"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w:t>
            </w:r>
            <w:r>
              <w:rPr>
                <w:rFonts w:hint="eastAsia" w:ascii="宋体" w:hAnsi="宋体"/>
                <w:spacing w:val="-6"/>
                <w:sz w:val="21"/>
                <w:szCs w:val="21"/>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hint="eastAsia" w:ascii="宋体" w:hAnsi="宋体" w:eastAsia="宋体" w:cs="Times New Roman"/>
                <w:sz w:val="21"/>
                <w:szCs w:val="21"/>
              </w:rPr>
            </w:pPr>
            <w:r>
              <w:rPr>
                <w:rFonts w:hint="eastAsia" w:ascii="宋体" w:hAnsi="宋体"/>
                <w:sz w:val="21"/>
                <w:szCs w:val="21"/>
              </w:rPr>
              <w:t>1</w:t>
            </w:r>
            <w:r>
              <w:rPr>
                <w:rFonts w:ascii="宋体" w:hAnsi="宋体"/>
                <w:sz w:val="21"/>
                <w:szCs w:val="21"/>
              </w:rPr>
              <w:t>.</w:t>
            </w:r>
            <w:r>
              <w:rPr>
                <w:rFonts w:hint="eastAsia" w:ascii="宋体" w:hAnsi="宋体" w:eastAsia="宋体" w:cs="Times New Roman"/>
                <w:sz w:val="21"/>
                <w:szCs w:val="21"/>
              </w:rPr>
              <w:t>本项目不允许转包；</w:t>
            </w:r>
          </w:p>
          <w:p>
            <w:pPr>
              <w:adjustRightInd w:val="0"/>
              <w:snapToGrid w:val="0"/>
              <w:spacing w:line="288" w:lineRule="auto"/>
              <w:rPr>
                <w:rFonts w:ascii="宋体" w:hAnsi="宋体"/>
                <w:sz w:val="21"/>
                <w:szCs w:val="21"/>
              </w:rPr>
            </w:pPr>
            <w:r>
              <w:rPr>
                <w:rFonts w:hint="eastAsia" w:ascii="宋体" w:hAnsi="宋体" w:eastAsia="宋体" w:cs="Times New Roman"/>
                <w:sz w:val="21"/>
                <w:szCs w:val="21"/>
              </w:rPr>
              <w:t>2.本项目不允许分包。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663"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1）有效的法人或者其他组织的营业执照等证明文件，自然人的身份证明</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663"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hint="eastAsia" w:ascii="宋体" w:hAnsi="宋体"/>
                <w:b/>
                <w:bCs/>
                <w:spacing w:val="-6"/>
                <w:sz w:val="21"/>
                <w:szCs w:val="21"/>
                <w:lang w:eastAsia="zh-CN"/>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r>
              <w:rPr>
                <w:rFonts w:hint="eastAsia" w:ascii="宋体" w:hAnsi="宋体"/>
                <w:b/>
                <w:spacing w:val="-6"/>
                <w:sz w:val="21"/>
                <w:szCs w:val="21"/>
              </w:rPr>
              <w:t>，</w:t>
            </w:r>
            <w:r>
              <w:rPr>
                <w:rFonts w:hint="eastAsia" w:ascii="宋体" w:hAnsi="宋体"/>
                <w:b/>
                <w:bCs/>
                <w:spacing w:val="-6"/>
                <w:sz w:val="21"/>
                <w:szCs w:val="21"/>
              </w:rPr>
              <w:t>提供全套投标文件电子版U盘1份，单独密封</w:t>
            </w:r>
            <w:r>
              <w:rPr>
                <w:rFonts w:hint="eastAsia" w:ascii="宋体" w:hAnsi="宋体"/>
                <w:b/>
                <w:spacing w:val="-6"/>
                <w:sz w:val="21"/>
                <w:szCs w:val="21"/>
              </w:rPr>
              <w:t>。</w:t>
            </w:r>
          </w:p>
          <w:p>
            <w:pPr>
              <w:adjustRightInd w:val="0"/>
              <w:snapToGrid w:val="0"/>
              <w:spacing w:line="288" w:lineRule="auto"/>
              <w:jc w:val="left"/>
              <w:rPr>
                <w:rFonts w:hint="eastAsia" w:ascii="宋体" w:hAnsi="宋体"/>
                <w:b/>
                <w:spacing w:val="-6"/>
                <w:sz w:val="21"/>
                <w:szCs w:val="21"/>
              </w:rPr>
            </w:pPr>
            <w:r>
              <w:rPr>
                <w:rFonts w:hint="eastAsia" w:ascii="宋体" w:hAnsi="宋体"/>
                <w:bCs/>
                <w:spacing w:val="-6"/>
                <w:sz w:val="21"/>
                <w:szCs w:val="21"/>
              </w:rPr>
              <w:t>▲</w:t>
            </w:r>
            <w:r>
              <w:rPr>
                <w:rFonts w:hint="eastAsia" w:ascii="宋体" w:hAnsi="宋体"/>
                <w:b/>
                <w:bCs/>
                <w:spacing w:val="-6"/>
                <w:sz w:val="21"/>
                <w:szCs w:val="21"/>
                <w:lang w:val="en-US" w:eastAsia="zh-CN"/>
              </w:rPr>
              <w:t>投标</w:t>
            </w:r>
            <w:r>
              <w:rPr>
                <w:rFonts w:hint="eastAsia" w:ascii="宋体" w:hAnsi="宋体"/>
                <w:b/>
                <w:bCs/>
                <w:spacing w:val="-6"/>
                <w:sz w:val="21"/>
                <w:szCs w:val="21"/>
              </w:rPr>
              <w:t>文件电子版</w:t>
            </w:r>
            <w:r>
              <w:rPr>
                <w:rFonts w:hint="eastAsia" w:ascii="宋体" w:hAnsi="宋体"/>
                <w:b/>
                <w:bCs/>
                <w:spacing w:val="-6"/>
                <w:sz w:val="21"/>
                <w:szCs w:val="21"/>
                <w:lang w:val="en-US" w:eastAsia="zh-CN"/>
              </w:rPr>
              <w:t>需提供全套投标文件</w:t>
            </w:r>
            <w:r>
              <w:rPr>
                <w:rFonts w:hint="eastAsia" w:ascii="宋体" w:hAnsi="宋体"/>
                <w:b/>
                <w:bCs/>
                <w:spacing w:val="-6"/>
                <w:sz w:val="21"/>
                <w:szCs w:val="21"/>
              </w:rPr>
              <w:t>正本的PDF格式扫描件</w:t>
            </w:r>
            <w:r>
              <w:rPr>
                <w:rFonts w:hint="eastAsia" w:ascii="宋体" w:hAnsi="宋体"/>
                <w:b/>
                <w:bCs/>
                <w:spacing w:val="-6"/>
                <w:sz w:val="21"/>
                <w:szCs w:val="21"/>
                <w:lang w:val="en-US" w:eastAsia="zh-CN"/>
              </w:rPr>
              <w:t>。</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hint="eastAsia" w:ascii="宋体" w:hAnsi="宋体"/>
                <w:bCs/>
                <w:spacing w:val="-6"/>
                <w:sz w:val="21"/>
                <w:szCs w:val="21"/>
              </w:rPr>
              <w:t>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sz w:val="21"/>
                <w:szCs w:val="21"/>
              </w:rPr>
            </w:pPr>
            <w:r>
              <w:rPr>
                <w:rFonts w:hint="eastAsia" w:ascii="宋体" w:hAnsi="宋体"/>
                <w:sz w:val="21"/>
                <w:szCs w:val="21"/>
              </w:rPr>
              <w:t>2.以人民币报价；</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3.投标报价是履行合同的最终价格，有关本项目实施所涉及的一切费用均计入报价；</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评标方法和评标标准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评标方法和评标标准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十四</w:t>
            </w:r>
            <w:r>
              <w:rPr>
                <w:rFonts w:ascii="宋体" w:hAnsi="宋体"/>
                <w:sz w:val="21"/>
                <w:szCs w:val="21"/>
                <w:highlight w:val="none"/>
              </w:rPr>
              <w:t>）</w:t>
            </w:r>
          </w:p>
        </w:tc>
        <w:tc>
          <w:tcPr>
            <w:tcW w:w="1701"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sz w:val="21"/>
                <w:szCs w:val="21"/>
                <w:highlight w:val="none"/>
              </w:rPr>
              <w:t>评标结果公示</w:t>
            </w:r>
          </w:p>
        </w:tc>
        <w:tc>
          <w:tcPr>
            <w:tcW w:w="6663" w:type="dxa"/>
            <w:vAlign w:val="center"/>
          </w:tcPr>
          <w:p>
            <w:pPr>
              <w:adjustRightInd w:val="0"/>
              <w:snapToGrid w:val="0"/>
              <w:spacing w:line="288" w:lineRule="auto"/>
              <w:rPr>
                <w:rFonts w:ascii="宋体" w:hAnsi="宋体"/>
                <w:sz w:val="21"/>
                <w:szCs w:val="21"/>
                <w:highlight w:val="none"/>
              </w:rPr>
            </w:pPr>
            <w:r>
              <w:rPr>
                <w:rFonts w:hint="eastAsia" w:ascii="宋体" w:hAnsi="宋体"/>
                <w:sz w:val="21"/>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3"/>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ind w:firstLine="396" w:firstLineChars="200"/>
        <w:jc w:val="left"/>
        <w:rPr>
          <w:rFonts w:ascii="宋体" w:hAnsi="宋体"/>
          <w:spacing w:val="-6"/>
          <w:sz w:val="21"/>
          <w:szCs w:val="21"/>
        </w:rPr>
      </w:pPr>
      <w:bookmarkStart w:id="34" w:name="_Hlk94018326"/>
      <w:r>
        <w:rPr>
          <w:rFonts w:ascii="宋体" w:hAnsi="宋体"/>
          <w:spacing w:val="-6"/>
          <w:sz w:val="21"/>
          <w:szCs w:val="21"/>
        </w:rPr>
        <w:t>投标人应仔细阅读招标文件的所有内容，按照招标文件的要求提交投标文件，并对所提供的全部资料的真实性承担法律责任。</w:t>
      </w:r>
    </w:p>
    <w:bookmarkEnd w:id="34"/>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w:t>
      </w:r>
      <w:r>
        <w:rPr>
          <w:rFonts w:hint="eastAsia" w:ascii="宋体" w:hAnsi="宋体"/>
          <w:spacing w:val="-6"/>
          <w:sz w:val="21"/>
          <w:szCs w:val="21"/>
          <w:lang w:eastAsia="zh-CN"/>
        </w:rPr>
        <w:t>良渚实验室</w:t>
      </w:r>
      <w:r>
        <w:rPr>
          <w:rFonts w:hint="eastAsia" w:ascii="宋体" w:hAnsi="宋体"/>
          <w:sz w:val="21"/>
          <w:szCs w:val="21"/>
          <w:lang w:eastAsia="zh-CN"/>
        </w:rPr>
        <w:t>耗材定点采购供应商</w:t>
      </w:r>
      <w:r>
        <w:rPr>
          <w:rFonts w:hint="eastAsia" w:ascii="宋体" w:hAnsi="宋体"/>
          <w:spacing w:val="-6"/>
          <w:sz w:val="21"/>
          <w:szCs w:val="21"/>
        </w:rPr>
        <w:t>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w:t>
      </w:r>
      <w:r>
        <w:rPr>
          <w:rFonts w:hint="eastAsia" w:ascii="宋体" w:hAnsi="宋体"/>
          <w:spacing w:val="-6"/>
          <w:sz w:val="21"/>
          <w:szCs w:val="21"/>
          <w:lang w:eastAsia="zh-CN"/>
        </w:rPr>
        <w:t>良渚实验室</w:t>
      </w:r>
      <w:r>
        <w:rPr>
          <w:rFonts w:hint="eastAsia" w:ascii="宋体" w:hAnsi="宋体"/>
          <w:spacing w:val="-6"/>
          <w:sz w:val="21"/>
          <w:szCs w:val="21"/>
        </w:rPr>
        <w:t>；</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default" w:ascii="宋体" w:hAnsi="宋体" w:eastAsia="宋体"/>
          <w:spacing w:val="-6"/>
          <w:sz w:val="21"/>
          <w:szCs w:val="21"/>
          <w:lang w:val="en-US" w:eastAsia="zh-CN"/>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w:t>
      </w:r>
      <w:r>
        <w:rPr>
          <w:rFonts w:hint="eastAsia" w:ascii="宋体" w:hAnsi="宋体"/>
          <w:spacing w:val="-6"/>
          <w:sz w:val="21"/>
          <w:szCs w:val="21"/>
          <w:lang w:val="en-US" w:eastAsia="zh-CN"/>
        </w:rPr>
        <w:t>5000元。</w:t>
      </w:r>
    </w:p>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jc w:val="left"/>
        <w:rPr>
          <w:rFonts w:ascii="宋体" w:hAnsi="宋体"/>
          <w:sz w:val="21"/>
          <w:szCs w:val="21"/>
          <w:highlight w:val="none"/>
        </w:rPr>
      </w:pPr>
      <w:r>
        <w:rPr>
          <w:rFonts w:hint="eastAsia" w:ascii="宋体" w:hAnsi="宋体"/>
          <w:sz w:val="21"/>
          <w:szCs w:val="21"/>
        </w:rPr>
        <w:t>▲1.投标人代表是法定</w:t>
      </w:r>
      <w:r>
        <w:rPr>
          <w:rFonts w:hint="eastAsia" w:ascii="宋体" w:hAnsi="宋体"/>
          <w:sz w:val="21"/>
          <w:szCs w:val="21"/>
          <w:highlight w:val="none"/>
        </w:rPr>
        <w:t>代表人（单位负责人、自然人本人）的，须提供本人身份证明。</w:t>
      </w:r>
    </w:p>
    <w:p>
      <w:pPr>
        <w:adjustRightInd w:val="0"/>
        <w:snapToGrid w:val="0"/>
        <w:spacing w:line="288" w:lineRule="auto"/>
        <w:ind w:firstLine="424" w:firstLineChars="202"/>
        <w:jc w:val="left"/>
        <w:rPr>
          <w:rFonts w:ascii="宋体" w:hAnsi="宋体"/>
          <w:sz w:val="21"/>
          <w:szCs w:val="21"/>
          <w:highlight w:val="none"/>
        </w:rPr>
      </w:pPr>
      <w:r>
        <w:rPr>
          <w:rFonts w:hint="eastAsia" w:ascii="宋体" w:hAnsi="宋体"/>
          <w:sz w:val="21"/>
          <w:szCs w:val="21"/>
          <w:highlight w:val="none"/>
        </w:rPr>
        <w:t>▲2.投标人代表不是法定代表人（单位负责人、自然人本人）的，须提供授权委托书（格式详见招标文件第六章）和授权代表社保缴纳证明（2022年12月（含）以后任意一月）；</w:t>
      </w:r>
    </w:p>
    <w:p>
      <w:pPr>
        <w:adjustRightInd w:val="0"/>
        <w:snapToGrid w:val="0"/>
        <w:spacing w:line="288" w:lineRule="auto"/>
        <w:ind w:firstLine="424" w:firstLineChars="202"/>
        <w:jc w:val="left"/>
        <w:rPr>
          <w:rFonts w:ascii="宋体" w:hAnsi="宋体"/>
          <w:sz w:val="21"/>
          <w:szCs w:val="21"/>
        </w:rPr>
      </w:pPr>
      <w:r>
        <w:rPr>
          <w:rFonts w:hint="eastAsia" w:ascii="宋体" w:hAnsi="宋体"/>
          <w:sz w:val="21"/>
          <w:szCs w:val="21"/>
          <w:highlight w:val="none"/>
        </w:rPr>
        <w:t>▲3.投标人委派不在本单位缴纳社保的人员作</w:t>
      </w:r>
      <w:r>
        <w:rPr>
          <w:rFonts w:hint="eastAsia" w:ascii="宋体" w:hAnsi="宋体"/>
          <w:sz w:val="21"/>
          <w:szCs w:val="21"/>
        </w:rPr>
        <w:t>为授权代表的，应当在投标文件中，说明具体原因、授权代表缴纳社保的单位，并附列该授权代表缴纳社保清单。</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424" w:firstLineChars="202"/>
        <w:jc w:val="left"/>
        <w:rPr>
          <w:rFonts w:hint="eastAsia" w:ascii="宋体" w:hAnsi="宋体" w:eastAsia="宋体" w:cs="Times New Roman"/>
          <w:sz w:val="21"/>
          <w:szCs w:val="21"/>
        </w:rPr>
      </w:pPr>
      <w:r>
        <w:rPr>
          <w:rFonts w:hint="eastAsia" w:ascii="宋体" w:hAnsi="宋体" w:eastAsia="宋体" w:cs="Times New Roman"/>
          <w:sz w:val="21"/>
          <w:szCs w:val="21"/>
        </w:rPr>
        <w:t>1.本项目不允许转包；</w:t>
      </w:r>
    </w:p>
    <w:p>
      <w:pPr>
        <w:adjustRightInd w:val="0"/>
        <w:snapToGrid w:val="0"/>
        <w:spacing w:line="288" w:lineRule="auto"/>
        <w:ind w:firstLine="424" w:firstLineChars="202"/>
        <w:jc w:val="left"/>
        <w:rPr>
          <w:rFonts w:hint="eastAsia" w:ascii="宋体" w:hAnsi="宋体" w:eastAsia="宋体" w:cs="Times New Roman"/>
          <w:sz w:val="21"/>
          <w:szCs w:val="21"/>
        </w:rPr>
      </w:pPr>
      <w:r>
        <w:rPr>
          <w:rFonts w:hint="eastAsia" w:ascii="宋体" w:hAnsi="宋体" w:eastAsia="宋体" w:cs="Times New Roman"/>
          <w:sz w:val="21"/>
          <w:szCs w:val="21"/>
        </w:rPr>
        <w:t>2.本项目不允许分包。</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（八）质疑</w:t>
      </w:r>
    </w:p>
    <w:p>
      <w:pPr>
        <w:adjustRightInd w:val="0"/>
        <w:snapToGrid w:val="0"/>
        <w:spacing w:line="288" w:lineRule="auto"/>
        <w:ind w:firstLine="396" w:firstLineChars="200"/>
        <w:jc w:val="left"/>
        <w:rPr>
          <w:rFonts w:ascii="宋体" w:hAnsi="宋体"/>
          <w:spacing w:val="-6"/>
          <w:sz w:val="21"/>
          <w:szCs w:val="21"/>
        </w:rPr>
      </w:pPr>
      <w:bookmarkStart w:id="35"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p>
    <w:bookmarkEnd w:id="35"/>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2.投标人提出质疑应当提交质疑函和必要的证明材料，质疑函范本请到浙江政府采购网下载专区下载。质疑函应当包括下列内容：</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（1）供应商的姓名或者名称、地址、邮编、联系人及联系电话；</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（2）质疑项目的名称、编号；</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（3）具体、明确的质疑事项和与质疑事项相关的请求；</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（4）事实依据；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（5）必要的法律依据；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（6）提出质疑的日期。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w:t>
      </w:r>
      <w:r>
        <w:rPr>
          <w:rFonts w:hint="eastAsia" w:ascii="宋体" w:hAnsi="宋体"/>
          <w:b/>
          <w:spacing w:val="-6"/>
          <w:sz w:val="21"/>
          <w:szCs w:val="21"/>
          <w:highlight w:val="none"/>
        </w:rPr>
        <w:t>的质疑。</w:t>
      </w:r>
    </w:p>
    <w:p>
      <w:pPr>
        <w:adjustRightInd w:val="0"/>
        <w:snapToGrid w:val="0"/>
        <w:spacing w:line="288" w:lineRule="auto"/>
        <w:outlineLvl w:val="2"/>
        <w:rPr>
          <w:rFonts w:ascii="宋体" w:hAnsi="宋体" w:cs="宋体"/>
          <w:b/>
          <w:spacing w:val="-6"/>
          <w:kern w:val="0"/>
          <w:sz w:val="21"/>
          <w:szCs w:val="21"/>
          <w:highlight w:val="none"/>
        </w:rPr>
      </w:pPr>
      <w:bookmarkStart w:id="36" w:name="_Hlk92273111"/>
      <w:bookmarkStart w:id="37" w:name="_Hlk94018492"/>
      <w:r>
        <w:rPr>
          <w:rFonts w:ascii="宋体" w:hAnsi="宋体" w:cs="宋体"/>
          <w:b/>
          <w:spacing w:val="-6"/>
          <w:kern w:val="0"/>
          <w:sz w:val="21"/>
          <w:szCs w:val="21"/>
          <w:highlight w:val="none"/>
        </w:rPr>
        <w:t>（</w:t>
      </w:r>
      <w:r>
        <w:rPr>
          <w:rFonts w:hint="eastAsia" w:ascii="宋体" w:hAnsi="宋体" w:cs="宋体"/>
          <w:b/>
          <w:spacing w:val="-6"/>
          <w:kern w:val="0"/>
          <w:sz w:val="21"/>
          <w:szCs w:val="21"/>
          <w:highlight w:val="none"/>
        </w:rPr>
        <w:t>九</w:t>
      </w:r>
      <w:r>
        <w:rPr>
          <w:rFonts w:ascii="宋体" w:hAnsi="宋体" w:cs="宋体"/>
          <w:b/>
          <w:spacing w:val="-6"/>
          <w:kern w:val="0"/>
          <w:sz w:val="21"/>
          <w:szCs w:val="21"/>
          <w:highlight w:val="none"/>
        </w:rPr>
        <w:t>）</w:t>
      </w:r>
      <w:r>
        <w:rPr>
          <w:rFonts w:hint="eastAsia" w:ascii="宋体" w:hAnsi="宋体" w:cs="宋体"/>
          <w:b/>
          <w:spacing w:val="-6"/>
          <w:kern w:val="0"/>
          <w:sz w:val="21"/>
          <w:szCs w:val="21"/>
          <w:highlight w:val="none"/>
        </w:rPr>
        <w:t>采购项目需要落实的政府采购政策</w:t>
      </w:r>
    </w:p>
    <w:bookmarkEnd w:id="36"/>
    <w:p>
      <w:pPr>
        <w:adjustRightInd w:val="0"/>
        <w:snapToGrid w:val="0"/>
        <w:spacing w:line="288" w:lineRule="auto"/>
        <w:ind w:firstLine="398" w:firstLineChars="200"/>
        <w:jc w:val="left"/>
        <w:rPr>
          <w:rFonts w:cs="Times New Roman"/>
          <w:b/>
          <w:bCs/>
          <w:spacing w:val="-6"/>
          <w:sz w:val="21"/>
          <w:szCs w:val="21"/>
          <w:highlight w:val="none"/>
        </w:rPr>
      </w:pPr>
      <w:r>
        <w:rPr>
          <w:rFonts w:hint="eastAsia" w:ascii="宋体" w:hAnsi="宋体" w:eastAsia="宋体" w:cs="宋体"/>
          <w:b/>
          <w:bCs/>
          <w:spacing w:val="-6"/>
          <w:sz w:val="21"/>
          <w:szCs w:val="21"/>
          <w:highlight w:val="none"/>
          <w:lang w:val="en-US" w:eastAsia="zh-CN"/>
        </w:rPr>
        <w:t>1.</w:t>
      </w:r>
      <w:r>
        <w:rPr>
          <w:rFonts w:hint="eastAsia" w:ascii="宋体" w:hAnsi="宋体" w:eastAsia="宋体" w:cs="宋体"/>
          <w:b/>
          <w:bCs/>
          <w:spacing w:val="-6"/>
          <w:sz w:val="21"/>
          <w:szCs w:val="21"/>
          <w:highlight w:val="none"/>
        </w:rPr>
        <w:t>支</w:t>
      </w:r>
      <w:r>
        <w:rPr>
          <w:rFonts w:cs="Times New Roman"/>
          <w:b/>
          <w:bCs/>
          <w:spacing w:val="-6"/>
          <w:sz w:val="21"/>
          <w:szCs w:val="21"/>
          <w:highlight w:val="none"/>
        </w:rPr>
        <w:t>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cs="Times New Roman"/>
          <w:spacing w:val="-6"/>
          <w:sz w:val="21"/>
          <w:szCs w:val="21"/>
        </w:rPr>
        <w:t>。</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lang w:val="en-US" w:eastAsia="zh-CN"/>
        </w:rPr>
        <w:t>2</w:t>
      </w:r>
      <w:r>
        <w:rPr>
          <w:rFonts w:ascii="宋体" w:hAnsi="宋体"/>
          <w:b/>
          <w:bCs/>
          <w:spacing w:val="-6"/>
          <w:sz w:val="21"/>
          <w:szCs w:val="21"/>
        </w:rPr>
        <w:t>.支持中小企业发展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w:t>
      </w:r>
      <w:r>
        <w:rPr>
          <w:rFonts w:hint="eastAsia" w:ascii="宋体" w:hAnsi="宋体"/>
          <w:spacing w:val="-6"/>
          <w:sz w:val="21"/>
          <w:szCs w:val="21"/>
        </w:rPr>
        <w:t>1</w:t>
      </w:r>
      <w:r>
        <w:rPr>
          <w:rFonts w:ascii="宋体" w:hAnsi="宋体"/>
          <w:spacing w:val="-6"/>
          <w:sz w:val="21"/>
          <w:szCs w:val="21"/>
        </w:rPr>
        <w:t>0%的扣除，用扣除后的价格参与评审</w:t>
      </w:r>
      <w:r>
        <w:rPr>
          <w:rFonts w:hint="eastAsia" w:ascii="宋体" w:hAnsi="宋体"/>
          <w:spacing w:val="-6"/>
          <w:sz w:val="21"/>
          <w:szCs w:val="21"/>
        </w:rPr>
        <w:t>。</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bookmarkEnd w:id="37"/>
    <w:p>
      <w:pPr>
        <w:pStyle w:val="11"/>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4.评标方法和评标标准</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1"/>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1"/>
        <w:adjustRightInd w:val="0"/>
        <w:snapToGrid w:val="0"/>
        <w:spacing w:line="288" w:lineRule="auto"/>
        <w:ind w:firstLine="396" w:firstLineChars="200"/>
        <w:jc w:val="left"/>
        <w:rPr>
          <w:rFonts w:hAnsi="宋体"/>
          <w:b/>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rPr>
        <w:t>投标文件</w:t>
      </w:r>
      <w:r>
        <w:rPr>
          <w:rFonts w:hint="eastAsia" w:ascii="宋体" w:hAnsi="宋体"/>
          <w:spacing w:val="-6"/>
          <w:sz w:val="21"/>
          <w:szCs w:val="21"/>
          <w:highlight w:val="none"/>
        </w:rPr>
        <w:t>组成：详见“第六章</w:t>
      </w:r>
      <w:r>
        <w:rPr>
          <w:rFonts w:ascii="宋体" w:hAnsi="宋体"/>
          <w:spacing w:val="-6"/>
          <w:sz w:val="21"/>
          <w:szCs w:val="21"/>
          <w:highlight w:val="none"/>
        </w:rPr>
        <w:t xml:space="preserve">  投标文件格式</w:t>
      </w:r>
      <w:r>
        <w:rPr>
          <w:rFonts w:hint="eastAsia" w:ascii="宋体" w:hAnsi="宋体"/>
          <w:spacing w:val="-6"/>
          <w:sz w:val="21"/>
          <w:szCs w:val="21"/>
          <w:highlight w:val="none"/>
        </w:rPr>
        <w:t>”目录</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如供应商提供的产品技术支持材料与采购需求偏离表响应不一致，以产品技术支持材料为准。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highlight w:val="none"/>
        </w:rPr>
        <w:t>（二）投标文件的编制</w:t>
      </w:r>
      <w:r>
        <w:rPr>
          <w:rFonts w:hint="eastAsia" w:ascii="宋体" w:hAnsi="宋体"/>
          <w:b/>
          <w:spacing w:val="-6"/>
          <w:sz w:val="21"/>
          <w:szCs w:val="21"/>
        </w:rPr>
        <w:t>、份数、包装、递交、修改和撤回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装订与份数：报价文件单独装订成册，资格文件、商务和技术文件合并装订成册，其中正本一份、副本五份，投标文件的封面应注明“正本“、“副本”字样。正本与副本不一致的，以正本为准。</w:t>
      </w:r>
    </w:p>
    <w:p>
      <w:pPr>
        <w:adjustRightInd w:val="0"/>
        <w:snapToGrid w:val="0"/>
        <w:spacing w:line="288" w:lineRule="auto"/>
        <w:ind w:firstLine="398" w:firstLineChars="200"/>
        <w:rPr>
          <w:rFonts w:hint="eastAsia" w:ascii="宋体" w:hAnsi="宋体"/>
          <w:b/>
          <w:bCs/>
          <w:spacing w:val="-6"/>
          <w:sz w:val="21"/>
          <w:szCs w:val="21"/>
        </w:rPr>
      </w:pPr>
      <w:r>
        <w:rPr>
          <w:rFonts w:hint="eastAsia" w:ascii="宋体" w:hAnsi="宋体"/>
          <w:b/>
          <w:bCs/>
          <w:spacing w:val="-6"/>
          <w:sz w:val="21"/>
          <w:szCs w:val="21"/>
        </w:rPr>
        <w:t>▲活页装订（卡条、抽杆夹、订书机、散装）的投标文件无效，提供全套投标文件电子版U盘1份，单独密封。</w:t>
      </w:r>
    </w:p>
    <w:p>
      <w:pPr>
        <w:adjustRightInd w:val="0"/>
        <w:snapToGrid w:val="0"/>
        <w:spacing w:line="288" w:lineRule="auto"/>
        <w:ind w:firstLine="398" w:firstLineChars="200"/>
        <w:rPr>
          <w:rFonts w:hint="eastAsia" w:ascii="宋体" w:hAnsi="宋体"/>
          <w:b/>
          <w:bCs/>
          <w:spacing w:val="-6"/>
          <w:sz w:val="21"/>
          <w:szCs w:val="21"/>
        </w:rPr>
      </w:pPr>
      <w:r>
        <w:rPr>
          <w:rFonts w:hint="eastAsia" w:ascii="宋体" w:hAnsi="宋体"/>
          <w:b/>
          <w:bCs/>
          <w:spacing w:val="-6"/>
          <w:sz w:val="21"/>
          <w:szCs w:val="21"/>
        </w:rPr>
        <w:t>▲投标文件电子版需提供全套投标文件正本的PDF格式扫描件以及报价文件的Excel表格。</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3</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hint="eastAsia" w:ascii="宋体" w:hAnsi="宋体"/>
          <w:spacing w:val="-6"/>
          <w:sz w:val="21"/>
          <w:szCs w:val="21"/>
        </w:rPr>
        <w:t>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.投标文件的正本需打印或用不褪色的墨水填写，投标文件正本除本《投标人须知》中规定的可提供复印件外均须提供原件。副本可以是正本的复印件。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2.以人民币报价；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3.投标报价是履行合同的最终价格，有关本项目实施所涉及的一切费用均计入报价；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0" w:firstLineChars="200"/>
        <w:jc w:val="left"/>
        <w:rPr>
          <w:rFonts w:ascii="宋体" w:hAnsi="宋体" w:cs="宋体"/>
          <w:sz w:val="21"/>
          <w:szCs w:val="21"/>
        </w:rPr>
      </w:pPr>
      <w:bookmarkStart w:id="38" w:name="_Hlk94018664"/>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bookmarkEnd w:id="38"/>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widowControl/>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四、资格审查不通过、投标无效的情形</w:t>
      </w:r>
    </w:p>
    <w:p>
      <w:pPr>
        <w:adjustRightInd w:val="0"/>
        <w:snapToGrid w:val="0"/>
        <w:spacing w:line="288" w:lineRule="auto"/>
        <w:ind w:firstLine="420" w:firstLineChars="200"/>
        <w:rPr>
          <w:rFonts w:ascii="宋体" w:hAnsi="宋体" w:cs="宋体"/>
          <w:sz w:val="21"/>
          <w:szCs w:val="21"/>
        </w:rPr>
      </w:pPr>
      <w:bookmarkStart w:id="39" w:name="_Hlk94018682"/>
      <w:r>
        <w:rPr>
          <w:rFonts w:hint="eastAsia" w:ascii="宋体" w:hAnsi="宋体" w:cs="宋体"/>
          <w:sz w:val="21"/>
          <w:szCs w:val="21"/>
        </w:rPr>
        <w:t>未响应招标文件“▲”标记条款要求的，投标无效。</w:t>
      </w:r>
      <w:bookmarkEnd w:id="39"/>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（2）未提供或未按要求提供投标函、授权委托书；</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rPr>
        <w:t>（3）委</w:t>
      </w:r>
      <w:r>
        <w:rPr>
          <w:rFonts w:hint="eastAsia" w:ascii="宋体" w:hAnsi="宋体"/>
          <w:spacing w:val="-6"/>
          <w:sz w:val="21"/>
          <w:szCs w:val="21"/>
          <w:highlight w:val="none"/>
        </w:rPr>
        <w:t>托授权代表参加投标但未提供符合要求的授权代表社保缴纳证明；</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（4）未提供或未如实提供采购</w:t>
      </w:r>
      <w:r>
        <w:rPr>
          <w:rFonts w:ascii="宋体" w:hAnsi="宋体"/>
          <w:spacing w:val="-6"/>
          <w:sz w:val="21"/>
          <w:szCs w:val="21"/>
          <w:highlight w:val="none"/>
        </w:rPr>
        <w:t>需求偏离表；</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6</w:t>
      </w:r>
      <w:r>
        <w:rPr>
          <w:rFonts w:hint="eastAsia" w:ascii="宋体" w:hAnsi="宋体"/>
          <w:spacing w:val="-6"/>
          <w:sz w:val="21"/>
          <w:szCs w:val="21"/>
          <w:highlight w:val="none"/>
        </w:rPr>
        <w:t>）</w:t>
      </w:r>
      <w:r>
        <w:rPr>
          <w:rFonts w:ascii="宋体" w:hAnsi="宋体"/>
          <w:spacing w:val="-6"/>
          <w:sz w:val="21"/>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7</w:t>
      </w:r>
      <w:r>
        <w:rPr>
          <w:rFonts w:hint="eastAsia" w:ascii="宋体" w:hAnsi="宋体"/>
          <w:spacing w:val="-6"/>
          <w:sz w:val="21"/>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highlight w:val="none"/>
        </w:rPr>
        <w:t>（</w:t>
      </w:r>
      <w:r>
        <w:rPr>
          <w:rFonts w:ascii="宋体" w:hAnsi="宋体"/>
          <w:spacing w:val="-6"/>
          <w:sz w:val="21"/>
          <w:szCs w:val="21"/>
          <w:highlight w:val="none"/>
        </w:rPr>
        <w:t>8</w:t>
      </w:r>
      <w:r>
        <w:rPr>
          <w:rFonts w:hint="eastAsia" w:ascii="宋体" w:hAnsi="宋体"/>
          <w:spacing w:val="-6"/>
          <w:sz w:val="21"/>
          <w:szCs w:val="21"/>
          <w:highlight w:val="none"/>
        </w:rPr>
        <w:t>）法律、法规和招</w:t>
      </w:r>
      <w:r>
        <w:rPr>
          <w:rFonts w:hint="eastAsia" w:ascii="宋体" w:hAnsi="宋体"/>
          <w:spacing w:val="-6"/>
          <w:sz w:val="21"/>
          <w:szCs w:val="21"/>
        </w:rPr>
        <w:t>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w:t>
      </w:r>
    </w:p>
    <w:p>
      <w:pPr>
        <w:widowControl/>
        <w:adjustRightInd w:val="0"/>
        <w:snapToGrid w:val="0"/>
        <w:spacing w:line="288" w:lineRule="auto"/>
        <w:ind w:firstLine="396" w:firstLineChars="200"/>
        <w:jc w:val="left"/>
        <w:rPr>
          <w:rFonts w:ascii="宋体" w:hAnsi="宋体"/>
          <w:spacing w:val="-6"/>
          <w:sz w:val="21"/>
          <w:szCs w:val="21"/>
        </w:rPr>
      </w:pPr>
      <w:bookmarkStart w:id="40"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adjustRightInd w:val="0"/>
        <w:snapToGrid w:val="0"/>
        <w:spacing w:line="288" w:lineRule="auto"/>
        <w:ind w:firstLine="398" w:firstLineChars="200"/>
        <w:jc w:val="center"/>
        <w:outlineLvl w:val="1"/>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第一阶段</w:t>
      </w:r>
    </w:p>
    <w:p>
      <w:pPr>
        <w:autoSpaceDE w:val="0"/>
        <w:autoSpaceDN w:val="0"/>
        <w:adjustRightInd w:val="0"/>
        <w:snapToGrid w:val="0"/>
        <w:spacing w:line="288" w:lineRule="auto"/>
        <w:ind w:firstLine="424" w:firstLineChars="201"/>
        <w:rPr>
          <w:rFonts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pPr>
        <w:autoSpaceDE w:val="0"/>
        <w:autoSpaceDN w:val="0"/>
        <w:adjustRightInd w:val="0"/>
        <w:snapToGrid w:val="0"/>
        <w:spacing w:line="288" w:lineRule="auto"/>
        <w:ind w:firstLine="422" w:firstLineChars="201"/>
        <w:rPr>
          <w:rFonts w:ascii="宋体" w:hAnsi="宋体" w:cs="仿宋_GB2312"/>
          <w:kern w:val="0"/>
          <w:sz w:val="21"/>
          <w:szCs w:val="21"/>
          <w:highlight w:val="none"/>
        </w:rPr>
      </w:pPr>
      <w:r>
        <w:rPr>
          <w:rFonts w:hint="eastAsia" w:ascii="宋体" w:hAnsi="宋体" w:cs="仿宋_GB2312"/>
          <w:kern w:val="0"/>
          <w:sz w:val="21"/>
          <w:szCs w:val="21"/>
        </w:rPr>
        <w:t>采购代理机构按照招标文件规定的时间、地点和程序组织开标，开标采取先拆封资格文件、商务和技术文</w:t>
      </w:r>
      <w:r>
        <w:rPr>
          <w:rFonts w:hint="eastAsia" w:ascii="宋体" w:hAnsi="宋体" w:cs="仿宋_GB2312"/>
          <w:kern w:val="0"/>
          <w:sz w:val="21"/>
          <w:szCs w:val="21"/>
          <w:highlight w:val="none"/>
        </w:rPr>
        <w:t>件、后拆封报价文件的顺序进行</w:t>
      </w:r>
      <w:r>
        <w:rPr>
          <w:rFonts w:ascii="宋体" w:hAnsi="宋体" w:cs="仿宋_GB2312"/>
          <w:kern w:val="0"/>
          <w:sz w:val="21"/>
          <w:szCs w:val="21"/>
          <w:highlight w:val="none"/>
        </w:rPr>
        <w:t>。投标人不足3家的，不得开标。</w:t>
      </w:r>
    </w:p>
    <w:p>
      <w:pPr>
        <w:widowControl/>
        <w:adjustRightInd w:val="0"/>
        <w:snapToGrid w:val="0"/>
        <w:spacing w:line="288" w:lineRule="auto"/>
        <w:ind w:firstLine="424" w:firstLineChars="201"/>
        <w:jc w:val="left"/>
        <w:rPr>
          <w:rFonts w:ascii="宋体" w:hAnsi="宋体" w:cs="仿宋_GB2312"/>
          <w:b/>
          <w:sz w:val="21"/>
          <w:szCs w:val="21"/>
          <w:highlight w:val="none"/>
        </w:rPr>
      </w:pPr>
      <w:r>
        <w:rPr>
          <w:rFonts w:hint="eastAsia" w:ascii="宋体" w:hAnsi="宋体" w:cs="仿宋_GB2312"/>
          <w:b/>
          <w:sz w:val="21"/>
          <w:szCs w:val="21"/>
          <w:highlight w:val="none"/>
        </w:rPr>
        <w:t>（二）</w:t>
      </w:r>
      <w:r>
        <w:rPr>
          <w:rFonts w:ascii="宋体" w:hAnsi="宋体" w:cs="仿宋_GB2312"/>
          <w:b/>
          <w:sz w:val="21"/>
          <w:szCs w:val="21"/>
          <w:highlight w:val="none"/>
        </w:rPr>
        <w:t>资格审查</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开标后，</w:t>
      </w:r>
      <w:r>
        <w:rPr>
          <w:rFonts w:hint="eastAsia" w:ascii="宋体" w:hAnsi="宋体" w:cs="仿宋_GB2312"/>
          <w:sz w:val="21"/>
          <w:szCs w:val="21"/>
          <w:highlight w:val="none"/>
        </w:rPr>
        <w:t>采购人或采购机构依据法律法规和招标文件的规定，对投标人的资格条件进行审查。</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对未通过资格审查的投标人，采购人或采购机构告知其未通过的原因。</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pPr>
        <w:adjustRightInd w:val="0"/>
        <w:snapToGrid w:val="0"/>
        <w:spacing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pPr>
        <w:pStyle w:val="71"/>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根据财库[2016]125号《关于在政府采购活动中查询及使用信用记录有关问题的通知》要求，采购代理机构会对投标人信用记录进行查询并甄别。信用信息查询的截止时点：投标截止时间；</w:t>
      </w:r>
    </w:p>
    <w:p>
      <w:pPr>
        <w:pStyle w:val="71"/>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pPr>
        <w:pStyle w:val="71"/>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pPr>
        <w:pStyle w:val="71"/>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pPr>
        <w:adjustRightInd w:val="0"/>
        <w:snapToGrid w:val="0"/>
        <w:spacing w:line="288" w:lineRule="auto"/>
        <w:ind w:firstLine="422" w:firstLineChars="201"/>
        <w:rPr>
          <w:rFonts w:ascii="宋体" w:hAnsi="宋体" w:cs="仿宋_GB2312"/>
          <w:sz w:val="21"/>
          <w:szCs w:val="21"/>
          <w:highlight w:val="none"/>
        </w:rPr>
      </w:pPr>
    </w:p>
    <w:p>
      <w:pPr>
        <w:autoSpaceDE w:val="0"/>
        <w:autoSpaceDN w:val="0"/>
        <w:adjustRightInd w:val="0"/>
        <w:snapToGrid w:val="0"/>
        <w:spacing w:line="288" w:lineRule="auto"/>
        <w:rPr>
          <w:rFonts w:ascii="宋体" w:hAnsi="宋体" w:cs="仿宋_GB2312"/>
          <w:b/>
          <w:kern w:val="0"/>
          <w:sz w:val="21"/>
          <w:szCs w:val="21"/>
          <w:highlight w:val="none"/>
        </w:rPr>
      </w:pPr>
      <w:r>
        <w:rPr>
          <w:rFonts w:hint="eastAsia" w:ascii="宋体" w:hAnsi="宋体" w:cs="仿宋_GB2312"/>
          <w:b/>
          <w:kern w:val="0"/>
          <w:sz w:val="21"/>
          <w:szCs w:val="21"/>
          <w:highlight w:val="none"/>
        </w:rPr>
        <w:t>第二阶段</w:t>
      </w:r>
    </w:p>
    <w:p>
      <w:pPr>
        <w:adjustRightInd w:val="0"/>
        <w:snapToGrid w:val="0"/>
        <w:spacing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（一）开启报价</w:t>
      </w:r>
    </w:p>
    <w:p>
      <w:pPr>
        <w:pStyle w:val="11"/>
        <w:adjustRightInd w:val="0"/>
        <w:snapToGrid w:val="0"/>
        <w:spacing w:line="288" w:lineRule="auto"/>
        <w:ind w:firstLine="396" w:firstLineChars="200"/>
        <w:rPr>
          <w:rFonts w:hAnsi="宋体"/>
          <w:spacing w:val="-6"/>
          <w:sz w:val="21"/>
          <w:szCs w:val="21"/>
          <w:highlight w:val="none"/>
        </w:rPr>
      </w:pPr>
      <w:r>
        <w:rPr>
          <w:rFonts w:hAnsi="宋体"/>
          <w:spacing w:val="-6"/>
          <w:sz w:val="21"/>
          <w:szCs w:val="21"/>
          <w:highlight w:val="none"/>
        </w:rPr>
        <w:t>商务和技术评审结束后，</w:t>
      </w:r>
      <w:r>
        <w:rPr>
          <w:rFonts w:hint="eastAsia" w:hAnsi="宋体"/>
          <w:spacing w:val="-6"/>
          <w:sz w:val="21"/>
          <w:szCs w:val="21"/>
          <w:highlight w:val="none"/>
        </w:rPr>
        <w:t>宣告</w:t>
      </w:r>
      <w:r>
        <w:rPr>
          <w:rFonts w:hAnsi="宋体"/>
          <w:spacing w:val="-6"/>
          <w:sz w:val="21"/>
          <w:szCs w:val="21"/>
          <w:highlight w:val="none"/>
        </w:rPr>
        <w:t>商务和技术评审无效投标人名称及理由，投标人代表可收回未拆封的报价文件并签名确认；公布经商务和技术评审符合采购需求的投标人名单，采用综合评分法的，公布其商务和技术得分情况。</w:t>
      </w:r>
    </w:p>
    <w:p>
      <w:pPr>
        <w:pStyle w:val="11"/>
        <w:adjustRightInd w:val="0"/>
        <w:snapToGrid w:val="0"/>
        <w:spacing w:line="288" w:lineRule="auto"/>
        <w:ind w:firstLine="396" w:firstLineChars="200"/>
        <w:rPr>
          <w:rFonts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pPr>
        <w:pStyle w:val="11"/>
        <w:adjustRightInd w:val="0"/>
        <w:snapToGrid w:val="0"/>
        <w:spacing w:line="288" w:lineRule="auto"/>
        <w:ind w:firstLine="0"/>
        <w:rPr>
          <w:rFonts w:hAnsi="宋体"/>
          <w:sz w:val="21"/>
          <w:szCs w:val="21"/>
        </w:rPr>
      </w:pPr>
      <w:r>
        <w:rPr>
          <w:rFonts w:hAnsi="宋体"/>
          <w:b/>
          <w:spacing w:val="-6"/>
          <w:sz w:val="21"/>
          <w:szCs w:val="21"/>
        </w:rPr>
        <w:br w:type="page"/>
      </w:r>
    </w:p>
    <w:p>
      <w:pPr>
        <w:pStyle w:val="13"/>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六、评  标</w:t>
      </w:r>
    </w:p>
    <w:p>
      <w:pPr>
        <w:adjustRightInd w:val="0"/>
        <w:snapToGrid w:val="0"/>
        <w:spacing w:line="288" w:lineRule="auto"/>
        <w:ind w:firstLine="420" w:firstLineChars="200"/>
        <w:rPr>
          <w:rFonts w:ascii="宋体" w:hAnsi="宋体" w:cs="宋体"/>
          <w:kern w:val="0"/>
          <w:sz w:val="21"/>
          <w:szCs w:val="21"/>
        </w:rPr>
      </w:pPr>
      <w:bookmarkStart w:id="41"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p>
    <w:bookmarkEnd w:id="41"/>
    <w:p>
      <w:pPr>
        <w:adjustRightInd w:val="0"/>
        <w:snapToGrid w:val="0"/>
        <w:spacing w:line="288" w:lineRule="auto"/>
        <w:ind w:firstLine="426" w:firstLineChars="202"/>
        <w:rPr>
          <w:rFonts w:ascii="宋体" w:hAnsi="宋体" w:cs="Arial"/>
          <w:b/>
          <w:kern w:val="0"/>
          <w:sz w:val="21"/>
          <w:szCs w:val="21"/>
        </w:rPr>
      </w:pPr>
      <w:bookmarkStart w:id="42" w:name="_Hlk94019000"/>
      <w:r>
        <w:rPr>
          <w:rFonts w:hint="eastAsia" w:ascii="宋体" w:hAnsi="宋体" w:cs="Arial"/>
          <w:b/>
          <w:kern w:val="0"/>
          <w:sz w:val="21"/>
          <w:szCs w:val="21"/>
        </w:rPr>
        <w:t>（一）</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（二）比较与评价</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pPr>
        <w:adjustRightInd w:val="0"/>
        <w:snapToGrid w:val="0"/>
        <w:spacing w:line="288" w:lineRule="auto"/>
        <w:ind w:firstLine="424" w:firstLineChars="202"/>
        <w:rPr>
          <w:rFonts w:ascii="宋体" w:hAnsi="宋体" w:cs="Arial"/>
          <w:bCs/>
          <w:kern w:val="0"/>
          <w:sz w:val="21"/>
          <w:szCs w:val="21"/>
        </w:rPr>
      </w:pPr>
      <w:r>
        <w:rPr>
          <w:rFonts w:ascii="宋体" w:hAnsi="宋体" w:cs="Arial"/>
          <w:bCs/>
          <w:kern w:val="0"/>
          <w:sz w:val="21"/>
          <w:szCs w:val="21"/>
        </w:rPr>
        <w:t>投标文件报价出现前后不一致的，按照下列规定修正：</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adjustRightInd w:val="0"/>
        <w:snapToGrid w:val="0"/>
        <w:spacing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w:t>
      </w:r>
      <w:r>
        <w:rPr>
          <w:rFonts w:hint="eastAsia" w:ascii="宋体" w:hAnsi="宋体" w:cs="仿宋"/>
          <w:color w:val="auto"/>
          <w:kern w:val="0"/>
          <w:sz w:val="21"/>
          <w:szCs w:val="21"/>
        </w:rPr>
        <w:t>上不一致的，按照前款规定的顺序修正。修正后的报价按照财政部第87号令《政府采购货物和服务招标投标管理办法》第五十一条第二款的规定“投标人的澄清、说明或者补正应当采用书面形</w:t>
      </w:r>
      <w:r>
        <w:rPr>
          <w:rFonts w:hint="eastAsia" w:ascii="宋体" w:hAnsi="宋体" w:cs="仿宋"/>
          <w:color w:val="auto"/>
          <w:kern w:val="0"/>
          <w:sz w:val="21"/>
          <w:szCs w:val="21"/>
          <w:highlight w:val="none"/>
        </w:rPr>
        <w:t>式，并加盖公章，或者由投标人代表签名。投标人的澄清、说明或者补正不得超出投标文件的范围或者改变投标文件的实质性内容。”经投标人确认后产生约束力。投标人不确认的，其投标无效。</w:t>
      </w:r>
    </w:p>
    <w:p>
      <w:pPr>
        <w:adjustRightInd w:val="0"/>
        <w:snapToGrid w:val="0"/>
        <w:spacing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cs="Arial"/>
          <w:b/>
          <w:color w:val="auto"/>
          <w:kern w:val="0"/>
          <w:sz w:val="21"/>
          <w:szCs w:val="21"/>
          <w:highlight w:val="none"/>
        </w:rPr>
      </w:pPr>
      <w:r>
        <w:rPr>
          <w:rFonts w:hint="eastAsia" w:ascii="宋体" w:hAnsi="宋体" w:cs="Arial"/>
          <w:b/>
          <w:color w:val="auto"/>
          <w:kern w:val="0"/>
          <w:sz w:val="21"/>
          <w:szCs w:val="21"/>
          <w:highlight w:val="none"/>
        </w:rPr>
        <w:t>（五）投标人澄清、说明或者补正</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投标人的澄清、说明或者补正应当采用书面形式，并加盖公章，或者由投标人代表签名。投标人的澄清、说明或者补正不得超出投标文件的范围或者改变投标文件的实质性内容。</w:t>
      </w:r>
    </w:p>
    <w:p>
      <w:pPr>
        <w:adjustRightInd w:val="0"/>
        <w:snapToGrid w:val="0"/>
        <w:spacing w:line="288" w:lineRule="auto"/>
        <w:ind w:firstLine="420" w:firstLineChars="200"/>
        <w:rPr>
          <w:rFonts w:ascii="宋体" w:hAnsi="宋体" w:cs="宋体"/>
          <w:kern w:val="0"/>
          <w:sz w:val="21"/>
          <w:szCs w:val="21"/>
          <w:highlight w:val="none"/>
        </w:rPr>
      </w:pPr>
      <w:r>
        <w:rPr>
          <w:rFonts w:hint="eastAsia" w:ascii="宋体" w:hAnsi="宋体" w:cs="宋体"/>
          <w:color w:val="auto"/>
          <w:kern w:val="0"/>
          <w:sz w:val="21"/>
          <w:szCs w:val="21"/>
          <w:highlight w:val="none"/>
        </w:rPr>
        <w:t>投标人的书面澄清、说明或者补</w:t>
      </w:r>
      <w:r>
        <w:rPr>
          <w:rFonts w:hint="eastAsia" w:ascii="宋体" w:hAnsi="宋体" w:cs="宋体"/>
          <w:kern w:val="0"/>
          <w:sz w:val="21"/>
          <w:szCs w:val="21"/>
          <w:highlight w:val="none"/>
        </w:rPr>
        <w:t>正可在规定时间内（不少于半小时）通过指定的电子邮箱（</w:t>
      </w:r>
      <w:r>
        <w:rPr>
          <w:rFonts w:hint="eastAsia" w:ascii="宋体" w:hAnsi="宋体" w:cs="宋体"/>
          <w:kern w:val="0"/>
          <w:sz w:val="21"/>
          <w:szCs w:val="21"/>
          <w:highlight w:val="none"/>
          <w:lang w:eastAsia="zh-CN"/>
        </w:rPr>
        <w:t>zb01@qszb.net</w:t>
      </w:r>
      <w:r>
        <w:rPr>
          <w:rFonts w:ascii="宋体" w:hAnsi="宋体" w:cs="宋体"/>
          <w:kern w:val="0"/>
          <w:sz w:val="21"/>
          <w:szCs w:val="21"/>
          <w:highlight w:val="none"/>
        </w:rPr>
        <w:t>）或传真号码（0571-87666116）提交。</w:t>
      </w:r>
    </w:p>
    <w:p>
      <w:pPr>
        <w:adjustRightInd w:val="0"/>
        <w:snapToGrid w:val="0"/>
        <w:spacing w:line="288" w:lineRule="auto"/>
        <w:ind w:firstLine="426" w:firstLineChars="202"/>
        <w:rPr>
          <w:rFonts w:ascii="宋体" w:hAnsi="宋体" w:cs="Arial"/>
          <w:b/>
          <w:kern w:val="0"/>
          <w:sz w:val="21"/>
          <w:szCs w:val="21"/>
          <w:highlight w:val="none"/>
        </w:rPr>
      </w:pPr>
      <w:r>
        <w:rPr>
          <w:rFonts w:hint="eastAsia" w:ascii="宋体" w:hAnsi="宋体" w:cs="Arial"/>
          <w:b/>
          <w:kern w:val="0"/>
          <w:sz w:val="21"/>
          <w:szCs w:val="21"/>
          <w:highlight w:val="none"/>
        </w:rPr>
        <w:t>（六）排序与推荐</w:t>
      </w:r>
    </w:p>
    <w:p>
      <w:pPr>
        <w:adjustRightInd w:val="0"/>
        <w:snapToGrid w:val="0"/>
        <w:spacing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cs="Arial"/>
          <w:kern w:val="0"/>
          <w:sz w:val="21"/>
          <w:szCs w:val="21"/>
          <w:highlight w:val="none"/>
        </w:rPr>
      </w:pPr>
      <w:r>
        <w:rPr>
          <w:rFonts w:ascii="宋体" w:hAnsi="宋体" w:cs="Arial"/>
          <w:kern w:val="0"/>
          <w:sz w:val="21"/>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kern w:val="0"/>
          <w:sz w:val="21"/>
          <w:szCs w:val="21"/>
          <w:highlight w:val="none"/>
        </w:rPr>
        <w:t>。本项目推荐</w:t>
      </w:r>
      <w:r>
        <w:rPr>
          <w:rFonts w:hint="eastAsia" w:ascii="宋体" w:hAnsi="宋体" w:cs="Arial"/>
          <w:kern w:val="0"/>
          <w:sz w:val="21"/>
          <w:szCs w:val="21"/>
          <w:highlight w:val="none"/>
          <w:lang w:val="en-US" w:eastAsia="zh-CN"/>
        </w:rPr>
        <w:t>2</w:t>
      </w:r>
      <w:r>
        <w:rPr>
          <w:rFonts w:hint="eastAsia" w:ascii="宋体" w:hAnsi="宋体" w:cs="Arial"/>
          <w:kern w:val="0"/>
          <w:sz w:val="21"/>
          <w:szCs w:val="21"/>
          <w:highlight w:val="none"/>
        </w:rPr>
        <w:t>名中标候选人。</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highlight w:val="none"/>
        </w:rPr>
        <w:t>非单一产品采购项目，采购人应当根据采购项目技术</w:t>
      </w:r>
      <w:r>
        <w:rPr>
          <w:rFonts w:hint="eastAsia" w:ascii="宋体" w:hAnsi="宋体" w:cs="Arial"/>
          <w:kern w:val="0"/>
          <w:sz w:val="21"/>
          <w:szCs w:val="21"/>
        </w:rPr>
        <w:t>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pPr>
        <w:adjustRightInd w:val="0"/>
        <w:snapToGrid w:val="0"/>
        <w:spacing w:line="288" w:lineRule="auto"/>
        <w:ind w:firstLine="424" w:firstLineChars="202"/>
        <w:rPr>
          <w:rFonts w:hint="default" w:ascii="宋体" w:hAnsi="宋体" w:eastAsia="宋体" w:cs="Arial"/>
          <w:kern w:val="0"/>
          <w:sz w:val="21"/>
          <w:szCs w:val="21"/>
          <w:lang w:val="en-US" w:eastAsia="zh-CN"/>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cs="Arial"/>
          <w:kern w:val="0"/>
          <w:sz w:val="21"/>
          <w:szCs w:val="21"/>
          <w:lang w:val="en-US" w:eastAsia="zh-CN"/>
        </w:rPr>
        <w:t>本项目评审内容均由评标委员会复核。</w:t>
      </w:r>
    </w:p>
    <w:bookmarkEnd w:id="42"/>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七、中标与合同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（一）中标</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rPr>
        <w:t>1</w:t>
      </w:r>
      <w:r>
        <w:rPr>
          <w:rFonts w:hint="eastAsia" w:ascii="宋体" w:hAnsi="宋体"/>
          <w:spacing w:val="-6"/>
          <w:sz w:val="21"/>
          <w:szCs w:val="21"/>
          <w:highlight w:val="none"/>
        </w:rPr>
        <w:t>.采购代理机构应当在评标结束后</w:t>
      </w:r>
      <w:r>
        <w:rPr>
          <w:rFonts w:ascii="宋体" w:hAnsi="宋体"/>
          <w:spacing w:val="-6"/>
          <w:sz w:val="21"/>
          <w:szCs w:val="21"/>
          <w:highlight w:val="none"/>
        </w:rPr>
        <w:t>2个工作日内将评标报告送采购人。</w:t>
      </w:r>
      <w:r>
        <w:rPr>
          <w:rFonts w:hint="eastAsia" w:ascii="宋体" w:hAnsi="宋体"/>
          <w:spacing w:val="-6"/>
          <w:sz w:val="21"/>
          <w:szCs w:val="21"/>
          <w:highlight w:val="none"/>
        </w:rPr>
        <w:t>采购人应当自收到评标报告之日起</w:t>
      </w:r>
      <w:r>
        <w:rPr>
          <w:rFonts w:ascii="宋体" w:hAnsi="宋体"/>
          <w:spacing w:val="-6"/>
          <w:sz w:val="21"/>
          <w:szCs w:val="21"/>
          <w:highlight w:val="none"/>
        </w:rPr>
        <w:t>5个工作日内，在评标报告确定的中标候选人名单中按顺序确定中标人</w:t>
      </w:r>
      <w:r>
        <w:rPr>
          <w:rFonts w:hint="eastAsia" w:ascii="宋体" w:hAnsi="宋体"/>
          <w:spacing w:val="-6"/>
          <w:sz w:val="21"/>
          <w:szCs w:val="21"/>
          <w:highlight w:val="none"/>
        </w:rPr>
        <w:t>，也可以书面授权评标委员会直接确定中标人。</w:t>
      </w:r>
      <w:r>
        <w:rPr>
          <w:rFonts w:ascii="宋体" w:hAnsi="宋体"/>
          <w:spacing w:val="-6"/>
          <w:sz w:val="21"/>
          <w:szCs w:val="21"/>
          <w:highlight w:val="none"/>
        </w:rPr>
        <w:t>中标候选人并列的，由采购人确定中标人。</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2.采购代理机构自中标人确定之日起</w:t>
      </w:r>
      <w:r>
        <w:rPr>
          <w:rFonts w:ascii="宋体" w:hAnsi="宋体"/>
          <w:spacing w:val="-6"/>
          <w:sz w:val="21"/>
          <w:szCs w:val="21"/>
          <w:highlight w:val="none"/>
        </w:rPr>
        <w:t>2</w:t>
      </w:r>
      <w:r>
        <w:rPr>
          <w:rFonts w:hint="eastAsia" w:ascii="宋体" w:hAnsi="宋体"/>
          <w:spacing w:val="-6"/>
          <w:sz w:val="21"/>
          <w:szCs w:val="21"/>
          <w:highlight w:val="none"/>
        </w:rPr>
        <w:t>个工作日内，公告中标结果，并发出中标通知书。招标文件随中标结果同时公告。</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z w:val="21"/>
          <w:szCs w:val="21"/>
          <w:highlight w:val="none"/>
        </w:rPr>
        <w:t>评标结果公示媒体：浙江</w:t>
      </w:r>
      <w:r>
        <w:rPr>
          <w:rFonts w:hint="eastAsia" w:ascii="宋体" w:hAnsi="宋体"/>
          <w:sz w:val="21"/>
          <w:szCs w:val="21"/>
        </w:rPr>
        <w:t>政府采购网（http://zfcg.czt.zj.gov.cn）。</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（二）合同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2.中标后无正当理由拒不与采购人签订采购合同，将被取消中标资格。</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评标方法和评标标准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一、评标方法</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bCs/>
          <w:spacing w:val="-6"/>
          <w:sz w:val="21"/>
          <w:szCs w:val="21"/>
        </w:rPr>
        <w:t>商务和技</w:t>
      </w:r>
      <w:r>
        <w:rPr>
          <w:rFonts w:hint="eastAsia" w:ascii="宋体" w:hAnsi="宋体"/>
          <w:bCs/>
          <w:spacing w:val="-6"/>
          <w:sz w:val="21"/>
          <w:szCs w:val="21"/>
          <w:highlight w:val="none"/>
        </w:rPr>
        <w:t>术分按照评标委员会成员的独立评分结果的算术平均分计算，计算公式为：商务分</w:t>
      </w:r>
      <w:r>
        <w:rPr>
          <w:rFonts w:ascii="宋体" w:hAnsi="宋体"/>
          <w:bCs/>
          <w:spacing w:val="-6"/>
          <w:sz w:val="21"/>
          <w:szCs w:val="21"/>
          <w:highlight w:val="none"/>
        </w:rPr>
        <w:t>、</w:t>
      </w:r>
      <w:r>
        <w:rPr>
          <w:rFonts w:hint="eastAsia" w:ascii="宋体" w:hAnsi="宋体"/>
          <w:bCs/>
          <w:spacing w:val="-6"/>
          <w:sz w:val="21"/>
          <w:szCs w:val="21"/>
          <w:highlight w:val="none"/>
        </w:rPr>
        <w:t>技术分=评标委员会所有成员评分合计数</w:t>
      </w:r>
      <w:r>
        <w:rPr>
          <w:rFonts w:ascii="宋体" w:hAnsi="宋体"/>
          <w:bCs/>
          <w:spacing w:val="-6"/>
          <w:sz w:val="21"/>
          <w:szCs w:val="21"/>
          <w:highlight w:val="none"/>
        </w:rPr>
        <w:t>/</w:t>
      </w:r>
      <w:r>
        <w:rPr>
          <w:rFonts w:hint="eastAsia" w:ascii="宋体" w:hAnsi="宋体"/>
          <w:bCs/>
          <w:spacing w:val="-6"/>
          <w:sz w:val="21"/>
          <w:szCs w:val="21"/>
          <w:highlight w:val="none"/>
        </w:rPr>
        <w:t>评标委员会组成人员数</w:t>
      </w:r>
    </w:p>
    <w:p>
      <w:pPr>
        <w:adjustRightInd w:val="0"/>
        <w:snapToGrid w:val="0"/>
        <w:spacing w:line="288" w:lineRule="auto"/>
        <w:rPr>
          <w:rFonts w:ascii="宋体" w:hAnsi="宋体"/>
          <w:b/>
          <w:spacing w:val="-6"/>
          <w:sz w:val="21"/>
          <w:szCs w:val="21"/>
          <w:highlight w:val="none"/>
        </w:rPr>
      </w:pPr>
      <w:r>
        <w:rPr>
          <w:rFonts w:hint="eastAsia" w:ascii="宋体" w:hAnsi="宋体"/>
          <w:b/>
          <w:spacing w:val="-6"/>
          <w:sz w:val="21"/>
          <w:szCs w:val="21"/>
          <w:highlight w:val="none"/>
        </w:rPr>
        <w:t>二、评标标准</w:t>
      </w:r>
    </w:p>
    <w:tbl>
      <w:tblPr>
        <w:tblStyle w:val="2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Times New Roman"/>
                <w:b/>
                <w:spacing w:val="-6"/>
                <w:sz w:val="21"/>
                <w:szCs w:val="21"/>
                <w:highlight w:val="none"/>
              </w:rPr>
            </w:pPr>
            <w:r>
              <w:rPr>
                <w:rFonts w:hint="eastAsia" w:ascii="宋体" w:hAnsi="宋体" w:cs="Times New Roman"/>
                <w:b/>
                <w:spacing w:val="-6"/>
                <w:sz w:val="21"/>
                <w:szCs w:val="21"/>
                <w:highlight w:val="none"/>
              </w:rPr>
              <w:t>评审因素</w:t>
            </w:r>
          </w:p>
        </w:tc>
        <w:tc>
          <w:tcPr>
            <w:tcW w:w="709" w:type="dxa"/>
            <w:vAlign w:val="center"/>
          </w:tcPr>
          <w:p>
            <w:pPr>
              <w:adjustRightInd w:val="0"/>
              <w:snapToGrid w:val="0"/>
              <w:spacing w:line="288" w:lineRule="auto"/>
              <w:jc w:val="center"/>
              <w:rPr>
                <w:rFonts w:ascii="宋体" w:hAnsi="宋体" w:cs="Times New Roman"/>
                <w:b/>
                <w:spacing w:val="-6"/>
                <w:sz w:val="21"/>
                <w:szCs w:val="21"/>
                <w:highlight w:val="none"/>
              </w:rPr>
            </w:pPr>
            <w:r>
              <w:rPr>
                <w:rFonts w:hint="eastAsia" w:ascii="宋体" w:hAnsi="宋体" w:cs="Times New Roman"/>
                <w:b/>
                <w:spacing w:val="-6"/>
                <w:sz w:val="21"/>
                <w:szCs w:val="21"/>
                <w:highlight w:val="none"/>
              </w:rPr>
              <w:t>分值</w:t>
            </w:r>
          </w:p>
        </w:tc>
        <w:tc>
          <w:tcPr>
            <w:tcW w:w="7088" w:type="dxa"/>
            <w:vAlign w:val="center"/>
          </w:tcPr>
          <w:p>
            <w:pPr>
              <w:widowControl w:val="0"/>
              <w:tabs>
                <w:tab w:val="left" w:pos="1418"/>
              </w:tabs>
              <w:adjustRightInd w:val="0"/>
              <w:snapToGrid w:val="0"/>
              <w:spacing w:line="288" w:lineRule="auto"/>
              <w:ind w:firstLine="398"/>
              <w:jc w:val="center"/>
              <w:rPr>
                <w:rFonts w:hint="default" w:ascii="宋体" w:hAnsi="宋体" w:eastAsia="宋体" w:cs="Times New Roman"/>
                <w:b/>
                <w:spacing w:val="-6"/>
                <w:kern w:val="0"/>
                <w:sz w:val="21"/>
                <w:szCs w:val="21"/>
                <w:highlight w:val="none"/>
                <w:lang w:val="en-US" w:eastAsia="zh-CN" w:bidi="ar-SA"/>
              </w:rPr>
            </w:pPr>
            <w:r>
              <w:rPr>
                <w:rFonts w:hint="eastAsia" w:ascii="宋体" w:hAnsi="宋体" w:eastAsia="宋体" w:cs="Times New Roman"/>
                <w:b/>
                <w:spacing w:val="-6"/>
                <w:kern w:val="0"/>
                <w:sz w:val="21"/>
                <w:szCs w:val="21"/>
                <w:highlight w:val="none"/>
                <w:lang w:val="en-US" w:eastAsia="zh-CN" w:bidi="ar-S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tabs>
                <w:tab w:val="left" w:pos="1418"/>
              </w:tabs>
              <w:adjustRightInd w:val="0"/>
              <w:snapToGrid w:val="0"/>
              <w:spacing w:line="288" w:lineRule="auto"/>
              <w:ind w:hanging="4"/>
              <w:jc w:val="left"/>
              <w:rPr>
                <w:rFonts w:hint="default" w:ascii="宋体" w:hAnsi="宋体" w:eastAsia="宋体" w:cs="Times New Roman"/>
                <w:spacing w:val="-6"/>
                <w:kern w:val="0"/>
                <w:sz w:val="21"/>
                <w:szCs w:val="21"/>
                <w:highlight w:val="none"/>
                <w:lang w:val="en-US" w:eastAsia="zh-CN" w:bidi="ar-SA"/>
              </w:rPr>
            </w:pPr>
            <w:r>
              <w:rPr>
                <w:rFonts w:hint="eastAsia" w:ascii="宋体" w:hAnsi="宋体" w:eastAsia="宋体" w:cs="Times New Roman"/>
                <w:b/>
                <w:bCs/>
                <w:spacing w:val="-6"/>
                <w:kern w:val="2"/>
                <w:sz w:val="21"/>
                <w:szCs w:val="21"/>
                <w:highlight w:val="none"/>
                <w:lang w:val="en-US" w:eastAsia="zh-CN" w:bidi="ar-SA"/>
              </w:rPr>
              <w:t>价格分（</w:t>
            </w:r>
            <w:r>
              <w:rPr>
                <w:rFonts w:hint="eastAsia" w:ascii="宋体" w:hAnsi="宋体" w:cs="Times New Roman"/>
                <w:b/>
                <w:bCs/>
                <w:spacing w:val="-6"/>
                <w:kern w:val="2"/>
                <w:sz w:val="21"/>
                <w:szCs w:val="21"/>
                <w:highlight w:val="none"/>
                <w:lang w:val="en-US" w:eastAsia="zh-CN" w:bidi="ar-SA"/>
              </w:rPr>
              <w:t>4</w:t>
            </w:r>
            <w:r>
              <w:rPr>
                <w:rFonts w:hint="eastAsia" w:ascii="宋体" w:hAnsi="宋体" w:eastAsia="宋体" w:cs="Times New Roman"/>
                <w:b/>
                <w:bCs/>
                <w:spacing w:val="-6"/>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宋体"/>
                <w:b/>
                <w:sz w:val="21"/>
                <w:szCs w:val="21"/>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宋体"/>
                <w:b/>
                <w:sz w:val="21"/>
                <w:szCs w:val="21"/>
                <w:highlight w:val="none"/>
                <w:lang w:val="en-US" w:eastAsia="zh-CN"/>
              </w:rPr>
              <w:t>4</w:t>
            </w:r>
            <w:r>
              <w:rPr>
                <w:rFonts w:hint="eastAsia" w:ascii="宋体" w:hAnsi="宋体" w:cs="宋体"/>
                <w:b/>
                <w:sz w:val="21"/>
                <w:szCs w:val="21"/>
                <w:highlight w:val="none"/>
              </w:rPr>
              <w:t>0</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cs="Times New Roman"/>
                <w:spacing w:val="-6"/>
                <w:sz w:val="21"/>
                <w:szCs w:val="21"/>
                <w:highlight w:val="none"/>
              </w:rPr>
            </w:pPr>
            <w:r>
              <w:rPr>
                <w:rFonts w:hint="eastAsia" w:ascii="宋体" w:hAnsi="宋体" w:cs="宋体"/>
                <w:sz w:val="21"/>
                <w:szCs w:val="21"/>
                <w:highlight w:val="none"/>
              </w:rPr>
              <w:t>价格分=（评标基准价/投标报价）×</w:t>
            </w:r>
            <w:r>
              <w:rPr>
                <w:rFonts w:hint="eastAsia" w:ascii="宋体" w:hAnsi="宋体" w:cs="宋体"/>
                <w:sz w:val="21"/>
                <w:szCs w:val="21"/>
                <w:highlight w:val="none"/>
                <w:lang w:val="en-US" w:eastAsia="zh-CN"/>
              </w:rPr>
              <w:t>4</w:t>
            </w:r>
            <w:r>
              <w:rPr>
                <w:rFonts w:hint="eastAsia" w:ascii="宋体" w:hAnsi="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tabs>
                <w:tab w:val="left" w:pos="1418"/>
              </w:tabs>
              <w:adjustRightInd w:val="0"/>
              <w:snapToGrid w:val="0"/>
              <w:spacing w:line="288" w:lineRule="auto"/>
              <w:ind w:hanging="4"/>
              <w:jc w:val="left"/>
              <w:rPr>
                <w:rFonts w:hint="default" w:ascii="宋体" w:hAnsi="宋体" w:eastAsia="宋体" w:cs="Times New Roman"/>
                <w:b/>
                <w:spacing w:val="-6"/>
                <w:kern w:val="0"/>
                <w:sz w:val="21"/>
                <w:szCs w:val="21"/>
                <w:highlight w:val="none"/>
                <w:lang w:val="en-US" w:eastAsia="zh-CN" w:bidi="ar-SA"/>
              </w:rPr>
            </w:pPr>
            <w:r>
              <w:rPr>
                <w:rFonts w:hint="eastAsia" w:ascii="宋体" w:hAnsi="宋体" w:eastAsia="宋体" w:cs="Times New Roman"/>
                <w:b/>
                <w:spacing w:val="-6"/>
                <w:kern w:val="0"/>
                <w:sz w:val="21"/>
                <w:szCs w:val="21"/>
                <w:highlight w:val="none"/>
                <w:lang w:val="en-US" w:eastAsia="zh-CN" w:bidi="ar-SA"/>
              </w:rPr>
              <w:t>商务分</w:t>
            </w:r>
            <w:r>
              <w:rPr>
                <w:rFonts w:hint="eastAsia" w:ascii="宋体" w:hAnsi="宋体" w:eastAsia="宋体" w:cs="Times New Roman"/>
                <w:b/>
                <w:bCs/>
                <w:spacing w:val="-6"/>
                <w:kern w:val="2"/>
                <w:sz w:val="21"/>
                <w:szCs w:val="21"/>
                <w:highlight w:val="none"/>
                <w:lang w:val="en-US" w:eastAsia="zh-CN" w:bidi="ar-SA"/>
              </w:rPr>
              <w:t>（</w:t>
            </w:r>
            <w:r>
              <w:rPr>
                <w:rFonts w:hint="eastAsia" w:ascii="宋体" w:hAnsi="宋体" w:cs="Times New Roman"/>
                <w:b/>
                <w:bCs/>
                <w:spacing w:val="-6"/>
                <w:kern w:val="2"/>
                <w:sz w:val="21"/>
                <w:szCs w:val="21"/>
                <w:highlight w:val="none"/>
                <w:lang w:val="en-US" w:eastAsia="zh-CN" w:bidi="ar-SA"/>
              </w:rPr>
              <w:t>3</w:t>
            </w:r>
            <w:r>
              <w:rPr>
                <w:rFonts w:hint="eastAsia" w:ascii="宋体" w:hAnsi="宋体" w:eastAsia="宋体" w:cs="Times New Roman"/>
                <w:b/>
                <w:bCs/>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宋体"/>
                <w:kern w:val="0"/>
                <w:sz w:val="21"/>
                <w:szCs w:val="21"/>
                <w:highlight w:val="none"/>
              </w:rPr>
            </w:pPr>
            <w:r>
              <w:rPr>
                <w:rFonts w:hint="eastAsia" w:ascii="宋体" w:hAnsi="宋体" w:cs="Times New Roman"/>
                <w:b/>
                <w:bCs/>
                <w:sz w:val="21"/>
                <w:szCs w:val="21"/>
                <w:highlight w:val="none"/>
              </w:rPr>
              <w:t>业绩</w:t>
            </w:r>
          </w:p>
        </w:tc>
        <w:tc>
          <w:tcPr>
            <w:tcW w:w="709" w:type="dxa"/>
            <w:vAlign w:val="center"/>
          </w:tcPr>
          <w:p>
            <w:pPr>
              <w:adjustRightInd w:val="0"/>
              <w:snapToGrid w:val="0"/>
              <w:spacing w:line="288" w:lineRule="auto"/>
              <w:jc w:val="center"/>
              <w:rPr>
                <w:rFonts w:hint="eastAsia" w:ascii="宋体" w:hAnsi="宋体" w:eastAsia="宋体" w:cs="宋体"/>
                <w:kern w:val="0"/>
                <w:sz w:val="21"/>
                <w:szCs w:val="21"/>
                <w:highlight w:val="none"/>
                <w:lang w:eastAsia="zh-CN"/>
              </w:rPr>
            </w:pPr>
            <w:r>
              <w:rPr>
                <w:rFonts w:hint="eastAsia" w:ascii="宋体" w:hAnsi="宋体" w:cs="Times New Roman"/>
                <w:b/>
                <w:bCs/>
                <w:sz w:val="21"/>
                <w:szCs w:val="21"/>
                <w:highlight w:val="none"/>
                <w:lang w:val="en-US" w:eastAsia="zh-CN"/>
              </w:rPr>
              <w:t>3</w:t>
            </w:r>
          </w:p>
        </w:tc>
        <w:tc>
          <w:tcPr>
            <w:tcW w:w="7088" w:type="dxa"/>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【客观分】</w:t>
            </w:r>
          </w:p>
          <w:p>
            <w:pPr>
              <w:adjustRightInd w:val="0"/>
              <w:snapToGrid w:val="0"/>
              <w:spacing w:line="288" w:lineRule="auto"/>
              <w:rPr>
                <w:rFonts w:ascii="宋体" w:hAnsi="宋体" w:cs="宋体"/>
                <w:bCs/>
                <w:kern w:val="0"/>
                <w:sz w:val="21"/>
                <w:szCs w:val="21"/>
                <w:highlight w:val="none"/>
              </w:rPr>
            </w:pPr>
            <w:r>
              <w:rPr>
                <w:rFonts w:hint="eastAsia" w:ascii="宋体" w:hAnsi="宋体" w:cs="Times New Roman"/>
                <w:sz w:val="21"/>
                <w:szCs w:val="21"/>
                <w:highlight w:val="none"/>
              </w:rPr>
              <w:t>供应商自20</w:t>
            </w:r>
            <w:r>
              <w:rPr>
                <w:rFonts w:hint="eastAsia" w:ascii="宋体" w:hAnsi="宋体" w:cs="Times New Roman"/>
                <w:sz w:val="21"/>
                <w:szCs w:val="21"/>
                <w:highlight w:val="none"/>
                <w:lang w:val="en-US" w:eastAsia="zh-CN"/>
              </w:rPr>
              <w:t>20</w:t>
            </w:r>
            <w:r>
              <w:rPr>
                <w:rFonts w:hint="eastAsia" w:ascii="宋体" w:hAnsi="宋体" w:cs="Times New Roman"/>
                <w:sz w:val="21"/>
                <w:szCs w:val="21"/>
                <w:highlight w:val="none"/>
              </w:rPr>
              <w:t>年1月1日以来（以合同签订时间为准）同类合同业绩：每提供1份合同业绩得1分，最高得</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r>
              <w:rPr>
                <w:rFonts w:hint="eastAsia" w:ascii="宋体" w:hAnsi="宋体" w:cs="宋体"/>
                <w:bCs/>
                <w:kern w:val="0"/>
                <w:sz w:val="21"/>
                <w:szCs w:val="21"/>
                <w:highlight w:val="none"/>
              </w:rPr>
              <w:t>（以提供的合同复印件为准）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pPr>
              <w:widowControl w:val="0"/>
              <w:adjustRightInd w:val="0"/>
              <w:snapToGrid w:val="0"/>
              <w:spacing w:line="288" w:lineRule="auto"/>
              <w:ind w:firstLine="0"/>
              <w:jc w:val="left"/>
              <w:rPr>
                <w:rFonts w:ascii="宋体" w:hAnsi="宋体" w:eastAsia="宋体" w:cs="Times New Roman"/>
                <w:spacing w:val="-6"/>
                <w:kern w:val="2"/>
                <w:sz w:val="21"/>
                <w:szCs w:val="21"/>
                <w:highlight w:val="none"/>
                <w:lang w:val="en-US" w:eastAsia="zh-CN" w:bidi="ar-SA"/>
              </w:rPr>
            </w:pPr>
            <w:r>
              <w:rPr>
                <w:rFonts w:hint="eastAsia" w:ascii="宋体" w:hAnsi="宋体" w:eastAsia="宋体" w:cs="Times New Roman"/>
                <w:b/>
                <w:spacing w:val="-6"/>
                <w:kern w:val="2"/>
                <w:sz w:val="21"/>
                <w:szCs w:val="21"/>
                <w:highlight w:val="none"/>
                <w:lang w:val="en-US" w:eastAsia="zh-CN" w:bidi="ar-SA"/>
              </w:rPr>
              <w:t>技术</w:t>
            </w:r>
            <w:r>
              <w:rPr>
                <w:rFonts w:ascii="宋体" w:hAnsi="宋体" w:eastAsia="宋体" w:cs="Times New Roman"/>
                <w:b/>
                <w:spacing w:val="-6"/>
                <w:kern w:val="2"/>
                <w:sz w:val="21"/>
                <w:szCs w:val="21"/>
                <w:highlight w:val="none"/>
                <w:lang w:val="en-US" w:eastAsia="zh-CN" w:bidi="ar-SA"/>
              </w:rPr>
              <w:t>分</w:t>
            </w:r>
            <w:r>
              <w:rPr>
                <w:rFonts w:ascii="宋体" w:hAnsi="宋体" w:eastAsia="宋体" w:cs="Times New Roman"/>
                <w:b/>
                <w:bCs/>
                <w:spacing w:val="-6"/>
                <w:kern w:val="2"/>
                <w:sz w:val="21"/>
                <w:szCs w:val="21"/>
                <w:highlight w:val="none"/>
                <w:lang w:val="en-US" w:eastAsia="zh-CN" w:bidi="ar-SA"/>
              </w:rPr>
              <w:t>（</w:t>
            </w:r>
            <w:r>
              <w:rPr>
                <w:rFonts w:hint="eastAsia" w:ascii="宋体" w:hAnsi="宋体" w:cs="Times New Roman"/>
                <w:b/>
                <w:bCs/>
                <w:spacing w:val="-6"/>
                <w:kern w:val="2"/>
                <w:sz w:val="21"/>
                <w:szCs w:val="21"/>
                <w:highlight w:val="none"/>
                <w:lang w:val="en-US" w:eastAsia="zh-CN" w:bidi="ar-SA"/>
              </w:rPr>
              <w:t>57</w:t>
            </w:r>
            <w:r>
              <w:rPr>
                <w:rFonts w:ascii="宋体" w:hAnsi="宋体" w:eastAsia="宋体" w:cs="Times New Roman"/>
                <w:b/>
                <w:bCs/>
                <w:spacing w:val="-6"/>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pPr>
              <w:adjustRightInd w:val="0"/>
              <w:snapToGrid w:val="0"/>
              <w:spacing w:line="288" w:lineRule="auto"/>
              <w:jc w:val="center"/>
              <w:rPr>
                <w:rFonts w:ascii="宋体" w:hAnsi="宋体" w:cs="Times New Roman"/>
                <w:b/>
                <w:bCs/>
                <w:spacing w:val="-6"/>
                <w:sz w:val="21"/>
                <w:szCs w:val="21"/>
                <w:highlight w:val="none"/>
              </w:rPr>
            </w:pPr>
            <w:r>
              <w:rPr>
                <w:rFonts w:hint="eastAsia" w:ascii="宋体" w:hAnsi="宋体" w:cs="Times New Roman"/>
                <w:b/>
                <w:bCs/>
                <w:sz w:val="21"/>
                <w:szCs w:val="21"/>
                <w:highlight w:val="none"/>
              </w:rPr>
              <w:t>产品响应程度</w:t>
            </w:r>
          </w:p>
        </w:tc>
        <w:tc>
          <w:tcPr>
            <w:tcW w:w="709" w:type="dxa"/>
            <w:vAlign w:val="center"/>
          </w:tcPr>
          <w:p>
            <w:pPr>
              <w:adjustRightInd w:val="0"/>
              <w:snapToGrid w:val="0"/>
              <w:spacing w:line="288" w:lineRule="auto"/>
              <w:jc w:val="center"/>
              <w:rPr>
                <w:rFonts w:hint="default" w:ascii="宋体" w:hAnsi="宋体" w:eastAsia="宋体" w:cs="Times New Roman"/>
                <w:b/>
                <w:bCs/>
                <w:spacing w:val="-6"/>
                <w:sz w:val="21"/>
                <w:szCs w:val="21"/>
                <w:highlight w:val="none"/>
                <w:lang w:val="en-US" w:eastAsia="zh-CN"/>
              </w:rPr>
            </w:pPr>
            <w:r>
              <w:rPr>
                <w:rFonts w:hint="eastAsia" w:ascii="宋体" w:hAnsi="宋体" w:cs="Times New Roman"/>
                <w:b/>
                <w:bCs/>
                <w:sz w:val="21"/>
                <w:szCs w:val="21"/>
                <w:highlight w:val="none"/>
                <w:lang w:val="en-US" w:eastAsia="zh-CN"/>
              </w:rPr>
              <w:t>10</w:t>
            </w:r>
          </w:p>
        </w:tc>
        <w:tc>
          <w:tcPr>
            <w:tcW w:w="7088" w:type="dxa"/>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【客观分】</w:t>
            </w:r>
          </w:p>
          <w:p>
            <w:pPr>
              <w:adjustRightInd w:val="0"/>
              <w:snapToGrid w:val="0"/>
              <w:spacing w:line="288" w:lineRule="auto"/>
              <w:rPr>
                <w:rFonts w:hint="eastAsia" w:ascii="宋体" w:hAnsi="宋体" w:cs="Times New Roman"/>
                <w:sz w:val="21"/>
                <w:szCs w:val="21"/>
                <w:highlight w:val="none"/>
              </w:rPr>
            </w:pPr>
            <w:r>
              <w:rPr>
                <w:rFonts w:hint="eastAsia" w:ascii="宋体" w:hAnsi="宋体" w:cs="Times New Roman"/>
                <w:sz w:val="21"/>
                <w:szCs w:val="21"/>
                <w:highlight w:val="none"/>
              </w:rPr>
              <w:t>满足或明显优于招标文件明确的全部</w:t>
            </w: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条款要求的该项得满分；</w:t>
            </w:r>
          </w:p>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条款低于</w:t>
            </w:r>
            <w:r>
              <w:rPr>
                <w:rFonts w:hint="eastAsia" w:ascii="宋体" w:hAnsi="宋体" w:cs="Times New Roman"/>
                <w:sz w:val="21"/>
                <w:szCs w:val="21"/>
                <w:highlight w:val="none"/>
                <w:lang w:val="en-US" w:eastAsia="zh-CN"/>
              </w:rPr>
              <w:t>服务</w:t>
            </w:r>
            <w:r>
              <w:rPr>
                <w:rFonts w:hint="eastAsia" w:ascii="宋体" w:hAnsi="宋体" w:cs="Times New Roman"/>
                <w:sz w:val="21"/>
                <w:szCs w:val="21"/>
                <w:highlight w:val="none"/>
              </w:rPr>
              <w:t>要求（负偏离）的每项扣</w:t>
            </w:r>
            <w:r>
              <w:rPr>
                <w:rFonts w:hint="eastAsia" w:ascii="宋体" w:hAnsi="宋体" w:cs="Times New Roman"/>
                <w:sz w:val="21"/>
                <w:szCs w:val="21"/>
                <w:highlight w:val="none"/>
                <w:lang w:val="en-US" w:eastAsia="zh-CN"/>
              </w:rPr>
              <w:t>2</w:t>
            </w:r>
            <w:r>
              <w:rPr>
                <w:rFonts w:hint="eastAsia" w:ascii="宋体" w:hAnsi="宋体" w:cs="Times New Roman"/>
                <w:sz w:val="21"/>
                <w:szCs w:val="21"/>
                <w:highlight w:val="none"/>
              </w:rPr>
              <w:t>分；</w:t>
            </w:r>
          </w:p>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负偏离</w:t>
            </w:r>
            <w:r>
              <w:rPr>
                <w:rFonts w:hint="eastAsia" w:ascii="宋体" w:hAnsi="宋体" w:cs="Times New Roman"/>
                <w:sz w:val="21"/>
                <w:szCs w:val="21"/>
                <w:highlight w:val="none"/>
                <w:lang w:val="en-US" w:eastAsia="zh-CN"/>
              </w:rPr>
              <w:t>5</w:t>
            </w:r>
            <w:r>
              <w:rPr>
                <w:rFonts w:hint="eastAsia" w:ascii="宋体" w:hAnsi="宋体" w:cs="Times New Roman"/>
                <w:sz w:val="21"/>
                <w:szCs w:val="21"/>
                <w:highlight w:val="none"/>
              </w:rPr>
              <w:t>项及以上</w:t>
            </w:r>
            <w:r>
              <w:rPr>
                <w:rFonts w:hint="eastAsia" w:ascii="宋体" w:hAnsi="宋体"/>
                <w:sz w:val="21"/>
                <w:szCs w:val="21"/>
                <w:highlight w:val="none"/>
              </w:rPr>
              <w:t>的视为采购人不能接受的附加条件，</w:t>
            </w:r>
            <w:r>
              <w:rPr>
                <w:rFonts w:hint="eastAsia" w:ascii="宋体" w:hAnsi="宋体"/>
                <w:sz w:val="21"/>
                <w:szCs w:val="21"/>
                <w:highlight w:val="none"/>
                <w:lang w:val="en-US" w:eastAsia="zh-CN"/>
              </w:rPr>
              <w:t>投标</w:t>
            </w:r>
            <w:r>
              <w:rPr>
                <w:rFonts w:hint="eastAsia" w:ascii="宋体" w:hAnsi="宋体"/>
                <w:sz w:val="21"/>
                <w:szCs w:val="21"/>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r>
              <w:rPr>
                <w:rFonts w:hint="eastAsia" w:ascii="宋体" w:hAnsi="宋体" w:cs="Times New Roman"/>
                <w:b/>
                <w:bCs/>
                <w:sz w:val="21"/>
                <w:szCs w:val="21"/>
                <w:highlight w:val="none"/>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Times New Roman"/>
                <w:sz w:val="21"/>
                <w:szCs w:val="21"/>
                <w:highlight w:val="none"/>
                <w:lang w:eastAsia="zh-Hans"/>
              </w:rPr>
            </w:pPr>
            <w:r>
              <w:rPr>
                <w:rFonts w:hint="eastAsia" w:ascii="宋体" w:hAnsi="宋体" w:cs="Times New Roman"/>
                <w:sz w:val="21"/>
                <w:szCs w:val="21"/>
                <w:highlight w:val="none"/>
              </w:rPr>
              <w:t>【主观分】内部管理制度，是否具有生产、保管等规章制度和保障措施。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6</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rPr>
            </w:pPr>
            <w:r>
              <w:rPr>
                <w:rFonts w:hint="eastAsia" w:ascii="宋体" w:hAnsi="宋体" w:cs="Times New Roman"/>
                <w:sz w:val="21"/>
                <w:szCs w:val="21"/>
                <w:highlight w:val="none"/>
              </w:rPr>
              <w:t>【主观分】</w:t>
            </w:r>
          </w:p>
          <w:p>
            <w:pPr>
              <w:numPr>
                <w:ilvl w:val="-1"/>
                <w:numId w:val="0"/>
              </w:numPr>
              <w:adjustRightInd w:val="0"/>
              <w:snapToGrid w:val="0"/>
              <w:spacing w:line="288" w:lineRule="auto"/>
              <w:rPr>
                <w:rFonts w:hint="eastAsia" w:ascii="宋体" w:hAnsi="宋体" w:eastAsia="宋体" w:cs="Times New Roman"/>
                <w:color w:val="auto"/>
                <w:sz w:val="21"/>
                <w:szCs w:val="21"/>
                <w:highlight w:val="none"/>
                <w:lang w:val="en-US" w:eastAsia="zh-CN"/>
              </w:rPr>
            </w:pP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rPr>
              <w:t>整个供货配送系统（</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Hans"/>
              </w:rPr>
              <w:t>配送专员</w:t>
            </w:r>
            <w:r>
              <w:rPr>
                <w:rFonts w:hint="eastAsia" w:ascii="宋体" w:hAnsi="宋体" w:cs="Times New Roman"/>
                <w:color w:val="auto"/>
                <w:sz w:val="21"/>
                <w:szCs w:val="21"/>
                <w:highlight w:val="none"/>
                <w:lang w:val="en-US" w:eastAsia="zh-CN"/>
              </w:rPr>
              <w:t>需在投标人单位缴纳社保并</w:t>
            </w:r>
            <w:r>
              <w:rPr>
                <w:rFonts w:hint="eastAsia" w:ascii="宋体" w:hAnsi="宋体" w:cs="Times New Roman"/>
                <w:color w:val="auto"/>
                <w:sz w:val="21"/>
                <w:szCs w:val="21"/>
                <w:highlight w:val="none"/>
                <w:lang w:val="en-US" w:eastAsia="zh-Hans"/>
              </w:rPr>
              <w:t>提供</w:t>
            </w:r>
            <w:r>
              <w:rPr>
                <w:rFonts w:hint="eastAsia" w:ascii="宋体" w:hAnsi="宋体" w:cs="Times New Roman"/>
                <w:color w:val="auto"/>
                <w:sz w:val="21"/>
                <w:szCs w:val="21"/>
                <w:highlight w:val="none"/>
                <w:lang w:val="en-US" w:eastAsia="zh-CN"/>
              </w:rPr>
              <w:t>近六个月内任意一个月的</w:t>
            </w:r>
            <w:r>
              <w:rPr>
                <w:rFonts w:hint="eastAsia" w:ascii="宋体" w:hAnsi="宋体" w:cs="Times New Roman"/>
                <w:color w:val="auto"/>
                <w:sz w:val="21"/>
                <w:szCs w:val="21"/>
                <w:highlight w:val="none"/>
                <w:lang w:val="en-US" w:eastAsia="zh-Hans"/>
              </w:rPr>
              <w:t>社保证明</w:t>
            </w:r>
            <w:r>
              <w:rPr>
                <w:rFonts w:hint="eastAsia" w:ascii="宋体" w:hAnsi="宋体" w:cs="Times New Roman"/>
                <w:color w:val="auto"/>
                <w:sz w:val="21"/>
                <w:szCs w:val="21"/>
                <w:highlight w:val="none"/>
                <w:lang w:val="en-US" w:eastAsia="zh-CN"/>
              </w:rPr>
              <w:t>，未提供不得分）</w:t>
            </w:r>
          </w:p>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2.所提供商品有无典型已成交客户（</w:t>
            </w:r>
            <w:r>
              <w:rPr>
                <w:rFonts w:hint="eastAsia" w:ascii="宋体" w:hAnsi="宋体" w:cs="Times New Roman"/>
                <w:sz w:val="21"/>
                <w:szCs w:val="21"/>
                <w:highlight w:val="none"/>
                <w:lang w:val="en-US" w:eastAsia="zh-CN"/>
              </w:rPr>
              <w:t>3</w:t>
            </w:r>
            <w:r>
              <w:rPr>
                <w:rFonts w:hint="eastAsia" w:ascii="宋体" w:hAnsi="宋体"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Times New Roman"/>
                <w:sz w:val="21"/>
                <w:szCs w:val="21"/>
                <w:highlight w:val="none"/>
                <w:lang w:val="en-US" w:eastAsia="zh-Hans"/>
              </w:rPr>
            </w:pPr>
            <w:r>
              <w:rPr>
                <w:rFonts w:hint="eastAsia" w:ascii="宋体" w:hAnsi="宋体" w:cs="Times New Roman"/>
                <w:sz w:val="21"/>
                <w:szCs w:val="21"/>
                <w:highlight w:val="none"/>
              </w:rPr>
              <w:t>【主观分】交接、验收方式的合理性、科学性。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6</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rPr>
              <w:t>【主观分】进货渠道或相关产品授权等对项目实施有利程度及产品质量保障措施。说明：提供进货渠道或相关产品授权等相关证明材料</w:t>
            </w:r>
            <w:r>
              <w:rPr>
                <w:rFonts w:hint="eastAsia" w:ascii="宋体" w:hAnsi="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【主观分】出现产品质量问题退换货承诺情况。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【主观分】出现质量问题引起不良后果的处理措施、承诺等。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【主观分】供应商提供的特色服务承诺。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cs="Times New Roman"/>
                <w:b/>
                <w:bCs/>
                <w:sz w:val="21"/>
                <w:szCs w:val="21"/>
                <w:highlight w:val="none"/>
                <w:lang w:val="en-US" w:eastAsia="zh-CN"/>
              </w:rPr>
            </w:pPr>
            <w:r>
              <w:rPr>
                <w:rFonts w:hint="eastAsia" w:ascii="宋体" w:hAnsi="宋体" w:cs="Times New Roman"/>
                <w:b/>
                <w:bCs/>
                <w:sz w:val="21"/>
                <w:szCs w:val="21"/>
                <w:highlight w:val="none"/>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【主观分】售后服务方案包括服务内容、服务承诺、响应时间、服务方式、人员配备、应急服务等。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tcBorders>
              <w:left w:val="single" w:color="auto" w:sz="4" w:space="0"/>
              <w:right w:val="single" w:color="auto" w:sz="4" w:space="0"/>
            </w:tcBorders>
          </w:tcPr>
          <w:p>
            <w:pPr>
              <w:adjustRightInd w:val="0"/>
              <w:snapToGrid w:val="0"/>
              <w:spacing w:line="288" w:lineRule="auto"/>
              <w:jc w:val="center"/>
              <w:rPr>
                <w:rFonts w:hint="eastAsia" w:ascii="宋体" w:hAnsi="宋体" w:cs="Times New Roman"/>
                <w:b/>
                <w:bCs/>
                <w:sz w:val="21"/>
                <w:szCs w:val="21"/>
                <w:highlight w:val="none"/>
              </w:rPr>
            </w:pPr>
          </w:p>
        </w:tc>
        <w:tc>
          <w:tcPr>
            <w:tcW w:w="709" w:type="dxa"/>
            <w:vAlign w:val="center"/>
          </w:tcPr>
          <w:p>
            <w:pPr>
              <w:adjustRightInd w:val="0"/>
              <w:snapToGrid w:val="0"/>
              <w:spacing w:line="288" w:lineRule="auto"/>
              <w:jc w:val="center"/>
              <w:rPr>
                <w:rFonts w:hint="eastAsia" w:ascii="宋体" w:hAnsi="宋体" w:eastAsia="宋体" w:cs="Times New Roman"/>
                <w:b/>
                <w:bCs/>
                <w:sz w:val="21"/>
                <w:szCs w:val="21"/>
                <w:highlight w:val="none"/>
                <w:lang w:val="en-US" w:eastAsia="zh-CN"/>
              </w:rPr>
            </w:pPr>
            <w:r>
              <w:rPr>
                <w:rFonts w:hint="eastAsia" w:ascii="宋体" w:hAnsi="宋体" w:cs="Times New Roman"/>
                <w:b/>
                <w:bCs/>
                <w:sz w:val="21"/>
                <w:szCs w:val="21"/>
                <w:highlight w:val="none"/>
                <w:lang w:val="en-US" w:eastAsia="zh-CN"/>
              </w:rPr>
              <w:t>5</w:t>
            </w:r>
          </w:p>
        </w:tc>
        <w:tc>
          <w:tcPr>
            <w:tcW w:w="7088" w:type="dxa"/>
            <w:vAlign w:val="center"/>
          </w:tcPr>
          <w:p>
            <w:pPr>
              <w:adjustRightInd w:val="0"/>
              <w:snapToGrid w:val="0"/>
              <w:spacing w:line="288" w:lineRule="auto"/>
              <w:rPr>
                <w:rFonts w:ascii="宋体" w:hAnsi="宋体" w:cs="Times New Roman"/>
                <w:sz w:val="21"/>
                <w:szCs w:val="21"/>
                <w:highlight w:val="none"/>
                <w:lang w:val="en-US" w:eastAsia="zh-CN"/>
              </w:rPr>
            </w:pPr>
            <w:r>
              <w:rPr>
                <w:rFonts w:hint="eastAsia" w:ascii="宋体" w:hAnsi="宋体" w:cs="Times New Roman"/>
                <w:sz w:val="21"/>
                <w:szCs w:val="21"/>
                <w:highlight w:val="none"/>
              </w:rPr>
              <w:t>【主观分】交货后不合格及有效期内出现问题的货物所采取措施的合理性、有效性。</w:t>
            </w:r>
          </w:p>
        </w:tc>
      </w:tr>
    </w:tbl>
    <w:p>
      <w:pPr>
        <w:adjustRightInd w:val="0"/>
        <w:snapToGrid w:val="0"/>
        <w:spacing w:line="288" w:lineRule="auto"/>
        <w:jc w:val="left"/>
        <w:rPr>
          <w:rFonts w:hint="eastAsia" w:ascii="宋体" w:hAnsi="宋体"/>
          <w:b/>
          <w:sz w:val="21"/>
          <w:szCs w:val="21"/>
          <w:highlight w:val="none"/>
        </w:rPr>
      </w:pPr>
    </w:p>
    <w:p>
      <w:pPr>
        <w:adjustRightInd w:val="0"/>
        <w:snapToGrid w:val="0"/>
        <w:spacing w:line="288" w:lineRule="auto"/>
        <w:jc w:val="left"/>
        <w:rPr>
          <w:rFonts w:ascii="宋体" w:hAnsi="宋体"/>
          <w:b/>
          <w:sz w:val="21"/>
          <w:szCs w:val="21"/>
          <w:highlight w:val="none"/>
        </w:rPr>
      </w:pPr>
      <w:r>
        <w:rPr>
          <w:rFonts w:hint="eastAsia" w:ascii="宋体" w:hAnsi="宋体"/>
          <w:b/>
          <w:sz w:val="21"/>
          <w:szCs w:val="21"/>
          <w:highlight w:val="none"/>
        </w:rPr>
        <w:t>说明</w:t>
      </w:r>
      <w:r>
        <w:rPr>
          <w:rFonts w:ascii="宋体" w:hAnsi="宋体"/>
          <w:b/>
          <w:sz w:val="21"/>
          <w:szCs w:val="21"/>
          <w:highlight w:val="none"/>
        </w:rPr>
        <w:t>：</w:t>
      </w:r>
    </w:p>
    <w:p>
      <w:pPr>
        <w:adjustRightInd w:val="0"/>
        <w:snapToGrid w:val="0"/>
        <w:spacing w:line="288" w:lineRule="auto"/>
        <w:jc w:val="left"/>
        <w:rPr>
          <w:rFonts w:ascii="宋体" w:hAnsi="宋体"/>
          <w:b/>
          <w:sz w:val="21"/>
          <w:szCs w:val="21"/>
          <w:highlight w:val="none"/>
        </w:rPr>
      </w:pPr>
      <w:r>
        <w:rPr>
          <w:rFonts w:ascii="宋体" w:hAnsi="宋体"/>
          <w:b/>
          <w:sz w:val="21"/>
          <w:szCs w:val="21"/>
          <w:highlight w:val="none"/>
        </w:rPr>
        <w:t>1.</w:t>
      </w:r>
      <w:r>
        <w:rPr>
          <w:rFonts w:hint="eastAsia" w:ascii="宋体" w:hAnsi="宋体"/>
          <w:b/>
          <w:sz w:val="21"/>
          <w:szCs w:val="21"/>
          <w:highlight w:val="none"/>
        </w:rPr>
        <w:t>根据《政府采购促进中小企业发展管理办法》（财库〔2020〕46号）、《关于进一步加大政府采购支持中小企业力度的通知》（财库〔</w:t>
      </w:r>
      <w:r>
        <w:rPr>
          <w:rFonts w:ascii="宋体" w:hAnsi="宋体"/>
          <w:b/>
          <w:sz w:val="21"/>
          <w:szCs w:val="21"/>
          <w:highlight w:val="none"/>
        </w:rPr>
        <w:t>2022〕19号）</w:t>
      </w:r>
      <w:r>
        <w:rPr>
          <w:rFonts w:hint="eastAsia" w:ascii="宋体" w:hAnsi="宋体"/>
          <w:b/>
          <w:sz w:val="21"/>
          <w:szCs w:val="21"/>
          <w:highlight w:val="none"/>
        </w:rPr>
        <w:t>的规定：对符合规定的小微企业报价给予</w:t>
      </w:r>
      <w:r>
        <w:rPr>
          <w:rFonts w:hint="eastAsia" w:ascii="宋体" w:hAnsi="宋体"/>
          <w:b/>
          <w:sz w:val="21"/>
          <w:szCs w:val="21"/>
          <w:highlight w:val="none"/>
          <w:lang w:val="en-US" w:eastAsia="zh-CN"/>
        </w:rPr>
        <w:t>1</w:t>
      </w:r>
      <w:r>
        <w:rPr>
          <w:rFonts w:ascii="宋体" w:hAnsi="宋体"/>
          <w:b/>
          <w:sz w:val="21"/>
          <w:szCs w:val="21"/>
          <w:highlight w:val="none"/>
        </w:rPr>
        <w:t>0</w:t>
      </w:r>
      <w:r>
        <w:rPr>
          <w:rFonts w:hint="eastAsia" w:ascii="宋体" w:hAnsi="宋体"/>
          <w:b/>
          <w:sz w:val="21"/>
          <w:szCs w:val="21"/>
          <w:highlight w:val="none"/>
        </w:rPr>
        <w:t>%的扣除后计算价格得分。</w:t>
      </w:r>
    </w:p>
    <w:p>
      <w:pPr>
        <w:adjustRightInd w:val="0"/>
        <w:snapToGrid w:val="0"/>
        <w:spacing w:line="288" w:lineRule="auto"/>
        <w:rPr>
          <w:rFonts w:ascii="宋体" w:hAnsi="宋体"/>
          <w:b/>
          <w:bCs/>
          <w:spacing w:val="-6"/>
          <w:sz w:val="21"/>
          <w:szCs w:val="21"/>
          <w:highlight w:val="none"/>
        </w:rPr>
      </w:pPr>
      <w:bookmarkStart w:id="43" w:name="_Hlk81817373"/>
      <w:bookmarkStart w:id="44" w:name="_Hlk81817387"/>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根据《</w:t>
      </w:r>
      <w:r>
        <w:rPr>
          <w:rFonts w:ascii="宋体" w:hAnsi="宋体"/>
          <w:b/>
          <w:bCs/>
          <w:spacing w:val="-6"/>
          <w:sz w:val="21"/>
          <w:szCs w:val="21"/>
          <w:highlight w:val="none"/>
        </w:rPr>
        <w:t>关于政府采购支持监狱企业发展有关问题的通知</w:t>
      </w:r>
      <w:r>
        <w:rPr>
          <w:rFonts w:hint="eastAsia" w:ascii="宋体" w:hAnsi="宋体"/>
          <w:b/>
          <w:bCs/>
          <w:spacing w:val="-6"/>
          <w:sz w:val="21"/>
          <w:szCs w:val="21"/>
          <w:highlight w:val="none"/>
        </w:rPr>
        <w:t>》（</w:t>
      </w:r>
      <w:r>
        <w:rPr>
          <w:rFonts w:ascii="宋体" w:hAnsi="宋体"/>
          <w:b/>
          <w:bCs/>
          <w:spacing w:val="-6"/>
          <w:sz w:val="21"/>
          <w:szCs w:val="21"/>
          <w:highlight w:val="none"/>
        </w:rPr>
        <w:t>财库[2014]68号</w:t>
      </w:r>
      <w:r>
        <w:rPr>
          <w:rFonts w:hint="eastAsia" w:ascii="宋体" w:hAnsi="宋体"/>
          <w:b/>
          <w:bCs/>
          <w:spacing w:val="-6"/>
          <w:sz w:val="21"/>
          <w:szCs w:val="21"/>
          <w:highlight w:val="none"/>
        </w:rPr>
        <w:t>）的规定，</w:t>
      </w:r>
      <w:r>
        <w:rPr>
          <w:rFonts w:hint="eastAsia" w:ascii="宋体" w:hAnsi="宋体" w:cs="宋体"/>
          <w:color w:val="000000"/>
          <w:kern w:val="0"/>
          <w:sz w:val="21"/>
          <w:szCs w:val="21"/>
          <w:highlight w:val="none"/>
        </w:rPr>
        <w:t>监狱企业参加政府采购活动时，提供由省级以上监狱管理局</w:t>
      </w:r>
      <w:r>
        <w:rPr>
          <w:rFonts w:hint="eastAsia" w:ascii="宋体" w:hAnsi="宋体" w:cs="宋体"/>
          <w:kern w:val="0"/>
          <w:sz w:val="21"/>
          <w:szCs w:val="21"/>
          <w:highlight w:val="none"/>
        </w:rPr>
        <w:t>、戒毒管理局（含新疆生产建设兵团）出具的属于监狱企业的证明文件的，在政府采购活动中，监狱企业视</w:t>
      </w:r>
      <w:r>
        <w:rPr>
          <w:rFonts w:hint="eastAsia" w:ascii="宋体" w:hAnsi="宋体" w:cs="宋体"/>
          <w:color w:val="000000"/>
          <w:kern w:val="0"/>
          <w:sz w:val="21"/>
          <w:szCs w:val="21"/>
          <w:highlight w:val="none"/>
        </w:rPr>
        <w:t>同小型、微型企业，享受预留份额、评审中价格扣除等政府采购促进中小企业发展的政府采购政策。</w:t>
      </w:r>
    </w:p>
    <w:bookmarkEnd w:id="43"/>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根据《关于促进残疾人就业政府采购政策的通知》（财库[2017]141号）的规定，</w:t>
      </w:r>
      <w:r>
        <w:rPr>
          <w:rFonts w:hint="eastAsia" w:ascii="宋体" w:hAnsi="宋体"/>
          <w:color w:val="000000"/>
          <w:sz w:val="21"/>
          <w:szCs w:val="21"/>
          <w:highlight w:val="none"/>
        </w:rPr>
        <w:t>符合条件的残疾人福利性单位在参加政府采购活动时，</w:t>
      </w:r>
      <w:r>
        <w:rPr>
          <w:rFonts w:hint="eastAsia" w:ascii="宋体" w:hAnsi="宋体"/>
          <w:sz w:val="21"/>
          <w:szCs w:val="21"/>
          <w:highlight w:val="none"/>
        </w:rPr>
        <w:t>提供财库</w:t>
      </w:r>
      <w:r>
        <w:rPr>
          <w:rFonts w:ascii="宋体" w:hAnsi="宋体"/>
          <w:sz w:val="21"/>
          <w:szCs w:val="21"/>
          <w:highlight w:val="none"/>
        </w:rPr>
        <w:t>[2017]141号</w:t>
      </w:r>
      <w:r>
        <w:rPr>
          <w:rFonts w:hint="eastAsia" w:ascii="宋体" w:hAnsi="宋体"/>
          <w:sz w:val="21"/>
          <w:szCs w:val="21"/>
          <w:highlight w:val="none"/>
        </w:rPr>
        <w:t>文件</w:t>
      </w:r>
      <w:r>
        <w:rPr>
          <w:rFonts w:hint="eastAsia" w:ascii="宋体" w:hAnsi="宋体"/>
          <w:color w:val="000000"/>
          <w:sz w:val="21"/>
          <w:szCs w:val="21"/>
          <w:highlight w:val="none"/>
        </w:rPr>
        <w:t>规定的《残疾人福利性单位声明函》的，在政府采购活</w:t>
      </w:r>
      <w:r>
        <w:rPr>
          <w:rFonts w:hint="eastAsia" w:ascii="宋体" w:hAnsi="宋体"/>
          <w:sz w:val="21"/>
          <w:szCs w:val="21"/>
          <w:highlight w:val="none"/>
        </w:rPr>
        <w:t>动中，残疾人福利性单位视同小型、微型企业，享受预留份额、评审中价格扣除等促进中小企业发展的政府采购政策。</w:t>
      </w:r>
      <w:r>
        <w:rPr>
          <w:rFonts w:ascii="宋体" w:hAnsi="宋体"/>
          <w:spacing w:val="-6"/>
          <w:sz w:val="21"/>
          <w:szCs w:val="21"/>
          <w:highlight w:val="none"/>
        </w:rPr>
        <w:t>残疾人福利性单位属于小型、微型企业的，不重复享受政策。</w:t>
      </w:r>
      <w:bookmarkEnd w:id="44"/>
    </w:p>
    <w:p>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adjustRightInd w:val="0"/>
        <w:snapToGrid w:val="0"/>
        <w:spacing w:line="288" w:lineRule="auto"/>
        <w:jc w:val="center"/>
        <w:rPr>
          <w:rFonts w:ascii="宋体" w:hAnsi="宋体"/>
          <w:b/>
          <w:bCs/>
          <w:spacing w:val="-6"/>
          <w:sz w:val="21"/>
          <w:szCs w:val="21"/>
        </w:rPr>
      </w:pPr>
    </w:p>
    <w:p>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良渚实验室</w:t>
      </w:r>
    </w:p>
    <w:p>
      <w:pPr>
        <w:adjustRightInd w:val="0"/>
        <w:snapToGrid w:val="0"/>
        <w:spacing w:line="288" w:lineRule="auto"/>
        <w:jc w:val="center"/>
        <w:rPr>
          <w:rFonts w:ascii="宋体" w:hAnsi="宋体" w:cs="宋体"/>
          <w:b/>
          <w:bCs/>
          <w:sz w:val="21"/>
          <w:szCs w:val="21"/>
        </w:rPr>
      </w:pPr>
      <w:r>
        <w:rPr>
          <w:rFonts w:hint="eastAsia" w:ascii="宋体" w:hAnsi="宋体" w:cs="宋体"/>
          <w:b/>
          <w:spacing w:val="-6"/>
          <w:sz w:val="21"/>
          <w:szCs w:val="21"/>
        </w:rPr>
        <w:t>采购合同</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甲方（需方）：良渚实验室</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良渚实验室</w:t>
      </w:r>
      <w:r>
        <w:rPr>
          <w:rFonts w:hint="eastAsia" w:ascii="宋体" w:hAnsi="宋体" w:cs="宋体"/>
          <w:spacing w:val="-6"/>
          <w:sz w:val="21"/>
          <w:szCs w:val="21"/>
        </w:rPr>
        <w:t>委托，经</w:t>
      </w:r>
      <w:r>
        <w:rPr>
          <w:rFonts w:hint="eastAsia" w:ascii="宋体" w:hAnsi="宋体" w:cs="宋体"/>
          <w:spacing w:val="-6"/>
          <w:sz w:val="21"/>
          <w:szCs w:val="21"/>
          <w:u w:val="single"/>
        </w:rPr>
        <w:t>竞争性磋商采购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的成交供应商。根据《中华人民共和国民法典》规定，签署本合同。</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第一条：采购内容及合同价格</w:t>
      </w:r>
    </w:p>
    <w:tbl>
      <w:tblPr>
        <w:tblStyle w:val="22"/>
        <w:tblW w:w="962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品牌、型号</w:t>
            </w:r>
          </w:p>
        </w:tc>
        <w:tc>
          <w:tcPr>
            <w:tcW w:w="70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lang w:val="zh-CN"/>
              </w:rPr>
            </w:pPr>
          </w:p>
          <w:p>
            <w:pPr>
              <w:adjustRightInd w:val="0"/>
              <w:snapToGrid w:val="0"/>
              <w:spacing w:line="288" w:lineRule="auto"/>
              <w:jc w:val="left"/>
              <w:rPr>
                <w:rFonts w:ascii="宋体" w:hAnsi="宋体" w:cs="宋体"/>
                <w:spacing w:val="-6"/>
                <w:sz w:val="21"/>
                <w:szCs w:val="21"/>
                <w:lang w:val="zh-CN"/>
              </w:rPr>
            </w:pPr>
            <w:r>
              <w:rPr>
                <w:rFonts w:hint="eastAsia" w:ascii="宋体" w:hAnsi="宋体" w:cs="宋体"/>
                <w:spacing w:val="-6"/>
                <w:sz w:val="21"/>
                <w:szCs w:val="21"/>
                <w:lang w:val="zh-CN"/>
              </w:rPr>
              <w:t>合同总价（大写）：</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注：以上合同总价包含货物（包括主机、标准附件、备品备件、专用工具）价、货物运杂费、保险费、利润、税金等。</w:t>
            </w:r>
          </w:p>
        </w:tc>
      </w:tr>
    </w:tbl>
    <w:p>
      <w:pPr>
        <w:adjustRightInd w:val="0"/>
        <w:snapToGrid w:val="0"/>
        <w:spacing w:line="288" w:lineRule="auto"/>
        <w:rPr>
          <w:rFonts w:hint="eastAsia" w:ascii="宋体" w:hAnsi="宋体" w:cs="宋体"/>
          <w:spacing w:val="-6"/>
          <w:sz w:val="21"/>
          <w:szCs w:val="21"/>
          <w:u w:val="none"/>
          <w:lang w:val="en-US" w:eastAsia="zh-CN"/>
        </w:rPr>
      </w:pPr>
      <w:r>
        <w:rPr>
          <w:rFonts w:hint="eastAsia" w:ascii="宋体" w:hAnsi="宋体" w:cs="宋体"/>
          <w:spacing w:val="-6"/>
          <w:sz w:val="21"/>
          <w:szCs w:val="21"/>
          <w:u w:val="none"/>
          <w:lang w:val="en-US" w:eastAsia="zh-CN"/>
        </w:rPr>
        <w:t>注：</w:t>
      </w:r>
      <w:r>
        <w:rPr>
          <w:rFonts w:hint="eastAsia" w:ascii="宋体" w:hAnsi="宋体"/>
          <w:sz w:val="21"/>
          <w:szCs w:val="21"/>
          <w:lang w:val="en-US" w:eastAsia="zh-CN"/>
        </w:rPr>
        <w:t>本次采购的数量为预估数量，具体数量按照需求进行供货（以采购人要求供货的需求单为准），结算金额按照中标单价及供货数量进行结算，计算方式：结算金额（含税）=中标单价*数量。</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第二条：履约保证金和付款方式</w:t>
      </w:r>
    </w:p>
    <w:p>
      <w:pPr>
        <w:adjustRightInd w:val="0"/>
        <w:snapToGrid w:val="0"/>
        <w:spacing w:line="288" w:lineRule="auto"/>
        <w:rPr>
          <w:rFonts w:ascii="宋体" w:hAnsi="宋体" w:cs="宋体"/>
          <w:spacing w:val="-6"/>
          <w:kern w:val="0"/>
          <w:sz w:val="21"/>
          <w:szCs w:val="21"/>
        </w:rPr>
      </w:pPr>
    </w:p>
    <w:p>
      <w:pPr>
        <w:adjustRightInd w:val="0"/>
        <w:snapToGrid w:val="0"/>
        <w:spacing w:line="288" w:lineRule="auto"/>
        <w:rPr>
          <w:rFonts w:ascii="宋体" w:hAnsi="宋体" w:cs="宋体"/>
          <w:spacing w:val="-6"/>
          <w:kern w:val="0"/>
          <w:sz w:val="21"/>
          <w:szCs w:val="21"/>
        </w:rPr>
      </w:pPr>
    </w:p>
    <w:p>
      <w:pPr>
        <w:adjustRightInd w:val="0"/>
        <w:snapToGrid w:val="0"/>
        <w:spacing w:line="288" w:lineRule="auto"/>
        <w:rPr>
          <w:rFonts w:hint="default" w:ascii="宋体" w:hAnsi="宋体" w:eastAsia="宋体"/>
          <w:b/>
          <w:spacing w:val="-6"/>
          <w:sz w:val="21"/>
          <w:szCs w:val="21"/>
          <w:lang w:val="en-US" w:eastAsia="zh-CN"/>
        </w:rPr>
      </w:pPr>
      <w:r>
        <w:rPr>
          <w:rFonts w:hint="eastAsia" w:ascii="宋体" w:hAnsi="宋体"/>
          <w:b/>
          <w:spacing w:val="-6"/>
          <w:sz w:val="21"/>
          <w:szCs w:val="21"/>
        </w:rPr>
        <w:t>第三条：</w:t>
      </w:r>
      <w:r>
        <w:rPr>
          <w:rFonts w:hint="eastAsia" w:ascii="宋体" w:hAnsi="宋体"/>
          <w:b/>
          <w:spacing w:val="-6"/>
          <w:sz w:val="21"/>
          <w:szCs w:val="21"/>
          <w:lang w:val="en-US" w:eastAsia="zh-CN"/>
        </w:rPr>
        <w:t>服务期限</w:t>
      </w:r>
    </w:p>
    <w:p>
      <w:pPr>
        <w:adjustRightInd w:val="0"/>
        <w:snapToGrid w:val="0"/>
        <w:spacing w:line="288" w:lineRule="auto"/>
        <w:ind w:right="-686" w:rightChars="-245" w:firstLine="396" w:firstLineChars="200"/>
        <w:rPr>
          <w:rFonts w:hint="eastAsia" w:ascii="宋体" w:hAnsi="宋体"/>
          <w:spacing w:val="-6"/>
          <w:sz w:val="21"/>
          <w:szCs w:val="21"/>
          <w:lang w:val="en-US" w:eastAsia="zh-CN"/>
        </w:rPr>
      </w:pPr>
      <w:r>
        <w:rPr>
          <w:rFonts w:hint="eastAsia" w:ascii="宋体" w:hAnsi="宋体"/>
          <w:spacing w:val="-6"/>
          <w:sz w:val="21"/>
          <w:szCs w:val="21"/>
          <w:lang w:val="en-US" w:eastAsia="zh-CN"/>
        </w:rPr>
        <w:t>1.服务</w:t>
      </w:r>
      <w:r>
        <w:rPr>
          <w:rFonts w:hint="eastAsia" w:ascii="宋体" w:hAnsi="宋体"/>
          <w:spacing w:val="-6"/>
          <w:sz w:val="21"/>
          <w:szCs w:val="21"/>
        </w:rPr>
        <w:t>时间：</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ind w:right="-686" w:rightChars="-245" w:firstLine="396" w:firstLineChars="200"/>
        <w:rPr>
          <w:rFonts w:hint="default" w:ascii="宋体" w:hAnsi="宋体" w:eastAsia="宋体"/>
          <w:spacing w:val="-6"/>
          <w:sz w:val="21"/>
          <w:szCs w:val="21"/>
          <w:u w:val="single"/>
          <w:lang w:val="en-US" w:eastAsia="zh-CN"/>
        </w:rPr>
      </w:pPr>
      <w:r>
        <w:rPr>
          <w:rFonts w:hint="eastAsia" w:ascii="宋体" w:hAnsi="宋体"/>
          <w:spacing w:val="-6"/>
          <w:sz w:val="21"/>
          <w:szCs w:val="21"/>
          <w:lang w:val="en-US" w:eastAsia="zh-CN"/>
        </w:rPr>
        <w:t>2.</w:t>
      </w:r>
      <w:r>
        <w:rPr>
          <w:rFonts w:hint="eastAsia" w:ascii="宋体" w:hAnsi="宋体"/>
          <w:spacing w:val="-6"/>
          <w:sz w:val="21"/>
          <w:szCs w:val="21"/>
        </w:rPr>
        <w:t>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rPr>
          <w:rFonts w:hint="eastAsia" w:ascii="宋体" w:hAnsi="宋体" w:eastAsia="宋体"/>
          <w:b/>
          <w:spacing w:val="-6"/>
          <w:sz w:val="21"/>
          <w:szCs w:val="21"/>
          <w:lang w:eastAsia="zh-CN"/>
        </w:rPr>
      </w:pPr>
      <w:r>
        <w:rPr>
          <w:rFonts w:hint="eastAsia" w:ascii="宋体" w:hAnsi="宋体"/>
          <w:b/>
          <w:spacing w:val="-6"/>
          <w:sz w:val="21"/>
          <w:szCs w:val="21"/>
        </w:rPr>
        <w:t>第四条：服务</w:t>
      </w:r>
      <w:r>
        <w:rPr>
          <w:rFonts w:hint="eastAsia" w:ascii="宋体" w:hAnsi="宋体"/>
          <w:b/>
          <w:spacing w:val="-6"/>
          <w:sz w:val="21"/>
          <w:szCs w:val="21"/>
          <w:lang w:val="en-US" w:eastAsia="zh-CN"/>
        </w:rPr>
        <w:t>内容</w:t>
      </w:r>
    </w:p>
    <w:p>
      <w:pPr>
        <w:adjustRightInd w:val="0"/>
        <w:snapToGrid w:val="0"/>
        <w:spacing w:line="288" w:lineRule="auto"/>
        <w:ind w:right="-686" w:rightChars="-245"/>
        <w:rPr>
          <w:rFonts w:hint="eastAsia" w:ascii="宋体" w:hAnsi="宋体"/>
          <w:b/>
          <w:spacing w:val="-6"/>
          <w:sz w:val="21"/>
          <w:szCs w:val="21"/>
        </w:rPr>
      </w:pPr>
    </w:p>
    <w:p>
      <w:pPr>
        <w:adjustRightInd w:val="0"/>
        <w:snapToGrid w:val="0"/>
        <w:spacing w:line="288" w:lineRule="auto"/>
        <w:ind w:right="-686" w:rightChars="-245"/>
        <w:rPr>
          <w:rFonts w:hint="eastAsia" w:ascii="宋体" w:hAnsi="宋体"/>
          <w:b/>
          <w:spacing w:val="-6"/>
          <w:sz w:val="21"/>
          <w:szCs w:val="21"/>
        </w:rPr>
      </w:pP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五</w:t>
      </w:r>
      <w:r>
        <w:rPr>
          <w:rFonts w:hint="eastAsia" w:ascii="宋体" w:hAnsi="宋体"/>
          <w:b/>
          <w:spacing w:val="-6"/>
          <w:sz w:val="21"/>
          <w:szCs w:val="21"/>
        </w:rPr>
        <w:t>条：违约责任</w:t>
      </w:r>
    </w:p>
    <w:p>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1.乙方逾期履行合同的，甲方有权没收履约保证金，并自逾期之日起，乙方每天按合同总金额0.2%向甲方偿付违约金。</w:t>
      </w:r>
    </w:p>
    <w:p>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2.甲方逾期付款的，乙方有权要求甲方自逾期之日起每天按合同总金额0.2%向甲方偿付违约金。</w:t>
      </w:r>
    </w:p>
    <w:p>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hint="eastAsia" w:ascii="宋体" w:hAnsi="宋体"/>
          <w:b/>
          <w:spacing w:val="-6"/>
          <w:sz w:val="21"/>
          <w:szCs w:val="21"/>
          <w:lang w:val="en-US" w:eastAsia="zh-CN"/>
        </w:rPr>
        <w:t>六</w:t>
      </w:r>
      <w:r>
        <w:rPr>
          <w:rFonts w:ascii="宋体" w:hAnsi="宋体"/>
          <w:b/>
          <w:spacing w:val="-6"/>
          <w:sz w:val="21"/>
          <w:szCs w:val="21"/>
        </w:rPr>
        <w:t>条：不可抗力事件处理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七</w:t>
      </w:r>
      <w:r>
        <w:rPr>
          <w:rFonts w:hint="eastAsia" w:ascii="宋体" w:hAnsi="宋体"/>
          <w:b/>
          <w:spacing w:val="-6"/>
          <w:sz w:val="21"/>
          <w:szCs w:val="21"/>
        </w:rPr>
        <w:t>条：争议解决</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八</w:t>
      </w:r>
      <w:r>
        <w:rPr>
          <w:rFonts w:hint="eastAsia" w:ascii="宋体" w:hAnsi="宋体"/>
          <w:b/>
          <w:spacing w:val="-6"/>
          <w:sz w:val="21"/>
          <w:szCs w:val="21"/>
        </w:rPr>
        <w:t>条：合同生效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w:t>
      </w:r>
      <w:r>
        <w:rPr>
          <w:rFonts w:hint="eastAsia" w:ascii="宋体" w:hAnsi="宋体"/>
          <w:b/>
          <w:spacing w:val="-6"/>
          <w:sz w:val="21"/>
          <w:szCs w:val="21"/>
          <w:lang w:val="en-US" w:eastAsia="zh-CN"/>
        </w:rPr>
        <w:t>九</w:t>
      </w:r>
      <w:r>
        <w:rPr>
          <w:rFonts w:hint="eastAsia" w:ascii="宋体" w:hAnsi="宋体"/>
          <w:b/>
          <w:spacing w:val="-6"/>
          <w:sz w:val="21"/>
          <w:szCs w:val="21"/>
        </w:rPr>
        <w:t>条：合同份数</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帐号：</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pPr>
        <w:pStyle w:val="13"/>
        <w:snapToGrid w:val="0"/>
        <w:spacing w:beforeLines="0" w:afterLines="0" w:line="288" w:lineRule="auto"/>
        <w:rPr>
          <w:rFonts w:hAnsi="宋体"/>
          <w:b/>
          <w:spacing w:val="-6"/>
        </w:rPr>
      </w:pPr>
    </w:p>
    <w:p>
      <w:pPr>
        <w:pStyle w:val="13"/>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adjustRightInd w:val="0"/>
        <w:snapToGrid w:val="0"/>
        <w:spacing w:line="288" w:lineRule="auto"/>
        <w:rPr>
          <w:rFonts w:ascii="宋体" w:hAnsi="宋体"/>
          <w:b/>
          <w:bCs/>
          <w:spacing w:val="-6"/>
          <w:sz w:val="21"/>
          <w:szCs w:val="21"/>
        </w:rPr>
      </w:pPr>
    </w:p>
    <w:p>
      <w:pPr>
        <w:adjustRightInd w:val="0"/>
        <w:snapToGrid w:val="0"/>
        <w:spacing w:line="288" w:lineRule="auto"/>
        <w:jc w:val="center"/>
        <w:outlineLvl w:val="2"/>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jc w:val="left"/>
        <w:rPr>
          <w:rFonts w:ascii="宋体" w:hAnsi="宋体"/>
          <w:spacing w:val="-6"/>
          <w:sz w:val="21"/>
          <w:szCs w:val="21"/>
        </w:rPr>
      </w:pP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1.</w:t>
      </w:r>
      <w:r>
        <w:rPr>
          <w:rFonts w:hint="eastAsia" w:ascii="宋体" w:hAnsi="宋体"/>
          <w:b/>
          <w:spacing w:val="-6"/>
          <w:sz w:val="21"/>
          <w:szCs w:val="21"/>
        </w:rPr>
        <w:t>资格文件</w:t>
      </w:r>
      <w:bookmarkStart w:id="45" w:name="_Hlk140130933"/>
      <w:r>
        <w:rPr>
          <w:rFonts w:hint="eastAsia" w:ascii="宋体" w:hAnsi="宋体"/>
          <w:b/>
          <w:spacing w:val="-6"/>
          <w:sz w:val="21"/>
          <w:szCs w:val="21"/>
        </w:rPr>
        <w:t>。资格审查要求的资格证明材料（均需加盖公章）</w:t>
      </w:r>
      <w:bookmarkEnd w:id="45"/>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（2）符合参加政府采购活动应当具备的一般条件的承诺函</w:t>
      </w:r>
    </w:p>
    <w:p>
      <w:pPr>
        <w:adjustRightInd w:val="0"/>
        <w:snapToGrid w:val="0"/>
        <w:spacing w:line="288" w:lineRule="auto"/>
        <w:jc w:val="left"/>
        <w:rPr>
          <w:rFonts w:ascii="宋体" w:hAnsi="宋体"/>
          <w:b/>
          <w:spacing w:val="-6"/>
          <w:sz w:val="21"/>
          <w:szCs w:val="21"/>
        </w:rPr>
      </w:pP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商务和技术文件</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（2）授权委托书/法定代表人（单位负责人、自然人本人）身份证明</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附：授权代表社保缴纳证明（2022年12月（含）以后任意一月）</w:t>
      </w:r>
    </w:p>
    <w:p>
      <w:pPr>
        <w:pStyle w:val="11"/>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rPr>
        <w:t>（</w:t>
      </w:r>
      <w:r>
        <w:rPr>
          <w:rFonts w:hAnsi="宋体"/>
          <w:spacing w:val="-6"/>
          <w:sz w:val="21"/>
          <w:szCs w:val="21"/>
        </w:rPr>
        <w:t>3</w:t>
      </w:r>
      <w:r>
        <w:rPr>
          <w:rFonts w:hint="eastAsia" w:hAnsi="宋体"/>
          <w:spacing w:val="-6"/>
          <w:sz w:val="21"/>
          <w:szCs w:val="21"/>
        </w:rPr>
        <w:t>）投</w:t>
      </w:r>
      <w:r>
        <w:rPr>
          <w:rFonts w:hint="eastAsia" w:hAnsi="宋体"/>
          <w:spacing w:val="-6"/>
          <w:sz w:val="21"/>
          <w:szCs w:val="21"/>
          <w:highlight w:val="none"/>
        </w:rPr>
        <w:t>标人同类合同一览表</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4</w:t>
      </w:r>
      <w:r>
        <w:rPr>
          <w:rFonts w:hint="eastAsia" w:ascii="宋体" w:hAnsi="宋体"/>
          <w:spacing w:val="-6"/>
          <w:sz w:val="21"/>
          <w:szCs w:val="21"/>
          <w:highlight w:val="none"/>
        </w:rPr>
        <w:t>）采购</w:t>
      </w:r>
      <w:r>
        <w:rPr>
          <w:rFonts w:ascii="宋体" w:hAnsi="宋体"/>
          <w:spacing w:val="-6"/>
          <w:sz w:val="21"/>
          <w:szCs w:val="21"/>
          <w:highlight w:val="none"/>
        </w:rPr>
        <w:t>需求</w:t>
      </w:r>
      <w:r>
        <w:rPr>
          <w:rFonts w:hint="eastAsia" w:ascii="宋体" w:hAnsi="宋体"/>
          <w:spacing w:val="-6"/>
          <w:sz w:val="21"/>
          <w:szCs w:val="21"/>
          <w:highlight w:val="none"/>
        </w:rPr>
        <w:t>偏离表</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（5）服务方案</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（6）售后服务</w:t>
      </w:r>
    </w:p>
    <w:p>
      <w:pPr>
        <w:adjustRightInd w:val="0"/>
        <w:snapToGrid w:val="0"/>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（7）供应商需要说明的其他文件和材料</w:t>
      </w:r>
    </w:p>
    <w:p>
      <w:pPr>
        <w:adjustRightInd w:val="0"/>
        <w:snapToGrid w:val="0"/>
        <w:spacing w:line="288" w:lineRule="auto"/>
        <w:rPr>
          <w:rFonts w:ascii="宋体" w:hAnsi="宋体"/>
          <w:b/>
          <w:bCs/>
          <w:spacing w:val="-6"/>
          <w:sz w:val="21"/>
          <w:szCs w:val="21"/>
        </w:rPr>
      </w:pPr>
    </w:p>
    <w:p>
      <w:pPr>
        <w:adjustRightInd w:val="0"/>
        <w:snapToGrid w:val="0"/>
        <w:spacing w:line="288" w:lineRule="auto"/>
        <w:ind w:firstLine="398" w:firstLineChars="200"/>
        <w:jc w:val="left"/>
        <w:rPr>
          <w:rFonts w:ascii="宋体" w:hAnsi="宋体"/>
          <w:b/>
          <w:spacing w:val="-6"/>
          <w:sz w:val="21"/>
          <w:szCs w:val="21"/>
          <w:highlight w:val="none"/>
        </w:rPr>
      </w:pPr>
      <w:r>
        <w:rPr>
          <w:rFonts w:ascii="宋体" w:hAnsi="宋体"/>
          <w:b/>
          <w:spacing w:val="-6"/>
          <w:sz w:val="21"/>
          <w:szCs w:val="21"/>
        </w:rPr>
        <w:t>3.</w:t>
      </w:r>
      <w:r>
        <w:rPr>
          <w:rFonts w:hint="eastAsia" w:ascii="宋体" w:hAnsi="宋体"/>
          <w:b/>
          <w:spacing w:val="-6"/>
          <w:sz w:val="21"/>
          <w:szCs w:val="21"/>
        </w:rPr>
        <w:t>报价文件（单独</w:t>
      </w:r>
      <w:r>
        <w:rPr>
          <w:rFonts w:hint="eastAsia" w:ascii="宋体" w:hAnsi="宋体"/>
          <w:b/>
          <w:spacing w:val="-6"/>
          <w:sz w:val="21"/>
          <w:szCs w:val="21"/>
          <w:highlight w:val="none"/>
        </w:rPr>
        <w:t>密封，</w:t>
      </w:r>
      <w:r>
        <w:rPr>
          <w:rFonts w:ascii="宋体" w:hAnsi="宋体"/>
          <w:b/>
          <w:spacing w:val="-6"/>
          <w:sz w:val="21"/>
          <w:szCs w:val="21"/>
          <w:highlight w:val="none"/>
        </w:rPr>
        <w:t>如开标时发生报价泄露</w:t>
      </w:r>
      <w:r>
        <w:rPr>
          <w:rFonts w:hint="eastAsia" w:ascii="宋体" w:hAnsi="宋体"/>
          <w:b/>
          <w:spacing w:val="-6"/>
          <w:sz w:val="21"/>
          <w:szCs w:val="21"/>
          <w:highlight w:val="none"/>
        </w:rPr>
        <w:t>，</w:t>
      </w:r>
      <w:r>
        <w:rPr>
          <w:rFonts w:ascii="宋体" w:hAnsi="宋体"/>
          <w:b/>
          <w:spacing w:val="-6"/>
          <w:sz w:val="21"/>
          <w:szCs w:val="21"/>
          <w:highlight w:val="none"/>
        </w:rPr>
        <w:t>自行承担相关责任</w:t>
      </w:r>
      <w:r>
        <w:rPr>
          <w:rFonts w:hint="eastAsia" w:ascii="宋体" w:hAnsi="宋体"/>
          <w:b/>
          <w:spacing w:val="-6"/>
          <w:sz w:val="21"/>
          <w:szCs w:val="21"/>
          <w:highlight w:val="none"/>
        </w:rPr>
        <w:t>）</w:t>
      </w:r>
    </w:p>
    <w:p>
      <w:pPr>
        <w:pStyle w:val="11"/>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（1）开标一览表</w:t>
      </w:r>
    </w:p>
    <w:p>
      <w:pPr>
        <w:pStyle w:val="11"/>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2</w:t>
      </w:r>
      <w:r>
        <w:rPr>
          <w:rFonts w:hint="eastAsia" w:hAnsi="宋体"/>
          <w:spacing w:val="-6"/>
          <w:sz w:val="21"/>
          <w:szCs w:val="21"/>
          <w:highlight w:val="none"/>
        </w:rPr>
        <w:t>）中小企业声明函（若属于中小企业）</w:t>
      </w:r>
    </w:p>
    <w:p>
      <w:pPr>
        <w:pStyle w:val="11"/>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3</w:t>
      </w:r>
      <w:r>
        <w:rPr>
          <w:rFonts w:hint="eastAsia" w:hAnsi="宋体"/>
          <w:spacing w:val="-6"/>
          <w:sz w:val="21"/>
          <w:szCs w:val="21"/>
          <w:highlight w:val="none"/>
        </w:rPr>
        <w:t>）属于监狱企业的证明文件（若属于监狱企业）</w:t>
      </w:r>
    </w:p>
    <w:p>
      <w:pPr>
        <w:pStyle w:val="11"/>
        <w:adjustRightInd w:val="0"/>
        <w:snapToGrid w:val="0"/>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w:t>
      </w:r>
      <w:r>
        <w:rPr>
          <w:rFonts w:hAnsi="宋体"/>
          <w:spacing w:val="-6"/>
          <w:sz w:val="21"/>
          <w:szCs w:val="21"/>
          <w:highlight w:val="none"/>
        </w:rPr>
        <w:t>4</w:t>
      </w:r>
      <w:r>
        <w:rPr>
          <w:rFonts w:hint="eastAsia" w:hAnsi="宋体"/>
          <w:spacing w:val="-6"/>
          <w:sz w:val="21"/>
          <w:szCs w:val="21"/>
          <w:highlight w:val="none"/>
        </w:rPr>
        <w:t>）</w:t>
      </w:r>
      <w:bookmarkStart w:id="46" w:name="OLE_LINK14"/>
      <w:bookmarkStart w:id="47" w:name="OLE_LINK13"/>
      <w:r>
        <w:rPr>
          <w:rFonts w:hint="eastAsia" w:hAnsi="宋体"/>
          <w:spacing w:val="-6"/>
          <w:sz w:val="21"/>
          <w:szCs w:val="21"/>
          <w:highlight w:val="none"/>
        </w:rPr>
        <w:t>残疾人福利性单位声明函</w:t>
      </w:r>
      <w:bookmarkEnd w:id="46"/>
      <w:bookmarkEnd w:id="47"/>
      <w:r>
        <w:rPr>
          <w:rFonts w:hint="eastAsia" w:hAnsi="宋体"/>
          <w:spacing w:val="-6"/>
          <w:sz w:val="21"/>
          <w:szCs w:val="21"/>
          <w:highlight w:val="none"/>
        </w:rPr>
        <w:t>（若属于残疾人福利性单位）</w:t>
      </w:r>
    </w:p>
    <w:p>
      <w:pPr>
        <w:widowControl/>
        <w:adjustRightInd w:val="0"/>
        <w:snapToGrid w:val="0"/>
        <w:spacing w:line="288" w:lineRule="auto"/>
        <w:jc w:val="left"/>
        <w:rPr>
          <w:rFonts w:ascii="宋体" w:hAnsi="宋体"/>
          <w:b/>
          <w:bCs/>
          <w:spacing w:val="-6"/>
          <w:sz w:val="21"/>
          <w:szCs w:val="21"/>
          <w:highlight w:val="none"/>
        </w:rPr>
      </w:pPr>
      <w:r>
        <w:rPr>
          <w:rFonts w:ascii="宋体" w:hAnsi="宋体"/>
          <w:b/>
          <w:bCs/>
          <w:spacing w:val="-6"/>
          <w:sz w:val="21"/>
          <w:szCs w:val="21"/>
          <w:highlight w:val="none"/>
        </w:rPr>
        <w:br w:type="page"/>
      </w:r>
    </w:p>
    <w:p>
      <w:pPr>
        <w:pStyle w:val="11"/>
        <w:adjustRightInd w:val="0"/>
        <w:snapToGrid w:val="0"/>
        <w:spacing w:line="288" w:lineRule="auto"/>
        <w:jc w:val="center"/>
        <w:outlineLvl w:val="3"/>
        <w:rPr>
          <w:rFonts w:hAnsi="宋体"/>
          <w:b/>
          <w:bCs/>
          <w:spacing w:val="-6"/>
          <w:sz w:val="21"/>
          <w:szCs w:val="21"/>
        </w:rPr>
      </w:pPr>
      <w:r>
        <w:rPr>
          <w:rFonts w:hint="eastAsia"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bookmarkStart w:id="48" w:name="_Hlk140131819"/>
      <w:r>
        <w:rPr>
          <w:rFonts w:hint="eastAsia" w:ascii="宋体" w:hAnsi="宋体"/>
          <w:bCs/>
          <w:spacing w:val="-6"/>
          <w:sz w:val="21"/>
          <w:szCs w:val="21"/>
        </w:rPr>
        <w:t>（资格文件、商务和技术文件）</w:t>
      </w:r>
    </w:p>
    <w:bookmarkEnd w:id="48"/>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耗材定点采购供应商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QSZB-F(F)-A24019(GK)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outlineLvl w:val="3"/>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资格文件、商务和技术文件封面</w:t>
      </w:r>
    </w:p>
    <w:p>
      <w:pPr>
        <w:adjustRightInd w:val="0"/>
        <w:snapToGrid w:val="0"/>
        <w:spacing w:line="288" w:lineRule="auto"/>
        <w:jc w:val="right"/>
        <w:rPr>
          <w:rFonts w:ascii="宋体" w:hAnsi="宋体"/>
          <w:b/>
          <w:bCs/>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 标 文 件</w:t>
      </w: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耗材定点采购供应商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QSZB-F(F)-A24019(GK)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tabs>
          <w:tab w:val="center" w:pos="4706"/>
        </w:tabs>
        <w:adjustRightInd w:val="0"/>
        <w:snapToGrid w:val="0"/>
        <w:spacing w:line="288" w:lineRule="auto"/>
        <w:jc w:val="center"/>
        <w:outlineLvl w:val="2"/>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评分索引表</w:t>
      </w:r>
    </w:p>
    <w:tbl>
      <w:tblPr>
        <w:tblStyle w:val="22"/>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040" w:type="dxa"/>
            <w:vAlign w:val="center"/>
          </w:tcPr>
          <w:p>
            <w:pPr>
              <w:pStyle w:val="51"/>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评分标准</w:t>
            </w:r>
          </w:p>
        </w:tc>
        <w:tc>
          <w:tcPr>
            <w:tcW w:w="967" w:type="dxa"/>
            <w:vAlign w:val="center"/>
          </w:tcPr>
          <w:p>
            <w:pPr>
              <w:pStyle w:val="51"/>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51"/>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51"/>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pStyle w:val="51"/>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kern w:val="0"/>
                <w:sz w:val="21"/>
                <w:szCs w:val="21"/>
              </w:rPr>
            </w:pPr>
          </w:p>
        </w:tc>
        <w:tc>
          <w:tcPr>
            <w:tcW w:w="2091" w:type="dxa"/>
            <w:vAlign w:val="center"/>
          </w:tcPr>
          <w:p>
            <w:pPr>
              <w:adjustRightInd w:val="0"/>
              <w:snapToGrid w:val="0"/>
              <w:spacing w:line="288" w:lineRule="auto"/>
              <w:jc w:val="center"/>
              <w:rPr>
                <w:rFonts w:ascii="宋体" w:hAnsi="宋体"/>
                <w:kern w:val="0"/>
                <w:sz w:val="21"/>
                <w:szCs w:val="21"/>
              </w:rPr>
            </w:pPr>
          </w:p>
        </w:tc>
        <w:tc>
          <w:tcPr>
            <w:tcW w:w="709" w:type="dxa"/>
            <w:vAlign w:val="center"/>
          </w:tcPr>
          <w:p>
            <w:pPr>
              <w:adjustRightInd w:val="0"/>
              <w:snapToGrid w:val="0"/>
              <w:spacing w:line="288" w:lineRule="auto"/>
              <w:jc w:val="center"/>
              <w:rPr>
                <w:rFonts w:ascii="宋体" w:hAnsi="宋体"/>
                <w:kern w:val="0"/>
                <w:sz w:val="21"/>
                <w:szCs w:val="21"/>
              </w:rPr>
            </w:pPr>
          </w:p>
        </w:tc>
        <w:tc>
          <w:tcPr>
            <w:tcW w:w="3040" w:type="dxa"/>
            <w:vAlign w:val="center"/>
          </w:tcPr>
          <w:p>
            <w:pPr>
              <w:adjustRightInd w:val="0"/>
              <w:snapToGrid w:val="0"/>
              <w:spacing w:line="288" w:lineRule="auto"/>
              <w:rPr>
                <w:rFonts w:ascii="宋体" w:hAnsi="宋体"/>
                <w:kern w:val="0"/>
                <w:sz w:val="21"/>
                <w:szCs w:val="21"/>
              </w:rPr>
            </w:pPr>
          </w:p>
        </w:tc>
        <w:tc>
          <w:tcPr>
            <w:tcW w:w="967" w:type="dxa"/>
            <w:vAlign w:val="center"/>
          </w:tcPr>
          <w:p>
            <w:pPr>
              <w:adjustRightInd w:val="0"/>
              <w:snapToGrid w:val="0"/>
              <w:spacing w:line="288" w:lineRule="auto"/>
              <w:jc w:val="center"/>
              <w:rPr>
                <w:rFonts w:ascii="宋体" w:hAnsi="宋体"/>
                <w:sz w:val="21"/>
                <w:szCs w:val="21"/>
              </w:rPr>
            </w:pPr>
          </w:p>
        </w:tc>
        <w:tc>
          <w:tcPr>
            <w:tcW w:w="1053" w:type="dxa"/>
            <w:vAlign w:val="center"/>
          </w:tcPr>
          <w:p>
            <w:pPr>
              <w:adjustRightInd w:val="0"/>
              <w:snapToGrid w:val="0"/>
              <w:spacing w:line="288" w:lineRule="auto"/>
              <w:jc w:val="center"/>
              <w:rPr>
                <w:rFonts w:ascii="宋体" w:hAnsi="宋体"/>
                <w:sz w:val="21"/>
                <w:szCs w:val="21"/>
              </w:rPr>
            </w:pPr>
          </w:p>
        </w:tc>
        <w:tc>
          <w:tcPr>
            <w:tcW w:w="881" w:type="dxa"/>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pStyle w:val="11"/>
              <w:adjustRightInd w:val="0"/>
              <w:snapToGrid w:val="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040"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1"/>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pPr>
        <w:pStyle w:val="11"/>
        <w:adjustRightInd w:val="0"/>
        <w:snapToGrid w:val="0"/>
        <w:spacing w:line="288" w:lineRule="auto"/>
        <w:ind w:firstLine="0"/>
        <w:jc w:val="center"/>
        <w:outlineLvl w:val="1"/>
        <w:rPr>
          <w:rFonts w:hAnsi="宋体"/>
          <w:b/>
          <w:spacing w:val="-6"/>
          <w:sz w:val="32"/>
          <w:szCs w:val="32"/>
        </w:rPr>
      </w:pPr>
      <w:r>
        <w:rPr>
          <w:rFonts w:hint="eastAsia" w:hAnsi="宋体"/>
          <w:b/>
          <w:spacing w:val="-6"/>
          <w:sz w:val="32"/>
          <w:szCs w:val="32"/>
        </w:rPr>
        <w:t>资格文件</w:t>
      </w:r>
    </w:p>
    <w:p>
      <w:pPr>
        <w:adjustRightInd w:val="0"/>
        <w:snapToGrid w:val="0"/>
        <w:spacing w:line="288" w:lineRule="auto"/>
        <w:rPr>
          <w:rFonts w:ascii="宋体" w:hAnsi="宋体"/>
          <w:b/>
          <w:bCs/>
          <w:sz w:val="21"/>
          <w:szCs w:val="21"/>
        </w:rPr>
      </w:pP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资格审查要求的资格证明材料（均需加盖公章）</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outlineLvl w:val="2"/>
        <w:rPr>
          <w:rFonts w:ascii="宋体" w:hAnsi="宋体"/>
          <w:sz w:val="21"/>
          <w:szCs w:val="21"/>
        </w:rPr>
      </w:pPr>
      <w:r>
        <w:rPr>
          <w:rFonts w:hint="eastAsia" w:ascii="宋体" w:hAnsi="宋体"/>
          <w:sz w:val="21"/>
          <w:szCs w:val="21"/>
        </w:rPr>
        <w:t>（1）有效的法人或者其他组织的营业执照等证明文件，自然人的身份证明（复印件）</w:t>
      </w:r>
    </w:p>
    <w:p>
      <w:pPr>
        <w:adjustRightInd w:val="0"/>
        <w:snapToGrid w:val="0"/>
        <w:spacing w:line="288" w:lineRule="auto"/>
        <w:rPr>
          <w:rFonts w:ascii="宋体" w:hAnsi="宋体"/>
          <w:spacing w:val="-6"/>
          <w:sz w:val="21"/>
          <w:szCs w:val="21"/>
        </w:rPr>
      </w:pPr>
      <w:r>
        <w:rPr>
          <w:rFonts w:hint="eastAsia" w:ascii="宋体" w:hAnsi="宋体"/>
          <w:spacing w:val="-6"/>
          <w:sz w:val="21"/>
          <w:szCs w:val="21"/>
        </w:rPr>
        <w:t>说明</w:t>
      </w:r>
      <w:r>
        <w:rPr>
          <w:rFonts w:ascii="宋体" w:hAnsi="宋体"/>
          <w:spacing w:val="-6"/>
          <w:sz w:val="21"/>
          <w:szCs w:val="21"/>
        </w:rPr>
        <w:t>：</w:t>
      </w:r>
    </w:p>
    <w:p>
      <w:pPr>
        <w:pStyle w:val="18"/>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如投标人是企业（包括合伙企业），提供在工商部门注册的有效“企业法人营业执照”或“营业执照”；</w:t>
      </w:r>
    </w:p>
    <w:p>
      <w:pPr>
        <w:pStyle w:val="18"/>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如投标人是事业单位，提供有效的“事业单位法人证书”；</w:t>
      </w:r>
    </w:p>
    <w:p>
      <w:pPr>
        <w:pStyle w:val="18"/>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如投标人是非企业专业服务机构的，提供执业许可证等证明文件；</w:t>
      </w:r>
    </w:p>
    <w:p>
      <w:pPr>
        <w:pStyle w:val="18"/>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如投标人是个体工商户，提供有效的“个体工商户营业执照”；</w:t>
      </w:r>
    </w:p>
    <w:p>
      <w:pPr>
        <w:pStyle w:val="18"/>
        <w:adjustRightInd w:val="0"/>
        <w:snapToGrid w:val="0"/>
        <w:spacing w:line="288" w:lineRule="auto"/>
        <w:ind w:left="396" w:hanging="396"/>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如投标人是自然人，提供有效的自然人身份证明。</w:t>
      </w:r>
    </w:p>
    <w:p>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（2）</w:t>
      </w:r>
      <w:r>
        <w:rPr>
          <w:rFonts w:ascii="宋体" w:hAnsi="宋体"/>
          <w:b/>
          <w:bCs/>
          <w:sz w:val="21"/>
          <w:szCs w:val="21"/>
        </w:rPr>
        <w:t>符合参加政府采购活动应当具备的一般条件的承诺函</w:t>
      </w:r>
    </w:p>
    <w:p>
      <w:pPr>
        <w:adjustRightInd w:val="0"/>
        <w:snapToGrid w:val="0"/>
        <w:spacing w:line="288" w:lineRule="auto"/>
        <w:rPr>
          <w:rFonts w:ascii="宋体" w:hAnsi="宋体"/>
          <w:color w:val="000000"/>
          <w:sz w:val="21"/>
          <w:szCs w:val="21"/>
          <w:shd w:val="clear" w:color="auto" w:fill="FFFFFF"/>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良渚实验室</w:t>
      </w:r>
      <w:r>
        <w:rPr>
          <w:rFonts w:hint="eastAsia" w:ascii="宋体" w:hAnsi="宋体"/>
          <w:b/>
          <w:bCs/>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（投标人名称）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一、我方满足《中华人民共和国政府采购法》第二十二条规定：</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（一）具有独立承担民事责任的能力；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（二）具有良好的商业信誉和健全的财务会计制度；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（三）具有履行合同所必需的设备和专业技术能力；</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（四）有依法缴纳税收和社会保障资金的良好记录；</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重大违法记录。（重大违法记录是指投标人因违法经</w:t>
      </w:r>
      <w:r>
        <w:rPr>
          <w:rFonts w:hint="eastAsia" w:ascii="宋体" w:hAnsi="宋体"/>
          <w:color w:val="auto"/>
          <w:spacing w:val="-6"/>
          <w:sz w:val="21"/>
          <w:szCs w:val="21"/>
        </w:rPr>
        <w:t>营受到刑事处罚或者责令停产停业、吊销许可证或者执照、较大数额罚款等行政处罚）</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（六）法律、行政法规规定的其他条件。</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二、未被信用中国（</w:t>
      </w:r>
      <w:r>
        <w:rPr>
          <w:rFonts w:ascii="宋体" w:hAnsi="宋体"/>
          <w:color w:val="auto"/>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三、不存在以下情况：</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1、</w:t>
      </w:r>
      <w:r>
        <w:rPr>
          <w:rFonts w:ascii="宋体" w:hAnsi="宋体"/>
          <w:color w:val="auto"/>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color w:val="auto"/>
          <w:spacing w:val="-6"/>
          <w:sz w:val="21"/>
          <w:szCs w:val="21"/>
        </w:rPr>
      </w:pPr>
      <w:r>
        <w:rPr>
          <w:rFonts w:hint="eastAsia" w:ascii="宋体" w:hAnsi="宋体"/>
          <w:color w:val="auto"/>
          <w:spacing w:val="-6"/>
          <w:sz w:val="21"/>
          <w:szCs w:val="21"/>
        </w:rPr>
        <w:t>2、</w:t>
      </w:r>
      <w:r>
        <w:rPr>
          <w:rFonts w:ascii="宋体" w:hAnsi="宋体"/>
          <w:color w:val="auto"/>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1"/>
        <w:adjustRightInd w:val="0"/>
        <w:snapToGrid w:val="0"/>
        <w:spacing w:line="288" w:lineRule="auto"/>
        <w:ind w:firstLine="0"/>
        <w:jc w:val="left"/>
        <w:outlineLvl w:val="1"/>
        <w:rPr>
          <w:rFonts w:hAnsi="宋体"/>
          <w:b/>
          <w:bCs/>
          <w:spacing w:val="-6"/>
          <w:sz w:val="21"/>
          <w:szCs w:val="21"/>
        </w:rPr>
      </w:pPr>
      <w:r>
        <w:rPr>
          <w:rFonts w:hAnsi="宋体"/>
          <w:bCs/>
          <w:spacing w:val="-6"/>
          <w:sz w:val="21"/>
          <w:szCs w:val="21"/>
        </w:rPr>
        <w:br w:type="page"/>
      </w:r>
    </w:p>
    <w:p>
      <w:pPr>
        <w:pStyle w:val="18"/>
        <w:adjustRightInd w:val="0"/>
        <w:snapToGrid w:val="0"/>
        <w:spacing w:line="288" w:lineRule="auto"/>
        <w:ind w:left="0" w:firstLine="0" w:firstLineChars="0"/>
        <w:jc w:val="center"/>
        <w:outlineLvl w:val="1"/>
        <w:rPr>
          <w:rFonts w:ascii="宋体" w:hAnsi="宋体"/>
          <w:bCs/>
          <w:spacing w:val="-6"/>
          <w:sz w:val="21"/>
          <w:szCs w:val="21"/>
        </w:rPr>
      </w:pPr>
      <w:r>
        <w:rPr>
          <w:rFonts w:hint="eastAsia" w:ascii="宋体" w:hAnsi="宋体"/>
          <w:b/>
          <w:spacing w:val="-6"/>
          <w:sz w:val="21"/>
          <w:szCs w:val="21"/>
        </w:rPr>
        <w:t>商务和技术文件</w:t>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（1）投标函</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w:t>
      </w:r>
      <w:r>
        <w:rPr>
          <w:rFonts w:hint="eastAsia" w:ascii="宋体" w:hAnsi="宋体"/>
          <w:b/>
          <w:bCs/>
          <w:spacing w:val="-6"/>
          <w:sz w:val="21"/>
          <w:szCs w:val="21"/>
          <w:lang w:eastAsia="zh-CN"/>
        </w:rPr>
        <w:t>良渚实验室</w:t>
      </w:r>
      <w:r>
        <w:rPr>
          <w:rFonts w:hint="eastAsia" w:ascii="宋体" w:hAnsi="宋体"/>
          <w:b/>
          <w:bCs/>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highlight w:val="cyan"/>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lang w:eastAsia="zh-CN"/>
        </w:rPr>
        <w:t>良渚实验室耗材定点采购供应商</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QSZB-F(F)-A24019(GK)</w:t>
      </w:r>
      <w:r>
        <w:rPr>
          <w:rFonts w:hint="eastAsia" w:ascii="宋体" w:hAnsi="宋体"/>
          <w:spacing w:val="-6"/>
          <w:sz w:val="21"/>
          <w:szCs w:val="21"/>
          <w:u w:val="single"/>
        </w:rPr>
        <w:t>）</w:t>
      </w:r>
      <w:r>
        <w:rPr>
          <w:rFonts w:hint="eastAsia" w:ascii="宋体" w:hAnsi="宋体"/>
          <w:spacing w:val="-6"/>
          <w:sz w:val="21"/>
          <w:szCs w:val="21"/>
        </w:rPr>
        <w:t>项目，为此，我方提交投标文件（报价文件、资格文件、商务和技术文件）正本一份、副本___份。签名代表宣布同意如下：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致：</w:t>
      </w:r>
      <w:r>
        <w:rPr>
          <w:rFonts w:hint="eastAsia" w:ascii="宋体" w:hAnsi="宋体"/>
          <w:b/>
          <w:spacing w:val="-6"/>
          <w:sz w:val="21"/>
          <w:szCs w:val="21"/>
          <w:lang w:eastAsia="zh-CN"/>
        </w:rPr>
        <w:t>良渚实验室</w:t>
      </w:r>
      <w:r>
        <w:rPr>
          <w:rFonts w:hint="eastAsia" w:ascii="宋体" w:hAnsi="宋体"/>
          <w:b/>
          <w:spacing w:val="-6"/>
          <w:sz w:val="21"/>
          <w:szCs w:val="21"/>
        </w:rPr>
        <w:t>、浙江求是招标代理有限公司</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lang w:eastAsia="zh-CN"/>
        </w:rPr>
        <w:t>良渚实验室</w:t>
      </w:r>
      <w:r>
        <w:rPr>
          <w:rFonts w:hint="eastAsia" w:ascii="宋体" w:hAnsi="宋体"/>
          <w:sz w:val="21"/>
          <w:szCs w:val="21"/>
          <w:lang w:eastAsia="zh-CN"/>
        </w:rPr>
        <w:t>耗材定点采购供应商</w:t>
      </w:r>
      <w:r>
        <w:rPr>
          <w:rFonts w:hint="eastAsia" w:ascii="宋体" w:hAnsi="宋体"/>
          <w:bCs/>
          <w:spacing w:val="-6"/>
          <w:sz w:val="21"/>
          <w:szCs w:val="21"/>
        </w:rPr>
        <w:t>项目（项目编号：</w:t>
      </w:r>
      <w:r>
        <w:rPr>
          <w:rFonts w:hint="eastAsia" w:ascii="宋体" w:hAnsi="宋体"/>
          <w:bCs/>
          <w:spacing w:val="-6"/>
          <w:sz w:val="21"/>
          <w:szCs w:val="21"/>
          <w:lang w:eastAsia="zh-CN"/>
        </w:rPr>
        <w:t>QSZB-F(F)-A24019(GK)</w:t>
      </w:r>
      <w:r>
        <w:rPr>
          <w:rFonts w:hint="eastAsia" w:ascii="宋体" w:hAnsi="宋体"/>
          <w:bCs/>
          <w:spacing w:val="-6"/>
          <w:sz w:val="21"/>
          <w:szCs w:val="21"/>
        </w:rPr>
        <w:t>）</w:t>
      </w:r>
      <w:r>
        <w:rPr>
          <w:rFonts w:hint="eastAsia" w:ascii="宋体" w:hAnsi="宋体"/>
          <w:spacing w:val="-6"/>
          <w:sz w:val="21"/>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被授权人无转委托权，特此告知。</w:t>
      </w:r>
    </w:p>
    <w:p>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▲提供授权代表社保缴纳证明（2022年12月（含）以后任意一月）。</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注：</w:t>
      </w:r>
    </w:p>
    <w:p>
      <w:pPr>
        <w:adjustRightInd w:val="0"/>
        <w:snapToGrid w:val="0"/>
        <w:spacing w:line="288" w:lineRule="auto"/>
        <w:rPr>
          <w:rFonts w:ascii="宋体" w:hAnsi="宋体"/>
          <w:sz w:val="21"/>
          <w:szCs w:val="21"/>
        </w:rPr>
      </w:pPr>
      <w:r>
        <w:rPr>
          <w:rFonts w:hint="eastAsia" w:ascii="宋体" w:hAnsi="宋体"/>
          <w:sz w:val="21"/>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sz w:val="21"/>
          <w:szCs w:val="21"/>
        </w:rPr>
      </w:pPr>
      <w:r>
        <w:rPr>
          <w:rFonts w:hint="eastAsia" w:ascii="宋体" w:hAnsi="宋体"/>
          <w:sz w:val="21"/>
          <w:szCs w:val="21"/>
        </w:rPr>
        <w:t>2、投标人是联合体的，联合体各成员均应在“授权委托书”上盖章。</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jc w:val="center"/>
        <w:outlineLvl w:val="2"/>
        <w:rPr>
          <w:rFonts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pPr>
        <w:adjustRightInd w:val="0"/>
        <w:snapToGrid w:val="0"/>
        <w:spacing w:line="288" w:lineRule="auto"/>
        <w:ind w:firstLine="495" w:firstLineChars="236"/>
        <w:jc w:val="center"/>
        <w:rPr>
          <w:rFonts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代表投标人参加投标</w:t>
      </w:r>
      <w:r>
        <w:rPr>
          <w:rFonts w:hint="eastAsia" w:ascii="宋体" w:hAnsi="宋体"/>
          <w:sz w:val="21"/>
          <w:szCs w:val="21"/>
        </w:rPr>
        <w:t>）</w:t>
      </w:r>
    </w:p>
    <w:p>
      <w:pPr>
        <w:adjustRightInd w:val="0"/>
        <w:snapToGrid w:val="0"/>
        <w:spacing w:line="288" w:lineRule="auto"/>
        <w:jc w:val="left"/>
        <w:rPr>
          <w:rFonts w:ascii="宋体" w:hAnsi="宋体"/>
          <w:sz w:val="21"/>
          <w:szCs w:val="21"/>
        </w:rPr>
      </w:pPr>
      <w:r>
        <w:rPr>
          <w:rFonts w:hint="eastAsia" w:ascii="宋体" w:hAnsi="宋体" w:cs="宋体"/>
          <w:bCs/>
          <w:sz w:val="21"/>
          <w:szCs w:val="21"/>
        </w:rPr>
        <w:t>身份证件复印件</w:t>
      </w:r>
    </w:p>
    <w:tbl>
      <w:tblPr>
        <w:tblStyle w:val="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 w:val="21"/>
                <w:szCs w:val="21"/>
              </w:rPr>
            </w:pPr>
            <w:r>
              <w:rPr>
                <w:rFonts w:hint="eastAsia" w:ascii="宋体" w:hAnsi="宋体" w:eastAsia="宋体" w:cs="宋体"/>
                <w:bCs/>
                <w:sz w:val="21"/>
                <w:szCs w:val="21"/>
              </w:rPr>
              <w:t>正面：</w:t>
            </w:r>
          </w:p>
        </w:tc>
        <w:tc>
          <w:tcPr>
            <w:tcW w:w="4951" w:type="dxa"/>
          </w:tcPr>
          <w:p>
            <w:pPr>
              <w:adjustRightInd w:val="0"/>
              <w:snapToGrid w:val="0"/>
              <w:spacing w:line="288" w:lineRule="auto"/>
              <w:rPr>
                <w:rFonts w:ascii="宋体" w:hAnsi="宋体" w:eastAsia="宋体" w:cs="宋体"/>
                <w:bCs/>
                <w:sz w:val="21"/>
                <w:szCs w:val="21"/>
              </w:rPr>
            </w:pPr>
            <w:r>
              <w:rPr>
                <w:rFonts w:hint="eastAsia" w:ascii="宋体" w:hAnsi="宋体" w:eastAsia="宋体" w:cs="宋体"/>
                <w:bCs/>
                <w:sz w:val="21"/>
                <w:szCs w:val="21"/>
              </w:rPr>
              <w:t>反面：</w:t>
            </w:r>
          </w:p>
        </w:tc>
      </w:tr>
    </w:tbl>
    <w:p>
      <w:pPr>
        <w:adjustRightInd w:val="0"/>
        <w:snapToGrid w:val="0"/>
        <w:spacing w:line="288" w:lineRule="auto"/>
        <w:rPr>
          <w:rFonts w:ascii="宋体" w:hAnsi="宋体"/>
          <w:sz w:val="21"/>
          <w:szCs w:val="21"/>
        </w:rPr>
      </w:pPr>
    </w:p>
    <w:p>
      <w:pPr>
        <w:widowControl/>
        <w:adjustRightInd w:val="0"/>
        <w:snapToGrid w:val="0"/>
        <w:spacing w:line="288" w:lineRule="auto"/>
        <w:jc w:val="left"/>
        <w:rPr>
          <w:rFonts w:ascii="宋体" w:hAnsi="宋体"/>
          <w:sz w:val="21"/>
          <w:szCs w:val="21"/>
        </w:rPr>
      </w:pPr>
      <w:r>
        <w:rPr>
          <w:rFonts w:ascii="宋体" w:hAnsi="宋体"/>
          <w:sz w:val="21"/>
          <w:szCs w:val="21"/>
        </w:rPr>
        <w:br w:type="page"/>
      </w:r>
    </w:p>
    <w:p>
      <w:pPr>
        <w:adjustRightInd w:val="0"/>
        <w:snapToGrid w:val="0"/>
        <w:spacing w:line="288" w:lineRule="auto"/>
        <w:jc w:val="left"/>
        <w:outlineLvl w:val="2"/>
        <w:rPr>
          <w:rFonts w:ascii="宋体" w:hAnsi="宋体"/>
          <w:b/>
          <w:bCs/>
          <w:sz w:val="21"/>
          <w:szCs w:val="21"/>
        </w:rPr>
      </w:pPr>
      <w:r>
        <w:rPr>
          <w:rFonts w:hint="eastAsia" w:ascii="宋体" w:hAnsi="宋体"/>
          <w:b/>
          <w:bCs/>
          <w:sz w:val="21"/>
          <w:szCs w:val="21"/>
        </w:rPr>
        <w:t>附：授权代表社保缴纳证明（2022年12月（含）以后任意一月）</w:t>
      </w:r>
    </w:p>
    <w:p>
      <w:pPr>
        <w:adjustRightInd w:val="0"/>
        <w:snapToGrid w:val="0"/>
        <w:spacing w:line="288" w:lineRule="auto"/>
        <w:rPr>
          <w:rFonts w:ascii="宋体" w:hAnsi="宋体"/>
          <w:sz w:val="21"/>
          <w:szCs w:val="21"/>
        </w:rPr>
      </w:pP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）投标人同类合同一览表</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bl>
    <w:p>
      <w:pPr>
        <w:pStyle w:val="18"/>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bCs/>
          <w:iCs/>
          <w:spacing w:val="-6"/>
          <w:sz w:val="21"/>
          <w:szCs w:val="21"/>
        </w:rPr>
      </w:pPr>
      <w:r>
        <w:rPr>
          <w:rFonts w:hint="eastAsia" w:ascii="宋体" w:hAnsi="宋体"/>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）采购</w:t>
      </w:r>
      <w:r>
        <w:rPr>
          <w:rFonts w:ascii="宋体" w:hAnsi="宋体"/>
          <w:b/>
          <w:bCs/>
          <w:sz w:val="21"/>
          <w:szCs w:val="21"/>
        </w:rPr>
        <w:t>需求</w:t>
      </w:r>
      <w:r>
        <w:rPr>
          <w:rFonts w:hint="eastAsia" w:ascii="宋体" w:hAnsi="宋体"/>
          <w:b/>
          <w:bCs/>
          <w:sz w:val="21"/>
          <w:szCs w:val="21"/>
        </w:rPr>
        <w:t>偏离表</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耗材定点采购供应商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QSZB-F(F)-A24019(GK)</w:t>
      </w:r>
    </w:p>
    <w:tbl>
      <w:tblPr>
        <w:tblStyle w:val="2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招标文件要求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rPr>
          <w:rFonts w:ascii="宋体" w:hAnsi="宋体" w:cs="宋体"/>
          <w:b/>
          <w:spacing w:val="-6"/>
          <w:sz w:val="21"/>
          <w:szCs w:val="21"/>
        </w:rPr>
      </w:pPr>
      <w:r>
        <w:rPr>
          <w:rFonts w:ascii="宋体" w:hAnsi="宋体"/>
          <w:b/>
          <w:spacing w:val="-6"/>
          <w:sz w:val="21"/>
          <w:szCs w:val="21"/>
        </w:rPr>
        <w:br w:type="page"/>
      </w:r>
      <w:bookmarkStart w:id="49" w:name="_Hlk71885757"/>
      <w:r>
        <w:rPr>
          <w:rFonts w:hint="eastAsia" w:ascii="宋体" w:hAnsi="宋体" w:cs="宋体"/>
          <w:b/>
          <w:spacing w:val="-6"/>
          <w:sz w:val="21"/>
          <w:szCs w:val="21"/>
        </w:rPr>
        <w:t>以下内容格式自拟</w:t>
      </w:r>
    </w:p>
    <w:bookmarkEnd w:id="49"/>
    <w:p>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（5）服务方案</w:t>
      </w:r>
    </w:p>
    <w:p>
      <w:pPr>
        <w:adjustRightInd w:val="0"/>
        <w:snapToGrid w:val="0"/>
        <w:spacing w:line="288" w:lineRule="auto"/>
        <w:outlineLvl w:val="2"/>
        <w:rPr>
          <w:rFonts w:hint="eastAsia"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6</w:t>
      </w:r>
      <w:r>
        <w:rPr>
          <w:rFonts w:hint="eastAsia" w:ascii="宋体" w:hAnsi="宋体" w:cs="宋体"/>
          <w:b/>
          <w:spacing w:val="-6"/>
          <w:sz w:val="21"/>
          <w:szCs w:val="21"/>
        </w:rPr>
        <w:t>）售后服务</w:t>
      </w: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w:t>
      </w:r>
      <w:r>
        <w:rPr>
          <w:rFonts w:hint="eastAsia" w:ascii="宋体" w:hAnsi="宋体" w:cs="宋体"/>
          <w:b/>
          <w:spacing w:val="-6"/>
          <w:sz w:val="21"/>
          <w:szCs w:val="21"/>
          <w:lang w:val="en-US" w:eastAsia="zh-CN"/>
        </w:rPr>
        <w:t>7</w:t>
      </w:r>
      <w:r>
        <w:rPr>
          <w:rFonts w:hint="eastAsia" w:ascii="宋体" w:hAnsi="宋体" w:cs="宋体"/>
          <w:b/>
          <w:spacing w:val="-6"/>
          <w:sz w:val="21"/>
          <w:szCs w:val="21"/>
        </w:rPr>
        <w:t>）供应商需要说明的其他文件和材料</w:t>
      </w:r>
    </w:p>
    <w:p>
      <w:pPr>
        <w:widowControl/>
        <w:jc w:val="left"/>
        <w:rPr>
          <w:rFonts w:ascii="宋体" w:hAnsi="宋体"/>
          <w:b/>
          <w:spacing w:val="-6"/>
          <w:sz w:val="24"/>
        </w:rPr>
      </w:pPr>
      <w:r>
        <w:rPr>
          <w:rFonts w:ascii="宋体" w:hAnsi="宋体"/>
          <w:b/>
          <w:spacing w:val="-6"/>
          <w:sz w:val="24"/>
        </w:rPr>
        <w:br w:type="page"/>
      </w:r>
    </w:p>
    <w:p>
      <w:pPr>
        <w:adjustRightInd w:val="0"/>
        <w:snapToGrid w:val="0"/>
        <w:spacing w:line="288" w:lineRule="auto"/>
        <w:jc w:val="center"/>
        <w:outlineLvl w:val="3"/>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耗材定点采购供应商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QSZB-F(F)-A24019(GK)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outlineLvl w:val="3"/>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报价文件封面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 标 文 件</w:t>
      </w:r>
    </w:p>
    <w:p>
      <w:pPr>
        <w:adjustRightInd w:val="0"/>
        <w:snapToGrid w:val="0"/>
        <w:spacing w:line="288" w:lineRule="auto"/>
        <w:rPr>
          <w:rFonts w:ascii="宋体" w:hAnsi="宋体"/>
          <w:b/>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采购人：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耗材定点采购供应商</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QSZB-F(F)-A24019(GK)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pPr>
        <w:adjustRightInd w:val="0"/>
        <w:snapToGrid w:val="0"/>
        <w:spacing w:line="288" w:lineRule="auto"/>
        <w:rPr>
          <w:rFonts w:ascii="宋体" w:hAnsi="宋体"/>
          <w:b/>
          <w:spacing w:val="-6"/>
          <w:sz w:val="21"/>
          <w:szCs w:val="21"/>
        </w:rPr>
      </w:pP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采 购 人：</w:t>
      </w:r>
      <w:r>
        <w:rPr>
          <w:rFonts w:hint="eastAsia" w:ascii="宋体" w:hAnsi="宋体"/>
          <w:bCs/>
          <w:spacing w:val="-6"/>
          <w:sz w:val="21"/>
          <w:szCs w:val="21"/>
          <w:lang w:eastAsia="zh-CN"/>
        </w:rPr>
        <w:t>良渚实验室</w:t>
      </w:r>
    </w:p>
    <w:p>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项目名称：</w:t>
      </w:r>
      <w:r>
        <w:rPr>
          <w:rFonts w:hint="eastAsia" w:ascii="宋体" w:hAnsi="宋体"/>
          <w:bCs/>
          <w:spacing w:val="-6"/>
          <w:sz w:val="21"/>
          <w:szCs w:val="21"/>
          <w:lang w:eastAsia="zh-CN"/>
        </w:rPr>
        <w:t>耗材定点采购供应商</w:t>
      </w:r>
    </w:p>
    <w:p>
      <w:pPr>
        <w:adjustRightInd w:val="0"/>
        <w:snapToGrid w:val="0"/>
        <w:spacing w:line="288" w:lineRule="auto"/>
        <w:rPr>
          <w:rFonts w:hint="eastAsia" w:ascii="宋体" w:hAnsi="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QSZB-F(F)-A24019(GK)</w:t>
      </w:r>
    </w:p>
    <w:tbl>
      <w:tblPr>
        <w:tblStyle w:val="22"/>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4"/>
        <w:gridCol w:w="2083"/>
        <w:gridCol w:w="956"/>
        <w:gridCol w:w="1613"/>
        <w:gridCol w:w="741"/>
        <w:gridCol w:w="663"/>
        <w:gridCol w:w="1235"/>
        <w:gridCol w:w="1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品牌</w:t>
            </w: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规格型号</w:t>
            </w: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预估</w:t>
            </w:r>
            <w:r>
              <w:rPr>
                <w:rFonts w:hint="eastAsia" w:ascii="宋体" w:hAnsi="宋体" w:eastAsia="宋体" w:cs="宋体"/>
                <w:b/>
                <w:bCs/>
                <w:sz w:val="21"/>
                <w:szCs w:val="21"/>
              </w:rPr>
              <w:t>数量</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单位</w:t>
            </w:r>
          </w:p>
        </w:tc>
        <w:tc>
          <w:tcPr>
            <w:tcW w:w="6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单价（元）</w:t>
            </w: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24</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48</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96</w:t>
            </w:r>
            <w:r>
              <w:rPr>
                <w:rStyle w:val="78"/>
                <w:rFonts w:hint="eastAsia" w:ascii="宋体" w:hAnsi="宋体" w:eastAsia="宋体" w:cs="宋体"/>
                <w:sz w:val="21"/>
                <w:szCs w:val="21"/>
                <w:highlight w:val="none"/>
                <w:lang w:val="en-US" w:eastAsia="zh-CN" w:bidi="ar"/>
              </w:rPr>
              <w:t>孔细胞培养板，平底，</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96</w:t>
            </w:r>
            <w:r>
              <w:rPr>
                <w:rStyle w:val="79"/>
                <w:rFonts w:hint="eastAsia" w:ascii="宋体" w:hAnsi="宋体" w:eastAsia="宋体" w:cs="宋体"/>
                <w:sz w:val="21"/>
                <w:szCs w:val="21"/>
                <w:highlight w:val="none"/>
                <w:lang w:val="en-US" w:eastAsia="zh-CN" w:bidi="ar"/>
              </w:rPr>
              <w:t>孔细胞培养板，</w:t>
            </w:r>
            <w:r>
              <w:rPr>
                <w:rFonts w:hint="eastAsia" w:ascii="宋体" w:hAnsi="宋体" w:eastAsia="宋体" w:cs="宋体"/>
                <w:i w:val="0"/>
                <w:iCs w:val="0"/>
                <w:color w:val="000000"/>
                <w:kern w:val="0"/>
                <w:sz w:val="21"/>
                <w:szCs w:val="21"/>
                <w:highlight w:val="none"/>
                <w:u w:val="none"/>
                <w:lang w:val="en-US" w:eastAsia="zh-CN" w:bidi="ar"/>
              </w:rPr>
              <w:t>U</w:t>
            </w:r>
            <w:r>
              <w:rPr>
                <w:rStyle w:val="79"/>
                <w:rFonts w:hint="eastAsia" w:ascii="宋体" w:hAnsi="宋体" w:eastAsia="宋体" w:cs="宋体"/>
                <w:sz w:val="21"/>
                <w:szCs w:val="21"/>
                <w:highlight w:val="none"/>
                <w:lang w:val="en-US" w:eastAsia="zh-CN" w:bidi="ar"/>
              </w:rPr>
              <w:t>底，</w:t>
            </w:r>
            <w:r>
              <w:rPr>
                <w:rFonts w:hint="eastAsia" w:ascii="宋体" w:hAnsi="宋体" w:eastAsia="宋体" w:cs="宋体"/>
                <w:i w:val="0"/>
                <w:iCs w:val="0"/>
                <w:color w:val="000000"/>
                <w:kern w:val="0"/>
                <w:sz w:val="21"/>
                <w:szCs w:val="21"/>
                <w:highlight w:val="none"/>
                <w:u w:val="none"/>
                <w:lang w:val="en-US" w:eastAsia="zh-CN" w:bidi="ar"/>
              </w:rPr>
              <w:t>TC</w:t>
            </w:r>
            <w:r>
              <w:rPr>
                <w:rStyle w:val="79"/>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T25</w:t>
            </w:r>
            <w:r>
              <w:rPr>
                <w:rStyle w:val="78"/>
                <w:rFonts w:hint="eastAsia" w:ascii="宋体" w:hAnsi="宋体" w:eastAsia="宋体" w:cs="宋体"/>
                <w:sz w:val="21"/>
                <w:szCs w:val="21"/>
                <w:highlight w:val="none"/>
                <w:lang w:val="en-US" w:eastAsia="zh-CN" w:bidi="ar"/>
              </w:rPr>
              <w:t>细胞培养瓶，透气盖，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T25</w:t>
            </w:r>
            <w:r>
              <w:rPr>
                <w:rStyle w:val="78"/>
                <w:rFonts w:hint="eastAsia" w:ascii="宋体" w:hAnsi="宋体" w:eastAsia="宋体" w:cs="宋体"/>
                <w:sz w:val="21"/>
                <w:szCs w:val="21"/>
                <w:highlight w:val="none"/>
                <w:lang w:val="en-US" w:eastAsia="zh-CN" w:bidi="ar"/>
              </w:rPr>
              <w:t>细胞培养瓶，密封盖，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T75</w:t>
            </w:r>
            <w:r>
              <w:rPr>
                <w:rStyle w:val="78"/>
                <w:rFonts w:hint="eastAsia" w:ascii="宋体" w:hAnsi="宋体" w:eastAsia="宋体" w:cs="宋体"/>
                <w:sz w:val="21"/>
                <w:szCs w:val="21"/>
                <w:highlight w:val="none"/>
                <w:lang w:val="en-US" w:eastAsia="zh-CN" w:bidi="ar"/>
              </w:rPr>
              <w:t>细胞培养瓶，透气盖，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T75</w:t>
            </w:r>
            <w:r>
              <w:rPr>
                <w:rStyle w:val="78"/>
                <w:rFonts w:hint="eastAsia" w:ascii="宋体" w:hAnsi="宋体" w:eastAsia="宋体" w:cs="宋体"/>
                <w:sz w:val="21"/>
                <w:szCs w:val="21"/>
                <w:highlight w:val="none"/>
                <w:lang w:val="en-US" w:eastAsia="zh-CN" w:bidi="ar"/>
              </w:rPr>
              <w:t>细胞培养瓶，密封盖，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T175</w:t>
            </w:r>
            <w:r>
              <w:rPr>
                <w:rStyle w:val="78"/>
                <w:rFonts w:hint="eastAsia" w:ascii="宋体" w:hAnsi="宋体" w:eastAsia="宋体" w:cs="宋体"/>
                <w:sz w:val="21"/>
                <w:szCs w:val="21"/>
                <w:highlight w:val="none"/>
                <w:lang w:val="en-US" w:eastAsia="zh-CN" w:bidi="ar"/>
              </w:rPr>
              <w:t>细胞培养瓶，透气盖，</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150mm</w:t>
            </w:r>
            <w:r>
              <w:rPr>
                <w:rStyle w:val="78"/>
                <w:rFonts w:hint="eastAsia" w:ascii="宋体" w:hAnsi="宋体" w:eastAsia="宋体" w:cs="宋体"/>
                <w:sz w:val="21"/>
                <w:szCs w:val="21"/>
                <w:highlight w:val="none"/>
                <w:lang w:val="en-US" w:eastAsia="zh-CN" w:bidi="ar"/>
              </w:rPr>
              <w:t>细胞培养皿，</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100mm</w:t>
            </w:r>
            <w:r>
              <w:rPr>
                <w:rStyle w:val="78"/>
                <w:rFonts w:hint="eastAsia" w:ascii="宋体" w:hAnsi="宋体" w:eastAsia="宋体" w:cs="宋体"/>
                <w:sz w:val="21"/>
                <w:szCs w:val="21"/>
                <w:highlight w:val="none"/>
                <w:lang w:val="en-US" w:eastAsia="zh-CN" w:bidi="ar"/>
              </w:rPr>
              <w:t>细胞培养皿，</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60mm</w:t>
            </w:r>
            <w:r>
              <w:rPr>
                <w:rStyle w:val="78"/>
                <w:rFonts w:hint="eastAsia" w:ascii="宋体" w:hAnsi="宋体" w:eastAsia="宋体" w:cs="宋体"/>
                <w:sz w:val="21"/>
                <w:szCs w:val="21"/>
                <w:highlight w:val="none"/>
                <w:lang w:val="en-US" w:eastAsia="zh-CN" w:bidi="ar"/>
              </w:rPr>
              <w:t>细胞培养皿，</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35mm</w:t>
            </w:r>
            <w:r>
              <w:rPr>
                <w:rStyle w:val="78"/>
                <w:rFonts w:hint="eastAsia" w:ascii="宋体" w:hAnsi="宋体" w:eastAsia="宋体" w:cs="宋体"/>
                <w:sz w:val="21"/>
                <w:szCs w:val="21"/>
                <w:highlight w:val="none"/>
                <w:lang w:val="en-US" w:eastAsia="zh-CN" w:bidi="ar"/>
              </w:rPr>
              <w:t>细胞培养皿，</w:t>
            </w:r>
            <w:r>
              <w:rPr>
                <w:rFonts w:hint="eastAsia" w:ascii="宋体" w:hAnsi="宋体" w:eastAsia="宋体" w:cs="宋体"/>
                <w:i w:val="0"/>
                <w:iCs w:val="0"/>
                <w:color w:val="000000"/>
                <w:kern w:val="0"/>
                <w:sz w:val="21"/>
                <w:szCs w:val="21"/>
                <w:highlight w:val="none"/>
                <w:u w:val="none"/>
                <w:lang w:val="en-US" w:eastAsia="zh-CN" w:bidi="ar"/>
              </w:rPr>
              <w:t>TC</w:t>
            </w:r>
            <w:r>
              <w:rPr>
                <w:rStyle w:val="78"/>
                <w:rFonts w:hint="eastAsia" w:ascii="宋体" w:hAnsi="宋体" w:eastAsia="宋体" w:cs="宋体"/>
                <w:sz w:val="21"/>
                <w:szCs w:val="21"/>
                <w:highlight w:val="none"/>
                <w:lang w:val="en-US" w:eastAsia="zh-CN" w:bidi="ar"/>
              </w:rPr>
              <w:t>处理</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2.0ml</w:t>
            </w:r>
            <w:r>
              <w:rPr>
                <w:rStyle w:val="78"/>
                <w:rFonts w:hint="eastAsia" w:ascii="宋体" w:hAnsi="宋体" w:eastAsia="宋体" w:cs="宋体"/>
                <w:sz w:val="21"/>
                <w:szCs w:val="21"/>
                <w:highlight w:val="none"/>
                <w:lang w:val="en-US" w:eastAsia="zh-CN" w:bidi="ar"/>
              </w:rPr>
              <w:t>平盖冻存管，自立式，外旋盖</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78"/>
                <w:rFonts w:hint="eastAsia" w:ascii="宋体" w:hAnsi="宋体" w:eastAsia="宋体" w:cs="宋体"/>
                <w:sz w:val="21"/>
                <w:szCs w:val="21"/>
                <w:highlight w:val="none"/>
                <w:lang w:val="en-US" w:eastAsia="zh-CN" w:bidi="ar"/>
              </w:rPr>
              <w:t>带刻度，耐低温</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2.0ml</w:t>
            </w:r>
            <w:r>
              <w:rPr>
                <w:rStyle w:val="78"/>
                <w:rFonts w:hint="eastAsia" w:ascii="宋体" w:hAnsi="宋体" w:eastAsia="宋体" w:cs="宋体"/>
                <w:sz w:val="21"/>
                <w:szCs w:val="21"/>
                <w:highlight w:val="none"/>
                <w:lang w:val="en-US" w:eastAsia="zh-CN" w:bidi="ar"/>
              </w:rPr>
              <w:t>平盖冻存管，自立式，内旋盖，带刻度，耐低温</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5.0ml</w:t>
            </w:r>
            <w:r>
              <w:rPr>
                <w:rStyle w:val="78"/>
                <w:rFonts w:hint="eastAsia" w:ascii="宋体" w:hAnsi="宋体" w:eastAsia="宋体" w:cs="宋体"/>
                <w:sz w:val="21"/>
                <w:szCs w:val="21"/>
                <w:highlight w:val="none"/>
                <w:lang w:val="en-US" w:eastAsia="zh-CN" w:bidi="ar"/>
              </w:rPr>
              <w:t>平盖冻存管，自立式，外旋盖</w:t>
            </w:r>
            <w:r>
              <w:rPr>
                <w:rFonts w:hint="eastAsia" w:ascii="宋体" w:hAnsi="宋体" w:eastAsia="宋体" w:cs="宋体"/>
                <w:i w:val="0"/>
                <w:iCs w:val="0"/>
                <w:color w:val="000000"/>
                <w:kern w:val="0"/>
                <w:sz w:val="21"/>
                <w:szCs w:val="21"/>
                <w:highlight w:val="none"/>
                <w:u w:val="none"/>
                <w:lang w:val="en-US" w:eastAsia="zh-CN" w:bidi="ar"/>
              </w:rPr>
              <w:t xml:space="preserve">, </w:t>
            </w:r>
            <w:r>
              <w:rPr>
                <w:rStyle w:val="78"/>
                <w:rFonts w:hint="eastAsia" w:ascii="宋体" w:hAnsi="宋体" w:eastAsia="宋体" w:cs="宋体"/>
                <w:sz w:val="21"/>
                <w:szCs w:val="21"/>
                <w:highlight w:val="none"/>
                <w:lang w:val="en-US" w:eastAsia="zh-CN" w:bidi="ar"/>
              </w:rPr>
              <w:t>带刻度，耐低温</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移液管5ml</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移液管10ml</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移液管25ml</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移液管50ml</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 mL</w:t>
            </w:r>
            <w:r>
              <w:rPr>
                <w:rStyle w:val="78"/>
                <w:rFonts w:hint="eastAsia" w:ascii="宋体" w:hAnsi="宋体" w:eastAsia="宋体" w:cs="宋体"/>
                <w:sz w:val="21"/>
                <w:szCs w:val="21"/>
                <w:highlight w:val="none"/>
                <w:lang w:val="en-US" w:eastAsia="zh-CN" w:bidi="ar"/>
              </w:rPr>
              <w:t>加长巴氏吸管，无菌，独立包装</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24</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 ml</w:t>
            </w:r>
            <w:r>
              <w:rPr>
                <w:rStyle w:val="78"/>
                <w:rFonts w:hint="eastAsia" w:ascii="宋体" w:hAnsi="宋体" w:eastAsia="宋体" w:cs="宋体"/>
                <w:sz w:val="21"/>
                <w:szCs w:val="21"/>
                <w:highlight w:val="none"/>
                <w:lang w:val="en-US" w:eastAsia="zh-CN" w:bidi="ar"/>
              </w:rPr>
              <w:t>巴氏吸管双刻度，无菌，独立包装</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10ul</w:t>
            </w:r>
            <w:r>
              <w:rPr>
                <w:rStyle w:val="78"/>
                <w:rFonts w:hint="eastAsia" w:ascii="宋体" w:hAnsi="宋体" w:eastAsia="宋体" w:cs="宋体"/>
                <w:sz w:val="21"/>
                <w:szCs w:val="21"/>
                <w:highlight w:val="none"/>
                <w:lang w:val="en-US" w:eastAsia="zh-CN" w:bidi="ar"/>
              </w:rPr>
              <w:t>枪头，袋装，无酶，无热源，未灭菌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10ul</w:t>
            </w:r>
            <w:r>
              <w:rPr>
                <w:rStyle w:val="78"/>
                <w:rFonts w:hint="eastAsia" w:ascii="宋体" w:hAnsi="宋体" w:eastAsia="宋体" w:cs="宋体"/>
                <w:sz w:val="21"/>
                <w:szCs w:val="21"/>
                <w:highlight w:val="none"/>
                <w:lang w:val="en-US" w:eastAsia="zh-CN" w:bidi="ar"/>
              </w:rPr>
              <w:t>枪头，盒装，无酶，无热源，灭菌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27</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200ul</w:t>
            </w:r>
            <w:r>
              <w:rPr>
                <w:rStyle w:val="78"/>
                <w:rFonts w:hint="eastAsia" w:ascii="宋体" w:hAnsi="宋体" w:eastAsia="宋体" w:cs="宋体"/>
                <w:sz w:val="21"/>
                <w:szCs w:val="21"/>
                <w:highlight w:val="none"/>
                <w:lang w:val="en-US" w:eastAsia="zh-CN" w:bidi="ar"/>
              </w:rPr>
              <w:t>枪头，袋装，无酶，无热源，未灭菌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200ul</w:t>
            </w:r>
            <w:r>
              <w:rPr>
                <w:rStyle w:val="78"/>
                <w:rFonts w:hint="eastAsia" w:ascii="宋体" w:hAnsi="宋体" w:eastAsia="宋体" w:cs="宋体"/>
                <w:sz w:val="21"/>
                <w:szCs w:val="21"/>
                <w:highlight w:val="none"/>
                <w:lang w:val="en-US" w:eastAsia="zh-CN" w:bidi="ar"/>
              </w:rPr>
              <w:t>枪头，盒装，无酶，无热源，灭菌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29</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1000ul</w:t>
            </w:r>
            <w:r>
              <w:rPr>
                <w:rStyle w:val="78"/>
                <w:rFonts w:hint="eastAsia" w:ascii="宋体" w:hAnsi="宋体" w:eastAsia="宋体" w:cs="宋体"/>
                <w:sz w:val="21"/>
                <w:szCs w:val="21"/>
                <w:highlight w:val="none"/>
                <w:lang w:val="en-US" w:eastAsia="zh-CN" w:bidi="ar"/>
              </w:rPr>
              <w:t>枪头，袋装，无酶，无热源，未灭菌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1000ul</w:t>
            </w:r>
            <w:r>
              <w:rPr>
                <w:rStyle w:val="78"/>
                <w:rFonts w:hint="eastAsia" w:ascii="宋体" w:hAnsi="宋体" w:eastAsia="宋体" w:cs="宋体"/>
                <w:sz w:val="21"/>
                <w:szCs w:val="21"/>
                <w:highlight w:val="none"/>
                <w:lang w:val="en-US" w:eastAsia="zh-CN" w:bidi="ar"/>
              </w:rPr>
              <w:t>枪头，盒装，无酶，无热源，灭菌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31</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1250ul</w:t>
            </w:r>
            <w:r>
              <w:rPr>
                <w:rStyle w:val="78"/>
                <w:rFonts w:hint="eastAsia" w:ascii="宋体" w:hAnsi="宋体" w:eastAsia="宋体" w:cs="宋体"/>
                <w:sz w:val="21"/>
                <w:szCs w:val="21"/>
                <w:highlight w:val="none"/>
                <w:lang w:val="en-US" w:eastAsia="zh-CN" w:bidi="ar"/>
              </w:rPr>
              <w:t>枪头，袋装，无酶，无热源，未灭菌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32</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1250ul</w:t>
            </w:r>
            <w:r>
              <w:rPr>
                <w:rStyle w:val="78"/>
                <w:rFonts w:hint="eastAsia" w:ascii="宋体" w:hAnsi="宋体" w:eastAsia="宋体" w:cs="宋体"/>
                <w:sz w:val="21"/>
                <w:szCs w:val="21"/>
                <w:highlight w:val="none"/>
                <w:lang w:val="en-US" w:eastAsia="zh-CN" w:bidi="ar"/>
              </w:rPr>
              <w:t>枪头，盒装，无酶，无热源，灭菌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33</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15ml</w:t>
            </w:r>
            <w:r>
              <w:rPr>
                <w:rStyle w:val="78"/>
                <w:rFonts w:hint="eastAsia" w:ascii="宋体" w:hAnsi="宋体" w:eastAsia="宋体" w:cs="宋体"/>
                <w:sz w:val="21"/>
                <w:szCs w:val="21"/>
                <w:highlight w:val="none"/>
                <w:lang w:val="en-US" w:eastAsia="zh-CN" w:bidi="ar"/>
              </w:rPr>
              <w:t>离心管，平盖，锥形底，</w:t>
            </w:r>
            <w:r>
              <w:rPr>
                <w:rFonts w:hint="eastAsia" w:ascii="宋体" w:hAnsi="宋体" w:eastAsia="宋体" w:cs="宋体"/>
                <w:i w:val="0"/>
                <w:iCs w:val="0"/>
                <w:color w:val="000000"/>
                <w:kern w:val="0"/>
                <w:sz w:val="21"/>
                <w:szCs w:val="21"/>
                <w:highlight w:val="none"/>
                <w:u w:val="none"/>
                <w:lang w:val="en-US" w:eastAsia="zh-CN" w:bidi="ar"/>
              </w:rPr>
              <w:t>RCF12000g</w:t>
            </w:r>
            <w:r>
              <w:rPr>
                <w:rStyle w:val="78"/>
                <w:rFonts w:hint="eastAsia" w:ascii="宋体" w:hAnsi="宋体" w:eastAsia="宋体" w:cs="宋体"/>
                <w:sz w:val="21"/>
                <w:szCs w:val="21"/>
                <w:highlight w:val="none"/>
                <w:lang w:val="en-US" w:eastAsia="zh-CN" w:bidi="ar"/>
              </w:rPr>
              <w:t>，袋装，灭菌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34</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50ml</w:t>
            </w:r>
            <w:r>
              <w:rPr>
                <w:rStyle w:val="78"/>
                <w:rFonts w:hint="eastAsia" w:ascii="宋体" w:hAnsi="宋体" w:eastAsia="宋体" w:cs="宋体"/>
                <w:sz w:val="21"/>
                <w:szCs w:val="21"/>
                <w:highlight w:val="none"/>
                <w:lang w:val="en-US" w:eastAsia="zh-CN" w:bidi="ar"/>
              </w:rPr>
              <w:t>离心管，平盖，锥形底，</w:t>
            </w:r>
            <w:r>
              <w:rPr>
                <w:rFonts w:hint="eastAsia" w:ascii="宋体" w:hAnsi="宋体" w:eastAsia="宋体" w:cs="宋体"/>
                <w:i w:val="0"/>
                <w:iCs w:val="0"/>
                <w:color w:val="000000"/>
                <w:kern w:val="0"/>
                <w:sz w:val="21"/>
                <w:szCs w:val="21"/>
                <w:highlight w:val="none"/>
                <w:u w:val="none"/>
                <w:lang w:val="en-US" w:eastAsia="zh-CN" w:bidi="ar"/>
              </w:rPr>
              <w:t>RCF12000g</w:t>
            </w:r>
            <w:r>
              <w:rPr>
                <w:rStyle w:val="78"/>
                <w:rFonts w:hint="eastAsia" w:ascii="宋体" w:hAnsi="宋体" w:eastAsia="宋体" w:cs="宋体"/>
                <w:sz w:val="21"/>
                <w:szCs w:val="21"/>
                <w:highlight w:val="none"/>
                <w:lang w:val="en-US" w:eastAsia="zh-CN" w:bidi="ar"/>
              </w:rPr>
              <w:t>，袋装，灭菌</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35</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1.5ml EP</w:t>
            </w:r>
            <w:r>
              <w:rPr>
                <w:rStyle w:val="80"/>
                <w:rFonts w:hint="eastAsia" w:ascii="宋体" w:hAnsi="宋体" w:eastAsia="宋体" w:cs="宋体"/>
                <w:sz w:val="21"/>
                <w:szCs w:val="21"/>
                <w:highlight w:val="none"/>
                <w:lang w:val="en-US" w:eastAsia="zh-CN" w:bidi="ar"/>
              </w:rPr>
              <w:t>管，锥形底，带刻度，透明，无酶，无热源</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36</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2.0ml EP</w:t>
            </w:r>
            <w:r>
              <w:rPr>
                <w:rStyle w:val="80"/>
                <w:rFonts w:hint="eastAsia" w:ascii="宋体" w:hAnsi="宋体" w:eastAsia="宋体" w:cs="宋体"/>
                <w:sz w:val="21"/>
                <w:szCs w:val="21"/>
                <w:highlight w:val="none"/>
                <w:lang w:val="en-US" w:eastAsia="zh-CN" w:bidi="ar"/>
              </w:rPr>
              <w:t>管，锥形底，带刻度，透明，无酶，无热源</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37</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0.2ml PCR</w:t>
            </w:r>
            <w:r>
              <w:rPr>
                <w:rStyle w:val="78"/>
                <w:rFonts w:hint="eastAsia" w:ascii="宋体" w:hAnsi="宋体" w:eastAsia="宋体" w:cs="宋体"/>
                <w:sz w:val="21"/>
                <w:szCs w:val="21"/>
                <w:highlight w:val="none"/>
                <w:lang w:val="en-US" w:eastAsia="zh-CN" w:bidi="ar"/>
              </w:rPr>
              <w:t>单管，透明，平盖，薄壁，无酶，无热源</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38</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0.2ml PCR 8</w:t>
            </w:r>
            <w:r>
              <w:rPr>
                <w:rStyle w:val="78"/>
                <w:rFonts w:hint="eastAsia" w:ascii="宋体" w:hAnsi="宋体" w:eastAsia="宋体" w:cs="宋体"/>
                <w:sz w:val="21"/>
                <w:szCs w:val="21"/>
                <w:highlight w:val="none"/>
                <w:lang w:val="en-US" w:eastAsia="zh-CN" w:bidi="ar"/>
              </w:rPr>
              <w:t>联排管</w:t>
            </w:r>
            <w:r>
              <w:rPr>
                <w:rFonts w:hint="eastAsia" w:ascii="宋体" w:hAnsi="宋体" w:eastAsia="宋体" w:cs="宋体"/>
                <w:i w:val="0"/>
                <w:iCs w:val="0"/>
                <w:color w:val="000000"/>
                <w:kern w:val="0"/>
                <w:sz w:val="21"/>
                <w:szCs w:val="21"/>
                <w:highlight w:val="none"/>
                <w:u w:val="none"/>
                <w:lang w:val="en-US" w:eastAsia="zh-CN" w:bidi="ar"/>
              </w:rPr>
              <w:t>+</w:t>
            </w:r>
            <w:r>
              <w:rPr>
                <w:rStyle w:val="78"/>
                <w:rFonts w:hint="eastAsia" w:ascii="宋体" w:hAnsi="宋体" w:eastAsia="宋体" w:cs="宋体"/>
                <w:sz w:val="21"/>
                <w:szCs w:val="21"/>
                <w:highlight w:val="none"/>
                <w:lang w:val="en-US" w:eastAsia="zh-CN" w:bidi="ar"/>
              </w:rPr>
              <w:t>环状盖，透明，薄壁，无酶，无热源</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39</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医用耳挂式口罩</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S码实验手套</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41</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M码实验手套</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42</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L码实验手套</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w:t>
            </w:r>
          </w:p>
        </w:tc>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78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spacing w:val="-6"/>
                <w:sz w:val="21"/>
                <w:szCs w:val="21"/>
              </w:rPr>
              <w:t>说明：</w:t>
            </w:r>
            <w:r>
              <w:rPr>
                <w:rFonts w:hint="eastAsia" w:ascii="宋体" w:hAnsi="宋体" w:eastAsia="宋体" w:cs="宋体"/>
                <w:bCs/>
                <w:spacing w:val="-6"/>
                <w:sz w:val="21"/>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投标总价（人民币元）</w:t>
            </w:r>
          </w:p>
          <w:p>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tc>
      </w:tr>
    </w:tbl>
    <w:p>
      <w:pPr>
        <w:adjustRightInd w:val="0"/>
        <w:snapToGrid w:val="0"/>
        <w:spacing w:line="288" w:lineRule="auto"/>
        <w:rPr>
          <w:rFonts w:hint="eastAsia"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jc w:val="left"/>
        <w:rPr>
          <w:rFonts w:ascii="宋体" w:hAnsi="宋体"/>
          <w:b/>
          <w:spacing w:val="-6"/>
          <w:sz w:val="21"/>
          <w:szCs w:val="21"/>
        </w:rPr>
      </w:pPr>
      <w:r>
        <w:rPr>
          <w:rFonts w:hint="eastAsia" w:ascii="宋体" w:hAnsi="宋体"/>
          <w:sz w:val="21"/>
          <w:szCs w:val="21"/>
          <w:lang w:val="en-US" w:eastAsia="zh-CN"/>
        </w:rPr>
        <w:t>▲1.本次采购的数量为预估数量，仅用于作为评审价的依据，具体数量按照采购人实际需求进行供货（以采购人要求供货的需求单为准），结算金额按照中标单价及供货数量进行结算，计算方式：结算金额（含税）=中标单价*实际数量。</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3"/>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w:t>
      </w:r>
      <w:r>
        <w:rPr>
          <w:rFonts w:ascii="宋体" w:hAnsi="宋体"/>
          <w:b/>
          <w:bCs/>
          <w:sz w:val="21"/>
          <w:szCs w:val="21"/>
        </w:rPr>
        <w:t>中小企业声明函（服务）</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lang w:val="en-US" w:eastAsia="zh-CN"/>
        </w:rPr>
        <w:t>良渚实验室</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lang w:eastAsia="zh-CN"/>
        </w:rPr>
        <w:t>耗材定点采购供应商</w:t>
      </w:r>
      <w:r>
        <w:rPr>
          <w:rFonts w:ascii="宋体" w:hAnsi="宋体"/>
          <w:i/>
          <w:sz w:val="21"/>
          <w:szCs w:val="21"/>
          <w:u w:val="single"/>
        </w:rPr>
        <w:t>）</w:t>
      </w:r>
      <w:r>
        <w:rPr>
          <w:rFonts w:ascii="宋体" w:hAnsi="宋体"/>
          <w:sz w:val="21"/>
          <w:szCs w:val="21"/>
        </w:rPr>
        <w:t>采购活动，服务全部由符合政策要求的中小企业承接。相关企业的具体情况如下：</w:t>
      </w:r>
    </w:p>
    <w:p>
      <w:pPr>
        <w:adjustRightInd w:val="0"/>
        <w:snapToGrid w:val="0"/>
        <w:spacing w:line="288" w:lineRule="auto"/>
        <w:ind w:firstLine="495" w:firstLineChars="236"/>
        <w:rPr>
          <w:rFonts w:ascii="宋体" w:hAnsi="宋体"/>
          <w:i/>
          <w:sz w:val="21"/>
          <w:szCs w:val="21"/>
          <w:u w:val="single"/>
        </w:rPr>
      </w:pPr>
      <w:r>
        <w:rPr>
          <w:rFonts w:hint="eastAsia" w:ascii="宋体" w:hAnsi="宋体"/>
          <w:i/>
          <w:sz w:val="21"/>
          <w:szCs w:val="21"/>
          <w:u w:val="single"/>
        </w:rPr>
        <w:t>1</w:t>
      </w:r>
      <w:r>
        <w:rPr>
          <w:rFonts w:ascii="宋体" w:hAnsi="宋体"/>
          <w:i/>
          <w:sz w:val="21"/>
          <w:szCs w:val="21"/>
          <w:u w:val="single"/>
        </w:rPr>
        <w:t>.（</w:t>
      </w:r>
      <w:r>
        <w:rPr>
          <w:rFonts w:hint="eastAsia" w:ascii="宋体" w:hAnsi="宋体"/>
          <w:i/>
          <w:sz w:val="21"/>
          <w:szCs w:val="21"/>
          <w:u w:val="single"/>
          <w:lang w:eastAsia="zh-CN"/>
        </w:rPr>
        <w:t>耗材定点采购供应商</w:t>
      </w:r>
      <w:r>
        <w:rPr>
          <w:rFonts w:ascii="宋体" w:hAnsi="宋体"/>
          <w:i/>
          <w:sz w:val="21"/>
          <w:szCs w:val="21"/>
          <w:u w:val="single"/>
        </w:rPr>
        <w:t>），属于（</w:t>
      </w:r>
      <w:r>
        <w:rPr>
          <w:rFonts w:hint="eastAsia" w:ascii="宋体" w:hAnsi="宋体"/>
          <w:i/>
          <w:sz w:val="21"/>
          <w:szCs w:val="21"/>
          <w:u w:val="single"/>
        </w:rPr>
        <w:t>其他未列明行业</w:t>
      </w:r>
      <w:r>
        <w:rPr>
          <w:rFonts w:ascii="宋体" w:hAnsi="宋体"/>
          <w:i/>
          <w:sz w:val="21"/>
          <w:szCs w:val="21"/>
          <w:u w:val="single"/>
        </w:rPr>
        <w:t>）；</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w:t>
      </w:r>
      <w:r>
        <w:rPr>
          <w:rFonts w:hint="eastAsia" w:ascii="宋体" w:hAnsi="宋体"/>
          <w:sz w:val="21"/>
          <w:szCs w:val="21"/>
          <w:highlight w:val="none"/>
        </w:rPr>
        <w:t>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《中小企业声明函》填写不全的，视为未提供《中小企业声明函》（从业人员、营业收入、资产总额在中小企业划型标准规定中不涉及的除外），</w:t>
      </w:r>
      <w:r>
        <w:rPr>
          <w:rFonts w:hint="eastAsia" w:ascii="宋体" w:hAnsi="宋体"/>
          <w:sz w:val="21"/>
          <w:szCs w:val="22"/>
          <w:highlight w:val="none"/>
        </w:rPr>
        <w:t>不享受中小企业扶持政策。</w:t>
      </w:r>
      <w:r>
        <w:rPr>
          <w:rFonts w:ascii="宋体" w:hAnsi="宋体" w:cs="宋体"/>
          <w:sz w:val="21"/>
          <w:szCs w:val="21"/>
          <w:highlight w:val="none"/>
        </w:rPr>
        <w:t>如项目包含“多件”标的物的，需按标的物项数逐项填写。</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highlight w:val="none"/>
        </w:rPr>
      </w:pPr>
      <w:r>
        <w:rPr>
          <w:rFonts w:hint="eastAsia" w:ascii="宋体" w:hAnsi="宋体"/>
          <w:sz w:val="21"/>
          <w:szCs w:val="21"/>
          <w:highlight w:val="none"/>
        </w:rPr>
        <w:t>5.本项目只以《中小企业声明函》作为评判投标人是否属于中小企业的唯一依据。</w:t>
      </w:r>
    </w:p>
    <w:p>
      <w:pPr>
        <w:adjustRightInd w:val="0"/>
        <w:snapToGrid w:val="0"/>
        <w:spacing w:line="288" w:lineRule="auto"/>
        <w:ind w:firstLine="495" w:firstLineChars="236"/>
        <w:rPr>
          <w:rFonts w:ascii="宋体" w:hAnsi="宋体"/>
          <w:sz w:val="21"/>
          <w:szCs w:val="21"/>
          <w:highlight w:val="none"/>
        </w:rPr>
      </w:pPr>
      <w:r>
        <w:rPr>
          <w:rFonts w:ascii="宋体" w:hAnsi="宋体"/>
          <w:sz w:val="21"/>
          <w:szCs w:val="21"/>
          <w:highlight w:val="none"/>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highlight w:val="none"/>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w:t>
      </w:r>
      <w:r>
        <w:rPr>
          <w:rFonts w:hint="eastAsia" w:ascii="宋体" w:hAnsi="宋体"/>
          <w:spacing w:val="6"/>
          <w:sz w:val="21"/>
          <w:szCs w:val="21"/>
          <w:highlight w:val="none"/>
        </w:rPr>
        <w:t>____（项目名称）项目采购活动由本单位提供服务，或者提供其他残疾人福利性单位制造的货物（不包括使用非残疾人福利性单位注册商标的货物）。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spacing w:val="6"/>
          <w:sz w:val="21"/>
          <w:szCs w:val="21"/>
          <w:highlight w:val="none"/>
        </w:rPr>
      </w:pPr>
      <w:r>
        <w:rPr>
          <w:rFonts w:hint="eastAsia" w:ascii="宋体" w:hAnsi="宋体"/>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highlight w:val="none"/>
        </w:rPr>
      </w:pPr>
      <w:r>
        <w:rPr>
          <w:rFonts w:hint="eastAsia" w:ascii="宋体" w:hAnsi="宋体"/>
          <w:spacing w:val="6"/>
          <w:sz w:val="21"/>
          <w:szCs w:val="21"/>
          <w:highlight w:val="none"/>
        </w:rPr>
        <w:t>单位名称（盖章）：</w:t>
      </w:r>
    </w:p>
    <w:p>
      <w:pPr>
        <w:tabs>
          <w:tab w:val="left" w:pos="4860"/>
        </w:tabs>
        <w:adjustRightInd w:val="0"/>
        <w:snapToGrid w:val="0"/>
        <w:spacing w:line="288" w:lineRule="auto"/>
        <w:ind w:right="1560" w:firstLine="444" w:firstLineChars="200"/>
        <w:rPr>
          <w:rFonts w:ascii="宋体" w:hAnsi="宋体"/>
          <w:spacing w:val="6"/>
          <w:sz w:val="21"/>
          <w:szCs w:val="21"/>
          <w:highlight w:val="none"/>
        </w:rPr>
      </w:pPr>
      <w:r>
        <w:rPr>
          <w:rFonts w:hint="eastAsia" w:ascii="宋体" w:hAnsi="宋体"/>
          <w:spacing w:val="6"/>
          <w:sz w:val="21"/>
          <w:szCs w:val="21"/>
          <w:highlight w:val="none"/>
        </w:rPr>
        <w:t>日  期：</w:t>
      </w:r>
    </w:p>
    <w:p>
      <w:pPr>
        <w:adjustRightInd w:val="0"/>
        <w:snapToGrid w:val="0"/>
        <w:spacing w:line="288" w:lineRule="auto"/>
        <w:rPr>
          <w:rFonts w:ascii="宋体" w:hAnsi="宋体"/>
          <w:sz w:val="21"/>
          <w:szCs w:val="21"/>
          <w:highlight w:val="none"/>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ascii="宋体" w:hAnsi="宋体"/>
          <w:b/>
          <w:bCs/>
          <w:spacing w:val="-6"/>
          <w:sz w:val="21"/>
          <w:szCs w:val="21"/>
        </w:rPr>
      </w:pP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9450"/>
          <wp:effectExtent l="0" t="0" r="0" b="6350"/>
          <wp:docPr id="3163586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5860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172A27"/>
    <w:rsid w:val="0000398C"/>
    <w:rsid w:val="00003BD7"/>
    <w:rsid w:val="00003BED"/>
    <w:rsid w:val="0000407F"/>
    <w:rsid w:val="00004FAB"/>
    <w:rsid w:val="00005BA1"/>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876"/>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269A"/>
    <w:rsid w:val="00033A0C"/>
    <w:rsid w:val="00033E2F"/>
    <w:rsid w:val="00034702"/>
    <w:rsid w:val="0003474D"/>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57D97"/>
    <w:rsid w:val="0006044C"/>
    <w:rsid w:val="00060AAB"/>
    <w:rsid w:val="00061877"/>
    <w:rsid w:val="00061D58"/>
    <w:rsid w:val="00061D6C"/>
    <w:rsid w:val="000623DA"/>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0A46"/>
    <w:rsid w:val="00070F87"/>
    <w:rsid w:val="00071135"/>
    <w:rsid w:val="00071C2A"/>
    <w:rsid w:val="00072425"/>
    <w:rsid w:val="00072F4C"/>
    <w:rsid w:val="00073FF7"/>
    <w:rsid w:val="00074378"/>
    <w:rsid w:val="00074AEE"/>
    <w:rsid w:val="00074D7B"/>
    <w:rsid w:val="00076570"/>
    <w:rsid w:val="000765AF"/>
    <w:rsid w:val="0007690F"/>
    <w:rsid w:val="00077067"/>
    <w:rsid w:val="0007797E"/>
    <w:rsid w:val="00077E4A"/>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36D"/>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3F20"/>
    <w:rsid w:val="000B40E6"/>
    <w:rsid w:val="000B504A"/>
    <w:rsid w:val="000B505A"/>
    <w:rsid w:val="000B55D0"/>
    <w:rsid w:val="000B575E"/>
    <w:rsid w:val="000B5C73"/>
    <w:rsid w:val="000B6848"/>
    <w:rsid w:val="000B6C54"/>
    <w:rsid w:val="000B6CCA"/>
    <w:rsid w:val="000B75B1"/>
    <w:rsid w:val="000B78AE"/>
    <w:rsid w:val="000C0A90"/>
    <w:rsid w:val="000C2709"/>
    <w:rsid w:val="000C29F0"/>
    <w:rsid w:val="000C3741"/>
    <w:rsid w:val="000C37FE"/>
    <w:rsid w:val="000C460F"/>
    <w:rsid w:val="000C47A9"/>
    <w:rsid w:val="000C4883"/>
    <w:rsid w:val="000C5831"/>
    <w:rsid w:val="000C587D"/>
    <w:rsid w:val="000C5C75"/>
    <w:rsid w:val="000C60CB"/>
    <w:rsid w:val="000C6718"/>
    <w:rsid w:val="000C68EB"/>
    <w:rsid w:val="000C7334"/>
    <w:rsid w:val="000C741E"/>
    <w:rsid w:val="000D03C9"/>
    <w:rsid w:val="000D0869"/>
    <w:rsid w:val="000D1479"/>
    <w:rsid w:val="000D1903"/>
    <w:rsid w:val="000D25B1"/>
    <w:rsid w:val="000D2B1D"/>
    <w:rsid w:val="000D2EC5"/>
    <w:rsid w:val="000D2F1B"/>
    <w:rsid w:val="000D2FF7"/>
    <w:rsid w:val="000D3E9E"/>
    <w:rsid w:val="000D4C7F"/>
    <w:rsid w:val="000D519D"/>
    <w:rsid w:val="000D52CE"/>
    <w:rsid w:val="000D6491"/>
    <w:rsid w:val="000D6C0F"/>
    <w:rsid w:val="000D7644"/>
    <w:rsid w:val="000E01A8"/>
    <w:rsid w:val="000E01C6"/>
    <w:rsid w:val="000E084C"/>
    <w:rsid w:val="000E0978"/>
    <w:rsid w:val="000E157A"/>
    <w:rsid w:val="000E1629"/>
    <w:rsid w:val="000E1EE9"/>
    <w:rsid w:val="000E1F25"/>
    <w:rsid w:val="000E1F26"/>
    <w:rsid w:val="000E215F"/>
    <w:rsid w:val="000E2248"/>
    <w:rsid w:val="000E25FD"/>
    <w:rsid w:val="000E27F6"/>
    <w:rsid w:val="000E32A8"/>
    <w:rsid w:val="000E386F"/>
    <w:rsid w:val="000E3A24"/>
    <w:rsid w:val="000E4073"/>
    <w:rsid w:val="000E5CEC"/>
    <w:rsid w:val="000E6588"/>
    <w:rsid w:val="000E7DBB"/>
    <w:rsid w:val="000F01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6F72"/>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6531"/>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23E"/>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0C"/>
    <w:rsid w:val="00150EE4"/>
    <w:rsid w:val="00152115"/>
    <w:rsid w:val="00152D27"/>
    <w:rsid w:val="00153628"/>
    <w:rsid w:val="001540BA"/>
    <w:rsid w:val="001553E4"/>
    <w:rsid w:val="00155439"/>
    <w:rsid w:val="00155AFA"/>
    <w:rsid w:val="001566F2"/>
    <w:rsid w:val="00157565"/>
    <w:rsid w:val="001578A4"/>
    <w:rsid w:val="001578F4"/>
    <w:rsid w:val="00157BA2"/>
    <w:rsid w:val="00157C26"/>
    <w:rsid w:val="00160B84"/>
    <w:rsid w:val="00160CFE"/>
    <w:rsid w:val="00161017"/>
    <w:rsid w:val="001612EB"/>
    <w:rsid w:val="001613DD"/>
    <w:rsid w:val="00161D73"/>
    <w:rsid w:val="0016303D"/>
    <w:rsid w:val="001632A6"/>
    <w:rsid w:val="00163B60"/>
    <w:rsid w:val="00163EB2"/>
    <w:rsid w:val="00163FCC"/>
    <w:rsid w:val="001644AE"/>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B19"/>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2FF2"/>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6EC1"/>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BF3"/>
    <w:rsid w:val="00225E4F"/>
    <w:rsid w:val="00226B5C"/>
    <w:rsid w:val="00226DAF"/>
    <w:rsid w:val="002271C6"/>
    <w:rsid w:val="00227BFF"/>
    <w:rsid w:val="00230300"/>
    <w:rsid w:val="00230467"/>
    <w:rsid w:val="00230BB3"/>
    <w:rsid w:val="002312B3"/>
    <w:rsid w:val="00231503"/>
    <w:rsid w:val="002315A6"/>
    <w:rsid w:val="00231D77"/>
    <w:rsid w:val="00232405"/>
    <w:rsid w:val="00232CAA"/>
    <w:rsid w:val="00233337"/>
    <w:rsid w:val="002335EA"/>
    <w:rsid w:val="0023377A"/>
    <w:rsid w:val="002340E8"/>
    <w:rsid w:val="002342C9"/>
    <w:rsid w:val="00235211"/>
    <w:rsid w:val="00235D8A"/>
    <w:rsid w:val="00237186"/>
    <w:rsid w:val="00237361"/>
    <w:rsid w:val="002378EC"/>
    <w:rsid w:val="00237A5F"/>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4F5"/>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822"/>
    <w:rsid w:val="00260977"/>
    <w:rsid w:val="002617EF"/>
    <w:rsid w:val="002629DD"/>
    <w:rsid w:val="0026507F"/>
    <w:rsid w:val="00265095"/>
    <w:rsid w:val="00265AEC"/>
    <w:rsid w:val="00266AB4"/>
    <w:rsid w:val="0027040C"/>
    <w:rsid w:val="00270464"/>
    <w:rsid w:val="00270741"/>
    <w:rsid w:val="00270D19"/>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0"/>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0BF"/>
    <w:rsid w:val="002972C0"/>
    <w:rsid w:val="002979DD"/>
    <w:rsid w:val="002A14AF"/>
    <w:rsid w:val="002A311A"/>
    <w:rsid w:val="002A3506"/>
    <w:rsid w:val="002A3C7A"/>
    <w:rsid w:val="002A3CBC"/>
    <w:rsid w:val="002A5106"/>
    <w:rsid w:val="002A565F"/>
    <w:rsid w:val="002A5CCC"/>
    <w:rsid w:val="002A64AF"/>
    <w:rsid w:val="002A6AA2"/>
    <w:rsid w:val="002A6C3D"/>
    <w:rsid w:val="002A7DF0"/>
    <w:rsid w:val="002A7E11"/>
    <w:rsid w:val="002B0A1C"/>
    <w:rsid w:val="002B11C3"/>
    <w:rsid w:val="002B1B4E"/>
    <w:rsid w:val="002B1BA2"/>
    <w:rsid w:val="002B274A"/>
    <w:rsid w:val="002B2768"/>
    <w:rsid w:val="002B2FEC"/>
    <w:rsid w:val="002B3E2B"/>
    <w:rsid w:val="002B3E5C"/>
    <w:rsid w:val="002B3EDD"/>
    <w:rsid w:val="002B4BB7"/>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2DA"/>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5B2B"/>
    <w:rsid w:val="002E62A7"/>
    <w:rsid w:val="002E63DD"/>
    <w:rsid w:val="002E64B2"/>
    <w:rsid w:val="002E66CF"/>
    <w:rsid w:val="002E68EC"/>
    <w:rsid w:val="002F0C5D"/>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48E5"/>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1FD6"/>
    <w:rsid w:val="0037202A"/>
    <w:rsid w:val="0037370B"/>
    <w:rsid w:val="00373B68"/>
    <w:rsid w:val="00373CFF"/>
    <w:rsid w:val="0037422E"/>
    <w:rsid w:val="00374413"/>
    <w:rsid w:val="003753F1"/>
    <w:rsid w:val="00376848"/>
    <w:rsid w:val="00376E2D"/>
    <w:rsid w:val="003773A7"/>
    <w:rsid w:val="0038026A"/>
    <w:rsid w:val="003819EE"/>
    <w:rsid w:val="003839BD"/>
    <w:rsid w:val="00385FBB"/>
    <w:rsid w:val="00386526"/>
    <w:rsid w:val="00386B49"/>
    <w:rsid w:val="00387150"/>
    <w:rsid w:val="00387A01"/>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6ED"/>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D6D"/>
    <w:rsid w:val="003D1E07"/>
    <w:rsid w:val="003D236C"/>
    <w:rsid w:val="003D2811"/>
    <w:rsid w:val="003D2850"/>
    <w:rsid w:val="003D306E"/>
    <w:rsid w:val="003D3342"/>
    <w:rsid w:val="003D35A2"/>
    <w:rsid w:val="003D39BB"/>
    <w:rsid w:val="003D3E5C"/>
    <w:rsid w:val="003D4183"/>
    <w:rsid w:val="003D49CA"/>
    <w:rsid w:val="003D5252"/>
    <w:rsid w:val="003D668F"/>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1A2B"/>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46E"/>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374D"/>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605"/>
    <w:rsid w:val="00474C99"/>
    <w:rsid w:val="00475629"/>
    <w:rsid w:val="00475CE0"/>
    <w:rsid w:val="0047604F"/>
    <w:rsid w:val="00476CE1"/>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2BCB"/>
    <w:rsid w:val="00483F4B"/>
    <w:rsid w:val="00483F8A"/>
    <w:rsid w:val="00484415"/>
    <w:rsid w:val="004845A6"/>
    <w:rsid w:val="00485E06"/>
    <w:rsid w:val="004867BD"/>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2935"/>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5B4C"/>
    <w:rsid w:val="004E5C3B"/>
    <w:rsid w:val="004E5CF2"/>
    <w:rsid w:val="004E641D"/>
    <w:rsid w:val="004E65BF"/>
    <w:rsid w:val="004E666E"/>
    <w:rsid w:val="004E7BAF"/>
    <w:rsid w:val="004F014A"/>
    <w:rsid w:val="004F04A4"/>
    <w:rsid w:val="004F0E43"/>
    <w:rsid w:val="004F0E76"/>
    <w:rsid w:val="004F1269"/>
    <w:rsid w:val="004F148B"/>
    <w:rsid w:val="004F15DF"/>
    <w:rsid w:val="004F1C64"/>
    <w:rsid w:val="004F2214"/>
    <w:rsid w:val="004F2288"/>
    <w:rsid w:val="004F25EC"/>
    <w:rsid w:val="004F293E"/>
    <w:rsid w:val="004F2C65"/>
    <w:rsid w:val="004F2DE7"/>
    <w:rsid w:val="004F3EB8"/>
    <w:rsid w:val="004F3F0F"/>
    <w:rsid w:val="004F494E"/>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B27"/>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A87"/>
    <w:rsid w:val="00522CE3"/>
    <w:rsid w:val="00523E7A"/>
    <w:rsid w:val="00524474"/>
    <w:rsid w:val="00524853"/>
    <w:rsid w:val="00525157"/>
    <w:rsid w:val="00525E6C"/>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1D9E"/>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2F43"/>
    <w:rsid w:val="00564004"/>
    <w:rsid w:val="005643E8"/>
    <w:rsid w:val="005644F8"/>
    <w:rsid w:val="00564D6C"/>
    <w:rsid w:val="005654BE"/>
    <w:rsid w:val="00565879"/>
    <w:rsid w:val="00566529"/>
    <w:rsid w:val="00566600"/>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845"/>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3E5"/>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0E7C"/>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8A1"/>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2A6"/>
    <w:rsid w:val="0062136D"/>
    <w:rsid w:val="0062176E"/>
    <w:rsid w:val="00622BCB"/>
    <w:rsid w:val="0062313E"/>
    <w:rsid w:val="006234A2"/>
    <w:rsid w:val="00623F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377"/>
    <w:rsid w:val="00644C53"/>
    <w:rsid w:val="006454A6"/>
    <w:rsid w:val="0064584F"/>
    <w:rsid w:val="00645B2A"/>
    <w:rsid w:val="006460DA"/>
    <w:rsid w:val="00646A98"/>
    <w:rsid w:val="00646E75"/>
    <w:rsid w:val="0064712A"/>
    <w:rsid w:val="006471BB"/>
    <w:rsid w:val="006474A7"/>
    <w:rsid w:val="006474AA"/>
    <w:rsid w:val="0064792D"/>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97C"/>
    <w:rsid w:val="00665C3D"/>
    <w:rsid w:val="00665F28"/>
    <w:rsid w:val="006660FE"/>
    <w:rsid w:val="00666304"/>
    <w:rsid w:val="006673E5"/>
    <w:rsid w:val="00667513"/>
    <w:rsid w:val="006679E8"/>
    <w:rsid w:val="0067091C"/>
    <w:rsid w:val="00670B47"/>
    <w:rsid w:val="006710AC"/>
    <w:rsid w:val="00671442"/>
    <w:rsid w:val="006716EA"/>
    <w:rsid w:val="00671DFD"/>
    <w:rsid w:val="00671EC4"/>
    <w:rsid w:val="006729B0"/>
    <w:rsid w:val="00673094"/>
    <w:rsid w:val="00673C8C"/>
    <w:rsid w:val="00674747"/>
    <w:rsid w:val="00674D0E"/>
    <w:rsid w:val="0067535B"/>
    <w:rsid w:val="00675543"/>
    <w:rsid w:val="00676830"/>
    <w:rsid w:val="00676D52"/>
    <w:rsid w:val="00677018"/>
    <w:rsid w:val="006773E9"/>
    <w:rsid w:val="00680F10"/>
    <w:rsid w:val="006811F9"/>
    <w:rsid w:val="00682AD7"/>
    <w:rsid w:val="0068355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074C"/>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B7F8A"/>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063"/>
    <w:rsid w:val="006F2E78"/>
    <w:rsid w:val="006F31C0"/>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8C3"/>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4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47489"/>
    <w:rsid w:val="007504C8"/>
    <w:rsid w:val="007505EB"/>
    <w:rsid w:val="00751C49"/>
    <w:rsid w:val="0075217B"/>
    <w:rsid w:val="007522F5"/>
    <w:rsid w:val="00752696"/>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3A2"/>
    <w:rsid w:val="007A251E"/>
    <w:rsid w:val="007A32C5"/>
    <w:rsid w:val="007A3AC0"/>
    <w:rsid w:val="007A420B"/>
    <w:rsid w:val="007A46E3"/>
    <w:rsid w:val="007A4ED9"/>
    <w:rsid w:val="007A517D"/>
    <w:rsid w:val="007A5684"/>
    <w:rsid w:val="007A56D2"/>
    <w:rsid w:val="007A56F1"/>
    <w:rsid w:val="007A5705"/>
    <w:rsid w:val="007A6062"/>
    <w:rsid w:val="007A64F0"/>
    <w:rsid w:val="007A6CA0"/>
    <w:rsid w:val="007A714A"/>
    <w:rsid w:val="007A7229"/>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2AAF"/>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4B2"/>
    <w:rsid w:val="007D7679"/>
    <w:rsid w:val="007D7947"/>
    <w:rsid w:val="007D7FA2"/>
    <w:rsid w:val="007E058F"/>
    <w:rsid w:val="007E2B8B"/>
    <w:rsid w:val="007E48B5"/>
    <w:rsid w:val="007E5B57"/>
    <w:rsid w:val="007E6121"/>
    <w:rsid w:val="007E6181"/>
    <w:rsid w:val="007E63A8"/>
    <w:rsid w:val="007E6D95"/>
    <w:rsid w:val="007E709E"/>
    <w:rsid w:val="007E709F"/>
    <w:rsid w:val="007E70DF"/>
    <w:rsid w:val="007E765F"/>
    <w:rsid w:val="007E7A56"/>
    <w:rsid w:val="007E7C21"/>
    <w:rsid w:val="007E7D9B"/>
    <w:rsid w:val="007F0774"/>
    <w:rsid w:val="007F087E"/>
    <w:rsid w:val="007F09D1"/>
    <w:rsid w:val="007F0B33"/>
    <w:rsid w:val="007F0B48"/>
    <w:rsid w:val="007F0BAD"/>
    <w:rsid w:val="007F13F4"/>
    <w:rsid w:val="007F1698"/>
    <w:rsid w:val="007F175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2EF"/>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2FC0"/>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9E1"/>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45A"/>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0B98"/>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A78C3"/>
    <w:rsid w:val="008B0295"/>
    <w:rsid w:val="008B0A9F"/>
    <w:rsid w:val="008B0D37"/>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4325"/>
    <w:rsid w:val="008C57AC"/>
    <w:rsid w:val="008C6582"/>
    <w:rsid w:val="008C6838"/>
    <w:rsid w:val="008C6865"/>
    <w:rsid w:val="008C6CA2"/>
    <w:rsid w:val="008D0FF4"/>
    <w:rsid w:val="008D1021"/>
    <w:rsid w:val="008D10EE"/>
    <w:rsid w:val="008D150B"/>
    <w:rsid w:val="008D16C1"/>
    <w:rsid w:val="008D1A18"/>
    <w:rsid w:val="008D2A54"/>
    <w:rsid w:val="008D2C2A"/>
    <w:rsid w:val="008D3842"/>
    <w:rsid w:val="008D489F"/>
    <w:rsid w:val="008D49C8"/>
    <w:rsid w:val="008D4A72"/>
    <w:rsid w:val="008D4EE8"/>
    <w:rsid w:val="008D611D"/>
    <w:rsid w:val="008D71C0"/>
    <w:rsid w:val="008D7410"/>
    <w:rsid w:val="008D76B0"/>
    <w:rsid w:val="008D7E5D"/>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3BF"/>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2099"/>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15B"/>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16E5"/>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CD6"/>
    <w:rsid w:val="009D6DC4"/>
    <w:rsid w:val="009D7A81"/>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0DC8"/>
    <w:rsid w:val="009F1ECF"/>
    <w:rsid w:val="009F39C8"/>
    <w:rsid w:val="009F3EE3"/>
    <w:rsid w:val="009F5EFB"/>
    <w:rsid w:val="009F67FE"/>
    <w:rsid w:val="009F727C"/>
    <w:rsid w:val="009F78F0"/>
    <w:rsid w:val="009F7D5C"/>
    <w:rsid w:val="009F7F1F"/>
    <w:rsid w:val="00A00353"/>
    <w:rsid w:val="00A0051E"/>
    <w:rsid w:val="00A00DB1"/>
    <w:rsid w:val="00A02135"/>
    <w:rsid w:val="00A0235D"/>
    <w:rsid w:val="00A02621"/>
    <w:rsid w:val="00A02976"/>
    <w:rsid w:val="00A02B31"/>
    <w:rsid w:val="00A02D55"/>
    <w:rsid w:val="00A04118"/>
    <w:rsid w:val="00A0427E"/>
    <w:rsid w:val="00A05A52"/>
    <w:rsid w:val="00A07B93"/>
    <w:rsid w:val="00A10456"/>
    <w:rsid w:val="00A108CB"/>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83A"/>
    <w:rsid w:val="00A41D4E"/>
    <w:rsid w:val="00A41F7E"/>
    <w:rsid w:val="00A42D00"/>
    <w:rsid w:val="00A42FC9"/>
    <w:rsid w:val="00A4319C"/>
    <w:rsid w:val="00A44458"/>
    <w:rsid w:val="00A445B7"/>
    <w:rsid w:val="00A446C5"/>
    <w:rsid w:val="00A45DDC"/>
    <w:rsid w:val="00A46D2F"/>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9BC"/>
    <w:rsid w:val="00A71CAA"/>
    <w:rsid w:val="00A71F05"/>
    <w:rsid w:val="00A71FCD"/>
    <w:rsid w:val="00A72B79"/>
    <w:rsid w:val="00A72C39"/>
    <w:rsid w:val="00A72F25"/>
    <w:rsid w:val="00A734A5"/>
    <w:rsid w:val="00A738A9"/>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3C6E"/>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2DCA"/>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239F"/>
    <w:rsid w:val="00AE3ACE"/>
    <w:rsid w:val="00AE3BC7"/>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ACE"/>
    <w:rsid w:val="00AF7C20"/>
    <w:rsid w:val="00AF7E22"/>
    <w:rsid w:val="00AF7E41"/>
    <w:rsid w:val="00B01407"/>
    <w:rsid w:val="00B0168B"/>
    <w:rsid w:val="00B01BE3"/>
    <w:rsid w:val="00B0228E"/>
    <w:rsid w:val="00B02A47"/>
    <w:rsid w:val="00B035F8"/>
    <w:rsid w:val="00B036AC"/>
    <w:rsid w:val="00B03839"/>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016"/>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4F0"/>
    <w:rsid w:val="00B67D0C"/>
    <w:rsid w:val="00B7091C"/>
    <w:rsid w:val="00B70ACC"/>
    <w:rsid w:val="00B713EF"/>
    <w:rsid w:val="00B72011"/>
    <w:rsid w:val="00B72356"/>
    <w:rsid w:val="00B7236D"/>
    <w:rsid w:val="00B7366A"/>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4C60"/>
    <w:rsid w:val="00B95152"/>
    <w:rsid w:val="00B952FB"/>
    <w:rsid w:val="00B95414"/>
    <w:rsid w:val="00B95D3B"/>
    <w:rsid w:val="00B96462"/>
    <w:rsid w:val="00B971FD"/>
    <w:rsid w:val="00B975A4"/>
    <w:rsid w:val="00BA0E85"/>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3B1"/>
    <w:rsid w:val="00BB5980"/>
    <w:rsid w:val="00BB5A6E"/>
    <w:rsid w:val="00BB651C"/>
    <w:rsid w:val="00BB674F"/>
    <w:rsid w:val="00BB6764"/>
    <w:rsid w:val="00BB69AD"/>
    <w:rsid w:val="00BB6E1C"/>
    <w:rsid w:val="00BB739E"/>
    <w:rsid w:val="00BB7B07"/>
    <w:rsid w:val="00BB7E95"/>
    <w:rsid w:val="00BC019B"/>
    <w:rsid w:val="00BC100F"/>
    <w:rsid w:val="00BC1B7C"/>
    <w:rsid w:val="00BC2132"/>
    <w:rsid w:val="00BC335D"/>
    <w:rsid w:val="00BC3C0E"/>
    <w:rsid w:val="00BC4DDC"/>
    <w:rsid w:val="00BC52C9"/>
    <w:rsid w:val="00BC5ABD"/>
    <w:rsid w:val="00BC5E99"/>
    <w:rsid w:val="00BC6BDA"/>
    <w:rsid w:val="00BC6DAD"/>
    <w:rsid w:val="00BC6EB8"/>
    <w:rsid w:val="00BC7215"/>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498"/>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074A3"/>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3F5"/>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5D8"/>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3C2"/>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0F8C"/>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0B6"/>
    <w:rsid w:val="00D047F3"/>
    <w:rsid w:val="00D04B61"/>
    <w:rsid w:val="00D063A9"/>
    <w:rsid w:val="00D06A26"/>
    <w:rsid w:val="00D07096"/>
    <w:rsid w:val="00D07E8C"/>
    <w:rsid w:val="00D11C81"/>
    <w:rsid w:val="00D1208F"/>
    <w:rsid w:val="00D13102"/>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8DA"/>
    <w:rsid w:val="00D31AC2"/>
    <w:rsid w:val="00D31AEF"/>
    <w:rsid w:val="00D32C9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2D71"/>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0FA"/>
    <w:rsid w:val="00D54149"/>
    <w:rsid w:val="00D54657"/>
    <w:rsid w:val="00D546F4"/>
    <w:rsid w:val="00D54A7A"/>
    <w:rsid w:val="00D553ED"/>
    <w:rsid w:val="00D5549E"/>
    <w:rsid w:val="00D55803"/>
    <w:rsid w:val="00D56886"/>
    <w:rsid w:val="00D57009"/>
    <w:rsid w:val="00D57C4D"/>
    <w:rsid w:val="00D57FD0"/>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029"/>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48CA"/>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204"/>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6BB8"/>
    <w:rsid w:val="00E07820"/>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09B2"/>
    <w:rsid w:val="00E21B42"/>
    <w:rsid w:val="00E22500"/>
    <w:rsid w:val="00E22F68"/>
    <w:rsid w:val="00E23819"/>
    <w:rsid w:val="00E243F9"/>
    <w:rsid w:val="00E24FB3"/>
    <w:rsid w:val="00E25068"/>
    <w:rsid w:val="00E2557A"/>
    <w:rsid w:val="00E25D81"/>
    <w:rsid w:val="00E26AF2"/>
    <w:rsid w:val="00E26FAE"/>
    <w:rsid w:val="00E2762E"/>
    <w:rsid w:val="00E27BA0"/>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9A0"/>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4867"/>
    <w:rsid w:val="00E84B5E"/>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6B2"/>
    <w:rsid w:val="00EA5BC8"/>
    <w:rsid w:val="00EA5EB5"/>
    <w:rsid w:val="00EA5EFF"/>
    <w:rsid w:val="00EA6061"/>
    <w:rsid w:val="00EA74CD"/>
    <w:rsid w:val="00EB196C"/>
    <w:rsid w:val="00EB2541"/>
    <w:rsid w:val="00EB2A4D"/>
    <w:rsid w:val="00EB349C"/>
    <w:rsid w:val="00EB3DC5"/>
    <w:rsid w:val="00EB3EA1"/>
    <w:rsid w:val="00EB4149"/>
    <w:rsid w:val="00EB4CA7"/>
    <w:rsid w:val="00EB4F2E"/>
    <w:rsid w:val="00EB574C"/>
    <w:rsid w:val="00EB5C61"/>
    <w:rsid w:val="00EB5D91"/>
    <w:rsid w:val="00EB73AE"/>
    <w:rsid w:val="00EB7DB2"/>
    <w:rsid w:val="00EC014C"/>
    <w:rsid w:val="00EC07AC"/>
    <w:rsid w:val="00EC0D81"/>
    <w:rsid w:val="00EC102A"/>
    <w:rsid w:val="00EC14D9"/>
    <w:rsid w:val="00EC1F02"/>
    <w:rsid w:val="00EC2129"/>
    <w:rsid w:val="00EC24FD"/>
    <w:rsid w:val="00EC2961"/>
    <w:rsid w:val="00EC2A7A"/>
    <w:rsid w:val="00EC34DF"/>
    <w:rsid w:val="00EC3999"/>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E7CC1"/>
    <w:rsid w:val="00EF132F"/>
    <w:rsid w:val="00EF1652"/>
    <w:rsid w:val="00EF1C0D"/>
    <w:rsid w:val="00EF1D6E"/>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52D"/>
    <w:rsid w:val="00F01C3C"/>
    <w:rsid w:val="00F02162"/>
    <w:rsid w:val="00F0291D"/>
    <w:rsid w:val="00F029D8"/>
    <w:rsid w:val="00F02A92"/>
    <w:rsid w:val="00F02B44"/>
    <w:rsid w:val="00F04857"/>
    <w:rsid w:val="00F04C68"/>
    <w:rsid w:val="00F04D5D"/>
    <w:rsid w:val="00F0575B"/>
    <w:rsid w:val="00F067C2"/>
    <w:rsid w:val="00F0706C"/>
    <w:rsid w:val="00F07277"/>
    <w:rsid w:val="00F07A98"/>
    <w:rsid w:val="00F102B0"/>
    <w:rsid w:val="00F10673"/>
    <w:rsid w:val="00F109A0"/>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1CE8"/>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83F"/>
    <w:rsid w:val="00F35DF9"/>
    <w:rsid w:val="00F35F9A"/>
    <w:rsid w:val="00F3693E"/>
    <w:rsid w:val="00F36A29"/>
    <w:rsid w:val="00F37012"/>
    <w:rsid w:val="00F40CF0"/>
    <w:rsid w:val="00F4133C"/>
    <w:rsid w:val="00F41544"/>
    <w:rsid w:val="00F41F7F"/>
    <w:rsid w:val="00F42046"/>
    <w:rsid w:val="00F420EB"/>
    <w:rsid w:val="00F442C1"/>
    <w:rsid w:val="00F44F99"/>
    <w:rsid w:val="00F456DC"/>
    <w:rsid w:val="00F45B18"/>
    <w:rsid w:val="00F46F1E"/>
    <w:rsid w:val="00F5027A"/>
    <w:rsid w:val="00F50E37"/>
    <w:rsid w:val="00F512E8"/>
    <w:rsid w:val="00F5182F"/>
    <w:rsid w:val="00F51E04"/>
    <w:rsid w:val="00F521A6"/>
    <w:rsid w:val="00F52B84"/>
    <w:rsid w:val="00F531FC"/>
    <w:rsid w:val="00F54A4A"/>
    <w:rsid w:val="00F562DE"/>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763"/>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0BB7"/>
    <w:rsid w:val="00F80EFD"/>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21A5"/>
    <w:rsid w:val="00FC3188"/>
    <w:rsid w:val="00FC4494"/>
    <w:rsid w:val="00FC4AFC"/>
    <w:rsid w:val="00FC564E"/>
    <w:rsid w:val="00FC604E"/>
    <w:rsid w:val="00FC74CF"/>
    <w:rsid w:val="00FD0308"/>
    <w:rsid w:val="00FD0974"/>
    <w:rsid w:val="00FD188A"/>
    <w:rsid w:val="00FD1905"/>
    <w:rsid w:val="00FD1C7E"/>
    <w:rsid w:val="00FD1D32"/>
    <w:rsid w:val="00FD25A4"/>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8C0"/>
    <w:rsid w:val="00FF1A1E"/>
    <w:rsid w:val="00FF20A4"/>
    <w:rsid w:val="00FF2CFC"/>
    <w:rsid w:val="00FF2DBC"/>
    <w:rsid w:val="00FF2F42"/>
    <w:rsid w:val="00FF425C"/>
    <w:rsid w:val="00FF57AF"/>
    <w:rsid w:val="00FF657C"/>
    <w:rsid w:val="00FF68DD"/>
    <w:rsid w:val="00FF6E95"/>
    <w:rsid w:val="00FF7591"/>
    <w:rsid w:val="00FF77EF"/>
    <w:rsid w:val="00FF7858"/>
    <w:rsid w:val="0118732F"/>
    <w:rsid w:val="013A1130"/>
    <w:rsid w:val="01474512"/>
    <w:rsid w:val="01844C6E"/>
    <w:rsid w:val="01B53780"/>
    <w:rsid w:val="02236824"/>
    <w:rsid w:val="0279775F"/>
    <w:rsid w:val="028426B0"/>
    <w:rsid w:val="031B2597"/>
    <w:rsid w:val="03216553"/>
    <w:rsid w:val="03AB679F"/>
    <w:rsid w:val="03D012A8"/>
    <w:rsid w:val="03DA2C61"/>
    <w:rsid w:val="0476464C"/>
    <w:rsid w:val="04BF387D"/>
    <w:rsid w:val="04F92F58"/>
    <w:rsid w:val="057D35B7"/>
    <w:rsid w:val="059B3AAE"/>
    <w:rsid w:val="05A44388"/>
    <w:rsid w:val="05C86530"/>
    <w:rsid w:val="062B4BF2"/>
    <w:rsid w:val="06501131"/>
    <w:rsid w:val="0686670B"/>
    <w:rsid w:val="06984505"/>
    <w:rsid w:val="076013E0"/>
    <w:rsid w:val="078A04F7"/>
    <w:rsid w:val="07BE3841"/>
    <w:rsid w:val="07F54BC0"/>
    <w:rsid w:val="082008CE"/>
    <w:rsid w:val="084E3529"/>
    <w:rsid w:val="08732BE6"/>
    <w:rsid w:val="096B180A"/>
    <w:rsid w:val="09705438"/>
    <w:rsid w:val="097203C7"/>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6846B6"/>
    <w:rsid w:val="10817ED7"/>
    <w:rsid w:val="11647498"/>
    <w:rsid w:val="11D3202B"/>
    <w:rsid w:val="120F26E7"/>
    <w:rsid w:val="12430C37"/>
    <w:rsid w:val="125E6002"/>
    <w:rsid w:val="12CC0B5C"/>
    <w:rsid w:val="12F05378"/>
    <w:rsid w:val="130A06A1"/>
    <w:rsid w:val="13297A0D"/>
    <w:rsid w:val="132C75E5"/>
    <w:rsid w:val="13F54C4E"/>
    <w:rsid w:val="149650B3"/>
    <w:rsid w:val="14DB3B34"/>
    <w:rsid w:val="159D60AA"/>
    <w:rsid w:val="15BD26BB"/>
    <w:rsid w:val="160E074B"/>
    <w:rsid w:val="161533F4"/>
    <w:rsid w:val="166951DF"/>
    <w:rsid w:val="168A7548"/>
    <w:rsid w:val="168E35F3"/>
    <w:rsid w:val="16A91B3E"/>
    <w:rsid w:val="16D704B9"/>
    <w:rsid w:val="170C0021"/>
    <w:rsid w:val="178072CB"/>
    <w:rsid w:val="17C5097C"/>
    <w:rsid w:val="17CD7F2C"/>
    <w:rsid w:val="186B67DE"/>
    <w:rsid w:val="1896229C"/>
    <w:rsid w:val="18AC3253"/>
    <w:rsid w:val="18C01770"/>
    <w:rsid w:val="194444AB"/>
    <w:rsid w:val="19503D2D"/>
    <w:rsid w:val="19921172"/>
    <w:rsid w:val="1A4C04ED"/>
    <w:rsid w:val="1A4D7C55"/>
    <w:rsid w:val="1A5D6BD9"/>
    <w:rsid w:val="1AA33CBC"/>
    <w:rsid w:val="1AF95386"/>
    <w:rsid w:val="1B30632B"/>
    <w:rsid w:val="1B3D3845"/>
    <w:rsid w:val="1BE95AA6"/>
    <w:rsid w:val="1CAA0778"/>
    <w:rsid w:val="1CC135B8"/>
    <w:rsid w:val="1D464B91"/>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1C50E54"/>
    <w:rsid w:val="22564C3B"/>
    <w:rsid w:val="227117F0"/>
    <w:rsid w:val="22E91128"/>
    <w:rsid w:val="23613BAC"/>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740152"/>
    <w:rsid w:val="28FC2B64"/>
    <w:rsid w:val="29992D97"/>
    <w:rsid w:val="29E83B4C"/>
    <w:rsid w:val="2A5B30DB"/>
    <w:rsid w:val="2A830702"/>
    <w:rsid w:val="2A8E45F0"/>
    <w:rsid w:val="2ABE5E63"/>
    <w:rsid w:val="2AFD3C60"/>
    <w:rsid w:val="2B065713"/>
    <w:rsid w:val="2B5C1807"/>
    <w:rsid w:val="2B861670"/>
    <w:rsid w:val="2BA2006A"/>
    <w:rsid w:val="2C05252B"/>
    <w:rsid w:val="2C0F4C44"/>
    <w:rsid w:val="2C254116"/>
    <w:rsid w:val="2C574478"/>
    <w:rsid w:val="2C5F2958"/>
    <w:rsid w:val="2C8B6B16"/>
    <w:rsid w:val="2D4A1A33"/>
    <w:rsid w:val="2DDB2055"/>
    <w:rsid w:val="2E5D662D"/>
    <w:rsid w:val="2EE253AF"/>
    <w:rsid w:val="2F136099"/>
    <w:rsid w:val="2F3B15D1"/>
    <w:rsid w:val="2FA05626"/>
    <w:rsid w:val="2FD67739"/>
    <w:rsid w:val="307D6F3E"/>
    <w:rsid w:val="30830218"/>
    <w:rsid w:val="30A908AD"/>
    <w:rsid w:val="30C52AF8"/>
    <w:rsid w:val="31195BDD"/>
    <w:rsid w:val="31552BA5"/>
    <w:rsid w:val="31626EEC"/>
    <w:rsid w:val="317C730D"/>
    <w:rsid w:val="31BA1499"/>
    <w:rsid w:val="31E53686"/>
    <w:rsid w:val="32556B94"/>
    <w:rsid w:val="32862880"/>
    <w:rsid w:val="339300E8"/>
    <w:rsid w:val="33CE5C5B"/>
    <w:rsid w:val="3420428C"/>
    <w:rsid w:val="342C1FFE"/>
    <w:rsid w:val="34D74C20"/>
    <w:rsid w:val="352268D0"/>
    <w:rsid w:val="353051D1"/>
    <w:rsid w:val="36635BF9"/>
    <w:rsid w:val="36937331"/>
    <w:rsid w:val="36B55F6B"/>
    <w:rsid w:val="37316B00"/>
    <w:rsid w:val="37396ED7"/>
    <w:rsid w:val="373D7223"/>
    <w:rsid w:val="37686BC0"/>
    <w:rsid w:val="37E80F39"/>
    <w:rsid w:val="37F41BB3"/>
    <w:rsid w:val="38157B80"/>
    <w:rsid w:val="382F5281"/>
    <w:rsid w:val="38455D28"/>
    <w:rsid w:val="38CD18D2"/>
    <w:rsid w:val="38FB23D2"/>
    <w:rsid w:val="39B1799E"/>
    <w:rsid w:val="3A496F92"/>
    <w:rsid w:val="3A8C029D"/>
    <w:rsid w:val="3B7D4803"/>
    <w:rsid w:val="3BBC0B3B"/>
    <w:rsid w:val="3BBC511F"/>
    <w:rsid w:val="3BDB63DE"/>
    <w:rsid w:val="3C022718"/>
    <w:rsid w:val="3CEB1852"/>
    <w:rsid w:val="3D0F5AFE"/>
    <w:rsid w:val="3DCE17F9"/>
    <w:rsid w:val="3DD63BA2"/>
    <w:rsid w:val="3DE713D4"/>
    <w:rsid w:val="3E07767A"/>
    <w:rsid w:val="3E123F08"/>
    <w:rsid w:val="3E5D33E1"/>
    <w:rsid w:val="3E743817"/>
    <w:rsid w:val="3E9E5DB4"/>
    <w:rsid w:val="3EC035FB"/>
    <w:rsid w:val="3ED6167F"/>
    <w:rsid w:val="3F5102FC"/>
    <w:rsid w:val="3F537196"/>
    <w:rsid w:val="3F662721"/>
    <w:rsid w:val="3F83211A"/>
    <w:rsid w:val="3F9F114C"/>
    <w:rsid w:val="3FBE237E"/>
    <w:rsid w:val="3FD008F7"/>
    <w:rsid w:val="3FDC2B95"/>
    <w:rsid w:val="40054F15"/>
    <w:rsid w:val="4062059F"/>
    <w:rsid w:val="41122B16"/>
    <w:rsid w:val="414B2CEB"/>
    <w:rsid w:val="416870FB"/>
    <w:rsid w:val="41912701"/>
    <w:rsid w:val="41CE7D37"/>
    <w:rsid w:val="41D85F1B"/>
    <w:rsid w:val="41FA15A4"/>
    <w:rsid w:val="42355F51"/>
    <w:rsid w:val="42465FDE"/>
    <w:rsid w:val="42884742"/>
    <w:rsid w:val="429144B6"/>
    <w:rsid w:val="42941B96"/>
    <w:rsid w:val="42AE5AE3"/>
    <w:rsid w:val="43205265"/>
    <w:rsid w:val="435A19B8"/>
    <w:rsid w:val="43B97087"/>
    <w:rsid w:val="43C85B6C"/>
    <w:rsid w:val="444075FB"/>
    <w:rsid w:val="44717C3B"/>
    <w:rsid w:val="44BE65E0"/>
    <w:rsid w:val="45045AC7"/>
    <w:rsid w:val="455F7633"/>
    <w:rsid w:val="458E64E3"/>
    <w:rsid w:val="45910184"/>
    <w:rsid w:val="465D36F9"/>
    <w:rsid w:val="46D41B07"/>
    <w:rsid w:val="47044815"/>
    <w:rsid w:val="471D5D1F"/>
    <w:rsid w:val="472A4DB0"/>
    <w:rsid w:val="4738342D"/>
    <w:rsid w:val="47BC11DC"/>
    <w:rsid w:val="48506B8D"/>
    <w:rsid w:val="486C005E"/>
    <w:rsid w:val="495A09E9"/>
    <w:rsid w:val="497A75A0"/>
    <w:rsid w:val="49FF35F0"/>
    <w:rsid w:val="4A8E43FC"/>
    <w:rsid w:val="4B0034D4"/>
    <w:rsid w:val="4B1005E7"/>
    <w:rsid w:val="4B582BD7"/>
    <w:rsid w:val="4B9C0EE4"/>
    <w:rsid w:val="4BDB4ECF"/>
    <w:rsid w:val="4C582B91"/>
    <w:rsid w:val="4D202F62"/>
    <w:rsid w:val="4DCB2E58"/>
    <w:rsid w:val="4EA86BDB"/>
    <w:rsid w:val="4EB75A04"/>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3223B58"/>
    <w:rsid w:val="540B48F1"/>
    <w:rsid w:val="54114993"/>
    <w:rsid w:val="54731098"/>
    <w:rsid w:val="54C52B79"/>
    <w:rsid w:val="54F24A86"/>
    <w:rsid w:val="54FE620E"/>
    <w:rsid w:val="553118B0"/>
    <w:rsid w:val="559001B2"/>
    <w:rsid w:val="55B2291D"/>
    <w:rsid w:val="56520AE5"/>
    <w:rsid w:val="576E2CF5"/>
    <w:rsid w:val="58290EC7"/>
    <w:rsid w:val="58691C13"/>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334808"/>
    <w:rsid w:val="5EA82DB6"/>
    <w:rsid w:val="5F001790"/>
    <w:rsid w:val="5F726888"/>
    <w:rsid w:val="5F751977"/>
    <w:rsid w:val="600913B2"/>
    <w:rsid w:val="60461B2D"/>
    <w:rsid w:val="60754BB7"/>
    <w:rsid w:val="60764CF9"/>
    <w:rsid w:val="610A32A7"/>
    <w:rsid w:val="61552F0D"/>
    <w:rsid w:val="61BE487C"/>
    <w:rsid w:val="61DF7EE8"/>
    <w:rsid w:val="620B22C0"/>
    <w:rsid w:val="623E7551"/>
    <w:rsid w:val="624A5543"/>
    <w:rsid w:val="62FB32C7"/>
    <w:rsid w:val="63091291"/>
    <w:rsid w:val="63462E7A"/>
    <w:rsid w:val="63AC6F8D"/>
    <w:rsid w:val="63E35D12"/>
    <w:rsid w:val="63FE4EB5"/>
    <w:rsid w:val="645C08F1"/>
    <w:rsid w:val="64656A2B"/>
    <w:rsid w:val="648A47B6"/>
    <w:rsid w:val="648F4E80"/>
    <w:rsid w:val="65676711"/>
    <w:rsid w:val="660D486A"/>
    <w:rsid w:val="66F74058"/>
    <w:rsid w:val="66F85182"/>
    <w:rsid w:val="670B0904"/>
    <w:rsid w:val="671F6FDB"/>
    <w:rsid w:val="679720DB"/>
    <w:rsid w:val="67BB3C02"/>
    <w:rsid w:val="68127CA1"/>
    <w:rsid w:val="68462EA0"/>
    <w:rsid w:val="68546102"/>
    <w:rsid w:val="687745C5"/>
    <w:rsid w:val="68A13454"/>
    <w:rsid w:val="68F06359"/>
    <w:rsid w:val="691F5C0C"/>
    <w:rsid w:val="6924256B"/>
    <w:rsid w:val="69300193"/>
    <w:rsid w:val="6A6754CD"/>
    <w:rsid w:val="6A945A9B"/>
    <w:rsid w:val="6AEA2988"/>
    <w:rsid w:val="6B155834"/>
    <w:rsid w:val="6BE10C67"/>
    <w:rsid w:val="6C490484"/>
    <w:rsid w:val="6CA874F3"/>
    <w:rsid w:val="6CD5347D"/>
    <w:rsid w:val="6CF55FCB"/>
    <w:rsid w:val="6D142BD3"/>
    <w:rsid w:val="6D1C038D"/>
    <w:rsid w:val="6D777B45"/>
    <w:rsid w:val="6DA15E07"/>
    <w:rsid w:val="6DBA4ADA"/>
    <w:rsid w:val="6DD0636B"/>
    <w:rsid w:val="6E033242"/>
    <w:rsid w:val="6E3860ED"/>
    <w:rsid w:val="6E450AE0"/>
    <w:rsid w:val="6E636E1D"/>
    <w:rsid w:val="6E7E5429"/>
    <w:rsid w:val="6EB159C7"/>
    <w:rsid w:val="6EC05B55"/>
    <w:rsid w:val="6EE460F8"/>
    <w:rsid w:val="6F0C033D"/>
    <w:rsid w:val="6F25742D"/>
    <w:rsid w:val="6F5748DD"/>
    <w:rsid w:val="6F6A455F"/>
    <w:rsid w:val="6F760B24"/>
    <w:rsid w:val="6FD25F7A"/>
    <w:rsid w:val="700B3712"/>
    <w:rsid w:val="703B084C"/>
    <w:rsid w:val="70B70481"/>
    <w:rsid w:val="7110556C"/>
    <w:rsid w:val="71D92F74"/>
    <w:rsid w:val="721232F7"/>
    <w:rsid w:val="7214068D"/>
    <w:rsid w:val="72876DEB"/>
    <w:rsid w:val="72C82DDB"/>
    <w:rsid w:val="72CE307C"/>
    <w:rsid w:val="73213242"/>
    <w:rsid w:val="736C0658"/>
    <w:rsid w:val="742B41E8"/>
    <w:rsid w:val="75315330"/>
    <w:rsid w:val="755E36A5"/>
    <w:rsid w:val="758637D4"/>
    <w:rsid w:val="75BB4CB1"/>
    <w:rsid w:val="760826FB"/>
    <w:rsid w:val="767A627F"/>
    <w:rsid w:val="76970BE9"/>
    <w:rsid w:val="76AE5B29"/>
    <w:rsid w:val="76C02781"/>
    <w:rsid w:val="777C2CA0"/>
    <w:rsid w:val="778B254E"/>
    <w:rsid w:val="77900E7D"/>
    <w:rsid w:val="78300B8B"/>
    <w:rsid w:val="7872717E"/>
    <w:rsid w:val="789A69D1"/>
    <w:rsid w:val="791F21A9"/>
    <w:rsid w:val="79B77AFD"/>
    <w:rsid w:val="79C8247B"/>
    <w:rsid w:val="79D915AC"/>
    <w:rsid w:val="7A996E9A"/>
    <w:rsid w:val="7A9A1EA4"/>
    <w:rsid w:val="7AA0261E"/>
    <w:rsid w:val="7ABA4E4E"/>
    <w:rsid w:val="7AFD5EEC"/>
    <w:rsid w:val="7B127A63"/>
    <w:rsid w:val="7B1A2C8D"/>
    <w:rsid w:val="7B432FB3"/>
    <w:rsid w:val="7B605776"/>
    <w:rsid w:val="7B6B270A"/>
    <w:rsid w:val="7B6D3913"/>
    <w:rsid w:val="7BBC5AB7"/>
    <w:rsid w:val="7BBE3A01"/>
    <w:rsid w:val="7BCD6BDC"/>
    <w:rsid w:val="7CAB1C8C"/>
    <w:rsid w:val="7CC46C75"/>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8"/>
    <w:autoRedefine/>
    <w:qFormat/>
    <w:uiPriority w:val="9"/>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8"/>
    <w:autoRedefine/>
    <w:qFormat/>
    <w:uiPriority w:val="0"/>
    <w:pPr>
      <w:ind w:firstLine="420"/>
    </w:pPr>
    <w:rPr>
      <w:sz w:val="21"/>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65"/>
    <w:autoRedefine/>
    <w:semiHidden/>
    <w:unhideWhenUsed/>
    <w:qFormat/>
    <w:uiPriority w:val="99"/>
    <w:rPr>
      <w:rFonts w:ascii="宋体"/>
      <w:sz w:val="18"/>
      <w:szCs w:val="18"/>
    </w:rPr>
  </w:style>
  <w:style w:type="paragraph" w:styleId="9">
    <w:name w:val="annotation text"/>
    <w:basedOn w:val="1"/>
    <w:link w:val="30"/>
    <w:autoRedefine/>
    <w:unhideWhenUsed/>
    <w:qFormat/>
    <w:uiPriority w:val="99"/>
    <w:pPr>
      <w:jc w:val="left"/>
    </w:pPr>
  </w:style>
  <w:style w:type="paragraph" w:styleId="10">
    <w:name w:val="Body Text"/>
    <w:basedOn w:val="1"/>
    <w:link w:val="73"/>
    <w:autoRedefine/>
    <w:semiHidden/>
    <w:unhideWhenUsed/>
    <w:qFormat/>
    <w:uiPriority w:val="99"/>
    <w:pPr>
      <w:spacing w:after="120"/>
    </w:pPr>
  </w:style>
  <w:style w:type="paragraph" w:styleId="11">
    <w:name w:val="Body Text Indent"/>
    <w:basedOn w:val="1"/>
    <w:link w:val="49"/>
    <w:autoRedefine/>
    <w:qFormat/>
    <w:uiPriority w:val="0"/>
    <w:pPr>
      <w:spacing w:line="200" w:lineRule="atLeast"/>
      <w:ind w:firstLine="301"/>
    </w:pPr>
    <w:rPr>
      <w:rFonts w:ascii="宋体" w:hAnsi="Courier New"/>
      <w:spacing w:val="-4"/>
      <w:sz w:val="18"/>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link w:val="35"/>
    <w:autoRedefine/>
    <w:qFormat/>
    <w:uiPriority w:val="0"/>
    <w:pPr>
      <w:spacing w:beforeLines="50" w:afterLines="50" w:line="400" w:lineRule="atLeast"/>
    </w:pPr>
    <w:rPr>
      <w:rFonts w:ascii="宋体" w:hAnsi="Courier New"/>
      <w:sz w:val="24"/>
    </w:rPr>
  </w:style>
  <w:style w:type="paragraph" w:styleId="14">
    <w:name w:val="Date"/>
    <w:basedOn w:val="1"/>
    <w:next w:val="1"/>
    <w:autoRedefine/>
    <w:qFormat/>
    <w:uiPriority w:val="0"/>
    <w:pPr>
      <w:ind w:left="2500" w:leftChars="2500"/>
    </w:pPr>
    <w:rPr>
      <w:rFonts w:eastAsia="楷体_GB2312"/>
      <w:sz w:val="32"/>
      <w:szCs w:val="20"/>
    </w:rPr>
  </w:style>
  <w:style w:type="paragraph" w:styleId="15">
    <w:name w:val="Balloon Text"/>
    <w:basedOn w:val="1"/>
    <w:autoRedefine/>
    <w:qFormat/>
    <w:uiPriority w:val="0"/>
    <w:rPr>
      <w:sz w:val="18"/>
      <w:szCs w:val="18"/>
    </w:rPr>
  </w:style>
  <w:style w:type="paragraph" w:styleId="16">
    <w:name w:val="footer"/>
    <w:basedOn w:val="1"/>
    <w:link w:val="29"/>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style>
  <w:style w:type="paragraph" w:styleId="19">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autoRedefine/>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47"/>
    <w:autoRedefine/>
    <w:unhideWhenUsed/>
    <w:qFormat/>
    <w:uiPriority w:val="99"/>
    <w:rPr>
      <w:b/>
      <w:bCs/>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Hyperlink"/>
    <w:autoRedefine/>
    <w:qFormat/>
    <w:uiPriority w:val="0"/>
    <w:rPr>
      <w:color w:val="0000FF"/>
      <w:u w:val="single"/>
    </w:rPr>
  </w:style>
  <w:style w:type="character" w:styleId="28">
    <w:name w:val="annotation reference"/>
    <w:autoRedefine/>
    <w:unhideWhenUsed/>
    <w:qFormat/>
    <w:uiPriority w:val="99"/>
    <w:rPr>
      <w:sz w:val="21"/>
      <w:szCs w:val="21"/>
    </w:rPr>
  </w:style>
  <w:style w:type="character" w:customStyle="1" w:styleId="29">
    <w:name w:val="页脚 字符"/>
    <w:link w:val="16"/>
    <w:autoRedefine/>
    <w:qFormat/>
    <w:uiPriority w:val="99"/>
    <w:rPr>
      <w:kern w:val="2"/>
      <w:sz w:val="18"/>
      <w:szCs w:val="18"/>
    </w:rPr>
  </w:style>
  <w:style w:type="character" w:customStyle="1" w:styleId="30">
    <w:name w:val="批注文字 字符"/>
    <w:link w:val="9"/>
    <w:autoRedefine/>
    <w:qFormat/>
    <w:uiPriority w:val="99"/>
    <w:rPr>
      <w:kern w:val="2"/>
      <w:sz w:val="28"/>
      <w:szCs w:val="24"/>
    </w:rPr>
  </w:style>
  <w:style w:type="character" w:customStyle="1" w:styleId="31">
    <w:name w:val="纯文本 Char1"/>
    <w:autoRedefine/>
    <w:qFormat/>
    <w:uiPriority w:val="0"/>
    <w:rPr>
      <w:rFonts w:ascii="宋体" w:hAnsi="Courier New"/>
      <w:kern w:val="2"/>
      <w:sz w:val="21"/>
    </w:rPr>
  </w:style>
  <w:style w:type="character" w:customStyle="1" w:styleId="32">
    <w:name w:val="纯文本 Char"/>
    <w:autoRedefine/>
    <w:qFormat/>
    <w:uiPriority w:val="99"/>
    <w:rPr>
      <w:rFonts w:ascii="宋体" w:hAnsi="Courier New"/>
      <w:kern w:val="2"/>
      <w:sz w:val="24"/>
      <w:szCs w:val="24"/>
    </w:rPr>
  </w:style>
  <w:style w:type="character" w:customStyle="1" w:styleId="33">
    <w:name w:val="maywed421"/>
    <w:autoRedefine/>
    <w:qFormat/>
    <w:uiPriority w:val="0"/>
    <w:rPr>
      <w:color w:val="366FB6"/>
      <w:u w:val="none"/>
    </w:rPr>
  </w:style>
  <w:style w:type="character" w:customStyle="1" w:styleId="34">
    <w:name w:val="标题 1 Char Char"/>
    <w:autoRedefine/>
    <w:qFormat/>
    <w:uiPriority w:val="0"/>
    <w:rPr>
      <w:rFonts w:eastAsia="宋体"/>
      <w:b/>
      <w:spacing w:val="-2"/>
      <w:sz w:val="24"/>
      <w:lang w:val="en-US" w:eastAsia="zh-CN" w:bidi="ar-SA"/>
    </w:rPr>
  </w:style>
  <w:style w:type="character" w:customStyle="1" w:styleId="35">
    <w:name w:val="纯文本 字符"/>
    <w:link w:val="13"/>
    <w:autoRedefine/>
    <w:qFormat/>
    <w:uiPriority w:val="0"/>
    <w:rPr>
      <w:rFonts w:ascii="宋体" w:hAnsi="Courier New"/>
      <w:kern w:val="2"/>
      <w:sz w:val="24"/>
      <w:szCs w:val="24"/>
    </w:rPr>
  </w:style>
  <w:style w:type="character" w:customStyle="1" w:styleId="36">
    <w:name w:val="正文文本缩进 字符1"/>
    <w:autoRedefine/>
    <w:qFormat/>
    <w:uiPriority w:val="0"/>
    <w:rPr>
      <w:rFonts w:ascii="宋体" w:hAnsi="Courier New"/>
      <w:spacing w:val="-4"/>
      <w:kern w:val="2"/>
      <w:sz w:val="18"/>
    </w:rPr>
  </w:style>
  <w:style w:type="character" w:customStyle="1" w:styleId="37">
    <w:name w:val="标题 2 字符"/>
    <w:link w:val="3"/>
    <w:autoRedefine/>
    <w:semiHidden/>
    <w:qFormat/>
    <w:uiPriority w:val="9"/>
    <w:rPr>
      <w:rFonts w:ascii="Cambria" w:hAnsi="Cambria" w:eastAsia="宋体" w:cs="Times New Roman"/>
      <w:b/>
      <w:bCs/>
      <w:kern w:val="2"/>
      <w:sz w:val="32"/>
      <w:szCs w:val="32"/>
    </w:rPr>
  </w:style>
  <w:style w:type="character" w:customStyle="1" w:styleId="38">
    <w:name w:val="正文缩进 字符"/>
    <w:link w:val="6"/>
    <w:autoRedefine/>
    <w:qFormat/>
    <w:uiPriority w:val="0"/>
    <w:rPr>
      <w:rFonts w:eastAsia="宋体"/>
      <w:kern w:val="2"/>
      <w:sz w:val="21"/>
      <w:lang w:val="en-US" w:eastAsia="zh-CN" w:bidi="ar-SA"/>
    </w:rPr>
  </w:style>
  <w:style w:type="character" w:customStyle="1" w:styleId="39">
    <w:name w:val="black601"/>
    <w:autoRedefine/>
    <w:qFormat/>
    <w:uiPriority w:val="0"/>
    <w:rPr>
      <w:color w:val="666666"/>
    </w:rPr>
  </w:style>
  <w:style w:type="character" w:customStyle="1" w:styleId="40">
    <w:name w:val="访问过的超链接1"/>
    <w:autoRedefine/>
    <w:unhideWhenUsed/>
    <w:qFormat/>
    <w:uiPriority w:val="99"/>
    <w:rPr>
      <w:color w:val="800080"/>
      <w:u w:val="single"/>
    </w:rPr>
  </w:style>
  <w:style w:type="character" w:customStyle="1" w:styleId="41">
    <w:name w:val="正文文本缩进 字符"/>
    <w:autoRedefine/>
    <w:qFormat/>
    <w:uiPriority w:val="0"/>
    <w:rPr>
      <w:rFonts w:ascii="宋体" w:hAnsi="Courier New"/>
      <w:spacing w:val="-4"/>
      <w:kern w:val="2"/>
      <w:sz w:val="18"/>
    </w:rPr>
  </w:style>
  <w:style w:type="character" w:customStyle="1" w:styleId="42">
    <w:name w:val="z-窗体顶端 Char"/>
    <w:link w:val="43"/>
    <w:autoRedefine/>
    <w:semiHidden/>
    <w:qFormat/>
    <w:uiPriority w:val="99"/>
    <w:rPr>
      <w:rFonts w:ascii="Arial" w:hAnsi="Arial"/>
      <w:vanish/>
      <w:sz w:val="16"/>
      <w:szCs w:val="16"/>
    </w:rPr>
  </w:style>
  <w:style w:type="paragraph" w:customStyle="1" w:styleId="43">
    <w:name w:val="z-窗体顶端1"/>
    <w:basedOn w:val="1"/>
    <w:next w:val="1"/>
    <w:link w:val="42"/>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44">
    <w:name w:val="sub_title s0"/>
    <w:basedOn w:val="24"/>
    <w:autoRedefine/>
    <w:qFormat/>
    <w:uiPriority w:val="0"/>
  </w:style>
  <w:style w:type="character" w:customStyle="1" w:styleId="45">
    <w:name w:val="z-窗体底端 Char"/>
    <w:link w:val="46"/>
    <w:autoRedefine/>
    <w:semiHidden/>
    <w:qFormat/>
    <w:uiPriority w:val="99"/>
    <w:rPr>
      <w:rFonts w:ascii="Arial" w:hAnsi="Arial"/>
      <w:vanish/>
      <w:sz w:val="16"/>
      <w:szCs w:val="16"/>
    </w:rPr>
  </w:style>
  <w:style w:type="paragraph" w:customStyle="1" w:styleId="46">
    <w:name w:val="z-窗体底端1"/>
    <w:basedOn w:val="1"/>
    <w:next w:val="1"/>
    <w:link w:val="45"/>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47">
    <w:name w:val="批注主题 字符"/>
    <w:link w:val="21"/>
    <w:autoRedefine/>
    <w:semiHidden/>
    <w:qFormat/>
    <w:uiPriority w:val="99"/>
    <w:rPr>
      <w:b/>
      <w:bCs/>
      <w:kern w:val="2"/>
      <w:sz w:val="28"/>
      <w:szCs w:val="24"/>
    </w:rPr>
  </w:style>
  <w:style w:type="character" w:customStyle="1" w:styleId="48">
    <w:name w:val="标题 3 字符"/>
    <w:link w:val="4"/>
    <w:autoRedefine/>
    <w:semiHidden/>
    <w:qFormat/>
    <w:uiPriority w:val="9"/>
    <w:rPr>
      <w:b/>
      <w:bCs/>
      <w:kern w:val="2"/>
      <w:sz w:val="32"/>
      <w:szCs w:val="32"/>
    </w:rPr>
  </w:style>
  <w:style w:type="character" w:customStyle="1" w:styleId="49">
    <w:name w:val="正文文本缩进 字符2"/>
    <w:link w:val="11"/>
    <w:autoRedefine/>
    <w:qFormat/>
    <w:uiPriority w:val="0"/>
    <w:rPr>
      <w:rFonts w:ascii="宋体" w:hAnsi="Courier New"/>
      <w:spacing w:val="-4"/>
      <w:kern w:val="2"/>
      <w:sz w:val="18"/>
    </w:rPr>
  </w:style>
  <w:style w:type="character" w:customStyle="1" w:styleId="50">
    <w:name w:val="标题 1 字符"/>
    <w:link w:val="2"/>
    <w:autoRedefine/>
    <w:qFormat/>
    <w:uiPriority w:val="9"/>
    <w:rPr>
      <w:b/>
      <w:bCs/>
      <w:kern w:val="44"/>
      <w:sz w:val="44"/>
      <w:szCs w:val="44"/>
    </w:rPr>
  </w:style>
  <w:style w:type="paragraph" w:customStyle="1" w:styleId="51">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4">
    <w:name w:val="正文段"/>
    <w:basedOn w:val="1"/>
    <w:autoRedefine/>
    <w:qFormat/>
    <w:uiPriority w:val="0"/>
    <w:pPr>
      <w:widowControl/>
      <w:snapToGrid w:val="0"/>
      <w:spacing w:afterLines="50"/>
      <w:ind w:firstLine="200" w:firstLineChars="200"/>
    </w:pPr>
    <w:rPr>
      <w:kern w:val="0"/>
      <w:sz w:val="24"/>
      <w:szCs w:val="20"/>
    </w:rPr>
  </w:style>
  <w:style w:type="paragraph" w:customStyle="1" w:styleId="55">
    <w:name w:val="彩色列表 - 强调文字颜色 11"/>
    <w:basedOn w:val="1"/>
    <w:autoRedefine/>
    <w:qFormat/>
    <w:uiPriority w:val="34"/>
    <w:pPr>
      <w:ind w:firstLine="420" w:firstLineChars="200"/>
    </w:pPr>
    <w:rPr>
      <w:rFonts w:ascii="Calibri" w:hAnsi="Calibri"/>
      <w:sz w:val="21"/>
      <w:szCs w:val="22"/>
    </w:rPr>
  </w:style>
  <w:style w:type="paragraph" w:customStyle="1" w:styleId="56">
    <w:name w:val="List Paragraph1"/>
    <w:basedOn w:val="1"/>
    <w:autoRedefine/>
    <w:qFormat/>
    <w:uiPriority w:val="0"/>
    <w:pPr>
      <w:ind w:firstLine="420" w:firstLineChars="200"/>
    </w:pPr>
    <w:rPr>
      <w:sz w:val="21"/>
    </w:rPr>
  </w:style>
  <w:style w:type="paragraph" w:customStyle="1" w:styleId="57">
    <w:name w:val="Proposals body"/>
    <w:basedOn w:val="1"/>
    <w:next w:val="1"/>
    <w:autoRedefine/>
    <w:qFormat/>
    <w:uiPriority w:val="0"/>
    <w:pPr>
      <w:widowControl/>
      <w:spacing w:line="460" w:lineRule="exact"/>
      <w:jc w:val="left"/>
    </w:pPr>
    <w:rPr>
      <w:rFonts w:ascii="仿宋_GB2312" w:eastAsia="仿宋_GB2312"/>
      <w:snapToGrid w:val="0"/>
      <w:kern w:val="0"/>
      <w:sz w:val="24"/>
    </w:rPr>
  </w:style>
  <w:style w:type="paragraph" w:customStyle="1" w:styleId="58">
    <w:name w:val="Char Char Char Char1"/>
    <w:basedOn w:val="1"/>
    <w:autoRedefine/>
    <w:qFormat/>
    <w:uiPriority w:val="0"/>
    <w:rPr>
      <w:rFonts w:ascii="Tahoma" w:hAnsi="Tahoma"/>
      <w:sz w:val="24"/>
      <w:szCs w:val="20"/>
    </w:rPr>
  </w:style>
  <w:style w:type="paragraph" w:customStyle="1" w:styleId="59">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0">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1">
    <w:name w:val="默认段落字体 Para Char Char Char Char Char Char Char Char Char1 Char Char Char Char"/>
    <w:basedOn w:val="1"/>
    <w:autoRedefine/>
    <w:qFormat/>
    <w:uiPriority w:val="0"/>
    <w:rPr>
      <w:rFonts w:ascii="Tahoma" w:hAnsi="Tahoma"/>
      <w:sz w:val="24"/>
      <w:szCs w:val="20"/>
    </w:rPr>
  </w:style>
  <w:style w:type="paragraph" w:customStyle="1" w:styleId="6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3">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4">
    <w:name w:val="批注文字 Char1"/>
    <w:autoRedefine/>
    <w:semiHidden/>
    <w:qFormat/>
    <w:locked/>
    <w:uiPriority w:val="99"/>
    <w:rPr>
      <w:kern w:val="2"/>
      <w:sz w:val="28"/>
      <w:szCs w:val="24"/>
    </w:rPr>
  </w:style>
  <w:style w:type="character" w:customStyle="1" w:styleId="65">
    <w:name w:val="文档结构图 字符"/>
    <w:basedOn w:val="24"/>
    <w:link w:val="8"/>
    <w:autoRedefine/>
    <w:semiHidden/>
    <w:qFormat/>
    <w:uiPriority w:val="99"/>
    <w:rPr>
      <w:rFonts w:ascii="宋体"/>
      <w:kern w:val="2"/>
      <w:sz w:val="18"/>
      <w:szCs w:val="18"/>
    </w:rPr>
  </w:style>
  <w:style w:type="paragraph" w:styleId="66">
    <w:name w:val="List Paragraph"/>
    <w:basedOn w:val="1"/>
    <w:autoRedefine/>
    <w:qFormat/>
    <w:uiPriority w:val="34"/>
    <w:pPr>
      <w:ind w:firstLine="420" w:firstLineChars="200"/>
    </w:pPr>
  </w:style>
  <w:style w:type="character" w:customStyle="1" w:styleId="67">
    <w:name w:val="未处理的提及1"/>
    <w:basedOn w:val="24"/>
    <w:autoRedefine/>
    <w:semiHidden/>
    <w:unhideWhenUsed/>
    <w:qFormat/>
    <w:uiPriority w:val="99"/>
    <w:rPr>
      <w:color w:val="605E5C"/>
      <w:shd w:val="clear" w:color="auto" w:fill="E1DFDD"/>
    </w:rPr>
  </w:style>
  <w:style w:type="character" w:customStyle="1" w:styleId="68">
    <w:name w:val="未处理的提及2"/>
    <w:basedOn w:val="24"/>
    <w:autoRedefine/>
    <w:semiHidden/>
    <w:unhideWhenUsed/>
    <w:qFormat/>
    <w:uiPriority w:val="99"/>
    <w:rPr>
      <w:color w:val="605E5C"/>
      <w:shd w:val="clear" w:color="auto" w:fill="E1DFDD"/>
    </w:rPr>
  </w:style>
  <w:style w:type="character" w:customStyle="1" w:styleId="69">
    <w:name w:val="未处理的提及3"/>
    <w:basedOn w:val="24"/>
    <w:autoRedefine/>
    <w:semiHidden/>
    <w:unhideWhenUsed/>
    <w:qFormat/>
    <w:uiPriority w:val="99"/>
    <w:rPr>
      <w:color w:val="605E5C"/>
      <w:shd w:val="clear" w:color="auto" w:fill="E1DFDD"/>
    </w:rPr>
  </w:style>
  <w:style w:type="character" w:customStyle="1" w:styleId="70">
    <w:name w:val="Unresolved Mention"/>
    <w:basedOn w:val="24"/>
    <w:autoRedefine/>
    <w:semiHidden/>
    <w:unhideWhenUsed/>
    <w:qFormat/>
    <w:uiPriority w:val="99"/>
    <w:rPr>
      <w:color w:val="605E5C"/>
      <w:shd w:val="clear" w:color="auto" w:fill="E1DFDD"/>
    </w:rPr>
  </w:style>
  <w:style w:type="paragraph" w:customStyle="1" w:styleId="71">
    <w:name w:val="正文2"/>
    <w:basedOn w:val="1"/>
    <w:link w:val="72"/>
    <w:autoRedefine/>
    <w:qFormat/>
    <w:uiPriority w:val="0"/>
    <w:pPr>
      <w:spacing w:before="156" w:line="360" w:lineRule="auto"/>
      <w:ind w:firstLine="510" w:firstLineChars="200"/>
    </w:pPr>
    <w:rPr>
      <w:sz w:val="24"/>
      <w:szCs w:val="20"/>
    </w:rPr>
  </w:style>
  <w:style w:type="character" w:customStyle="1" w:styleId="72">
    <w:name w:val="正文2 Char Char"/>
    <w:link w:val="71"/>
    <w:autoRedefine/>
    <w:qFormat/>
    <w:uiPriority w:val="0"/>
    <w:rPr>
      <w:kern w:val="2"/>
      <w:sz w:val="24"/>
    </w:rPr>
  </w:style>
  <w:style w:type="character" w:customStyle="1" w:styleId="73">
    <w:name w:val="正文文本 字符"/>
    <w:basedOn w:val="24"/>
    <w:link w:val="10"/>
    <w:autoRedefine/>
    <w:semiHidden/>
    <w:qFormat/>
    <w:uiPriority w:val="99"/>
    <w:rPr>
      <w:kern w:val="2"/>
      <w:sz w:val="28"/>
      <w:szCs w:val="24"/>
    </w:rPr>
  </w:style>
  <w:style w:type="table" w:customStyle="1" w:styleId="74">
    <w:name w:val="网格型1"/>
    <w:basedOn w:val="22"/>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5">
    <w:name w:val="font11"/>
    <w:basedOn w:val="24"/>
    <w:autoRedefine/>
    <w:qFormat/>
    <w:uiPriority w:val="0"/>
    <w:rPr>
      <w:rFonts w:hint="eastAsia" w:ascii="宋体" w:hAnsi="宋体" w:eastAsia="宋体" w:cs="宋体"/>
      <w:b/>
      <w:bCs/>
      <w:color w:val="000000"/>
      <w:sz w:val="21"/>
      <w:szCs w:val="21"/>
      <w:u w:val="none"/>
    </w:rPr>
  </w:style>
  <w:style w:type="character" w:customStyle="1" w:styleId="76">
    <w:name w:val="font21"/>
    <w:basedOn w:val="24"/>
    <w:autoRedefine/>
    <w:qFormat/>
    <w:uiPriority w:val="0"/>
    <w:rPr>
      <w:rFonts w:hint="eastAsia" w:ascii="宋体" w:hAnsi="宋体" w:eastAsia="宋体" w:cs="宋体"/>
      <w:color w:val="000000"/>
      <w:sz w:val="21"/>
      <w:szCs w:val="21"/>
      <w:u w:val="none"/>
    </w:rPr>
  </w:style>
  <w:style w:type="character" w:customStyle="1" w:styleId="77">
    <w:name w:val="font71"/>
    <w:basedOn w:val="24"/>
    <w:autoRedefine/>
    <w:qFormat/>
    <w:uiPriority w:val="0"/>
    <w:rPr>
      <w:rFonts w:hint="eastAsia" w:ascii="宋体" w:hAnsi="宋体" w:eastAsia="宋体" w:cs="宋体"/>
      <w:color w:val="000000"/>
      <w:sz w:val="24"/>
      <w:szCs w:val="24"/>
      <w:u w:val="none"/>
    </w:rPr>
  </w:style>
  <w:style w:type="character" w:customStyle="1" w:styleId="78">
    <w:name w:val="font31"/>
    <w:basedOn w:val="24"/>
    <w:autoRedefine/>
    <w:qFormat/>
    <w:uiPriority w:val="0"/>
    <w:rPr>
      <w:rFonts w:hint="eastAsia" w:ascii="宋体" w:hAnsi="宋体" w:eastAsia="宋体" w:cs="宋体"/>
      <w:color w:val="000000"/>
      <w:sz w:val="24"/>
      <w:szCs w:val="24"/>
      <w:u w:val="none"/>
    </w:rPr>
  </w:style>
  <w:style w:type="character" w:customStyle="1" w:styleId="79">
    <w:name w:val="font01"/>
    <w:basedOn w:val="24"/>
    <w:autoRedefine/>
    <w:qFormat/>
    <w:uiPriority w:val="0"/>
    <w:rPr>
      <w:rFonts w:hint="eastAsia" w:ascii="宋体" w:hAnsi="宋体" w:eastAsia="宋体" w:cs="宋体"/>
      <w:color w:val="000000"/>
      <w:sz w:val="24"/>
      <w:szCs w:val="24"/>
      <w:u w:val="none"/>
    </w:rPr>
  </w:style>
  <w:style w:type="character" w:customStyle="1" w:styleId="80">
    <w:name w:val="font81"/>
    <w:basedOn w:val="2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4236</Words>
  <Characters>24151</Characters>
  <Lines>201</Lines>
  <Paragraphs>56</Paragraphs>
  <TotalTime>2</TotalTime>
  <ScaleCrop>false</ScaleCrop>
  <LinksUpToDate>false</LinksUpToDate>
  <CharactersWithSpaces>28331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2022-06-20T06:40:00Z</dcterms:created>
  <dc:creator>jj</dc:creator>
  <cp:lastModifiedBy>冥灵有叶</cp:lastModifiedBy>
  <cp:lastPrinted>2018-06-25T02:02:00Z</cp:lastPrinted>
  <dcterms:modified xsi:type="dcterms:W3CDTF">2024-01-22T00:45:20Z</dcterms:modified>
  <dc:title>求是招标代理有限公司</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35703B097EFE4E19823E8B9981F981CB_13</vt:lpwstr>
  </property>
</Properties>
</file>