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</w:pPr>
      <w:r>
        <w:t>附件</w:t>
      </w:r>
      <w:r>
        <w:rPr>
          <w:rFonts w:hint="eastAsia"/>
        </w:rPr>
        <w:t>3：</w:t>
      </w:r>
    </w:p>
    <w:p>
      <w:pPr>
        <w:widowControl/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海正药业（杭州）有限公司</w:t>
      </w:r>
    </w:p>
    <w:p>
      <w:pPr>
        <w:widowControl/>
        <w:jc w:val="center"/>
        <w:rPr>
          <w:b/>
          <w:sz w:val="24"/>
        </w:rPr>
      </w:pPr>
      <w:r>
        <w:rPr>
          <w:rFonts w:hint="eastAsia"/>
          <w:b/>
          <w:sz w:val="24"/>
        </w:rPr>
        <w:t>关于</w:t>
      </w:r>
      <w:r>
        <w:rPr>
          <w:rFonts w:hint="eastAsia" w:ascii="Times New Roman" w:hAnsi="Times New Roman" w:eastAsia="宋体" w:cs="Times New Roman"/>
          <w:b/>
          <w:sz w:val="24"/>
          <w:lang w:eastAsia="zh-CN"/>
        </w:rPr>
        <w:t>富阳</w:t>
      </w:r>
      <w:r>
        <w:rPr>
          <w:rFonts w:hint="eastAsia" w:cs="Times New Roman"/>
          <w:b/>
          <w:sz w:val="24"/>
          <w:lang w:val="en-US" w:eastAsia="zh-CN"/>
        </w:rPr>
        <w:t>厂</w:t>
      </w:r>
      <w:r>
        <w:rPr>
          <w:rFonts w:hint="eastAsia" w:ascii="Times New Roman" w:hAnsi="Times New Roman" w:eastAsia="宋体" w:cs="Times New Roman"/>
          <w:b/>
          <w:sz w:val="24"/>
          <w:lang w:eastAsia="zh-CN"/>
        </w:rPr>
        <w:t>区110KV变电所扩容项目</w:t>
      </w:r>
      <w:r>
        <w:rPr>
          <w:rFonts w:hint="eastAsia"/>
          <w:b/>
          <w:sz w:val="24"/>
        </w:rPr>
        <w:t>的</w:t>
      </w:r>
      <w:r>
        <w:rPr>
          <w:rFonts w:hint="eastAsia"/>
          <w:b/>
          <w:sz w:val="24"/>
          <w:lang w:val="en-US" w:eastAsia="zh-CN"/>
        </w:rPr>
        <w:t>采购</w:t>
      </w:r>
      <w:r>
        <w:rPr>
          <w:rFonts w:hint="eastAsia"/>
          <w:b/>
          <w:sz w:val="24"/>
        </w:rPr>
        <w:t>需求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282"/>
        <w:gridCol w:w="3953"/>
        <w:gridCol w:w="599"/>
        <w:gridCol w:w="558"/>
        <w:gridCol w:w="1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282" w:type="dxa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  <w:t>设备名称</w:t>
            </w:r>
          </w:p>
        </w:tc>
        <w:tc>
          <w:tcPr>
            <w:tcW w:w="3953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  <w:t>型号及规格</w:t>
            </w:r>
          </w:p>
        </w:tc>
        <w:tc>
          <w:tcPr>
            <w:tcW w:w="599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558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  <w:t>数量</w:t>
            </w:r>
          </w:p>
        </w:tc>
        <w:tc>
          <w:tcPr>
            <w:tcW w:w="1221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主变</w:t>
            </w:r>
          </w:p>
        </w:tc>
        <w:tc>
          <w:tcPr>
            <w:tcW w:w="1282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110kV主变压器</w:t>
            </w:r>
          </w:p>
        </w:tc>
        <w:tc>
          <w:tcPr>
            <w:tcW w:w="3953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SZ20-50000/110，YN，d11，Ud=14%，二级能效</w:t>
            </w:r>
          </w:p>
        </w:tc>
        <w:tc>
          <w:tcPr>
            <w:tcW w:w="599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5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221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互感器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110kV电流互感器</w:t>
            </w:r>
          </w:p>
        </w:tc>
        <w:tc>
          <w:tcPr>
            <w:tcW w:w="3953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2×400/5A，10P20/10P20/10P20/0.5/0.2S，30VA/30VA/30VA/30VA/15VA</w:t>
            </w:r>
          </w:p>
        </w:tc>
        <w:tc>
          <w:tcPr>
            <w:tcW w:w="599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55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221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接地变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10kV接地变及消弧线圈成套装置</w:t>
            </w:r>
          </w:p>
        </w:tc>
        <w:tc>
          <w:tcPr>
            <w:tcW w:w="3953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每套含：接地变：DKSC-250/10.5，消弧线圈：XHDCZ-250/10.5，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含柜内连接排、消弧线圈控制柜等</w:t>
            </w:r>
          </w:p>
        </w:tc>
        <w:tc>
          <w:tcPr>
            <w:tcW w:w="599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55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221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Merge w:val="restart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4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电抗器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串联电抗器</w:t>
            </w:r>
          </w:p>
        </w:tc>
        <w:tc>
          <w:tcPr>
            <w:tcW w:w="3953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CKSC-150/10-5</w:t>
            </w:r>
          </w:p>
        </w:tc>
        <w:tc>
          <w:tcPr>
            <w:tcW w:w="599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5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并联电容器组内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连接铜排</w:t>
            </w:r>
          </w:p>
        </w:tc>
        <w:tc>
          <w:tcPr>
            <w:tcW w:w="3953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TMY-40×4</w:t>
            </w:r>
          </w:p>
        </w:tc>
        <w:tc>
          <w:tcPr>
            <w:tcW w:w="599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米</w:t>
            </w:r>
          </w:p>
        </w:tc>
        <w:tc>
          <w:tcPr>
            <w:tcW w:w="55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并联电容器组内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热缩套</w:t>
            </w:r>
          </w:p>
        </w:tc>
        <w:tc>
          <w:tcPr>
            <w:tcW w:w="3953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与TMY-40×4配套</w:t>
            </w:r>
          </w:p>
        </w:tc>
        <w:tc>
          <w:tcPr>
            <w:tcW w:w="599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米</w:t>
            </w:r>
          </w:p>
        </w:tc>
        <w:tc>
          <w:tcPr>
            <w:tcW w:w="55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并联电容器组内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网门电磁锁</w:t>
            </w:r>
          </w:p>
        </w:tc>
        <w:tc>
          <w:tcPr>
            <w:tcW w:w="3953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 xml:space="preserve">AC220V </w:t>
            </w:r>
          </w:p>
        </w:tc>
        <w:tc>
          <w:tcPr>
            <w:tcW w:w="599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把</w:t>
            </w:r>
          </w:p>
        </w:tc>
        <w:tc>
          <w:tcPr>
            <w:tcW w:w="55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并联电容器组内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不锈钢围栏</w:t>
            </w:r>
          </w:p>
        </w:tc>
        <w:tc>
          <w:tcPr>
            <w:tcW w:w="3953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长1.075m×高2.8m，2扇；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长1.4m，×高2.8m，1扇；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长0.25m×高2.8m，1扇；</w:t>
            </w:r>
          </w:p>
        </w:tc>
        <w:tc>
          <w:tcPr>
            <w:tcW w:w="599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55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并联电容器组内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支柱绝缘子</w:t>
            </w:r>
          </w:p>
        </w:tc>
        <w:tc>
          <w:tcPr>
            <w:tcW w:w="3953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ZSW-10/6</w:t>
            </w:r>
          </w:p>
        </w:tc>
        <w:tc>
          <w:tcPr>
            <w:tcW w:w="599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55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221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并联电容器组内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Merge w:val="restart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5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保护装置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远动通信屏</w:t>
            </w:r>
          </w:p>
        </w:tc>
        <w:tc>
          <w:tcPr>
            <w:tcW w:w="3953" w:type="dxa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时钟同步装置2套（双主时钟）、远动装置2台、规约转换装置1台、调制解调器4台、数字通道防雷器4个、模拟通道防雷器4个、交换机2台、线缆等附件1套（按需）</w:t>
            </w:r>
          </w:p>
        </w:tc>
        <w:tc>
          <w:tcPr>
            <w:tcW w:w="599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面</w:t>
            </w:r>
          </w:p>
        </w:tc>
        <w:tc>
          <w:tcPr>
            <w:tcW w:w="55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新上1面屏柜，原屏柜内远动及对时相关设备拆除，其余设备保留，屏柜不动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#1主变保护屏</w:t>
            </w:r>
          </w:p>
        </w:tc>
        <w:tc>
          <w:tcPr>
            <w:tcW w:w="3953" w:type="dxa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含：主变差动保护装置1台、主变高后备保护装置1台、主变低后备保护装置1台、主变非电量保护装置1台、主变低压侧操作箱1台</w:t>
            </w:r>
          </w:p>
        </w:tc>
        <w:tc>
          <w:tcPr>
            <w:tcW w:w="599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面</w:t>
            </w:r>
          </w:p>
        </w:tc>
        <w:tc>
          <w:tcPr>
            <w:tcW w:w="55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整屏更换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#2主变保护屏</w:t>
            </w:r>
          </w:p>
        </w:tc>
        <w:tc>
          <w:tcPr>
            <w:tcW w:w="3953" w:type="dxa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含：主变差动保护装置1台、主变高后备保护装置1台、主变低后备保护装置1台、主变非电量保护装置1台、主变低压侧操作箱1台</w:t>
            </w:r>
          </w:p>
        </w:tc>
        <w:tc>
          <w:tcPr>
            <w:tcW w:w="599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面</w:t>
            </w:r>
          </w:p>
        </w:tc>
        <w:tc>
          <w:tcPr>
            <w:tcW w:w="55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整屏更换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110kV桥保护装置</w:t>
            </w:r>
          </w:p>
        </w:tc>
        <w:tc>
          <w:tcPr>
            <w:tcW w:w="3953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5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安装于原110kV内桥综合屏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110kV备自投装置</w:t>
            </w:r>
          </w:p>
        </w:tc>
        <w:tc>
          <w:tcPr>
            <w:tcW w:w="3953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5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安装于原110kV内桥综合屏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10kV线路保护测控装置</w:t>
            </w:r>
          </w:p>
        </w:tc>
        <w:tc>
          <w:tcPr>
            <w:tcW w:w="3953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5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安装于10kV线路开关柜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10kV电容器保护测控装置</w:t>
            </w:r>
          </w:p>
        </w:tc>
        <w:tc>
          <w:tcPr>
            <w:tcW w:w="3953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5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安装于10kV电容器开关柜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10kV接地变保护测控装置</w:t>
            </w:r>
          </w:p>
        </w:tc>
        <w:tc>
          <w:tcPr>
            <w:tcW w:w="3953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5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安装于10kV接地变开关柜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10kV母分保护测控装置</w:t>
            </w:r>
          </w:p>
        </w:tc>
        <w:tc>
          <w:tcPr>
            <w:tcW w:w="3953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5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安装于10kV母分开关柜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10kV备自投装置</w:t>
            </w:r>
          </w:p>
        </w:tc>
        <w:tc>
          <w:tcPr>
            <w:tcW w:w="3953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5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安装于10kV母分开关柜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10kV电压并列</w:t>
            </w:r>
          </w:p>
        </w:tc>
        <w:tc>
          <w:tcPr>
            <w:tcW w:w="3953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5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安装于10kV母分隔离柜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10kV间隔层交换机</w:t>
            </w:r>
          </w:p>
        </w:tc>
        <w:tc>
          <w:tcPr>
            <w:tcW w:w="3953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5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安装于10kV母分隔离柜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10kV开关柜二次室面板</w:t>
            </w:r>
          </w:p>
        </w:tc>
        <w:tc>
          <w:tcPr>
            <w:tcW w:w="3953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块</w:t>
            </w:r>
          </w:p>
        </w:tc>
        <w:tc>
          <w:tcPr>
            <w:tcW w:w="55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含附件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后台控制系统</w:t>
            </w:r>
          </w:p>
        </w:tc>
        <w:tc>
          <w:tcPr>
            <w:tcW w:w="3953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9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55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含显示屏，控制台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Merge w:val="restart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6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通讯设备</w:t>
            </w:r>
          </w:p>
        </w:tc>
        <w:tc>
          <w:tcPr>
            <w:tcW w:w="1282" w:type="dxa"/>
          </w:tcPr>
          <w:p>
            <w:pPr>
              <w:pStyle w:val="2"/>
              <w:snapToGrid w:val="0"/>
              <w:spacing w:line="320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SDH设备</w:t>
            </w:r>
          </w:p>
        </w:tc>
        <w:tc>
          <w:tcPr>
            <w:tcW w:w="3953" w:type="dxa"/>
            <w:vAlign w:val="center"/>
          </w:tcPr>
          <w:p>
            <w:pPr>
              <w:pStyle w:val="2"/>
              <w:snapToGrid w:val="0"/>
              <w:spacing w:line="320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STM-1设备，含以太网板等</w:t>
            </w:r>
          </w:p>
        </w:tc>
        <w:tc>
          <w:tcPr>
            <w:tcW w:w="599" w:type="dxa"/>
          </w:tcPr>
          <w:p>
            <w:pPr>
              <w:pStyle w:val="2"/>
              <w:snapToGrid w:val="0"/>
              <w:spacing w:line="320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套</w:t>
            </w:r>
          </w:p>
        </w:tc>
        <w:tc>
          <w:tcPr>
            <w:tcW w:w="558" w:type="dxa"/>
          </w:tcPr>
          <w:p>
            <w:pPr>
              <w:pStyle w:val="2"/>
              <w:snapToGrid w:val="0"/>
              <w:spacing w:line="320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82" w:type="dxa"/>
          </w:tcPr>
          <w:p>
            <w:pPr>
              <w:pStyle w:val="2"/>
              <w:snapToGrid w:val="0"/>
              <w:spacing w:line="320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接入设备</w:t>
            </w:r>
          </w:p>
        </w:tc>
        <w:tc>
          <w:tcPr>
            <w:tcW w:w="3953" w:type="dxa"/>
            <w:vAlign w:val="center"/>
          </w:tcPr>
          <w:p>
            <w:pPr>
              <w:pStyle w:val="2"/>
              <w:snapToGrid w:val="0"/>
              <w:spacing w:line="320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599" w:type="dxa"/>
          </w:tcPr>
          <w:p>
            <w:pPr>
              <w:pStyle w:val="2"/>
              <w:snapToGrid w:val="0"/>
              <w:spacing w:line="320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套</w:t>
            </w:r>
          </w:p>
        </w:tc>
        <w:tc>
          <w:tcPr>
            <w:tcW w:w="558" w:type="dxa"/>
          </w:tcPr>
          <w:p>
            <w:pPr>
              <w:pStyle w:val="2"/>
              <w:snapToGrid w:val="0"/>
              <w:spacing w:line="320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82" w:type="dxa"/>
          </w:tcPr>
          <w:p>
            <w:pPr>
              <w:pStyle w:val="2"/>
              <w:snapToGrid w:val="0"/>
              <w:spacing w:line="320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综合配线</w:t>
            </w:r>
          </w:p>
        </w:tc>
        <w:tc>
          <w:tcPr>
            <w:tcW w:w="3953" w:type="dxa"/>
            <w:vAlign w:val="center"/>
          </w:tcPr>
          <w:p>
            <w:pPr>
              <w:pStyle w:val="2"/>
              <w:snapToGrid w:val="0"/>
              <w:spacing w:line="320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光配2个、数配2个、音配100回</w:t>
            </w:r>
          </w:p>
        </w:tc>
        <w:tc>
          <w:tcPr>
            <w:tcW w:w="599" w:type="dxa"/>
          </w:tcPr>
          <w:p>
            <w:pPr>
              <w:pStyle w:val="2"/>
              <w:snapToGrid w:val="0"/>
              <w:spacing w:line="320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套</w:t>
            </w:r>
          </w:p>
        </w:tc>
        <w:tc>
          <w:tcPr>
            <w:tcW w:w="558" w:type="dxa"/>
          </w:tcPr>
          <w:p>
            <w:pPr>
              <w:pStyle w:val="2"/>
              <w:snapToGrid w:val="0"/>
              <w:spacing w:line="320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82" w:type="dxa"/>
          </w:tcPr>
          <w:p>
            <w:pPr>
              <w:pStyle w:val="2"/>
              <w:snapToGrid w:val="0"/>
              <w:spacing w:line="320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ADSS</w:t>
            </w:r>
          </w:p>
        </w:tc>
        <w:tc>
          <w:tcPr>
            <w:tcW w:w="3953" w:type="dxa"/>
            <w:vAlign w:val="center"/>
          </w:tcPr>
          <w:p>
            <w:pPr>
              <w:pStyle w:val="2"/>
              <w:snapToGrid w:val="0"/>
              <w:spacing w:line="320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12芯，含金具等</w:t>
            </w:r>
          </w:p>
        </w:tc>
        <w:tc>
          <w:tcPr>
            <w:tcW w:w="599" w:type="dxa"/>
          </w:tcPr>
          <w:p>
            <w:pPr>
              <w:pStyle w:val="2"/>
              <w:snapToGrid w:val="0"/>
              <w:spacing w:line="320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km</w:t>
            </w:r>
          </w:p>
        </w:tc>
        <w:tc>
          <w:tcPr>
            <w:tcW w:w="558" w:type="dxa"/>
          </w:tcPr>
          <w:p>
            <w:pPr>
              <w:pStyle w:val="2"/>
              <w:snapToGrid w:val="0"/>
              <w:spacing w:line="320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13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1ZjA1NGU3NDFmY2U3NzgwZTI4NmRkMWZkNGMyZWQifQ=="/>
  </w:docVars>
  <w:rsids>
    <w:rsidRoot w:val="367C7923"/>
    <w:rsid w:val="367C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/>
      <w:kern w:val="0"/>
      <w:sz w:val="20"/>
      <w:szCs w:val="21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2024-04-26T05:33:00Z</dcterms:created>
  <dc:creator>1zuresky</dc:creator>
  <cp:lastModifiedBy>1zuresky</cp:lastModifiedBy>
  <dcterms:modified xsi:type="dcterms:W3CDTF">2024-04-26T05:33:36Z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D87E4F72461847DAB1E26E64A98515F6_11</vt:lpwstr>
  </property>
</Properties>
</file>