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3C47F">
      <w:pPr>
        <w:pStyle w:val="8"/>
        <w:widowControl/>
        <w:spacing w:before="255" w:beforeAutospacing="0" w:after="255" w:afterAutospacing="0" w:line="450" w:lineRule="atLeast"/>
        <w:jc w:val="center"/>
        <w:rPr>
          <w:rStyle w:val="11"/>
          <w:rFonts w:ascii="宋体" w:hAnsi="宋体" w:eastAsia="宋体" w:cs="宋体"/>
          <w:sz w:val="27"/>
          <w:szCs w:val="27"/>
        </w:rPr>
      </w:pPr>
      <w:r>
        <w:rPr>
          <w:rStyle w:val="11"/>
          <w:rFonts w:hint="eastAsia" w:ascii="宋体" w:hAnsi="宋体" w:eastAsia="宋体" w:cs="宋体"/>
          <w:sz w:val="27"/>
          <w:szCs w:val="27"/>
        </w:rPr>
        <w:t>关于</w:t>
      </w:r>
      <w:r>
        <w:rPr>
          <w:rStyle w:val="11"/>
          <w:rFonts w:hint="eastAsia" w:ascii="宋体" w:hAnsi="宋体" w:eastAsia="宋体" w:cs="宋体"/>
          <w:sz w:val="27"/>
          <w:szCs w:val="27"/>
          <w:lang w:eastAsia="zh-CN"/>
        </w:rPr>
        <w:t>中国扇博物馆馆区建筑修缮及环境提升工程</w:t>
      </w:r>
      <w:r>
        <w:rPr>
          <w:rStyle w:val="11"/>
          <w:rFonts w:hint="eastAsia" w:ascii="宋体" w:hAnsi="宋体" w:eastAsia="宋体" w:cs="宋体"/>
          <w:sz w:val="27"/>
          <w:szCs w:val="27"/>
        </w:rPr>
        <w:t>的更正公告</w:t>
      </w:r>
    </w:p>
    <w:p w14:paraId="5660C1ED">
      <w:pPr>
        <w:pStyle w:val="8"/>
        <w:widowControl/>
        <w:spacing w:before="255" w:beforeAutospacing="0" w:after="255" w:afterAutospacing="0" w:line="450" w:lineRule="atLeast"/>
        <w:jc w:val="both"/>
        <w:rPr>
          <w:rFonts w:ascii="宋体" w:hAnsi="宋体" w:eastAsia="宋体" w:cs="宋体"/>
        </w:rPr>
      </w:pPr>
      <w:r>
        <w:rPr>
          <w:rStyle w:val="11"/>
          <w:rFonts w:hint="eastAsia" w:ascii="宋体" w:hAnsi="宋体" w:eastAsia="宋体" w:cs="宋体"/>
        </w:rPr>
        <w:t>一、项目基本情况</w:t>
      </w:r>
    </w:p>
    <w:p w14:paraId="3EB85E25">
      <w:pPr>
        <w:pStyle w:val="8"/>
        <w:widowControl/>
        <w:spacing w:before="75" w:beforeAutospacing="0" w:after="75" w:afterAutospacing="0" w:line="300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   原公告的项目编号：</w:t>
      </w:r>
      <w:r>
        <w:rPr>
          <w:rFonts w:hint="eastAsia" w:ascii="宋体" w:hAnsi="宋体" w:eastAsia="宋体" w:cs="宋体"/>
          <w:lang w:eastAsia="zh-CN"/>
        </w:rPr>
        <w:t>DFJW2025-GS-001</w:t>
      </w:r>
      <w:r>
        <w:rPr>
          <w:rFonts w:hint="eastAsia" w:ascii="宋体" w:hAnsi="宋体" w:eastAsia="宋体" w:cs="宋体"/>
        </w:rPr>
        <w:t>　　　　　　　　　</w:t>
      </w:r>
    </w:p>
    <w:p w14:paraId="1A26FC8A">
      <w:pPr>
        <w:pStyle w:val="8"/>
        <w:widowControl/>
        <w:spacing w:before="75" w:beforeAutospacing="0" w:after="75" w:afterAutospacing="0" w:line="300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   原公告的项目名称：</w:t>
      </w:r>
      <w:r>
        <w:rPr>
          <w:rFonts w:hint="eastAsia" w:ascii="宋体" w:hAnsi="宋体" w:eastAsia="宋体" w:cs="宋体"/>
          <w:lang w:eastAsia="zh-CN"/>
        </w:rPr>
        <w:t>中国扇博物馆馆区建筑修缮及环境提升工程</w:t>
      </w:r>
      <w:r>
        <w:rPr>
          <w:rFonts w:hint="eastAsia" w:ascii="宋体" w:hAnsi="宋体" w:eastAsia="宋体" w:cs="宋体"/>
        </w:rPr>
        <w:t> 　　　　　　　　　　</w:t>
      </w:r>
    </w:p>
    <w:p w14:paraId="37824CB2">
      <w:pPr>
        <w:pStyle w:val="8"/>
        <w:widowControl/>
        <w:spacing w:before="75" w:beforeAutospacing="0" w:after="75" w:afterAutospacing="0" w:line="300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   首次公告日期：202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01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日 　　　　　　　　　　　</w:t>
      </w:r>
    </w:p>
    <w:p w14:paraId="01DD5B67">
      <w:pPr>
        <w:pStyle w:val="8"/>
        <w:widowControl/>
        <w:spacing w:before="255" w:beforeAutospacing="0" w:after="255" w:afterAutospacing="0" w:line="450" w:lineRule="atLeast"/>
        <w:jc w:val="both"/>
        <w:rPr>
          <w:rFonts w:ascii="宋体" w:hAnsi="宋体" w:eastAsia="宋体" w:cs="宋体"/>
        </w:rPr>
      </w:pPr>
      <w:r>
        <w:rPr>
          <w:rStyle w:val="11"/>
          <w:rFonts w:hint="eastAsia" w:ascii="宋体" w:hAnsi="宋体" w:eastAsia="宋体" w:cs="宋体"/>
        </w:rPr>
        <w:t>二、更正信息</w:t>
      </w:r>
    </w:p>
    <w:p w14:paraId="2517B2D1">
      <w:pPr>
        <w:pStyle w:val="8"/>
        <w:widowControl/>
        <w:spacing w:before="75" w:beforeAutospacing="0" w:after="75" w:afterAutospacing="0" w:line="300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   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更正事项</w:t>
      </w:r>
      <w:r>
        <w:rPr>
          <w:rFonts w:hint="eastAsia" w:ascii="宋体" w:hAnsi="宋体" w:eastAsia="宋体" w:cs="宋体"/>
          <w:lang w:eastAsia="zh-CN"/>
        </w:rPr>
        <w:t>：中标结果公告 </w:t>
      </w:r>
      <w:r>
        <w:rPr>
          <w:rFonts w:hint="eastAsia" w:ascii="宋体" w:hAnsi="宋体" w:eastAsia="宋体" w:cs="宋体"/>
        </w:rPr>
        <w:t> </w:t>
      </w:r>
    </w:p>
    <w:p w14:paraId="09575AF3">
      <w:pPr>
        <w:pStyle w:val="8"/>
        <w:widowControl/>
        <w:spacing w:before="75" w:beforeAutospacing="0" w:after="75" w:afterAutospacing="0" w:line="300" w:lineRule="atLeast"/>
        <w:ind w:firstLine="72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更正内容</w:t>
      </w:r>
      <w:r>
        <w:rPr>
          <w:rFonts w:hint="eastAsia" w:ascii="宋体" w:hAnsi="宋体" w:eastAsia="宋体" w:cs="宋体"/>
          <w:lang w:eastAsia="zh-CN"/>
        </w:rPr>
        <w:t>：增加</w:t>
      </w:r>
      <w:r>
        <w:rPr>
          <w:rFonts w:hint="eastAsia" w:ascii="宋体" w:hAnsi="宋体" w:eastAsia="宋体" w:cs="宋体"/>
          <w:lang w:val="en-US" w:eastAsia="zh-CN"/>
        </w:rPr>
        <w:t>项目经理及执业证书信息</w:t>
      </w:r>
      <w:r>
        <w:rPr>
          <w:rFonts w:hint="eastAsia" w:ascii="宋体" w:hAnsi="宋体" w:eastAsia="宋体" w:cs="宋体"/>
        </w:rPr>
        <w:t> </w:t>
      </w:r>
    </w:p>
    <w:p w14:paraId="591541E6">
      <w:pPr>
        <w:pStyle w:val="8"/>
        <w:widowControl/>
        <w:spacing w:before="75" w:beforeAutospacing="0" w:after="75" w:afterAutospacing="0" w:line="300" w:lineRule="atLeast"/>
        <w:rPr>
          <w:rFonts w:hint="eastAsia" w:ascii="宋体" w:hAnsi="宋体" w:eastAsia="宋体" w:cs="宋体"/>
          <w:lang w:eastAsia="zh-CN"/>
        </w:rPr>
      </w:pPr>
    </w:p>
    <w:tbl>
      <w:tblPr>
        <w:tblStyle w:val="9"/>
        <w:tblW w:w="4814" w:type="pct"/>
        <w:tblInd w:w="2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500"/>
        <w:gridCol w:w="1590"/>
        <w:gridCol w:w="1166"/>
        <w:gridCol w:w="1050"/>
        <w:gridCol w:w="950"/>
        <w:gridCol w:w="2277"/>
      </w:tblGrid>
      <w:tr w14:paraId="7CC5A5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457DB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83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5D3F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830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283BB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609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9B1F9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</w:t>
            </w:r>
          </w:p>
          <w:p w14:paraId="0010A0F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范围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6F2A8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</w:t>
            </w:r>
          </w:p>
          <w:p w14:paraId="711A3A1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工期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F4D22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  <w:p w14:paraId="786432D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经理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48B01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执业证书信息</w:t>
            </w:r>
          </w:p>
        </w:tc>
      </w:tr>
      <w:tr w14:paraId="49ED9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A2E95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83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AE294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中国扇博物馆馆区建筑修缮及环境提升工程</w:t>
            </w:r>
          </w:p>
        </w:tc>
        <w:tc>
          <w:tcPr>
            <w:tcW w:w="830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24ECB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中国扇博物馆馆区建筑修缮及环境提升工程</w:t>
            </w:r>
          </w:p>
        </w:tc>
        <w:tc>
          <w:tcPr>
            <w:tcW w:w="609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BACF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详见竞争性磋商文件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B7DA9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详见竞争性磋商文件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7715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王舒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97D5A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浙23320152023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  <w:p w14:paraId="3D44292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0593</w:t>
            </w:r>
          </w:p>
        </w:tc>
      </w:tr>
    </w:tbl>
    <w:p w14:paraId="63B2C8B7">
      <w:pPr>
        <w:widowControl/>
        <w:spacing w:line="300" w:lineRule="atLeas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 w14:paraId="12DDB754">
      <w:pPr>
        <w:pStyle w:val="8"/>
        <w:widowControl/>
        <w:spacing w:before="75" w:beforeAutospacing="0" w:after="75" w:afterAutospacing="0" w:line="300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   更正日期：202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02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日 　　　　　　　　　　</w:t>
      </w:r>
    </w:p>
    <w:p w14:paraId="7D97D058">
      <w:pPr>
        <w:pStyle w:val="8"/>
        <w:widowControl/>
        <w:spacing w:before="255" w:beforeAutospacing="0" w:after="255" w:afterAutospacing="0" w:line="450" w:lineRule="atLeast"/>
        <w:jc w:val="both"/>
        <w:rPr>
          <w:rFonts w:ascii="宋体" w:hAnsi="宋体" w:eastAsia="宋体" w:cs="宋体"/>
        </w:rPr>
      </w:pPr>
      <w:r>
        <w:rPr>
          <w:rStyle w:val="11"/>
          <w:rFonts w:hint="eastAsia" w:ascii="宋体" w:hAnsi="宋体" w:eastAsia="宋体" w:cs="宋体"/>
        </w:rPr>
        <w:t>三、</w:t>
      </w:r>
      <w:r>
        <w:rPr>
          <w:rStyle w:val="11"/>
          <w:rFonts w:hint="eastAsia" w:ascii="宋体" w:hAnsi="宋体" w:eastAsia="宋体" w:cs="宋体"/>
          <w:b w:val="0"/>
          <w:bCs/>
        </w:rPr>
        <w:t>其他补充事宜：无。</w:t>
      </w:r>
      <w:r>
        <w:rPr>
          <w:rFonts w:hint="eastAsia" w:ascii="宋体" w:hAnsi="宋体" w:eastAsia="宋体" w:cs="宋体"/>
          <w:b w:val="0"/>
          <w:bCs/>
        </w:rPr>
        <w:t> </w:t>
      </w:r>
    </w:p>
    <w:p w14:paraId="2D60E327"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四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联系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方式：</w:t>
      </w:r>
    </w:p>
    <w:p w14:paraId="02F85429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1.采购人信息</w:t>
      </w:r>
    </w:p>
    <w:p w14:paraId="2BCB2862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名称：杭州工艺美术博物馆(杭州中国刀剪剑、扇业、伞业博物馆）</w:t>
      </w:r>
    </w:p>
    <w:p w14:paraId="16D5BA58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地址：杭州市拱墅区小河路334号</w:t>
      </w:r>
    </w:p>
    <w:p w14:paraId="1B29F0D8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传真： /</w:t>
      </w:r>
    </w:p>
    <w:p w14:paraId="5CC387A7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项目联系人（询问）：冯老师</w:t>
      </w:r>
    </w:p>
    <w:p w14:paraId="0C7E7AFD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项目联系方式（询问）：0571-88197517</w:t>
      </w:r>
    </w:p>
    <w:p w14:paraId="0423DD2C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质疑联系人：方老师</w:t>
      </w:r>
    </w:p>
    <w:p w14:paraId="2463BD2B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质疑联系方式：0571-88197517</w:t>
      </w:r>
    </w:p>
    <w:p w14:paraId="31146195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2.采购代理机构信息            </w:t>
      </w:r>
    </w:p>
    <w:p w14:paraId="0CB540E5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名称：东方经纬项目管理有限公司 </w:t>
      </w:r>
    </w:p>
    <w:p w14:paraId="71BFF7FC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地址：杭州市上城区馆驿后2号泰地万新大厦1号楼9楼 </w:t>
      </w:r>
    </w:p>
    <w:p w14:paraId="262D6619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传真：/  </w:t>
      </w:r>
    </w:p>
    <w:p w14:paraId="0A12F736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项目联系人（询问）：韦百亮、陈瑞宝</w:t>
      </w:r>
    </w:p>
    <w:p w14:paraId="2A298EF6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项目联系方式（询问）：15802100891</w:t>
      </w:r>
    </w:p>
    <w:p w14:paraId="7E67ADF8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质疑联系人：单老师 </w:t>
      </w:r>
    </w:p>
    <w:p w14:paraId="3362C681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质疑联系方式：0571-56783590 </w:t>
      </w:r>
    </w:p>
    <w:p w14:paraId="5566F70C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3.同级政府采购监督管理部门            </w:t>
      </w:r>
    </w:p>
    <w:p w14:paraId="3B25B152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    称：杭州市财政局政府采购监管处 /浙江省政府采购行政裁决服务中心（杭州）</w:t>
      </w:r>
    </w:p>
    <w:p w14:paraId="3D221A74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地    址：杭州市上城区四季青街道新业路市民之家G03办公室 </w:t>
      </w:r>
    </w:p>
    <w:p w14:paraId="643DC894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传    真： /</w:t>
      </w:r>
    </w:p>
    <w:p w14:paraId="174F1A11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联系人 ：朱女士、王女士</w:t>
      </w:r>
    </w:p>
    <w:p w14:paraId="299A4743">
      <w:pPr>
        <w:spacing w:line="360" w:lineRule="auto"/>
        <w:ind w:firstLine="48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监督投诉电话：电话：0571-85252453</w:t>
      </w:r>
    </w:p>
    <w:p w14:paraId="20B379E2">
      <w:pPr>
        <w:spacing w:line="360" w:lineRule="auto"/>
        <w:ind w:firstLine="480"/>
        <w:rPr>
          <w:rFonts w:hint="eastAsia" w:ascii="宋体" w:hAnsi="宋体" w:cs="宋体"/>
          <w:color w:val="auto"/>
          <w:sz w:val="24"/>
          <w:highlight w:val="none"/>
        </w:rPr>
      </w:pPr>
    </w:p>
    <w:p w14:paraId="523895C0">
      <w:pPr>
        <w:spacing w:line="360" w:lineRule="auto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政策咨询：陈先生、厉先生，0571-89580460、89580456</w:t>
      </w:r>
    </w:p>
    <w:p w14:paraId="5E9F4F58">
      <w:pPr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若对项目采购电子交易系统操作有疑问，可登录政采云（https://www.zcygov.cn/），点击右侧咨询小采，获取采小蜜智能服务管家帮助，或拨打政采云服务热线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95763</w:t>
      </w:r>
      <w:r>
        <w:rPr>
          <w:rFonts w:hint="eastAsia" w:ascii="宋体" w:hAnsi="宋体" w:cs="宋体"/>
          <w:color w:val="auto"/>
          <w:sz w:val="24"/>
          <w:highlight w:val="none"/>
        </w:rPr>
        <w:t>获取热线服务帮助。</w:t>
      </w:r>
    </w:p>
    <w:p w14:paraId="5E47B646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CA问题联系电话（人工）：汇信CA 400-888-4636；天谷CA 400-087-8198。</w:t>
      </w: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7F844">
    <w:pPr>
      <w:pStyle w:val="6"/>
      <w:rPr>
        <w:rFonts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AADBC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AADBC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DM0OTRkNjFlYzM4NTZkZDc3YTkxZTRmMDVjNjMifQ=="/>
  </w:docVars>
  <w:rsids>
    <w:rsidRoot w:val="2FF31B29"/>
    <w:rsid w:val="000B6EC6"/>
    <w:rsid w:val="00102F62"/>
    <w:rsid w:val="001E3952"/>
    <w:rsid w:val="001F60BF"/>
    <w:rsid w:val="003236B4"/>
    <w:rsid w:val="00351239"/>
    <w:rsid w:val="006A0BEF"/>
    <w:rsid w:val="00B54F27"/>
    <w:rsid w:val="00CF4469"/>
    <w:rsid w:val="00E92DAF"/>
    <w:rsid w:val="012375FA"/>
    <w:rsid w:val="023A109F"/>
    <w:rsid w:val="02D54924"/>
    <w:rsid w:val="03D1158F"/>
    <w:rsid w:val="03D90444"/>
    <w:rsid w:val="045B59F9"/>
    <w:rsid w:val="0462668B"/>
    <w:rsid w:val="04D806FC"/>
    <w:rsid w:val="05C25634"/>
    <w:rsid w:val="0607573C"/>
    <w:rsid w:val="07A15EBA"/>
    <w:rsid w:val="07A64AE1"/>
    <w:rsid w:val="07E13D6B"/>
    <w:rsid w:val="083B16CD"/>
    <w:rsid w:val="08AF79C5"/>
    <w:rsid w:val="08DB07BA"/>
    <w:rsid w:val="0A0F696E"/>
    <w:rsid w:val="0AC02D0D"/>
    <w:rsid w:val="0AE877B4"/>
    <w:rsid w:val="0B146006"/>
    <w:rsid w:val="0B7D1FFD"/>
    <w:rsid w:val="0F24110D"/>
    <w:rsid w:val="0FDA5C70"/>
    <w:rsid w:val="104F7593"/>
    <w:rsid w:val="10771710"/>
    <w:rsid w:val="10BD6D4E"/>
    <w:rsid w:val="11621A79"/>
    <w:rsid w:val="12027868"/>
    <w:rsid w:val="12AA2C42"/>
    <w:rsid w:val="13A31682"/>
    <w:rsid w:val="14270D58"/>
    <w:rsid w:val="15107A3E"/>
    <w:rsid w:val="155B515D"/>
    <w:rsid w:val="15A00DC2"/>
    <w:rsid w:val="17EE22B8"/>
    <w:rsid w:val="18B708FC"/>
    <w:rsid w:val="19D96F98"/>
    <w:rsid w:val="1A475CB0"/>
    <w:rsid w:val="1AB72EFD"/>
    <w:rsid w:val="1B106DCC"/>
    <w:rsid w:val="1BA36E18"/>
    <w:rsid w:val="1CC01D49"/>
    <w:rsid w:val="1D0409D7"/>
    <w:rsid w:val="1D6E79F7"/>
    <w:rsid w:val="1D7768AC"/>
    <w:rsid w:val="1EC04283"/>
    <w:rsid w:val="1FD47CF8"/>
    <w:rsid w:val="20032679"/>
    <w:rsid w:val="219C2D85"/>
    <w:rsid w:val="226A69DF"/>
    <w:rsid w:val="230010F2"/>
    <w:rsid w:val="23614286"/>
    <w:rsid w:val="23AB72AF"/>
    <w:rsid w:val="24613E12"/>
    <w:rsid w:val="25545725"/>
    <w:rsid w:val="25E76D09"/>
    <w:rsid w:val="261F21D6"/>
    <w:rsid w:val="263E265D"/>
    <w:rsid w:val="264D1406"/>
    <w:rsid w:val="266E73B2"/>
    <w:rsid w:val="26B741BD"/>
    <w:rsid w:val="27257379"/>
    <w:rsid w:val="276E2ACE"/>
    <w:rsid w:val="2912392D"/>
    <w:rsid w:val="293146FB"/>
    <w:rsid w:val="2B1C0A93"/>
    <w:rsid w:val="2B2A1401"/>
    <w:rsid w:val="2B6F2C13"/>
    <w:rsid w:val="2C2D7517"/>
    <w:rsid w:val="2CB03B88"/>
    <w:rsid w:val="2CE675AA"/>
    <w:rsid w:val="2CFB12A7"/>
    <w:rsid w:val="2FF31B29"/>
    <w:rsid w:val="306E7FE2"/>
    <w:rsid w:val="30A13F14"/>
    <w:rsid w:val="317C228B"/>
    <w:rsid w:val="31E7004C"/>
    <w:rsid w:val="32026C34"/>
    <w:rsid w:val="32764F2C"/>
    <w:rsid w:val="328238D1"/>
    <w:rsid w:val="33115704"/>
    <w:rsid w:val="33615BDC"/>
    <w:rsid w:val="336B0809"/>
    <w:rsid w:val="33AE06F6"/>
    <w:rsid w:val="341B3FDD"/>
    <w:rsid w:val="3592207D"/>
    <w:rsid w:val="35D94150"/>
    <w:rsid w:val="36162CAE"/>
    <w:rsid w:val="361C228F"/>
    <w:rsid w:val="385946A8"/>
    <w:rsid w:val="38A10829"/>
    <w:rsid w:val="39382F3B"/>
    <w:rsid w:val="39C42A21"/>
    <w:rsid w:val="3A804B9A"/>
    <w:rsid w:val="3AB24F6F"/>
    <w:rsid w:val="3AB665B5"/>
    <w:rsid w:val="3B3B31B7"/>
    <w:rsid w:val="3B4D3CA2"/>
    <w:rsid w:val="3C574020"/>
    <w:rsid w:val="3E691DE9"/>
    <w:rsid w:val="3EAF3CA0"/>
    <w:rsid w:val="3EE33949"/>
    <w:rsid w:val="40556AC9"/>
    <w:rsid w:val="407C5E04"/>
    <w:rsid w:val="40C559FD"/>
    <w:rsid w:val="415648A7"/>
    <w:rsid w:val="42AE0712"/>
    <w:rsid w:val="43943464"/>
    <w:rsid w:val="44093E52"/>
    <w:rsid w:val="445D7CFA"/>
    <w:rsid w:val="44DE52DF"/>
    <w:rsid w:val="44F763A1"/>
    <w:rsid w:val="45CA5863"/>
    <w:rsid w:val="46162856"/>
    <w:rsid w:val="46E666CD"/>
    <w:rsid w:val="476870E2"/>
    <w:rsid w:val="48EE1869"/>
    <w:rsid w:val="491868E5"/>
    <w:rsid w:val="49507E2D"/>
    <w:rsid w:val="49663AF5"/>
    <w:rsid w:val="49867CF3"/>
    <w:rsid w:val="49B605D8"/>
    <w:rsid w:val="49BC213F"/>
    <w:rsid w:val="4A3414FD"/>
    <w:rsid w:val="4A783AE0"/>
    <w:rsid w:val="4AEA6060"/>
    <w:rsid w:val="4AF13892"/>
    <w:rsid w:val="4AF8077D"/>
    <w:rsid w:val="4B35377F"/>
    <w:rsid w:val="4C9241D9"/>
    <w:rsid w:val="4D16313C"/>
    <w:rsid w:val="4D1A0E7E"/>
    <w:rsid w:val="4DE60D60"/>
    <w:rsid w:val="4F477F24"/>
    <w:rsid w:val="506F14E1"/>
    <w:rsid w:val="52706B16"/>
    <w:rsid w:val="527F3531"/>
    <w:rsid w:val="52E8557B"/>
    <w:rsid w:val="53AE2320"/>
    <w:rsid w:val="53CC27A6"/>
    <w:rsid w:val="565353F7"/>
    <w:rsid w:val="572D17AE"/>
    <w:rsid w:val="57803FD4"/>
    <w:rsid w:val="57996E43"/>
    <w:rsid w:val="57DB56AE"/>
    <w:rsid w:val="581B7A51"/>
    <w:rsid w:val="582157B7"/>
    <w:rsid w:val="5847689F"/>
    <w:rsid w:val="58BA1767"/>
    <w:rsid w:val="591946E0"/>
    <w:rsid w:val="593E4146"/>
    <w:rsid w:val="594A4899"/>
    <w:rsid w:val="59653481"/>
    <w:rsid w:val="5A025174"/>
    <w:rsid w:val="5B0D3DD0"/>
    <w:rsid w:val="5B8D4F11"/>
    <w:rsid w:val="5BEF34D6"/>
    <w:rsid w:val="5C8956D8"/>
    <w:rsid w:val="5D0B484A"/>
    <w:rsid w:val="5D7C6E59"/>
    <w:rsid w:val="5E453881"/>
    <w:rsid w:val="5E7D74BF"/>
    <w:rsid w:val="5ECB647C"/>
    <w:rsid w:val="5F1871E8"/>
    <w:rsid w:val="5F754C61"/>
    <w:rsid w:val="5FBC7B73"/>
    <w:rsid w:val="609D79A4"/>
    <w:rsid w:val="60D61108"/>
    <w:rsid w:val="610E08A2"/>
    <w:rsid w:val="620B4DE2"/>
    <w:rsid w:val="6223037D"/>
    <w:rsid w:val="62483940"/>
    <w:rsid w:val="625E7607"/>
    <w:rsid w:val="626A7D5A"/>
    <w:rsid w:val="6324615B"/>
    <w:rsid w:val="64BE25DF"/>
    <w:rsid w:val="663A3EE7"/>
    <w:rsid w:val="670C4DC2"/>
    <w:rsid w:val="67627252"/>
    <w:rsid w:val="67801DCE"/>
    <w:rsid w:val="67B81568"/>
    <w:rsid w:val="68955405"/>
    <w:rsid w:val="68E02B24"/>
    <w:rsid w:val="69731BEA"/>
    <w:rsid w:val="69CE6E20"/>
    <w:rsid w:val="6A611A43"/>
    <w:rsid w:val="6AE83F12"/>
    <w:rsid w:val="6B811353"/>
    <w:rsid w:val="6BE8165C"/>
    <w:rsid w:val="6CC664D5"/>
    <w:rsid w:val="6E5D0773"/>
    <w:rsid w:val="6E6E2980"/>
    <w:rsid w:val="6EBA3E17"/>
    <w:rsid w:val="6F375468"/>
    <w:rsid w:val="700D6FC1"/>
    <w:rsid w:val="704716DB"/>
    <w:rsid w:val="707D334E"/>
    <w:rsid w:val="71357785"/>
    <w:rsid w:val="718801FD"/>
    <w:rsid w:val="71950421"/>
    <w:rsid w:val="71E33685"/>
    <w:rsid w:val="721750DD"/>
    <w:rsid w:val="72B1108D"/>
    <w:rsid w:val="72F33C40"/>
    <w:rsid w:val="73661E78"/>
    <w:rsid w:val="75A4312B"/>
    <w:rsid w:val="75DC4673"/>
    <w:rsid w:val="75DF5F11"/>
    <w:rsid w:val="75F75951"/>
    <w:rsid w:val="77ED3786"/>
    <w:rsid w:val="78761A75"/>
    <w:rsid w:val="78EF46BD"/>
    <w:rsid w:val="793842B6"/>
    <w:rsid w:val="79CF15E2"/>
    <w:rsid w:val="7A4822D7"/>
    <w:rsid w:val="7B75534E"/>
    <w:rsid w:val="7C574A54"/>
    <w:rsid w:val="7C792C1C"/>
    <w:rsid w:val="7CEF7382"/>
    <w:rsid w:val="7DEE5AE2"/>
    <w:rsid w:val="7E2529F7"/>
    <w:rsid w:val="7E464D80"/>
    <w:rsid w:val="7E6E2528"/>
    <w:rsid w:val="7F0E01A2"/>
    <w:rsid w:val="7F6732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FangSong_GB2312" w:hAnsi="仿宋" w:eastAsia="FangSong_GB2312"/>
      <w:b/>
      <w:bCs/>
      <w:sz w:val="32"/>
      <w:szCs w:val="32"/>
      <w:lang w:val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First Indent"/>
    <w:basedOn w:val="3"/>
    <w:next w:val="5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5">
    <w:name w:val="toc 6"/>
    <w:basedOn w:val="1"/>
    <w:next w:val="1"/>
    <w:autoRedefine/>
    <w:qFormat/>
    <w:uiPriority w:val="0"/>
    <w:pPr>
      <w:ind w:left="2100" w:leftChars="1000"/>
    </w:p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页眉 Char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10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71"/>
    <w:basedOn w:val="10"/>
    <w:autoRedefine/>
    <w:qFormat/>
    <w:uiPriority w:val="0"/>
    <w:rPr>
      <w:rFonts w:hint="eastAsia" w:ascii="仿宋" w:hAnsi="仿宋" w:eastAsia="仿宋" w:cs="仿宋"/>
      <w:color w:val="FF0000"/>
      <w:sz w:val="20"/>
      <w:szCs w:val="20"/>
      <w:u w:val="none"/>
    </w:rPr>
  </w:style>
  <w:style w:type="character" w:customStyle="1" w:styleId="17">
    <w:name w:val="font51"/>
    <w:basedOn w:val="10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111"/>
    <w:basedOn w:val="10"/>
    <w:autoRedefine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9">
    <w:name w:val="font10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860</Words>
  <Characters>918</Characters>
  <Lines>6</Lines>
  <Paragraphs>1</Paragraphs>
  <TotalTime>2</TotalTime>
  <ScaleCrop>false</ScaleCrop>
  <LinksUpToDate>false</LinksUpToDate>
  <CharactersWithSpaces>1013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2021-06-17T07:03:00Z</dcterms:created>
  <dc:creator>Administrator</dc:creator>
  <cp:lastModifiedBy>H~W</cp:lastModifiedBy>
  <dcterms:modified xsi:type="dcterms:W3CDTF">2025-02-11T01:34:35Z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1540C5CDD8A2463B8A6F1B2C983E5BB2_13</vt:lpwstr>
  </property>
  <property fmtid="{D5CDD505-2E9C-101B-9397-08002B2CF9AE}" pid="4" name="KSOTemplateDocerSaveRecord">
    <vt:lpwstr>eyJoZGlkIjoiNDVmNDRiNWNhOGNmNzkwZTQ4MGEyYjg5ZTJiNzRkMzEiLCJ1c2VySWQiOiIzODI4Njk3MjUifQ==</vt:lpwstr>
  </property>
</Properties>
</file>